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4B" w:rsidRDefault="00AE0C23" w:rsidP="00C43BF5">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064B">
        <w:rPr>
          <w:rFonts w:ascii="Times New Roman" w:eastAsia="Times New Roman" w:hAnsi="Times New Roman" w:cs="Times New Roman"/>
          <w:b/>
          <w:sz w:val="24"/>
          <w:szCs w:val="24"/>
        </w:rPr>
        <w:t>ДОДАТОК 3</w:t>
      </w:r>
    </w:p>
    <w:p w:rsidR="00B0064B" w:rsidRDefault="00B0064B" w:rsidP="00C43BF5">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0C2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0064B" w:rsidRPr="00E01729" w:rsidRDefault="00B0064B" w:rsidP="00AE0C23">
      <w:pPr>
        <w:pBdr>
          <w:top w:val="nil"/>
          <w:left w:val="nil"/>
          <w:bottom w:val="nil"/>
          <w:right w:val="nil"/>
          <w:between w:val="nil"/>
        </w:pBdr>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Проект договору</w:t>
      </w:r>
    </w:p>
    <w:p w:rsidR="00B0064B" w:rsidRPr="00BA2013" w:rsidRDefault="00B0064B" w:rsidP="00AE0C23">
      <w:pPr>
        <w:tabs>
          <w:tab w:val="left" w:pos="1276"/>
          <w:tab w:val="left" w:pos="10348"/>
        </w:tabs>
        <w:jc w:val="center"/>
        <w:rPr>
          <w:rFonts w:ascii="Times New Roman" w:hAnsi="Times New Roman"/>
          <w:b/>
        </w:rPr>
      </w:pPr>
      <w:r>
        <w:rPr>
          <w:rFonts w:ascii="Times New Roman" w:hAnsi="Times New Roman"/>
          <w:b/>
        </w:rPr>
        <w:t>ДОГОВІР НА ПОСТАВКУ ТОВАРУ №___</w:t>
      </w:r>
    </w:p>
    <w:p w:rsidR="00B0064B" w:rsidRPr="00E01729" w:rsidRDefault="00B0064B" w:rsidP="00C43BF5">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w:t>
      </w:r>
      <w:r w:rsidRPr="00E01729">
        <w:rPr>
          <w:rFonts w:ascii="Times New Roman" w:eastAsia="Times New Roman" w:hAnsi="Times New Roman" w:cs="Times New Roman"/>
          <w:b/>
          <w:color w:val="000000"/>
          <w:sz w:val="24"/>
          <w:szCs w:val="24"/>
        </w:rPr>
        <w:t xml:space="preserve">                                                                                  «___» _________ 202</w:t>
      </w:r>
      <w:r>
        <w:rPr>
          <w:rFonts w:ascii="Times New Roman" w:eastAsia="Times New Roman" w:hAnsi="Times New Roman" w:cs="Times New Roman"/>
          <w:b/>
          <w:color w:val="000000"/>
          <w:sz w:val="24"/>
          <w:szCs w:val="24"/>
        </w:rPr>
        <w:t xml:space="preserve">4 </w:t>
      </w:r>
      <w:r w:rsidRPr="00E01729">
        <w:rPr>
          <w:rFonts w:ascii="Times New Roman" w:eastAsia="Times New Roman" w:hAnsi="Times New Roman" w:cs="Times New Roman"/>
          <w:b/>
          <w:color w:val="000000"/>
          <w:sz w:val="24"/>
          <w:szCs w:val="24"/>
        </w:rPr>
        <w:t>року</w:t>
      </w:r>
    </w:p>
    <w:p w:rsidR="00B0064B" w:rsidRPr="00B0064B" w:rsidRDefault="00B0064B" w:rsidP="00C43BF5">
      <w:pPr>
        <w:tabs>
          <w:tab w:val="left" w:pos="567"/>
        </w:tabs>
        <w:contextualSpacing/>
        <w:jc w:val="both"/>
        <w:rPr>
          <w:rFonts w:ascii="Times New Roman" w:hAnsi="Times New Roman" w:cs="Times New Roman"/>
          <w:sz w:val="24"/>
          <w:szCs w:val="24"/>
        </w:rPr>
      </w:pPr>
      <w:r w:rsidRPr="00B0064B">
        <w:rPr>
          <w:rFonts w:ascii="Times New Roman" w:hAnsi="Times New Roman" w:cs="Times New Roman"/>
          <w:b/>
          <w:sz w:val="24"/>
          <w:szCs w:val="24"/>
        </w:rPr>
        <w:t>Державна установа « Житомирська виправна колонія (№ 4)»</w:t>
      </w:r>
      <w:r w:rsidRPr="00B0064B">
        <w:rPr>
          <w:rFonts w:ascii="Times New Roman" w:hAnsi="Times New Roman" w:cs="Times New Roman"/>
          <w:sz w:val="24"/>
          <w:szCs w:val="24"/>
        </w:rPr>
        <w:t xml:space="preserve"> в особі начальника установи </w:t>
      </w:r>
      <w:proofErr w:type="spellStart"/>
      <w:r w:rsidRPr="00B0064B">
        <w:rPr>
          <w:rFonts w:ascii="Times New Roman" w:hAnsi="Times New Roman" w:cs="Times New Roman"/>
          <w:sz w:val="24"/>
          <w:szCs w:val="24"/>
        </w:rPr>
        <w:t>Бочковського</w:t>
      </w:r>
      <w:proofErr w:type="spellEnd"/>
      <w:r w:rsidRPr="00B0064B">
        <w:rPr>
          <w:rFonts w:ascii="Times New Roman" w:hAnsi="Times New Roman" w:cs="Times New Roman"/>
          <w:sz w:val="24"/>
          <w:szCs w:val="24"/>
        </w:rPr>
        <w:t xml:space="preserve"> Олександра Йосиповича, який діє на підставі Положення (далі - Покупець) з однієї сторони та </w:t>
      </w:r>
      <w:r>
        <w:rPr>
          <w:rFonts w:ascii="Times New Roman" w:hAnsi="Times New Roman" w:cs="Times New Roman"/>
          <w:b/>
          <w:sz w:val="24"/>
          <w:szCs w:val="24"/>
        </w:rPr>
        <w:t>____________________________</w:t>
      </w:r>
      <w:r w:rsidRPr="00B0064B">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w:t>
      </w:r>
      <w:r w:rsidRPr="00B0064B">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w:t>
      </w:r>
      <w:r w:rsidRPr="00B0064B">
        <w:rPr>
          <w:rFonts w:ascii="Times New Roman" w:hAnsi="Times New Roman" w:cs="Times New Roman"/>
          <w:sz w:val="24"/>
          <w:szCs w:val="24"/>
        </w:rPr>
        <w:t xml:space="preserve"> (далі - Постачальник) з іншої сторони, в подальшому разом іменуються «Сторони», а кожна окремо – «Сторона», уклали цей Договір про таке:</w:t>
      </w:r>
    </w:p>
    <w:p w:rsidR="00B0064B" w:rsidRDefault="00B0064B" w:rsidP="00C43BF5">
      <w:pPr>
        <w:tabs>
          <w:tab w:val="left" w:pos="1276"/>
          <w:tab w:val="left" w:pos="10348"/>
        </w:tabs>
        <w:spacing w:after="0" w:line="240" w:lineRule="auto"/>
        <w:ind w:firstLine="1276"/>
        <w:jc w:val="both"/>
        <w:rPr>
          <w:rFonts w:ascii="Times New Roman" w:hAnsi="Times New Roman"/>
          <w:b/>
        </w:rPr>
      </w:pP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1. Предмет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та оплатити Постачальнику ________</w:t>
      </w:r>
      <w:r>
        <w:rPr>
          <w:rFonts w:ascii="Times New Roman" w:hAnsi="Times New Roman"/>
        </w:rPr>
        <w:t>_________________</w:t>
      </w:r>
      <w:r w:rsidRPr="00BA2013">
        <w:rPr>
          <w:rFonts w:ascii="Times New Roman" w:hAnsi="Times New Roman"/>
        </w:rPr>
        <w:t>______________________________________ (далі у тексті - Товар),</w:t>
      </w:r>
      <w:r>
        <w:rPr>
          <w:rFonts w:ascii="Times New Roman" w:hAnsi="Times New Roman"/>
        </w:rPr>
        <w:t xml:space="preserve"> </w:t>
      </w:r>
      <w:r w:rsidRPr="00B7382C">
        <w:rPr>
          <w:rFonts w:ascii="Times New Roman" w:hAnsi="Times New Roman"/>
          <w:b/>
        </w:rPr>
        <w:t xml:space="preserve">код </w:t>
      </w:r>
      <w:proofErr w:type="spellStart"/>
      <w:r w:rsidR="007E70B1" w:rsidRPr="00B7382C">
        <w:rPr>
          <w:rFonts w:ascii="Times New Roman" w:hAnsi="Times New Roman" w:cs="Times New Roman"/>
          <w:b/>
        </w:rPr>
        <w:t>ДК</w:t>
      </w:r>
      <w:proofErr w:type="spellEnd"/>
      <w:r w:rsidR="007E70B1" w:rsidRPr="00B7382C">
        <w:rPr>
          <w:rFonts w:ascii="Times New Roman" w:hAnsi="Times New Roman" w:cs="Times New Roman"/>
          <w:b/>
        </w:rPr>
        <w:t xml:space="preserve"> 021:2015-</w:t>
      </w:r>
      <w:r w:rsidR="007226C0" w:rsidRPr="007226C0">
        <w:rPr>
          <w:rStyle w:val="a4"/>
          <w:rFonts w:ascii="Times New Roman" w:hAnsi="Times New Roman" w:cs="Times New Roman"/>
          <w:b/>
        </w:rPr>
        <w:t>42664000-8</w:t>
      </w:r>
      <w:r w:rsidR="007226C0" w:rsidRPr="007226C0">
        <w:rPr>
          <w:rFonts w:ascii="Times New Roman" w:hAnsi="Times New Roman" w:cs="Times New Roman"/>
          <w:b/>
        </w:rPr>
        <w:t xml:space="preserve"> - Обладнання для сплавлення</w:t>
      </w:r>
      <w:r w:rsidR="00B7382C" w:rsidRPr="007226C0">
        <w:rPr>
          <w:rFonts w:ascii="Times New Roman" w:hAnsi="Times New Roman" w:cs="Times New Roman"/>
          <w:b/>
        </w:rPr>
        <w:t>.</w:t>
      </w:r>
      <w:r w:rsidR="00B7382C">
        <w:rPr>
          <w:rFonts w:ascii="Times New Roman" w:hAnsi="Times New Roman"/>
        </w:rPr>
        <w:t xml:space="preserve"> </w:t>
      </w:r>
      <w:r>
        <w:rPr>
          <w:rFonts w:ascii="Times New Roman" w:hAnsi="Times New Roman"/>
        </w:rPr>
        <w:t>Н</w:t>
      </w:r>
      <w:r w:rsidRPr="00BA2013">
        <w:rPr>
          <w:rFonts w:ascii="Times New Roman" w:hAnsi="Times New Roman"/>
        </w:rPr>
        <w:t>айменування та кількість якої зазначені у Специфікації (додаток 1 до договору), яка є невід’ємною частиною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1.2. Постачальник підтверджує, що Товар новий, не знаходиться під забороною відчуження, арештом, не утримується третіми особами, не є предметом застави або іншим способом забезпечення виконання зобов’язань перед іншими фізичними, юридичними особами або державою.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1.3. Витрати на доставку Товару та інші витрати, необхідні для початку експлуатації Товару Замовником, бере на себе Постачальник.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1.4. Обсяги закупівлі Товару можуть бути зменшені залежно від реального фінансування видатків Замовника.</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1.5. Місце поставки товару</w:t>
      </w:r>
      <w:r w:rsidR="007E70B1">
        <w:rPr>
          <w:rFonts w:ascii="Times New Roman" w:hAnsi="Times New Roman"/>
        </w:rPr>
        <w:t xml:space="preserve">: </w:t>
      </w:r>
      <w:r w:rsidR="007E70B1" w:rsidRPr="00E13F24">
        <w:rPr>
          <w:rFonts w:ascii="Times New Roman" w:hAnsi="Times New Roman" w:cs="Times New Roman"/>
          <w:bCs/>
        </w:rPr>
        <w:t>Україна, 10001, Житомирська область, м. Житомир, проспект Незалежності, 172.</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1.6. Строк поставки товару </w:t>
      </w:r>
      <w:r w:rsidR="00031B43">
        <w:rPr>
          <w:rFonts w:ascii="Times New Roman" w:hAnsi="Times New Roman"/>
        </w:rPr>
        <w:t>до 25</w:t>
      </w:r>
      <w:r w:rsidRPr="00B5677B">
        <w:rPr>
          <w:rFonts w:ascii="Times New Roman" w:hAnsi="Times New Roman"/>
        </w:rPr>
        <w:t>.</w:t>
      </w:r>
      <w:r w:rsidR="003E4E2D">
        <w:rPr>
          <w:rFonts w:ascii="Times New Roman" w:hAnsi="Times New Roman"/>
        </w:rPr>
        <w:t>06</w:t>
      </w:r>
      <w:r w:rsidRPr="00B5677B">
        <w:rPr>
          <w:rFonts w:ascii="Times New Roman" w:hAnsi="Times New Roman"/>
        </w:rPr>
        <w:t>.202</w:t>
      </w:r>
      <w:r>
        <w:rPr>
          <w:rFonts w:ascii="Times New Roman" w:hAnsi="Times New Roman"/>
        </w:rPr>
        <w:t>4</w:t>
      </w:r>
      <w:r w:rsidR="007E70B1">
        <w:rPr>
          <w:rFonts w:ascii="Times New Roman" w:hAnsi="Times New Roman"/>
        </w:rPr>
        <w:t xml:space="preserve"> </w:t>
      </w:r>
      <w:r w:rsidRPr="00B5677B">
        <w:rPr>
          <w:rFonts w:ascii="Times New Roman" w:hAnsi="Times New Roman"/>
        </w:rPr>
        <w:t>р.</w:t>
      </w:r>
      <w:r w:rsidR="007E70B1">
        <w:rPr>
          <w:rFonts w:ascii="Times New Roman" w:hAnsi="Times New Roman"/>
        </w:rPr>
        <w:t xml:space="preserve"> </w:t>
      </w:r>
    </w:p>
    <w:p w:rsidR="00B0064B" w:rsidRPr="0002657F" w:rsidRDefault="00B0064B" w:rsidP="00C43BF5">
      <w:pPr>
        <w:tabs>
          <w:tab w:val="left" w:pos="1276"/>
          <w:tab w:val="left" w:pos="10348"/>
        </w:tabs>
        <w:spacing w:after="0" w:line="240" w:lineRule="auto"/>
        <w:ind w:firstLine="709"/>
        <w:jc w:val="both"/>
        <w:rPr>
          <w:rFonts w:ascii="Times New Roman" w:hAnsi="Times New Roman"/>
          <w:b/>
          <w:sz w:val="16"/>
          <w:szCs w:val="16"/>
        </w:rPr>
      </w:pPr>
    </w:p>
    <w:p w:rsidR="00B0064B" w:rsidRPr="00E7584D" w:rsidRDefault="00B0064B" w:rsidP="00AE0C23">
      <w:pPr>
        <w:tabs>
          <w:tab w:val="left" w:pos="1276"/>
          <w:tab w:val="left" w:pos="10348"/>
        </w:tabs>
        <w:spacing w:after="0" w:line="240" w:lineRule="auto"/>
        <w:ind w:firstLine="709"/>
        <w:jc w:val="center"/>
        <w:rPr>
          <w:rFonts w:ascii="Times New Roman" w:hAnsi="Times New Roman"/>
          <w:b/>
        </w:rPr>
      </w:pPr>
      <w:r w:rsidRPr="00E7584D">
        <w:rPr>
          <w:rFonts w:ascii="Times New Roman" w:hAnsi="Times New Roman"/>
          <w:b/>
        </w:rPr>
        <w:t>2. Ціна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2.2. Ціна Договору становить ____</w:t>
      </w:r>
      <w:r w:rsidR="007E70B1">
        <w:rPr>
          <w:rFonts w:ascii="Times New Roman" w:hAnsi="Times New Roman"/>
        </w:rPr>
        <w:t>_______ грн. (………………..), без/</w:t>
      </w:r>
      <w:r w:rsidRPr="00BA2013">
        <w:rPr>
          <w:rFonts w:ascii="Times New Roman" w:hAnsi="Times New Roman"/>
        </w:rPr>
        <w:t>з ПДВ.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2.3. Ціна Договору може бути зменшена за взаємною згодою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2.5. До ціни Договору включені всі витрати, пов'язані з оплатою необхідних податків, зборів та обов’язкових платежів, що мають бути сплачені у даному випадку; оформленню всієї необхідної для поставки Товару документації,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3. Якість Товару</w:t>
      </w:r>
    </w:p>
    <w:p w:rsidR="00B0064B" w:rsidRPr="004E3D58" w:rsidRDefault="00B0064B" w:rsidP="00C43BF5">
      <w:pPr>
        <w:ind w:firstLine="708"/>
        <w:jc w:val="both"/>
        <w:rPr>
          <w:rFonts w:ascii="Times New Roman" w:hAnsi="Times New Roman"/>
        </w:rPr>
      </w:pPr>
      <w:r>
        <w:rPr>
          <w:rFonts w:ascii="Times New Roman" w:hAnsi="Times New Roman"/>
        </w:rPr>
        <w:t>3</w:t>
      </w:r>
      <w:r w:rsidRPr="004E3D58">
        <w:rPr>
          <w:rFonts w:ascii="Times New Roman" w:hAnsi="Times New Roman"/>
        </w:rPr>
        <w:t>.1. Постачальник повинен передати (поставити) Покупцю Товар, якість якого відповідає умовам Договору</w:t>
      </w:r>
      <w:r w:rsidR="001F3395">
        <w:rPr>
          <w:rFonts w:ascii="Times New Roman" w:hAnsi="Times New Roman"/>
        </w:rPr>
        <w:t xml:space="preserve"> (Д</w:t>
      </w:r>
      <w:r w:rsidR="004878DC">
        <w:rPr>
          <w:rFonts w:ascii="Times New Roman" w:hAnsi="Times New Roman"/>
        </w:rPr>
        <w:t>одаток 3</w:t>
      </w:r>
      <w:r w:rsidR="003E4E2D">
        <w:rPr>
          <w:rFonts w:ascii="Times New Roman" w:hAnsi="Times New Roman"/>
        </w:rPr>
        <w:t>)</w:t>
      </w:r>
      <w:r w:rsidRPr="004E3D58">
        <w:rPr>
          <w:rFonts w:ascii="Times New Roman" w:hAnsi="Times New Roman"/>
        </w:rPr>
        <w:t>.</w:t>
      </w: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4. Порядок здійснення оплати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4.1. Розрахунки за Товар здійснюються у національній валюті України – гривні.</w:t>
      </w:r>
    </w:p>
    <w:p w:rsidR="00B0064B" w:rsidRPr="00035B11" w:rsidRDefault="00B0064B" w:rsidP="00C43BF5">
      <w:pPr>
        <w:tabs>
          <w:tab w:val="left" w:pos="1276"/>
          <w:tab w:val="left" w:pos="10348"/>
        </w:tabs>
        <w:spacing w:after="0" w:line="240" w:lineRule="auto"/>
        <w:ind w:firstLine="709"/>
        <w:jc w:val="both"/>
        <w:rPr>
          <w:rFonts w:ascii="Times New Roman" w:hAnsi="Times New Roman" w:cs="Times New Roman"/>
        </w:rPr>
      </w:pPr>
      <w:r w:rsidRPr="00BA2013">
        <w:rPr>
          <w:rFonts w:ascii="Times New Roman" w:hAnsi="Times New Roman"/>
        </w:rPr>
        <w:t xml:space="preserve">4.2. Замовник здійснює оплату за Товар шляхом перерахування грошових коштів на розрахунковий рахунок Постачальника </w:t>
      </w:r>
      <w:r w:rsidR="00035B11" w:rsidRPr="00035B11">
        <w:rPr>
          <w:rFonts w:ascii="Times New Roman" w:hAnsi="Times New Roman" w:cs="Times New Roman"/>
          <w:snapToGrid w:val="0"/>
        </w:rPr>
        <w:t xml:space="preserve">на умовах: </w:t>
      </w:r>
      <w:proofErr w:type="spellStart"/>
      <w:r w:rsidR="00035B11" w:rsidRPr="00035B11">
        <w:rPr>
          <w:rFonts w:ascii="Times New Roman" w:eastAsia="Times New Roman CYR" w:hAnsi="Times New Roman" w:cs="Times New Roman"/>
        </w:rPr>
        <w:t>післяоплата</w:t>
      </w:r>
      <w:proofErr w:type="spellEnd"/>
      <w:r w:rsidR="00035B11" w:rsidRPr="00035B11">
        <w:rPr>
          <w:rFonts w:ascii="Times New Roman" w:eastAsia="Times New Roman CYR" w:hAnsi="Times New Roman" w:cs="Times New Roman"/>
        </w:rPr>
        <w:t>, протягом 14 календарних днів</w:t>
      </w:r>
      <w:r w:rsidRPr="00035B11">
        <w:rPr>
          <w:rFonts w:ascii="Times New Roman" w:hAnsi="Times New Roman" w:cs="Times New Roman"/>
        </w:rPr>
        <w:t xml:space="preserve"> з моменту поставки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w:t>
      </w:r>
      <w:r w:rsidRPr="00BA2013">
        <w:rPr>
          <w:rFonts w:ascii="Times New Roman" w:hAnsi="Times New Roman"/>
        </w:rPr>
        <w:lastRenderedPageBreak/>
        <w:t xml:space="preserve">дати отримання Замовником бюджетного фінансування закупівлі на свій реєстраційний рахунок та/або можливості здійснити платежі. </w:t>
      </w:r>
    </w:p>
    <w:p w:rsidR="00B0064B" w:rsidRPr="00E7584D" w:rsidRDefault="00B0064B" w:rsidP="00C43BF5">
      <w:pPr>
        <w:tabs>
          <w:tab w:val="left" w:pos="1276"/>
          <w:tab w:val="left" w:pos="10348"/>
        </w:tabs>
        <w:spacing w:after="0" w:line="240" w:lineRule="auto"/>
        <w:ind w:firstLine="709"/>
        <w:jc w:val="both"/>
        <w:rPr>
          <w:rFonts w:ascii="Times New Roman" w:hAnsi="Times New Roman"/>
          <w:b/>
        </w:rPr>
      </w:pPr>
      <w:r w:rsidRPr="00E7584D">
        <w:rPr>
          <w:rFonts w:ascii="Times New Roman" w:hAnsi="Times New Roman"/>
          <w:b/>
        </w:rPr>
        <w:t>5. Поставка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5.1. Товар постачається Замовнику транспортом і за рахунок Постачальника</w:t>
      </w:r>
      <w:r w:rsidR="007E70B1">
        <w:rPr>
          <w:rFonts w:ascii="Times New Roman" w:hAnsi="Times New Roman"/>
        </w:rPr>
        <w:t>.</w:t>
      </w:r>
      <w:r w:rsidRPr="00BA2013">
        <w:rPr>
          <w:rFonts w:ascii="Times New Roman" w:hAnsi="Times New Roman"/>
        </w:rPr>
        <w:t xml:space="preserve">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5.2. Датою поставки Товару є дата підписання Замовником накладної (накладних) в місті поставки, вказ</w:t>
      </w:r>
      <w:r w:rsidR="007E70B1">
        <w:rPr>
          <w:rFonts w:ascii="Times New Roman" w:hAnsi="Times New Roman"/>
        </w:rPr>
        <w:t>аному в п.1.5</w:t>
      </w:r>
      <w:r w:rsidRPr="00BA2013">
        <w:rPr>
          <w:rFonts w:ascii="Times New Roman" w:hAnsi="Times New Roman"/>
        </w:rPr>
        <w:t xml:space="preserve">. Договору.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5.4. Приймання-здача Товару по кількості проводиться відповідно до </w:t>
      </w:r>
      <w:proofErr w:type="spellStart"/>
      <w:r w:rsidRPr="00BA2013">
        <w:rPr>
          <w:rFonts w:ascii="Times New Roman" w:hAnsi="Times New Roman"/>
        </w:rPr>
        <w:t>товаросупровідних</w:t>
      </w:r>
      <w:proofErr w:type="spellEnd"/>
      <w:r w:rsidRPr="00BA2013">
        <w:rPr>
          <w:rFonts w:ascii="Times New Roman" w:hAnsi="Times New Roman"/>
        </w:rPr>
        <w:t xml:space="preserve"> документів (накладних), по якості - документів, які засвідчують якість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5.5. Передача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5.7. Перехід права власності на Товар відбувається після виконання Постачальником вимог пунктів 5.1, 5.3, 5.5 Договору, підписання уповноваженими представниками Замовника і Постачальника всіх </w:t>
      </w:r>
      <w:proofErr w:type="spellStart"/>
      <w:r w:rsidRPr="00BA2013">
        <w:rPr>
          <w:rFonts w:ascii="Times New Roman" w:hAnsi="Times New Roman"/>
        </w:rPr>
        <w:t>товаросупровідних</w:t>
      </w:r>
      <w:proofErr w:type="spellEnd"/>
      <w:r w:rsidRPr="00BA2013">
        <w:rPr>
          <w:rFonts w:ascii="Times New Roman" w:hAnsi="Times New Roman"/>
        </w:rPr>
        <w:t xml:space="preserve"> документів.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5.8. Постачальник забезпечує цілісність Товару та збереження його якості під час перевезення.</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5.9.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B0064B" w:rsidRPr="00BA2013" w:rsidRDefault="00977C20" w:rsidP="00C43BF5">
      <w:pPr>
        <w:tabs>
          <w:tab w:val="left" w:pos="1276"/>
          <w:tab w:val="left" w:pos="10348"/>
        </w:tabs>
        <w:spacing w:after="0" w:line="240" w:lineRule="auto"/>
        <w:ind w:firstLine="709"/>
        <w:jc w:val="both"/>
        <w:rPr>
          <w:rFonts w:ascii="Times New Roman" w:hAnsi="Times New Roman"/>
        </w:rPr>
      </w:pPr>
      <w:r>
        <w:rPr>
          <w:rFonts w:ascii="Times New Roman" w:hAnsi="Times New Roman"/>
        </w:rPr>
        <w:t>5.10</w:t>
      </w:r>
      <w:r w:rsidR="00B0064B" w:rsidRPr="00BA2013">
        <w:rPr>
          <w:rFonts w:ascii="Times New Roman" w:hAnsi="Times New Roman"/>
        </w:rPr>
        <w:t>. Товар повинен бути поставлений протягом _______ календарних днів з дня підписання Договору.</w:t>
      </w:r>
    </w:p>
    <w:p w:rsidR="00B0064B" w:rsidRPr="00BA2013" w:rsidRDefault="00B0064B" w:rsidP="00C43BF5">
      <w:pPr>
        <w:tabs>
          <w:tab w:val="left" w:pos="1276"/>
          <w:tab w:val="left" w:pos="10348"/>
        </w:tabs>
        <w:spacing w:after="0" w:line="240" w:lineRule="auto"/>
        <w:ind w:firstLine="1276"/>
        <w:jc w:val="both"/>
        <w:rPr>
          <w:rFonts w:ascii="Times New Roman" w:hAnsi="Times New Roman"/>
        </w:rPr>
      </w:pP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6. Права та обов’язки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 Замовник зобов’язується: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6.1.1.Своєчасно та в повному обсязі сплатити за поставлений Товар.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6.1.2. Прийняти Товар в порядку та строки, визначені Договором.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 Замовник має право:</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6.2.1. Достроково розірвати Договір, у разі невиконання зобов’язань Постачальником, повідомивши його про це протягом 5 (п’яти) днів з моменту прийняття такого рішення. З моменту отримання повідомлення договір вважається розірваним.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6.2.2. Контролювати поставку Товару у терміни, встановлені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6.2.4. Не здійснювати оплату за Товар у разі неналежного оформлення документів, зазначених у пунктах 5.3, 5.5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6.3. Постачальник зобов’язується: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6.3.1. Забезпечити поставку Товару в асортименті і за цінами, вказаними у додатку до Договору, у строки, встановлені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6.3.2. Забезпечити поставку Товару, якість якого відповідає умовам, встановленим розділом 2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 Постачальник має право:</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6.4.1. Своєчасно і в повному обсязі отримувати плату за поставлений Товар.</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6.4.2. На дострокову поставку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20 день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C04D42" w:rsidRDefault="00B0064B" w:rsidP="00AE0C23">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7. Відповідальність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w:t>
      </w:r>
      <w:r w:rsidRPr="00BA2013">
        <w:rPr>
          <w:rFonts w:ascii="Times New Roman" w:hAnsi="Times New Roman"/>
        </w:rPr>
        <w:lastRenderedPageBreak/>
        <w:t>за Договором понад 30 (тридцяти) днів Постачальник, додатково, сплачує Замовнику штраф у розмірі 5% (п’яти відсотків) від ціни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7.4 Оплата вартості експертизи здійснюється ініціатором проведення експертизи із наступним відшкодуванням винною Стороною.</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7.5. У разі підтвердження поставки неякісного Товару, Постачальник зобов’язаний поставити якісний Товар, сплатити Замовнику штрафні санкції у розмірі 1% (одного відсотка)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7.6. Постачальник за несвоєчасне виконання гарантійних зобов’язань, визначених п.2.5 Договору, сплачує Замовнику пеню у розмірі подвійної облікової ставки НБУ, діючої на момент нарахування пені, від ціни Договору за кожен день затримки.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7.8.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7.9. Сплата штрафних санкцій не звільняє сторону, яка їх сплатила від виконання прийнятих нею зобов’язань за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C04D42" w:rsidRDefault="00B0064B" w:rsidP="00AE0C23">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8. Обставини непереборної сили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BA2013">
        <w:rPr>
          <w:rFonts w:ascii="Times New Roman" w:hAnsi="Times New Roman"/>
        </w:rPr>
        <w:t>коронавірусної</w:t>
      </w:r>
      <w:proofErr w:type="spellEnd"/>
      <w:r w:rsidRPr="00BA2013">
        <w:rPr>
          <w:rFonts w:ascii="Times New Roman" w:hAnsi="Times New Roman"/>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1F5B39" w:rsidRDefault="00B0064B" w:rsidP="00AE0C23">
      <w:pPr>
        <w:tabs>
          <w:tab w:val="left" w:pos="1276"/>
          <w:tab w:val="left" w:pos="10348"/>
        </w:tabs>
        <w:spacing w:after="0" w:line="240" w:lineRule="auto"/>
        <w:ind w:firstLine="709"/>
        <w:jc w:val="center"/>
        <w:rPr>
          <w:rFonts w:ascii="Times New Roman" w:hAnsi="Times New Roman"/>
          <w:b/>
        </w:rPr>
      </w:pPr>
      <w:r w:rsidRPr="001F5B39">
        <w:rPr>
          <w:rFonts w:ascii="Times New Roman" w:hAnsi="Times New Roman"/>
          <w:b/>
        </w:rPr>
        <w:t>9.  Вирішення спорів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B0064B" w:rsidRPr="00D70EEA" w:rsidRDefault="00B0064B" w:rsidP="00C43BF5">
      <w:pPr>
        <w:tabs>
          <w:tab w:val="left" w:pos="1276"/>
          <w:tab w:val="left" w:pos="10348"/>
        </w:tabs>
        <w:spacing w:after="0" w:line="240" w:lineRule="auto"/>
        <w:ind w:firstLine="1276"/>
        <w:jc w:val="both"/>
        <w:rPr>
          <w:rFonts w:ascii="Times New Roman" w:hAnsi="Times New Roman"/>
          <w:sz w:val="16"/>
          <w:szCs w:val="16"/>
        </w:rPr>
      </w:pPr>
    </w:p>
    <w:p w:rsidR="00B0064B" w:rsidRPr="001F5B39" w:rsidRDefault="00B0064B" w:rsidP="00AE0C23">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10. Строк дії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10.1. Договір вважається укладеним і вступає в силу з моменту його підписання Сторонами та скріплення печатками Сторін і діє до 31.12.202</w:t>
      </w:r>
      <w:r>
        <w:rPr>
          <w:rFonts w:ascii="Times New Roman" w:hAnsi="Times New Roman"/>
        </w:rPr>
        <w:t>4</w:t>
      </w:r>
      <w:r w:rsidRPr="00BA2013">
        <w:rPr>
          <w:rFonts w:ascii="Times New Roman" w:hAnsi="Times New Roman"/>
        </w:rPr>
        <w:t>р.</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10.2. Дія Договору припиняється при настанні однієї з умов:</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t>а.</w:t>
      </w:r>
      <w:r w:rsidRPr="00BA2013">
        <w:rPr>
          <w:rFonts w:ascii="Times New Roman" w:hAnsi="Times New Roman"/>
        </w:rPr>
        <w:tab/>
        <w:t>повного виконання Сторонами своїх зобов’язань за Договором;</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t>б.</w:t>
      </w:r>
      <w:r w:rsidRPr="00BA2013">
        <w:rPr>
          <w:rFonts w:ascii="Times New Roman" w:hAnsi="Times New Roman"/>
        </w:rPr>
        <w:tab/>
        <w:t>за згодою Сторін;</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lastRenderedPageBreak/>
        <w:t>в.</w:t>
      </w:r>
      <w:r w:rsidRPr="00BA2013">
        <w:rPr>
          <w:rFonts w:ascii="Times New Roman" w:hAnsi="Times New Roman"/>
        </w:rPr>
        <w:tab/>
        <w:t>з інших підстав, передбачених чинним законодавством України.</w:t>
      </w:r>
    </w:p>
    <w:p w:rsidR="00B0064B" w:rsidRPr="00BA2013" w:rsidRDefault="00B0064B" w:rsidP="00C43BF5">
      <w:pPr>
        <w:tabs>
          <w:tab w:val="left" w:pos="1276"/>
          <w:tab w:val="left" w:pos="10348"/>
        </w:tabs>
        <w:spacing w:after="0" w:line="240" w:lineRule="auto"/>
        <w:ind w:firstLine="1276"/>
        <w:jc w:val="both"/>
        <w:rPr>
          <w:rFonts w:ascii="Times New Roman" w:hAnsi="Times New Roman"/>
        </w:rPr>
      </w:pPr>
      <w:r w:rsidRPr="00BA2013">
        <w:rPr>
          <w:rFonts w:ascii="Times New Roman" w:hAnsi="Times New Roman"/>
        </w:rPr>
        <w:t>10.3. Закінчення терміну дії Договору не звільняє Сторони від відповідальності за його порушення, яке мало місце під час дії Договору.</w:t>
      </w:r>
    </w:p>
    <w:p w:rsidR="00B0064B" w:rsidRPr="00D70EEA" w:rsidRDefault="00B0064B" w:rsidP="00C43BF5">
      <w:pPr>
        <w:tabs>
          <w:tab w:val="left" w:pos="1276"/>
          <w:tab w:val="left" w:pos="10348"/>
        </w:tabs>
        <w:spacing w:after="0" w:line="240" w:lineRule="auto"/>
        <w:ind w:firstLine="1276"/>
        <w:jc w:val="both"/>
        <w:rPr>
          <w:rFonts w:ascii="Times New Roman" w:hAnsi="Times New Roman"/>
          <w:sz w:val="16"/>
          <w:szCs w:val="16"/>
        </w:rPr>
      </w:pPr>
    </w:p>
    <w:p w:rsidR="00B0064B" w:rsidRPr="001F5B39" w:rsidRDefault="00B0064B" w:rsidP="00AE0C23">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11. Внесення змін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11.1. Всі зміни та доповнення до Договору оформлюються додатковими угодами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11.3.  </w:t>
      </w:r>
      <w:r w:rsidRPr="00B5677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1) зменшення обсягів закупівлі, зокрема з урахуванням фактичного обсягу видатків замовника;</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r w:rsidRPr="00B5677B">
        <w:rPr>
          <w:rFonts w:ascii="Times New Roman" w:hAnsi="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77B">
        <w:rPr>
          <w:rFonts w:ascii="Times New Roman" w:hAnsi="Times New Roman"/>
        </w:rPr>
        <w:t>Platts</w:t>
      </w:r>
      <w:proofErr w:type="spellEnd"/>
      <w:r w:rsidRPr="00B5677B">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B5677B">
        <w:rPr>
          <w:rFonts w:ascii="Times New Roman" w:hAnsi="Times New Roman"/>
        </w:rPr>
        <w:t>“на</w:t>
      </w:r>
      <w:proofErr w:type="spellEnd"/>
      <w:r w:rsidRPr="00B5677B">
        <w:rPr>
          <w:rFonts w:ascii="Times New Roman" w:hAnsi="Times New Roman"/>
        </w:rPr>
        <w:t xml:space="preserve"> добу </w:t>
      </w:r>
      <w:proofErr w:type="spellStart"/>
      <w:r w:rsidRPr="00B5677B">
        <w:rPr>
          <w:rFonts w:ascii="Times New Roman" w:hAnsi="Times New Roman"/>
        </w:rPr>
        <w:t>наперед”</w:t>
      </w:r>
      <w:proofErr w:type="spellEnd"/>
      <w:r w:rsidRPr="00B5677B">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B0064B" w:rsidRPr="001F5B39" w:rsidRDefault="00B0064B" w:rsidP="00AE0C23">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12. Інші умови</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B0064B"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12.5. Договір складена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p>
    <w:p w:rsidR="00B0064B" w:rsidRPr="001F5B39" w:rsidRDefault="00B0064B" w:rsidP="00AE0C23">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13. Додатки до договору*</w:t>
      </w:r>
    </w:p>
    <w:p w:rsidR="00B0064B"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Додаток № 1 – Специфікація Товару.</w:t>
      </w:r>
    </w:p>
    <w:p w:rsidR="00B0064B" w:rsidRDefault="00B0064B" w:rsidP="00C43BF5">
      <w:pPr>
        <w:tabs>
          <w:tab w:val="left" w:pos="1276"/>
          <w:tab w:val="left" w:pos="10348"/>
        </w:tabs>
        <w:spacing w:after="0" w:line="240" w:lineRule="auto"/>
        <w:ind w:firstLine="567"/>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Додаток №2 – Порядок змін умов договору про закупівлю</w:t>
      </w:r>
    </w:p>
    <w:p w:rsidR="00B0064B" w:rsidRDefault="00B0064B" w:rsidP="00C43BF5">
      <w:pPr>
        <w:tabs>
          <w:tab w:val="left" w:pos="1276"/>
          <w:tab w:val="left" w:pos="10348"/>
        </w:tabs>
        <w:spacing w:after="0" w:line="240" w:lineRule="auto"/>
        <w:ind w:firstLine="567"/>
        <w:jc w:val="both"/>
        <w:rPr>
          <w:rFonts w:ascii="Times New Roman" w:hAnsi="Times New Roman"/>
        </w:rPr>
      </w:pPr>
    </w:p>
    <w:p w:rsidR="00B0064B" w:rsidRDefault="00B0064B" w:rsidP="00C43BF5">
      <w:pPr>
        <w:tabs>
          <w:tab w:val="left" w:pos="1276"/>
          <w:tab w:val="left" w:pos="10348"/>
        </w:tabs>
        <w:spacing w:after="0" w:line="240" w:lineRule="auto"/>
        <w:ind w:firstLine="567"/>
        <w:jc w:val="both"/>
        <w:rPr>
          <w:rFonts w:ascii="Times New Roman" w:hAnsi="Times New Roman"/>
        </w:rPr>
      </w:pP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p>
    <w:p w:rsidR="00B0064B" w:rsidRDefault="00B0064B" w:rsidP="00C43BF5">
      <w:pPr>
        <w:tabs>
          <w:tab w:val="left" w:pos="1276"/>
          <w:tab w:val="left" w:pos="10348"/>
        </w:tabs>
        <w:spacing w:after="0" w:line="240" w:lineRule="auto"/>
        <w:ind w:firstLine="567"/>
        <w:jc w:val="both"/>
        <w:rPr>
          <w:rFonts w:ascii="Times New Roman" w:hAnsi="Times New Roman"/>
          <w:b/>
        </w:rPr>
      </w:pPr>
      <w:r w:rsidRPr="001F5B39">
        <w:rPr>
          <w:rFonts w:ascii="Times New Roman" w:hAnsi="Times New Roman"/>
          <w:b/>
        </w:rPr>
        <w:lastRenderedPageBreak/>
        <w:t>14. Місцезнаходження та банківські реквізити Сторін</w:t>
      </w:r>
    </w:p>
    <w:p w:rsidR="00B0064B" w:rsidRPr="001F5B39" w:rsidRDefault="00B0064B" w:rsidP="00C43BF5">
      <w:pPr>
        <w:tabs>
          <w:tab w:val="left" w:pos="1276"/>
          <w:tab w:val="left" w:pos="10348"/>
        </w:tabs>
        <w:spacing w:after="0" w:line="240" w:lineRule="auto"/>
        <w:ind w:firstLine="567"/>
        <w:jc w:val="both"/>
        <w:rPr>
          <w:rFonts w:ascii="Times New Roman" w:hAnsi="Times New Roman"/>
          <w:b/>
        </w:rPr>
      </w:pPr>
    </w:p>
    <w:p w:rsidR="00B0064B" w:rsidRDefault="00B0064B" w:rsidP="00C43BF5">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r w:rsidRPr="00BA2013">
        <w:rPr>
          <w:rFonts w:ascii="Times New Roman" w:hAnsi="Times New Roman"/>
          <w:b/>
        </w:rPr>
        <w:t xml:space="preserve">      Замовник                                                                 Постачальник</w:t>
      </w:r>
    </w:p>
    <w:p w:rsidR="00B0064B" w:rsidRDefault="00B0064B" w:rsidP="00C43BF5">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p>
    <w:tbl>
      <w:tblPr>
        <w:tblStyle w:val="a3"/>
        <w:tblW w:w="0" w:type="auto"/>
        <w:tblLook w:val="04A0"/>
      </w:tblPr>
      <w:tblGrid>
        <w:gridCol w:w="4814"/>
        <w:gridCol w:w="4815"/>
      </w:tblGrid>
      <w:tr w:rsidR="00B0064B" w:rsidTr="00CF76E1">
        <w:tc>
          <w:tcPr>
            <w:tcW w:w="4814" w:type="dxa"/>
          </w:tcPr>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 xml:space="preserve">Державна установа </w:t>
            </w:r>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«Житомирська виправна колонія (№4)</w:t>
            </w:r>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10001, м. Житомир, </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proofErr w:type="spellStart"/>
            <w:r w:rsidRPr="00F1628B">
              <w:rPr>
                <w:rFonts w:ascii="Times New Roman" w:hAnsi="Times New Roman" w:cs="Times New Roman"/>
                <w:bCs/>
                <w:color w:val="000000"/>
                <w:lang w:val="uk-UA"/>
              </w:rPr>
              <w:t>пр-кт</w:t>
            </w:r>
            <w:proofErr w:type="spellEnd"/>
            <w:r w:rsidRPr="00F1628B">
              <w:rPr>
                <w:rFonts w:ascii="Times New Roman" w:hAnsi="Times New Roman" w:cs="Times New Roman"/>
                <w:bCs/>
                <w:color w:val="000000"/>
                <w:lang w:val="uk-UA"/>
              </w:rPr>
              <w:t xml:space="preserve"> Незалежності, 172</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iCs/>
                <w:lang w:val="uk-UA"/>
              </w:rPr>
              <w:t xml:space="preserve">р/ рахунок </w:t>
            </w:r>
            <w:r w:rsidRPr="00F1628B">
              <w:rPr>
                <w:rFonts w:ascii="Times New Roman" w:hAnsi="Times New Roman" w:cs="Times New Roman"/>
                <w:bCs/>
                <w:iCs/>
                <w:lang w:val="en-US"/>
              </w:rPr>
              <w:t>UA</w:t>
            </w:r>
            <w:r w:rsidRPr="00F1628B">
              <w:rPr>
                <w:rFonts w:ascii="Times New Roman" w:hAnsi="Times New Roman" w:cs="Times New Roman"/>
                <w:bCs/>
                <w:iCs/>
                <w:lang w:val="uk-UA"/>
              </w:rPr>
              <w:t xml:space="preserve"> 988201720343131002200009004</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МФО 820172 </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Державна казначейська служба м. Київ</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ЄДРПОУ: 08563323</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lang w:val="en-US"/>
              </w:rPr>
              <w:t>e</w:t>
            </w:r>
            <w:r w:rsidRPr="002E3468">
              <w:rPr>
                <w:rFonts w:ascii="Times New Roman" w:hAnsi="Times New Roman" w:cs="Times New Roman"/>
                <w:lang w:val="uk-UA"/>
              </w:rPr>
              <w:t>-</w:t>
            </w:r>
            <w:r w:rsidRPr="00F1628B">
              <w:rPr>
                <w:rFonts w:ascii="Times New Roman" w:hAnsi="Times New Roman" w:cs="Times New Roman"/>
                <w:lang w:val="en-US"/>
              </w:rPr>
              <w:t>mail</w:t>
            </w:r>
            <w:r w:rsidRPr="002E3468">
              <w:rPr>
                <w:rFonts w:ascii="Times New Roman" w:hAnsi="Times New Roman" w:cs="Times New Roman"/>
                <w:lang w:val="uk-UA"/>
              </w:rPr>
              <w:t xml:space="preserve">: </w:t>
            </w:r>
            <w:hyperlink r:id="rId4" w:history="1">
              <w:r w:rsidRPr="00F1628B">
                <w:rPr>
                  <w:rStyle w:val="a5"/>
                  <w:rFonts w:ascii="Times New Roman" w:hAnsi="Times New Roman" w:cs="Times New Roman"/>
                  <w:lang w:val="en-US"/>
                </w:rPr>
                <w:t>zhitomirVK</w:t>
              </w:r>
              <w:r w:rsidRPr="002E3468">
                <w:rPr>
                  <w:rStyle w:val="a5"/>
                  <w:rFonts w:ascii="Times New Roman" w:hAnsi="Times New Roman" w:cs="Times New Roman"/>
                  <w:lang w:val="uk-UA"/>
                </w:rPr>
                <w:t>4@</w:t>
              </w:r>
              <w:r w:rsidRPr="00F1628B">
                <w:rPr>
                  <w:rStyle w:val="a5"/>
                  <w:rFonts w:ascii="Times New Roman" w:hAnsi="Times New Roman" w:cs="Times New Roman"/>
                  <w:lang w:val="en-US"/>
                </w:rPr>
                <w:t>ukr</w:t>
              </w:r>
              <w:r w:rsidRPr="002E3468">
                <w:rPr>
                  <w:rStyle w:val="a5"/>
                  <w:rFonts w:ascii="Times New Roman" w:hAnsi="Times New Roman" w:cs="Times New Roman"/>
                  <w:lang w:val="uk-UA"/>
                </w:rPr>
                <w:t>.</w:t>
              </w:r>
              <w:r w:rsidRPr="00F1628B">
                <w:rPr>
                  <w:rStyle w:val="a5"/>
                  <w:rFonts w:ascii="Times New Roman" w:hAnsi="Times New Roman" w:cs="Times New Roman"/>
                  <w:lang w:val="en-US"/>
                </w:rPr>
                <w:t>net</w:t>
              </w:r>
            </w:hyperlink>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p>
          <w:p w:rsidR="00B0064B" w:rsidRPr="00E310D5" w:rsidRDefault="00F1628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roofErr w:type="spellStart"/>
            <w:r w:rsidRPr="00F1628B">
              <w:rPr>
                <w:rFonts w:ascii="Times New Roman" w:hAnsi="Times New Roman" w:cs="Times New Roman"/>
                <w:b/>
                <w:bCs/>
                <w:color w:val="000000"/>
                <w:lang w:val="uk-UA"/>
              </w:rPr>
              <w:t>Начальник_</w:t>
            </w:r>
            <w:proofErr w:type="spellEnd"/>
            <w:r w:rsidRPr="00F1628B">
              <w:rPr>
                <w:rFonts w:ascii="Times New Roman" w:hAnsi="Times New Roman" w:cs="Times New Roman"/>
                <w:b/>
                <w:bCs/>
                <w:color w:val="000000"/>
                <w:lang w:val="uk-UA"/>
              </w:rPr>
              <w:t>_______</w:t>
            </w:r>
            <w:r>
              <w:rPr>
                <w:rFonts w:ascii="Times New Roman" w:hAnsi="Times New Roman" w:cs="Times New Roman"/>
                <w:b/>
                <w:bCs/>
                <w:color w:val="000000"/>
                <w:lang w:val="uk-UA"/>
              </w:rPr>
              <w:t>__</w:t>
            </w:r>
            <w:r w:rsidRPr="00F1628B">
              <w:rPr>
                <w:rFonts w:ascii="Times New Roman" w:hAnsi="Times New Roman" w:cs="Times New Roman"/>
                <w:b/>
                <w:bCs/>
                <w:color w:val="000000"/>
                <w:lang w:val="uk-UA"/>
              </w:rPr>
              <w:t>О. Й. БОЧКОВСЬКИЙ</w:t>
            </w:r>
          </w:p>
        </w:tc>
        <w:tc>
          <w:tcPr>
            <w:tcW w:w="4815" w:type="dxa"/>
          </w:tcPr>
          <w:p w:rsidR="00B0064B" w:rsidRPr="002E3468" w:rsidRDefault="00B0064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B0064B" w:rsidRPr="002E3468" w:rsidRDefault="00B0064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r>
    </w:tbl>
    <w:p w:rsidR="00597268" w:rsidRDefault="00597268" w:rsidP="00C43BF5">
      <w:pPr>
        <w:jc w:val="both"/>
      </w:pPr>
    </w:p>
    <w:p w:rsid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Default="00F1628B" w:rsidP="00C43BF5">
      <w:pPr>
        <w:tabs>
          <w:tab w:val="left" w:pos="2579"/>
        </w:tabs>
        <w:jc w:val="both"/>
      </w:pPr>
      <w:r>
        <w:tab/>
      </w:r>
    </w:p>
    <w:p w:rsidR="00F1628B" w:rsidRDefault="00F1628B" w:rsidP="00C43BF5">
      <w:pPr>
        <w:tabs>
          <w:tab w:val="left" w:pos="2579"/>
        </w:tabs>
        <w:jc w:val="both"/>
      </w:pPr>
    </w:p>
    <w:tbl>
      <w:tblPr>
        <w:tblW w:w="9869" w:type="dxa"/>
        <w:jc w:val="center"/>
        <w:tblLook w:val="01E0"/>
      </w:tblPr>
      <w:tblGrid>
        <w:gridCol w:w="9855"/>
        <w:gridCol w:w="222"/>
      </w:tblGrid>
      <w:tr w:rsidR="00F1628B" w:rsidRPr="00BA2013" w:rsidTr="00B01A99">
        <w:trPr>
          <w:jc w:val="center"/>
        </w:trPr>
        <w:tc>
          <w:tcPr>
            <w:tcW w:w="9633" w:type="dxa"/>
          </w:tcPr>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both"/>
              <w:rPr>
                <w:rFonts w:ascii="Times New Roman" w:hAnsi="Times New Roman"/>
              </w:rPr>
            </w:pPr>
            <w:r w:rsidRPr="00BA2013">
              <w:rPr>
                <w:rFonts w:ascii="Times New Roman" w:hAnsi="Times New Roman"/>
                <w:b/>
              </w:rPr>
              <w:t xml:space="preserve">                                                                                 </w:t>
            </w:r>
            <w:r w:rsidR="00303D78">
              <w:rPr>
                <w:rFonts w:ascii="Times New Roman" w:hAnsi="Times New Roman"/>
                <w:b/>
              </w:rPr>
              <w:t xml:space="preserve">    </w:t>
            </w:r>
            <w:r w:rsidR="00C43BF5">
              <w:rPr>
                <w:rFonts w:ascii="Times New Roman" w:hAnsi="Times New Roman"/>
                <w:b/>
              </w:rPr>
              <w:t xml:space="preserve">                  </w:t>
            </w:r>
            <w:r w:rsidR="00303D78">
              <w:rPr>
                <w:rFonts w:ascii="Times New Roman" w:hAnsi="Times New Roman"/>
                <w:b/>
              </w:rPr>
              <w:t xml:space="preserve"> </w:t>
            </w:r>
            <w:r w:rsidR="00C43BF5">
              <w:rPr>
                <w:rFonts w:ascii="Times New Roman" w:hAnsi="Times New Roman"/>
                <w:b/>
              </w:rPr>
              <w:t xml:space="preserve">                        </w:t>
            </w:r>
            <w:r w:rsidRPr="00BA2013">
              <w:rPr>
                <w:rFonts w:ascii="Times New Roman" w:hAnsi="Times New Roman"/>
                <w:b/>
              </w:rPr>
              <w:t>Додаток № 1</w:t>
            </w:r>
          </w:p>
          <w:p w:rsidR="00F1628B" w:rsidRPr="00BA2013" w:rsidRDefault="00C43BF5" w:rsidP="00C43BF5">
            <w:pPr>
              <w:tabs>
                <w:tab w:val="right" w:pos="8505"/>
              </w:tabs>
              <w:spacing w:after="0" w:line="240" w:lineRule="auto"/>
              <w:ind w:firstLine="1276"/>
              <w:jc w:val="both"/>
              <w:rPr>
                <w:rFonts w:ascii="Times New Roman" w:hAnsi="Times New Roman"/>
              </w:rPr>
            </w:pPr>
            <w:r>
              <w:rPr>
                <w:rFonts w:ascii="Times New Roman" w:hAnsi="Times New Roman"/>
                <w:b/>
              </w:rPr>
              <w:t xml:space="preserve">                                                                                     </w:t>
            </w:r>
            <w:r w:rsidR="00F1628B" w:rsidRPr="00BA2013">
              <w:rPr>
                <w:rFonts w:ascii="Times New Roman" w:hAnsi="Times New Roman"/>
                <w:b/>
              </w:rPr>
              <w:t>до Договору про закупівлю №______</w:t>
            </w:r>
          </w:p>
          <w:p w:rsidR="00F1628B" w:rsidRPr="00BA2013" w:rsidRDefault="00303D78" w:rsidP="00C43BF5">
            <w:pPr>
              <w:tabs>
                <w:tab w:val="right" w:pos="8505"/>
              </w:tabs>
              <w:spacing w:after="0" w:line="240" w:lineRule="auto"/>
              <w:ind w:firstLine="1276"/>
              <w:jc w:val="both"/>
              <w:rPr>
                <w:rFonts w:ascii="Times New Roman" w:hAnsi="Times New Roman"/>
              </w:rPr>
            </w:pPr>
            <w:r>
              <w:rPr>
                <w:rFonts w:ascii="Times New Roman" w:hAnsi="Times New Roman"/>
                <w:b/>
              </w:rPr>
              <w:t xml:space="preserve">                                                                          </w:t>
            </w:r>
            <w:r w:rsidR="00C43BF5">
              <w:rPr>
                <w:rFonts w:ascii="Times New Roman" w:hAnsi="Times New Roman"/>
                <w:b/>
              </w:rPr>
              <w:t xml:space="preserve">            </w:t>
            </w:r>
            <w:r>
              <w:rPr>
                <w:rFonts w:ascii="Times New Roman" w:hAnsi="Times New Roman"/>
                <w:b/>
              </w:rPr>
              <w:t xml:space="preserve"> </w:t>
            </w:r>
            <w:r w:rsidR="00F1628B" w:rsidRPr="00BA2013">
              <w:rPr>
                <w:rFonts w:ascii="Times New Roman" w:hAnsi="Times New Roman"/>
                <w:b/>
              </w:rPr>
              <w:t>від «_____» _______________ 202</w:t>
            </w:r>
            <w:r w:rsidR="00F1628B">
              <w:rPr>
                <w:rFonts w:ascii="Times New Roman" w:hAnsi="Times New Roman"/>
                <w:b/>
              </w:rPr>
              <w:t>4</w:t>
            </w:r>
            <w:r w:rsidR="00F1628B" w:rsidRPr="00BA2013">
              <w:rPr>
                <w:rFonts w:ascii="Times New Roman" w:hAnsi="Times New Roman"/>
                <w:b/>
              </w:rPr>
              <w:t xml:space="preserve"> р.</w:t>
            </w: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center"/>
              <w:rPr>
                <w:rFonts w:ascii="Times New Roman" w:hAnsi="Times New Roman"/>
                <w:b/>
              </w:rPr>
            </w:pPr>
            <w:r w:rsidRPr="00BA2013">
              <w:rPr>
                <w:rFonts w:ascii="Times New Roman" w:hAnsi="Times New Roman"/>
                <w:b/>
              </w:rPr>
              <w:t>Специфікація</w:t>
            </w:r>
          </w:p>
          <w:p w:rsidR="00F1628B" w:rsidRDefault="00F1628B" w:rsidP="00C43BF5">
            <w:pPr>
              <w:tabs>
                <w:tab w:val="right" w:pos="8505"/>
              </w:tabs>
              <w:spacing w:after="0" w:line="240" w:lineRule="auto"/>
              <w:ind w:firstLine="1276"/>
              <w:jc w:val="center"/>
              <w:rPr>
                <w:rFonts w:ascii="Times New Roman" w:hAnsi="Times New Roman"/>
                <w:b/>
              </w:rPr>
            </w:pPr>
            <w:r w:rsidRPr="00BA2013">
              <w:rPr>
                <w:rFonts w:ascii="Times New Roman" w:hAnsi="Times New Roman"/>
                <w:b/>
              </w:rPr>
              <w:t>на закупівлю товару</w:t>
            </w: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Default="00F1628B" w:rsidP="00E61ECF">
            <w:pPr>
              <w:tabs>
                <w:tab w:val="left" w:pos="1276"/>
                <w:tab w:val="left" w:pos="10348"/>
              </w:tabs>
              <w:spacing w:after="0" w:line="240" w:lineRule="auto"/>
              <w:ind w:left="-720" w:firstLine="1276"/>
              <w:jc w:val="center"/>
              <w:rPr>
                <w:rFonts w:ascii="Times New Roman" w:hAnsi="Times New Roman"/>
                <w:b/>
                <w:i/>
                <w:color w:val="000000"/>
                <w:u w:val="single"/>
                <w:shd w:val="clear" w:color="auto" w:fill="FDFEFD"/>
              </w:rPr>
            </w:pPr>
            <w:r w:rsidRPr="00BA2013">
              <w:rPr>
                <w:rFonts w:ascii="Times New Roman" w:hAnsi="Times New Roman"/>
                <w:b/>
                <w:i/>
                <w:color w:val="000000"/>
                <w:u w:val="single"/>
                <w:shd w:val="clear" w:color="auto" w:fill="FDFEFD"/>
              </w:rPr>
              <w:t xml:space="preserve">Код </w:t>
            </w:r>
            <w:proofErr w:type="spellStart"/>
            <w:r w:rsidR="00B01A99" w:rsidRPr="00F45AD2">
              <w:rPr>
                <w:rFonts w:ascii="Times New Roman" w:hAnsi="Times New Roman" w:cs="Times New Roman"/>
                <w:b/>
              </w:rPr>
              <w:t>ДК</w:t>
            </w:r>
            <w:proofErr w:type="spellEnd"/>
            <w:r w:rsidR="00B01A99" w:rsidRPr="00F45AD2">
              <w:rPr>
                <w:rFonts w:ascii="Times New Roman" w:hAnsi="Times New Roman" w:cs="Times New Roman"/>
                <w:b/>
              </w:rPr>
              <w:t xml:space="preserve"> 021:2015</w:t>
            </w:r>
            <w:r w:rsidR="00E61ECF">
              <w:rPr>
                <w:rFonts w:ascii="Times New Roman" w:hAnsi="Times New Roman" w:cs="Times New Roman"/>
                <w:b/>
              </w:rPr>
              <w:t xml:space="preserve">: </w:t>
            </w:r>
            <w:r w:rsidR="007226C0" w:rsidRPr="007226C0">
              <w:rPr>
                <w:rStyle w:val="a4"/>
                <w:rFonts w:ascii="Times New Roman" w:hAnsi="Times New Roman" w:cs="Times New Roman"/>
                <w:b/>
                <w:sz w:val="24"/>
                <w:szCs w:val="24"/>
              </w:rPr>
              <w:t>42664000-8</w:t>
            </w:r>
            <w:r w:rsidR="007226C0" w:rsidRPr="007226C0">
              <w:rPr>
                <w:rFonts w:ascii="Times New Roman" w:hAnsi="Times New Roman" w:cs="Times New Roman"/>
                <w:b/>
                <w:sz w:val="24"/>
                <w:szCs w:val="24"/>
              </w:rPr>
              <w:t xml:space="preserve"> - Обладнання для сплавлення</w:t>
            </w:r>
          </w:p>
          <w:p w:rsidR="00F1628B" w:rsidRPr="00BA2013" w:rsidRDefault="00F1628B" w:rsidP="00C43BF5">
            <w:pPr>
              <w:tabs>
                <w:tab w:val="left" w:pos="1276"/>
                <w:tab w:val="left" w:pos="10348"/>
              </w:tabs>
              <w:spacing w:after="0" w:line="240" w:lineRule="auto"/>
              <w:ind w:left="-720" w:firstLine="1276"/>
              <w:jc w:val="both"/>
              <w:rPr>
                <w:rFonts w:ascii="Times New Roman" w:hAnsi="Times New Roman"/>
                <w:b/>
                <w:i/>
                <w:color w:val="000000"/>
                <w:u w:val="single"/>
              </w:rPr>
            </w:pPr>
          </w:p>
          <w:p w:rsidR="00F1628B" w:rsidRPr="007226C0" w:rsidRDefault="007226C0" w:rsidP="00E61ECF">
            <w:pPr>
              <w:tabs>
                <w:tab w:val="left" w:pos="1276"/>
                <w:tab w:val="left" w:pos="10348"/>
              </w:tabs>
              <w:spacing w:after="0" w:line="240" w:lineRule="auto"/>
              <w:ind w:left="-720" w:firstLine="1276"/>
              <w:jc w:val="center"/>
              <w:rPr>
                <w:rFonts w:ascii="Times New Roman" w:hAnsi="Times New Roman" w:cs="Times New Roman"/>
                <w:b/>
                <w:i/>
                <w:color w:val="000000"/>
                <w:u w:val="single"/>
                <w:shd w:val="clear" w:color="auto" w:fill="FDFEFD"/>
              </w:rPr>
            </w:pPr>
            <w:proofErr w:type="spellStart"/>
            <w:r w:rsidRPr="007226C0">
              <w:rPr>
                <w:rFonts w:ascii="Times New Roman" w:hAnsi="Times New Roman" w:cs="Times New Roman"/>
                <w:b/>
                <w:sz w:val="24"/>
                <w:szCs w:val="24"/>
              </w:rPr>
              <w:t>Термоусаджувальний</w:t>
            </w:r>
            <w:proofErr w:type="spellEnd"/>
            <w:r w:rsidRPr="007226C0">
              <w:rPr>
                <w:rFonts w:ascii="Times New Roman" w:hAnsi="Times New Roman" w:cs="Times New Roman"/>
                <w:b/>
                <w:sz w:val="24"/>
                <w:szCs w:val="24"/>
              </w:rPr>
              <w:t xml:space="preserve"> тунель моделі BSE-5040A (або еквівалент)</w:t>
            </w:r>
          </w:p>
          <w:p w:rsidR="00F1628B" w:rsidRPr="00C43BF5" w:rsidRDefault="00F1628B" w:rsidP="00C43BF5">
            <w:pPr>
              <w:spacing w:after="0" w:line="240" w:lineRule="auto"/>
              <w:ind w:firstLine="1276"/>
              <w:jc w:val="both"/>
              <w:rPr>
                <w:rFonts w:ascii="Times New Roman" w:hAnsi="Times New Roman"/>
                <w:b/>
              </w:rPr>
            </w:pPr>
            <w:r w:rsidRPr="00BA2013">
              <w:rPr>
                <w:rFonts w:ascii="Times New Roman" w:hAnsi="Times New Roman"/>
                <w:b/>
              </w:rPr>
              <w:t xml:space="preserve"> </w:t>
            </w:r>
          </w:p>
          <w:tbl>
            <w:tblPr>
              <w:tblW w:w="8392" w:type="dxa"/>
              <w:tblLook w:val="0000"/>
            </w:tblPr>
            <w:tblGrid>
              <w:gridCol w:w="482"/>
              <w:gridCol w:w="3587"/>
              <w:gridCol w:w="1059"/>
              <w:gridCol w:w="1097"/>
              <w:gridCol w:w="1129"/>
              <w:gridCol w:w="1038"/>
            </w:tblGrid>
            <w:tr w:rsidR="00F1628B" w:rsidRPr="00BA2013" w:rsidTr="00CF76E1">
              <w:trPr>
                <w:trHeight w:val="1045"/>
              </w:trPr>
              <w:tc>
                <w:tcPr>
                  <w:tcW w:w="287"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  з/п</w:t>
                  </w:r>
                </w:p>
              </w:tc>
              <w:tc>
                <w:tcPr>
                  <w:tcW w:w="2326"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E310D5">
                    <w:rPr>
                      <w:rFonts w:ascii="Times New Roman" w:hAnsi="Times New Roman"/>
                      <w:bCs/>
                    </w:rPr>
                    <w:t xml:space="preserve">Найменування товару (конкретна назва товару до постачання, з </w:t>
                  </w:r>
                  <w:proofErr w:type="spellStart"/>
                  <w:r w:rsidRPr="00E310D5">
                    <w:rPr>
                      <w:rFonts w:ascii="Times New Roman" w:hAnsi="Times New Roman"/>
                      <w:bCs/>
                    </w:rPr>
                    <w:t>вказанням</w:t>
                  </w:r>
                  <w:proofErr w:type="spellEnd"/>
                  <w:r w:rsidRPr="00E310D5">
                    <w:rPr>
                      <w:rFonts w:ascii="Times New Roman" w:hAnsi="Times New Roman"/>
                      <w:bCs/>
                    </w:rPr>
                    <w:t xml:space="preserve"> марки, моделі, виробника)</w:t>
                  </w:r>
                </w:p>
              </w:tc>
              <w:tc>
                <w:tcPr>
                  <w:tcW w:w="440"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Одиниця виміру</w:t>
                  </w:r>
                </w:p>
              </w:tc>
              <w:tc>
                <w:tcPr>
                  <w:tcW w:w="654"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Кількість одиниць</w:t>
                  </w:r>
                </w:p>
              </w:tc>
              <w:tc>
                <w:tcPr>
                  <w:tcW w:w="673"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 xml:space="preserve">Ціна за одиницю, </w:t>
                  </w:r>
                  <w:proofErr w:type="spellStart"/>
                  <w:r w:rsidRPr="00BA2013">
                    <w:rPr>
                      <w:rFonts w:ascii="Times New Roman" w:hAnsi="Times New Roman"/>
                      <w:bCs/>
                    </w:rPr>
                    <w:t>грн</w:t>
                  </w:r>
                  <w:proofErr w:type="spellEnd"/>
                </w:p>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Загальна вартість,</w:t>
                  </w:r>
                </w:p>
                <w:p w:rsidR="00F1628B" w:rsidRPr="00BA2013" w:rsidRDefault="00F1628B" w:rsidP="00C43BF5">
                  <w:pPr>
                    <w:spacing w:after="0" w:line="240" w:lineRule="auto"/>
                    <w:jc w:val="both"/>
                    <w:rPr>
                      <w:rFonts w:ascii="Times New Roman" w:hAnsi="Times New Roman"/>
                      <w:bCs/>
                    </w:rPr>
                  </w:pPr>
                  <w:proofErr w:type="spellStart"/>
                  <w:r w:rsidRPr="00BA2013">
                    <w:rPr>
                      <w:rFonts w:ascii="Times New Roman" w:hAnsi="Times New Roman"/>
                      <w:bCs/>
                    </w:rPr>
                    <w:t>грн</w:t>
                  </w:r>
                  <w:proofErr w:type="spellEnd"/>
                </w:p>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без ПДВ</w:t>
                  </w:r>
                </w:p>
              </w:tc>
            </w:tr>
            <w:tr w:rsidR="00F1628B" w:rsidRPr="00BA2013" w:rsidTr="00CF76E1">
              <w:trPr>
                <w:trHeight w:val="185"/>
              </w:trPr>
              <w:tc>
                <w:tcPr>
                  <w:tcW w:w="287"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r w:rsidRPr="00BA2013">
                    <w:rPr>
                      <w:rFonts w:ascii="Times New Roman" w:hAnsi="Times New Roman"/>
                    </w:rPr>
                    <w:t>1.</w:t>
                  </w:r>
                </w:p>
              </w:tc>
              <w:tc>
                <w:tcPr>
                  <w:tcW w:w="2326"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10"/>
                    <w:jc w:val="both"/>
                    <w:rPr>
                      <w:rFonts w:ascii="Times New Roman" w:hAnsi="Times New Roman"/>
                      <w:i/>
                    </w:rPr>
                  </w:pPr>
                  <w:r w:rsidRPr="00BA2013">
                    <w:rPr>
                      <w:rFonts w:ascii="Times New Roman" w:hAnsi="Times New Roman"/>
                      <w:b/>
                      <w:bCs/>
                    </w:rPr>
                    <w:t xml:space="preserve"> </w:t>
                  </w:r>
                </w:p>
              </w:tc>
              <w:tc>
                <w:tcPr>
                  <w:tcW w:w="440"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60"/>
                    <w:jc w:val="both"/>
                    <w:rPr>
                      <w:rFonts w:ascii="Times New Roman" w:hAnsi="Times New Roman"/>
                    </w:rPr>
                  </w:pPr>
                  <w:proofErr w:type="spellStart"/>
                  <w:r>
                    <w:rPr>
                      <w:rFonts w:ascii="Times New Roman" w:hAnsi="Times New Roman"/>
                    </w:rPr>
                    <w:t>ш</w:t>
                  </w:r>
                  <w:r w:rsidRPr="00BA2013">
                    <w:rPr>
                      <w:rFonts w:ascii="Times New Roman" w:hAnsi="Times New Roman"/>
                    </w:rPr>
                    <w:t>т</w:t>
                  </w:r>
                  <w:proofErr w:type="spellEnd"/>
                </w:p>
              </w:tc>
              <w:tc>
                <w:tcPr>
                  <w:tcW w:w="654"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97"/>
                    <w:jc w:val="both"/>
                    <w:rPr>
                      <w:rFonts w:ascii="Times New Roman" w:hAnsi="Times New Roman"/>
                    </w:rPr>
                  </w:pPr>
                  <w:r>
                    <w:rPr>
                      <w:rFonts w:ascii="Times New Roman" w:hAnsi="Times New Roman"/>
                    </w:rPr>
                    <w:t>1</w:t>
                  </w:r>
                </w:p>
              </w:tc>
              <w:tc>
                <w:tcPr>
                  <w:tcW w:w="673"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r w:rsidR="00F1628B" w:rsidRPr="00BA2013" w:rsidTr="00CF76E1">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F1628B" w:rsidRPr="00BA2013" w:rsidRDefault="00F1628B" w:rsidP="00C43BF5">
                  <w:pPr>
                    <w:spacing w:after="0" w:line="240" w:lineRule="auto"/>
                    <w:ind w:firstLine="1276"/>
                    <w:jc w:val="both"/>
                    <w:rPr>
                      <w:rFonts w:ascii="Times New Roman" w:hAnsi="Times New Roman"/>
                      <w:b/>
                      <w:bCs/>
                    </w:rPr>
                  </w:pPr>
                  <w:r w:rsidRPr="00BA2013">
                    <w:rPr>
                      <w:rFonts w:ascii="Times New Roman" w:hAnsi="Times New Roman"/>
                      <w:bCs/>
                    </w:rPr>
                    <w:t>ПДВ/або 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r w:rsidR="00F1628B" w:rsidRPr="00BA2013" w:rsidTr="00CF76E1">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F1628B" w:rsidRPr="00BA2013" w:rsidRDefault="00F1628B" w:rsidP="00C43BF5">
                  <w:pPr>
                    <w:spacing w:after="0" w:line="240" w:lineRule="auto"/>
                    <w:ind w:firstLine="1276"/>
                    <w:jc w:val="both"/>
                    <w:rPr>
                      <w:rFonts w:ascii="Times New Roman" w:hAnsi="Times New Roman"/>
                      <w:b/>
                      <w:bCs/>
                    </w:rPr>
                  </w:pPr>
                  <w:r w:rsidRPr="00BA2013">
                    <w:rPr>
                      <w:rFonts w:ascii="Times New Roman" w:hAnsi="Times New Roman"/>
                      <w:b/>
                      <w:bCs/>
                    </w:rPr>
                    <w:t>ВСЬОГО:</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bl>
          <w:p w:rsidR="00F1628B" w:rsidRPr="00BA2013" w:rsidRDefault="00F1628B" w:rsidP="00C43BF5">
            <w:pPr>
              <w:spacing w:after="0" w:line="240" w:lineRule="auto"/>
              <w:jc w:val="both"/>
              <w:rPr>
                <w:rFonts w:ascii="Times New Roman" w:hAnsi="Times New Roman"/>
                <w:iCs/>
              </w:rPr>
            </w:pPr>
          </w:p>
          <w:p w:rsidR="00F1628B" w:rsidRPr="00BA2013" w:rsidRDefault="00F1628B" w:rsidP="00C43BF5">
            <w:pPr>
              <w:tabs>
                <w:tab w:val="right" w:pos="8505"/>
              </w:tabs>
              <w:spacing w:after="0" w:line="240" w:lineRule="auto"/>
              <w:jc w:val="both"/>
              <w:rPr>
                <w:rFonts w:ascii="Times New Roman" w:hAnsi="Times New Roman"/>
                <w:b/>
              </w:rPr>
            </w:pPr>
            <w:r w:rsidRPr="00BA2013">
              <w:rPr>
                <w:rFonts w:ascii="Times New Roman" w:hAnsi="Times New Roman"/>
                <w:b/>
                <w:bCs/>
                <w:iCs/>
              </w:rPr>
              <w:t>Загальна вартість:</w:t>
            </w:r>
            <w:r w:rsidRPr="00BA2013">
              <w:rPr>
                <w:rFonts w:ascii="Times New Roman" w:hAnsi="Times New Roman"/>
                <w:iCs/>
              </w:rPr>
              <w:t xml:space="preserve"> </w:t>
            </w:r>
            <w:r w:rsidRPr="00BA2013">
              <w:rPr>
                <w:rFonts w:ascii="Times New Roman" w:hAnsi="Times New Roman"/>
                <w:b/>
              </w:rPr>
              <w:t xml:space="preserve">_________ (_______ гривень ___ копійок) </w:t>
            </w:r>
            <w:r w:rsidRPr="00BA2013">
              <w:rPr>
                <w:rFonts w:ascii="Times New Roman" w:hAnsi="Times New Roman"/>
                <w:b/>
                <w:bCs/>
              </w:rPr>
              <w:t>з ПДВ/або без ПДВ</w:t>
            </w:r>
            <w:r w:rsidRPr="00BA2013">
              <w:rPr>
                <w:rFonts w:ascii="Times New Roman" w:hAnsi="Times New Roman"/>
                <w:b/>
              </w:rPr>
              <w:t>.</w:t>
            </w:r>
          </w:p>
          <w:p w:rsidR="00F1628B" w:rsidRDefault="00F1628B" w:rsidP="00C43BF5">
            <w:pPr>
              <w:tabs>
                <w:tab w:val="right" w:pos="8505"/>
              </w:tabs>
              <w:spacing w:after="0" w:line="240" w:lineRule="auto"/>
              <w:jc w:val="both"/>
              <w:rPr>
                <w:rFonts w:ascii="Times New Roman" w:hAnsi="Times New Roman"/>
                <w:b/>
              </w:rPr>
            </w:pPr>
          </w:p>
          <w:p w:rsidR="00303D78" w:rsidRPr="00BA2013" w:rsidRDefault="00303D78" w:rsidP="00C43BF5">
            <w:pPr>
              <w:tabs>
                <w:tab w:val="right" w:pos="8505"/>
              </w:tabs>
              <w:spacing w:after="0" w:line="240" w:lineRule="auto"/>
              <w:jc w:val="both"/>
              <w:rPr>
                <w:rFonts w:ascii="Times New Roman" w:hAnsi="Times New Roman"/>
                <w:b/>
              </w:rPr>
            </w:pPr>
          </w:p>
          <w:p w:rsidR="00F1628B" w:rsidRPr="00BA2013" w:rsidRDefault="00F1628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BA2013">
              <w:rPr>
                <w:rFonts w:ascii="Times New Roman" w:hAnsi="Times New Roman"/>
                <w:b/>
              </w:rPr>
              <w:t xml:space="preserve">   </w:t>
            </w:r>
            <w:r w:rsidR="00303D78">
              <w:rPr>
                <w:rFonts w:ascii="Times New Roman" w:hAnsi="Times New Roman"/>
                <w:b/>
              </w:rPr>
              <w:t xml:space="preserve">                        </w:t>
            </w:r>
            <w:r w:rsidRPr="00BA2013">
              <w:rPr>
                <w:rFonts w:ascii="Times New Roman" w:hAnsi="Times New Roman"/>
                <w:b/>
              </w:rPr>
              <w:t xml:space="preserve">   Замовник    </w:t>
            </w:r>
            <w:r w:rsidR="00303D78">
              <w:rPr>
                <w:rFonts w:ascii="Times New Roman" w:hAnsi="Times New Roman"/>
                <w:b/>
              </w:rPr>
              <w:t xml:space="preserve">                        </w:t>
            </w:r>
            <w:r w:rsidRPr="00BA2013">
              <w:rPr>
                <w:rFonts w:ascii="Times New Roman" w:hAnsi="Times New Roman"/>
                <w:b/>
              </w:rPr>
              <w:t xml:space="preserve">                                          Постачальник</w:t>
            </w:r>
          </w:p>
          <w:tbl>
            <w:tblPr>
              <w:tblStyle w:val="a3"/>
              <w:tblW w:w="9629" w:type="dxa"/>
              <w:tblLook w:val="04A0"/>
            </w:tblPr>
            <w:tblGrid>
              <w:gridCol w:w="4814"/>
              <w:gridCol w:w="4815"/>
            </w:tblGrid>
            <w:tr w:rsidR="00B01A99" w:rsidTr="00B01A99">
              <w:tc>
                <w:tcPr>
                  <w:tcW w:w="4814" w:type="dxa"/>
                </w:tcPr>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 xml:space="preserve">Державна установа </w:t>
                  </w:r>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«Житомирська виправна колонія (№4)</w:t>
                  </w:r>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10001, м. Житомир, </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proofErr w:type="spellStart"/>
                  <w:r w:rsidRPr="00F1628B">
                    <w:rPr>
                      <w:rFonts w:ascii="Times New Roman" w:hAnsi="Times New Roman" w:cs="Times New Roman"/>
                      <w:bCs/>
                      <w:color w:val="000000"/>
                      <w:lang w:val="uk-UA"/>
                    </w:rPr>
                    <w:t>пр-кт</w:t>
                  </w:r>
                  <w:proofErr w:type="spellEnd"/>
                  <w:r w:rsidRPr="00F1628B">
                    <w:rPr>
                      <w:rFonts w:ascii="Times New Roman" w:hAnsi="Times New Roman" w:cs="Times New Roman"/>
                      <w:bCs/>
                      <w:color w:val="000000"/>
                      <w:lang w:val="uk-UA"/>
                    </w:rPr>
                    <w:t xml:space="preserve"> Незалежності, 172</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iCs/>
                      <w:lang w:val="uk-UA"/>
                    </w:rPr>
                    <w:t xml:space="preserve">р/ рахунок </w:t>
                  </w:r>
                  <w:r w:rsidRPr="00F1628B">
                    <w:rPr>
                      <w:rFonts w:ascii="Times New Roman" w:hAnsi="Times New Roman" w:cs="Times New Roman"/>
                      <w:bCs/>
                      <w:iCs/>
                      <w:lang w:val="en-US"/>
                    </w:rPr>
                    <w:t>UA</w:t>
                  </w:r>
                  <w:r w:rsidRPr="00F1628B">
                    <w:rPr>
                      <w:rFonts w:ascii="Times New Roman" w:hAnsi="Times New Roman" w:cs="Times New Roman"/>
                      <w:bCs/>
                      <w:iCs/>
                      <w:lang w:val="uk-UA"/>
                    </w:rPr>
                    <w:t xml:space="preserve"> 988201720343131002200009004</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МФО 820172 </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Державна казначейська служба м. Київ</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ЄДРПОУ: 08563323</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lang w:val="en-US"/>
                    </w:rPr>
                    <w:t>e</w:t>
                  </w:r>
                  <w:r w:rsidRPr="002E3468">
                    <w:rPr>
                      <w:rFonts w:ascii="Times New Roman" w:hAnsi="Times New Roman" w:cs="Times New Roman"/>
                      <w:lang w:val="uk-UA"/>
                    </w:rPr>
                    <w:t>-</w:t>
                  </w:r>
                  <w:r w:rsidRPr="00F1628B">
                    <w:rPr>
                      <w:rFonts w:ascii="Times New Roman" w:hAnsi="Times New Roman" w:cs="Times New Roman"/>
                      <w:lang w:val="en-US"/>
                    </w:rPr>
                    <w:t>mail</w:t>
                  </w:r>
                  <w:r w:rsidRPr="002E3468">
                    <w:rPr>
                      <w:rFonts w:ascii="Times New Roman" w:hAnsi="Times New Roman" w:cs="Times New Roman"/>
                      <w:lang w:val="uk-UA"/>
                    </w:rPr>
                    <w:t xml:space="preserve">: </w:t>
                  </w:r>
                  <w:hyperlink r:id="rId5" w:history="1">
                    <w:r w:rsidRPr="00F1628B">
                      <w:rPr>
                        <w:rStyle w:val="a5"/>
                        <w:rFonts w:ascii="Times New Roman" w:hAnsi="Times New Roman" w:cs="Times New Roman"/>
                        <w:lang w:val="en-US"/>
                      </w:rPr>
                      <w:t>zhitomirVK</w:t>
                    </w:r>
                    <w:r w:rsidRPr="002E3468">
                      <w:rPr>
                        <w:rStyle w:val="a5"/>
                        <w:rFonts w:ascii="Times New Roman" w:hAnsi="Times New Roman" w:cs="Times New Roman"/>
                        <w:lang w:val="uk-UA"/>
                      </w:rPr>
                      <w:t>4@</w:t>
                    </w:r>
                    <w:r w:rsidRPr="00F1628B">
                      <w:rPr>
                        <w:rStyle w:val="a5"/>
                        <w:rFonts w:ascii="Times New Roman" w:hAnsi="Times New Roman" w:cs="Times New Roman"/>
                        <w:lang w:val="en-US"/>
                      </w:rPr>
                      <w:t>ukr</w:t>
                    </w:r>
                    <w:r w:rsidRPr="002E3468">
                      <w:rPr>
                        <w:rStyle w:val="a5"/>
                        <w:rFonts w:ascii="Times New Roman" w:hAnsi="Times New Roman" w:cs="Times New Roman"/>
                        <w:lang w:val="uk-UA"/>
                      </w:rPr>
                      <w:t>.</w:t>
                    </w:r>
                    <w:r w:rsidRPr="00F1628B">
                      <w:rPr>
                        <w:rStyle w:val="a5"/>
                        <w:rFonts w:ascii="Times New Roman" w:hAnsi="Times New Roman" w:cs="Times New Roman"/>
                        <w:lang w:val="en-US"/>
                      </w:rPr>
                      <w:t>net</w:t>
                    </w:r>
                  </w:hyperlink>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p>
                <w:p w:rsidR="00B01A99" w:rsidRPr="00E310D5"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roofErr w:type="spellStart"/>
                  <w:r w:rsidRPr="00F1628B">
                    <w:rPr>
                      <w:rFonts w:ascii="Times New Roman" w:hAnsi="Times New Roman" w:cs="Times New Roman"/>
                      <w:b/>
                      <w:bCs/>
                      <w:color w:val="000000"/>
                      <w:lang w:val="uk-UA"/>
                    </w:rPr>
                    <w:t>Начальник_</w:t>
                  </w:r>
                  <w:proofErr w:type="spellEnd"/>
                  <w:r w:rsidRPr="00F1628B">
                    <w:rPr>
                      <w:rFonts w:ascii="Times New Roman" w:hAnsi="Times New Roman" w:cs="Times New Roman"/>
                      <w:b/>
                      <w:bCs/>
                      <w:color w:val="000000"/>
                      <w:lang w:val="uk-UA"/>
                    </w:rPr>
                    <w:t>_______</w:t>
                  </w:r>
                  <w:r>
                    <w:rPr>
                      <w:rFonts w:ascii="Times New Roman" w:hAnsi="Times New Roman" w:cs="Times New Roman"/>
                      <w:b/>
                      <w:bCs/>
                      <w:color w:val="000000"/>
                      <w:lang w:val="uk-UA"/>
                    </w:rPr>
                    <w:t>__</w:t>
                  </w:r>
                  <w:r w:rsidRPr="00F1628B">
                    <w:rPr>
                      <w:rFonts w:ascii="Times New Roman" w:hAnsi="Times New Roman" w:cs="Times New Roman"/>
                      <w:b/>
                      <w:bCs/>
                      <w:color w:val="000000"/>
                      <w:lang w:val="uk-UA"/>
                    </w:rPr>
                    <w:t>О. Й. БОЧКОВСЬКИЙ</w:t>
                  </w:r>
                </w:p>
              </w:tc>
              <w:tc>
                <w:tcPr>
                  <w:tcW w:w="4815" w:type="dxa"/>
                </w:tcPr>
                <w:p w:rsidR="00B01A99" w:rsidRPr="002E3468"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B01A99" w:rsidRPr="002E3468"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r>
          </w:tbl>
          <w:tbl>
            <w:tblPr>
              <w:tblW w:w="9498" w:type="dxa"/>
              <w:jc w:val="center"/>
              <w:tblLook w:val="01E0"/>
            </w:tblPr>
            <w:tblGrid>
              <w:gridCol w:w="4400"/>
              <w:gridCol w:w="5098"/>
            </w:tblGrid>
            <w:tr w:rsidR="00F1628B" w:rsidRPr="00BA2013" w:rsidTr="00CF76E1">
              <w:trPr>
                <w:jc w:val="center"/>
              </w:trPr>
              <w:tc>
                <w:tcPr>
                  <w:tcW w:w="4400" w:type="dxa"/>
                </w:tcPr>
                <w:p w:rsidR="00F1628B" w:rsidRPr="00BA2013" w:rsidRDefault="00F1628B" w:rsidP="00C43BF5">
                  <w:pPr>
                    <w:spacing w:after="0" w:line="240" w:lineRule="auto"/>
                    <w:jc w:val="both"/>
                    <w:rPr>
                      <w:rFonts w:ascii="Times New Roman" w:hAnsi="Times New Roman"/>
                      <w:b/>
                    </w:rPr>
                  </w:pPr>
                </w:p>
              </w:tc>
              <w:tc>
                <w:tcPr>
                  <w:tcW w:w="5098" w:type="dxa"/>
                </w:tcPr>
                <w:p w:rsidR="00F1628B" w:rsidRPr="00BA2013" w:rsidRDefault="00F1628B" w:rsidP="00C43BF5">
                  <w:pPr>
                    <w:shd w:val="clear" w:color="auto" w:fill="FFFFFF"/>
                    <w:snapToGrid w:val="0"/>
                    <w:spacing w:after="0" w:line="240" w:lineRule="auto"/>
                    <w:jc w:val="both"/>
                    <w:rPr>
                      <w:rFonts w:ascii="Times New Roman" w:hAnsi="Times New Roman"/>
                      <w:b/>
                    </w:rPr>
                  </w:pPr>
                </w:p>
              </w:tc>
            </w:tr>
          </w:tbl>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spacing w:after="0" w:line="240" w:lineRule="auto"/>
              <w:ind w:firstLine="1276"/>
              <w:jc w:val="both"/>
              <w:rPr>
                <w:rFonts w:ascii="Times New Roman" w:hAnsi="Times New Roman"/>
                <w:b/>
              </w:rPr>
            </w:pPr>
          </w:p>
        </w:tc>
        <w:tc>
          <w:tcPr>
            <w:tcW w:w="236" w:type="dxa"/>
          </w:tcPr>
          <w:p w:rsidR="00F1628B" w:rsidRPr="00BA2013" w:rsidRDefault="00F1628B" w:rsidP="00C43BF5">
            <w:pPr>
              <w:widowControl w:val="0"/>
              <w:shd w:val="clear" w:color="auto" w:fill="FFFFFF"/>
              <w:autoSpaceDN w:val="0"/>
              <w:snapToGrid w:val="0"/>
              <w:spacing w:after="0" w:line="240" w:lineRule="auto"/>
              <w:ind w:firstLine="1276"/>
              <w:jc w:val="both"/>
              <w:textAlignment w:val="baseline"/>
              <w:rPr>
                <w:rFonts w:ascii="Times New Roman" w:hAnsi="Times New Roman"/>
                <w:b/>
              </w:rPr>
            </w:pPr>
          </w:p>
        </w:tc>
      </w:tr>
    </w:tbl>
    <w:p w:rsidR="00F1628B" w:rsidRDefault="00F1628B" w:rsidP="00C43BF5">
      <w:pPr>
        <w:spacing w:after="0" w:line="240" w:lineRule="auto"/>
        <w:jc w:val="both"/>
      </w:pPr>
      <w:r w:rsidRPr="005F3AB5">
        <w:br w:type="page"/>
      </w:r>
    </w:p>
    <w:p w:rsidR="00F1628B" w:rsidRPr="00D90171" w:rsidRDefault="00F1628B" w:rsidP="00C43BF5">
      <w:pPr>
        <w:keepNext/>
        <w:pBdr>
          <w:top w:val="nil"/>
          <w:left w:val="nil"/>
          <w:bottom w:val="nil"/>
          <w:right w:val="nil"/>
          <w:between w:val="nil"/>
        </w:pBdr>
        <w:spacing w:line="240" w:lineRule="auto"/>
        <w:ind w:left="7788"/>
        <w:contextualSpacing/>
        <w:jc w:val="both"/>
        <w:rPr>
          <w:rFonts w:ascii="Times New Roman" w:eastAsia="Times New Roman" w:hAnsi="Times New Roman" w:cs="Times New Roman"/>
          <w:color w:val="000000"/>
        </w:rPr>
      </w:pPr>
      <w:r w:rsidRPr="00D90171">
        <w:rPr>
          <w:rFonts w:ascii="Times New Roman" w:eastAsia="Times New Roman" w:hAnsi="Times New Roman" w:cs="Times New Roman"/>
          <w:b/>
          <w:color w:val="000000"/>
        </w:rPr>
        <w:lastRenderedPageBreak/>
        <w:t>Додаток № 2</w:t>
      </w:r>
    </w:p>
    <w:p w:rsidR="00F1628B" w:rsidRPr="00D90171" w:rsidRDefault="00D90171" w:rsidP="00C43BF5">
      <w:pPr>
        <w:pBdr>
          <w:top w:val="nil"/>
          <w:left w:val="nil"/>
          <w:bottom w:val="nil"/>
          <w:right w:val="nil"/>
          <w:between w:val="nil"/>
        </w:pBdr>
        <w:spacing w:line="240" w:lineRule="auto"/>
        <w:ind w:left="5387"/>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C43BF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д</w:t>
      </w:r>
      <w:r w:rsidR="00F1628B" w:rsidRPr="00D90171">
        <w:rPr>
          <w:rFonts w:ascii="Times New Roman" w:eastAsia="Times New Roman" w:hAnsi="Times New Roman" w:cs="Times New Roman"/>
          <w:b/>
          <w:color w:val="000000"/>
        </w:rPr>
        <w:t xml:space="preserve">о Договору № _________ </w:t>
      </w:r>
    </w:p>
    <w:p w:rsidR="00F1628B" w:rsidRPr="00E01729" w:rsidRDefault="00C43BF5" w:rsidP="00C43B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rPr>
        <w:t xml:space="preserve">                                                                                                              </w:t>
      </w:r>
      <w:r w:rsidR="00D90171" w:rsidRPr="00BA2013">
        <w:rPr>
          <w:rFonts w:ascii="Times New Roman" w:hAnsi="Times New Roman"/>
          <w:b/>
        </w:rPr>
        <w:t>від «_____» _______________ 202</w:t>
      </w:r>
      <w:r w:rsidR="00D90171">
        <w:rPr>
          <w:rFonts w:ascii="Times New Roman" w:hAnsi="Times New Roman"/>
          <w:b/>
        </w:rPr>
        <w:t>4</w:t>
      </w:r>
      <w:r w:rsidR="00D90171" w:rsidRPr="00BA2013">
        <w:rPr>
          <w:rFonts w:ascii="Times New Roman" w:hAnsi="Times New Roman"/>
          <w:b/>
        </w:rPr>
        <w:t xml:space="preserve"> р.</w:t>
      </w:r>
    </w:p>
    <w:p w:rsidR="00F1628B" w:rsidRPr="00E01729" w:rsidRDefault="00F1628B" w:rsidP="00C43BF5">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Порядок змін умов договору про закупівлю</w:t>
      </w:r>
    </w:p>
    <w:p w:rsidR="00F1628B" w:rsidRDefault="00F1628B" w:rsidP="00C43BF5">
      <w:pPr>
        <w:pBdr>
          <w:top w:val="nil"/>
          <w:left w:val="nil"/>
          <w:bottom w:val="nil"/>
          <w:right w:val="nil"/>
          <w:between w:val="nil"/>
        </w:pBdr>
        <w:ind w:firstLine="709"/>
        <w:jc w:val="both"/>
        <w:rPr>
          <w:rFonts w:ascii="Times New Roman" w:hAnsi="Times New Roman"/>
          <w:color w:val="000000"/>
          <w:sz w:val="28"/>
          <w:szCs w:val="28"/>
        </w:rPr>
      </w:pPr>
      <w:r w:rsidRPr="00E01729">
        <w:rPr>
          <w:rFonts w:ascii="Times New Roman" w:eastAsia="Times New Roman" w:hAnsi="Times New Roman" w:cs="Times New Roman"/>
          <w:color w:val="000000"/>
          <w:sz w:val="24"/>
          <w:szCs w:val="24"/>
        </w:rPr>
        <w:t xml:space="preserve">1. </w:t>
      </w:r>
      <w:r w:rsidRPr="00A97B27">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Постановою Кабінету Міністрів України від 12 жовтня 2022 р. № 1178 </w:t>
      </w:r>
      <w:proofErr w:type="spellStart"/>
      <w:r w:rsidRPr="00A97B27">
        <w:rPr>
          <w:rFonts w:ascii="Times New Roman" w:eastAsia="Times New Roman" w:hAnsi="Times New Roman" w:cs="Times New Roman"/>
          <w:color w:val="000000"/>
          <w:sz w:val="24"/>
          <w:szCs w:val="24"/>
        </w:rPr>
        <w:t>“Про</w:t>
      </w:r>
      <w:proofErr w:type="spellEnd"/>
      <w:r w:rsidRPr="00A97B27">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7B27">
        <w:rPr>
          <w:rFonts w:ascii="Times New Roman" w:eastAsia="Times New Roman" w:hAnsi="Times New Roman" w:cs="Times New Roman"/>
          <w:color w:val="000000"/>
          <w:sz w:val="24"/>
          <w:szCs w:val="24"/>
        </w:rPr>
        <w:t>“Про</w:t>
      </w:r>
      <w:proofErr w:type="spellEnd"/>
      <w:r w:rsidRPr="00A97B27">
        <w:rPr>
          <w:rFonts w:ascii="Times New Roman" w:eastAsia="Times New Roman" w:hAnsi="Times New Roman" w:cs="Times New Roman"/>
          <w:color w:val="000000"/>
          <w:sz w:val="24"/>
          <w:szCs w:val="24"/>
        </w:rPr>
        <w:t xml:space="preserve"> публічні </w:t>
      </w:r>
      <w:proofErr w:type="spellStart"/>
      <w:r w:rsidRPr="00A97B27">
        <w:rPr>
          <w:rFonts w:ascii="Times New Roman" w:eastAsia="Times New Roman" w:hAnsi="Times New Roman" w:cs="Times New Roman"/>
          <w:color w:val="000000"/>
          <w:sz w:val="24"/>
          <w:szCs w:val="24"/>
        </w:rPr>
        <w:t>закупівлі”</w:t>
      </w:r>
      <w:proofErr w:type="spellEnd"/>
      <w:r w:rsidRPr="00A97B27">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Pr="005F3AB5">
        <w:rPr>
          <w:rFonts w:ascii="Times New Roman" w:hAnsi="Times New Roman"/>
          <w:color w:val="000000"/>
        </w:rPr>
        <w:t xml:space="preserve"> його припинення або </w:t>
      </w:r>
      <w:proofErr w:type="spellStart"/>
      <w:r w:rsidRPr="005F3AB5">
        <w:rPr>
          <w:rFonts w:ascii="Times New Roman" w:hAnsi="Times New Roman"/>
          <w:color w:val="000000"/>
        </w:rPr>
        <w:t>скасування”</w:t>
      </w:r>
      <w:proofErr w:type="spellEnd"/>
      <w:r>
        <w:rPr>
          <w:rFonts w:ascii="Times New Roman" w:hAnsi="Times New Roman"/>
          <w:color w:val="000000"/>
        </w:rPr>
        <w:t xml:space="preserve"> (Далі Постанова 1178)</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Зміни, що до </w:t>
      </w:r>
      <w:r>
        <w:rPr>
          <w:rFonts w:ascii="Times New Roman" w:eastAsia="Times New Roman" w:hAnsi="Times New Roman" w:cs="Times New Roman"/>
          <w:color w:val="000000"/>
          <w:sz w:val="24"/>
          <w:szCs w:val="24"/>
        </w:rPr>
        <w:t xml:space="preserve">істотних умов </w:t>
      </w:r>
      <w:r w:rsidRPr="00E01729">
        <w:rPr>
          <w:rFonts w:ascii="Times New Roman" w:eastAsia="Times New Roman" w:hAnsi="Times New Roman" w:cs="Times New Roman"/>
          <w:color w:val="000000"/>
          <w:sz w:val="24"/>
          <w:szCs w:val="24"/>
        </w:rPr>
        <w:t xml:space="preserve">договору про закупівлю можуть вноситись у випадках згідно із </w:t>
      </w:r>
      <w:r>
        <w:rPr>
          <w:rFonts w:ascii="Times New Roman" w:eastAsia="Times New Roman" w:hAnsi="Times New Roman" w:cs="Times New Roman"/>
          <w:color w:val="000000"/>
          <w:sz w:val="24"/>
          <w:szCs w:val="24"/>
        </w:rPr>
        <w:t>п.</w:t>
      </w:r>
      <w:r w:rsidRPr="00A97B27">
        <w:rPr>
          <w:rFonts w:ascii="Times New Roman" w:eastAsia="Times New Roman" w:hAnsi="Times New Roman" w:cs="Times New Roman"/>
          <w:color w:val="000000"/>
          <w:sz w:val="24"/>
          <w:szCs w:val="24"/>
        </w:rPr>
        <w:t xml:space="preserve"> 19 Постанови 1178 </w:t>
      </w:r>
      <w:r w:rsidRPr="00E01729">
        <w:rPr>
          <w:rFonts w:ascii="Times New Roman" w:eastAsia="Times New Roman" w:hAnsi="Times New Roman" w:cs="Times New Roman"/>
          <w:color w:val="000000"/>
          <w:sz w:val="24"/>
          <w:szCs w:val="24"/>
        </w:rPr>
        <w:t>та шляхом оформлюються в такій самій формі, що й договір про закупівлю, а саме у письмовій формі шляхом укладення додаткового договору (угоди).</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2. Пропозицію щодо внесення змін до договору може зробити кожна із сторін договору.</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w:t>
      </w:r>
      <w:r w:rsidRPr="00E01729">
        <w:rPr>
          <w:rFonts w:ascii="Times New Roman" w:eastAsia="Times New Roman" w:hAnsi="Times New Roman" w:cs="Times New Roman"/>
          <w:color w:val="000000"/>
          <w:sz w:val="24"/>
          <w:szCs w:val="24"/>
        </w:rPr>
        <w:br/>
        <w:t>та в інших випадках, встановлених договором або законом.</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F1628B" w:rsidRPr="001F6AA1" w:rsidRDefault="00F1628B" w:rsidP="00C43BF5">
      <w:pPr>
        <w:spacing w:before="120"/>
        <w:ind w:firstLine="567"/>
        <w:jc w:val="both"/>
        <w:rPr>
          <w:rFonts w:ascii="Times New Roman" w:hAnsi="Times New Roman"/>
          <w:color w:val="000000"/>
          <w:sz w:val="28"/>
          <w:szCs w:val="28"/>
        </w:rPr>
      </w:pPr>
      <w:bookmarkStart w:id="0" w:name="_Hlk117511572"/>
    </w:p>
    <w:bookmarkEnd w:id="0"/>
    <w:p w:rsidR="003E4E2D" w:rsidRPr="00B8632B" w:rsidRDefault="003E4E2D" w:rsidP="00C43BF5">
      <w:pPr>
        <w:jc w:val="both"/>
        <w:rPr>
          <w:rFonts w:ascii="Times New Roman" w:eastAsia="Times New Roman" w:hAnsi="Times New Roman" w:cs="Times New Roman"/>
          <w:i/>
          <w:iCs/>
        </w:rPr>
      </w:pPr>
      <w:r>
        <w:rPr>
          <w:rFonts w:ascii="Times New Roman" w:eastAsia="Times New Roman" w:hAnsi="Times New Roman" w:cs="Times New Roman"/>
          <w:i/>
          <w:iCs/>
        </w:rPr>
        <w:br w:type="page"/>
      </w:r>
    </w:p>
    <w:p w:rsidR="000F45F2" w:rsidRPr="00D90171" w:rsidRDefault="00C43BF5" w:rsidP="00C43BF5">
      <w:pPr>
        <w:keepNext/>
        <w:pBdr>
          <w:top w:val="nil"/>
          <w:left w:val="nil"/>
          <w:bottom w:val="nil"/>
          <w:right w:val="nil"/>
          <w:between w:val="nil"/>
        </w:pBdr>
        <w:spacing w:line="240" w:lineRule="auto"/>
        <w:ind w:left="2836" w:firstLine="708"/>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w:t>
      </w:r>
      <w:r w:rsidR="000F45F2" w:rsidRPr="00D90171">
        <w:rPr>
          <w:rFonts w:ascii="Times New Roman" w:eastAsia="Times New Roman" w:hAnsi="Times New Roman" w:cs="Times New Roman"/>
          <w:b/>
          <w:color w:val="000000"/>
        </w:rPr>
        <w:t xml:space="preserve">Додаток № </w:t>
      </w:r>
      <w:r w:rsidR="000F45F2">
        <w:rPr>
          <w:rFonts w:ascii="Times New Roman" w:eastAsia="Times New Roman" w:hAnsi="Times New Roman" w:cs="Times New Roman"/>
          <w:b/>
          <w:color w:val="000000"/>
        </w:rPr>
        <w:t>3</w:t>
      </w:r>
    </w:p>
    <w:p w:rsidR="000F45F2" w:rsidRPr="00D90171" w:rsidRDefault="000F45F2" w:rsidP="00C43BF5">
      <w:pPr>
        <w:pBdr>
          <w:top w:val="nil"/>
          <w:left w:val="nil"/>
          <w:bottom w:val="nil"/>
          <w:right w:val="nil"/>
          <w:between w:val="nil"/>
        </w:pBdr>
        <w:spacing w:line="240" w:lineRule="auto"/>
        <w:ind w:left="5387"/>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C43BF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д</w:t>
      </w:r>
      <w:r w:rsidRPr="00D90171">
        <w:rPr>
          <w:rFonts w:ascii="Times New Roman" w:eastAsia="Times New Roman" w:hAnsi="Times New Roman" w:cs="Times New Roman"/>
          <w:b/>
          <w:color w:val="000000"/>
        </w:rPr>
        <w:t xml:space="preserve">о Договору № _________ </w:t>
      </w:r>
    </w:p>
    <w:p w:rsidR="000F45F2" w:rsidRPr="00E01729" w:rsidRDefault="00C43BF5" w:rsidP="00C43B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rPr>
        <w:t xml:space="preserve">                                                                                                              </w:t>
      </w:r>
      <w:r w:rsidR="000F45F2" w:rsidRPr="00BA2013">
        <w:rPr>
          <w:rFonts w:ascii="Times New Roman" w:hAnsi="Times New Roman"/>
          <w:b/>
        </w:rPr>
        <w:t>від «_____» _______________ 202</w:t>
      </w:r>
      <w:r w:rsidR="000F45F2">
        <w:rPr>
          <w:rFonts w:ascii="Times New Roman" w:hAnsi="Times New Roman"/>
          <w:b/>
        </w:rPr>
        <w:t>4</w:t>
      </w:r>
      <w:r w:rsidR="000F45F2" w:rsidRPr="00BA2013">
        <w:rPr>
          <w:rFonts w:ascii="Times New Roman" w:hAnsi="Times New Roman"/>
          <w:b/>
        </w:rPr>
        <w:t xml:space="preserve"> р.</w:t>
      </w:r>
    </w:p>
    <w:p w:rsidR="00C43BF5" w:rsidRDefault="00C43BF5" w:rsidP="00C43BF5">
      <w:pPr>
        <w:spacing w:before="240" w:after="0" w:line="240" w:lineRule="auto"/>
        <w:contextualSpacing/>
        <w:jc w:val="center"/>
        <w:rPr>
          <w:rFonts w:ascii="Times New Roman" w:hAnsi="Times New Roman" w:cs="Times New Roman"/>
          <w:b/>
          <w:color w:val="000000"/>
          <w:sz w:val="24"/>
          <w:szCs w:val="24"/>
        </w:rPr>
      </w:pPr>
      <w:r w:rsidRPr="008E4EEA">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AC37A1" w:rsidRDefault="00AC37A1" w:rsidP="00C43BF5">
      <w:pPr>
        <w:spacing w:before="240" w:after="0" w:line="240" w:lineRule="auto"/>
        <w:contextualSpacing/>
        <w:jc w:val="center"/>
        <w:rPr>
          <w:rFonts w:ascii="Times New Roman" w:hAnsi="Times New Roman" w:cs="Times New Roman"/>
          <w:b/>
          <w:color w:val="000000"/>
          <w:sz w:val="24"/>
          <w:szCs w:val="24"/>
        </w:rPr>
      </w:pPr>
    </w:p>
    <w:p w:rsidR="00C43BF5" w:rsidRDefault="00C43BF5" w:rsidP="00C43BF5">
      <w:pPr>
        <w:spacing w:before="240" w:after="0" w:line="240" w:lineRule="auto"/>
        <w:contextualSpacing/>
        <w:jc w:val="center"/>
        <w:rPr>
          <w:rFonts w:ascii="Times New Roman" w:eastAsia="Times New Roman" w:hAnsi="Times New Roman" w:cs="Times New Roman"/>
          <w:b/>
          <w:i/>
          <w:color w:val="000000"/>
          <w:sz w:val="4"/>
          <w:szCs w:val="4"/>
        </w:rPr>
      </w:pPr>
    </w:p>
    <w:p w:rsidR="007226C0" w:rsidRPr="009177FF" w:rsidRDefault="007226C0" w:rsidP="007226C0">
      <w:pPr>
        <w:spacing w:after="0" w:line="240" w:lineRule="auto"/>
        <w:contextualSpacing/>
        <w:jc w:val="center"/>
        <w:rPr>
          <w:rFonts w:ascii="Times New Roman" w:eastAsia="Times New Roman" w:hAnsi="Times New Roman" w:cs="Times New Roman"/>
          <w:b/>
          <w:sz w:val="28"/>
          <w:szCs w:val="28"/>
        </w:rPr>
      </w:pPr>
      <w:proofErr w:type="spellStart"/>
      <w:r w:rsidRPr="009177FF">
        <w:rPr>
          <w:rFonts w:ascii="Times New Roman" w:hAnsi="Times New Roman" w:cs="Times New Roman"/>
          <w:b/>
          <w:sz w:val="28"/>
          <w:szCs w:val="28"/>
        </w:rPr>
        <w:t>Термоусаджувальний</w:t>
      </w:r>
      <w:proofErr w:type="spellEnd"/>
      <w:r w:rsidRPr="009177FF">
        <w:rPr>
          <w:rFonts w:ascii="Times New Roman" w:hAnsi="Times New Roman" w:cs="Times New Roman"/>
          <w:b/>
          <w:sz w:val="28"/>
          <w:szCs w:val="28"/>
        </w:rPr>
        <w:t xml:space="preserve"> тунель моделі BSE-5040A (або еквівалент)</w:t>
      </w:r>
    </w:p>
    <w:p w:rsidR="007226C0" w:rsidRDefault="007226C0" w:rsidP="007226C0">
      <w:pPr>
        <w:spacing w:after="0" w:line="240" w:lineRule="auto"/>
        <w:contextualSpacing/>
        <w:jc w:val="center"/>
        <w:rPr>
          <w:rFonts w:ascii="Times New Roman" w:eastAsia="Times New Roman" w:hAnsi="Times New Roman" w:cs="Times New Roman"/>
          <w:b/>
          <w:sz w:val="28"/>
          <w:szCs w:val="28"/>
        </w:rPr>
      </w:pPr>
      <w:proofErr w:type="spellStart"/>
      <w:r w:rsidRPr="00B10230">
        <w:rPr>
          <w:rFonts w:ascii="Times New Roman" w:hAnsi="Times New Roman" w:cs="Times New Roman"/>
          <w:b/>
          <w:sz w:val="24"/>
          <w:szCs w:val="24"/>
        </w:rPr>
        <w:t>ДК</w:t>
      </w:r>
      <w:proofErr w:type="spellEnd"/>
      <w:r w:rsidRPr="00B10230">
        <w:rPr>
          <w:rFonts w:ascii="Times New Roman" w:hAnsi="Times New Roman" w:cs="Times New Roman"/>
          <w:b/>
          <w:sz w:val="24"/>
          <w:szCs w:val="24"/>
        </w:rPr>
        <w:t xml:space="preserve"> 021:2015:</w:t>
      </w:r>
      <w:r w:rsidRPr="00E5074F">
        <w:rPr>
          <w:rFonts w:ascii="Times New Roman" w:hAnsi="Times New Roman" w:cs="Times New Roman"/>
          <w:b/>
          <w:sz w:val="24"/>
          <w:szCs w:val="24"/>
        </w:rPr>
        <w:t xml:space="preserve">— </w:t>
      </w:r>
      <w:r w:rsidRPr="009177FF">
        <w:rPr>
          <w:rStyle w:val="a4"/>
          <w:rFonts w:ascii="Times New Roman" w:hAnsi="Times New Roman" w:cs="Times New Roman"/>
          <w:b/>
          <w:sz w:val="24"/>
          <w:szCs w:val="24"/>
        </w:rPr>
        <w:t>42664000-8</w:t>
      </w:r>
      <w:r w:rsidRPr="009177FF">
        <w:rPr>
          <w:rFonts w:ascii="Times New Roman" w:hAnsi="Times New Roman" w:cs="Times New Roman"/>
          <w:b/>
          <w:sz w:val="24"/>
          <w:szCs w:val="24"/>
        </w:rPr>
        <w:t xml:space="preserve"> - Обладнання для сплавлення</w:t>
      </w:r>
    </w:p>
    <w:p w:rsidR="007226C0" w:rsidRPr="00855531" w:rsidRDefault="007226C0" w:rsidP="007226C0">
      <w:pPr>
        <w:pStyle w:val="a6"/>
        <w:jc w:val="both"/>
        <w:rPr>
          <w:b/>
          <w:i/>
        </w:rPr>
      </w:pPr>
      <w:r>
        <w:rPr>
          <w:b/>
          <w:i/>
        </w:rPr>
        <w:t>(</w:t>
      </w:r>
      <w:r w:rsidRPr="00855531">
        <w:rPr>
          <w:b/>
          <w:i/>
        </w:rPr>
        <w:t xml:space="preserve">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марки є таким, що максимально точно та оптимально відповідає вимогам та потребам замовника, відповідно до </w:t>
      </w:r>
      <w:r>
        <w:rPr>
          <w:b/>
          <w:i/>
        </w:rPr>
        <w:t xml:space="preserve">отриманого запиту щодо потреби та </w:t>
      </w:r>
      <w:r w:rsidRPr="00855531">
        <w:rPr>
          <w:b/>
          <w:i/>
        </w:rPr>
        <w:t xml:space="preserve">згідно вказівки та переліку, викладеного в листі </w:t>
      </w:r>
      <w:r w:rsidRPr="00855531">
        <w:rPr>
          <w:b/>
          <w:i/>
          <w:color w:val="000000"/>
          <w:shd w:val="clear" w:color="auto" w:fill="FFFFFF"/>
        </w:rPr>
        <w:t xml:space="preserve">Департаменту з питань виконання покарань </w:t>
      </w:r>
      <w:r w:rsidR="001023B1">
        <w:rPr>
          <w:b/>
          <w:i/>
          <w:color w:val="000000"/>
          <w:shd w:val="clear" w:color="auto" w:fill="FFFFFF"/>
        </w:rPr>
        <w:t xml:space="preserve">                        </w:t>
      </w:r>
      <w:r w:rsidRPr="00855531">
        <w:rPr>
          <w:b/>
          <w:i/>
          <w:color w:val="000000"/>
          <w:shd w:val="clear" w:color="auto" w:fill="FFFFFF"/>
        </w:rPr>
        <w:t>№ 5562//131/15-24 від 15.04.2024 «щодо закупівлі виробничого обладнання»)</w:t>
      </w:r>
      <w:r w:rsidRPr="00855531">
        <w:rPr>
          <w:b/>
          <w:i/>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4"/>
        <w:gridCol w:w="1745"/>
      </w:tblGrid>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Розміри тунелю (Д х Ш х В), мм</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1500 х 500 х 460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Товщина плівки, мм</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0,03…0,25</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Швидкість конвеєра, м/</w:t>
            </w:r>
            <w:proofErr w:type="spellStart"/>
            <w:r w:rsidRPr="006054C8">
              <w:rPr>
                <w:rFonts w:ascii="Times New Roman" w:hAnsi="Times New Roman" w:cs="Times New Roman"/>
              </w:rPr>
              <w:t>хв</w:t>
            </w:r>
            <w:proofErr w:type="spellEnd"/>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0-10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Напруга живлення, В/Гц</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220/50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Максимальна споживана потужність, кВт</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20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 xml:space="preserve">Габаритні розміри </w:t>
            </w:r>
            <w:proofErr w:type="spellStart"/>
            <w:r w:rsidRPr="006054C8">
              <w:rPr>
                <w:rFonts w:ascii="Times New Roman" w:hAnsi="Times New Roman" w:cs="Times New Roman"/>
              </w:rPr>
              <w:t>термотунелю</w:t>
            </w:r>
            <w:proofErr w:type="spellEnd"/>
            <w:r w:rsidRPr="006054C8">
              <w:rPr>
                <w:rFonts w:ascii="Times New Roman" w:hAnsi="Times New Roman" w:cs="Times New Roman"/>
              </w:rPr>
              <w:t>, мм</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2500 x 820 x 1680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 xml:space="preserve">Вага </w:t>
            </w:r>
            <w:proofErr w:type="spellStart"/>
            <w:r w:rsidRPr="006054C8">
              <w:rPr>
                <w:rFonts w:ascii="Times New Roman" w:hAnsi="Times New Roman" w:cs="Times New Roman"/>
              </w:rPr>
              <w:t>термотунелю</w:t>
            </w:r>
            <w:proofErr w:type="spellEnd"/>
            <w:r w:rsidRPr="006054C8">
              <w:rPr>
                <w:rFonts w:ascii="Times New Roman" w:hAnsi="Times New Roman" w:cs="Times New Roman"/>
              </w:rPr>
              <w:t>, кг</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470</w:t>
            </w:r>
          </w:p>
        </w:tc>
      </w:tr>
    </w:tbl>
    <w:p w:rsidR="007226C0" w:rsidRDefault="007226C0" w:rsidP="007226C0">
      <w:pPr>
        <w:spacing w:before="100" w:beforeAutospacing="1" w:after="100" w:afterAutospacing="1" w:line="240" w:lineRule="auto"/>
        <w:ind w:firstLine="360"/>
        <w:contextualSpacing/>
        <w:rPr>
          <w:rFonts w:ascii="Times New Roman" w:eastAsia="Times New Roman" w:hAnsi="Times New Roman" w:cs="Times New Roman"/>
          <w:sz w:val="24"/>
          <w:szCs w:val="24"/>
        </w:rPr>
      </w:pPr>
    </w:p>
    <w:p w:rsidR="007226C0"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proofErr w:type="spellStart"/>
      <w:r w:rsidRPr="003F7433">
        <w:rPr>
          <w:rFonts w:ascii="Times New Roman" w:eastAsia="Times New Roman" w:hAnsi="Times New Roman" w:cs="Times New Roman"/>
          <w:sz w:val="24"/>
          <w:szCs w:val="24"/>
        </w:rPr>
        <w:t>Термоусаджувальний</w:t>
      </w:r>
      <w:proofErr w:type="spellEnd"/>
      <w:r w:rsidRPr="003F7433">
        <w:rPr>
          <w:rFonts w:ascii="Times New Roman" w:eastAsia="Times New Roman" w:hAnsi="Times New Roman" w:cs="Times New Roman"/>
          <w:sz w:val="24"/>
          <w:szCs w:val="24"/>
        </w:rPr>
        <w:t xml:space="preserve"> тунель </w:t>
      </w:r>
      <w:r>
        <w:rPr>
          <w:rFonts w:ascii="Times New Roman" w:eastAsia="Times New Roman" w:hAnsi="Times New Roman" w:cs="Times New Roman"/>
          <w:sz w:val="24"/>
          <w:szCs w:val="24"/>
        </w:rPr>
        <w:t xml:space="preserve">повинен </w:t>
      </w:r>
      <w:r w:rsidRPr="003F7433">
        <w:rPr>
          <w:rFonts w:ascii="Times New Roman" w:eastAsia="Times New Roman" w:hAnsi="Times New Roman" w:cs="Times New Roman"/>
          <w:sz w:val="24"/>
          <w:szCs w:val="24"/>
        </w:rPr>
        <w:t>підходит</w:t>
      </w:r>
      <w:r>
        <w:rPr>
          <w:rFonts w:ascii="Times New Roman" w:eastAsia="Times New Roman" w:hAnsi="Times New Roman" w:cs="Times New Roman"/>
          <w:sz w:val="24"/>
          <w:szCs w:val="24"/>
        </w:rPr>
        <w:t>и</w:t>
      </w:r>
      <w:r w:rsidRPr="003F7433">
        <w:rPr>
          <w:rFonts w:ascii="Times New Roman" w:eastAsia="Times New Roman" w:hAnsi="Times New Roman" w:cs="Times New Roman"/>
          <w:sz w:val="24"/>
          <w:szCs w:val="24"/>
        </w:rPr>
        <w:t xml:space="preserve"> для </w:t>
      </w:r>
      <w:proofErr w:type="spellStart"/>
      <w:r w:rsidRPr="003F7433">
        <w:rPr>
          <w:rFonts w:ascii="Times New Roman" w:eastAsia="Times New Roman" w:hAnsi="Times New Roman" w:cs="Times New Roman"/>
          <w:sz w:val="24"/>
          <w:szCs w:val="24"/>
        </w:rPr>
        <w:t>усаджування</w:t>
      </w:r>
      <w:proofErr w:type="spellEnd"/>
      <w:r w:rsidRPr="003F7433">
        <w:rPr>
          <w:rFonts w:ascii="Times New Roman" w:eastAsia="Times New Roman" w:hAnsi="Times New Roman" w:cs="Times New Roman"/>
          <w:sz w:val="24"/>
          <w:szCs w:val="24"/>
        </w:rPr>
        <w:t xml:space="preserve"> будь-якого типу </w:t>
      </w:r>
      <w:proofErr w:type="spellStart"/>
      <w:r w:rsidRPr="003F7433">
        <w:rPr>
          <w:rFonts w:ascii="Times New Roman" w:eastAsia="Times New Roman" w:hAnsi="Times New Roman" w:cs="Times New Roman"/>
          <w:sz w:val="24"/>
          <w:szCs w:val="24"/>
        </w:rPr>
        <w:t>термозбіжної</w:t>
      </w:r>
      <w:proofErr w:type="spellEnd"/>
      <w:r w:rsidRPr="003F7433">
        <w:rPr>
          <w:rFonts w:ascii="Times New Roman" w:eastAsia="Times New Roman" w:hAnsi="Times New Roman" w:cs="Times New Roman"/>
          <w:sz w:val="24"/>
          <w:szCs w:val="24"/>
        </w:rPr>
        <w:t xml:space="preserve"> плівки</w:t>
      </w:r>
      <w:r>
        <w:rPr>
          <w:rFonts w:ascii="Times New Roman" w:eastAsia="Times New Roman" w:hAnsi="Times New Roman" w:cs="Times New Roman"/>
          <w:sz w:val="24"/>
          <w:szCs w:val="24"/>
        </w:rPr>
        <w:t>, мати п</w:t>
      </w:r>
      <w:r w:rsidRPr="003F7433">
        <w:rPr>
          <w:rFonts w:ascii="Times New Roman" w:eastAsia="Times New Roman" w:hAnsi="Times New Roman" w:cs="Times New Roman"/>
          <w:sz w:val="24"/>
          <w:szCs w:val="24"/>
        </w:rPr>
        <w:t>отужн</w:t>
      </w:r>
      <w:r>
        <w:rPr>
          <w:rFonts w:ascii="Times New Roman" w:eastAsia="Times New Roman" w:hAnsi="Times New Roman" w:cs="Times New Roman"/>
          <w:sz w:val="24"/>
          <w:szCs w:val="24"/>
        </w:rPr>
        <w:t>у</w:t>
      </w:r>
      <w:r w:rsidRPr="003F7433">
        <w:rPr>
          <w:rFonts w:ascii="Times New Roman" w:eastAsia="Times New Roman" w:hAnsi="Times New Roman" w:cs="Times New Roman"/>
          <w:sz w:val="24"/>
          <w:szCs w:val="24"/>
        </w:rPr>
        <w:t xml:space="preserve"> систем</w:t>
      </w:r>
      <w:r>
        <w:rPr>
          <w:rFonts w:ascii="Times New Roman" w:eastAsia="Times New Roman" w:hAnsi="Times New Roman" w:cs="Times New Roman"/>
          <w:sz w:val="24"/>
          <w:szCs w:val="24"/>
        </w:rPr>
        <w:t>у</w:t>
      </w:r>
      <w:r w:rsidRPr="003F7433">
        <w:rPr>
          <w:rFonts w:ascii="Times New Roman" w:eastAsia="Times New Roman" w:hAnsi="Times New Roman" w:cs="Times New Roman"/>
          <w:sz w:val="24"/>
          <w:szCs w:val="24"/>
        </w:rPr>
        <w:t xml:space="preserve"> вентиляції</w:t>
      </w:r>
      <w:r>
        <w:rPr>
          <w:rFonts w:ascii="Times New Roman" w:eastAsia="Times New Roman" w:hAnsi="Times New Roman" w:cs="Times New Roman"/>
          <w:sz w:val="24"/>
          <w:szCs w:val="24"/>
        </w:rPr>
        <w:t>, яка</w:t>
      </w:r>
      <w:r w:rsidRPr="003F7433">
        <w:rPr>
          <w:rFonts w:ascii="Times New Roman" w:eastAsia="Times New Roman" w:hAnsi="Times New Roman" w:cs="Times New Roman"/>
          <w:sz w:val="24"/>
          <w:szCs w:val="24"/>
        </w:rPr>
        <w:t xml:space="preserve"> забезпечу</w:t>
      </w:r>
      <w:r>
        <w:rPr>
          <w:rFonts w:ascii="Times New Roman" w:eastAsia="Times New Roman" w:hAnsi="Times New Roman" w:cs="Times New Roman"/>
          <w:sz w:val="24"/>
          <w:szCs w:val="24"/>
        </w:rPr>
        <w:t>ватиме</w:t>
      </w:r>
      <w:r w:rsidRPr="003F7433">
        <w:rPr>
          <w:rFonts w:ascii="Times New Roman" w:eastAsia="Times New Roman" w:hAnsi="Times New Roman" w:cs="Times New Roman"/>
          <w:sz w:val="24"/>
          <w:szCs w:val="24"/>
        </w:rPr>
        <w:t xml:space="preserve"> відмінне та швидке </w:t>
      </w:r>
      <w:proofErr w:type="spellStart"/>
      <w:r w:rsidRPr="003F7433">
        <w:rPr>
          <w:rFonts w:ascii="Times New Roman" w:eastAsia="Times New Roman" w:hAnsi="Times New Roman" w:cs="Times New Roman"/>
          <w:sz w:val="24"/>
          <w:szCs w:val="24"/>
        </w:rPr>
        <w:t>усаджування</w:t>
      </w:r>
      <w:proofErr w:type="spellEnd"/>
      <w:r w:rsidRPr="003F7433">
        <w:rPr>
          <w:rFonts w:ascii="Times New Roman" w:eastAsia="Times New Roman" w:hAnsi="Times New Roman" w:cs="Times New Roman"/>
          <w:sz w:val="24"/>
          <w:szCs w:val="24"/>
        </w:rPr>
        <w:t xml:space="preserve"> плівки</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Обладнання повинно мати я</w:t>
      </w:r>
      <w:r w:rsidRPr="003F7433">
        <w:rPr>
          <w:rFonts w:ascii="Times New Roman" w:eastAsia="Times New Roman" w:hAnsi="Times New Roman" w:cs="Times New Roman"/>
          <w:sz w:val="24"/>
          <w:szCs w:val="24"/>
        </w:rPr>
        <w:t>кісні сталеві електричні нагрівальні елементи</w:t>
      </w:r>
      <w:r>
        <w:rPr>
          <w:rFonts w:ascii="Times New Roman" w:eastAsia="Times New Roman" w:hAnsi="Times New Roman" w:cs="Times New Roman"/>
          <w:sz w:val="24"/>
          <w:szCs w:val="24"/>
        </w:rPr>
        <w:t xml:space="preserve">, які </w:t>
      </w:r>
      <w:r w:rsidRPr="003F7433">
        <w:rPr>
          <w:rFonts w:ascii="Times New Roman" w:eastAsia="Times New Roman" w:hAnsi="Times New Roman" w:cs="Times New Roman"/>
          <w:sz w:val="24"/>
          <w:szCs w:val="24"/>
        </w:rPr>
        <w:t xml:space="preserve"> забезпечу</w:t>
      </w:r>
      <w:r>
        <w:rPr>
          <w:rFonts w:ascii="Times New Roman" w:eastAsia="Times New Roman" w:hAnsi="Times New Roman" w:cs="Times New Roman"/>
          <w:sz w:val="24"/>
          <w:szCs w:val="24"/>
        </w:rPr>
        <w:t>ватимуть</w:t>
      </w:r>
      <w:r w:rsidRPr="003F7433">
        <w:rPr>
          <w:rFonts w:ascii="Times New Roman" w:eastAsia="Times New Roman" w:hAnsi="Times New Roman" w:cs="Times New Roman"/>
          <w:sz w:val="24"/>
          <w:szCs w:val="24"/>
        </w:rPr>
        <w:t xml:space="preserve"> необхідну температуру</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3F7433">
        <w:rPr>
          <w:rFonts w:ascii="Times New Roman" w:eastAsia="Times New Roman" w:hAnsi="Times New Roman" w:cs="Times New Roman"/>
          <w:sz w:val="24"/>
          <w:szCs w:val="24"/>
        </w:rPr>
        <w:t xml:space="preserve">Конвеєр </w:t>
      </w:r>
      <w:r>
        <w:rPr>
          <w:rFonts w:ascii="Times New Roman" w:eastAsia="Times New Roman" w:hAnsi="Times New Roman" w:cs="Times New Roman"/>
          <w:sz w:val="24"/>
          <w:szCs w:val="24"/>
        </w:rPr>
        <w:t xml:space="preserve">має бути </w:t>
      </w:r>
      <w:r w:rsidRPr="003F7433">
        <w:rPr>
          <w:rFonts w:ascii="Times New Roman" w:eastAsia="Times New Roman" w:hAnsi="Times New Roman" w:cs="Times New Roman"/>
          <w:sz w:val="24"/>
          <w:szCs w:val="24"/>
        </w:rPr>
        <w:t>призначений для використання у інтенсивних умовах роботи та забезпечу</w:t>
      </w:r>
      <w:r>
        <w:rPr>
          <w:rFonts w:ascii="Times New Roman" w:eastAsia="Times New Roman" w:hAnsi="Times New Roman" w:cs="Times New Roman"/>
          <w:sz w:val="24"/>
          <w:szCs w:val="24"/>
        </w:rPr>
        <w:t xml:space="preserve">вати </w:t>
      </w:r>
      <w:r w:rsidRPr="003F7433">
        <w:rPr>
          <w:rFonts w:ascii="Times New Roman" w:eastAsia="Times New Roman" w:hAnsi="Times New Roman" w:cs="Times New Roman"/>
          <w:sz w:val="24"/>
          <w:szCs w:val="24"/>
        </w:rPr>
        <w:t xml:space="preserve">гарну циркуляцію повітря та якісне </w:t>
      </w:r>
      <w:proofErr w:type="spellStart"/>
      <w:r w:rsidRPr="003F7433">
        <w:rPr>
          <w:rFonts w:ascii="Times New Roman" w:eastAsia="Times New Roman" w:hAnsi="Times New Roman" w:cs="Times New Roman"/>
          <w:sz w:val="24"/>
          <w:szCs w:val="24"/>
        </w:rPr>
        <w:t>усаджування</w:t>
      </w:r>
      <w:proofErr w:type="spellEnd"/>
      <w:r w:rsidRPr="003F7433">
        <w:rPr>
          <w:rFonts w:ascii="Times New Roman" w:eastAsia="Times New Roman" w:hAnsi="Times New Roman" w:cs="Times New Roman"/>
          <w:sz w:val="24"/>
          <w:szCs w:val="24"/>
        </w:rPr>
        <w:t xml:space="preserve"> плівки</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3F7433">
        <w:rPr>
          <w:rFonts w:ascii="Times New Roman" w:eastAsia="Times New Roman" w:hAnsi="Times New Roman" w:cs="Times New Roman"/>
          <w:sz w:val="24"/>
          <w:szCs w:val="24"/>
        </w:rPr>
        <w:t xml:space="preserve">За рахунок циркуляції гарячого повітря, всередині тунелю </w:t>
      </w:r>
      <w:r>
        <w:rPr>
          <w:rFonts w:ascii="Times New Roman" w:eastAsia="Times New Roman" w:hAnsi="Times New Roman" w:cs="Times New Roman"/>
          <w:sz w:val="24"/>
          <w:szCs w:val="24"/>
        </w:rPr>
        <w:t xml:space="preserve">має </w:t>
      </w:r>
      <w:r w:rsidRPr="003F7433">
        <w:rPr>
          <w:rFonts w:ascii="Times New Roman" w:eastAsia="Times New Roman" w:hAnsi="Times New Roman" w:cs="Times New Roman"/>
          <w:sz w:val="24"/>
          <w:szCs w:val="24"/>
        </w:rPr>
        <w:t>підтриму</w:t>
      </w:r>
      <w:r>
        <w:rPr>
          <w:rFonts w:ascii="Times New Roman" w:eastAsia="Times New Roman" w:hAnsi="Times New Roman" w:cs="Times New Roman"/>
          <w:sz w:val="24"/>
          <w:szCs w:val="24"/>
        </w:rPr>
        <w:t>ватися</w:t>
      </w:r>
      <w:r w:rsidRPr="003F7433">
        <w:rPr>
          <w:rFonts w:ascii="Times New Roman" w:eastAsia="Times New Roman" w:hAnsi="Times New Roman" w:cs="Times New Roman"/>
          <w:sz w:val="24"/>
          <w:szCs w:val="24"/>
        </w:rPr>
        <w:t xml:space="preserve"> рівномірна, стабільна температура та заощаджу</w:t>
      </w:r>
      <w:r>
        <w:rPr>
          <w:rFonts w:ascii="Times New Roman" w:eastAsia="Times New Roman" w:hAnsi="Times New Roman" w:cs="Times New Roman"/>
          <w:sz w:val="24"/>
          <w:szCs w:val="24"/>
        </w:rPr>
        <w:t>ватися</w:t>
      </w:r>
      <w:r w:rsidRPr="003F7433">
        <w:rPr>
          <w:rFonts w:ascii="Times New Roman" w:eastAsia="Times New Roman" w:hAnsi="Times New Roman" w:cs="Times New Roman"/>
          <w:sz w:val="24"/>
          <w:szCs w:val="24"/>
        </w:rPr>
        <w:t xml:space="preserve"> електроенергія</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proofErr w:type="spellStart"/>
      <w:r w:rsidRPr="003F7433">
        <w:rPr>
          <w:rFonts w:ascii="Times New Roman" w:eastAsia="Times New Roman" w:hAnsi="Times New Roman" w:cs="Times New Roman"/>
          <w:sz w:val="24"/>
          <w:szCs w:val="24"/>
        </w:rPr>
        <w:t>Урухомник</w:t>
      </w:r>
      <w:proofErr w:type="spellEnd"/>
      <w:r w:rsidRPr="003F7433">
        <w:rPr>
          <w:rFonts w:ascii="Times New Roman" w:eastAsia="Times New Roman" w:hAnsi="Times New Roman" w:cs="Times New Roman"/>
          <w:sz w:val="24"/>
          <w:szCs w:val="24"/>
        </w:rPr>
        <w:t xml:space="preserve"> конвеєра </w:t>
      </w:r>
      <w:r>
        <w:rPr>
          <w:rFonts w:ascii="Times New Roman" w:eastAsia="Times New Roman" w:hAnsi="Times New Roman" w:cs="Times New Roman"/>
          <w:sz w:val="24"/>
          <w:szCs w:val="24"/>
        </w:rPr>
        <w:t xml:space="preserve">має бути </w:t>
      </w:r>
      <w:r w:rsidRPr="003F7433">
        <w:rPr>
          <w:rFonts w:ascii="Times New Roman" w:eastAsia="Times New Roman" w:hAnsi="Times New Roman" w:cs="Times New Roman"/>
          <w:sz w:val="24"/>
          <w:szCs w:val="24"/>
        </w:rPr>
        <w:t xml:space="preserve">оснащено потужним </w:t>
      </w:r>
      <w:r>
        <w:rPr>
          <w:rFonts w:ascii="Times New Roman" w:eastAsia="Times New Roman" w:hAnsi="Times New Roman" w:cs="Times New Roman"/>
          <w:sz w:val="24"/>
          <w:szCs w:val="24"/>
        </w:rPr>
        <w:t>двигуном</w:t>
      </w:r>
      <w:r w:rsidRPr="003F7433">
        <w:rPr>
          <w:rFonts w:ascii="Times New Roman" w:eastAsia="Times New Roman" w:hAnsi="Times New Roman" w:cs="Times New Roman"/>
          <w:sz w:val="24"/>
          <w:szCs w:val="24"/>
        </w:rPr>
        <w:t xml:space="preserve"> постійного струму, який </w:t>
      </w:r>
      <w:r>
        <w:rPr>
          <w:rFonts w:ascii="Times New Roman" w:eastAsia="Times New Roman" w:hAnsi="Times New Roman" w:cs="Times New Roman"/>
          <w:sz w:val="24"/>
          <w:szCs w:val="24"/>
        </w:rPr>
        <w:t xml:space="preserve">має </w:t>
      </w:r>
      <w:r w:rsidRPr="003F7433">
        <w:rPr>
          <w:rFonts w:ascii="Times New Roman" w:eastAsia="Times New Roman" w:hAnsi="Times New Roman" w:cs="Times New Roman"/>
          <w:sz w:val="24"/>
          <w:szCs w:val="24"/>
        </w:rPr>
        <w:t>забезпечу</w:t>
      </w:r>
      <w:r>
        <w:rPr>
          <w:rFonts w:ascii="Times New Roman" w:eastAsia="Times New Roman" w:hAnsi="Times New Roman" w:cs="Times New Roman"/>
          <w:sz w:val="24"/>
          <w:szCs w:val="24"/>
        </w:rPr>
        <w:t>вати</w:t>
      </w:r>
      <w:r w:rsidRPr="003F7433">
        <w:rPr>
          <w:rFonts w:ascii="Times New Roman" w:eastAsia="Times New Roman" w:hAnsi="Times New Roman" w:cs="Times New Roman"/>
          <w:sz w:val="24"/>
          <w:szCs w:val="24"/>
        </w:rPr>
        <w:t xml:space="preserve"> плавну зміну швидкості, навіть при повній завантаженості конвеєра</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3F7433">
        <w:rPr>
          <w:rFonts w:ascii="Times New Roman" w:eastAsia="Times New Roman" w:hAnsi="Times New Roman" w:cs="Times New Roman"/>
          <w:sz w:val="24"/>
          <w:szCs w:val="24"/>
        </w:rPr>
        <w:t xml:space="preserve">Конвеєрна сітка </w:t>
      </w:r>
      <w:r>
        <w:rPr>
          <w:rFonts w:ascii="Times New Roman" w:eastAsia="Times New Roman" w:hAnsi="Times New Roman" w:cs="Times New Roman"/>
          <w:sz w:val="24"/>
          <w:szCs w:val="24"/>
        </w:rPr>
        <w:t xml:space="preserve">повинна бути </w:t>
      </w:r>
      <w:r w:rsidRPr="003F7433">
        <w:rPr>
          <w:rFonts w:ascii="Times New Roman" w:eastAsia="Times New Roman" w:hAnsi="Times New Roman" w:cs="Times New Roman"/>
          <w:sz w:val="24"/>
          <w:szCs w:val="24"/>
        </w:rPr>
        <w:t>вкрита тефлоновим покриттям, що захища</w:t>
      </w:r>
      <w:r>
        <w:rPr>
          <w:rFonts w:ascii="Times New Roman" w:eastAsia="Times New Roman" w:hAnsi="Times New Roman" w:cs="Times New Roman"/>
          <w:sz w:val="24"/>
          <w:szCs w:val="24"/>
        </w:rPr>
        <w:t>тиме</w:t>
      </w:r>
      <w:r w:rsidRPr="003F7433">
        <w:rPr>
          <w:rFonts w:ascii="Times New Roman" w:eastAsia="Times New Roman" w:hAnsi="Times New Roman" w:cs="Times New Roman"/>
          <w:sz w:val="24"/>
          <w:szCs w:val="24"/>
        </w:rPr>
        <w:t xml:space="preserve"> поверхню конвеєра від прилипання</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Перевагою буде н</w:t>
      </w:r>
      <w:r w:rsidRPr="003F7433">
        <w:rPr>
          <w:rFonts w:ascii="Times New Roman" w:eastAsia="Times New Roman" w:hAnsi="Times New Roman" w:cs="Times New Roman"/>
          <w:sz w:val="24"/>
          <w:szCs w:val="24"/>
        </w:rPr>
        <w:t>агрівал</w:t>
      </w:r>
      <w:r>
        <w:rPr>
          <w:rFonts w:ascii="Times New Roman" w:eastAsia="Times New Roman" w:hAnsi="Times New Roman" w:cs="Times New Roman"/>
          <w:sz w:val="24"/>
          <w:szCs w:val="24"/>
        </w:rPr>
        <w:t xml:space="preserve">ьна трубка із нержавіючої сталі, яка </w:t>
      </w:r>
      <w:r w:rsidRPr="003F7433">
        <w:rPr>
          <w:rFonts w:ascii="Times New Roman" w:eastAsia="Times New Roman" w:hAnsi="Times New Roman" w:cs="Times New Roman"/>
          <w:sz w:val="24"/>
          <w:szCs w:val="24"/>
        </w:rPr>
        <w:t>виробля</w:t>
      </w:r>
      <w:r>
        <w:rPr>
          <w:rFonts w:ascii="Times New Roman" w:eastAsia="Times New Roman" w:hAnsi="Times New Roman" w:cs="Times New Roman"/>
          <w:sz w:val="24"/>
          <w:szCs w:val="24"/>
        </w:rPr>
        <w:t>тиме</w:t>
      </w:r>
      <w:r w:rsidRPr="003F7433">
        <w:rPr>
          <w:rFonts w:ascii="Times New Roman" w:eastAsia="Times New Roman" w:hAnsi="Times New Roman" w:cs="Times New Roman"/>
          <w:sz w:val="24"/>
          <w:szCs w:val="24"/>
        </w:rPr>
        <w:t xml:space="preserve"> більше тепла та забезпечу</w:t>
      </w:r>
      <w:r>
        <w:rPr>
          <w:rFonts w:ascii="Times New Roman" w:eastAsia="Times New Roman" w:hAnsi="Times New Roman" w:cs="Times New Roman"/>
          <w:sz w:val="24"/>
          <w:szCs w:val="24"/>
        </w:rPr>
        <w:t>ватиме</w:t>
      </w:r>
      <w:r w:rsidRPr="003F7433">
        <w:rPr>
          <w:rFonts w:ascii="Times New Roman" w:eastAsia="Times New Roman" w:hAnsi="Times New Roman" w:cs="Times New Roman"/>
          <w:sz w:val="24"/>
          <w:szCs w:val="24"/>
        </w:rPr>
        <w:t xml:space="preserve"> довший термін експлуатації ніж кварцова нагрівальна трубка</w:t>
      </w:r>
      <w:r>
        <w:rPr>
          <w:rFonts w:ascii="Times New Roman" w:eastAsia="Times New Roman" w:hAnsi="Times New Roman" w:cs="Times New Roman"/>
          <w:sz w:val="24"/>
          <w:szCs w:val="24"/>
        </w:rPr>
        <w:t>.</w:t>
      </w:r>
    </w:p>
    <w:p w:rsidR="007226C0"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proofErr w:type="spellStart"/>
      <w:r w:rsidRPr="003F7433">
        <w:rPr>
          <w:rFonts w:ascii="Times New Roman" w:eastAsia="Times New Roman" w:hAnsi="Times New Roman" w:cs="Times New Roman"/>
          <w:sz w:val="24"/>
          <w:szCs w:val="24"/>
        </w:rPr>
        <w:t>Термоусаджувальний</w:t>
      </w:r>
      <w:proofErr w:type="spellEnd"/>
      <w:r w:rsidRPr="003F7433">
        <w:rPr>
          <w:rFonts w:ascii="Times New Roman" w:eastAsia="Times New Roman" w:hAnsi="Times New Roman" w:cs="Times New Roman"/>
          <w:sz w:val="24"/>
          <w:szCs w:val="24"/>
        </w:rPr>
        <w:t xml:space="preserve"> тунель </w:t>
      </w:r>
      <w:r>
        <w:rPr>
          <w:rFonts w:ascii="Times New Roman" w:eastAsia="Times New Roman" w:hAnsi="Times New Roman" w:cs="Times New Roman"/>
          <w:sz w:val="24"/>
          <w:szCs w:val="24"/>
        </w:rPr>
        <w:t xml:space="preserve">має бути обладнаний </w:t>
      </w:r>
      <w:r w:rsidRPr="003F7433">
        <w:rPr>
          <w:rFonts w:ascii="Times New Roman" w:eastAsia="Times New Roman" w:hAnsi="Times New Roman" w:cs="Times New Roman"/>
          <w:sz w:val="24"/>
          <w:szCs w:val="24"/>
        </w:rPr>
        <w:t>спеціальним контролером температури</w:t>
      </w:r>
      <w:r>
        <w:rPr>
          <w:rFonts w:ascii="Times New Roman" w:eastAsia="Times New Roman" w:hAnsi="Times New Roman" w:cs="Times New Roman"/>
          <w:sz w:val="24"/>
          <w:szCs w:val="24"/>
        </w:rPr>
        <w:t>, що забезпечуватиме</w:t>
      </w:r>
      <w:r w:rsidRPr="003F7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3F7433">
        <w:rPr>
          <w:rFonts w:ascii="Times New Roman" w:eastAsia="Times New Roman" w:hAnsi="Times New Roman" w:cs="Times New Roman"/>
          <w:sz w:val="24"/>
          <w:szCs w:val="24"/>
        </w:rPr>
        <w:t>очний контро</w:t>
      </w:r>
      <w:r>
        <w:rPr>
          <w:rFonts w:ascii="Times New Roman" w:eastAsia="Times New Roman" w:hAnsi="Times New Roman" w:cs="Times New Roman"/>
          <w:sz w:val="24"/>
          <w:szCs w:val="24"/>
        </w:rPr>
        <w:t>ль температури всередині тунелю.</w:t>
      </w:r>
    </w:p>
    <w:p w:rsidR="007226C0" w:rsidRDefault="007226C0" w:rsidP="007226C0">
      <w:pPr>
        <w:spacing w:before="100" w:beforeAutospacing="1" w:after="100" w:afterAutospacing="1" w:line="240" w:lineRule="auto"/>
        <w:ind w:firstLine="357"/>
        <w:contextualSpacing/>
        <w:jc w:val="both"/>
        <w:rPr>
          <w:rFonts w:ascii="Times New Roman" w:hAnsi="Times New Roman" w:cs="Times New Roman"/>
          <w:sz w:val="24"/>
          <w:szCs w:val="24"/>
        </w:rPr>
      </w:pPr>
      <w:r w:rsidRPr="00803C8E">
        <w:t xml:space="preserve"> </w:t>
      </w:r>
      <w:r w:rsidRPr="003F7433">
        <w:rPr>
          <w:rFonts w:ascii="Times New Roman" w:hAnsi="Times New Roman" w:cs="Times New Roman"/>
          <w:sz w:val="24"/>
          <w:szCs w:val="24"/>
        </w:rPr>
        <w:t>До тендерної документації обов’язково повинні бути долучені що найменше 5 (п’ять) детальних фото обладнання, що підтверджують його відповідність цьому технічному завданню.</w:t>
      </w:r>
    </w:p>
    <w:p w:rsidR="007226C0" w:rsidRPr="003F7433" w:rsidRDefault="007226C0" w:rsidP="007226C0">
      <w:pPr>
        <w:spacing w:before="100" w:beforeAutospacing="1" w:after="100" w:afterAutospacing="1" w:line="240" w:lineRule="auto"/>
        <w:ind w:firstLine="357"/>
        <w:contextualSpacing/>
        <w:jc w:val="both"/>
        <w:rPr>
          <w:rFonts w:ascii="Times New Roman" w:eastAsia="Times New Roman" w:hAnsi="Times New Roman" w:cs="Times New Roman"/>
          <w:sz w:val="24"/>
          <w:szCs w:val="24"/>
        </w:rPr>
      </w:pPr>
      <w:r w:rsidRPr="003F7433">
        <w:rPr>
          <w:rFonts w:ascii="Times New Roman" w:hAnsi="Times New Roman" w:cs="Times New Roman"/>
          <w:sz w:val="24"/>
          <w:szCs w:val="24"/>
        </w:rPr>
        <w:t xml:space="preserve">Товар повинен відповідати характеристикам, зазначеним у специфікації, бути новим  (тобто таким, що вперше виготовлений та не був у використанні, та/або не зазнавав будь-якого відновлення чи будь-якого втручання) не раніше  2023 року виготовлення (випуску). </w:t>
      </w:r>
    </w:p>
    <w:p w:rsidR="003E4E2D" w:rsidRDefault="003E4E2D" w:rsidP="00C43BF5">
      <w:pPr>
        <w:spacing w:before="240" w:after="0" w:line="240" w:lineRule="auto"/>
        <w:jc w:val="both"/>
      </w:pPr>
    </w:p>
    <w:sectPr w:rsidR="003E4E2D" w:rsidSect="005972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0064B"/>
    <w:rsid w:val="00031B43"/>
    <w:rsid w:val="00035B11"/>
    <w:rsid w:val="000B74D9"/>
    <w:rsid w:val="000F45F2"/>
    <w:rsid w:val="001022F8"/>
    <w:rsid w:val="001023B1"/>
    <w:rsid w:val="001F3395"/>
    <w:rsid w:val="002E3468"/>
    <w:rsid w:val="00303D78"/>
    <w:rsid w:val="003E4E2D"/>
    <w:rsid w:val="003F5EE2"/>
    <w:rsid w:val="00405EAF"/>
    <w:rsid w:val="004878DC"/>
    <w:rsid w:val="004E4971"/>
    <w:rsid w:val="0051172B"/>
    <w:rsid w:val="00580822"/>
    <w:rsid w:val="00597268"/>
    <w:rsid w:val="0062134C"/>
    <w:rsid w:val="00720F48"/>
    <w:rsid w:val="007226C0"/>
    <w:rsid w:val="00724105"/>
    <w:rsid w:val="007564B5"/>
    <w:rsid w:val="00776A4F"/>
    <w:rsid w:val="007E70B1"/>
    <w:rsid w:val="00977C20"/>
    <w:rsid w:val="00A503B8"/>
    <w:rsid w:val="00AC37A1"/>
    <w:rsid w:val="00AD76AD"/>
    <w:rsid w:val="00AE0C23"/>
    <w:rsid w:val="00B0064B"/>
    <w:rsid w:val="00B01A99"/>
    <w:rsid w:val="00B36AAE"/>
    <w:rsid w:val="00B7382C"/>
    <w:rsid w:val="00B8632B"/>
    <w:rsid w:val="00C43BF5"/>
    <w:rsid w:val="00C6759B"/>
    <w:rsid w:val="00CE5AAA"/>
    <w:rsid w:val="00D90171"/>
    <w:rsid w:val="00E042DB"/>
    <w:rsid w:val="00E61ECF"/>
    <w:rsid w:val="00EF7FA4"/>
    <w:rsid w:val="00F162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68"/>
  </w:style>
  <w:style w:type="paragraph" w:styleId="1">
    <w:name w:val="heading 1"/>
    <w:basedOn w:val="a"/>
    <w:next w:val="a"/>
    <w:link w:val="10"/>
    <w:uiPriority w:val="9"/>
    <w:qFormat/>
    <w:rsid w:val="003E4E2D"/>
    <w:pPr>
      <w:keepNext/>
      <w:keepLines/>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B0064B"/>
    <w:pPr>
      <w:spacing w:after="0"/>
    </w:pPr>
    <w:rPr>
      <w:rFonts w:ascii="Arial" w:eastAsia="Arial" w:hAnsi="Arial" w:cs="Arial"/>
      <w:color w:val="000000"/>
      <w:lang w:val="ru-RU" w:eastAsia="ru-RU"/>
    </w:rPr>
  </w:style>
  <w:style w:type="table" w:styleId="a3">
    <w:name w:val="Table Grid"/>
    <w:basedOn w:val="a1"/>
    <w:uiPriority w:val="39"/>
    <w:qFormat/>
    <w:rsid w:val="00B0064B"/>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1"/>
    <w:rsid w:val="00B0064B"/>
    <w:rPr>
      <w:rFonts w:ascii="Arial" w:eastAsia="Arial" w:hAnsi="Arial" w:cs="Arial"/>
      <w:color w:val="000000"/>
      <w:lang w:val="ru-RU" w:eastAsia="ru-RU"/>
    </w:rPr>
  </w:style>
  <w:style w:type="character" w:styleId="a4">
    <w:name w:val="Emphasis"/>
    <w:basedOn w:val="a0"/>
    <w:uiPriority w:val="20"/>
    <w:qFormat/>
    <w:rsid w:val="007E70B1"/>
    <w:rPr>
      <w:i/>
      <w:iCs/>
    </w:rPr>
  </w:style>
  <w:style w:type="character" w:styleId="a5">
    <w:name w:val="Hyperlink"/>
    <w:uiPriority w:val="99"/>
    <w:rsid w:val="00F1628B"/>
    <w:rPr>
      <w:color w:val="0000FF"/>
      <w:u w:val="single"/>
    </w:rPr>
  </w:style>
  <w:style w:type="character" w:customStyle="1" w:styleId="Hyperlink2">
    <w:name w:val="Hyperlink.2"/>
    <w:qFormat/>
    <w:rsid w:val="00F1628B"/>
    <w:rPr>
      <w:lang w:val="ru-RU"/>
    </w:rPr>
  </w:style>
  <w:style w:type="character" w:customStyle="1" w:styleId="10">
    <w:name w:val="Заголовок 1 Знак"/>
    <w:basedOn w:val="a0"/>
    <w:link w:val="1"/>
    <w:uiPriority w:val="9"/>
    <w:rsid w:val="003E4E2D"/>
    <w:rPr>
      <w:rFonts w:ascii="Calibri" w:eastAsia="Calibri" w:hAnsi="Calibri" w:cs="Calibri"/>
      <w:b/>
      <w:sz w:val="48"/>
      <w:szCs w:val="48"/>
    </w:rPr>
  </w:style>
  <w:style w:type="paragraph" w:styleId="a6">
    <w:name w:val="Normal (Web)"/>
    <w:basedOn w:val="a"/>
    <w:uiPriority w:val="99"/>
    <w:unhideWhenUsed/>
    <w:rsid w:val="003E4E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E4E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itomirVK4@ukr.net" TargetMode="External"/><Relationship Id="rId4" Type="http://schemas.openxmlformats.org/officeDocument/2006/relationships/hyperlink" Target="mailto:zhitomirVK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14188</Words>
  <Characters>8088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2024-04-17T12:10:00Z</dcterms:created>
  <dcterms:modified xsi:type="dcterms:W3CDTF">2024-04-23T08:59:00Z</dcterms:modified>
</cp:coreProperties>
</file>