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E8" w:rsidRDefault="00FF58E8" w:rsidP="002159AB">
      <w:pPr>
        <w:jc w:val="center"/>
        <w:rPr>
          <w:rFonts w:ascii="Times New Roman" w:hAnsi="Times New Roman"/>
          <w:b/>
          <w:bCs/>
          <w:sz w:val="28"/>
          <w:szCs w:val="28"/>
        </w:rPr>
      </w:pPr>
    </w:p>
    <w:p w:rsidR="00FF58E8" w:rsidRDefault="00FF58E8" w:rsidP="002159AB">
      <w:pPr>
        <w:jc w:val="center"/>
        <w:rPr>
          <w:rFonts w:ascii="Times New Roman" w:hAnsi="Times New Roman"/>
          <w:b/>
          <w:bCs/>
          <w:sz w:val="28"/>
          <w:szCs w:val="28"/>
        </w:rPr>
      </w:pPr>
      <w:r>
        <w:rPr>
          <w:rFonts w:ascii="Times New Roman" w:hAnsi="Times New Roman"/>
          <w:b/>
          <w:bCs/>
          <w:sz w:val="28"/>
          <w:szCs w:val="28"/>
        </w:rPr>
        <w:t>Відділ освіти, молоді та</w:t>
      </w:r>
      <w:r w:rsidR="003D61DC" w:rsidRPr="002159AB">
        <w:rPr>
          <w:rFonts w:ascii="Times New Roman" w:hAnsi="Times New Roman"/>
          <w:b/>
          <w:bCs/>
          <w:sz w:val="28"/>
          <w:szCs w:val="28"/>
        </w:rPr>
        <w:t xml:space="preserve"> спорту </w:t>
      </w:r>
    </w:p>
    <w:p w:rsidR="003D61DC" w:rsidRPr="00FF58E8" w:rsidRDefault="00FF58E8" w:rsidP="00FF58E8">
      <w:pPr>
        <w:jc w:val="center"/>
        <w:rPr>
          <w:rFonts w:ascii="Times New Roman" w:hAnsi="Times New Roman"/>
          <w:b/>
          <w:bCs/>
          <w:sz w:val="28"/>
          <w:szCs w:val="28"/>
        </w:rPr>
      </w:pPr>
      <w:r>
        <w:rPr>
          <w:rFonts w:ascii="Times New Roman" w:hAnsi="Times New Roman"/>
          <w:b/>
          <w:bCs/>
          <w:sz w:val="28"/>
          <w:szCs w:val="28"/>
        </w:rPr>
        <w:t>Миколаївської</w:t>
      </w:r>
      <w:r w:rsidR="003D61DC" w:rsidRPr="002159AB">
        <w:rPr>
          <w:rFonts w:ascii="Times New Roman" w:hAnsi="Times New Roman"/>
          <w:b/>
          <w:bCs/>
          <w:sz w:val="28"/>
          <w:szCs w:val="28"/>
        </w:rPr>
        <w:t xml:space="preserve"> міської ради </w:t>
      </w:r>
      <w:r>
        <w:rPr>
          <w:rFonts w:ascii="Times New Roman" w:hAnsi="Times New Roman"/>
          <w:b/>
          <w:bCs/>
          <w:sz w:val="28"/>
          <w:szCs w:val="28"/>
        </w:rPr>
        <w:t xml:space="preserve">Стрийського району </w:t>
      </w:r>
      <w:r w:rsidR="003D61DC" w:rsidRPr="002159AB">
        <w:rPr>
          <w:rFonts w:ascii="Times New Roman" w:hAnsi="Times New Roman"/>
          <w:b/>
          <w:bCs/>
          <w:sz w:val="28"/>
          <w:szCs w:val="28"/>
        </w:rPr>
        <w:t>Львівської області</w:t>
      </w:r>
    </w:p>
    <w:p w:rsidR="00AB7DC2" w:rsidRPr="002159AB" w:rsidRDefault="00AB7DC2" w:rsidP="00AB7DC2">
      <w:pPr>
        <w:shd w:val="clear" w:color="auto" w:fill="FFFFFF"/>
        <w:textAlignment w:val="baseline"/>
        <w:rPr>
          <w:rFonts w:ascii="Times New Roman" w:hAnsi="Times New Roman"/>
          <w:sz w:val="28"/>
          <w:szCs w:val="28"/>
        </w:rPr>
      </w:pPr>
    </w:p>
    <w:p w:rsidR="003D61DC" w:rsidRPr="002159AB" w:rsidRDefault="003D61DC" w:rsidP="002159AB">
      <w:pPr>
        <w:shd w:val="clear" w:color="auto" w:fill="FFFFFF"/>
        <w:jc w:val="right"/>
        <w:textAlignment w:val="baseline"/>
        <w:rPr>
          <w:rFonts w:ascii="Times New Roman" w:hAnsi="Times New Roman"/>
          <w:b/>
          <w:sz w:val="28"/>
          <w:szCs w:val="28"/>
          <w:lang w:eastAsia="ru-RU"/>
        </w:rPr>
      </w:pPr>
      <w:r w:rsidRPr="002159AB">
        <w:rPr>
          <w:rFonts w:ascii="Times New Roman" w:hAnsi="Times New Roman"/>
          <w:sz w:val="28"/>
          <w:szCs w:val="28"/>
        </w:rPr>
        <w:t xml:space="preserve"> </w:t>
      </w:r>
    </w:p>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750"/>
      </w:tblGrid>
      <w:tr w:rsidR="00AB7DC2" w:rsidRPr="009F5639" w:rsidTr="00E40639">
        <w:trPr>
          <w:trHeight w:val="352"/>
        </w:trPr>
        <w:tc>
          <w:tcPr>
            <w:tcW w:w="5110" w:type="dxa"/>
            <w:tcBorders>
              <w:top w:val="nil"/>
              <w:left w:val="nil"/>
              <w:bottom w:val="nil"/>
              <w:right w:val="nil"/>
            </w:tcBorders>
          </w:tcPr>
          <w:p w:rsidR="00AB7DC2" w:rsidRPr="009F5639" w:rsidRDefault="00AB7DC2" w:rsidP="00AB7DC2">
            <w:pPr>
              <w:jc w:val="right"/>
              <w:rPr>
                <w:rFonts w:ascii="Times New Roman" w:hAnsi="Times New Roman"/>
                <w:bCs/>
                <w:noProof/>
                <w:sz w:val="24"/>
                <w:szCs w:val="24"/>
                <w:lang w:eastAsia="ru-RU"/>
              </w:rPr>
            </w:pPr>
            <w:r w:rsidRPr="009F5639">
              <w:rPr>
                <w:rFonts w:ascii="Times New Roman" w:hAnsi="Times New Roman"/>
                <w:bCs/>
                <w:sz w:val="24"/>
                <w:szCs w:val="24"/>
                <w:lang w:eastAsia="ru-RU"/>
              </w:rPr>
              <w:t>«</w:t>
            </w:r>
            <w:r w:rsidRPr="009F5639">
              <w:rPr>
                <w:rFonts w:ascii="Times New Roman" w:hAnsi="Times New Roman"/>
                <w:bCs/>
                <w:noProof/>
                <w:sz w:val="24"/>
                <w:szCs w:val="24"/>
                <w:lang w:eastAsia="ru-RU"/>
              </w:rPr>
              <w:t>ЗАТВЕРДЖЕНО</w:t>
            </w:r>
            <w:r w:rsidRPr="009F5639">
              <w:rPr>
                <w:rFonts w:ascii="Times New Roman" w:hAnsi="Times New Roman"/>
                <w:bCs/>
                <w:sz w:val="24"/>
                <w:szCs w:val="24"/>
                <w:lang w:eastAsia="ru-RU"/>
              </w:rPr>
              <w:t>»</w:t>
            </w:r>
          </w:p>
        </w:tc>
      </w:tr>
      <w:tr w:rsidR="00AB7DC2" w:rsidRPr="009F5639" w:rsidTr="00E40639">
        <w:trPr>
          <w:trHeight w:val="80"/>
        </w:trPr>
        <w:tc>
          <w:tcPr>
            <w:tcW w:w="5110" w:type="dxa"/>
            <w:tcBorders>
              <w:top w:val="nil"/>
              <w:left w:val="nil"/>
              <w:bottom w:val="nil"/>
              <w:right w:val="nil"/>
            </w:tcBorders>
          </w:tcPr>
          <w:p w:rsidR="00AB7DC2" w:rsidRPr="009F5639" w:rsidRDefault="00AB7DC2" w:rsidP="00AB7DC2">
            <w:pPr>
              <w:jc w:val="right"/>
              <w:rPr>
                <w:rFonts w:ascii="Times New Roman" w:hAnsi="Times New Roman"/>
                <w:bCs/>
                <w:sz w:val="24"/>
                <w:szCs w:val="24"/>
                <w:lang w:eastAsia="ru-RU"/>
              </w:rPr>
            </w:pPr>
            <w:r w:rsidRPr="009F5639">
              <w:rPr>
                <w:rFonts w:ascii="Times New Roman" w:hAnsi="Times New Roman"/>
                <w:bCs/>
                <w:sz w:val="24"/>
                <w:szCs w:val="24"/>
                <w:lang w:eastAsia="ru-RU"/>
              </w:rPr>
              <w:t xml:space="preserve">Протоколом  </w:t>
            </w:r>
            <w:r>
              <w:rPr>
                <w:rFonts w:ascii="Times New Roman" w:hAnsi="Times New Roman"/>
                <w:bCs/>
                <w:sz w:val="24"/>
                <w:szCs w:val="24"/>
                <w:lang w:eastAsia="ru-RU"/>
              </w:rPr>
              <w:t xml:space="preserve">уповноваженої особи </w:t>
            </w:r>
            <w:r w:rsidRPr="00B70262">
              <w:rPr>
                <w:rFonts w:ascii="Times New Roman" w:hAnsi="Times New Roman"/>
                <w:bCs/>
                <w:sz w:val="24"/>
                <w:szCs w:val="24"/>
                <w:lang w:eastAsia="ru-RU"/>
              </w:rPr>
              <w:t>№</w:t>
            </w:r>
            <w:r>
              <w:rPr>
                <w:rFonts w:ascii="Times New Roman" w:hAnsi="Times New Roman"/>
                <w:bCs/>
                <w:sz w:val="24"/>
                <w:szCs w:val="24"/>
                <w:lang w:eastAsia="ru-RU"/>
              </w:rPr>
              <w:t>32</w:t>
            </w:r>
          </w:p>
          <w:p w:rsidR="00AB7DC2" w:rsidRPr="009F5639" w:rsidRDefault="00AB7DC2" w:rsidP="00AB7DC2">
            <w:pPr>
              <w:tabs>
                <w:tab w:val="left" w:pos="567"/>
                <w:tab w:val="center" w:pos="4677"/>
                <w:tab w:val="right" w:pos="9355"/>
              </w:tabs>
              <w:jc w:val="right"/>
              <w:rPr>
                <w:rFonts w:ascii="Times New Roman" w:hAnsi="Times New Roman"/>
                <w:noProof/>
                <w:sz w:val="24"/>
                <w:szCs w:val="24"/>
                <w:lang w:eastAsia="ru-RU"/>
              </w:rPr>
            </w:pPr>
            <w:r w:rsidRPr="009F5639">
              <w:rPr>
                <w:rFonts w:ascii="Times New Roman" w:hAnsi="Times New Roman"/>
                <w:noProof/>
                <w:sz w:val="24"/>
                <w:szCs w:val="24"/>
                <w:lang w:eastAsia="ru-RU"/>
              </w:rPr>
              <w:t xml:space="preserve">від </w:t>
            </w:r>
            <w:bookmarkStart w:id="0" w:name="_Hlk11839885"/>
            <w:r w:rsidRPr="00B70262">
              <w:rPr>
                <w:rFonts w:ascii="Times New Roman" w:hAnsi="Times New Roman"/>
                <w:noProof/>
                <w:sz w:val="24"/>
                <w:szCs w:val="24"/>
                <w:lang w:eastAsia="ru-RU"/>
              </w:rPr>
              <w:t>«</w:t>
            </w:r>
            <w:bookmarkStart w:id="1" w:name="_GoBack"/>
            <w:bookmarkEnd w:id="1"/>
            <w:r>
              <w:rPr>
                <w:rFonts w:ascii="Times New Roman" w:hAnsi="Times New Roman"/>
                <w:noProof/>
                <w:sz w:val="24"/>
                <w:szCs w:val="24"/>
                <w:lang w:val="ru-RU" w:eastAsia="ru-RU"/>
              </w:rPr>
              <w:t>09</w:t>
            </w:r>
            <w:r w:rsidRPr="009F5639">
              <w:rPr>
                <w:rFonts w:ascii="Times New Roman" w:hAnsi="Times New Roman"/>
                <w:noProof/>
                <w:sz w:val="24"/>
                <w:szCs w:val="24"/>
                <w:lang w:eastAsia="ru-RU"/>
              </w:rPr>
              <w:t xml:space="preserve">» </w:t>
            </w:r>
            <w:bookmarkEnd w:id="0"/>
            <w:r>
              <w:rPr>
                <w:rFonts w:ascii="Times New Roman" w:hAnsi="Times New Roman"/>
                <w:noProof/>
                <w:sz w:val="24"/>
                <w:szCs w:val="24"/>
                <w:lang w:val="ru-RU" w:eastAsia="ru-RU"/>
              </w:rPr>
              <w:t>серп</w:t>
            </w:r>
            <w:r w:rsidRPr="0024396F">
              <w:rPr>
                <w:rFonts w:ascii="Times New Roman" w:hAnsi="Times New Roman"/>
                <w:noProof/>
                <w:sz w:val="24"/>
                <w:szCs w:val="24"/>
                <w:lang w:val="ru-RU" w:eastAsia="ru-RU"/>
              </w:rPr>
              <w:t xml:space="preserve">ня </w:t>
            </w:r>
            <w:r>
              <w:rPr>
                <w:rFonts w:ascii="Times New Roman" w:hAnsi="Times New Roman"/>
                <w:noProof/>
                <w:sz w:val="24"/>
                <w:szCs w:val="24"/>
                <w:lang w:eastAsia="ru-RU"/>
              </w:rPr>
              <w:t>2022</w:t>
            </w:r>
            <w:r w:rsidRPr="009F5639">
              <w:rPr>
                <w:rFonts w:ascii="Times New Roman" w:hAnsi="Times New Roman"/>
                <w:noProof/>
                <w:sz w:val="24"/>
                <w:szCs w:val="24"/>
                <w:lang w:eastAsia="ru-RU"/>
              </w:rPr>
              <w:t xml:space="preserve"> р. </w:t>
            </w:r>
          </w:p>
          <w:p w:rsidR="00AB7DC2" w:rsidRPr="009F5639" w:rsidRDefault="00AB7DC2" w:rsidP="00AB7DC2">
            <w:pPr>
              <w:jc w:val="right"/>
              <w:rPr>
                <w:rFonts w:ascii="Times New Roman" w:hAnsi="Times New Roman"/>
                <w:sz w:val="24"/>
                <w:szCs w:val="24"/>
                <w:lang w:eastAsia="ru-RU"/>
              </w:rPr>
            </w:pPr>
            <w:r w:rsidRPr="009F5639">
              <w:rPr>
                <w:rFonts w:ascii="Times New Roman" w:hAnsi="Times New Roman"/>
                <w:sz w:val="24"/>
                <w:szCs w:val="24"/>
                <w:lang w:eastAsia="ru-RU"/>
              </w:rPr>
              <w:t>_____________________</w:t>
            </w:r>
            <w:r w:rsidRPr="00136BDF">
              <w:rPr>
                <w:rFonts w:ascii="Times New Roman" w:hAnsi="Times New Roman"/>
                <w:sz w:val="28"/>
                <w:szCs w:val="28"/>
                <w:lang w:eastAsia="ru-RU"/>
              </w:rPr>
              <w:t xml:space="preserve"> </w:t>
            </w:r>
            <w:r>
              <w:rPr>
                <w:rFonts w:ascii="Times New Roman" w:hAnsi="Times New Roman"/>
                <w:sz w:val="24"/>
                <w:szCs w:val="24"/>
                <w:lang w:eastAsia="ru-RU"/>
              </w:rPr>
              <w:t>Дроздова Л.І.</w:t>
            </w:r>
          </w:p>
          <w:p w:rsidR="00AB7DC2" w:rsidRPr="009F5639" w:rsidRDefault="00AB7DC2" w:rsidP="00AB7DC2">
            <w:pPr>
              <w:jc w:val="right"/>
              <w:rPr>
                <w:rFonts w:ascii="Times New Roman" w:hAnsi="Times New Roman"/>
                <w:sz w:val="24"/>
                <w:szCs w:val="24"/>
                <w:lang w:eastAsia="ru-RU"/>
              </w:rPr>
            </w:pPr>
            <w:r w:rsidRPr="009F5639">
              <w:rPr>
                <w:rFonts w:ascii="Times New Roman" w:hAnsi="Times New Roman"/>
                <w:sz w:val="24"/>
                <w:szCs w:val="24"/>
                <w:lang w:eastAsia="ru-RU"/>
              </w:rPr>
              <w:t xml:space="preserve">         підпис,  МП</w:t>
            </w:r>
          </w:p>
        </w:tc>
      </w:tr>
    </w:tbl>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rPr>
      </w:pPr>
    </w:p>
    <w:p w:rsidR="003D61DC" w:rsidRPr="002159AB" w:rsidRDefault="003D61DC" w:rsidP="002159AB">
      <w:pPr>
        <w:jc w:val="center"/>
        <w:rPr>
          <w:rFonts w:ascii="Times New Roman" w:hAnsi="Times New Roman"/>
          <w:b/>
          <w:bCs/>
          <w:sz w:val="28"/>
          <w:szCs w:val="28"/>
          <w:shd w:val="clear" w:color="auto" w:fill="FFFFFF"/>
          <w:lang w:eastAsia="ru-RU"/>
        </w:rPr>
      </w:pPr>
      <w:r w:rsidRPr="002159AB">
        <w:rPr>
          <w:rFonts w:ascii="Times New Roman" w:hAnsi="Times New Roman"/>
          <w:b/>
          <w:bCs/>
          <w:sz w:val="28"/>
          <w:szCs w:val="28"/>
          <w:shd w:val="clear" w:color="auto" w:fill="FFFFFF"/>
          <w:lang w:eastAsia="ru-RU"/>
        </w:rPr>
        <w:t>ОГОЛОШЕННЯ</w:t>
      </w:r>
      <w:r w:rsidRPr="002159AB">
        <w:rPr>
          <w:rFonts w:ascii="Times New Roman" w:hAnsi="Times New Roman"/>
          <w:sz w:val="28"/>
          <w:szCs w:val="28"/>
          <w:lang w:eastAsia="ru-RU"/>
        </w:rPr>
        <w:br/>
      </w:r>
      <w:r w:rsidRPr="002159AB">
        <w:rPr>
          <w:rFonts w:ascii="Times New Roman" w:hAnsi="Times New Roman"/>
          <w:b/>
          <w:bCs/>
          <w:sz w:val="28"/>
          <w:szCs w:val="28"/>
          <w:shd w:val="clear" w:color="auto" w:fill="FFFFFF"/>
          <w:lang w:eastAsia="ru-RU"/>
        </w:rPr>
        <w:t xml:space="preserve">про проведення спрощеної закупівлі </w:t>
      </w:r>
    </w:p>
    <w:p w:rsidR="003D61DC" w:rsidRPr="002159AB" w:rsidRDefault="003D61DC" w:rsidP="002159AB">
      <w:pPr>
        <w:tabs>
          <w:tab w:val="left" w:pos="1134"/>
        </w:tabs>
        <w:autoSpaceDE w:val="0"/>
        <w:autoSpaceDN w:val="0"/>
        <w:adjustRightInd w:val="0"/>
        <w:jc w:val="center"/>
        <w:rPr>
          <w:rFonts w:ascii="Times New Roman" w:hAnsi="Times New Roman"/>
          <w:b/>
          <w:bCs/>
          <w:sz w:val="28"/>
          <w:szCs w:val="28"/>
          <w:lang w:eastAsia="ru-RU"/>
        </w:rPr>
      </w:pPr>
    </w:p>
    <w:p w:rsidR="003D61DC" w:rsidRPr="00E40639" w:rsidRDefault="003D61DC" w:rsidP="002159AB">
      <w:pPr>
        <w:pStyle w:val="13"/>
        <w:jc w:val="center"/>
        <w:rPr>
          <w:rFonts w:ascii="Times New Roman" w:hAnsi="Times New Roman"/>
          <w:b/>
          <w:color w:val="000000"/>
          <w:sz w:val="28"/>
          <w:szCs w:val="28"/>
          <w:lang w:val="uk-UA"/>
        </w:rPr>
      </w:pPr>
      <w:r w:rsidRPr="00711E97">
        <w:rPr>
          <w:rFonts w:ascii="Times New Roman" w:hAnsi="Times New Roman"/>
          <w:b/>
          <w:color w:val="000000"/>
          <w:sz w:val="28"/>
          <w:szCs w:val="28"/>
        </w:rPr>
        <w:t>Шкільна документація</w:t>
      </w:r>
      <w:r w:rsidR="00E40639">
        <w:rPr>
          <w:rFonts w:ascii="Times New Roman" w:hAnsi="Times New Roman"/>
          <w:b/>
          <w:color w:val="000000"/>
          <w:sz w:val="28"/>
          <w:szCs w:val="28"/>
          <w:lang w:val="uk-UA"/>
        </w:rPr>
        <w:t xml:space="preserve"> (</w:t>
      </w:r>
      <w:r w:rsidR="00083ACD">
        <w:rPr>
          <w:rFonts w:ascii="Times New Roman" w:hAnsi="Times New Roman"/>
          <w:b/>
          <w:color w:val="000000"/>
          <w:sz w:val="28"/>
          <w:szCs w:val="28"/>
          <w:lang w:val="uk-UA"/>
        </w:rPr>
        <w:t>згідно з специфікацією) для підготовки шкіл</w:t>
      </w:r>
      <w:r w:rsidR="00E40639">
        <w:rPr>
          <w:rFonts w:ascii="Times New Roman" w:hAnsi="Times New Roman"/>
          <w:b/>
          <w:color w:val="000000"/>
          <w:sz w:val="28"/>
          <w:szCs w:val="28"/>
          <w:lang w:val="uk-UA"/>
        </w:rPr>
        <w:t xml:space="preserve"> до навчання)</w:t>
      </w:r>
    </w:p>
    <w:p w:rsidR="003D61DC" w:rsidRPr="00711E97" w:rsidRDefault="003D61DC" w:rsidP="002159AB">
      <w:pPr>
        <w:pStyle w:val="13"/>
        <w:jc w:val="center"/>
        <w:rPr>
          <w:rFonts w:ascii="Times New Roman" w:hAnsi="Times New Roman"/>
          <w:b/>
          <w:sz w:val="28"/>
          <w:szCs w:val="28"/>
          <w:lang w:val="uk-UA"/>
        </w:rPr>
      </w:pPr>
    </w:p>
    <w:p w:rsidR="003D61DC" w:rsidRPr="00711E97" w:rsidRDefault="000E38E3" w:rsidP="002159AB">
      <w:pPr>
        <w:pStyle w:val="13"/>
        <w:jc w:val="center"/>
        <w:rPr>
          <w:rFonts w:ascii="Times New Roman" w:hAnsi="Times New Roman"/>
          <w:b/>
          <w:i/>
          <w:sz w:val="28"/>
          <w:szCs w:val="28"/>
        </w:rPr>
      </w:pPr>
      <w:r>
        <w:rPr>
          <w:rFonts w:ascii="Times New Roman" w:hAnsi="Times New Roman"/>
          <w:b/>
          <w:i/>
          <w:sz w:val="28"/>
          <w:szCs w:val="28"/>
        </w:rPr>
        <w:t>(код ДК 021</w:t>
      </w:r>
      <w:r>
        <w:rPr>
          <w:rFonts w:ascii="Times New Roman" w:hAnsi="Times New Roman"/>
          <w:b/>
          <w:i/>
          <w:sz w:val="28"/>
          <w:szCs w:val="28"/>
          <w:lang w:val="uk-UA"/>
        </w:rPr>
        <w:t>:</w:t>
      </w:r>
      <w:r w:rsidR="003D61DC" w:rsidRPr="00711E97">
        <w:rPr>
          <w:rFonts w:ascii="Times New Roman" w:hAnsi="Times New Roman"/>
          <w:b/>
          <w:i/>
          <w:sz w:val="28"/>
          <w:szCs w:val="28"/>
        </w:rPr>
        <w:t>2015: 22810000-1 - Паперові чи картонні реєстраційні журнали)</w:t>
      </w: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Pr="002159AB" w:rsidRDefault="003D61DC" w:rsidP="002159AB">
      <w:pPr>
        <w:tabs>
          <w:tab w:val="left" w:pos="5109"/>
        </w:tabs>
        <w:jc w:val="center"/>
        <w:rPr>
          <w:rFonts w:ascii="Times New Roman" w:hAnsi="Times New Roman"/>
          <w:b/>
          <w:sz w:val="28"/>
          <w:szCs w:val="28"/>
          <w:lang w:eastAsia="ru-RU"/>
        </w:rPr>
      </w:pPr>
    </w:p>
    <w:p w:rsidR="003D61DC" w:rsidRDefault="003D61DC" w:rsidP="002159AB">
      <w:pPr>
        <w:tabs>
          <w:tab w:val="left" w:pos="5109"/>
        </w:tabs>
        <w:rPr>
          <w:rFonts w:ascii="Times New Roman" w:hAnsi="Times New Roman"/>
          <w:b/>
          <w:sz w:val="28"/>
          <w:szCs w:val="28"/>
          <w:lang w:eastAsia="ru-RU"/>
        </w:rPr>
      </w:pPr>
    </w:p>
    <w:p w:rsidR="003D61DC" w:rsidRDefault="003D61DC" w:rsidP="002159AB">
      <w:pPr>
        <w:tabs>
          <w:tab w:val="left" w:pos="5109"/>
        </w:tabs>
        <w:rPr>
          <w:rFonts w:ascii="Times New Roman" w:hAnsi="Times New Roman"/>
          <w:b/>
          <w:sz w:val="28"/>
          <w:szCs w:val="28"/>
          <w:lang w:eastAsia="ru-RU"/>
        </w:rPr>
      </w:pPr>
    </w:p>
    <w:p w:rsidR="00FF58E8" w:rsidRDefault="00FF58E8" w:rsidP="002159AB">
      <w:pPr>
        <w:tabs>
          <w:tab w:val="left" w:pos="5109"/>
        </w:tabs>
        <w:rPr>
          <w:rFonts w:ascii="Times New Roman" w:hAnsi="Times New Roman"/>
          <w:b/>
          <w:sz w:val="28"/>
          <w:szCs w:val="28"/>
          <w:lang w:eastAsia="ru-RU"/>
        </w:rPr>
      </w:pPr>
    </w:p>
    <w:p w:rsidR="00FF58E8" w:rsidRDefault="00FF58E8" w:rsidP="002159AB">
      <w:pPr>
        <w:tabs>
          <w:tab w:val="left" w:pos="5109"/>
        </w:tabs>
        <w:rPr>
          <w:rFonts w:ascii="Times New Roman" w:hAnsi="Times New Roman"/>
          <w:b/>
          <w:sz w:val="28"/>
          <w:szCs w:val="28"/>
          <w:lang w:eastAsia="ru-RU"/>
        </w:rPr>
      </w:pPr>
    </w:p>
    <w:p w:rsidR="00FF58E8" w:rsidRDefault="00FF58E8" w:rsidP="002159AB">
      <w:pPr>
        <w:tabs>
          <w:tab w:val="left" w:pos="5109"/>
        </w:tabs>
        <w:rPr>
          <w:rFonts w:ascii="Times New Roman" w:hAnsi="Times New Roman"/>
          <w:b/>
          <w:sz w:val="28"/>
          <w:szCs w:val="28"/>
          <w:lang w:eastAsia="ru-RU"/>
        </w:rPr>
      </w:pPr>
    </w:p>
    <w:p w:rsidR="003D61DC" w:rsidRPr="002159AB" w:rsidRDefault="003D61DC" w:rsidP="002159AB">
      <w:pPr>
        <w:tabs>
          <w:tab w:val="left" w:pos="5109"/>
        </w:tabs>
        <w:rPr>
          <w:rFonts w:ascii="Times New Roman" w:hAnsi="Times New Roman"/>
          <w:b/>
          <w:sz w:val="28"/>
          <w:szCs w:val="28"/>
          <w:lang w:eastAsia="ru-RU"/>
        </w:rPr>
      </w:pPr>
    </w:p>
    <w:p w:rsidR="00AB7DC2" w:rsidRDefault="00AB7DC2" w:rsidP="007A2250">
      <w:pPr>
        <w:jc w:val="center"/>
        <w:rPr>
          <w:rFonts w:ascii="Times New Roman" w:hAnsi="Times New Roman"/>
          <w:b/>
          <w:bCs/>
          <w:sz w:val="28"/>
          <w:szCs w:val="28"/>
          <w:shd w:val="clear" w:color="auto" w:fill="FFFFFF"/>
          <w:lang w:eastAsia="ru-RU"/>
        </w:rPr>
      </w:pPr>
    </w:p>
    <w:p w:rsidR="00AB7DC2" w:rsidRDefault="00AB7DC2" w:rsidP="007A2250">
      <w:pPr>
        <w:jc w:val="center"/>
        <w:rPr>
          <w:rFonts w:ascii="Times New Roman" w:hAnsi="Times New Roman"/>
          <w:b/>
          <w:bCs/>
          <w:sz w:val="28"/>
          <w:szCs w:val="28"/>
          <w:shd w:val="clear" w:color="auto" w:fill="FFFFFF"/>
          <w:lang w:eastAsia="ru-RU"/>
        </w:rPr>
      </w:pPr>
    </w:p>
    <w:p w:rsidR="00AB7DC2" w:rsidRDefault="00FF58E8" w:rsidP="008D792E">
      <w:pPr>
        <w:jc w:val="center"/>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Миколаїв – 2022</w:t>
      </w:r>
    </w:p>
    <w:p w:rsidR="003D61DC" w:rsidRPr="00C67E06" w:rsidRDefault="003D61DC" w:rsidP="007A2250">
      <w:pPr>
        <w:spacing w:line="360" w:lineRule="auto"/>
        <w:ind w:right="227"/>
        <w:jc w:val="center"/>
        <w:rPr>
          <w:rFonts w:ascii="Times New Roman" w:hAnsi="Times New Roman"/>
          <w:b/>
          <w:sz w:val="24"/>
          <w:szCs w:val="24"/>
          <w:lang w:val="ru-RU"/>
        </w:rPr>
      </w:pPr>
      <w:r w:rsidRPr="00C67E06">
        <w:rPr>
          <w:rFonts w:ascii="Times New Roman" w:hAnsi="Times New Roman"/>
          <w:b/>
          <w:sz w:val="24"/>
          <w:szCs w:val="24"/>
        </w:rPr>
        <w:lastRenderedPageBreak/>
        <w:t xml:space="preserve">ОГОЛОШЕННЯ </w:t>
      </w:r>
      <w:r w:rsidRPr="00C67E06">
        <w:rPr>
          <w:rFonts w:ascii="Times New Roman" w:hAnsi="Times New Roman"/>
          <w:b/>
          <w:sz w:val="24"/>
          <w:szCs w:val="24"/>
          <w:lang w:val="ru-RU"/>
        </w:rPr>
        <w:t>ПРО</w:t>
      </w:r>
    </w:p>
    <w:p w:rsidR="003D61DC" w:rsidRPr="00C67E06" w:rsidRDefault="003D61DC" w:rsidP="00FF5B16">
      <w:pPr>
        <w:spacing w:line="360" w:lineRule="auto"/>
        <w:ind w:right="227"/>
        <w:jc w:val="center"/>
        <w:rPr>
          <w:rFonts w:ascii="Times New Roman" w:hAnsi="Times New Roman"/>
          <w:b/>
          <w:sz w:val="24"/>
          <w:szCs w:val="24"/>
        </w:rPr>
      </w:pPr>
      <w:r w:rsidRPr="00C67E06">
        <w:rPr>
          <w:rFonts w:ascii="Times New Roman" w:hAnsi="Times New Roman"/>
          <w:b/>
          <w:sz w:val="24"/>
          <w:szCs w:val="24"/>
        </w:rPr>
        <w:t>ПРОВЕДЕННЯ СПРОЩЕНОЇ ЗАКУПІВЛІ</w:t>
      </w:r>
    </w:p>
    <w:p w:rsidR="003D61DC" w:rsidRPr="001C7749" w:rsidRDefault="003D61DC" w:rsidP="00352C85">
      <w:pPr>
        <w:pStyle w:val="rvps2"/>
        <w:jc w:val="center"/>
        <w:rPr>
          <w:b/>
          <w:lang w:val="uk-UA"/>
        </w:rPr>
      </w:pPr>
      <w:r w:rsidRPr="001C7749">
        <w:rPr>
          <w:b/>
          <w:lang w:val="uk-UA"/>
        </w:rPr>
        <w:t>Код ДК 021:2015 «Єдиний закупівельний словник» - 22810000-1 - «Паперові чи картонні реєстраційні журнали» (</w:t>
      </w:r>
      <w:r w:rsidR="00352C85" w:rsidRPr="001C7749">
        <w:rPr>
          <w:b/>
          <w:lang w:val="uk-UA"/>
        </w:rPr>
        <w:t>Шкільна документація (згідно з специфікацією) для підготовки шкіл до навчання)</w:t>
      </w:r>
    </w:p>
    <w:p w:rsidR="003D61DC" w:rsidRPr="00797D36" w:rsidRDefault="003D61DC" w:rsidP="00797D36">
      <w:pPr>
        <w:contextualSpacing/>
        <w:rPr>
          <w:rFonts w:ascii="Times New Roman" w:hAnsi="Times New Roman"/>
          <w:sz w:val="24"/>
          <w:szCs w:val="24"/>
        </w:rPr>
      </w:pPr>
      <w:r w:rsidRPr="00C16999">
        <w:rPr>
          <w:rFonts w:ascii="Times New Roman" w:hAnsi="Times New Roman"/>
          <w:b/>
          <w:bCs/>
          <w:color w:val="000000"/>
          <w:sz w:val="24"/>
          <w:szCs w:val="24"/>
        </w:rPr>
        <w:t>1</w:t>
      </w:r>
      <w:r w:rsidRPr="00797D36">
        <w:rPr>
          <w:rFonts w:ascii="Times New Roman" w:hAnsi="Times New Roman"/>
          <w:color w:val="000000"/>
          <w:sz w:val="24"/>
          <w:szCs w:val="24"/>
        </w:rPr>
        <w:t xml:space="preserve">.Замовник: </w:t>
      </w:r>
    </w:p>
    <w:p w:rsidR="00AF6335" w:rsidRPr="00AF6335" w:rsidRDefault="003D61DC" w:rsidP="00AF6335">
      <w:pPr>
        <w:shd w:val="clear" w:color="auto" w:fill="FFFFFF"/>
        <w:tabs>
          <w:tab w:val="left" w:pos="540"/>
        </w:tabs>
        <w:jc w:val="both"/>
        <w:textAlignment w:val="baseline"/>
        <w:rPr>
          <w:rFonts w:ascii="Times New Roman" w:hAnsi="Times New Roman"/>
          <w:i/>
          <w:sz w:val="24"/>
          <w:szCs w:val="24"/>
        </w:rPr>
      </w:pPr>
      <w:r w:rsidRPr="00797D36">
        <w:rPr>
          <w:rFonts w:ascii="Times New Roman" w:hAnsi="Times New Roman"/>
          <w:sz w:val="24"/>
          <w:szCs w:val="24"/>
        </w:rPr>
        <w:t xml:space="preserve">1.1. Найменування: </w:t>
      </w:r>
      <w:bookmarkStart w:id="2" w:name="__DdeLink__25094_955240248"/>
      <w:bookmarkStart w:id="3" w:name="_Hlk38375210"/>
      <w:bookmarkEnd w:id="2"/>
      <w:r w:rsidR="00AF6335" w:rsidRPr="00AF6335">
        <w:rPr>
          <w:rFonts w:ascii="Times New Roman" w:hAnsi="Times New Roman"/>
          <w:b/>
          <w:i/>
          <w:color w:val="000000"/>
          <w:sz w:val="24"/>
          <w:szCs w:val="24"/>
          <w:lang w:eastAsia="ru-RU"/>
        </w:rPr>
        <w:t>Відділ освіти, молоді та спорту Миколаївської міської ради Стрийського району Львівської області</w:t>
      </w:r>
      <w:r w:rsidR="00AF6335" w:rsidRPr="00AF6335">
        <w:rPr>
          <w:rFonts w:ascii="Times New Roman" w:hAnsi="Times New Roman"/>
          <w:i/>
          <w:sz w:val="24"/>
          <w:szCs w:val="24"/>
        </w:rPr>
        <w:t xml:space="preserve"> </w:t>
      </w:r>
    </w:p>
    <w:p w:rsidR="00AF6335" w:rsidRDefault="003D61DC" w:rsidP="00AF6335">
      <w:pPr>
        <w:shd w:val="clear" w:color="auto" w:fill="FFFFFF"/>
        <w:tabs>
          <w:tab w:val="left" w:pos="540"/>
        </w:tabs>
        <w:jc w:val="both"/>
        <w:textAlignment w:val="baseline"/>
        <w:rPr>
          <w:rFonts w:ascii="Times New Roman" w:hAnsi="Times New Roman"/>
          <w:color w:val="000000"/>
          <w:sz w:val="24"/>
          <w:szCs w:val="24"/>
        </w:rPr>
      </w:pPr>
      <w:r w:rsidRPr="00797D36">
        <w:rPr>
          <w:rFonts w:ascii="Times New Roman" w:hAnsi="Times New Roman"/>
          <w:sz w:val="24"/>
          <w:szCs w:val="24"/>
        </w:rPr>
        <w:t>1.2. Місцезнаходження:</w:t>
      </w:r>
      <w:bookmarkEnd w:id="3"/>
      <w:r w:rsidRPr="00797D36">
        <w:rPr>
          <w:rFonts w:ascii="Times New Roman" w:hAnsi="Times New Roman"/>
          <w:b/>
          <w:bCs/>
          <w:sz w:val="24"/>
          <w:szCs w:val="24"/>
        </w:rPr>
        <w:t xml:space="preserve"> </w:t>
      </w:r>
      <w:r w:rsidR="00AF6335" w:rsidRPr="00AF6335">
        <w:rPr>
          <w:rFonts w:ascii="Times New Roman" w:hAnsi="Times New Roman"/>
          <w:b/>
          <w:i/>
          <w:color w:val="000000"/>
          <w:sz w:val="24"/>
          <w:szCs w:val="24"/>
          <w:lang w:eastAsia="ru-RU"/>
        </w:rPr>
        <w:t>81600, вул. В.Великого,6, м. Миколаїв, Львівська область</w:t>
      </w:r>
      <w:r w:rsidR="00AF6335" w:rsidRPr="00797D36">
        <w:rPr>
          <w:rFonts w:ascii="Times New Roman" w:hAnsi="Times New Roman"/>
          <w:color w:val="000000"/>
          <w:sz w:val="24"/>
          <w:szCs w:val="24"/>
        </w:rPr>
        <w:t xml:space="preserve"> </w:t>
      </w:r>
    </w:p>
    <w:p w:rsidR="003D61DC" w:rsidRPr="00797D36" w:rsidRDefault="003D61DC" w:rsidP="00AF6335">
      <w:pPr>
        <w:shd w:val="clear" w:color="auto" w:fill="FFFFFF"/>
        <w:jc w:val="both"/>
        <w:textAlignment w:val="baseline"/>
        <w:rPr>
          <w:rFonts w:ascii="Times New Roman" w:hAnsi="Times New Roman"/>
          <w:b/>
          <w:bCs/>
          <w:sz w:val="24"/>
          <w:szCs w:val="24"/>
        </w:rPr>
      </w:pPr>
      <w:r w:rsidRPr="00797D36">
        <w:rPr>
          <w:rFonts w:ascii="Times New Roman" w:hAnsi="Times New Roman"/>
          <w:color w:val="000000"/>
          <w:sz w:val="24"/>
          <w:szCs w:val="24"/>
        </w:rPr>
        <w:t xml:space="preserve">1.3. Код за ЄДРПОУ: </w:t>
      </w:r>
      <w:r w:rsidRPr="00797D36">
        <w:rPr>
          <w:rFonts w:ascii="Times New Roman" w:hAnsi="Times New Roman"/>
          <w:b/>
          <w:bCs/>
          <w:i/>
          <w:iCs/>
          <w:sz w:val="24"/>
          <w:szCs w:val="24"/>
        </w:rPr>
        <w:t>4</w:t>
      </w:r>
      <w:r w:rsidR="00AF6335">
        <w:rPr>
          <w:rFonts w:ascii="Times New Roman" w:hAnsi="Times New Roman"/>
          <w:b/>
          <w:bCs/>
          <w:i/>
          <w:iCs/>
          <w:sz w:val="24"/>
          <w:szCs w:val="24"/>
        </w:rPr>
        <w:t>4006059</w:t>
      </w:r>
    </w:p>
    <w:p w:rsidR="003D61DC" w:rsidRPr="00AF6335" w:rsidRDefault="00656D27" w:rsidP="00C67E06">
      <w:pPr>
        <w:pStyle w:val="14"/>
        <w:tabs>
          <w:tab w:val="left" w:pos="0"/>
          <w:tab w:val="left" w:pos="360"/>
        </w:tabs>
        <w:spacing w:after="0" w:line="240" w:lineRule="auto"/>
        <w:jc w:val="both"/>
        <w:rPr>
          <w:b/>
          <w:i/>
          <w:color w:val="000000"/>
          <w:sz w:val="24"/>
          <w:szCs w:val="24"/>
        </w:rPr>
      </w:pPr>
      <w:r>
        <w:rPr>
          <w:color w:val="000000"/>
          <w:sz w:val="24"/>
          <w:szCs w:val="24"/>
          <w:lang w:eastAsia="ru-RU"/>
        </w:rPr>
        <w:t>1.4</w:t>
      </w:r>
      <w:r w:rsidR="003D61DC" w:rsidRPr="00797D36">
        <w:rPr>
          <w:color w:val="000000"/>
          <w:sz w:val="24"/>
          <w:szCs w:val="24"/>
          <w:lang w:eastAsia="ru-RU"/>
        </w:rPr>
        <w:t xml:space="preserve">. Посадові особи замовника, уповноважені здійснювати зв’язок з учасниками: </w:t>
      </w:r>
      <w:r w:rsidR="00C67E06" w:rsidRPr="00AF6335">
        <w:rPr>
          <w:b/>
          <w:i/>
          <w:color w:val="000000"/>
          <w:sz w:val="24"/>
          <w:szCs w:val="24"/>
        </w:rPr>
        <w:t>Дроздова Лідія Іванівна</w:t>
      </w:r>
      <w:r w:rsidR="003D61DC" w:rsidRPr="00AF6335">
        <w:rPr>
          <w:b/>
          <w:i/>
          <w:color w:val="000000"/>
          <w:sz w:val="24"/>
          <w:szCs w:val="24"/>
          <w:lang w:eastAsia="ru-RU"/>
        </w:rPr>
        <w:t xml:space="preserve">, </w:t>
      </w:r>
      <w:r w:rsidR="003D61DC" w:rsidRPr="00AF6335">
        <w:rPr>
          <w:b/>
          <w:i/>
          <w:color w:val="000000"/>
          <w:sz w:val="24"/>
          <w:szCs w:val="24"/>
        </w:rPr>
        <w:t>фахівець з публічних закупівель</w:t>
      </w:r>
      <w:r w:rsidR="003D61DC" w:rsidRPr="00AF6335">
        <w:rPr>
          <w:b/>
          <w:i/>
          <w:color w:val="000000"/>
          <w:sz w:val="24"/>
          <w:szCs w:val="24"/>
          <w:lang w:eastAsia="ru-RU"/>
        </w:rPr>
        <w:t xml:space="preserve">, уповноважена особа, тел: </w:t>
      </w:r>
      <w:r w:rsidR="00C67E06" w:rsidRPr="00AF6335">
        <w:rPr>
          <w:b/>
          <w:i/>
          <w:color w:val="000000"/>
          <w:sz w:val="24"/>
          <w:szCs w:val="24"/>
        </w:rPr>
        <w:t>(03241) 51</w:t>
      </w:r>
      <w:r w:rsidR="003D61DC" w:rsidRPr="00AF6335">
        <w:rPr>
          <w:b/>
          <w:i/>
          <w:color w:val="000000"/>
          <w:sz w:val="24"/>
          <w:szCs w:val="24"/>
        </w:rPr>
        <w:t>-</w:t>
      </w:r>
      <w:r w:rsidR="00C67E06" w:rsidRPr="00AF6335">
        <w:rPr>
          <w:b/>
          <w:i/>
          <w:color w:val="000000"/>
          <w:sz w:val="24"/>
          <w:szCs w:val="24"/>
        </w:rPr>
        <w:t>846</w:t>
      </w:r>
      <w:r w:rsidR="003D61DC" w:rsidRPr="00AF6335">
        <w:rPr>
          <w:b/>
          <w:i/>
          <w:color w:val="000000"/>
          <w:sz w:val="24"/>
          <w:szCs w:val="24"/>
          <w:lang w:eastAsia="ru-RU"/>
        </w:rPr>
        <w:t xml:space="preserve">; електронна адреса: </w:t>
      </w:r>
      <w:r w:rsidR="00C67E06" w:rsidRPr="00AF6335">
        <w:rPr>
          <w:b/>
          <w:i/>
          <w:color w:val="000000"/>
          <w:sz w:val="24"/>
          <w:szCs w:val="24"/>
          <w:lang w:val="en-US" w:eastAsia="ru-RU"/>
        </w:rPr>
        <w:t>osvita</w:t>
      </w:r>
      <w:r w:rsidR="00C67E06" w:rsidRPr="00656D27">
        <w:rPr>
          <w:b/>
          <w:i/>
          <w:color w:val="000000"/>
          <w:sz w:val="24"/>
          <w:szCs w:val="24"/>
          <w:lang w:eastAsia="ru-RU"/>
        </w:rPr>
        <w:t>_</w:t>
      </w:r>
      <w:r w:rsidR="00C67E06" w:rsidRPr="00AF6335">
        <w:rPr>
          <w:b/>
          <w:i/>
          <w:color w:val="000000"/>
          <w:sz w:val="24"/>
          <w:szCs w:val="24"/>
          <w:lang w:val="en-US" w:eastAsia="ru-RU"/>
        </w:rPr>
        <w:t>mr</w:t>
      </w:r>
      <w:r w:rsidR="00C67E06" w:rsidRPr="00AF6335">
        <w:rPr>
          <w:b/>
          <w:i/>
          <w:color w:val="000000"/>
          <w:sz w:val="24"/>
          <w:szCs w:val="24"/>
          <w:lang w:eastAsia="ru-RU"/>
        </w:rPr>
        <w:t>@</w:t>
      </w:r>
      <w:r w:rsidR="00C67E06" w:rsidRPr="00AF6335">
        <w:rPr>
          <w:b/>
          <w:i/>
          <w:color w:val="000000"/>
          <w:sz w:val="24"/>
          <w:szCs w:val="24"/>
          <w:lang w:val="en-US" w:eastAsia="ru-RU"/>
        </w:rPr>
        <w:t>ukr</w:t>
      </w:r>
      <w:r w:rsidR="00C67E06" w:rsidRPr="00AF6335">
        <w:rPr>
          <w:b/>
          <w:i/>
          <w:color w:val="000000"/>
          <w:sz w:val="24"/>
          <w:szCs w:val="24"/>
          <w:lang w:eastAsia="ru-RU"/>
        </w:rPr>
        <w:t>.</w:t>
      </w:r>
      <w:r w:rsidR="00C67E06" w:rsidRPr="00AF6335">
        <w:rPr>
          <w:b/>
          <w:i/>
          <w:color w:val="000000"/>
          <w:sz w:val="24"/>
          <w:szCs w:val="24"/>
          <w:lang w:val="en-US" w:eastAsia="ru-RU"/>
        </w:rPr>
        <w:t>net</w:t>
      </w:r>
    </w:p>
    <w:p w:rsidR="003D61DC" w:rsidRPr="00797D36" w:rsidRDefault="003D61DC" w:rsidP="00797D36">
      <w:pPr>
        <w:pStyle w:val="LO-normal1"/>
        <w:spacing w:after="0" w:line="240" w:lineRule="auto"/>
        <w:rPr>
          <w:rFonts w:ascii="Times New Roman" w:hAnsi="Times New Roman" w:cs="Times New Roman"/>
          <w:color w:val="000000"/>
          <w:sz w:val="24"/>
          <w:szCs w:val="24"/>
          <w:lang w:eastAsia="ru-RU"/>
        </w:rPr>
      </w:pPr>
      <w:r w:rsidRPr="00C16999">
        <w:rPr>
          <w:rFonts w:ascii="Times New Roman" w:hAnsi="Times New Roman" w:cs="Times New Roman"/>
          <w:b/>
          <w:bCs/>
          <w:color w:val="000000"/>
          <w:sz w:val="24"/>
          <w:szCs w:val="24"/>
          <w:lang w:eastAsia="ru-RU"/>
        </w:rPr>
        <w:t>2.</w:t>
      </w:r>
      <w:r w:rsidRPr="00797D36">
        <w:rPr>
          <w:rFonts w:ascii="Times New Roman" w:hAnsi="Times New Roman" w:cs="Times New Roman"/>
          <w:color w:val="000000"/>
          <w:sz w:val="24"/>
          <w:szCs w:val="24"/>
          <w:lang w:eastAsia="ru-RU"/>
        </w:rPr>
        <w:t xml:space="preserve"> Тип закупівлі: </w:t>
      </w:r>
      <w:r w:rsidRPr="00797D36">
        <w:rPr>
          <w:rFonts w:ascii="Times New Roman" w:hAnsi="Times New Roman" w:cs="Times New Roman"/>
          <w:b/>
          <w:bCs/>
          <w:i/>
          <w:iCs/>
          <w:color w:val="000000"/>
          <w:sz w:val="24"/>
          <w:szCs w:val="24"/>
          <w:lang w:eastAsia="ru-RU"/>
        </w:rPr>
        <w:t>Спрощена закупівля</w:t>
      </w:r>
    </w:p>
    <w:p w:rsidR="003D61DC" w:rsidRPr="00797D36" w:rsidRDefault="003D61DC" w:rsidP="00797D36">
      <w:pPr>
        <w:pStyle w:val="rvps2"/>
        <w:shd w:val="clear" w:color="auto" w:fill="FFFFFF"/>
        <w:spacing w:before="0" w:beforeAutospacing="0" w:after="150" w:afterAutospacing="0"/>
        <w:jc w:val="both"/>
        <w:rPr>
          <w:b/>
          <w:bCs/>
          <w:i/>
          <w:iCs/>
          <w:lang w:val="uk-UA"/>
        </w:rPr>
      </w:pPr>
      <w:r w:rsidRPr="00C16999">
        <w:rPr>
          <w:b/>
          <w:bCs/>
          <w:color w:val="000000"/>
          <w:lang w:val="uk-UA"/>
        </w:rPr>
        <w:t>3.</w:t>
      </w:r>
      <w:r w:rsidRPr="00797D36">
        <w:rPr>
          <w:color w:val="000000"/>
          <w:lang w:val="uk-UA"/>
        </w:rPr>
        <w:t xml:space="preserve"> Розмір бюджетного призначення за кошторисом або очікувана вартість закупівлі (цифрами та прописом</w:t>
      </w:r>
      <w:r w:rsidRPr="003F6F7D">
        <w:rPr>
          <w:color w:val="000000"/>
          <w:lang w:val="uk-UA"/>
        </w:rPr>
        <w:t xml:space="preserve">): </w:t>
      </w:r>
      <w:r w:rsidR="002B4326">
        <w:rPr>
          <w:b/>
          <w:bCs/>
          <w:i/>
          <w:iCs/>
          <w:lang w:val="uk-UA"/>
        </w:rPr>
        <w:t>101 0</w:t>
      </w:r>
      <w:r w:rsidR="003F6F7D" w:rsidRPr="003F6F7D">
        <w:rPr>
          <w:b/>
          <w:bCs/>
          <w:i/>
          <w:iCs/>
          <w:lang w:val="uk-UA"/>
        </w:rPr>
        <w:t>00</w:t>
      </w:r>
      <w:r w:rsidRPr="003F6F7D">
        <w:rPr>
          <w:b/>
          <w:bCs/>
          <w:i/>
          <w:iCs/>
          <w:lang w:val="uk-UA"/>
        </w:rPr>
        <w:t>,00 грн. (</w:t>
      </w:r>
      <w:r w:rsidR="003F6F7D" w:rsidRPr="003F6F7D">
        <w:rPr>
          <w:b/>
          <w:bCs/>
          <w:i/>
          <w:iCs/>
          <w:lang w:val="uk-UA"/>
        </w:rPr>
        <w:t xml:space="preserve">сто </w:t>
      </w:r>
      <w:r w:rsidR="002B4326">
        <w:rPr>
          <w:b/>
          <w:bCs/>
          <w:i/>
          <w:iCs/>
          <w:lang w:val="uk-UA"/>
        </w:rPr>
        <w:t xml:space="preserve">одна </w:t>
      </w:r>
      <w:r w:rsidR="003F6F7D" w:rsidRPr="003F6F7D">
        <w:rPr>
          <w:b/>
          <w:bCs/>
          <w:i/>
          <w:iCs/>
          <w:lang w:val="uk-UA"/>
        </w:rPr>
        <w:t>тисяч</w:t>
      </w:r>
      <w:r w:rsidR="002B4326">
        <w:rPr>
          <w:b/>
          <w:bCs/>
          <w:i/>
          <w:iCs/>
          <w:lang w:val="uk-UA"/>
        </w:rPr>
        <w:t>а</w:t>
      </w:r>
      <w:r w:rsidR="003F6F7D" w:rsidRPr="003F6F7D">
        <w:rPr>
          <w:b/>
          <w:bCs/>
          <w:i/>
          <w:iCs/>
          <w:lang w:val="uk-UA"/>
        </w:rPr>
        <w:t xml:space="preserve"> </w:t>
      </w:r>
      <w:r w:rsidRPr="003F6F7D">
        <w:rPr>
          <w:b/>
          <w:bCs/>
          <w:i/>
          <w:iCs/>
          <w:lang w:val="uk-UA"/>
        </w:rPr>
        <w:t>гривень 00 коп.)</w:t>
      </w:r>
      <w:r w:rsidRPr="003F6F7D">
        <w:rPr>
          <w:b/>
          <w:lang w:val="uk-UA"/>
        </w:rPr>
        <w:t xml:space="preserve"> з ПДВ.</w:t>
      </w:r>
    </w:p>
    <w:p w:rsidR="003D61DC" w:rsidRPr="00797D36" w:rsidRDefault="003D61DC" w:rsidP="00797D36">
      <w:pPr>
        <w:contextualSpacing/>
        <w:jc w:val="both"/>
        <w:rPr>
          <w:rFonts w:ascii="Times New Roman" w:hAnsi="Times New Roman"/>
          <w:i/>
          <w:color w:val="000000"/>
          <w:sz w:val="24"/>
          <w:szCs w:val="24"/>
        </w:rPr>
      </w:pPr>
      <w:r w:rsidRPr="00C16999">
        <w:rPr>
          <w:rFonts w:ascii="Times New Roman" w:hAnsi="Times New Roman"/>
          <w:b/>
          <w:bCs/>
          <w:color w:val="000000"/>
          <w:sz w:val="24"/>
          <w:szCs w:val="24"/>
        </w:rPr>
        <w:t>4.</w:t>
      </w:r>
      <w:r w:rsidRPr="00797D36">
        <w:rPr>
          <w:rFonts w:ascii="Times New Roman" w:hAnsi="Times New Roman"/>
          <w:color w:val="000000"/>
          <w:sz w:val="24"/>
          <w:szCs w:val="24"/>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4" w:name="__DdeLink__753_1808459069"/>
      <w:bookmarkStart w:id="5" w:name="__DdeLink__879_1681571950"/>
      <w:r w:rsidR="000070F5" w:rsidRPr="00F80209">
        <w:rPr>
          <w:rFonts w:ascii="Times New Roman" w:hAnsi="Times New Roman"/>
          <w:b/>
          <w:i/>
          <w:color w:val="000000"/>
          <w:sz w:val="24"/>
          <w:szCs w:val="24"/>
          <w:lang w:eastAsia="ru-RU"/>
        </w:rPr>
        <w:t>Шкільна документація</w:t>
      </w:r>
      <w:r w:rsidR="000070F5">
        <w:rPr>
          <w:rFonts w:ascii="Times New Roman" w:hAnsi="Times New Roman"/>
          <w:b/>
          <w:i/>
          <w:color w:val="000000"/>
          <w:sz w:val="24"/>
          <w:szCs w:val="24"/>
          <w:lang w:eastAsia="ru-RU"/>
        </w:rPr>
        <w:t xml:space="preserve"> (згідно з специфікацією) </w:t>
      </w:r>
      <w:r w:rsidR="000070F5">
        <w:rPr>
          <w:rFonts w:ascii="Times New Roman" w:hAnsi="Times New Roman"/>
          <w:b/>
          <w:i/>
          <w:color w:val="000000"/>
          <w:lang w:eastAsia="ru-RU"/>
        </w:rPr>
        <w:t>для підготовки шкіл до навчання</w:t>
      </w:r>
      <w:r w:rsidR="000070F5" w:rsidRPr="009A56AA">
        <w:rPr>
          <w:rFonts w:ascii="Times New Roman" w:hAnsi="Times New Roman"/>
          <w:b/>
          <w:i/>
          <w:color w:val="000000"/>
          <w:lang w:eastAsia="ru-RU"/>
        </w:rPr>
        <w:t>)</w:t>
      </w:r>
      <w:r w:rsidRPr="00797D36">
        <w:rPr>
          <w:rFonts w:ascii="Times New Roman" w:hAnsi="Times New Roman"/>
          <w:i/>
          <w:sz w:val="24"/>
          <w:szCs w:val="24"/>
        </w:rPr>
        <w:t xml:space="preserve"> (</w:t>
      </w:r>
      <w:r w:rsidRPr="00797D36">
        <w:rPr>
          <w:rFonts w:ascii="Times New Roman" w:hAnsi="Times New Roman"/>
          <w:i/>
          <w:color w:val="000000"/>
          <w:sz w:val="24"/>
          <w:szCs w:val="24"/>
        </w:rPr>
        <w:t xml:space="preserve">ДК 021:2015: </w:t>
      </w:r>
      <w:bookmarkEnd w:id="4"/>
      <w:bookmarkEnd w:id="5"/>
      <w:r w:rsidRPr="00797D36">
        <w:rPr>
          <w:rFonts w:ascii="Times New Roman" w:hAnsi="Times New Roman"/>
          <w:i/>
          <w:color w:val="000000"/>
          <w:sz w:val="24"/>
          <w:szCs w:val="24"/>
          <w:lang w:eastAsia="ru-RU"/>
        </w:rPr>
        <w:t>22810000-1 - «Паперові чи картонні реєстраційні журнали»</w:t>
      </w:r>
    </w:p>
    <w:p w:rsidR="003D61DC" w:rsidRPr="00797D36" w:rsidRDefault="003D61DC" w:rsidP="00797D36">
      <w:pPr>
        <w:spacing w:after="240"/>
        <w:contextualSpacing/>
        <w:jc w:val="both"/>
        <w:rPr>
          <w:rFonts w:ascii="Times New Roman" w:hAnsi="Times New Roman"/>
          <w:b/>
          <w:i/>
          <w:color w:val="000000"/>
          <w:sz w:val="24"/>
          <w:szCs w:val="24"/>
        </w:rPr>
      </w:pPr>
      <w:r w:rsidRPr="00797D36">
        <w:rPr>
          <w:rFonts w:ascii="Times New Roman" w:hAnsi="Times New Roman"/>
          <w:color w:val="000000"/>
          <w:sz w:val="24"/>
          <w:szCs w:val="24"/>
          <w:highlight w:val="white"/>
        </w:rPr>
        <w:t>4.1. Кількість товарів або обсяг виконання робіт чи надання послуг</w:t>
      </w:r>
      <w:r w:rsidRPr="00797D36">
        <w:rPr>
          <w:rFonts w:ascii="Times New Roman" w:hAnsi="Times New Roman"/>
          <w:i/>
          <w:color w:val="000000"/>
          <w:sz w:val="24"/>
          <w:szCs w:val="24"/>
          <w:highlight w:val="white"/>
        </w:rPr>
        <w:t>:</w:t>
      </w:r>
      <w:r w:rsidRPr="00797D36">
        <w:rPr>
          <w:rFonts w:ascii="Times New Roman" w:hAnsi="Times New Roman"/>
          <w:b/>
          <w:i/>
          <w:color w:val="000000"/>
          <w:sz w:val="24"/>
          <w:szCs w:val="24"/>
        </w:rPr>
        <w:t xml:space="preserve"> згідно Додатку 2.</w:t>
      </w:r>
    </w:p>
    <w:p w:rsidR="00C67E06" w:rsidRPr="00AF6335" w:rsidRDefault="003D61DC" w:rsidP="00C67E06">
      <w:pPr>
        <w:shd w:val="clear" w:color="auto" w:fill="FFFFFF"/>
        <w:jc w:val="both"/>
        <w:textAlignment w:val="baseline"/>
        <w:rPr>
          <w:rFonts w:ascii="Times New Roman" w:hAnsi="Times New Roman"/>
          <w:b/>
          <w:i/>
          <w:color w:val="000000"/>
          <w:sz w:val="24"/>
          <w:szCs w:val="24"/>
          <w:highlight w:val="white"/>
        </w:rPr>
      </w:pPr>
      <w:r w:rsidRPr="00797D36">
        <w:rPr>
          <w:rFonts w:ascii="Times New Roman" w:hAnsi="Times New Roman"/>
          <w:color w:val="000000"/>
          <w:sz w:val="24"/>
          <w:szCs w:val="24"/>
          <w:highlight w:val="white"/>
        </w:rPr>
        <w:t xml:space="preserve">4.2. Місце поставки товарів чи надання послуги: </w:t>
      </w:r>
      <w:r w:rsidR="00C67E06" w:rsidRPr="00AF6335">
        <w:rPr>
          <w:rFonts w:ascii="Times New Roman" w:hAnsi="Times New Roman"/>
          <w:b/>
          <w:i/>
          <w:color w:val="000000"/>
          <w:sz w:val="24"/>
          <w:szCs w:val="24"/>
          <w:lang w:eastAsia="ru-RU"/>
        </w:rPr>
        <w:t>81600, вул. В.Великого,6, м. Миколаїв, Львівська область</w:t>
      </w:r>
      <w:r w:rsidR="00C67E06" w:rsidRPr="00AF6335">
        <w:rPr>
          <w:rFonts w:ascii="Times New Roman" w:hAnsi="Times New Roman"/>
          <w:b/>
          <w:i/>
          <w:color w:val="000000"/>
          <w:sz w:val="24"/>
          <w:szCs w:val="24"/>
          <w:highlight w:val="white"/>
        </w:rPr>
        <w:t xml:space="preserve"> </w:t>
      </w:r>
    </w:p>
    <w:p w:rsidR="003D61DC" w:rsidRPr="00797D36" w:rsidRDefault="003D61DC" w:rsidP="00C67E06">
      <w:pPr>
        <w:shd w:val="clear" w:color="auto" w:fill="FFFFFF"/>
        <w:jc w:val="both"/>
        <w:textAlignment w:val="baseline"/>
        <w:rPr>
          <w:rFonts w:ascii="Times New Roman" w:hAnsi="Times New Roman"/>
          <w:b/>
          <w:bCs/>
          <w:color w:val="000000"/>
          <w:sz w:val="24"/>
          <w:szCs w:val="24"/>
        </w:rPr>
      </w:pPr>
      <w:r w:rsidRPr="00797D36">
        <w:rPr>
          <w:rFonts w:ascii="Times New Roman" w:hAnsi="Times New Roman"/>
          <w:color w:val="000000"/>
          <w:sz w:val="24"/>
          <w:szCs w:val="24"/>
          <w:highlight w:val="white"/>
        </w:rPr>
        <w:t xml:space="preserve">4.3. Строк поставки товарів, виконання робіт, надання послуг: </w:t>
      </w:r>
      <w:bookmarkStart w:id="6" w:name="_Hlk93486469"/>
      <w:r w:rsidRPr="00AC02C1">
        <w:rPr>
          <w:rFonts w:ascii="Times New Roman" w:hAnsi="Times New Roman"/>
          <w:b/>
          <w:bCs/>
          <w:i/>
          <w:iCs/>
          <w:color w:val="000000"/>
          <w:sz w:val="24"/>
          <w:szCs w:val="24"/>
        </w:rPr>
        <w:t>до 31.08.2022 року</w:t>
      </w:r>
    </w:p>
    <w:p w:rsidR="003D61DC" w:rsidRPr="00797D36" w:rsidRDefault="003D61DC" w:rsidP="00797D36">
      <w:pPr>
        <w:tabs>
          <w:tab w:val="left" w:pos="0"/>
        </w:tabs>
        <w:jc w:val="both"/>
        <w:rPr>
          <w:rFonts w:ascii="Times New Roman" w:hAnsi="Times New Roman"/>
          <w:b/>
          <w:bCs/>
          <w:color w:val="000000"/>
          <w:sz w:val="24"/>
          <w:szCs w:val="24"/>
        </w:rPr>
      </w:pPr>
      <w:r w:rsidRPr="00797D36">
        <w:rPr>
          <w:rFonts w:ascii="Times New Roman" w:hAnsi="Times New Roman"/>
          <w:b/>
          <w:bCs/>
          <w:color w:val="000000"/>
          <w:sz w:val="24"/>
          <w:szCs w:val="24"/>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bookmarkEnd w:id="6"/>
    <w:p w:rsidR="003D61DC" w:rsidRPr="00AC02C1" w:rsidRDefault="003D61DC" w:rsidP="00797D36">
      <w:pPr>
        <w:tabs>
          <w:tab w:val="left" w:pos="0"/>
        </w:tabs>
        <w:jc w:val="both"/>
        <w:rPr>
          <w:rFonts w:ascii="Times New Roman" w:hAnsi="Times New Roman"/>
          <w:b/>
          <w:bCs/>
          <w:i/>
          <w:iCs/>
          <w:color w:val="000000"/>
          <w:sz w:val="24"/>
          <w:szCs w:val="24"/>
        </w:rPr>
      </w:pPr>
      <w:r w:rsidRPr="00797D36">
        <w:rPr>
          <w:rFonts w:ascii="Times New Roman" w:hAnsi="Times New Roman"/>
          <w:color w:val="000000"/>
          <w:sz w:val="24"/>
          <w:szCs w:val="24"/>
        </w:rPr>
        <w:t xml:space="preserve">4.4. Технічні (якісні) та кількісні вимоги до предмету закупівлі та спосіб їх підтвердження: </w:t>
      </w:r>
      <w:r w:rsidRPr="00AC02C1">
        <w:rPr>
          <w:rFonts w:ascii="Times New Roman" w:hAnsi="Times New Roman"/>
          <w:b/>
          <w:bCs/>
          <w:i/>
          <w:iCs/>
          <w:color w:val="000000"/>
          <w:sz w:val="24"/>
          <w:szCs w:val="24"/>
        </w:rPr>
        <w:t>викладено в Додатку 2.</w:t>
      </w:r>
    </w:p>
    <w:p w:rsidR="003D61DC" w:rsidRPr="00AC02C1" w:rsidRDefault="003D61DC" w:rsidP="00797D36">
      <w:pPr>
        <w:jc w:val="both"/>
        <w:rPr>
          <w:rFonts w:ascii="Times New Roman" w:hAnsi="Times New Roman"/>
          <w:b/>
          <w:bCs/>
          <w:i/>
          <w:iCs/>
          <w:sz w:val="24"/>
          <w:szCs w:val="24"/>
        </w:rPr>
      </w:pPr>
      <w:r w:rsidRPr="00797D36">
        <w:rPr>
          <w:rFonts w:ascii="Times New Roman" w:hAnsi="Times New Roman"/>
          <w:color w:val="000000"/>
          <w:sz w:val="24"/>
          <w:szCs w:val="24"/>
        </w:rPr>
        <w:t>4.5.  Інформація про технічні, якісні та інші характеристики предмета закупівлі</w:t>
      </w:r>
      <w:r w:rsidRPr="00797D36">
        <w:rPr>
          <w:rFonts w:ascii="Times New Roman" w:hAnsi="Times New Roman"/>
          <w:sz w:val="24"/>
          <w:szCs w:val="24"/>
        </w:rPr>
        <w:t xml:space="preserve">: </w:t>
      </w:r>
      <w:r w:rsidRPr="00AC02C1">
        <w:rPr>
          <w:rFonts w:ascii="Times New Roman" w:hAnsi="Times New Roman"/>
          <w:b/>
          <w:bCs/>
          <w:i/>
          <w:iCs/>
          <w:sz w:val="24"/>
          <w:szCs w:val="24"/>
        </w:rPr>
        <w:t>згідно з Додатком 2</w:t>
      </w:r>
    </w:p>
    <w:p w:rsidR="003D61DC" w:rsidRPr="00797D36" w:rsidRDefault="003D61DC" w:rsidP="00797D36">
      <w:pPr>
        <w:pStyle w:val="14"/>
        <w:tabs>
          <w:tab w:val="left" w:pos="0"/>
          <w:tab w:val="left" w:pos="360"/>
        </w:tabs>
        <w:spacing w:after="0" w:line="240" w:lineRule="auto"/>
        <w:jc w:val="both"/>
        <w:rPr>
          <w:color w:val="000000"/>
          <w:sz w:val="24"/>
          <w:szCs w:val="24"/>
          <w:lang w:eastAsia="ru-RU"/>
        </w:rPr>
      </w:pPr>
      <w:r w:rsidRPr="00797D36">
        <w:rPr>
          <w:color w:val="000000"/>
          <w:sz w:val="24"/>
          <w:szCs w:val="24"/>
          <w:lang w:eastAsia="ru-RU"/>
        </w:rPr>
        <w:t xml:space="preserve">4.6. Умови оплати: </w:t>
      </w:r>
      <w:r w:rsidRPr="00AC02C1">
        <w:rPr>
          <w:b/>
          <w:bCs/>
          <w:i/>
          <w:iCs/>
          <w:color w:val="000000"/>
          <w:sz w:val="24"/>
          <w:szCs w:val="24"/>
          <w:lang w:eastAsia="ru-RU"/>
        </w:rPr>
        <w:t>післяплата, на протязі 30 календарних днів після поставки Товару та отримання фінансування.</w:t>
      </w:r>
    </w:p>
    <w:p w:rsidR="003D61DC" w:rsidRPr="00962969" w:rsidRDefault="003D61DC" w:rsidP="00797D36">
      <w:pPr>
        <w:jc w:val="both"/>
      </w:pPr>
      <w:r w:rsidRPr="00C16999">
        <w:rPr>
          <w:rFonts w:ascii="Times New Roman" w:hAnsi="Times New Roman"/>
          <w:b/>
          <w:bCs/>
          <w:color w:val="000000"/>
          <w:sz w:val="24"/>
          <w:szCs w:val="24"/>
        </w:rPr>
        <w:t>5.</w:t>
      </w:r>
      <w:r w:rsidRPr="00797D36">
        <w:rPr>
          <w:rFonts w:ascii="Times New Roman" w:hAnsi="Times New Roman"/>
          <w:color w:val="000000"/>
          <w:sz w:val="24"/>
          <w:szCs w:val="24"/>
        </w:rPr>
        <w:t xml:space="preserve">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962969" w:rsidRPr="00962969">
        <w:rPr>
          <w:rFonts w:ascii="Times New Roman" w:hAnsi="Times New Roman"/>
          <w:b/>
          <w:bCs/>
          <w:i/>
          <w:color w:val="000000"/>
          <w:sz w:val="24"/>
          <w:szCs w:val="24"/>
        </w:rPr>
        <w:t>визначається електронною системою.</w:t>
      </w:r>
    </w:p>
    <w:p w:rsidR="003D61DC" w:rsidRPr="00962969" w:rsidRDefault="003D61DC" w:rsidP="00962969">
      <w:pPr>
        <w:jc w:val="both"/>
        <w:rPr>
          <w:rFonts w:ascii="Times New Roman" w:hAnsi="Times New Roman"/>
          <w:i/>
          <w:sz w:val="24"/>
          <w:szCs w:val="24"/>
        </w:rPr>
      </w:pPr>
      <w:r w:rsidRPr="00C16999">
        <w:rPr>
          <w:rFonts w:ascii="Times New Roman" w:hAnsi="Times New Roman"/>
          <w:b/>
          <w:bCs/>
          <w:color w:val="000000"/>
          <w:sz w:val="24"/>
          <w:szCs w:val="24"/>
        </w:rPr>
        <w:t>6.</w:t>
      </w:r>
      <w:r w:rsidRPr="00797D36">
        <w:rPr>
          <w:rFonts w:ascii="Times New Roman" w:hAnsi="Times New Roman"/>
          <w:color w:val="000000"/>
          <w:sz w:val="24"/>
          <w:szCs w:val="24"/>
        </w:rPr>
        <w:t xml:space="preserve"> Кінцевий строк подання </w:t>
      </w:r>
      <w:r w:rsidRPr="00AC02C1">
        <w:rPr>
          <w:rFonts w:ascii="Times New Roman" w:hAnsi="Times New Roman"/>
          <w:sz w:val="24"/>
          <w:szCs w:val="24"/>
        </w:rPr>
        <w:t>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Pr="00797D36">
        <w:rPr>
          <w:rFonts w:ascii="Times New Roman" w:hAnsi="Times New Roman"/>
          <w:color w:val="000000"/>
          <w:sz w:val="24"/>
          <w:szCs w:val="24"/>
        </w:rPr>
        <w:t xml:space="preserve"> </w:t>
      </w:r>
      <w:r w:rsidR="00962969" w:rsidRPr="00962969">
        <w:rPr>
          <w:rFonts w:ascii="Times New Roman" w:hAnsi="Times New Roman"/>
          <w:b/>
          <w:bCs/>
          <w:i/>
          <w:color w:val="000000"/>
          <w:sz w:val="24"/>
          <w:szCs w:val="24"/>
        </w:rPr>
        <w:t>визначається електронною системою</w:t>
      </w:r>
      <w:r w:rsidRPr="00962969">
        <w:rPr>
          <w:rFonts w:ascii="Times New Roman" w:hAnsi="Times New Roman"/>
          <w:b/>
          <w:bCs/>
          <w:i/>
          <w:iCs/>
          <w:color w:val="000000"/>
          <w:sz w:val="24"/>
          <w:szCs w:val="24"/>
        </w:rPr>
        <w:t>.</w:t>
      </w:r>
    </w:p>
    <w:p w:rsidR="003D61DC" w:rsidRPr="00797D36" w:rsidRDefault="003D61DC" w:rsidP="00797D36">
      <w:pPr>
        <w:jc w:val="both"/>
        <w:rPr>
          <w:rFonts w:ascii="Times New Roman" w:hAnsi="Times New Roman"/>
          <w:sz w:val="24"/>
          <w:szCs w:val="24"/>
        </w:rPr>
      </w:pPr>
      <w:r w:rsidRPr="00C16999">
        <w:rPr>
          <w:rFonts w:ascii="Times New Roman" w:hAnsi="Times New Roman"/>
          <w:b/>
          <w:bCs/>
          <w:color w:val="000000"/>
          <w:sz w:val="24"/>
          <w:szCs w:val="24"/>
        </w:rPr>
        <w:t>7.</w:t>
      </w:r>
      <w:r w:rsidRPr="00797D36">
        <w:rPr>
          <w:rFonts w:ascii="Times New Roman" w:hAnsi="Times New Roman"/>
          <w:color w:val="000000"/>
          <w:sz w:val="24"/>
          <w:szCs w:val="24"/>
        </w:rPr>
        <w:t xml:space="preserve"> Перелік критеріїв та методика оцінки пропозицій із зазначенням питомої ваги критеріїв: </w:t>
      </w:r>
      <w:r w:rsidRPr="00797D36">
        <w:rPr>
          <w:rFonts w:ascii="Times New Roman" w:hAnsi="Times New Roman"/>
          <w:b/>
          <w:bCs/>
          <w:color w:val="000000"/>
          <w:sz w:val="24"/>
          <w:szCs w:val="24"/>
        </w:rPr>
        <w:t>Ціна. Питома вага – 100%.</w:t>
      </w:r>
      <w:r w:rsidRPr="00797D36">
        <w:rPr>
          <w:rFonts w:ascii="Times New Roman" w:hAnsi="Times New Roman"/>
          <w:b/>
          <w:bCs/>
          <w:sz w:val="24"/>
          <w:szCs w:val="24"/>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D61DC" w:rsidRPr="00C16999" w:rsidRDefault="003D61DC" w:rsidP="00797D36">
      <w:pPr>
        <w:spacing w:after="120"/>
        <w:contextualSpacing/>
        <w:jc w:val="both"/>
        <w:rPr>
          <w:rFonts w:ascii="Times New Roman" w:hAnsi="Times New Roman"/>
          <w:sz w:val="24"/>
          <w:szCs w:val="24"/>
        </w:rPr>
      </w:pPr>
      <w:r w:rsidRPr="00C16999">
        <w:rPr>
          <w:rFonts w:ascii="Times New Roman" w:hAnsi="Times New Roman"/>
          <w:b/>
          <w:bCs/>
          <w:sz w:val="24"/>
          <w:szCs w:val="24"/>
        </w:rPr>
        <w:t>8.</w:t>
      </w:r>
      <w:r w:rsidRPr="00797D36">
        <w:rPr>
          <w:rFonts w:ascii="Times New Roman" w:hAnsi="Times New Roman"/>
          <w:sz w:val="24"/>
          <w:szCs w:val="24"/>
        </w:rPr>
        <w:t xml:space="preserve"> Інформація про валюту, у якій повинна бути зазначена ціна пропозиції: </w:t>
      </w:r>
      <w:r w:rsidRPr="00C16999">
        <w:rPr>
          <w:rFonts w:ascii="Times New Roman" w:hAnsi="Times New Roman"/>
          <w:b/>
          <w:bCs/>
          <w:i/>
          <w:iCs/>
          <w:sz w:val="24"/>
          <w:szCs w:val="24"/>
        </w:rPr>
        <w:t>валютою пропозиції є національна валюта України – гривня.</w:t>
      </w:r>
      <w:r w:rsidRPr="00797D36">
        <w:rPr>
          <w:rFonts w:ascii="Times New Roman" w:hAnsi="Times New Roman"/>
          <w:b/>
          <w:bCs/>
          <w:sz w:val="24"/>
          <w:szCs w:val="24"/>
        </w:rPr>
        <w:t xml:space="preserve"> </w:t>
      </w:r>
      <w:r w:rsidRPr="00C16999">
        <w:rPr>
          <w:rFonts w:ascii="Times New Roman" w:hAnsi="Times New Roman"/>
          <w:sz w:val="24"/>
          <w:szCs w:val="24"/>
        </w:rPr>
        <w:t>Розрахунки за товари здійснюватимуться у національній валюті України згідно умов договору про закупівлю.</w:t>
      </w:r>
    </w:p>
    <w:p w:rsidR="003D61DC" w:rsidRPr="00797D36" w:rsidRDefault="003D61DC" w:rsidP="00797D36">
      <w:pPr>
        <w:spacing w:after="120"/>
        <w:contextualSpacing/>
        <w:jc w:val="both"/>
        <w:rPr>
          <w:rFonts w:ascii="Times New Roman" w:hAnsi="Times New Roman"/>
          <w:sz w:val="24"/>
          <w:szCs w:val="24"/>
        </w:rPr>
      </w:pPr>
      <w:r w:rsidRPr="00C16999">
        <w:rPr>
          <w:rFonts w:ascii="Times New Roman" w:hAnsi="Times New Roman"/>
          <w:b/>
          <w:bCs/>
          <w:color w:val="000000"/>
          <w:sz w:val="24"/>
          <w:szCs w:val="24"/>
        </w:rPr>
        <w:lastRenderedPageBreak/>
        <w:t>9.</w:t>
      </w:r>
      <w:r w:rsidRPr="00797D36">
        <w:rPr>
          <w:rFonts w:ascii="Times New Roman" w:hAnsi="Times New Roman"/>
          <w:color w:val="000000"/>
          <w:sz w:val="24"/>
          <w:szCs w:val="24"/>
        </w:rPr>
        <w:t xml:space="preserve"> Розмір та умови надання забезпечення пропозицій учасників (якщо замовник вимагає його надати): </w:t>
      </w:r>
      <w:r w:rsidRPr="00AC02C1">
        <w:rPr>
          <w:rFonts w:ascii="Times New Roman" w:hAnsi="Times New Roman"/>
          <w:b/>
          <w:bCs/>
          <w:i/>
          <w:iCs/>
          <w:sz w:val="24"/>
          <w:szCs w:val="24"/>
        </w:rPr>
        <w:t>не вимагається.</w:t>
      </w:r>
    </w:p>
    <w:p w:rsidR="003D61DC" w:rsidRPr="00AC02C1" w:rsidRDefault="003D61DC" w:rsidP="00797D36">
      <w:pPr>
        <w:spacing w:after="120"/>
        <w:contextualSpacing/>
        <w:jc w:val="both"/>
        <w:rPr>
          <w:rFonts w:ascii="Times New Roman" w:hAnsi="Times New Roman"/>
          <w:i/>
          <w:iCs/>
          <w:sz w:val="24"/>
          <w:szCs w:val="24"/>
        </w:rPr>
      </w:pPr>
      <w:r w:rsidRPr="00C16999">
        <w:rPr>
          <w:rFonts w:ascii="Times New Roman" w:hAnsi="Times New Roman"/>
          <w:b/>
          <w:bCs/>
          <w:color w:val="000000"/>
          <w:sz w:val="24"/>
          <w:szCs w:val="24"/>
        </w:rPr>
        <w:t>10.</w:t>
      </w:r>
      <w:r w:rsidRPr="00797D36">
        <w:rPr>
          <w:rFonts w:ascii="Times New Roman" w:hAnsi="Times New Roman"/>
          <w:color w:val="000000"/>
          <w:sz w:val="24"/>
          <w:szCs w:val="24"/>
        </w:rPr>
        <w:t xml:space="preserve"> Розмір та умови надання забезпечення виконання договору про закупівлю (якщо замовник вимагає його надати):</w:t>
      </w:r>
      <w:r>
        <w:rPr>
          <w:rFonts w:ascii="Times New Roman" w:hAnsi="Times New Roman"/>
          <w:color w:val="000000"/>
          <w:sz w:val="24"/>
          <w:szCs w:val="24"/>
        </w:rPr>
        <w:t xml:space="preserve"> </w:t>
      </w:r>
      <w:r w:rsidRPr="00AC02C1">
        <w:rPr>
          <w:rFonts w:ascii="Times New Roman" w:hAnsi="Times New Roman"/>
          <w:b/>
          <w:bCs/>
          <w:i/>
          <w:iCs/>
          <w:sz w:val="24"/>
          <w:szCs w:val="24"/>
        </w:rPr>
        <w:t>не вимагається.</w:t>
      </w:r>
    </w:p>
    <w:p w:rsidR="003D61DC" w:rsidRDefault="003D61DC" w:rsidP="00797D36">
      <w:pPr>
        <w:contextualSpacing/>
        <w:jc w:val="both"/>
        <w:rPr>
          <w:rFonts w:ascii="Times New Roman" w:hAnsi="Times New Roman"/>
          <w:b/>
          <w:bCs/>
          <w:color w:val="000000"/>
          <w:sz w:val="24"/>
          <w:szCs w:val="24"/>
        </w:rPr>
      </w:pPr>
      <w:r w:rsidRPr="00C16999">
        <w:rPr>
          <w:rFonts w:ascii="Times New Roman" w:hAnsi="Times New Roman"/>
          <w:b/>
          <w:bCs/>
          <w:color w:val="000000"/>
          <w:sz w:val="24"/>
          <w:szCs w:val="24"/>
        </w:rPr>
        <w:t>11.</w:t>
      </w:r>
      <w:r w:rsidRPr="00797D36">
        <w:rPr>
          <w:rFonts w:ascii="Times New Roman" w:hAnsi="Times New Roman"/>
          <w:color w:val="000000"/>
          <w:sz w:val="24"/>
          <w:szCs w:val="24"/>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797D36">
        <w:rPr>
          <w:rFonts w:ascii="Times New Roman" w:hAnsi="Times New Roman"/>
          <w:b/>
          <w:bCs/>
          <w:color w:val="000000"/>
          <w:sz w:val="24"/>
          <w:szCs w:val="24"/>
        </w:rPr>
        <w:t>0,5%.</w:t>
      </w:r>
    </w:p>
    <w:p w:rsidR="003D61DC" w:rsidRPr="000244FD" w:rsidRDefault="003D61DC" w:rsidP="00797D36">
      <w:pPr>
        <w:contextualSpacing/>
        <w:jc w:val="both"/>
        <w:rPr>
          <w:rFonts w:ascii="Times New Roman" w:hAnsi="Times New Roman"/>
          <w:i/>
          <w:iCs/>
          <w:sz w:val="24"/>
          <w:szCs w:val="24"/>
        </w:rPr>
      </w:pPr>
      <w:r w:rsidRPr="00C16999">
        <w:rPr>
          <w:rFonts w:ascii="Times New Roman" w:hAnsi="Times New Roman"/>
          <w:b/>
          <w:bCs/>
          <w:color w:val="000000"/>
          <w:sz w:val="24"/>
          <w:szCs w:val="24"/>
        </w:rPr>
        <w:t>12.</w:t>
      </w:r>
      <w:r>
        <w:rPr>
          <w:rFonts w:ascii="Times New Roman" w:hAnsi="Times New Roman"/>
          <w:b/>
          <w:bCs/>
          <w:color w:val="000000"/>
          <w:sz w:val="24"/>
          <w:szCs w:val="24"/>
        </w:rPr>
        <w:t xml:space="preserve"> </w:t>
      </w:r>
      <w:r>
        <w:rPr>
          <w:rFonts w:ascii="Times New Roman" w:hAnsi="Times New Roman"/>
          <w:color w:val="000000"/>
          <w:sz w:val="24"/>
          <w:szCs w:val="24"/>
        </w:rPr>
        <w:t xml:space="preserve">Джерело фінансування: </w:t>
      </w:r>
      <w:r w:rsidRPr="000244FD">
        <w:rPr>
          <w:rFonts w:ascii="Times New Roman" w:hAnsi="Times New Roman"/>
          <w:b/>
          <w:i/>
          <w:iCs/>
          <w:color w:val="000000"/>
          <w:sz w:val="24"/>
          <w:szCs w:val="24"/>
          <w:lang w:eastAsia="en-US"/>
        </w:rPr>
        <w:t>кошти з місцевого бюджету</w:t>
      </w:r>
    </w:p>
    <w:p w:rsidR="003D61DC" w:rsidRPr="00C16999" w:rsidRDefault="003D61DC" w:rsidP="00C16999">
      <w:pPr>
        <w:contextualSpacing/>
        <w:jc w:val="both"/>
        <w:rPr>
          <w:rFonts w:ascii="Times New Roman" w:hAnsi="Times New Roman"/>
          <w:i/>
          <w:iCs/>
          <w:sz w:val="24"/>
          <w:szCs w:val="24"/>
        </w:rPr>
      </w:pPr>
      <w:r w:rsidRPr="00C16999">
        <w:rPr>
          <w:rFonts w:ascii="Times New Roman" w:hAnsi="Times New Roman"/>
          <w:b/>
          <w:bCs/>
          <w:color w:val="000000"/>
          <w:sz w:val="24"/>
          <w:szCs w:val="24"/>
        </w:rPr>
        <w:t>13.</w:t>
      </w:r>
      <w:r w:rsidRPr="00797D36">
        <w:rPr>
          <w:rFonts w:ascii="Times New Roman" w:hAnsi="Times New Roman"/>
          <w:color w:val="000000"/>
          <w:sz w:val="24"/>
          <w:szCs w:val="24"/>
        </w:rPr>
        <w:t xml:space="preserve"> Недискримінація учасників: </w:t>
      </w:r>
      <w:r w:rsidRPr="00C16999">
        <w:rPr>
          <w:rFonts w:ascii="Times New Roman" w:hAnsi="Times New Roman"/>
          <w:b/>
          <w:bCs/>
          <w:i/>
          <w:iCs/>
          <w:color w:val="000000"/>
          <w:sz w:val="24"/>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3D61DC" w:rsidRPr="00C16999" w:rsidRDefault="003D61DC" w:rsidP="00C16999">
      <w:pPr>
        <w:pStyle w:val="a3"/>
        <w:spacing w:before="0"/>
        <w:rPr>
          <w:rFonts w:ascii="Times New Roman" w:hAnsi="Times New Roman" w:cs="Times New Roman"/>
          <w:color w:val="auto"/>
          <w:sz w:val="24"/>
          <w:szCs w:val="24"/>
        </w:rPr>
      </w:pPr>
      <w:r w:rsidRPr="00C16999">
        <w:rPr>
          <w:rFonts w:ascii="Times New Roman" w:hAnsi="Times New Roman"/>
          <w:b/>
          <w:bCs/>
          <w:color w:val="auto"/>
          <w:sz w:val="24"/>
          <w:szCs w:val="24"/>
        </w:rPr>
        <w:t>14.</w:t>
      </w:r>
      <w:r w:rsidRPr="00C16999">
        <w:rPr>
          <w:rFonts w:ascii="Times New Roman" w:hAnsi="Times New Roman"/>
          <w:color w:val="auto"/>
          <w:sz w:val="24"/>
          <w:szCs w:val="24"/>
        </w:rPr>
        <w:t xml:space="preserve"> Інформація про мову (мови), якою (якими) повинні бути складені пропозиції: </w:t>
      </w:r>
      <w:r w:rsidRPr="00C16999">
        <w:rPr>
          <w:rFonts w:ascii="Times New Roman" w:hAnsi="Times New Roman"/>
          <w:b/>
          <w:bCs/>
          <w:i/>
          <w:iCs/>
          <w:color w:val="auto"/>
          <w:sz w:val="24"/>
          <w:szCs w:val="24"/>
        </w:rPr>
        <w:t>всі документи, що готуються учасником, викладаються українською мовою.</w:t>
      </w:r>
      <w:r w:rsidRPr="00C16999">
        <w:rPr>
          <w:rFonts w:ascii="Times New Roman" w:hAnsi="Times New Roman"/>
          <w:b/>
          <w:bCs/>
          <w:color w:val="auto"/>
          <w:sz w:val="24"/>
          <w:szCs w:val="24"/>
        </w:rPr>
        <w:t xml:space="preserve"> </w:t>
      </w:r>
      <w:r w:rsidRPr="00C16999">
        <w:rPr>
          <w:rFonts w:ascii="Times New Roman" w:hAnsi="Times New Roman" w:cs="Times New Roman"/>
          <w:color w:val="auto"/>
          <w:sz w:val="24"/>
          <w:szCs w:val="24"/>
        </w:rPr>
        <w:t>Допускається автентичний переклад на іншу мову. Визначальним є текст, викладений українською мовою.</w:t>
      </w:r>
    </w:p>
    <w:p w:rsidR="003D61DC" w:rsidRPr="00C16999" w:rsidRDefault="003D61DC" w:rsidP="00C16999">
      <w:pPr>
        <w:rPr>
          <w:rFonts w:ascii="Times New Roman" w:hAnsi="Times New Roman"/>
          <w:sz w:val="24"/>
          <w:szCs w:val="24"/>
        </w:rPr>
      </w:pPr>
      <w:r w:rsidRPr="00C16999">
        <w:rPr>
          <w:rFonts w:ascii="Times New Roman" w:hAnsi="Times New Roman"/>
          <w:b/>
          <w:bCs/>
          <w:sz w:val="24"/>
          <w:szCs w:val="24"/>
        </w:rPr>
        <w:t>15.</w:t>
      </w:r>
      <w:r w:rsidRPr="00C16999">
        <w:rPr>
          <w:rFonts w:ascii="Times New Roman" w:hAnsi="Times New Roman"/>
          <w:sz w:val="24"/>
          <w:szCs w:val="24"/>
        </w:rPr>
        <w:t xml:space="preserve"> </w:t>
      </w:r>
      <w:r w:rsidRPr="00C122F4">
        <w:rPr>
          <w:rFonts w:ascii="Times New Roman" w:hAnsi="Times New Roman"/>
          <w:b/>
          <w:bCs/>
          <w:i/>
          <w:iCs/>
          <w:sz w:val="24"/>
          <w:szCs w:val="24"/>
          <w:u w:val="single"/>
        </w:rPr>
        <w:t>Інша інформація</w:t>
      </w:r>
      <w:r w:rsidRPr="00C122F4">
        <w:rPr>
          <w:rFonts w:ascii="Times New Roman" w:hAnsi="Times New Roman"/>
          <w:b/>
          <w:bCs/>
          <w:i/>
          <w:iCs/>
          <w:sz w:val="24"/>
          <w:szCs w:val="24"/>
        </w:rPr>
        <w:t>:</w:t>
      </w:r>
    </w:p>
    <w:p w:rsidR="003D61DC" w:rsidRPr="00C16999" w:rsidRDefault="003D61DC" w:rsidP="00C16999">
      <w:pPr>
        <w:ind w:firstLine="708"/>
        <w:jc w:val="both"/>
        <w:rPr>
          <w:rFonts w:ascii="Times New Roman" w:hAnsi="Times New Roman"/>
          <w:sz w:val="24"/>
          <w:szCs w:val="24"/>
        </w:rPr>
      </w:pPr>
      <w:r w:rsidRPr="00C16999">
        <w:rPr>
          <w:rFonts w:ascii="Times New Roman" w:hAnsi="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D61DC" w:rsidRPr="00797D36" w:rsidRDefault="003D61DC" w:rsidP="00797D36">
      <w:pPr>
        <w:spacing w:before="200"/>
        <w:contextualSpacing/>
        <w:jc w:val="both"/>
        <w:rPr>
          <w:rFonts w:ascii="Times New Roman" w:hAnsi="Times New Roman"/>
          <w:color w:val="000000"/>
          <w:sz w:val="24"/>
          <w:szCs w:val="24"/>
        </w:rPr>
      </w:pPr>
    </w:p>
    <w:p w:rsidR="003D61DC" w:rsidRDefault="003D61DC" w:rsidP="00C16999">
      <w:pPr>
        <w:ind w:firstLine="708"/>
        <w:jc w:val="both"/>
        <w:rPr>
          <w:rFonts w:ascii="Times New Roman" w:hAnsi="Times New Roman"/>
          <w:color w:val="000000"/>
          <w:sz w:val="24"/>
          <w:szCs w:val="24"/>
        </w:rPr>
      </w:pPr>
      <w:r>
        <w:rPr>
          <w:rFonts w:ascii="Times New Roman" w:hAnsi="Times New Roman"/>
          <w:b/>
          <w:color w:val="000000"/>
          <w:sz w:val="24"/>
          <w:szCs w:val="24"/>
        </w:rPr>
        <w:t>УВАГА!!!</w:t>
      </w:r>
    </w:p>
    <w:p w:rsidR="003D61DC" w:rsidRDefault="003D61DC" w:rsidP="00C16999">
      <w:pPr>
        <w:ind w:firstLine="708"/>
        <w:jc w:val="both"/>
        <w:rPr>
          <w:rFonts w:ascii="Times New Roman" w:hAnsi="Times New Roman"/>
          <w:color w:val="000000"/>
          <w:sz w:val="24"/>
          <w:szCs w:val="24"/>
        </w:rPr>
      </w:pPr>
      <w:r>
        <w:rPr>
          <w:rFonts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D61DC" w:rsidRDefault="003D61DC" w:rsidP="00C16999">
      <w:pPr>
        <w:ind w:firstLine="708"/>
        <w:jc w:val="both"/>
        <w:rPr>
          <w:rFonts w:ascii="Times New Roman" w:hAnsi="Times New Roman"/>
          <w:b/>
          <w:color w:val="000000"/>
          <w:sz w:val="24"/>
          <w:szCs w:val="24"/>
        </w:rPr>
      </w:pPr>
      <w:r>
        <w:rPr>
          <w:rFonts w:ascii="Times New Roman" w:hAnsi="Times New Roman"/>
          <w:b/>
          <w:color w:val="000000"/>
          <w:sz w:val="24"/>
          <w:szCs w:val="24"/>
        </w:rPr>
        <w:t>1) документи мають бути чіткими та розбірливими для читання;</w:t>
      </w:r>
    </w:p>
    <w:p w:rsidR="003D61DC" w:rsidRDefault="003D61DC" w:rsidP="00C16999">
      <w:pPr>
        <w:ind w:firstLine="708"/>
        <w:jc w:val="both"/>
        <w:rPr>
          <w:rFonts w:ascii="Times New Roman" w:hAnsi="Times New Roman"/>
          <w:b/>
          <w:color w:val="000000"/>
          <w:sz w:val="24"/>
          <w:szCs w:val="24"/>
        </w:rPr>
      </w:pPr>
      <w:r>
        <w:rPr>
          <w:rFonts w:ascii="Times New Roman" w:hAnsi="Times New Roman"/>
          <w:b/>
          <w:color w:val="000000"/>
          <w:sz w:val="24"/>
          <w:szCs w:val="24"/>
        </w:rPr>
        <w:t>2) пропозиція учасника повинна бути підписана  КЕП;</w:t>
      </w:r>
    </w:p>
    <w:p w:rsidR="003D61DC" w:rsidRDefault="003D61DC" w:rsidP="00C16999">
      <w:pPr>
        <w:ind w:firstLine="708"/>
        <w:jc w:val="both"/>
        <w:rPr>
          <w:rFonts w:ascii="Times New Roman" w:hAnsi="Times New Roman"/>
          <w:b/>
          <w:color w:val="000000"/>
          <w:sz w:val="24"/>
          <w:szCs w:val="24"/>
        </w:rPr>
      </w:pPr>
      <w:r>
        <w:rPr>
          <w:rFonts w:ascii="Times New Roman" w:hAnsi="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3D61DC" w:rsidRDefault="003D61DC" w:rsidP="00C16999">
      <w:pPr>
        <w:jc w:val="both"/>
        <w:rPr>
          <w:rFonts w:ascii="Times New Roman" w:hAnsi="Times New Roman"/>
          <w:b/>
          <w:color w:val="000000"/>
          <w:sz w:val="24"/>
          <w:szCs w:val="24"/>
        </w:rPr>
      </w:pPr>
      <w:r>
        <w:rPr>
          <w:rFonts w:ascii="Times New Roman" w:hAnsi="Times New Roman"/>
          <w:b/>
          <w:color w:val="000000"/>
          <w:sz w:val="24"/>
          <w:szCs w:val="24"/>
        </w:rPr>
        <w:t>Винятки:</w:t>
      </w:r>
    </w:p>
    <w:p w:rsidR="003D61DC" w:rsidRDefault="003D61DC" w:rsidP="00C16999">
      <w:pPr>
        <w:ind w:firstLine="644"/>
        <w:jc w:val="both"/>
        <w:rPr>
          <w:rFonts w:ascii="Times New Roman" w:hAnsi="Times New Roman"/>
          <w:b/>
          <w:color w:val="000000"/>
          <w:sz w:val="24"/>
          <w:szCs w:val="24"/>
        </w:rPr>
      </w:pPr>
      <w:r>
        <w:rPr>
          <w:rFonts w:ascii="Times New Roman" w:hAnsi="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3D61DC" w:rsidRDefault="003D61DC" w:rsidP="00C16999">
      <w:pPr>
        <w:ind w:firstLine="644"/>
        <w:jc w:val="both"/>
        <w:rPr>
          <w:rFonts w:ascii="Times New Roman" w:hAnsi="Times New Roman"/>
          <w:b/>
          <w:color w:val="000000"/>
          <w:sz w:val="24"/>
          <w:szCs w:val="24"/>
        </w:rPr>
      </w:pPr>
      <w:r>
        <w:rPr>
          <w:rFonts w:ascii="Times New Roman" w:hAnsi="Times New Roman"/>
          <w:b/>
          <w:color w:val="000000"/>
          <w:sz w:val="24"/>
          <w:szCs w:val="24"/>
        </w:rPr>
        <w:t>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w:t>
      </w:r>
      <w:r w:rsidR="00517A43">
        <w:rPr>
          <w:rFonts w:ascii="Times New Roman" w:hAnsi="Times New Roman"/>
          <w:b/>
          <w:color w:val="000000"/>
          <w:sz w:val="24"/>
          <w:szCs w:val="24"/>
        </w:rPr>
        <w:t>а закупівлі</w:t>
      </w:r>
      <w:r>
        <w:rPr>
          <w:rFonts w:ascii="Times New Roman" w:hAnsi="Times New Roman"/>
          <w:b/>
          <w:color w:val="000000"/>
          <w:sz w:val="24"/>
          <w:szCs w:val="24"/>
        </w:rPr>
        <w:t xml:space="preserve">,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D61DC" w:rsidRDefault="003D61DC" w:rsidP="00C16999">
      <w:pPr>
        <w:shd w:val="clear" w:color="auto" w:fill="FFFFFF"/>
        <w:ind w:firstLine="644"/>
        <w:jc w:val="both"/>
        <w:rPr>
          <w:rFonts w:ascii="Times New Roman" w:hAnsi="Times New Roman"/>
          <w:b/>
          <w:color w:val="000000"/>
          <w:sz w:val="24"/>
          <w:szCs w:val="24"/>
        </w:rPr>
      </w:pPr>
      <w:r>
        <w:rPr>
          <w:rFonts w:ascii="Times New Roman" w:hAnsi="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D61DC" w:rsidRPr="00DB01ED" w:rsidRDefault="003D61DC" w:rsidP="00DB01ED">
      <w:pPr>
        <w:spacing w:line="259" w:lineRule="auto"/>
        <w:ind w:firstLine="644"/>
        <w:jc w:val="both"/>
        <w:rPr>
          <w:rFonts w:ascii="Times New Roman" w:hAnsi="Times New Roman"/>
          <w:color w:val="000000"/>
          <w:sz w:val="24"/>
          <w:szCs w:val="24"/>
        </w:rPr>
      </w:pPr>
      <w:r w:rsidRPr="00E4195C">
        <w:rPr>
          <w:rFonts w:ascii="Times New Roman" w:hAnsi="Times New Roman"/>
          <w:color w:val="000000"/>
          <w:sz w:val="24"/>
          <w:szCs w:val="24"/>
        </w:rPr>
        <w:lastRenderedPageBreak/>
        <w:t>Кожен учасник має право подати тільки одну пропозицію</w:t>
      </w:r>
      <w:r w:rsidRPr="00E4195C">
        <w:rPr>
          <w:rFonts w:ascii="Times New Roman" w:hAnsi="Times New Roman"/>
          <w:i/>
          <w:color w:val="FF0000"/>
          <w:sz w:val="24"/>
          <w:szCs w:val="24"/>
        </w:rPr>
        <w:t>.</w:t>
      </w:r>
      <w:r w:rsidRPr="00E4195C">
        <w:rPr>
          <w:rFonts w:ascii="Times New Roman" w:hAnsi="Times New Roman"/>
          <w:color w:val="FF0000"/>
          <w:sz w:val="24"/>
          <w:szCs w:val="24"/>
        </w:rPr>
        <w:t xml:space="preserve"> </w:t>
      </w:r>
      <w:r w:rsidRPr="00E4195C">
        <w:rPr>
          <w:rFonts w:ascii="Times New Roman" w:hAnsi="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3D61DC" w:rsidRDefault="003D61DC" w:rsidP="00C122F4">
      <w:pPr>
        <w:shd w:val="clear" w:color="auto" w:fill="FFFFFF"/>
        <w:spacing w:after="150"/>
        <w:ind w:firstLine="644"/>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hAnsi="Times New Roman"/>
          <w:b/>
          <w:color w:val="000000"/>
          <w:sz w:val="24"/>
          <w:szCs w:val="24"/>
        </w:rPr>
        <w:t>надає лист-роз’яснення в довільній формі</w:t>
      </w:r>
      <w:r>
        <w:rPr>
          <w:rFonts w:ascii="Times New Roman" w:hAnsi="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3D61DC" w:rsidRDefault="003D61DC" w:rsidP="00C122F4">
      <w:pPr>
        <w:shd w:val="clear" w:color="auto" w:fill="FFFFFF"/>
        <w:spacing w:after="150"/>
        <w:ind w:firstLine="644"/>
        <w:jc w:val="both"/>
        <w:rPr>
          <w:rFonts w:ascii="Times New Roman" w:hAnsi="Times New Roman"/>
          <w:color w:val="000000"/>
          <w:sz w:val="24"/>
          <w:szCs w:val="24"/>
        </w:rPr>
      </w:pPr>
      <w:r>
        <w:rPr>
          <w:rFonts w:ascii="Times New Roman" w:hAnsi="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D61DC" w:rsidRDefault="003D61DC" w:rsidP="00C122F4">
      <w:pPr>
        <w:shd w:val="clear" w:color="auto" w:fill="FFFFFF"/>
        <w:spacing w:after="150"/>
        <w:ind w:firstLine="644"/>
        <w:jc w:val="both"/>
        <w:rPr>
          <w:rFonts w:ascii="Times New Roman" w:hAnsi="Times New Roman"/>
          <w:color w:val="000000"/>
          <w:sz w:val="24"/>
          <w:szCs w:val="24"/>
        </w:rPr>
      </w:pPr>
      <w:r>
        <w:rPr>
          <w:rFonts w:ascii="Times New Roman" w:hAnsi="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D61DC" w:rsidRDefault="003D61DC" w:rsidP="00C122F4">
      <w:pPr>
        <w:shd w:val="clear" w:color="auto" w:fill="FFFFFF"/>
        <w:spacing w:after="150"/>
        <w:ind w:firstLine="644"/>
        <w:jc w:val="both"/>
        <w:rPr>
          <w:rFonts w:ascii="Times New Roman" w:hAnsi="Times New Roman"/>
          <w:color w:val="000000"/>
          <w:sz w:val="24"/>
          <w:szCs w:val="24"/>
        </w:rPr>
      </w:pPr>
      <w:r>
        <w:rPr>
          <w:rFonts w:ascii="Times New Roman" w:hAnsi="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3D61DC" w:rsidRDefault="003D61DC" w:rsidP="00C122F4">
      <w:pPr>
        <w:numPr>
          <w:ilvl w:val="0"/>
          <w:numId w:val="9"/>
        </w:numPr>
        <w:shd w:val="clear" w:color="auto" w:fill="FFFFFF"/>
        <w:jc w:val="both"/>
        <w:rPr>
          <w:rFonts w:ascii="Times New Roman" w:hAnsi="Times New Roman"/>
          <w:b/>
          <w:color w:val="000000"/>
          <w:sz w:val="24"/>
          <w:szCs w:val="24"/>
        </w:rPr>
      </w:pPr>
      <w:r>
        <w:rPr>
          <w:rFonts w:ascii="Times New Roman" w:hAnsi="Times New Roman"/>
          <w:b/>
          <w:color w:val="000000"/>
          <w:sz w:val="24"/>
          <w:szCs w:val="24"/>
        </w:rPr>
        <w:t>Відхилення пропозиції учасника:</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b/>
          <w:i/>
          <w:color w:val="000000"/>
          <w:sz w:val="24"/>
          <w:szCs w:val="24"/>
          <w:highlight w:val="white"/>
        </w:rPr>
        <w:t>Замовник відхиляє пропозицію в разі, якщо:</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3D61DC" w:rsidRDefault="003D61DC" w:rsidP="004C106B">
      <w:pPr>
        <w:shd w:val="clear" w:color="auto" w:fill="FFFFFF"/>
        <w:ind w:left="720"/>
        <w:jc w:val="both"/>
        <w:rPr>
          <w:rFonts w:ascii="Times New Roman" w:hAnsi="Times New Roman"/>
          <w:color w:val="000000"/>
          <w:sz w:val="24"/>
          <w:szCs w:val="24"/>
          <w:highlight w:val="white"/>
        </w:rPr>
      </w:pPr>
      <w:r>
        <w:rPr>
          <w:rFonts w:ascii="Times New Roman" w:hAnsi="Times New Roman"/>
          <w:color w:val="000000"/>
          <w:sz w:val="24"/>
          <w:szCs w:val="24"/>
          <w:highlight w:val="white"/>
        </w:rPr>
        <w:t>4</w:t>
      </w:r>
      <w:r w:rsidRPr="00C122F4">
        <w:rPr>
          <w:rFonts w:ascii="Times New Roman" w:hAnsi="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D61DC" w:rsidRDefault="003D61DC" w:rsidP="00C122F4">
      <w:pPr>
        <w:numPr>
          <w:ilvl w:val="0"/>
          <w:numId w:val="9"/>
        </w:numPr>
        <w:shd w:val="clear" w:color="auto" w:fill="FFFFFF"/>
        <w:jc w:val="both"/>
        <w:rPr>
          <w:rFonts w:ascii="Times New Roman" w:hAnsi="Times New Roman"/>
          <w:color w:val="000000"/>
          <w:sz w:val="24"/>
          <w:szCs w:val="24"/>
        </w:rPr>
      </w:pPr>
      <w:r>
        <w:rPr>
          <w:rFonts w:ascii="Times New Roman" w:hAnsi="Times New Roman"/>
          <w:b/>
          <w:color w:val="000000"/>
          <w:sz w:val="24"/>
          <w:szCs w:val="24"/>
        </w:rPr>
        <w:t>Відміна закупівлі:</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b/>
          <w:i/>
          <w:color w:val="000000"/>
          <w:sz w:val="24"/>
          <w:szCs w:val="24"/>
          <w:highlight w:val="white"/>
        </w:rPr>
        <w:t>1. Замовник відміняє спрощену закупівлю в разі:</w:t>
      </w:r>
    </w:p>
    <w:p w:rsidR="003D61DC" w:rsidRDefault="003D61DC" w:rsidP="00C122F4">
      <w:pPr>
        <w:shd w:val="clear" w:color="auto" w:fill="FFFFFF"/>
        <w:ind w:left="709"/>
        <w:jc w:val="both"/>
        <w:rPr>
          <w:rFonts w:ascii="Times New Roman" w:hAnsi="Times New Roman"/>
          <w:sz w:val="24"/>
          <w:szCs w:val="24"/>
        </w:rPr>
      </w:pPr>
      <w:r>
        <w:rPr>
          <w:rFonts w:ascii="Times New Roman" w:hAnsi="Times New Roman"/>
          <w:color w:val="000000"/>
          <w:sz w:val="24"/>
          <w:szCs w:val="24"/>
          <w:highlight w:val="white"/>
        </w:rPr>
        <w:t>1) відсутності подальшої потреби в закупівлі товарів, робіт і послуг;</w:t>
      </w:r>
    </w:p>
    <w:p w:rsidR="003D61DC" w:rsidRDefault="003D61DC" w:rsidP="00C122F4">
      <w:pPr>
        <w:shd w:val="clear" w:color="auto" w:fill="FFFFFF"/>
        <w:ind w:left="709"/>
        <w:jc w:val="both"/>
        <w:rPr>
          <w:rFonts w:ascii="Times New Roman" w:hAnsi="Times New Roman"/>
          <w:sz w:val="24"/>
          <w:szCs w:val="24"/>
        </w:rPr>
      </w:pPr>
      <w:r>
        <w:rPr>
          <w:rFonts w:ascii="Times New Roman" w:hAnsi="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3D61DC" w:rsidRDefault="003D61DC" w:rsidP="00C122F4">
      <w:pPr>
        <w:shd w:val="clear" w:color="auto" w:fill="FFFFFF"/>
        <w:ind w:left="709"/>
        <w:jc w:val="both"/>
        <w:rPr>
          <w:rFonts w:ascii="Times New Roman" w:hAnsi="Times New Roman"/>
          <w:sz w:val="24"/>
          <w:szCs w:val="24"/>
        </w:rPr>
      </w:pPr>
      <w:r>
        <w:rPr>
          <w:rFonts w:ascii="Times New Roman" w:hAnsi="Times New Roman"/>
          <w:color w:val="000000"/>
          <w:sz w:val="24"/>
          <w:szCs w:val="24"/>
          <w:highlight w:val="white"/>
        </w:rPr>
        <w:t>3) скорочення видатків на здійснення закупівлі товарів, робіт і послуг.</w:t>
      </w:r>
    </w:p>
    <w:p w:rsidR="003D61DC" w:rsidRDefault="003D61DC" w:rsidP="00C122F4">
      <w:pPr>
        <w:shd w:val="clear" w:color="auto" w:fill="FFFFFF"/>
        <w:ind w:left="720"/>
        <w:jc w:val="both"/>
        <w:rPr>
          <w:rFonts w:ascii="Times New Roman" w:hAnsi="Times New Roman"/>
          <w:sz w:val="24"/>
          <w:szCs w:val="24"/>
        </w:rPr>
      </w:pPr>
      <w:r>
        <w:rPr>
          <w:rFonts w:ascii="Times New Roman" w:hAnsi="Times New Roman"/>
          <w:b/>
          <w:color w:val="000000"/>
          <w:sz w:val="24"/>
          <w:szCs w:val="24"/>
          <w:highlight w:val="white"/>
        </w:rPr>
        <w:t xml:space="preserve">2. </w:t>
      </w:r>
      <w:r>
        <w:rPr>
          <w:rFonts w:ascii="Times New Roman" w:hAnsi="Times New Roman"/>
          <w:b/>
          <w:i/>
          <w:color w:val="000000"/>
          <w:sz w:val="24"/>
          <w:szCs w:val="24"/>
          <w:highlight w:val="white"/>
        </w:rPr>
        <w:t>Спрощена закупівля автоматично відміняється електронною системою закупівель у разі:</w:t>
      </w:r>
    </w:p>
    <w:p w:rsidR="003D61DC" w:rsidRDefault="003D61DC" w:rsidP="00C122F4">
      <w:pPr>
        <w:shd w:val="clear" w:color="auto" w:fill="FFFFFF"/>
        <w:ind w:left="709"/>
        <w:jc w:val="both"/>
        <w:rPr>
          <w:rFonts w:ascii="Times New Roman" w:hAnsi="Times New Roman"/>
          <w:sz w:val="24"/>
          <w:szCs w:val="24"/>
        </w:rPr>
      </w:pPr>
      <w:r>
        <w:rPr>
          <w:rFonts w:ascii="Times New Roman" w:hAnsi="Times New Roman"/>
          <w:color w:val="000000"/>
          <w:sz w:val="24"/>
          <w:szCs w:val="24"/>
          <w:highlight w:val="white"/>
        </w:rPr>
        <w:t xml:space="preserve">1) відхилення всіх пропозицій </w:t>
      </w:r>
      <w:r w:rsidRPr="000300B5">
        <w:rPr>
          <w:rFonts w:ascii="Times New Roman" w:hAnsi="Times New Roman"/>
          <w:color w:val="000000"/>
          <w:sz w:val="24"/>
          <w:szCs w:val="24"/>
        </w:rPr>
        <w:t>згідно з частиною 13 статті 14 Закону;</w:t>
      </w:r>
    </w:p>
    <w:p w:rsidR="003D61DC" w:rsidRDefault="003D61DC" w:rsidP="00C122F4">
      <w:pPr>
        <w:shd w:val="clear" w:color="auto" w:fill="FFFFFF"/>
        <w:ind w:left="709"/>
        <w:jc w:val="both"/>
        <w:rPr>
          <w:rFonts w:ascii="Times New Roman" w:hAnsi="Times New Roman"/>
          <w:sz w:val="24"/>
          <w:szCs w:val="24"/>
        </w:rPr>
      </w:pPr>
      <w:r>
        <w:rPr>
          <w:rFonts w:ascii="Times New Roman" w:hAnsi="Times New Roman"/>
          <w:color w:val="000000"/>
          <w:sz w:val="24"/>
          <w:szCs w:val="24"/>
          <w:highlight w:val="white"/>
        </w:rPr>
        <w:t>2) відсутності пропозицій учасників для участі в ній.</w:t>
      </w:r>
    </w:p>
    <w:p w:rsidR="003D61DC" w:rsidRDefault="003D61DC" w:rsidP="00C122F4">
      <w:pPr>
        <w:shd w:val="clear" w:color="auto" w:fill="FFFFFF"/>
        <w:ind w:firstLine="720"/>
        <w:jc w:val="both"/>
        <w:rPr>
          <w:rFonts w:ascii="Times New Roman" w:hAnsi="Times New Roman"/>
          <w:color w:val="000000"/>
          <w:sz w:val="24"/>
          <w:szCs w:val="24"/>
          <w:highlight w:val="white"/>
        </w:rPr>
      </w:pPr>
    </w:p>
    <w:p w:rsidR="003D61DC" w:rsidRDefault="003D61DC" w:rsidP="00C122F4">
      <w:pPr>
        <w:shd w:val="clear" w:color="auto" w:fill="FFFFFF"/>
        <w:ind w:firstLine="720"/>
        <w:jc w:val="both"/>
        <w:rPr>
          <w:rFonts w:ascii="Times New Roman" w:hAnsi="Times New Roman"/>
          <w:sz w:val="24"/>
          <w:szCs w:val="24"/>
        </w:rPr>
      </w:pPr>
      <w:r>
        <w:rPr>
          <w:rFonts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rsidR="003D61DC" w:rsidRDefault="003D61DC" w:rsidP="00C122F4">
      <w:pPr>
        <w:shd w:val="clear" w:color="auto" w:fill="FFFFFF"/>
        <w:ind w:firstLine="460"/>
        <w:jc w:val="both"/>
        <w:rPr>
          <w:rFonts w:ascii="Times New Roman" w:hAnsi="Times New Roman"/>
          <w:sz w:val="24"/>
          <w:szCs w:val="24"/>
        </w:rPr>
      </w:pPr>
      <w:r>
        <w:rPr>
          <w:rFonts w:ascii="Times New Roman" w:hAnsi="Times New Roman"/>
          <w:color w:val="000000"/>
          <w:sz w:val="24"/>
          <w:szCs w:val="24"/>
          <w:highlight w:val="white"/>
        </w:rPr>
        <w:t xml:space="preserve">замовником </w:t>
      </w:r>
      <w:r>
        <w:rPr>
          <w:rFonts w:ascii="Times New Roman" w:hAnsi="Times New Roman"/>
          <w:b/>
          <w:i/>
          <w:color w:val="000000"/>
          <w:sz w:val="24"/>
          <w:szCs w:val="24"/>
          <w:highlight w:val="white"/>
        </w:rPr>
        <w:t>протягом одного робочого дня</w:t>
      </w:r>
      <w:r>
        <w:rPr>
          <w:rFonts w:ascii="Times New Roman" w:hAnsi="Times New Roman"/>
          <w:color w:val="000000"/>
          <w:sz w:val="24"/>
          <w:szCs w:val="24"/>
          <w:highlight w:val="white"/>
        </w:rPr>
        <w:t xml:space="preserve"> з дня прийняття замовником відповідного рішення;</w:t>
      </w:r>
    </w:p>
    <w:p w:rsidR="003D61DC" w:rsidRDefault="003D61DC" w:rsidP="00C122F4">
      <w:pPr>
        <w:shd w:val="clear" w:color="auto" w:fill="FFFFFF"/>
        <w:ind w:firstLine="460"/>
        <w:jc w:val="both"/>
        <w:rPr>
          <w:rFonts w:ascii="Times New Roman" w:hAnsi="Times New Roman"/>
          <w:sz w:val="24"/>
          <w:szCs w:val="24"/>
        </w:rPr>
      </w:pPr>
      <w:r>
        <w:rPr>
          <w:rFonts w:ascii="Times New Roman" w:hAnsi="Times New Roman"/>
          <w:color w:val="000000"/>
          <w:sz w:val="24"/>
          <w:szCs w:val="24"/>
          <w:highlight w:val="white"/>
        </w:rPr>
        <w:t xml:space="preserve">електронною системою закупівель </w:t>
      </w:r>
      <w:r>
        <w:rPr>
          <w:rFonts w:ascii="Times New Roman" w:hAnsi="Times New Roman"/>
          <w:b/>
          <w:i/>
          <w:color w:val="000000"/>
          <w:sz w:val="24"/>
          <w:szCs w:val="24"/>
          <w:highlight w:val="white"/>
        </w:rPr>
        <w:t>протягом одного робочого дня</w:t>
      </w:r>
      <w:r>
        <w:rPr>
          <w:rFonts w:ascii="Times New Roman" w:hAnsi="Times New Roman"/>
          <w:color w:val="000000"/>
          <w:sz w:val="24"/>
          <w:szCs w:val="24"/>
          <w:highlight w:val="white"/>
        </w:rPr>
        <w:t xml:space="preserve"> з дня </w:t>
      </w:r>
      <w:r>
        <w:rPr>
          <w:rFonts w:ascii="Times New Roman" w:hAnsi="Times New Roman"/>
          <w:b/>
          <w:i/>
          <w:color w:val="000000"/>
          <w:sz w:val="24"/>
          <w:szCs w:val="24"/>
          <w:highlight w:val="white"/>
        </w:rPr>
        <w:t xml:space="preserve">автоматичної </w:t>
      </w:r>
      <w:r>
        <w:rPr>
          <w:rFonts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3D61DC" w:rsidRDefault="003D61DC" w:rsidP="00C122F4">
      <w:pPr>
        <w:shd w:val="clear" w:color="auto" w:fill="FFFFFF"/>
        <w:ind w:firstLine="460"/>
        <w:jc w:val="both"/>
        <w:rPr>
          <w:rFonts w:ascii="Times New Roman" w:hAnsi="Times New Roman"/>
          <w:color w:val="000000"/>
          <w:sz w:val="24"/>
          <w:szCs w:val="24"/>
          <w:highlight w:val="white"/>
        </w:rPr>
      </w:pPr>
      <w:r>
        <w:rPr>
          <w:rFonts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D61DC" w:rsidRDefault="003D61DC" w:rsidP="00C122F4">
      <w:pPr>
        <w:shd w:val="clear" w:color="auto" w:fill="FFFFFF"/>
        <w:ind w:firstLine="460"/>
        <w:jc w:val="both"/>
        <w:rPr>
          <w:rFonts w:ascii="Times New Roman" w:hAnsi="Times New Roman"/>
          <w:sz w:val="24"/>
          <w:szCs w:val="24"/>
        </w:rPr>
      </w:pPr>
    </w:p>
    <w:p w:rsidR="003D61DC" w:rsidRDefault="003D61DC" w:rsidP="00C122F4">
      <w:pPr>
        <w:numPr>
          <w:ilvl w:val="0"/>
          <w:numId w:val="9"/>
        </w:numPr>
        <w:shd w:val="clear" w:color="auto" w:fill="FFFFFF"/>
        <w:jc w:val="both"/>
        <w:rPr>
          <w:rFonts w:ascii="Times New Roman" w:hAnsi="Times New Roman"/>
          <w:color w:val="000000"/>
          <w:sz w:val="24"/>
          <w:szCs w:val="24"/>
        </w:rPr>
      </w:pPr>
      <w:r>
        <w:rPr>
          <w:rFonts w:ascii="Times New Roman" w:hAnsi="Times New Roman"/>
          <w:b/>
          <w:color w:val="000000"/>
          <w:sz w:val="24"/>
          <w:szCs w:val="24"/>
        </w:rPr>
        <w:t>Строк укладання договору про закупівлю:</w:t>
      </w:r>
    </w:p>
    <w:p w:rsidR="003D61DC" w:rsidRPr="000300B5" w:rsidRDefault="003D61DC" w:rsidP="00C122F4">
      <w:pPr>
        <w:shd w:val="clear" w:color="auto" w:fill="FFFFFF"/>
        <w:ind w:firstLine="720"/>
        <w:jc w:val="both"/>
        <w:rPr>
          <w:rFonts w:ascii="Times New Roman" w:hAnsi="Times New Roman"/>
          <w:sz w:val="24"/>
          <w:szCs w:val="24"/>
        </w:rPr>
      </w:pPr>
      <w:r w:rsidRPr="000300B5">
        <w:rPr>
          <w:rFonts w:ascii="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3D61DC" w:rsidRDefault="003D61DC" w:rsidP="00C122F4">
      <w:pPr>
        <w:shd w:val="clear" w:color="auto" w:fill="FFFFFF"/>
        <w:ind w:firstLine="720"/>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Договір про закупівлю укладається згідно з вимогами статті 41 Закону. </w:t>
      </w:r>
    </w:p>
    <w:p w:rsidR="003D61DC" w:rsidRDefault="003D61DC" w:rsidP="00C122F4">
      <w:pPr>
        <w:shd w:val="clear" w:color="auto" w:fill="FFFFFF"/>
        <w:ind w:firstLine="720"/>
        <w:jc w:val="both"/>
        <w:rPr>
          <w:rFonts w:ascii="Times New Roman" w:hAnsi="Times New Roman"/>
          <w:sz w:val="24"/>
          <w:szCs w:val="24"/>
        </w:rPr>
      </w:pPr>
      <w:r>
        <w:rPr>
          <w:rFonts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3D61DC" w:rsidRDefault="003D61DC" w:rsidP="00C122F4">
      <w:pPr>
        <w:shd w:val="clear" w:color="auto" w:fill="FFFFFF"/>
        <w:ind w:firstLine="720"/>
        <w:jc w:val="both"/>
        <w:rPr>
          <w:rFonts w:ascii="Times New Roman" w:hAnsi="Times New Roman"/>
          <w:sz w:val="24"/>
          <w:szCs w:val="24"/>
          <w:highlight w:val="white"/>
        </w:rPr>
      </w:pPr>
    </w:p>
    <w:p w:rsidR="003D61DC" w:rsidRDefault="003D61DC" w:rsidP="00C122F4">
      <w:pPr>
        <w:keepNext/>
        <w:keepLines/>
        <w:numPr>
          <w:ilvl w:val="0"/>
          <w:numId w:val="9"/>
        </w:numPr>
        <w:spacing w:line="276" w:lineRule="auto"/>
        <w:ind w:right="119"/>
        <w:jc w:val="both"/>
        <w:rPr>
          <w:b/>
          <w:color w:val="000000"/>
        </w:rPr>
      </w:pPr>
      <w:r>
        <w:rPr>
          <w:rFonts w:ascii="Times New Roman" w:hAnsi="Times New Roman"/>
          <w:b/>
          <w:color w:val="000000"/>
          <w:sz w:val="24"/>
          <w:szCs w:val="24"/>
        </w:rPr>
        <w:t xml:space="preserve">Порядок укладення договору про закупівлю, його умови. </w:t>
      </w:r>
    </w:p>
    <w:p w:rsidR="003D61DC" w:rsidRDefault="003D61DC" w:rsidP="00C122F4">
      <w:pPr>
        <w:keepNext/>
        <w:keepLines/>
        <w:ind w:left="360" w:right="119" w:firstLine="348"/>
        <w:jc w:val="both"/>
        <w:rPr>
          <w:b/>
          <w:color w:val="000000"/>
        </w:rPr>
      </w:pPr>
      <w:r>
        <w:rPr>
          <w:rFonts w:ascii="Times New Roman" w:hAnsi="Times New Roman"/>
          <w:color w:val="000000"/>
          <w:sz w:val="24"/>
          <w:szCs w:val="24"/>
        </w:rPr>
        <w:t xml:space="preserve">Проєкт Договору про закупівлю викладено в </w:t>
      </w:r>
      <w:r w:rsidR="00667D84">
        <w:rPr>
          <w:rFonts w:ascii="Times New Roman" w:hAnsi="Times New Roman"/>
          <w:b/>
          <w:i/>
          <w:color w:val="000000"/>
          <w:sz w:val="24"/>
          <w:szCs w:val="24"/>
        </w:rPr>
        <w:t>Додатку 4</w:t>
      </w:r>
      <w:r>
        <w:rPr>
          <w:rFonts w:ascii="Times New Roman" w:hAnsi="Times New Roman"/>
          <w:color w:val="000000"/>
          <w:sz w:val="24"/>
          <w:szCs w:val="24"/>
        </w:rPr>
        <w:t xml:space="preserve"> до цього Оголошення.</w:t>
      </w:r>
    </w:p>
    <w:p w:rsidR="003D61DC" w:rsidRDefault="003D61DC" w:rsidP="00C122F4">
      <w:pPr>
        <w:keepNext/>
        <w:keepLines/>
        <w:ind w:right="120"/>
        <w:jc w:val="both"/>
        <w:rPr>
          <w:rFonts w:ascii="Times New Roman" w:hAnsi="Times New Roman"/>
          <w:color w:val="000000"/>
          <w:sz w:val="24"/>
          <w:szCs w:val="24"/>
        </w:rPr>
      </w:pPr>
      <w:r>
        <w:rPr>
          <w:rFonts w:ascii="Times New Roman" w:hAnsi="Times New Roman"/>
          <w:color w:val="000000"/>
          <w:sz w:val="24"/>
          <w:szCs w:val="24"/>
        </w:rPr>
        <w:t xml:space="preserve">Договір про закупівлю укладається відповідно до норм </w:t>
      </w:r>
      <w:hyperlink r:id="rId8">
        <w:r>
          <w:rPr>
            <w:rFonts w:ascii="Times New Roman" w:hAnsi="Times New Roman"/>
            <w:color w:val="000000"/>
            <w:sz w:val="24"/>
            <w:szCs w:val="24"/>
          </w:rPr>
          <w:t>Цивільного</w:t>
        </w:r>
      </w:hyperlink>
      <w:r>
        <w:rPr>
          <w:rFonts w:ascii="Times New Roman" w:hAnsi="Times New Roman"/>
          <w:color w:val="000000"/>
          <w:sz w:val="24"/>
          <w:szCs w:val="24"/>
        </w:rPr>
        <w:t xml:space="preserve"> та</w:t>
      </w:r>
      <w:hyperlink r:id="rId9">
        <w:r>
          <w:rPr>
            <w:rFonts w:ascii="Times New Roman" w:hAnsi="Times New Roman"/>
            <w:color w:val="000000"/>
            <w:sz w:val="24"/>
            <w:szCs w:val="24"/>
          </w:rPr>
          <w:t xml:space="preserve"> Господарського Кодексів України</w:t>
        </w:r>
      </w:hyperlink>
      <w:r>
        <w:rPr>
          <w:rFonts w:ascii="Times New Roman" w:hAnsi="Times New Roman"/>
          <w:color w:val="000000"/>
          <w:sz w:val="24"/>
          <w:szCs w:val="24"/>
        </w:rPr>
        <w:t xml:space="preserve"> з урахуванням особливостей, визначених Законом.</w:t>
      </w:r>
    </w:p>
    <w:p w:rsidR="003D61DC" w:rsidRDefault="003D61DC" w:rsidP="00C122F4">
      <w:pPr>
        <w:shd w:val="clear" w:color="auto" w:fill="FFFFFF"/>
        <w:ind w:firstLine="708"/>
        <w:jc w:val="both"/>
        <w:rPr>
          <w:rFonts w:ascii="Times New Roman" w:hAnsi="Times New Roman"/>
          <w:sz w:val="24"/>
          <w:szCs w:val="24"/>
        </w:rPr>
      </w:pPr>
      <w:r>
        <w:rPr>
          <w:rFonts w:ascii="Times New Roman" w:hAnsi="Times New Roman"/>
          <w:sz w:val="24"/>
          <w:szCs w:val="24"/>
        </w:rPr>
        <w:t xml:space="preserve">Остаточна редакція договору про закупівлю складається замовником на основі проєкту договору про закупівлю, що є </w:t>
      </w:r>
      <w:r w:rsidR="00FF17ED" w:rsidRPr="00C36DA7">
        <w:rPr>
          <w:rFonts w:ascii="Times New Roman" w:hAnsi="Times New Roman"/>
          <w:sz w:val="24"/>
          <w:szCs w:val="24"/>
        </w:rPr>
        <w:t>Додатком 4</w:t>
      </w:r>
      <w:r>
        <w:rPr>
          <w:rFonts w:ascii="Times New Roman" w:hAnsi="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hAnsi="Times New Roman"/>
          <w:b/>
          <w:i/>
          <w:color w:val="000000"/>
          <w:sz w:val="24"/>
          <w:szCs w:val="24"/>
          <w:highlight w:val="white"/>
        </w:rPr>
        <w:t>Замовник відхиляє пропозицію в разі, якщо:</w:t>
      </w:r>
      <w:r>
        <w:rPr>
          <w:rFonts w:ascii="Times New Roman" w:hAnsi="Times New Roman"/>
          <w:sz w:val="24"/>
          <w:szCs w:val="24"/>
        </w:rPr>
        <w:t xml:space="preserve"> </w:t>
      </w:r>
      <w:r>
        <w:rPr>
          <w:rFonts w:ascii="Times New Roman" w:hAnsi="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3D61DC" w:rsidRDefault="003D61DC" w:rsidP="00C122F4">
      <w:pPr>
        <w:ind w:firstLine="708"/>
        <w:jc w:val="both"/>
        <w:rPr>
          <w:rFonts w:ascii="Times New Roman" w:hAnsi="Times New Roman"/>
          <w:b/>
          <w:sz w:val="24"/>
          <w:szCs w:val="24"/>
        </w:rPr>
      </w:pPr>
      <w:r>
        <w:rPr>
          <w:rFonts w:ascii="Times New Roman" w:hAnsi="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hAnsi="Times New Roman"/>
          <w:b/>
          <w:sz w:val="24"/>
          <w:szCs w:val="24"/>
        </w:rPr>
        <w:t xml:space="preserve">У випадку перерахунку ціни за результатами електронного аукціону в бік зменшення </w:t>
      </w:r>
      <w:r>
        <w:rPr>
          <w:rFonts w:ascii="Times New Roman" w:hAnsi="Times New Roman"/>
          <w:b/>
          <w:sz w:val="24"/>
          <w:szCs w:val="24"/>
        </w:rPr>
        <w:lastRenderedPageBreak/>
        <w:t>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106B" w:rsidRDefault="004C106B" w:rsidP="00C122F4">
      <w:pPr>
        <w:ind w:firstLine="708"/>
        <w:jc w:val="both"/>
        <w:rPr>
          <w:rFonts w:ascii="Times New Roman" w:hAnsi="Times New Roman"/>
          <w:b/>
          <w:sz w:val="24"/>
          <w:szCs w:val="24"/>
        </w:rPr>
      </w:pPr>
    </w:p>
    <w:p w:rsidR="003D61DC" w:rsidRPr="00C122F4" w:rsidRDefault="003D61DC" w:rsidP="00C122F4">
      <w:pPr>
        <w:numPr>
          <w:ilvl w:val="0"/>
          <w:numId w:val="9"/>
        </w:numPr>
        <w:spacing w:line="259" w:lineRule="auto"/>
        <w:ind w:left="714" w:hanging="357"/>
        <w:jc w:val="both"/>
        <w:rPr>
          <w:rFonts w:ascii="Times New Roman" w:hAnsi="Times New Roman"/>
          <w:b/>
          <w:sz w:val="24"/>
          <w:szCs w:val="24"/>
        </w:rPr>
      </w:pPr>
      <w:r w:rsidRPr="00C122F4">
        <w:rPr>
          <w:rFonts w:ascii="Times New Roman" w:hAnsi="Times New Roman"/>
          <w:b/>
          <w:sz w:val="24"/>
          <w:szCs w:val="24"/>
        </w:rPr>
        <w:t xml:space="preserve">Переможець спрощеної закупівлі під час укладення договору про закупівлю повинен надати: </w:t>
      </w:r>
    </w:p>
    <w:p w:rsidR="003D61DC" w:rsidRPr="00C122F4" w:rsidRDefault="003D61DC" w:rsidP="00C122F4">
      <w:pPr>
        <w:numPr>
          <w:ilvl w:val="0"/>
          <w:numId w:val="12"/>
        </w:numPr>
        <w:spacing w:line="259" w:lineRule="auto"/>
        <w:jc w:val="both"/>
        <w:rPr>
          <w:rFonts w:ascii="Times New Roman" w:hAnsi="Times New Roman"/>
          <w:sz w:val="24"/>
          <w:szCs w:val="24"/>
        </w:rPr>
      </w:pPr>
      <w:r w:rsidRPr="00C122F4">
        <w:rPr>
          <w:rFonts w:ascii="Times New Roman" w:hAnsi="Times New Roman"/>
          <w:sz w:val="24"/>
          <w:szCs w:val="24"/>
        </w:rPr>
        <w:t xml:space="preserve">інформацію про право підписання договору про закупівлю; </w:t>
      </w:r>
    </w:p>
    <w:p w:rsidR="003D61DC" w:rsidRPr="00C122F4" w:rsidRDefault="003D61DC" w:rsidP="00C122F4">
      <w:pPr>
        <w:numPr>
          <w:ilvl w:val="0"/>
          <w:numId w:val="12"/>
        </w:numPr>
        <w:spacing w:line="259" w:lineRule="auto"/>
        <w:jc w:val="both"/>
        <w:rPr>
          <w:rFonts w:ascii="Times New Roman" w:hAnsi="Times New Roman"/>
          <w:sz w:val="24"/>
          <w:szCs w:val="24"/>
        </w:rPr>
      </w:pPr>
      <w:r w:rsidRPr="00C122F4">
        <w:rPr>
          <w:rFonts w:ascii="Times New Roman" w:hAnsi="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D61DC" w:rsidRPr="00C122F4" w:rsidRDefault="003D61DC" w:rsidP="00C122F4">
      <w:pPr>
        <w:spacing w:line="259" w:lineRule="auto"/>
        <w:ind w:firstLine="360"/>
        <w:jc w:val="both"/>
        <w:rPr>
          <w:rFonts w:ascii="Times New Roman" w:hAnsi="Times New Roman"/>
          <w:sz w:val="24"/>
          <w:szCs w:val="24"/>
        </w:rPr>
      </w:pPr>
      <w:r w:rsidRPr="00C122F4">
        <w:rPr>
          <w:rFonts w:ascii="Times New Roman" w:hAnsi="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3D61DC" w:rsidRDefault="003D61DC" w:rsidP="00C122F4">
      <w:pPr>
        <w:ind w:left="720"/>
        <w:jc w:val="both"/>
        <w:rPr>
          <w:rFonts w:ascii="Times New Roman" w:hAnsi="Times New Roman"/>
          <w:color w:val="000000"/>
          <w:sz w:val="24"/>
          <w:szCs w:val="24"/>
        </w:rPr>
      </w:pPr>
    </w:p>
    <w:p w:rsidR="003D61DC" w:rsidRDefault="003D61DC" w:rsidP="00C122F4">
      <w:pPr>
        <w:numPr>
          <w:ilvl w:val="0"/>
          <w:numId w:val="9"/>
        </w:numPr>
        <w:jc w:val="both"/>
        <w:rPr>
          <w:rFonts w:ascii="Times New Roman" w:hAnsi="Times New Roman"/>
          <w:b/>
          <w:color w:val="000000"/>
          <w:sz w:val="24"/>
          <w:szCs w:val="24"/>
        </w:rPr>
      </w:pPr>
      <w:r>
        <w:rPr>
          <w:rFonts w:ascii="Times New Roman" w:hAnsi="Times New Roman"/>
          <w:b/>
          <w:color w:val="000000"/>
          <w:sz w:val="24"/>
          <w:szCs w:val="24"/>
        </w:rPr>
        <w:t>Опис та приклади формальних несуттєвих помилок.</w:t>
      </w:r>
    </w:p>
    <w:p w:rsidR="003D61DC" w:rsidRDefault="003D61DC" w:rsidP="00C122F4">
      <w:pPr>
        <w:ind w:firstLine="36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3D61DC" w:rsidRDefault="003D61DC" w:rsidP="00C122F4">
      <w:pPr>
        <w:ind w:firstLine="360"/>
        <w:jc w:val="both"/>
        <w:rPr>
          <w:rFonts w:ascii="Times New Roman" w:hAnsi="Times New Roman"/>
          <w:sz w:val="24"/>
          <w:szCs w:val="24"/>
        </w:rPr>
      </w:pPr>
      <w:r>
        <w:rPr>
          <w:rFonts w:ascii="Times New Roman" w:hAnsi="Times New Roman"/>
          <w:sz w:val="24"/>
          <w:szCs w:val="24"/>
        </w:rPr>
        <w:t>До формальних (несуттєвих) помилок відносяться:</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розміщення інформації не на фірмовому бланку підприємства;</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3D61DC" w:rsidRDefault="003D61DC" w:rsidP="00C122F4">
      <w:pPr>
        <w:numPr>
          <w:ilvl w:val="0"/>
          <w:numId w:val="10"/>
        </w:numPr>
        <w:jc w:val="both"/>
        <w:rPr>
          <w:rFonts w:ascii="Times New Roman" w:hAnsi="Times New Roman"/>
          <w:color w:val="000000"/>
          <w:sz w:val="24"/>
          <w:szCs w:val="24"/>
        </w:rPr>
      </w:pPr>
      <w:r>
        <w:rPr>
          <w:rFonts w:ascii="Times New Roman" w:hAnsi="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3D61DC" w:rsidRDefault="003D61DC" w:rsidP="00C122F4">
      <w:pPr>
        <w:numPr>
          <w:ilvl w:val="0"/>
          <w:numId w:val="10"/>
        </w:numPr>
        <w:spacing w:after="200"/>
        <w:jc w:val="both"/>
        <w:rPr>
          <w:rFonts w:ascii="Times New Roman" w:hAnsi="Times New Roman"/>
          <w:color w:val="000000"/>
          <w:sz w:val="24"/>
          <w:szCs w:val="24"/>
        </w:rPr>
      </w:pPr>
      <w:r>
        <w:rPr>
          <w:rFonts w:ascii="Times New Roman" w:hAnsi="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3D61DC" w:rsidRDefault="003D61DC" w:rsidP="00C122F4">
      <w:pPr>
        <w:spacing w:before="240" w:after="240"/>
        <w:ind w:left="425"/>
        <w:jc w:val="both"/>
        <w:rPr>
          <w:rFonts w:ascii="Times New Roman" w:hAnsi="Times New Roman"/>
          <w:b/>
          <w:sz w:val="24"/>
          <w:szCs w:val="24"/>
          <w:highlight w:val="white"/>
        </w:rPr>
      </w:pPr>
      <w:r>
        <w:rPr>
          <w:rFonts w:ascii="Times New Roman" w:hAnsi="Times New Roman"/>
          <w:b/>
          <w:sz w:val="24"/>
          <w:szCs w:val="24"/>
        </w:rPr>
        <w:t>7. Учасники при поданні пропозиції повинні враховувати норми:</w:t>
      </w:r>
    </w:p>
    <w:p w:rsidR="003D61DC" w:rsidRDefault="003D61DC" w:rsidP="00C122F4">
      <w:pPr>
        <w:widowControl w:val="0"/>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61DC" w:rsidRDefault="003D61DC" w:rsidP="00C122F4">
      <w:pPr>
        <w:widowControl w:val="0"/>
        <w:ind w:firstLine="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61DC" w:rsidRDefault="003D61DC" w:rsidP="00C122F4">
      <w:pPr>
        <w:widowControl w:val="0"/>
        <w:ind w:firstLine="425"/>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D61DC" w:rsidRDefault="003D61DC" w:rsidP="00C122F4">
      <w:pPr>
        <w:ind w:firstLine="435"/>
        <w:jc w:val="both"/>
        <w:rPr>
          <w:rFonts w:ascii="Times New Roman" w:hAnsi="Times New Roman"/>
          <w:sz w:val="24"/>
          <w:szCs w:val="24"/>
        </w:rPr>
      </w:pPr>
      <w:r>
        <w:rPr>
          <w:rFonts w:ascii="Times New Roman" w:hAnsi="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hAnsi="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hAnsi="Times New Roman"/>
          <w:sz w:val="24"/>
          <w:szCs w:val="24"/>
        </w:rPr>
        <w:t>підлягатиме відхиленню на підставі пункту 1 частини 13 статті 14 Закону.</w:t>
      </w:r>
    </w:p>
    <w:p w:rsidR="003D61DC" w:rsidRPr="00C122F4" w:rsidRDefault="003D61DC" w:rsidP="00C122F4">
      <w:pPr>
        <w:spacing w:line="360" w:lineRule="auto"/>
        <w:rPr>
          <w:rFonts w:ascii="Times New Roman" w:hAnsi="Times New Roman"/>
          <w:iCs/>
          <w:color w:val="000000"/>
          <w:lang w:eastAsia="ru-RU"/>
        </w:rPr>
      </w:pPr>
    </w:p>
    <w:p w:rsidR="003D61DC" w:rsidRDefault="003D61DC" w:rsidP="006B3B7C">
      <w:pPr>
        <w:ind w:left="360"/>
        <w:jc w:val="both"/>
        <w:rPr>
          <w:rFonts w:ascii="Times New Roman" w:hAnsi="Times New Roman"/>
          <w:b/>
          <w:color w:val="000000"/>
          <w:sz w:val="24"/>
          <w:szCs w:val="24"/>
        </w:rPr>
      </w:pPr>
      <w:r>
        <w:rPr>
          <w:rFonts w:ascii="Times New Roman" w:hAnsi="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3D61DC" w:rsidRPr="00617DD7" w:rsidRDefault="003D61DC" w:rsidP="004C106B">
      <w:pPr>
        <w:ind w:left="360"/>
        <w:jc w:val="both"/>
        <w:rPr>
          <w:rFonts w:ascii="Times New Roman" w:hAnsi="Times New Roman"/>
          <w:sz w:val="24"/>
          <w:szCs w:val="24"/>
        </w:rPr>
      </w:pPr>
      <w:r w:rsidRPr="00617DD7">
        <w:rPr>
          <w:rFonts w:ascii="Times New Roman" w:hAnsi="Times New Roman"/>
          <w:color w:val="000000"/>
          <w:sz w:val="24"/>
          <w:szCs w:val="24"/>
        </w:rPr>
        <w:t xml:space="preserve">Додаток 1 – </w:t>
      </w:r>
      <w:r w:rsidR="00FE1207" w:rsidRPr="00617DD7">
        <w:rPr>
          <w:rFonts w:ascii="Times New Roman" w:hAnsi="Times New Roman"/>
          <w:color w:val="000000"/>
          <w:sz w:val="24"/>
          <w:szCs w:val="24"/>
        </w:rPr>
        <w:t>Вимоги до кваліфікації учасника.</w:t>
      </w:r>
    </w:p>
    <w:p w:rsidR="00617DD7" w:rsidRPr="00617DD7" w:rsidRDefault="005B491B" w:rsidP="004C106B">
      <w:pPr>
        <w:ind w:left="360"/>
        <w:jc w:val="both"/>
        <w:rPr>
          <w:rFonts w:ascii="Times New Roman" w:hAnsi="Times New Roman"/>
          <w:color w:val="000000"/>
          <w:sz w:val="24"/>
          <w:szCs w:val="24"/>
        </w:rPr>
      </w:pPr>
      <w:r w:rsidRPr="00617DD7">
        <w:rPr>
          <w:rFonts w:ascii="Times New Roman" w:hAnsi="Times New Roman"/>
          <w:sz w:val="24"/>
          <w:szCs w:val="24"/>
        </w:rPr>
        <w:t xml:space="preserve">Додаток </w:t>
      </w:r>
      <w:r w:rsidR="003D61DC" w:rsidRPr="00617DD7">
        <w:rPr>
          <w:rFonts w:ascii="Times New Roman" w:hAnsi="Times New Roman"/>
          <w:sz w:val="24"/>
          <w:szCs w:val="24"/>
        </w:rPr>
        <w:t xml:space="preserve">2 – </w:t>
      </w:r>
      <w:r w:rsidR="00617DD7" w:rsidRPr="00617DD7">
        <w:rPr>
          <w:rFonts w:ascii="Times New Roman" w:hAnsi="Times New Roman"/>
          <w:color w:val="000000"/>
          <w:sz w:val="24"/>
          <w:szCs w:val="24"/>
        </w:rPr>
        <w:t xml:space="preserve">Інформація про технічні, якісні </w:t>
      </w:r>
      <w:r w:rsidR="00617DD7">
        <w:rPr>
          <w:rFonts w:ascii="Times New Roman" w:hAnsi="Times New Roman"/>
          <w:color w:val="000000"/>
          <w:sz w:val="24"/>
          <w:szCs w:val="24"/>
        </w:rPr>
        <w:t xml:space="preserve">та інші характеристики предмета </w:t>
      </w:r>
      <w:r w:rsidR="00617DD7" w:rsidRPr="00617DD7">
        <w:rPr>
          <w:rFonts w:ascii="Times New Roman" w:hAnsi="Times New Roman"/>
          <w:color w:val="000000"/>
          <w:sz w:val="24"/>
          <w:szCs w:val="24"/>
        </w:rPr>
        <w:t>закупівлі.</w:t>
      </w:r>
    </w:p>
    <w:p w:rsidR="005B491B" w:rsidRPr="00617DD7" w:rsidRDefault="00137B6A" w:rsidP="004C106B">
      <w:pPr>
        <w:ind w:left="360"/>
        <w:jc w:val="both"/>
        <w:rPr>
          <w:rFonts w:ascii="Times New Roman" w:hAnsi="Times New Roman"/>
          <w:sz w:val="24"/>
          <w:szCs w:val="24"/>
        </w:rPr>
      </w:pPr>
      <w:r>
        <w:rPr>
          <w:rFonts w:ascii="Times New Roman" w:hAnsi="Times New Roman"/>
          <w:sz w:val="24"/>
          <w:szCs w:val="24"/>
        </w:rPr>
        <w:t>Додаток 3 – Форма «ЦІНОВ</w:t>
      </w:r>
      <w:r w:rsidR="005B491B" w:rsidRPr="00617DD7">
        <w:rPr>
          <w:rFonts w:ascii="Times New Roman" w:hAnsi="Times New Roman"/>
          <w:sz w:val="24"/>
          <w:szCs w:val="24"/>
        </w:rPr>
        <w:t>А ПРОПОЗИЦІЯ»</w:t>
      </w:r>
    </w:p>
    <w:p w:rsidR="003D61DC" w:rsidRPr="00617DD7" w:rsidRDefault="005B491B" w:rsidP="004C106B">
      <w:pPr>
        <w:ind w:left="360"/>
        <w:jc w:val="both"/>
        <w:rPr>
          <w:rFonts w:ascii="Times New Roman" w:hAnsi="Times New Roman"/>
          <w:sz w:val="24"/>
          <w:szCs w:val="24"/>
        </w:rPr>
      </w:pPr>
      <w:bookmarkStart w:id="7" w:name="_heading=h.3j2qqm3" w:colFirst="0" w:colLast="0"/>
      <w:bookmarkEnd w:id="7"/>
      <w:r w:rsidRPr="00617DD7">
        <w:rPr>
          <w:rFonts w:ascii="Times New Roman" w:hAnsi="Times New Roman"/>
          <w:sz w:val="24"/>
          <w:szCs w:val="24"/>
        </w:rPr>
        <w:t>Додаток 4</w:t>
      </w:r>
      <w:r w:rsidR="003D61DC" w:rsidRPr="00617DD7">
        <w:rPr>
          <w:rFonts w:ascii="Times New Roman" w:hAnsi="Times New Roman"/>
          <w:sz w:val="24"/>
          <w:szCs w:val="24"/>
        </w:rPr>
        <w:t xml:space="preserve"> – Проєкт договору про закупівлю.</w:t>
      </w:r>
    </w:p>
    <w:p w:rsidR="003D61DC" w:rsidRDefault="003D61DC" w:rsidP="00FF5B16">
      <w:pPr>
        <w:pStyle w:val="12"/>
        <w:spacing w:before="0" w:after="0" w:line="360" w:lineRule="auto"/>
        <w:ind w:firstLine="315"/>
        <w:jc w:val="both"/>
        <w:rPr>
          <w:b/>
          <w:u w:val="single"/>
        </w:rPr>
      </w:pPr>
    </w:p>
    <w:p w:rsidR="003D61DC" w:rsidRDefault="003D61DC" w:rsidP="00B13013">
      <w:pPr>
        <w:spacing w:line="360" w:lineRule="auto"/>
        <w:jc w:val="both"/>
        <w:rPr>
          <w:rFonts w:ascii="Times New Roman" w:hAnsi="Times New Roman"/>
          <w:b/>
          <w:sz w:val="24"/>
          <w:szCs w:val="24"/>
        </w:rPr>
      </w:pPr>
      <w:r>
        <w:rPr>
          <w:rFonts w:ascii="Times New Roman" w:hAnsi="Times New Roman"/>
          <w:b/>
          <w:sz w:val="24"/>
          <w:szCs w:val="24"/>
        </w:rPr>
        <w:t xml:space="preserve">      </w:t>
      </w:r>
    </w:p>
    <w:p w:rsidR="003D61DC" w:rsidRDefault="003D61DC" w:rsidP="00B13013">
      <w:pPr>
        <w:spacing w:line="360" w:lineRule="auto"/>
        <w:jc w:val="both"/>
        <w:rPr>
          <w:rFonts w:ascii="Times New Roman" w:hAnsi="Times New Roman"/>
          <w:b/>
          <w:sz w:val="24"/>
          <w:szCs w:val="24"/>
        </w:rPr>
      </w:pPr>
    </w:p>
    <w:p w:rsidR="003D61DC" w:rsidRDefault="003D61DC"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B13013">
      <w:pPr>
        <w:spacing w:line="360" w:lineRule="auto"/>
        <w:jc w:val="both"/>
        <w:rPr>
          <w:rFonts w:ascii="Times New Roman" w:hAnsi="Times New Roman"/>
          <w:b/>
          <w:sz w:val="24"/>
          <w:szCs w:val="24"/>
        </w:rPr>
      </w:pPr>
    </w:p>
    <w:p w:rsidR="009868D2" w:rsidRDefault="009868D2"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4C106B" w:rsidRDefault="004C106B" w:rsidP="00FF5B16">
      <w:pPr>
        <w:jc w:val="right"/>
        <w:rPr>
          <w:rFonts w:ascii="Times New Roman" w:hAnsi="Times New Roman"/>
          <w:b/>
          <w:sz w:val="24"/>
          <w:szCs w:val="24"/>
          <w:lang w:val="ru-RU"/>
        </w:rPr>
      </w:pPr>
    </w:p>
    <w:p w:rsidR="00656D27" w:rsidRDefault="00656D27" w:rsidP="00FF5B16">
      <w:pPr>
        <w:jc w:val="right"/>
        <w:rPr>
          <w:rFonts w:ascii="Times New Roman" w:hAnsi="Times New Roman"/>
          <w:b/>
          <w:sz w:val="24"/>
          <w:szCs w:val="24"/>
          <w:lang w:val="ru-RU"/>
        </w:rPr>
      </w:pPr>
    </w:p>
    <w:p w:rsidR="003D61DC" w:rsidRDefault="003D61DC" w:rsidP="00FF5B16">
      <w:pPr>
        <w:rPr>
          <w:rFonts w:ascii="Times New Roman" w:hAnsi="Times New Roman"/>
          <w:b/>
          <w:sz w:val="24"/>
          <w:szCs w:val="24"/>
          <w:lang w:val="ru-RU"/>
        </w:rPr>
      </w:pPr>
    </w:p>
    <w:p w:rsidR="00FE1207" w:rsidRPr="009868D2" w:rsidRDefault="00FE1207" w:rsidP="00FE1207">
      <w:pPr>
        <w:jc w:val="right"/>
        <w:rPr>
          <w:rFonts w:ascii="Times New Roman" w:hAnsi="Times New Roman"/>
          <w:b/>
          <w:i/>
          <w:sz w:val="24"/>
          <w:szCs w:val="24"/>
          <w:u w:val="single"/>
        </w:rPr>
      </w:pPr>
      <w:r w:rsidRPr="009868D2">
        <w:rPr>
          <w:rFonts w:ascii="Times New Roman" w:hAnsi="Times New Roman"/>
          <w:b/>
          <w:i/>
          <w:sz w:val="24"/>
          <w:szCs w:val="24"/>
          <w:u w:val="single"/>
        </w:rPr>
        <w:lastRenderedPageBreak/>
        <w:t>Додаток № 1</w:t>
      </w:r>
    </w:p>
    <w:p w:rsidR="00FE1207" w:rsidRPr="001008B2" w:rsidRDefault="003066A1" w:rsidP="001008B2">
      <w:pPr>
        <w:spacing w:line="360" w:lineRule="auto"/>
        <w:jc w:val="right"/>
        <w:rPr>
          <w:rFonts w:ascii="Times New Roman" w:hAnsi="Times New Roman"/>
          <w:b/>
          <w:bCs/>
          <w:i/>
          <w:sz w:val="24"/>
          <w:szCs w:val="24"/>
          <w:lang w:val="ru-RU"/>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FE1207" w:rsidRPr="009868D2" w:rsidRDefault="00FE1207" w:rsidP="00FE1207">
      <w:pPr>
        <w:spacing w:line="240" w:lineRule="atLeast"/>
        <w:jc w:val="center"/>
        <w:rPr>
          <w:rFonts w:ascii="Times New Roman" w:hAnsi="Times New Roman"/>
          <w:b/>
          <w:sz w:val="24"/>
          <w:szCs w:val="24"/>
        </w:rPr>
      </w:pPr>
      <w:r w:rsidRPr="009868D2">
        <w:rPr>
          <w:rFonts w:ascii="Times New Roman" w:hAnsi="Times New Roman"/>
          <w:b/>
          <w:sz w:val="24"/>
          <w:szCs w:val="24"/>
        </w:rPr>
        <w:t xml:space="preserve">Документи, які повинен надати учасник </w:t>
      </w:r>
    </w:p>
    <w:p w:rsidR="00FE1207" w:rsidRPr="009868D2" w:rsidRDefault="00FE1207" w:rsidP="00FE1207">
      <w:pPr>
        <w:spacing w:line="240" w:lineRule="atLeast"/>
        <w:jc w:val="center"/>
        <w:rPr>
          <w:rFonts w:ascii="Times New Roman" w:hAnsi="Times New Roman"/>
          <w:b/>
          <w:sz w:val="24"/>
          <w:szCs w:val="24"/>
        </w:rPr>
      </w:pPr>
      <w:r w:rsidRPr="009868D2">
        <w:rPr>
          <w:rFonts w:ascii="Times New Roman" w:hAnsi="Times New Roman"/>
          <w:b/>
          <w:sz w:val="24"/>
          <w:szCs w:val="24"/>
        </w:rPr>
        <w:t xml:space="preserve">для підтвердження кваліфікаційних вимог </w:t>
      </w:r>
    </w:p>
    <w:p w:rsidR="00FE1207" w:rsidRPr="009868D2" w:rsidRDefault="00FE1207" w:rsidP="00FE1207">
      <w:pPr>
        <w:spacing w:line="240" w:lineRule="atLeast"/>
        <w:jc w:val="center"/>
        <w:rPr>
          <w:rFonts w:ascii="Times New Roman" w:hAnsi="Times New Roman"/>
          <w:b/>
          <w:sz w:val="24"/>
          <w:szCs w:val="24"/>
        </w:rPr>
      </w:pPr>
    </w:p>
    <w:p w:rsidR="00FE1207" w:rsidRPr="009868D2" w:rsidRDefault="00FE1207" w:rsidP="00FE1207">
      <w:pPr>
        <w:spacing w:line="240" w:lineRule="atLeast"/>
        <w:rPr>
          <w:rFonts w:ascii="Times New Roman" w:hAnsi="Times New Roman"/>
          <w:b/>
          <w:sz w:val="24"/>
          <w:szCs w:val="24"/>
          <w:u w:val="single"/>
        </w:rPr>
      </w:pPr>
      <w:r w:rsidRPr="009868D2">
        <w:rPr>
          <w:rFonts w:ascii="Times New Roman" w:hAnsi="Times New Roman"/>
          <w:b/>
          <w:sz w:val="24"/>
          <w:szCs w:val="24"/>
          <w:u w:val="single"/>
        </w:rPr>
        <w:t>Учасник в складі своєї комерційної пропозиції надає наступні документи:</w:t>
      </w:r>
    </w:p>
    <w:p w:rsidR="00FE1207" w:rsidRPr="009868D2" w:rsidRDefault="00FE1207" w:rsidP="00FE1207">
      <w:pPr>
        <w:spacing w:line="240" w:lineRule="atLeast"/>
        <w:jc w:val="center"/>
        <w:rPr>
          <w:rFonts w:ascii="Times New Roman" w:hAnsi="Times New Roman"/>
          <w:b/>
          <w:sz w:val="24"/>
          <w:szCs w:val="24"/>
        </w:rPr>
      </w:pPr>
    </w:p>
    <w:p w:rsidR="00FE1207" w:rsidRPr="009868D2" w:rsidRDefault="00FE1207" w:rsidP="00FE1207">
      <w:pPr>
        <w:numPr>
          <w:ilvl w:val="0"/>
          <w:numId w:val="13"/>
        </w:numPr>
        <w:tabs>
          <w:tab w:val="left" w:pos="-357"/>
        </w:tabs>
        <w:suppressAutoHyphens/>
        <w:jc w:val="both"/>
        <w:rPr>
          <w:rFonts w:ascii="Times New Roman" w:hAnsi="Times New Roman"/>
          <w:iCs/>
          <w:color w:val="000000"/>
          <w:sz w:val="24"/>
          <w:szCs w:val="24"/>
        </w:rPr>
      </w:pPr>
      <w:r w:rsidRPr="009868D2">
        <w:rPr>
          <w:rFonts w:ascii="Times New Roman" w:hAnsi="Times New Roman"/>
          <w:color w:val="000000"/>
          <w:sz w:val="24"/>
          <w:szCs w:val="24"/>
        </w:rPr>
        <w:t>копія Статуту, або інший установчий документ завірений учасником (</w:t>
      </w:r>
      <w:r w:rsidRPr="009868D2">
        <w:rPr>
          <w:rFonts w:ascii="Times New Roman" w:hAnsi="Times New Roman"/>
          <w:sz w:val="24"/>
          <w:szCs w:val="24"/>
          <w:lang w:eastAsia="ru-RU"/>
        </w:rPr>
        <w:t>копія паспорту та ІПН для фізичних осіб-підприємців)</w:t>
      </w:r>
      <w:r w:rsidRPr="009868D2">
        <w:rPr>
          <w:rFonts w:ascii="Times New Roman" w:hAnsi="Times New Roman"/>
          <w:color w:val="000000"/>
          <w:sz w:val="24"/>
          <w:szCs w:val="24"/>
        </w:rPr>
        <w:t>;</w:t>
      </w:r>
    </w:p>
    <w:p w:rsidR="00FE1207" w:rsidRPr="009868D2" w:rsidRDefault="00FE1207" w:rsidP="00FE1207">
      <w:pPr>
        <w:numPr>
          <w:ilvl w:val="0"/>
          <w:numId w:val="13"/>
        </w:numPr>
        <w:tabs>
          <w:tab w:val="left" w:pos="-357"/>
        </w:tabs>
        <w:suppressAutoHyphens/>
        <w:jc w:val="both"/>
        <w:rPr>
          <w:rFonts w:ascii="Times New Roman" w:hAnsi="Times New Roman"/>
          <w:color w:val="000000"/>
          <w:sz w:val="24"/>
          <w:szCs w:val="24"/>
        </w:rPr>
      </w:pPr>
      <w:r w:rsidRPr="009868D2">
        <w:rPr>
          <w:rFonts w:ascii="Times New Roman" w:hAnsi="Times New Roman"/>
          <w:color w:val="000000"/>
          <w:sz w:val="24"/>
          <w:szCs w:val="24"/>
        </w:rPr>
        <w:t>витяг з Єдиного державного реєстру юридичних осіб та фізичних осіб – підприємців (або виписка);</w:t>
      </w:r>
    </w:p>
    <w:p w:rsidR="00FE1207" w:rsidRPr="009868D2" w:rsidRDefault="00FE1207" w:rsidP="00FE1207">
      <w:pPr>
        <w:numPr>
          <w:ilvl w:val="0"/>
          <w:numId w:val="13"/>
        </w:numPr>
        <w:tabs>
          <w:tab w:val="left" w:pos="-357"/>
        </w:tabs>
        <w:suppressAutoHyphens/>
        <w:jc w:val="both"/>
        <w:rPr>
          <w:rFonts w:ascii="Times New Roman" w:hAnsi="Times New Roman"/>
          <w:sz w:val="24"/>
          <w:szCs w:val="24"/>
        </w:rPr>
      </w:pPr>
      <w:r w:rsidRPr="009868D2">
        <w:rPr>
          <w:rFonts w:ascii="Times New Roman" w:hAnsi="Times New Roman"/>
          <w:sz w:val="24"/>
          <w:szCs w:val="24"/>
        </w:rPr>
        <w:t>копія довідки про взяття на облік платника податку або витяг з реєстру платників податків;</w:t>
      </w:r>
    </w:p>
    <w:p w:rsidR="00FE1207" w:rsidRPr="009868D2" w:rsidRDefault="00FE1207" w:rsidP="00FE1207">
      <w:pPr>
        <w:numPr>
          <w:ilvl w:val="0"/>
          <w:numId w:val="13"/>
        </w:numPr>
        <w:spacing w:line="240" w:lineRule="atLeast"/>
        <w:jc w:val="both"/>
        <w:rPr>
          <w:rFonts w:ascii="Times New Roman" w:hAnsi="Times New Roman"/>
          <w:sz w:val="24"/>
          <w:szCs w:val="24"/>
        </w:rPr>
      </w:pPr>
      <w:r w:rsidRPr="009868D2">
        <w:rPr>
          <w:rFonts w:ascii="Times New Roman" w:hAnsi="Times New Roman"/>
          <w:sz w:val="24"/>
          <w:szCs w:val="24"/>
        </w:rPr>
        <w:t>копія свідоцтва про реєстрацію платника податку на додану вартість або копія свідоцтва про право сплати єдиного податку;</w:t>
      </w:r>
    </w:p>
    <w:p w:rsidR="00FE1207" w:rsidRPr="009868D2" w:rsidRDefault="00FE1207" w:rsidP="00FE1207">
      <w:pPr>
        <w:numPr>
          <w:ilvl w:val="0"/>
          <w:numId w:val="13"/>
        </w:numPr>
        <w:tabs>
          <w:tab w:val="clear" w:pos="720"/>
          <w:tab w:val="left" w:pos="709"/>
        </w:tabs>
        <w:jc w:val="both"/>
        <w:rPr>
          <w:rFonts w:ascii="Times New Roman" w:hAnsi="Times New Roman"/>
          <w:sz w:val="24"/>
          <w:szCs w:val="24"/>
          <w:lang w:eastAsia="ru-RU"/>
        </w:rPr>
      </w:pPr>
      <w:r w:rsidRPr="009868D2">
        <w:rPr>
          <w:rFonts w:ascii="Times New Roman" w:hAnsi="Times New Roman"/>
          <w:sz w:val="24"/>
          <w:szCs w:val="24"/>
        </w:rPr>
        <w:t>документ, що підтверджує якість товару (сертифікат якості на продукцію, яку постачальник планує надати замовнику тощо).</w:t>
      </w:r>
    </w:p>
    <w:p w:rsidR="00FE1207" w:rsidRPr="009868D2" w:rsidRDefault="00FE1207" w:rsidP="00FE1207">
      <w:pPr>
        <w:numPr>
          <w:ilvl w:val="0"/>
          <w:numId w:val="13"/>
        </w:numPr>
        <w:tabs>
          <w:tab w:val="clear" w:pos="720"/>
          <w:tab w:val="left" w:pos="709"/>
        </w:tabs>
        <w:jc w:val="both"/>
        <w:rPr>
          <w:rFonts w:ascii="Times New Roman" w:hAnsi="Times New Roman"/>
          <w:sz w:val="24"/>
          <w:szCs w:val="24"/>
          <w:lang w:eastAsia="ru-RU"/>
        </w:rPr>
      </w:pPr>
      <w:r w:rsidRPr="009868D2">
        <w:rPr>
          <w:rFonts w:ascii="Times New Roman" w:hAnsi="Times New Roman"/>
          <w:sz w:val="24"/>
          <w:szCs w:val="24"/>
        </w:rPr>
        <w:t>Довідка у довільній формі, що містить інформацію про наявність в Учасника відповідного обладнання та матеріально-технічної бази для виконання умов договору;</w:t>
      </w:r>
    </w:p>
    <w:p w:rsidR="00FE1207" w:rsidRPr="009868D2" w:rsidRDefault="00FE1207" w:rsidP="00FE1207">
      <w:pPr>
        <w:numPr>
          <w:ilvl w:val="0"/>
          <w:numId w:val="13"/>
        </w:numPr>
        <w:tabs>
          <w:tab w:val="clear" w:pos="720"/>
          <w:tab w:val="left" w:pos="709"/>
        </w:tabs>
        <w:jc w:val="both"/>
        <w:rPr>
          <w:rFonts w:ascii="Times New Roman" w:hAnsi="Times New Roman"/>
          <w:sz w:val="24"/>
          <w:szCs w:val="24"/>
          <w:lang w:eastAsia="ru-RU"/>
        </w:rPr>
      </w:pPr>
      <w:r w:rsidRPr="009868D2">
        <w:rPr>
          <w:rFonts w:ascii="Times New Roman" w:hAnsi="Times New Roman"/>
          <w:sz w:val="24"/>
          <w:szCs w:val="24"/>
        </w:rPr>
        <w:t>Відомості про учасника, які в подальшому мають використовуватися при укладанні договору про закупівлю надаються учасниками у складі пропозицій у вигляді довідки в довільній формі, що повинна включати: повне найменування (ПІБ учасника – фізичної особи), код ЄДРПОУ (ідентифікаційний номер для Учасника-фізичної особи), юридичне та фактичне місцезнаходження Учасника, основні види діяльності за КВЕД, контактні ном</w:t>
      </w:r>
      <w:r w:rsidR="00A749CB">
        <w:rPr>
          <w:rFonts w:ascii="Times New Roman" w:hAnsi="Times New Roman"/>
          <w:sz w:val="24"/>
          <w:szCs w:val="24"/>
        </w:rPr>
        <w:t>ери телефонів (телефони/факси), П</w:t>
      </w:r>
      <w:r w:rsidRPr="009868D2">
        <w:rPr>
          <w:rFonts w:ascii="Times New Roman" w:hAnsi="Times New Roman"/>
          <w:sz w:val="24"/>
          <w:szCs w:val="24"/>
        </w:rPr>
        <w:t>ІБ керівника Учасника</w:t>
      </w:r>
    </w:p>
    <w:p w:rsidR="001008B2" w:rsidRPr="00E94EA6" w:rsidRDefault="001008B2" w:rsidP="001008B2">
      <w:pPr>
        <w:numPr>
          <w:ilvl w:val="0"/>
          <w:numId w:val="13"/>
        </w:numPr>
        <w:tabs>
          <w:tab w:val="left" w:pos="1080"/>
        </w:tabs>
        <w:jc w:val="both"/>
        <w:rPr>
          <w:rFonts w:ascii="Times New Roman" w:hAnsi="Times New Roman"/>
          <w:bCs/>
          <w:color w:val="000000"/>
          <w:sz w:val="24"/>
          <w:szCs w:val="24"/>
          <w:lang w:eastAsia="ru-RU"/>
        </w:rPr>
      </w:pPr>
      <w:r w:rsidRPr="00E94EA6">
        <w:rPr>
          <w:rFonts w:ascii="Times New Roman" w:hAnsi="Times New Roman"/>
          <w:bCs/>
          <w:color w:val="000000"/>
          <w:sz w:val="24"/>
          <w:szCs w:val="24"/>
          <w:lang w:eastAsia="ru-RU"/>
        </w:rPr>
        <w:t>Довідка у довільній формі про наявність укладеного (-их) аналогічного</w:t>
      </w:r>
      <w:r w:rsidRPr="00E94EA6">
        <w:rPr>
          <w:rFonts w:ascii="Times New Roman" w:hAnsi="Times New Roman"/>
          <w:bCs/>
          <w:color w:val="000000"/>
          <w:sz w:val="24"/>
          <w:szCs w:val="24"/>
          <w:vertAlign w:val="superscript"/>
          <w:lang w:eastAsia="ru-RU"/>
        </w:rPr>
        <w:t>*</w:t>
      </w:r>
      <w:r w:rsidRPr="00E94EA6">
        <w:rPr>
          <w:rFonts w:ascii="Times New Roman" w:hAnsi="Times New Roman"/>
          <w:bCs/>
          <w:color w:val="000000"/>
          <w:sz w:val="24"/>
          <w:szCs w:val="24"/>
          <w:lang w:eastAsia="ru-RU"/>
        </w:rPr>
        <w:t xml:space="preserve"> (-их) договору (-ів) (не менше одного), яка повинна включати інформацію щодо замовників (покупців) (із зазначенням їх найменування, адреси,  предмета закупівлі та обсягу (у кількісному або вартісному виразі).</w:t>
      </w:r>
    </w:p>
    <w:p w:rsidR="001008B2" w:rsidRPr="00E94EA6" w:rsidRDefault="001008B2" w:rsidP="001008B2">
      <w:pPr>
        <w:tabs>
          <w:tab w:val="left" w:pos="1080"/>
        </w:tabs>
        <w:jc w:val="both"/>
        <w:rPr>
          <w:rFonts w:ascii="Times New Roman" w:hAnsi="Times New Roman"/>
          <w:bCs/>
          <w:color w:val="000000"/>
          <w:sz w:val="24"/>
          <w:szCs w:val="24"/>
          <w:lang w:eastAsia="ru-RU"/>
        </w:rPr>
      </w:pPr>
      <w:r w:rsidRPr="00E94EA6">
        <w:rPr>
          <w:rFonts w:ascii="Times New Roman" w:hAnsi="Times New Roman"/>
          <w:bCs/>
          <w:color w:val="000000"/>
          <w:sz w:val="24"/>
          <w:szCs w:val="24"/>
          <w:lang w:eastAsia="ru-RU"/>
        </w:rPr>
        <w:t xml:space="preserve"> Аналогічний договір передбачений в довідці про поставку товарів, необхідних замовнику із усіма додатковими угодами та додатками. Крім того виконання аналогічного договору підтверджується накладними на товар за весь період договору або відгуком від замовника про належне виконання умов договору.</w:t>
      </w:r>
    </w:p>
    <w:p w:rsidR="004C106B" w:rsidRPr="009868D2" w:rsidRDefault="001008B2" w:rsidP="001008B2">
      <w:pPr>
        <w:pStyle w:val="a6"/>
        <w:spacing w:after="0" w:line="240" w:lineRule="auto"/>
        <w:ind w:left="0"/>
        <w:rPr>
          <w:rFonts w:ascii="Times New Roman" w:hAnsi="Times New Roman"/>
          <w:b/>
          <w:bCs/>
          <w:caps/>
          <w:sz w:val="24"/>
          <w:szCs w:val="24"/>
          <w:lang w:eastAsia="ru-RU"/>
        </w:rPr>
      </w:pPr>
      <w:r w:rsidRPr="00E94EA6">
        <w:rPr>
          <w:rFonts w:ascii="Times New Roman" w:hAnsi="Times New Roman"/>
          <w:bCs/>
          <w:i/>
          <w:color w:val="000000"/>
          <w:sz w:val="24"/>
          <w:szCs w:val="24"/>
          <w:lang w:eastAsia="ru-RU"/>
        </w:rPr>
        <w:t>Примітки:*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p>
    <w:p w:rsidR="001008B2" w:rsidRDefault="001008B2" w:rsidP="00FE1207">
      <w:pPr>
        <w:spacing w:line="240" w:lineRule="atLeast"/>
        <w:rPr>
          <w:rFonts w:ascii="Times New Roman" w:hAnsi="Times New Roman"/>
          <w:b/>
          <w:sz w:val="24"/>
          <w:szCs w:val="24"/>
          <w:u w:val="single"/>
        </w:rPr>
      </w:pPr>
    </w:p>
    <w:p w:rsidR="00FE1207" w:rsidRPr="009868D2" w:rsidRDefault="00FE1207" w:rsidP="00FE1207">
      <w:pPr>
        <w:spacing w:line="240" w:lineRule="atLeast"/>
        <w:rPr>
          <w:rFonts w:ascii="Times New Roman" w:hAnsi="Times New Roman"/>
          <w:b/>
          <w:sz w:val="24"/>
          <w:szCs w:val="24"/>
          <w:u w:val="single"/>
        </w:rPr>
      </w:pPr>
      <w:r w:rsidRPr="009868D2">
        <w:rPr>
          <w:rFonts w:ascii="Times New Roman" w:hAnsi="Times New Roman"/>
          <w:b/>
          <w:sz w:val="24"/>
          <w:szCs w:val="24"/>
          <w:u w:val="single"/>
        </w:rPr>
        <w:t>Документи повинні бути надані в електронному вигляді (скановані або оцифровані) та містити розбірливі зображення.</w:t>
      </w:r>
    </w:p>
    <w:p w:rsidR="00FE1207" w:rsidRPr="009868D2" w:rsidRDefault="00FE1207" w:rsidP="00FE1207">
      <w:pPr>
        <w:spacing w:line="240" w:lineRule="atLeast"/>
        <w:rPr>
          <w:rFonts w:ascii="Times New Roman" w:hAnsi="Times New Roman"/>
          <w:b/>
          <w:sz w:val="24"/>
          <w:szCs w:val="24"/>
          <w:u w:val="single"/>
        </w:rPr>
      </w:pPr>
    </w:p>
    <w:p w:rsidR="00FE1207" w:rsidRPr="001008B2" w:rsidRDefault="00FE1207" w:rsidP="001008B2">
      <w:pPr>
        <w:ind w:right="-185" w:firstLine="540"/>
        <w:jc w:val="both"/>
        <w:rPr>
          <w:rFonts w:ascii="Times New Roman" w:hAnsi="Times New Roman"/>
          <w:iCs/>
          <w:sz w:val="24"/>
          <w:szCs w:val="24"/>
        </w:rPr>
      </w:pPr>
      <w:r w:rsidRPr="009868D2">
        <w:rPr>
          <w:rFonts w:ascii="Times New Roman" w:hAnsi="Times New Roman"/>
          <w:iCs/>
          <w:sz w:val="24"/>
          <w:szCs w:val="24"/>
        </w:rPr>
        <w:t>У разі відсутності в учасника документу, передбаченого</w:t>
      </w:r>
      <w:r w:rsidR="005B491B">
        <w:rPr>
          <w:rFonts w:ascii="Times New Roman" w:hAnsi="Times New Roman"/>
          <w:iCs/>
          <w:sz w:val="24"/>
          <w:szCs w:val="24"/>
        </w:rPr>
        <w:t xml:space="preserve"> цим оголошенням та додатком № 1</w:t>
      </w:r>
      <w:r w:rsidRPr="009868D2">
        <w:rPr>
          <w:rFonts w:ascii="Times New Roman" w:hAnsi="Times New Roman"/>
          <w:iCs/>
          <w:sz w:val="24"/>
          <w:szCs w:val="24"/>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w:t>
      </w:r>
      <w:r w:rsidR="005B491B">
        <w:rPr>
          <w:rFonts w:ascii="Times New Roman" w:hAnsi="Times New Roman"/>
          <w:iCs/>
          <w:sz w:val="24"/>
          <w:szCs w:val="24"/>
        </w:rPr>
        <w:t>енту ніж зазначеного у Додатку 1</w:t>
      </w:r>
      <w:r w:rsidRPr="009868D2">
        <w:rPr>
          <w:rFonts w:ascii="Times New Roman" w:hAnsi="Times New Roman"/>
          <w:iCs/>
          <w:sz w:val="24"/>
          <w:szCs w:val="24"/>
        </w:rPr>
        <w:t xml:space="preserve"> разом з копією документу, який містить відповідні відомості.</w:t>
      </w:r>
    </w:p>
    <w:p w:rsidR="001008B2" w:rsidRDefault="00FE1207" w:rsidP="001008B2">
      <w:pPr>
        <w:ind w:firstLine="540"/>
        <w:jc w:val="both"/>
        <w:rPr>
          <w:rFonts w:ascii="Times New Roman" w:hAnsi="Times New Roman"/>
          <w:sz w:val="24"/>
          <w:szCs w:val="24"/>
        </w:rPr>
      </w:pPr>
      <w:r w:rsidRPr="009868D2">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D5807" w:rsidRPr="001008B2" w:rsidRDefault="001D5807" w:rsidP="001008B2">
      <w:pPr>
        <w:ind w:firstLine="540"/>
        <w:jc w:val="right"/>
        <w:rPr>
          <w:rFonts w:ascii="Times New Roman" w:hAnsi="Times New Roman"/>
          <w:sz w:val="24"/>
          <w:szCs w:val="24"/>
        </w:rPr>
      </w:pPr>
      <w:r w:rsidRPr="009868D2">
        <w:rPr>
          <w:rFonts w:ascii="Times New Roman" w:hAnsi="Times New Roman"/>
          <w:b/>
          <w:i/>
          <w:sz w:val="24"/>
          <w:szCs w:val="24"/>
          <w:u w:val="single"/>
        </w:rPr>
        <w:lastRenderedPageBreak/>
        <w:t xml:space="preserve">Додаток № </w:t>
      </w:r>
      <w:r>
        <w:rPr>
          <w:rFonts w:ascii="Times New Roman" w:hAnsi="Times New Roman"/>
          <w:b/>
          <w:i/>
          <w:sz w:val="24"/>
          <w:szCs w:val="24"/>
          <w:u w:val="single"/>
          <w:lang w:val="ru-RU"/>
        </w:rPr>
        <w:t>2</w:t>
      </w:r>
    </w:p>
    <w:p w:rsidR="006620DD" w:rsidRPr="00B7553C" w:rsidRDefault="006620DD" w:rsidP="006620DD">
      <w:pPr>
        <w:spacing w:line="360" w:lineRule="auto"/>
        <w:jc w:val="right"/>
        <w:rPr>
          <w:rFonts w:ascii="Times New Roman" w:hAnsi="Times New Roman"/>
          <w:b/>
          <w:bCs/>
          <w:i/>
          <w:sz w:val="24"/>
          <w:szCs w:val="24"/>
          <w:lang w:val="ru-RU"/>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505BE3" w:rsidRDefault="00505BE3" w:rsidP="006620DD">
      <w:pPr>
        <w:ind w:left="360"/>
        <w:jc w:val="both"/>
        <w:rPr>
          <w:rFonts w:ascii="Times New Roman" w:hAnsi="Times New Roman"/>
          <w:b/>
          <w:color w:val="000000"/>
          <w:sz w:val="24"/>
          <w:szCs w:val="24"/>
        </w:rPr>
      </w:pPr>
    </w:p>
    <w:p w:rsidR="006620DD" w:rsidRPr="00F80209" w:rsidRDefault="006620DD" w:rsidP="00DD2EC3">
      <w:pPr>
        <w:ind w:left="360"/>
        <w:jc w:val="both"/>
        <w:rPr>
          <w:rFonts w:ascii="Times New Roman" w:hAnsi="Times New Roman"/>
          <w:b/>
          <w:color w:val="000000"/>
          <w:sz w:val="24"/>
          <w:szCs w:val="24"/>
        </w:rPr>
      </w:pPr>
      <w:r w:rsidRPr="00F80209">
        <w:rPr>
          <w:rFonts w:ascii="Times New Roman" w:hAnsi="Times New Roman"/>
          <w:b/>
          <w:color w:val="000000"/>
          <w:sz w:val="24"/>
          <w:szCs w:val="24"/>
        </w:rPr>
        <w:t>Інформація про технічні, якісні та інші характеристики предмета закупівлі.</w:t>
      </w:r>
    </w:p>
    <w:p w:rsidR="006620DD" w:rsidRPr="003D4B2F" w:rsidRDefault="006620DD" w:rsidP="00DD2EC3">
      <w:pPr>
        <w:pStyle w:val="7"/>
        <w:jc w:val="center"/>
        <w:rPr>
          <w:rFonts w:ascii="Times New Roman" w:hAnsi="Times New Roman" w:cs="Times New Roman"/>
          <w:b/>
          <w:sz w:val="24"/>
          <w:szCs w:val="24"/>
          <w:lang w:eastAsia="ru-RU"/>
        </w:rPr>
      </w:pPr>
      <w:r w:rsidRPr="00DD2EC3">
        <w:rPr>
          <w:rFonts w:ascii="Times New Roman" w:hAnsi="Times New Roman" w:cs="Times New Roman"/>
          <w:sz w:val="24"/>
          <w:szCs w:val="24"/>
          <w:lang w:eastAsia="ru-RU"/>
        </w:rPr>
        <w:t>Код ДК 021:2015 «Єдиний закупівельний словник» - 22810000-1 - «Паперові чи картонні реєстраційні журнали»</w:t>
      </w:r>
      <w:r w:rsidRPr="00DD2EC3">
        <w:rPr>
          <w:rFonts w:ascii="Times New Roman" w:hAnsi="Times New Roman" w:cs="Times New Roman"/>
          <w:b/>
          <w:sz w:val="24"/>
          <w:szCs w:val="24"/>
          <w:lang w:eastAsia="ru-RU"/>
        </w:rPr>
        <w:t xml:space="preserve"> </w:t>
      </w:r>
      <w:r w:rsidRPr="00DA2DF3">
        <w:rPr>
          <w:rFonts w:ascii="Times New Roman" w:hAnsi="Times New Roman" w:cs="Times New Roman"/>
          <w:b/>
          <w:sz w:val="24"/>
          <w:szCs w:val="24"/>
          <w:lang w:eastAsia="ru-RU"/>
        </w:rPr>
        <w:t xml:space="preserve">(Шкільна </w:t>
      </w:r>
      <w:r w:rsidR="002C16C7">
        <w:rPr>
          <w:rFonts w:ascii="Times New Roman" w:hAnsi="Times New Roman" w:cs="Times New Roman"/>
          <w:b/>
          <w:sz w:val="24"/>
          <w:szCs w:val="24"/>
          <w:lang w:eastAsia="ru-RU"/>
        </w:rPr>
        <w:t>документація (згідно з специфікацією)</w:t>
      </w:r>
      <w:r w:rsidR="003D4B2F" w:rsidRPr="00DA2DF3">
        <w:rPr>
          <w:rFonts w:ascii="Times New Roman" w:hAnsi="Times New Roman" w:cs="Times New Roman"/>
          <w:b/>
          <w:sz w:val="24"/>
          <w:szCs w:val="24"/>
          <w:lang w:eastAsia="ru-RU"/>
        </w:rPr>
        <w:t xml:space="preserve"> </w:t>
      </w:r>
      <w:r w:rsidR="002C16C7">
        <w:rPr>
          <w:rFonts w:ascii="Times New Roman" w:hAnsi="Times New Roman"/>
          <w:b/>
          <w:color w:val="000000"/>
          <w:lang w:eastAsia="ru-RU"/>
        </w:rPr>
        <w:t>для підготовки</w:t>
      </w:r>
      <w:r w:rsidR="003D4B2F" w:rsidRPr="00DA2DF3">
        <w:rPr>
          <w:rFonts w:ascii="Times New Roman" w:hAnsi="Times New Roman"/>
          <w:b/>
          <w:color w:val="000000"/>
          <w:lang w:eastAsia="ru-RU"/>
        </w:rPr>
        <w:t xml:space="preserve"> </w:t>
      </w:r>
      <w:r w:rsidR="002C16C7">
        <w:rPr>
          <w:rFonts w:ascii="Times New Roman" w:hAnsi="Times New Roman"/>
          <w:b/>
          <w:color w:val="000000"/>
          <w:lang w:eastAsia="ru-RU"/>
        </w:rPr>
        <w:t xml:space="preserve">шкіл </w:t>
      </w:r>
      <w:r w:rsidR="003D4B2F" w:rsidRPr="00DA2DF3">
        <w:rPr>
          <w:rFonts w:ascii="Times New Roman" w:hAnsi="Times New Roman"/>
          <w:b/>
          <w:color w:val="000000"/>
          <w:lang w:eastAsia="ru-RU"/>
        </w:rPr>
        <w:t>до навчання</w:t>
      </w:r>
      <w:r w:rsidRPr="00DA2DF3">
        <w:rPr>
          <w:rFonts w:ascii="Times New Roman" w:hAnsi="Times New Roman" w:cs="Times New Roman"/>
          <w:b/>
          <w:sz w:val="24"/>
          <w:szCs w:val="24"/>
          <w:lang w:eastAsia="ru-RU"/>
        </w:rPr>
        <w:t>)</w:t>
      </w:r>
    </w:p>
    <w:p w:rsidR="00505BE3" w:rsidRDefault="00505BE3" w:rsidP="006620DD">
      <w:pPr>
        <w:jc w:val="both"/>
        <w:rPr>
          <w:rFonts w:ascii="Times New Roman" w:hAnsi="Times New Roman"/>
          <w:b/>
          <w:sz w:val="24"/>
          <w:szCs w:val="24"/>
        </w:rPr>
      </w:pPr>
    </w:p>
    <w:tbl>
      <w:tblPr>
        <w:tblW w:w="95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
        <w:gridCol w:w="3504"/>
        <w:gridCol w:w="1457"/>
        <w:gridCol w:w="1985"/>
        <w:gridCol w:w="1083"/>
        <w:gridCol w:w="1083"/>
      </w:tblGrid>
      <w:tr w:rsidR="00F83A49" w:rsidRPr="00A6734B" w:rsidTr="00F83A49">
        <w:trPr>
          <w:trHeight w:val="346"/>
        </w:trPr>
        <w:tc>
          <w:tcPr>
            <w:tcW w:w="441"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 п/п</w:t>
            </w:r>
          </w:p>
        </w:tc>
        <w:tc>
          <w:tcPr>
            <w:tcW w:w="3504"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Назва товару</w:t>
            </w:r>
          </w:p>
        </w:tc>
        <w:tc>
          <w:tcPr>
            <w:tcW w:w="1457"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Країна виробник</w:t>
            </w:r>
          </w:p>
        </w:tc>
        <w:tc>
          <w:tcPr>
            <w:tcW w:w="1985"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Обкладинка</w:t>
            </w:r>
          </w:p>
        </w:tc>
        <w:tc>
          <w:tcPr>
            <w:tcW w:w="1083"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 xml:space="preserve">Кількість, </w:t>
            </w:r>
            <w:r w:rsidR="00962969">
              <w:rPr>
                <w:rFonts w:ascii="Times New Roman" w:hAnsi="Times New Roman"/>
                <w:b/>
                <w:bCs/>
                <w:color w:val="000000"/>
                <w:sz w:val="18"/>
                <w:szCs w:val="18"/>
              </w:rPr>
              <w:t>шт.</w:t>
            </w:r>
          </w:p>
        </w:tc>
        <w:tc>
          <w:tcPr>
            <w:tcW w:w="1083" w:type="dxa"/>
            <w:shd w:val="clear" w:color="auto" w:fill="auto"/>
            <w:vAlign w:val="center"/>
            <w:hideMark/>
          </w:tcPr>
          <w:p w:rsidR="00F83A49" w:rsidRPr="00A6734B" w:rsidRDefault="00F83A49" w:rsidP="00505BE3">
            <w:pPr>
              <w:jc w:val="center"/>
              <w:rPr>
                <w:rFonts w:ascii="Times New Roman" w:hAnsi="Times New Roman"/>
                <w:b/>
                <w:bCs/>
                <w:color w:val="000000"/>
                <w:sz w:val="18"/>
                <w:szCs w:val="18"/>
              </w:rPr>
            </w:pPr>
            <w:r w:rsidRPr="00A6734B">
              <w:rPr>
                <w:rFonts w:ascii="Times New Roman" w:hAnsi="Times New Roman"/>
                <w:b/>
                <w:bCs/>
                <w:color w:val="000000"/>
                <w:sz w:val="18"/>
                <w:szCs w:val="18"/>
              </w:rPr>
              <w:t>Кількість сторінок</w:t>
            </w:r>
          </w:p>
        </w:tc>
      </w:tr>
      <w:tr w:rsidR="00F83A49" w:rsidRPr="00A6734B" w:rsidTr="00F83A49">
        <w:trPr>
          <w:trHeight w:val="191"/>
        </w:trPr>
        <w:tc>
          <w:tcPr>
            <w:tcW w:w="441" w:type="dxa"/>
            <w:shd w:val="clear" w:color="auto" w:fill="auto"/>
            <w:vAlign w:val="center"/>
            <w:hideMark/>
          </w:tcPr>
          <w:p w:rsidR="00F83A49" w:rsidRPr="00A6734B" w:rsidRDefault="00F83A49" w:rsidP="00505BE3">
            <w:pPr>
              <w:jc w:val="center"/>
              <w:rPr>
                <w:rFonts w:ascii="Times New Roman" w:hAnsi="Times New Roman"/>
                <w:color w:val="000000"/>
                <w:sz w:val="20"/>
                <w:szCs w:val="20"/>
              </w:rPr>
            </w:pPr>
            <w:r w:rsidRPr="00A6734B">
              <w:rPr>
                <w:rFonts w:ascii="Times New Roman" w:hAnsi="Times New Roman"/>
                <w:color w:val="000000"/>
                <w:sz w:val="20"/>
                <w:szCs w:val="20"/>
              </w:rPr>
              <w:t>1</w:t>
            </w:r>
          </w:p>
        </w:tc>
        <w:tc>
          <w:tcPr>
            <w:tcW w:w="3504" w:type="dxa"/>
            <w:shd w:val="clear" w:color="000000" w:fill="FFFFFF"/>
            <w:vAlign w:val="center"/>
            <w:hideMark/>
          </w:tcPr>
          <w:p w:rsidR="00F83A49" w:rsidRPr="00A6734B" w:rsidRDefault="00F83A49" w:rsidP="00505BE3">
            <w:pPr>
              <w:rPr>
                <w:rFonts w:ascii="Times New Roman" w:hAnsi="Times New Roman"/>
                <w:color w:val="000000"/>
                <w:sz w:val="20"/>
                <w:szCs w:val="20"/>
              </w:rPr>
            </w:pPr>
            <w:r w:rsidRPr="00A6734B">
              <w:rPr>
                <w:rFonts w:ascii="Times New Roman" w:hAnsi="Times New Roman"/>
                <w:color w:val="000000"/>
                <w:sz w:val="20"/>
                <w:szCs w:val="20"/>
              </w:rPr>
              <w:t>Класний журнал 1-4кл</w:t>
            </w:r>
          </w:p>
        </w:tc>
        <w:tc>
          <w:tcPr>
            <w:tcW w:w="1457" w:type="dxa"/>
            <w:shd w:val="clear" w:color="000000" w:fill="FFFFFF"/>
            <w:vAlign w:val="center"/>
            <w:hideMark/>
          </w:tcPr>
          <w:p w:rsidR="00F83A49" w:rsidRPr="00A6734B" w:rsidRDefault="00F83A49"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F83A49" w:rsidRPr="00A6734B" w:rsidRDefault="00662BA5" w:rsidP="00505BE3">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F83A49" w:rsidRPr="00A6734B" w:rsidRDefault="00656D27" w:rsidP="00505BE3">
            <w:pPr>
              <w:jc w:val="center"/>
              <w:rPr>
                <w:rFonts w:ascii="Times New Roman" w:hAnsi="Times New Roman"/>
                <w:color w:val="000000"/>
                <w:sz w:val="20"/>
                <w:szCs w:val="20"/>
              </w:rPr>
            </w:pPr>
            <w:r>
              <w:rPr>
                <w:rFonts w:ascii="Times New Roman" w:hAnsi="Times New Roman"/>
                <w:color w:val="000000"/>
                <w:sz w:val="20"/>
                <w:szCs w:val="20"/>
              </w:rPr>
              <w:t>93</w:t>
            </w:r>
          </w:p>
        </w:tc>
        <w:tc>
          <w:tcPr>
            <w:tcW w:w="1083" w:type="dxa"/>
            <w:shd w:val="clear" w:color="auto" w:fill="auto"/>
            <w:noWrap/>
            <w:vAlign w:val="center"/>
            <w:hideMark/>
          </w:tcPr>
          <w:p w:rsidR="00F83A49" w:rsidRPr="00653510" w:rsidRDefault="00F83A49" w:rsidP="00505BE3">
            <w:pPr>
              <w:jc w:val="center"/>
              <w:rPr>
                <w:rFonts w:ascii="Times New Roman" w:hAnsi="Times New Roman"/>
                <w:color w:val="000000"/>
                <w:sz w:val="20"/>
                <w:szCs w:val="20"/>
                <w:highlight w:val="yellow"/>
              </w:rPr>
            </w:pPr>
            <w:r w:rsidRPr="007A2250">
              <w:rPr>
                <w:rFonts w:ascii="Times New Roman" w:hAnsi="Times New Roman"/>
                <w:color w:val="000000"/>
                <w:sz w:val="20"/>
                <w:szCs w:val="20"/>
              </w:rPr>
              <w:t>272</w:t>
            </w:r>
          </w:p>
        </w:tc>
      </w:tr>
      <w:tr w:rsidR="00F83A49" w:rsidRPr="00A6734B" w:rsidTr="00F83A49">
        <w:trPr>
          <w:trHeight w:val="191"/>
        </w:trPr>
        <w:tc>
          <w:tcPr>
            <w:tcW w:w="441" w:type="dxa"/>
            <w:shd w:val="clear" w:color="auto" w:fill="auto"/>
            <w:vAlign w:val="center"/>
            <w:hideMark/>
          </w:tcPr>
          <w:p w:rsidR="00F83A49" w:rsidRPr="00A6734B" w:rsidRDefault="00F83A49" w:rsidP="00505BE3">
            <w:pPr>
              <w:jc w:val="center"/>
              <w:rPr>
                <w:rFonts w:ascii="Times New Roman" w:hAnsi="Times New Roman"/>
                <w:color w:val="000000"/>
                <w:sz w:val="20"/>
                <w:szCs w:val="20"/>
              </w:rPr>
            </w:pPr>
            <w:r w:rsidRPr="00A6734B">
              <w:rPr>
                <w:rFonts w:ascii="Times New Roman" w:hAnsi="Times New Roman"/>
                <w:color w:val="000000"/>
                <w:sz w:val="20"/>
                <w:szCs w:val="20"/>
              </w:rPr>
              <w:t>2</w:t>
            </w:r>
          </w:p>
        </w:tc>
        <w:tc>
          <w:tcPr>
            <w:tcW w:w="3504" w:type="dxa"/>
            <w:shd w:val="clear" w:color="000000" w:fill="FFFFFF"/>
            <w:vAlign w:val="center"/>
            <w:hideMark/>
          </w:tcPr>
          <w:p w:rsidR="00F83A49" w:rsidRPr="00A6734B" w:rsidRDefault="00962969" w:rsidP="00505BE3">
            <w:pPr>
              <w:rPr>
                <w:rFonts w:ascii="Times New Roman" w:hAnsi="Times New Roman"/>
                <w:color w:val="000000"/>
                <w:sz w:val="20"/>
                <w:szCs w:val="20"/>
              </w:rPr>
            </w:pPr>
            <w:r>
              <w:rPr>
                <w:rFonts w:ascii="Times New Roman" w:hAnsi="Times New Roman"/>
                <w:color w:val="000000"/>
                <w:sz w:val="20"/>
                <w:szCs w:val="20"/>
              </w:rPr>
              <w:t>Класний журнал 5-12</w:t>
            </w:r>
            <w:r w:rsidR="00F83A49" w:rsidRPr="00A6734B">
              <w:rPr>
                <w:rFonts w:ascii="Times New Roman" w:hAnsi="Times New Roman"/>
                <w:color w:val="000000"/>
                <w:sz w:val="20"/>
                <w:szCs w:val="20"/>
              </w:rPr>
              <w:t>кл</w:t>
            </w:r>
          </w:p>
        </w:tc>
        <w:tc>
          <w:tcPr>
            <w:tcW w:w="1457" w:type="dxa"/>
            <w:shd w:val="clear" w:color="000000" w:fill="FFFFFF"/>
            <w:vAlign w:val="center"/>
            <w:hideMark/>
          </w:tcPr>
          <w:p w:rsidR="00F83A49" w:rsidRPr="00A6734B" w:rsidRDefault="00F83A49"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F83A49" w:rsidRPr="00A6734B" w:rsidRDefault="006E6C35" w:rsidP="00505BE3">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F83A49" w:rsidRPr="00A6734B" w:rsidRDefault="00962969" w:rsidP="00505BE3">
            <w:pPr>
              <w:jc w:val="center"/>
              <w:rPr>
                <w:rFonts w:ascii="Times New Roman" w:hAnsi="Times New Roman"/>
                <w:color w:val="000000"/>
                <w:sz w:val="20"/>
                <w:szCs w:val="20"/>
              </w:rPr>
            </w:pPr>
            <w:r>
              <w:rPr>
                <w:rFonts w:ascii="Times New Roman" w:hAnsi="Times New Roman"/>
                <w:color w:val="000000"/>
                <w:sz w:val="20"/>
                <w:szCs w:val="20"/>
              </w:rPr>
              <w:t>140</w:t>
            </w:r>
          </w:p>
        </w:tc>
        <w:tc>
          <w:tcPr>
            <w:tcW w:w="1083" w:type="dxa"/>
            <w:shd w:val="clear" w:color="auto" w:fill="auto"/>
            <w:noWrap/>
            <w:vAlign w:val="center"/>
            <w:hideMark/>
          </w:tcPr>
          <w:p w:rsidR="00F83A49" w:rsidRPr="00653510" w:rsidRDefault="00F83A49" w:rsidP="00505BE3">
            <w:pPr>
              <w:jc w:val="center"/>
              <w:rPr>
                <w:rFonts w:ascii="Times New Roman" w:hAnsi="Times New Roman"/>
                <w:color w:val="000000"/>
                <w:sz w:val="20"/>
                <w:szCs w:val="20"/>
                <w:highlight w:val="yellow"/>
              </w:rPr>
            </w:pPr>
            <w:r w:rsidRPr="007A2250">
              <w:rPr>
                <w:rFonts w:ascii="Times New Roman" w:hAnsi="Times New Roman"/>
                <w:color w:val="000000"/>
                <w:sz w:val="20"/>
                <w:szCs w:val="20"/>
              </w:rPr>
              <w:t>448</w:t>
            </w:r>
          </w:p>
        </w:tc>
      </w:tr>
      <w:tr w:rsidR="007A2250" w:rsidRPr="00A6734B" w:rsidTr="00F83A49">
        <w:trPr>
          <w:trHeight w:val="191"/>
        </w:trPr>
        <w:tc>
          <w:tcPr>
            <w:tcW w:w="441"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3</w:t>
            </w:r>
          </w:p>
        </w:tc>
        <w:tc>
          <w:tcPr>
            <w:tcW w:w="3504" w:type="dxa"/>
            <w:shd w:val="clear" w:color="000000" w:fill="FFFFFF"/>
            <w:vAlign w:val="center"/>
            <w:hideMark/>
          </w:tcPr>
          <w:p w:rsidR="007A2250" w:rsidRDefault="007A2250" w:rsidP="00505BE3">
            <w:pPr>
              <w:rPr>
                <w:rFonts w:ascii="Times New Roman" w:hAnsi="Times New Roman"/>
                <w:color w:val="000000"/>
                <w:sz w:val="20"/>
                <w:szCs w:val="20"/>
              </w:rPr>
            </w:pPr>
            <w:r>
              <w:rPr>
                <w:rFonts w:ascii="Times New Roman" w:hAnsi="Times New Roman"/>
                <w:color w:val="000000"/>
                <w:sz w:val="20"/>
                <w:szCs w:val="20"/>
              </w:rPr>
              <w:t>Журнал індивідуального навчання</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000000" w:fill="FFFFFF"/>
            <w:vAlign w:val="center"/>
            <w:hideMark/>
          </w:tcPr>
          <w:p w:rsidR="007A2250" w:rsidRPr="00A6734B" w:rsidRDefault="007A2250" w:rsidP="005C4915">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Default="007A2250" w:rsidP="00505BE3">
            <w:pPr>
              <w:jc w:val="center"/>
              <w:rPr>
                <w:rFonts w:ascii="Times New Roman" w:hAnsi="Times New Roman"/>
                <w:color w:val="000000"/>
                <w:sz w:val="20"/>
                <w:szCs w:val="20"/>
              </w:rPr>
            </w:pPr>
            <w:r>
              <w:rPr>
                <w:rFonts w:ascii="Times New Roman" w:hAnsi="Times New Roman"/>
                <w:color w:val="000000"/>
                <w:sz w:val="20"/>
                <w:szCs w:val="20"/>
              </w:rPr>
              <w:t>33</w:t>
            </w:r>
          </w:p>
        </w:tc>
        <w:tc>
          <w:tcPr>
            <w:tcW w:w="1083" w:type="dxa"/>
            <w:shd w:val="clear" w:color="auto" w:fill="auto"/>
            <w:noWrap/>
            <w:vAlign w:val="center"/>
            <w:hideMark/>
          </w:tcPr>
          <w:p w:rsidR="007A2250" w:rsidRPr="00653510" w:rsidRDefault="007A2250" w:rsidP="00505BE3">
            <w:pPr>
              <w:jc w:val="center"/>
              <w:rPr>
                <w:rFonts w:ascii="Times New Roman" w:hAnsi="Times New Roman"/>
                <w:color w:val="000000"/>
                <w:sz w:val="20"/>
                <w:szCs w:val="20"/>
                <w:highlight w:val="yellow"/>
              </w:rPr>
            </w:pPr>
            <w:r w:rsidRPr="007A2250">
              <w:rPr>
                <w:rFonts w:ascii="Times New Roman" w:hAnsi="Times New Roman"/>
                <w:color w:val="000000"/>
                <w:sz w:val="20"/>
                <w:szCs w:val="20"/>
              </w:rPr>
              <w:t>48</w:t>
            </w:r>
          </w:p>
        </w:tc>
      </w:tr>
      <w:tr w:rsidR="007A2250" w:rsidRPr="00A6734B" w:rsidTr="00F83A49">
        <w:trPr>
          <w:trHeight w:val="191"/>
        </w:trPr>
        <w:tc>
          <w:tcPr>
            <w:tcW w:w="441"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w:t>
            </w:r>
          </w:p>
        </w:tc>
        <w:tc>
          <w:tcPr>
            <w:tcW w:w="3504" w:type="dxa"/>
            <w:shd w:val="clear" w:color="000000" w:fill="FFFFFF"/>
            <w:vAlign w:val="center"/>
            <w:hideMark/>
          </w:tcPr>
          <w:p w:rsidR="007A2250" w:rsidRDefault="007A2250" w:rsidP="009E6295">
            <w:pPr>
              <w:rPr>
                <w:rFonts w:ascii="Times New Roman" w:hAnsi="Times New Roman"/>
                <w:color w:val="000000"/>
                <w:sz w:val="20"/>
                <w:szCs w:val="20"/>
              </w:rPr>
            </w:pPr>
            <w:r w:rsidRPr="009E6295">
              <w:rPr>
                <w:rFonts w:ascii="Times New Roman" w:hAnsi="Times New Roman"/>
                <w:color w:val="000000"/>
                <w:sz w:val="20"/>
                <w:szCs w:val="20"/>
              </w:rPr>
              <w:t>Журнал</w:t>
            </w:r>
            <w:r w:rsidR="009E6295" w:rsidRPr="009E6295">
              <w:rPr>
                <w:rFonts w:ascii="Times New Roman" w:hAnsi="Times New Roman"/>
                <w:color w:val="000000"/>
                <w:sz w:val="20"/>
                <w:szCs w:val="20"/>
              </w:rPr>
              <w:t xml:space="preserve"> </w:t>
            </w:r>
            <w:r w:rsidRPr="009E6295">
              <w:rPr>
                <w:rFonts w:ascii="Times New Roman" w:hAnsi="Times New Roman"/>
                <w:color w:val="000000"/>
                <w:sz w:val="20"/>
                <w:szCs w:val="20"/>
              </w:rPr>
              <w:t xml:space="preserve"> </w:t>
            </w:r>
            <w:r w:rsidR="009E6295">
              <w:rPr>
                <w:rFonts w:ascii="Times New Roman" w:hAnsi="Times New Roman"/>
                <w:color w:val="000000"/>
                <w:sz w:val="20"/>
                <w:szCs w:val="20"/>
              </w:rPr>
              <w:t>обліку дітей з особливими освітніми потребами</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000000" w:fill="FFFFFF"/>
            <w:vAlign w:val="center"/>
            <w:hideMark/>
          </w:tcPr>
          <w:p w:rsidR="007A2250" w:rsidRPr="00A6734B" w:rsidRDefault="009E6295" w:rsidP="00505BE3">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Default="007A2250" w:rsidP="00505BE3">
            <w:pPr>
              <w:jc w:val="center"/>
              <w:rPr>
                <w:rFonts w:ascii="Times New Roman" w:hAnsi="Times New Roman"/>
                <w:color w:val="000000"/>
                <w:sz w:val="20"/>
                <w:szCs w:val="20"/>
              </w:rPr>
            </w:pPr>
            <w:r>
              <w:rPr>
                <w:rFonts w:ascii="Times New Roman" w:hAnsi="Times New Roman"/>
                <w:color w:val="000000"/>
                <w:sz w:val="20"/>
                <w:szCs w:val="20"/>
              </w:rPr>
              <w:t>6</w:t>
            </w:r>
          </w:p>
        </w:tc>
        <w:tc>
          <w:tcPr>
            <w:tcW w:w="1083" w:type="dxa"/>
            <w:shd w:val="clear" w:color="auto" w:fill="auto"/>
            <w:noWrap/>
            <w:vAlign w:val="center"/>
            <w:hideMark/>
          </w:tcPr>
          <w:p w:rsidR="007A2250" w:rsidRPr="00653510" w:rsidRDefault="009E6295" w:rsidP="00505BE3">
            <w:pPr>
              <w:jc w:val="center"/>
              <w:rPr>
                <w:rFonts w:ascii="Times New Roman" w:hAnsi="Times New Roman"/>
                <w:color w:val="000000"/>
                <w:sz w:val="20"/>
                <w:szCs w:val="20"/>
                <w:highlight w:val="yellow"/>
              </w:rPr>
            </w:pPr>
            <w:r w:rsidRPr="009E6295">
              <w:rPr>
                <w:rFonts w:ascii="Times New Roman" w:hAnsi="Times New Roman"/>
                <w:color w:val="000000"/>
                <w:sz w:val="20"/>
                <w:szCs w:val="20"/>
              </w:rPr>
              <w:t>48</w:t>
            </w:r>
          </w:p>
        </w:tc>
      </w:tr>
      <w:tr w:rsidR="007A2250" w:rsidRPr="00A6734B" w:rsidTr="00F83A49">
        <w:trPr>
          <w:trHeight w:val="364"/>
        </w:trPr>
        <w:tc>
          <w:tcPr>
            <w:tcW w:w="441"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5</w:t>
            </w:r>
          </w:p>
        </w:tc>
        <w:tc>
          <w:tcPr>
            <w:tcW w:w="3504" w:type="dxa"/>
            <w:shd w:val="clear" w:color="000000" w:fill="FFFFFF"/>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Книга обліку і видачі атестатів</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noWrap/>
            <w:vAlign w:val="center"/>
            <w:hideMark/>
          </w:tcPr>
          <w:p w:rsidR="007A2250" w:rsidRPr="00A6734B" w:rsidRDefault="006E6C35" w:rsidP="00505BE3">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w:t>
            </w:r>
          </w:p>
        </w:tc>
        <w:tc>
          <w:tcPr>
            <w:tcW w:w="1083" w:type="dxa"/>
            <w:shd w:val="clear" w:color="auto" w:fill="auto"/>
            <w:vAlign w:val="center"/>
            <w:hideMark/>
          </w:tcPr>
          <w:p w:rsidR="007A2250" w:rsidRPr="00653510" w:rsidRDefault="009E6295" w:rsidP="00505BE3">
            <w:pPr>
              <w:jc w:val="center"/>
              <w:rPr>
                <w:rFonts w:ascii="Times New Roman" w:hAnsi="Times New Roman"/>
                <w:color w:val="000000"/>
                <w:sz w:val="20"/>
                <w:szCs w:val="20"/>
                <w:highlight w:val="yellow"/>
              </w:rPr>
            </w:pPr>
            <w:r w:rsidRPr="009E6295">
              <w:rPr>
                <w:rFonts w:ascii="Times New Roman" w:hAnsi="Times New Roman"/>
                <w:color w:val="000000"/>
                <w:sz w:val="20"/>
                <w:szCs w:val="20"/>
              </w:rPr>
              <w:t>96</w:t>
            </w:r>
          </w:p>
        </w:tc>
      </w:tr>
      <w:tr w:rsidR="007A2250" w:rsidRPr="00A6734B" w:rsidTr="00F83A49">
        <w:trPr>
          <w:trHeight w:val="191"/>
        </w:trPr>
        <w:tc>
          <w:tcPr>
            <w:tcW w:w="441" w:type="dxa"/>
            <w:shd w:val="clear" w:color="auto" w:fill="auto"/>
            <w:vAlign w:val="center"/>
            <w:hideMark/>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6</w:t>
            </w:r>
          </w:p>
        </w:tc>
        <w:tc>
          <w:tcPr>
            <w:tcW w:w="3504" w:type="dxa"/>
            <w:shd w:val="clear" w:color="000000" w:fill="FFFFFF"/>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Книга обліку видачі свідоцтв</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noWrap/>
            <w:vAlign w:val="center"/>
            <w:hideMark/>
          </w:tcPr>
          <w:p w:rsidR="007A2250" w:rsidRPr="00A6734B" w:rsidRDefault="006E6C35" w:rsidP="005C4915">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w:t>
            </w:r>
          </w:p>
        </w:tc>
        <w:tc>
          <w:tcPr>
            <w:tcW w:w="1083" w:type="dxa"/>
            <w:shd w:val="clear" w:color="auto" w:fill="auto"/>
            <w:vAlign w:val="center"/>
            <w:hideMark/>
          </w:tcPr>
          <w:p w:rsidR="007A2250" w:rsidRPr="00653510" w:rsidRDefault="009E6295" w:rsidP="00505BE3">
            <w:pPr>
              <w:jc w:val="center"/>
              <w:rPr>
                <w:rFonts w:ascii="Times New Roman" w:hAnsi="Times New Roman"/>
                <w:color w:val="000000"/>
                <w:sz w:val="20"/>
                <w:szCs w:val="20"/>
                <w:highlight w:val="yellow"/>
              </w:rPr>
            </w:pPr>
            <w:r w:rsidRPr="009E6295">
              <w:rPr>
                <w:rFonts w:ascii="Times New Roman" w:hAnsi="Times New Roman"/>
                <w:color w:val="000000"/>
                <w:sz w:val="20"/>
                <w:szCs w:val="20"/>
              </w:rPr>
              <w:t>240</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7</w:t>
            </w:r>
          </w:p>
        </w:tc>
        <w:tc>
          <w:tcPr>
            <w:tcW w:w="3504" w:type="dxa"/>
            <w:shd w:val="clear" w:color="000000" w:fill="FFFFFF"/>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Журнал факультативних додаткових занять та консультацій</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noWrap/>
            <w:vAlign w:val="center"/>
            <w:hideMark/>
          </w:tcPr>
          <w:p w:rsidR="007A2250" w:rsidRPr="00A6734B" w:rsidRDefault="007A2250" w:rsidP="00653510">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89</w:t>
            </w:r>
          </w:p>
        </w:tc>
        <w:tc>
          <w:tcPr>
            <w:tcW w:w="1083" w:type="dxa"/>
            <w:shd w:val="clear" w:color="auto" w:fill="auto"/>
            <w:vAlign w:val="center"/>
            <w:hideMark/>
          </w:tcPr>
          <w:p w:rsidR="007A2250" w:rsidRPr="00653510" w:rsidRDefault="00DD3D1E" w:rsidP="00505BE3">
            <w:pPr>
              <w:jc w:val="center"/>
              <w:rPr>
                <w:rFonts w:ascii="Times New Roman" w:hAnsi="Times New Roman"/>
                <w:color w:val="000000"/>
                <w:sz w:val="20"/>
                <w:szCs w:val="20"/>
                <w:highlight w:val="yellow"/>
              </w:rPr>
            </w:pPr>
            <w:r w:rsidRPr="00DD3D1E">
              <w:rPr>
                <w:rFonts w:ascii="Times New Roman" w:hAnsi="Times New Roman"/>
                <w:color w:val="000000"/>
                <w:sz w:val="20"/>
                <w:szCs w:val="20"/>
              </w:rPr>
              <w:t>64</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8</w:t>
            </w:r>
          </w:p>
        </w:tc>
        <w:tc>
          <w:tcPr>
            <w:tcW w:w="3504" w:type="dxa"/>
            <w:shd w:val="clear" w:color="000000" w:fill="FFFFFF"/>
            <w:vAlign w:val="center"/>
            <w:hideMark/>
          </w:tcPr>
          <w:p w:rsidR="007A2250" w:rsidRDefault="007A2250" w:rsidP="00505BE3">
            <w:pPr>
              <w:rPr>
                <w:rFonts w:ascii="Times New Roman" w:hAnsi="Times New Roman"/>
                <w:color w:val="000000"/>
                <w:sz w:val="20"/>
                <w:szCs w:val="20"/>
              </w:rPr>
            </w:pPr>
            <w:r>
              <w:rPr>
                <w:rFonts w:ascii="Times New Roman" w:hAnsi="Times New Roman"/>
                <w:sz w:val="20"/>
                <w:szCs w:val="20"/>
              </w:rPr>
              <w:t>Журнал</w:t>
            </w:r>
            <w:r w:rsidRPr="00A6734B">
              <w:rPr>
                <w:rFonts w:ascii="Times New Roman" w:hAnsi="Times New Roman"/>
                <w:sz w:val="20"/>
                <w:szCs w:val="20"/>
              </w:rPr>
              <w:t xml:space="preserve"> </w:t>
            </w:r>
            <w:r w:rsidR="00BB5A3D">
              <w:rPr>
                <w:rFonts w:ascii="Times New Roman" w:hAnsi="Times New Roman"/>
                <w:sz w:val="20"/>
                <w:szCs w:val="20"/>
              </w:rPr>
              <w:t>обліку вхідної кореспонденції</w:t>
            </w:r>
            <w:r w:rsidRPr="00A6734B">
              <w:rPr>
                <w:rFonts w:ascii="Times New Roman" w:hAnsi="Times New Roman"/>
                <w:sz w:val="20"/>
                <w:szCs w:val="20"/>
              </w:rPr>
              <w:t xml:space="preserve"> </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auto" w:fill="auto"/>
            <w:noWrap/>
            <w:vAlign w:val="center"/>
            <w:hideMark/>
          </w:tcPr>
          <w:p w:rsidR="005C4915" w:rsidRPr="00A6734B" w:rsidRDefault="005C4915" w:rsidP="005C4915">
            <w:pPr>
              <w:rPr>
                <w:rFonts w:ascii="Times New Roman" w:hAnsi="Times New Roman"/>
                <w:color w:val="000000"/>
                <w:sz w:val="20"/>
                <w:szCs w:val="20"/>
              </w:rPr>
            </w:pPr>
            <w:r>
              <w:rPr>
                <w:rFonts w:ascii="Times New Roman" w:hAnsi="Times New Roman"/>
                <w:color w:val="000000"/>
                <w:sz w:val="20"/>
                <w:szCs w:val="20"/>
              </w:rPr>
              <w:t>тверда обкладинка</w:t>
            </w:r>
          </w:p>
        </w:tc>
        <w:tc>
          <w:tcPr>
            <w:tcW w:w="1083" w:type="dxa"/>
            <w:shd w:val="clear" w:color="auto" w:fill="auto"/>
            <w:vAlign w:val="center"/>
            <w:hideMark/>
          </w:tcPr>
          <w:p w:rsidR="007A2250" w:rsidRDefault="002B01BB" w:rsidP="00505BE3">
            <w:pPr>
              <w:jc w:val="center"/>
              <w:rPr>
                <w:rFonts w:ascii="Times New Roman" w:hAnsi="Times New Roman"/>
                <w:color w:val="000000"/>
                <w:sz w:val="20"/>
                <w:szCs w:val="20"/>
              </w:rPr>
            </w:pPr>
            <w:r>
              <w:rPr>
                <w:rFonts w:ascii="Times New Roman" w:hAnsi="Times New Roman"/>
                <w:color w:val="000000"/>
                <w:sz w:val="20"/>
                <w:szCs w:val="20"/>
              </w:rPr>
              <w:t>8</w:t>
            </w:r>
          </w:p>
        </w:tc>
        <w:tc>
          <w:tcPr>
            <w:tcW w:w="1083" w:type="dxa"/>
            <w:shd w:val="clear" w:color="auto" w:fill="auto"/>
            <w:vAlign w:val="center"/>
            <w:hideMark/>
          </w:tcPr>
          <w:p w:rsidR="007A2250" w:rsidRPr="00653510" w:rsidRDefault="005C4915" w:rsidP="00505BE3">
            <w:pPr>
              <w:jc w:val="center"/>
              <w:rPr>
                <w:rFonts w:ascii="Times New Roman" w:hAnsi="Times New Roman"/>
                <w:color w:val="000000"/>
                <w:sz w:val="20"/>
                <w:szCs w:val="20"/>
                <w:highlight w:val="yellow"/>
              </w:rPr>
            </w:pPr>
            <w:r w:rsidRPr="005C4915">
              <w:rPr>
                <w:rFonts w:ascii="Times New Roman" w:hAnsi="Times New Roman"/>
                <w:color w:val="000000"/>
                <w:sz w:val="20"/>
                <w:szCs w:val="20"/>
              </w:rPr>
              <w:t>126</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9</w:t>
            </w:r>
          </w:p>
        </w:tc>
        <w:tc>
          <w:tcPr>
            <w:tcW w:w="3504" w:type="dxa"/>
            <w:shd w:val="clear" w:color="000000" w:fill="FFFFFF"/>
            <w:vAlign w:val="center"/>
            <w:hideMark/>
          </w:tcPr>
          <w:p w:rsidR="007A2250" w:rsidRDefault="007A2250" w:rsidP="00505BE3">
            <w:pPr>
              <w:rPr>
                <w:rFonts w:ascii="Times New Roman" w:hAnsi="Times New Roman"/>
                <w:color w:val="000000"/>
                <w:sz w:val="20"/>
                <w:szCs w:val="20"/>
              </w:rPr>
            </w:pPr>
            <w:r>
              <w:rPr>
                <w:rFonts w:ascii="Times New Roman" w:hAnsi="Times New Roman"/>
                <w:sz w:val="20"/>
                <w:szCs w:val="20"/>
              </w:rPr>
              <w:t>Журнал</w:t>
            </w:r>
            <w:r w:rsidRPr="00A6734B">
              <w:rPr>
                <w:rFonts w:ascii="Times New Roman" w:hAnsi="Times New Roman"/>
                <w:sz w:val="20"/>
                <w:szCs w:val="20"/>
              </w:rPr>
              <w:t xml:space="preserve"> </w:t>
            </w:r>
            <w:r w:rsidR="00BB5A3D">
              <w:rPr>
                <w:rFonts w:ascii="Times New Roman" w:hAnsi="Times New Roman"/>
                <w:sz w:val="20"/>
                <w:szCs w:val="20"/>
              </w:rPr>
              <w:t xml:space="preserve">обліку </w:t>
            </w:r>
            <w:r w:rsidRPr="00A6734B">
              <w:rPr>
                <w:rFonts w:ascii="Times New Roman" w:hAnsi="Times New Roman"/>
                <w:sz w:val="20"/>
                <w:szCs w:val="20"/>
              </w:rPr>
              <w:t>в</w:t>
            </w:r>
            <w:r>
              <w:rPr>
                <w:rFonts w:ascii="Times New Roman" w:hAnsi="Times New Roman"/>
                <w:sz w:val="20"/>
                <w:szCs w:val="20"/>
              </w:rPr>
              <w:t>и</w:t>
            </w:r>
            <w:r w:rsidRPr="00A6734B">
              <w:rPr>
                <w:rFonts w:ascii="Times New Roman" w:hAnsi="Times New Roman"/>
                <w:sz w:val="20"/>
                <w:szCs w:val="20"/>
              </w:rPr>
              <w:t xml:space="preserve">хідної </w:t>
            </w:r>
            <w:r w:rsidR="00BB5A3D">
              <w:rPr>
                <w:rFonts w:ascii="Times New Roman" w:hAnsi="Times New Roman"/>
                <w:sz w:val="20"/>
                <w:szCs w:val="20"/>
              </w:rPr>
              <w:t>кореспонденції</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auto" w:fill="auto"/>
            <w:noWrap/>
            <w:vAlign w:val="center"/>
            <w:hideMark/>
          </w:tcPr>
          <w:p w:rsidR="007A2250" w:rsidRPr="00A6734B" w:rsidRDefault="005C4915" w:rsidP="00505BE3">
            <w:pPr>
              <w:jc w:val="center"/>
              <w:rPr>
                <w:rFonts w:ascii="Times New Roman" w:hAnsi="Times New Roman"/>
                <w:color w:val="000000"/>
                <w:sz w:val="20"/>
                <w:szCs w:val="20"/>
              </w:rPr>
            </w:pPr>
            <w:r>
              <w:rPr>
                <w:rFonts w:ascii="Times New Roman" w:hAnsi="Times New Roman"/>
                <w:color w:val="000000"/>
                <w:sz w:val="20"/>
                <w:szCs w:val="20"/>
              </w:rPr>
              <w:t>тверда обкладинка</w:t>
            </w:r>
          </w:p>
        </w:tc>
        <w:tc>
          <w:tcPr>
            <w:tcW w:w="1083" w:type="dxa"/>
            <w:shd w:val="clear" w:color="auto" w:fill="auto"/>
            <w:vAlign w:val="center"/>
            <w:hideMark/>
          </w:tcPr>
          <w:p w:rsidR="007A2250" w:rsidRDefault="000121DA" w:rsidP="00505BE3">
            <w:pPr>
              <w:jc w:val="center"/>
              <w:rPr>
                <w:rFonts w:ascii="Times New Roman" w:hAnsi="Times New Roman"/>
                <w:color w:val="000000"/>
                <w:sz w:val="20"/>
                <w:szCs w:val="20"/>
              </w:rPr>
            </w:pPr>
            <w:r>
              <w:rPr>
                <w:rFonts w:ascii="Times New Roman" w:hAnsi="Times New Roman"/>
                <w:color w:val="000000"/>
                <w:sz w:val="20"/>
                <w:szCs w:val="20"/>
              </w:rPr>
              <w:t>6</w:t>
            </w:r>
          </w:p>
        </w:tc>
        <w:tc>
          <w:tcPr>
            <w:tcW w:w="1083" w:type="dxa"/>
            <w:shd w:val="clear" w:color="auto" w:fill="auto"/>
            <w:vAlign w:val="center"/>
            <w:hideMark/>
          </w:tcPr>
          <w:p w:rsidR="007A2250" w:rsidRPr="00653510" w:rsidRDefault="005C4915" w:rsidP="00505BE3">
            <w:pPr>
              <w:jc w:val="center"/>
              <w:rPr>
                <w:rFonts w:ascii="Times New Roman" w:hAnsi="Times New Roman"/>
                <w:color w:val="000000"/>
                <w:sz w:val="20"/>
                <w:szCs w:val="20"/>
                <w:highlight w:val="yellow"/>
              </w:rPr>
            </w:pPr>
            <w:r w:rsidRPr="005C4915">
              <w:rPr>
                <w:rFonts w:ascii="Times New Roman" w:hAnsi="Times New Roman"/>
                <w:color w:val="000000"/>
                <w:sz w:val="20"/>
                <w:szCs w:val="20"/>
              </w:rPr>
              <w:t>126</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10</w:t>
            </w:r>
          </w:p>
        </w:tc>
        <w:tc>
          <w:tcPr>
            <w:tcW w:w="3504" w:type="dxa"/>
            <w:shd w:val="clear" w:color="000000" w:fill="FFFFFF"/>
            <w:vAlign w:val="center"/>
            <w:hideMark/>
          </w:tcPr>
          <w:p w:rsidR="007A2250" w:rsidRDefault="007A2250" w:rsidP="00505BE3">
            <w:pPr>
              <w:rPr>
                <w:rFonts w:ascii="Times New Roman" w:hAnsi="Times New Roman"/>
                <w:sz w:val="20"/>
                <w:szCs w:val="20"/>
              </w:rPr>
            </w:pPr>
            <w:r>
              <w:rPr>
                <w:rFonts w:ascii="Times New Roman" w:hAnsi="Times New Roman"/>
                <w:sz w:val="20"/>
                <w:szCs w:val="20"/>
              </w:rPr>
              <w:t xml:space="preserve">Журнал </w:t>
            </w:r>
            <w:r w:rsidR="005C4915">
              <w:rPr>
                <w:rFonts w:ascii="Times New Roman" w:hAnsi="Times New Roman"/>
                <w:sz w:val="20"/>
                <w:szCs w:val="20"/>
              </w:rPr>
              <w:t xml:space="preserve">планування і обліку роботи </w:t>
            </w:r>
            <w:r>
              <w:rPr>
                <w:rFonts w:ascii="Times New Roman" w:hAnsi="Times New Roman"/>
                <w:sz w:val="20"/>
                <w:szCs w:val="20"/>
              </w:rPr>
              <w:t>гуртка</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auto" w:fill="auto"/>
            <w:noWrap/>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Default="003F4725" w:rsidP="00505BE3">
            <w:pPr>
              <w:jc w:val="center"/>
              <w:rPr>
                <w:rFonts w:ascii="Times New Roman" w:hAnsi="Times New Roman"/>
                <w:color w:val="000000"/>
                <w:sz w:val="20"/>
                <w:szCs w:val="20"/>
              </w:rPr>
            </w:pPr>
            <w:r w:rsidRPr="003F4725">
              <w:rPr>
                <w:rFonts w:ascii="Times New Roman" w:hAnsi="Times New Roman"/>
                <w:color w:val="000000"/>
                <w:sz w:val="20"/>
                <w:szCs w:val="20"/>
              </w:rPr>
              <w:t>25</w:t>
            </w:r>
            <w:r w:rsidR="005C4915" w:rsidRPr="003F4725">
              <w:rPr>
                <w:rFonts w:ascii="Times New Roman" w:hAnsi="Times New Roman"/>
                <w:color w:val="000000"/>
                <w:sz w:val="20"/>
                <w:szCs w:val="20"/>
              </w:rPr>
              <w:t>2</w:t>
            </w:r>
          </w:p>
        </w:tc>
        <w:tc>
          <w:tcPr>
            <w:tcW w:w="1083" w:type="dxa"/>
            <w:shd w:val="clear" w:color="auto" w:fill="auto"/>
            <w:vAlign w:val="center"/>
            <w:hideMark/>
          </w:tcPr>
          <w:p w:rsidR="007A2250" w:rsidRPr="00653510" w:rsidRDefault="00FF1F93" w:rsidP="00505BE3">
            <w:pPr>
              <w:jc w:val="center"/>
              <w:rPr>
                <w:rFonts w:ascii="Times New Roman" w:hAnsi="Times New Roman"/>
                <w:color w:val="000000"/>
                <w:sz w:val="20"/>
                <w:szCs w:val="20"/>
                <w:highlight w:val="yellow"/>
              </w:rPr>
            </w:pPr>
            <w:r>
              <w:rPr>
                <w:rFonts w:ascii="Times New Roman" w:hAnsi="Times New Roman"/>
                <w:color w:val="000000"/>
                <w:sz w:val="20"/>
                <w:szCs w:val="20"/>
              </w:rPr>
              <w:t>4</w:t>
            </w:r>
            <w:r w:rsidR="005C4915" w:rsidRPr="00FF1F93">
              <w:rPr>
                <w:rFonts w:ascii="Times New Roman" w:hAnsi="Times New Roman"/>
                <w:color w:val="000000"/>
                <w:sz w:val="20"/>
                <w:szCs w:val="20"/>
              </w:rPr>
              <w:t>8</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11</w:t>
            </w:r>
          </w:p>
        </w:tc>
        <w:tc>
          <w:tcPr>
            <w:tcW w:w="3504" w:type="dxa"/>
            <w:shd w:val="clear" w:color="000000" w:fill="FFFFFF"/>
            <w:vAlign w:val="center"/>
            <w:hideMark/>
          </w:tcPr>
          <w:p w:rsidR="007A2250" w:rsidRDefault="007A2250" w:rsidP="00505BE3">
            <w:pPr>
              <w:rPr>
                <w:rFonts w:ascii="Times New Roman" w:hAnsi="Times New Roman"/>
                <w:sz w:val="20"/>
                <w:szCs w:val="20"/>
              </w:rPr>
            </w:pPr>
            <w:r>
              <w:rPr>
                <w:rFonts w:ascii="Times New Roman" w:hAnsi="Times New Roman"/>
                <w:sz w:val="20"/>
                <w:szCs w:val="20"/>
              </w:rPr>
              <w:t xml:space="preserve">Журнал </w:t>
            </w:r>
            <w:r w:rsidR="005C4915">
              <w:rPr>
                <w:rFonts w:ascii="Times New Roman" w:hAnsi="Times New Roman"/>
                <w:sz w:val="20"/>
                <w:szCs w:val="20"/>
              </w:rPr>
              <w:t xml:space="preserve">обліку </w:t>
            </w:r>
            <w:r>
              <w:rPr>
                <w:rFonts w:ascii="Times New Roman" w:hAnsi="Times New Roman"/>
                <w:sz w:val="20"/>
                <w:szCs w:val="20"/>
              </w:rPr>
              <w:t>заміни уроків</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auto" w:fill="auto"/>
            <w:noWrap/>
            <w:vAlign w:val="center"/>
            <w:hideMark/>
          </w:tcPr>
          <w:p w:rsidR="007A2250" w:rsidRPr="00A6734B" w:rsidRDefault="00FF1F93" w:rsidP="00505BE3">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Default="00FF1F93" w:rsidP="00505BE3">
            <w:pPr>
              <w:jc w:val="center"/>
              <w:rPr>
                <w:rFonts w:ascii="Times New Roman" w:hAnsi="Times New Roman"/>
                <w:color w:val="000000"/>
                <w:sz w:val="20"/>
                <w:szCs w:val="20"/>
              </w:rPr>
            </w:pPr>
            <w:r>
              <w:rPr>
                <w:rFonts w:ascii="Times New Roman" w:hAnsi="Times New Roman"/>
                <w:color w:val="000000"/>
                <w:sz w:val="20"/>
                <w:szCs w:val="20"/>
              </w:rPr>
              <w:t>26</w:t>
            </w:r>
          </w:p>
        </w:tc>
        <w:tc>
          <w:tcPr>
            <w:tcW w:w="1083" w:type="dxa"/>
            <w:shd w:val="clear" w:color="auto" w:fill="auto"/>
            <w:vAlign w:val="center"/>
            <w:hideMark/>
          </w:tcPr>
          <w:p w:rsidR="007A2250" w:rsidRPr="00653510" w:rsidRDefault="00FF1F93" w:rsidP="00505BE3">
            <w:pPr>
              <w:jc w:val="center"/>
              <w:rPr>
                <w:rFonts w:ascii="Times New Roman" w:hAnsi="Times New Roman"/>
                <w:color w:val="000000"/>
                <w:sz w:val="20"/>
                <w:szCs w:val="20"/>
                <w:highlight w:val="yellow"/>
              </w:rPr>
            </w:pPr>
            <w:r w:rsidRPr="00446647">
              <w:rPr>
                <w:rFonts w:ascii="Times New Roman" w:hAnsi="Times New Roman"/>
                <w:color w:val="000000"/>
                <w:sz w:val="20"/>
                <w:szCs w:val="20"/>
              </w:rPr>
              <w:t>80</w:t>
            </w:r>
          </w:p>
        </w:tc>
      </w:tr>
      <w:tr w:rsidR="007A2250" w:rsidRPr="00A6734B" w:rsidTr="00AD3DB5">
        <w:trPr>
          <w:trHeight w:val="19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12</w:t>
            </w:r>
          </w:p>
        </w:tc>
        <w:tc>
          <w:tcPr>
            <w:tcW w:w="3504" w:type="dxa"/>
            <w:shd w:val="clear" w:color="000000" w:fill="FFFFFF"/>
            <w:vAlign w:val="center"/>
            <w:hideMark/>
          </w:tcPr>
          <w:p w:rsidR="007A2250" w:rsidRDefault="007A2250" w:rsidP="00505BE3">
            <w:pPr>
              <w:rPr>
                <w:rFonts w:ascii="Times New Roman" w:hAnsi="Times New Roman"/>
                <w:sz w:val="20"/>
                <w:szCs w:val="20"/>
              </w:rPr>
            </w:pPr>
            <w:r w:rsidRPr="00A6734B">
              <w:rPr>
                <w:rFonts w:ascii="Times New Roman" w:hAnsi="Times New Roman"/>
                <w:sz w:val="20"/>
                <w:szCs w:val="20"/>
              </w:rPr>
              <w:t>Журнал групи продовженого дня</w:t>
            </w:r>
          </w:p>
        </w:tc>
        <w:tc>
          <w:tcPr>
            <w:tcW w:w="1457" w:type="dxa"/>
            <w:shd w:val="clear" w:color="000000" w:fill="FFFFFF"/>
            <w:vAlign w:val="center"/>
            <w:hideMark/>
          </w:tcPr>
          <w:p w:rsidR="007A2250" w:rsidRPr="00A6734B" w:rsidRDefault="007A2250" w:rsidP="00505BE3">
            <w:pPr>
              <w:jc w:val="center"/>
              <w:rPr>
                <w:rFonts w:ascii="Times New Roman" w:hAnsi="Times New Roman"/>
                <w:color w:val="000000"/>
                <w:sz w:val="20"/>
                <w:szCs w:val="20"/>
              </w:rPr>
            </w:pPr>
          </w:p>
        </w:tc>
        <w:tc>
          <w:tcPr>
            <w:tcW w:w="1985" w:type="dxa"/>
            <w:shd w:val="clear" w:color="auto" w:fill="auto"/>
            <w:noWrap/>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Default="00B8623D" w:rsidP="00505BE3">
            <w:pPr>
              <w:jc w:val="center"/>
              <w:rPr>
                <w:rFonts w:ascii="Times New Roman" w:hAnsi="Times New Roman"/>
                <w:color w:val="000000"/>
                <w:sz w:val="20"/>
                <w:szCs w:val="20"/>
              </w:rPr>
            </w:pPr>
            <w:r>
              <w:rPr>
                <w:rFonts w:ascii="Times New Roman" w:hAnsi="Times New Roman"/>
                <w:color w:val="000000"/>
                <w:sz w:val="20"/>
                <w:szCs w:val="20"/>
              </w:rPr>
              <w:t>6</w:t>
            </w:r>
          </w:p>
        </w:tc>
        <w:tc>
          <w:tcPr>
            <w:tcW w:w="1083" w:type="dxa"/>
            <w:shd w:val="clear" w:color="auto" w:fill="auto"/>
            <w:vAlign w:val="center"/>
            <w:hideMark/>
          </w:tcPr>
          <w:p w:rsidR="007A2250" w:rsidRPr="00653510" w:rsidRDefault="002E27F9" w:rsidP="002E27F9">
            <w:pPr>
              <w:jc w:val="center"/>
              <w:rPr>
                <w:rFonts w:ascii="Times New Roman" w:hAnsi="Times New Roman"/>
                <w:color w:val="000000"/>
                <w:sz w:val="20"/>
                <w:szCs w:val="20"/>
                <w:highlight w:val="yellow"/>
              </w:rPr>
            </w:pPr>
            <w:r w:rsidRPr="002E27F9">
              <w:rPr>
                <w:rFonts w:ascii="Times New Roman" w:hAnsi="Times New Roman"/>
                <w:color w:val="000000"/>
                <w:sz w:val="20"/>
                <w:szCs w:val="20"/>
              </w:rPr>
              <w:t>112</w:t>
            </w:r>
          </w:p>
        </w:tc>
      </w:tr>
      <w:tr w:rsidR="007A2250" w:rsidRPr="00A6734B" w:rsidTr="00AD3DB5">
        <w:trPr>
          <w:trHeight w:val="182"/>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13</w:t>
            </w:r>
          </w:p>
        </w:tc>
        <w:tc>
          <w:tcPr>
            <w:tcW w:w="3504" w:type="dxa"/>
            <w:shd w:val="clear" w:color="auto" w:fill="auto"/>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С</w:t>
            </w:r>
            <w:r w:rsidRPr="00A6734B">
              <w:rPr>
                <w:rFonts w:ascii="Times New Roman" w:hAnsi="Times New Roman"/>
                <w:color w:val="000000"/>
                <w:sz w:val="20"/>
                <w:szCs w:val="20"/>
              </w:rPr>
              <w:t>відоцтво досягнень учня 1 кл.</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кольоровий друк</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406</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 </w:t>
            </w:r>
            <w:r w:rsidR="00655B11">
              <w:rPr>
                <w:rFonts w:ascii="Times New Roman" w:hAnsi="Times New Roman"/>
                <w:color w:val="000000"/>
                <w:sz w:val="20"/>
                <w:szCs w:val="20"/>
              </w:rPr>
              <w:t>-</w:t>
            </w:r>
          </w:p>
        </w:tc>
      </w:tr>
      <w:tr w:rsidR="007A2250" w:rsidRPr="00A6734B" w:rsidTr="00AD3DB5">
        <w:trPr>
          <w:trHeight w:val="182"/>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14</w:t>
            </w:r>
          </w:p>
        </w:tc>
        <w:tc>
          <w:tcPr>
            <w:tcW w:w="3504" w:type="dxa"/>
            <w:shd w:val="clear" w:color="auto" w:fill="auto"/>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С</w:t>
            </w:r>
            <w:r w:rsidRPr="00A6734B">
              <w:rPr>
                <w:rFonts w:ascii="Times New Roman" w:hAnsi="Times New Roman"/>
                <w:color w:val="000000"/>
                <w:sz w:val="20"/>
                <w:szCs w:val="20"/>
              </w:rPr>
              <w:t>відоцтво досягнень учня 2 кл.</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кольоровий друк</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417</w:t>
            </w:r>
          </w:p>
        </w:tc>
        <w:tc>
          <w:tcPr>
            <w:tcW w:w="1083" w:type="dxa"/>
            <w:shd w:val="clear" w:color="auto" w:fill="auto"/>
            <w:vAlign w:val="center"/>
            <w:hideMark/>
          </w:tcPr>
          <w:p w:rsidR="007A2250" w:rsidRPr="0021199F" w:rsidRDefault="00655B11" w:rsidP="00505BE3">
            <w:pPr>
              <w:jc w:val="center"/>
              <w:rPr>
                <w:rFonts w:ascii="Times New Roman" w:hAnsi="Times New Roman"/>
                <w:color w:val="000000"/>
                <w:sz w:val="20"/>
                <w:szCs w:val="20"/>
              </w:rPr>
            </w:pPr>
            <w:r>
              <w:rPr>
                <w:rFonts w:ascii="Times New Roman" w:hAnsi="Times New Roman"/>
                <w:color w:val="000000"/>
                <w:sz w:val="20"/>
                <w:szCs w:val="20"/>
              </w:rPr>
              <w:t>-</w:t>
            </w:r>
            <w:r w:rsidR="007A2250" w:rsidRPr="0021199F">
              <w:rPr>
                <w:rFonts w:ascii="Times New Roman" w:hAnsi="Times New Roman"/>
                <w:color w:val="000000"/>
                <w:sz w:val="20"/>
                <w:szCs w:val="20"/>
              </w:rPr>
              <w:t> </w:t>
            </w:r>
          </w:p>
        </w:tc>
      </w:tr>
      <w:tr w:rsidR="007A2250" w:rsidRPr="00A6734B" w:rsidTr="00AD3DB5">
        <w:trPr>
          <w:trHeight w:val="182"/>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15</w:t>
            </w:r>
          </w:p>
        </w:tc>
        <w:tc>
          <w:tcPr>
            <w:tcW w:w="3504" w:type="dxa"/>
            <w:shd w:val="clear" w:color="auto" w:fill="auto"/>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С</w:t>
            </w:r>
            <w:r w:rsidRPr="00A6734B">
              <w:rPr>
                <w:rFonts w:ascii="Times New Roman" w:hAnsi="Times New Roman"/>
                <w:color w:val="000000"/>
                <w:sz w:val="20"/>
                <w:szCs w:val="20"/>
              </w:rPr>
              <w:t>відоцтво досягнень учня 3 кл.</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кольоровий друк</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462</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 </w:t>
            </w:r>
            <w:r w:rsidR="00655B11">
              <w:rPr>
                <w:rFonts w:ascii="Times New Roman" w:hAnsi="Times New Roman"/>
                <w:color w:val="000000"/>
                <w:sz w:val="20"/>
                <w:szCs w:val="20"/>
              </w:rPr>
              <w:t>-</w:t>
            </w:r>
          </w:p>
        </w:tc>
      </w:tr>
      <w:tr w:rsidR="007A2250" w:rsidRPr="00A6734B" w:rsidTr="00AD3DB5">
        <w:trPr>
          <w:trHeight w:val="182"/>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16</w:t>
            </w:r>
          </w:p>
        </w:tc>
        <w:tc>
          <w:tcPr>
            <w:tcW w:w="3504" w:type="dxa"/>
            <w:shd w:val="clear" w:color="auto" w:fill="auto"/>
            <w:vAlign w:val="center"/>
            <w:hideMark/>
          </w:tcPr>
          <w:p w:rsidR="007A2250" w:rsidRPr="00A6734B" w:rsidRDefault="007A2250" w:rsidP="00505BE3">
            <w:pPr>
              <w:rPr>
                <w:rFonts w:ascii="Times New Roman" w:hAnsi="Times New Roman"/>
                <w:color w:val="000000"/>
                <w:sz w:val="20"/>
                <w:szCs w:val="20"/>
              </w:rPr>
            </w:pPr>
            <w:r>
              <w:rPr>
                <w:rFonts w:ascii="Times New Roman" w:hAnsi="Times New Roman"/>
                <w:color w:val="000000"/>
                <w:sz w:val="20"/>
                <w:szCs w:val="20"/>
              </w:rPr>
              <w:t>С</w:t>
            </w:r>
            <w:r w:rsidRPr="00A6734B">
              <w:rPr>
                <w:rFonts w:ascii="Times New Roman" w:hAnsi="Times New Roman"/>
                <w:color w:val="000000"/>
                <w:sz w:val="20"/>
                <w:szCs w:val="20"/>
              </w:rPr>
              <w:t>відоцтво досягнень учня 4 кл.</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кольоровий друк</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418</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 </w:t>
            </w:r>
            <w:r w:rsidR="00655B11">
              <w:rPr>
                <w:rFonts w:ascii="Times New Roman" w:hAnsi="Times New Roman"/>
                <w:color w:val="000000"/>
                <w:sz w:val="20"/>
                <w:szCs w:val="20"/>
              </w:rPr>
              <w:t>-</w:t>
            </w:r>
          </w:p>
        </w:tc>
      </w:tr>
      <w:tr w:rsidR="007A2250" w:rsidRPr="00A6734B" w:rsidTr="00AD3DB5">
        <w:trPr>
          <w:trHeight w:val="337"/>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17</w:t>
            </w:r>
          </w:p>
        </w:tc>
        <w:tc>
          <w:tcPr>
            <w:tcW w:w="3504" w:type="dxa"/>
            <w:shd w:val="clear" w:color="auto" w:fill="auto"/>
            <w:vAlign w:val="center"/>
            <w:hideMark/>
          </w:tcPr>
          <w:p w:rsidR="007A2250" w:rsidRPr="00A6734B" w:rsidRDefault="007A2250" w:rsidP="00505BE3">
            <w:pPr>
              <w:rPr>
                <w:rFonts w:ascii="Times New Roman" w:hAnsi="Times New Roman"/>
                <w:sz w:val="20"/>
                <w:szCs w:val="20"/>
              </w:rPr>
            </w:pPr>
            <w:r>
              <w:rPr>
                <w:rFonts w:ascii="Times New Roman" w:hAnsi="Times New Roman"/>
                <w:sz w:val="20"/>
                <w:szCs w:val="20"/>
              </w:rPr>
              <w:t>Табель навчальних досягнень учнів</w:t>
            </w:r>
            <w:r w:rsidRPr="00A6734B">
              <w:rPr>
                <w:rFonts w:ascii="Times New Roman" w:hAnsi="Times New Roman"/>
                <w:sz w:val="20"/>
                <w:szCs w:val="20"/>
              </w:rPr>
              <w:t xml:space="preserve"> 5-11 кл.</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655B11" w:rsidRPr="00DE73F3" w:rsidRDefault="00655B11" w:rsidP="0077636E">
            <w:pPr>
              <w:jc w:val="center"/>
              <w:rPr>
                <w:rFonts w:ascii="Times New Roman" w:hAnsi="Times New Roman"/>
                <w:color w:val="000000"/>
                <w:sz w:val="20"/>
                <w:szCs w:val="20"/>
                <w:highlight w:val="yellow"/>
              </w:rPr>
            </w:pPr>
            <w:r>
              <w:rPr>
                <w:rFonts w:ascii="Times New Roman" w:hAnsi="Times New Roman"/>
                <w:color w:val="000000"/>
                <w:sz w:val="20"/>
                <w:szCs w:val="20"/>
              </w:rPr>
              <w:t>Офсетний папір 110г</w:t>
            </w:r>
            <w:r>
              <w:rPr>
                <w:rFonts w:ascii="Times New Roman" w:hAnsi="Times New Roman"/>
                <w:color w:val="000000"/>
                <w:sz w:val="20"/>
                <w:szCs w:val="20"/>
                <w:lang w:val="en-US"/>
              </w:rPr>
              <w:t>/</w:t>
            </w:r>
            <w:r>
              <w:rPr>
                <w:rFonts w:ascii="Times New Roman" w:hAnsi="Times New Roman"/>
                <w:color w:val="000000"/>
                <w:sz w:val="20"/>
                <w:szCs w:val="20"/>
              </w:rPr>
              <w:t>м2</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2747</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 </w:t>
            </w:r>
            <w:r w:rsidR="00655B11">
              <w:rPr>
                <w:rFonts w:ascii="Times New Roman" w:hAnsi="Times New Roman"/>
                <w:color w:val="000000"/>
                <w:sz w:val="20"/>
                <w:szCs w:val="20"/>
              </w:rPr>
              <w:t>-</w:t>
            </w:r>
          </w:p>
        </w:tc>
      </w:tr>
      <w:tr w:rsidR="007A2250" w:rsidRPr="00A6734B" w:rsidTr="0002174B">
        <w:trPr>
          <w:trHeight w:val="451"/>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18</w:t>
            </w:r>
          </w:p>
        </w:tc>
        <w:tc>
          <w:tcPr>
            <w:tcW w:w="3504" w:type="dxa"/>
            <w:shd w:val="clear" w:color="auto" w:fill="auto"/>
            <w:vAlign w:val="center"/>
            <w:hideMark/>
          </w:tcPr>
          <w:p w:rsidR="007A2250" w:rsidRPr="00A6734B" w:rsidRDefault="007A2250" w:rsidP="00505BE3">
            <w:pPr>
              <w:rPr>
                <w:rFonts w:ascii="Times New Roman" w:hAnsi="Times New Roman"/>
                <w:sz w:val="20"/>
                <w:szCs w:val="20"/>
              </w:rPr>
            </w:pPr>
            <w:r w:rsidRPr="00A6734B">
              <w:rPr>
                <w:rFonts w:ascii="Times New Roman" w:hAnsi="Times New Roman"/>
                <w:color w:val="000000"/>
                <w:sz w:val="20"/>
                <w:szCs w:val="20"/>
              </w:rPr>
              <w:t>Книга наказів з кадрових питань</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CE71FE" w:rsidP="00505BE3">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5</w:t>
            </w:r>
          </w:p>
        </w:tc>
        <w:tc>
          <w:tcPr>
            <w:tcW w:w="1083" w:type="dxa"/>
            <w:shd w:val="clear" w:color="auto" w:fill="auto"/>
            <w:vAlign w:val="center"/>
            <w:hideMark/>
          </w:tcPr>
          <w:p w:rsidR="007A2250" w:rsidRPr="0021199F" w:rsidRDefault="00655B11" w:rsidP="00505BE3">
            <w:pPr>
              <w:jc w:val="center"/>
              <w:rPr>
                <w:rFonts w:ascii="Times New Roman" w:hAnsi="Times New Roman"/>
                <w:color w:val="000000"/>
                <w:sz w:val="20"/>
                <w:szCs w:val="20"/>
              </w:rPr>
            </w:pPr>
            <w:r>
              <w:rPr>
                <w:rFonts w:ascii="Times New Roman" w:hAnsi="Times New Roman"/>
                <w:color w:val="000000"/>
                <w:sz w:val="20"/>
                <w:szCs w:val="20"/>
              </w:rPr>
              <w:t>126</w:t>
            </w:r>
          </w:p>
        </w:tc>
      </w:tr>
      <w:tr w:rsidR="007A2250" w:rsidRPr="00A6734B" w:rsidTr="00AD3DB5">
        <w:trPr>
          <w:trHeight w:val="182"/>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19</w:t>
            </w:r>
          </w:p>
        </w:tc>
        <w:tc>
          <w:tcPr>
            <w:tcW w:w="3504" w:type="dxa"/>
            <w:shd w:val="clear" w:color="auto" w:fill="auto"/>
            <w:vAlign w:val="center"/>
            <w:hideMark/>
          </w:tcPr>
          <w:p w:rsidR="007A2250" w:rsidRPr="00A6734B" w:rsidRDefault="007A2250" w:rsidP="00505BE3">
            <w:pPr>
              <w:rPr>
                <w:rFonts w:ascii="Times New Roman" w:hAnsi="Times New Roman"/>
                <w:sz w:val="20"/>
                <w:szCs w:val="20"/>
              </w:rPr>
            </w:pPr>
            <w:r>
              <w:rPr>
                <w:rFonts w:ascii="Times New Roman" w:hAnsi="Times New Roman"/>
                <w:sz w:val="20"/>
                <w:szCs w:val="20"/>
              </w:rPr>
              <w:t>Особова справа учня</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7A2250" w:rsidRPr="00A4283A" w:rsidRDefault="007A2250" w:rsidP="00505BE3">
            <w:pPr>
              <w:jc w:val="center"/>
              <w:rPr>
                <w:rFonts w:ascii="Times New Roman" w:hAnsi="Times New Roman"/>
                <w:color w:val="000000"/>
                <w:sz w:val="20"/>
                <w:szCs w:val="20"/>
              </w:rPr>
            </w:pPr>
            <w:r>
              <w:rPr>
                <w:rFonts w:ascii="Times New Roman" w:hAnsi="Times New Roman"/>
                <w:color w:val="000000"/>
                <w:sz w:val="20"/>
                <w:szCs w:val="20"/>
              </w:rPr>
              <w:t>Офсетний папір 110г</w:t>
            </w:r>
            <w:r>
              <w:rPr>
                <w:rFonts w:ascii="Times New Roman" w:hAnsi="Times New Roman"/>
                <w:color w:val="000000"/>
                <w:sz w:val="20"/>
                <w:szCs w:val="20"/>
                <w:lang w:val="en-US"/>
              </w:rPr>
              <w:t>/</w:t>
            </w:r>
            <w:r>
              <w:rPr>
                <w:rFonts w:ascii="Times New Roman" w:hAnsi="Times New Roman"/>
                <w:color w:val="000000"/>
                <w:sz w:val="20"/>
                <w:szCs w:val="20"/>
              </w:rPr>
              <w:t>м2</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687</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8</w:t>
            </w:r>
          </w:p>
        </w:tc>
      </w:tr>
      <w:tr w:rsidR="007A2250" w:rsidRPr="00A6734B" w:rsidTr="00AD3DB5">
        <w:trPr>
          <w:trHeight w:val="355"/>
        </w:trPr>
        <w:tc>
          <w:tcPr>
            <w:tcW w:w="441" w:type="dxa"/>
            <w:shd w:val="clear" w:color="auto" w:fill="auto"/>
            <w:vAlign w:val="center"/>
          </w:tcPr>
          <w:p w:rsidR="007A2250" w:rsidRPr="00A6734B" w:rsidRDefault="007A2250" w:rsidP="00126CCB">
            <w:pPr>
              <w:jc w:val="center"/>
              <w:rPr>
                <w:rFonts w:ascii="Times New Roman" w:hAnsi="Times New Roman"/>
                <w:color w:val="000000"/>
                <w:sz w:val="20"/>
                <w:szCs w:val="20"/>
              </w:rPr>
            </w:pPr>
            <w:r>
              <w:rPr>
                <w:rFonts w:ascii="Times New Roman" w:hAnsi="Times New Roman"/>
                <w:color w:val="000000"/>
                <w:sz w:val="20"/>
                <w:szCs w:val="20"/>
              </w:rPr>
              <w:t>20</w:t>
            </w:r>
          </w:p>
        </w:tc>
        <w:tc>
          <w:tcPr>
            <w:tcW w:w="3504" w:type="dxa"/>
            <w:shd w:val="clear" w:color="auto" w:fill="auto"/>
            <w:vAlign w:val="center"/>
            <w:hideMark/>
          </w:tcPr>
          <w:p w:rsidR="007A2250" w:rsidRPr="00A6734B" w:rsidRDefault="007A2250" w:rsidP="00505BE3">
            <w:pPr>
              <w:rPr>
                <w:rFonts w:ascii="Times New Roman" w:hAnsi="Times New Roman"/>
                <w:sz w:val="20"/>
                <w:szCs w:val="20"/>
              </w:rPr>
            </w:pPr>
            <w:r>
              <w:rPr>
                <w:rFonts w:ascii="Times New Roman" w:hAnsi="Times New Roman"/>
                <w:sz w:val="20"/>
                <w:szCs w:val="20"/>
              </w:rPr>
              <w:t>Книга наказів з основної діяльності</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noWrap/>
            <w:vAlign w:val="center"/>
            <w:hideMark/>
          </w:tcPr>
          <w:p w:rsidR="007A2250" w:rsidRPr="00A6734B" w:rsidRDefault="00CE71FE" w:rsidP="00505BE3">
            <w:pPr>
              <w:jc w:val="center"/>
              <w:rPr>
                <w:rFonts w:ascii="Times New Roman" w:hAnsi="Times New Roman"/>
                <w:color w:val="000000"/>
                <w:sz w:val="20"/>
                <w:szCs w:val="20"/>
              </w:rPr>
            </w:pPr>
            <w:r>
              <w:rPr>
                <w:rFonts w:ascii="Times New Roman" w:hAnsi="Times New Roman"/>
                <w:color w:val="000000"/>
                <w:sz w:val="20"/>
                <w:szCs w:val="20"/>
              </w:rPr>
              <w:t>т</w:t>
            </w:r>
            <w:r w:rsidR="007A2250">
              <w:rPr>
                <w:rFonts w:ascii="Times New Roman" w:hAnsi="Times New Roman"/>
                <w:color w:val="000000"/>
                <w:sz w:val="20"/>
                <w:szCs w:val="20"/>
              </w:rPr>
              <w:t>верда обкладинка</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Pr>
                <w:rFonts w:ascii="Times New Roman" w:hAnsi="Times New Roman"/>
                <w:color w:val="000000"/>
                <w:sz w:val="20"/>
                <w:szCs w:val="20"/>
              </w:rPr>
              <w:t>11</w:t>
            </w:r>
          </w:p>
        </w:tc>
        <w:tc>
          <w:tcPr>
            <w:tcW w:w="1083" w:type="dxa"/>
            <w:shd w:val="clear" w:color="auto" w:fill="auto"/>
            <w:vAlign w:val="center"/>
            <w:hideMark/>
          </w:tcPr>
          <w:p w:rsidR="007A2250" w:rsidRPr="0021199F" w:rsidRDefault="007A2250" w:rsidP="00505BE3">
            <w:pPr>
              <w:jc w:val="center"/>
              <w:rPr>
                <w:rFonts w:ascii="Times New Roman" w:hAnsi="Times New Roman"/>
                <w:color w:val="000000"/>
                <w:sz w:val="20"/>
                <w:szCs w:val="20"/>
              </w:rPr>
            </w:pPr>
            <w:r w:rsidRPr="0021199F">
              <w:rPr>
                <w:rFonts w:ascii="Times New Roman" w:hAnsi="Times New Roman"/>
                <w:color w:val="000000"/>
                <w:sz w:val="20"/>
                <w:szCs w:val="20"/>
              </w:rPr>
              <w:t>126</w:t>
            </w:r>
          </w:p>
        </w:tc>
      </w:tr>
      <w:tr w:rsidR="007A2250" w:rsidRPr="00A6734B" w:rsidTr="00AD3DB5">
        <w:trPr>
          <w:trHeight w:val="182"/>
        </w:trPr>
        <w:tc>
          <w:tcPr>
            <w:tcW w:w="441" w:type="dxa"/>
            <w:shd w:val="clear" w:color="auto" w:fill="auto"/>
            <w:vAlign w:val="center"/>
          </w:tcPr>
          <w:p w:rsidR="007A2250" w:rsidRPr="00A6734B" w:rsidRDefault="0072376B" w:rsidP="00126CCB">
            <w:pPr>
              <w:jc w:val="center"/>
              <w:rPr>
                <w:rFonts w:ascii="Times New Roman" w:hAnsi="Times New Roman"/>
                <w:color w:val="000000"/>
                <w:sz w:val="20"/>
                <w:szCs w:val="20"/>
              </w:rPr>
            </w:pPr>
            <w:r>
              <w:rPr>
                <w:rFonts w:ascii="Times New Roman" w:hAnsi="Times New Roman"/>
                <w:color w:val="000000"/>
                <w:sz w:val="20"/>
                <w:szCs w:val="20"/>
              </w:rPr>
              <w:t>21</w:t>
            </w:r>
          </w:p>
        </w:tc>
        <w:tc>
          <w:tcPr>
            <w:tcW w:w="3504" w:type="dxa"/>
            <w:shd w:val="clear" w:color="auto" w:fill="auto"/>
            <w:vAlign w:val="center"/>
            <w:hideMark/>
          </w:tcPr>
          <w:p w:rsidR="007A2250" w:rsidRPr="00A6734B" w:rsidRDefault="007A2250" w:rsidP="003F6385">
            <w:pPr>
              <w:rPr>
                <w:rFonts w:ascii="Times New Roman" w:hAnsi="Times New Roman"/>
                <w:sz w:val="20"/>
                <w:szCs w:val="20"/>
              </w:rPr>
            </w:pPr>
            <w:r w:rsidRPr="00A6734B">
              <w:rPr>
                <w:rFonts w:ascii="Times New Roman" w:hAnsi="Times New Roman"/>
                <w:sz w:val="20"/>
                <w:szCs w:val="20"/>
              </w:rPr>
              <w:t xml:space="preserve">Книга </w:t>
            </w:r>
            <w:r w:rsidR="003F6385">
              <w:rPr>
                <w:rFonts w:ascii="Times New Roman" w:hAnsi="Times New Roman"/>
                <w:sz w:val="20"/>
                <w:szCs w:val="20"/>
              </w:rPr>
              <w:t xml:space="preserve">записів </w:t>
            </w:r>
            <w:r w:rsidR="0072376B">
              <w:rPr>
                <w:rFonts w:ascii="Times New Roman" w:hAnsi="Times New Roman"/>
                <w:sz w:val="20"/>
                <w:szCs w:val="20"/>
              </w:rPr>
              <w:t xml:space="preserve">наслідків </w:t>
            </w:r>
            <w:r w:rsidR="003F6385">
              <w:rPr>
                <w:rFonts w:ascii="Times New Roman" w:hAnsi="Times New Roman"/>
                <w:sz w:val="20"/>
                <w:szCs w:val="20"/>
              </w:rPr>
              <w:t>внутрішнього контролю</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7A2250" w:rsidRPr="00A6734B" w:rsidRDefault="00CE71FE" w:rsidP="00505BE3">
            <w:pPr>
              <w:jc w:val="center"/>
              <w:rPr>
                <w:rFonts w:ascii="Times New Roman" w:hAnsi="Times New Roman"/>
                <w:color w:val="000000"/>
                <w:sz w:val="20"/>
                <w:szCs w:val="20"/>
              </w:rPr>
            </w:pPr>
            <w:r>
              <w:rPr>
                <w:rFonts w:ascii="Times New Roman" w:hAnsi="Times New Roman"/>
                <w:color w:val="000000"/>
                <w:sz w:val="20"/>
                <w:szCs w:val="20"/>
              </w:rPr>
              <w:t>тверда обкладинка</w:t>
            </w:r>
          </w:p>
        </w:tc>
        <w:tc>
          <w:tcPr>
            <w:tcW w:w="1083" w:type="dxa"/>
            <w:shd w:val="clear" w:color="auto" w:fill="auto"/>
            <w:vAlign w:val="center"/>
            <w:hideMark/>
          </w:tcPr>
          <w:p w:rsidR="007A2250" w:rsidRPr="00A6734B" w:rsidRDefault="00CE71FE" w:rsidP="00505BE3">
            <w:pPr>
              <w:jc w:val="center"/>
              <w:rPr>
                <w:rFonts w:ascii="Times New Roman" w:hAnsi="Times New Roman"/>
                <w:color w:val="000000"/>
                <w:sz w:val="20"/>
                <w:szCs w:val="20"/>
              </w:rPr>
            </w:pPr>
            <w:r>
              <w:rPr>
                <w:rFonts w:ascii="Times New Roman" w:hAnsi="Times New Roman"/>
                <w:color w:val="000000"/>
                <w:sz w:val="20"/>
                <w:szCs w:val="20"/>
              </w:rPr>
              <w:t>14</w:t>
            </w:r>
          </w:p>
        </w:tc>
        <w:tc>
          <w:tcPr>
            <w:tcW w:w="1083"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1</w:t>
            </w:r>
            <w:r w:rsidR="00CE71FE">
              <w:rPr>
                <w:rFonts w:ascii="Times New Roman" w:hAnsi="Times New Roman"/>
                <w:color w:val="000000"/>
                <w:sz w:val="20"/>
                <w:szCs w:val="20"/>
              </w:rPr>
              <w:t>26</w:t>
            </w:r>
          </w:p>
        </w:tc>
      </w:tr>
      <w:tr w:rsidR="007A2250" w:rsidRPr="00A6734B" w:rsidTr="00AD3DB5">
        <w:trPr>
          <w:trHeight w:val="182"/>
        </w:trPr>
        <w:tc>
          <w:tcPr>
            <w:tcW w:w="441" w:type="dxa"/>
            <w:shd w:val="clear" w:color="auto" w:fill="auto"/>
            <w:vAlign w:val="center"/>
          </w:tcPr>
          <w:p w:rsidR="007A2250" w:rsidRPr="00A6734B" w:rsidRDefault="0072376B" w:rsidP="00126CCB">
            <w:pPr>
              <w:jc w:val="center"/>
              <w:rPr>
                <w:rFonts w:ascii="Times New Roman" w:hAnsi="Times New Roman"/>
                <w:color w:val="000000"/>
                <w:sz w:val="20"/>
                <w:szCs w:val="20"/>
              </w:rPr>
            </w:pPr>
            <w:r>
              <w:rPr>
                <w:rFonts w:ascii="Times New Roman" w:hAnsi="Times New Roman"/>
                <w:color w:val="000000"/>
                <w:sz w:val="20"/>
                <w:szCs w:val="20"/>
              </w:rPr>
              <w:t>22</w:t>
            </w:r>
          </w:p>
        </w:tc>
        <w:tc>
          <w:tcPr>
            <w:tcW w:w="3504" w:type="dxa"/>
            <w:shd w:val="clear" w:color="auto" w:fill="auto"/>
            <w:vAlign w:val="center"/>
            <w:hideMark/>
          </w:tcPr>
          <w:p w:rsidR="007A2250" w:rsidRPr="00A6734B" w:rsidRDefault="007A2250" w:rsidP="00CE0D4F">
            <w:pPr>
              <w:rPr>
                <w:rFonts w:ascii="Times New Roman" w:hAnsi="Times New Roman"/>
                <w:sz w:val="20"/>
                <w:szCs w:val="20"/>
              </w:rPr>
            </w:pPr>
            <w:r w:rsidRPr="00A6734B">
              <w:rPr>
                <w:rFonts w:ascii="Times New Roman" w:hAnsi="Times New Roman"/>
                <w:sz w:val="20"/>
                <w:szCs w:val="20"/>
              </w:rPr>
              <w:t xml:space="preserve">Книга </w:t>
            </w:r>
            <w:r w:rsidR="00CE0D4F">
              <w:rPr>
                <w:rFonts w:ascii="Times New Roman" w:hAnsi="Times New Roman"/>
                <w:sz w:val="20"/>
                <w:szCs w:val="20"/>
              </w:rPr>
              <w:t>протоколів засідань педагогічної ради</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7A2250" w:rsidRPr="00A6734B" w:rsidRDefault="00CE0D4F" w:rsidP="00505BE3">
            <w:pPr>
              <w:jc w:val="center"/>
              <w:rPr>
                <w:rFonts w:ascii="Times New Roman" w:hAnsi="Times New Roman"/>
                <w:color w:val="000000"/>
                <w:sz w:val="20"/>
                <w:szCs w:val="20"/>
              </w:rPr>
            </w:pPr>
            <w:r>
              <w:rPr>
                <w:rFonts w:ascii="Times New Roman" w:hAnsi="Times New Roman"/>
                <w:color w:val="000000"/>
                <w:sz w:val="20"/>
                <w:szCs w:val="20"/>
              </w:rPr>
              <w:t>тверда обкладинка</w:t>
            </w:r>
          </w:p>
        </w:tc>
        <w:tc>
          <w:tcPr>
            <w:tcW w:w="1083" w:type="dxa"/>
            <w:shd w:val="clear" w:color="auto" w:fill="auto"/>
            <w:vAlign w:val="center"/>
            <w:hideMark/>
          </w:tcPr>
          <w:p w:rsidR="007A2250" w:rsidRPr="00A6734B" w:rsidRDefault="00CE0D4F" w:rsidP="00505BE3">
            <w:pPr>
              <w:jc w:val="center"/>
              <w:rPr>
                <w:rFonts w:ascii="Times New Roman" w:hAnsi="Times New Roman"/>
                <w:color w:val="000000"/>
                <w:sz w:val="20"/>
                <w:szCs w:val="20"/>
              </w:rPr>
            </w:pPr>
            <w:r>
              <w:rPr>
                <w:rFonts w:ascii="Times New Roman" w:hAnsi="Times New Roman"/>
                <w:color w:val="000000"/>
                <w:sz w:val="20"/>
                <w:szCs w:val="20"/>
              </w:rPr>
              <w:t>12</w:t>
            </w:r>
          </w:p>
        </w:tc>
        <w:tc>
          <w:tcPr>
            <w:tcW w:w="1083" w:type="dxa"/>
            <w:shd w:val="clear" w:color="auto" w:fill="auto"/>
            <w:vAlign w:val="center"/>
            <w:hideMark/>
          </w:tcPr>
          <w:p w:rsidR="007A2250" w:rsidRPr="00A6734B" w:rsidRDefault="00CE0D4F" w:rsidP="00505BE3">
            <w:pPr>
              <w:jc w:val="center"/>
              <w:rPr>
                <w:rFonts w:ascii="Times New Roman" w:hAnsi="Times New Roman"/>
                <w:color w:val="000000"/>
                <w:sz w:val="20"/>
                <w:szCs w:val="20"/>
              </w:rPr>
            </w:pPr>
            <w:r>
              <w:rPr>
                <w:rFonts w:ascii="Times New Roman" w:hAnsi="Times New Roman"/>
                <w:color w:val="000000"/>
                <w:sz w:val="20"/>
                <w:szCs w:val="20"/>
              </w:rPr>
              <w:t>126</w:t>
            </w:r>
          </w:p>
        </w:tc>
      </w:tr>
      <w:tr w:rsidR="007A2250" w:rsidRPr="00A6734B" w:rsidTr="00AD3DB5">
        <w:trPr>
          <w:trHeight w:val="182"/>
        </w:trPr>
        <w:tc>
          <w:tcPr>
            <w:tcW w:w="441" w:type="dxa"/>
            <w:shd w:val="clear" w:color="auto" w:fill="auto"/>
            <w:vAlign w:val="center"/>
          </w:tcPr>
          <w:p w:rsidR="007A2250" w:rsidRPr="00A6734B" w:rsidRDefault="0072376B" w:rsidP="00126CCB">
            <w:pPr>
              <w:jc w:val="center"/>
              <w:rPr>
                <w:rFonts w:ascii="Times New Roman" w:hAnsi="Times New Roman"/>
                <w:color w:val="000000"/>
                <w:sz w:val="20"/>
                <w:szCs w:val="20"/>
              </w:rPr>
            </w:pPr>
            <w:r>
              <w:rPr>
                <w:rFonts w:ascii="Times New Roman" w:hAnsi="Times New Roman"/>
                <w:color w:val="000000"/>
                <w:sz w:val="20"/>
                <w:szCs w:val="20"/>
              </w:rPr>
              <w:t>23</w:t>
            </w:r>
          </w:p>
        </w:tc>
        <w:tc>
          <w:tcPr>
            <w:tcW w:w="3504" w:type="dxa"/>
            <w:shd w:val="clear" w:color="auto" w:fill="auto"/>
            <w:vAlign w:val="center"/>
            <w:hideMark/>
          </w:tcPr>
          <w:p w:rsidR="007A2250" w:rsidRPr="00A6734B" w:rsidRDefault="001D0F0F" w:rsidP="00505BE3">
            <w:pPr>
              <w:rPr>
                <w:rFonts w:ascii="Times New Roman" w:hAnsi="Times New Roman"/>
                <w:sz w:val="20"/>
                <w:szCs w:val="20"/>
              </w:rPr>
            </w:pPr>
            <w:r>
              <w:rPr>
                <w:rFonts w:ascii="Times New Roman" w:hAnsi="Times New Roman"/>
                <w:sz w:val="20"/>
                <w:szCs w:val="20"/>
              </w:rPr>
              <w:t>Книга обліку підручників</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000000" w:fill="FFFFFF"/>
            <w:vAlign w:val="center"/>
            <w:hideMark/>
          </w:tcPr>
          <w:p w:rsidR="007A2250" w:rsidRPr="00A6734B" w:rsidRDefault="00BD71AC" w:rsidP="00505BE3">
            <w:pPr>
              <w:jc w:val="center"/>
              <w:rPr>
                <w:rFonts w:ascii="Times New Roman" w:hAnsi="Times New Roman"/>
                <w:color w:val="000000"/>
                <w:sz w:val="20"/>
                <w:szCs w:val="20"/>
              </w:rPr>
            </w:pPr>
            <w:r w:rsidRPr="00A6734B">
              <w:rPr>
                <w:rFonts w:ascii="Times New Roman" w:hAnsi="Times New Roman"/>
                <w:color w:val="000000"/>
                <w:sz w:val="20"/>
                <w:szCs w:val="20"/>
              </w:rPr>
              <w:t xml:space="preserve">м’яка </w:t>
            </w:r>
            <w:r>
              <w:rPr>
                <w:rFonts w:ascii="Times New Roman" w:hAnsi="Times New Roman"/>
                <w:color w:val="000000"/>
                <w:sz w:val="20"/>
                <w:szCs w:val="20"/>
              </w:rPr>
              <w:t>обкладинка</w:t>
            </w:r>
          </w:p>
        </w:tc>
        <w:tc>
          <w:tcPr>
            <w:tcW w:w="1083" w:type="dxa"/>
            <w:shd w:val="clear" w:color="auto" w:fill="auto"/>
            <w:vAlign w:val="center"/>
            <w:hideMark/>
          </w:tcPr>
          <w:p w:rsidR="007A2250" w:rsidRPr="00A6734B" w:rsidRDefault="001D0F0F" w:rsidP="00505BE3">
            <w:pPr>
              <w:jc w:val="center"/>
              <w:rPr>
                <w:rFonts w:ascii="Times New Roman" w:hAnsi="Times New Roman"/>
                <w:color w:val="000000"/>
                <w:sz w:val="20"/>
                <w:szCs w:val="20"/>
              </w:rPr>
            </w:pPr>
            <w:r>
              <w:rPr>
                <w:rFonts w:ascii="Times New Roman" w:hAnsi="Times New Roman"/>
                <w:color w:val="000000"/>
                <w:sz w:val="20"/>
                <w:szCs w:val="20"/>
              </w:rPr>
              <w:t>5</w:t>
            </w:r>
          </w:p>
        </w:tc>
        <w:tc>
          <w:tcPr>
            <w:tcW w:w="1083" w:type="dxa"/>
            <w:shd w:val="clear" w:color="auto" w:fill="auto"/>
            <w:vAlign w:val="center"/>
            <w:hideMark/>
          </w:tcPr>
          <w:p w:rsidR="007A2250" w:rsidRPr="00A6734B" w:rsidRDefault="00BD0FE0" w:rsidP="00505BE3">
            <w:pPr>
              <w:jc w:val="center"/>
              <w:rPr>
                <w:rFonts w:ascii="Times New Roman" w:hAnsi="Times New Roman"/>
                <w:color w:val="000000"/>
                <w:sz w:val="20"/>
                <w:szCs w:val="20"/>
              </w:rPr>
            </w:pPr>
            <w:r>
              <w:rPr>
                <w:rFonts w:ascii="Times New Roman" w:hAnsi="Times New Roman"/>
                <w:color w:val="000000"/>
                <w:sz w:val="20"/>
                <w:szCs w:val="20"/>
              </w:rPr>
              <w:t>48</w:t>
            </w:r>
          </w:p>
        </w:tc>
      </w:tr>
      <w:tr w:rsidR="007A2250" w:rsidRPr="00A6734B" w:rsidTr="00AD3DB5">
        <w:trPr>
          <w:trHeight w:val="255"/>
        </w:trPr>
        <w:tc>
          <w:tcPr>
            <w:tcW w:w="441" w:type="dxa"/>
            <w:shd w:val="clear" w:color="auto" w:fill="auto"/>
            <w:vAlign w:val="center"/>
          </w:tcPr>
          <w:p w:rsidR="007A2250" w:rsidRPr="00A6734B" w:rsidRDefault="0072376B" w:rsidP="00126CCB">
            <w:pPr>
              <w:jc w:val="center"/>
              <w:rPr>
                <w:rFonts w:ascii="Times New Roman" w:hAnsi="Times New Roman"/>
                <w:color w:val="000000"/>
                <w:sz w:val="20"/>
                <w:szCs w:val="20"/>
              </w:rPr>
            </w:pPr>
            <w:r>
              <w:rPr>
                <w:rFonts w:ascii="Times New Roman" w:hAnsi="Times New Roman"/>
                <w:color w:val="000000"/>
                <w:sz w:val="20"/>
                <w:szCs w:val="20"/>
              </w:rPr>
              <w:t>24</w:t>
            </w:r>
          </w:p>
        </w:tc>
        <w:tc>
          <w:tcPr>
            <w:tcW w:w="3504" w:type="dxa"/>
            <w:shd w:val="clear" w:color="auto" w:fill="auto"/>
            <w:vAlign w:val="center"/>
            <w:hideMark/>
          </w:tcPr>
          <w:p w:rsidR="007A2250" w:rsidRPr="00A6734B" w:rsidRDefault="007A2250" w:rsidP="00505BE3">
            <w:pPr>
              <w:rPr>
                <w:rFonts w:ascii="Times New Roman" w:hAnsi="Times New Roman"/>
                <w:sz w:val="20"/>
                <w:szCs w:val="20"/>
              </w:rPr>
            </w:pPr>
            <w:r w:rsidRPr="00A6734B">
              <w:rPr>
                <w:rFonts w:ascii="Times New Roman" w:hAnsi="Times New Roman"/>
                <w:sz w:val="20"/>
                <w:szCs w:val="20"/>
              </w:rPr>
              <w:t>Формуляр читача, А6</w:t>
            </w:r>
          </w:p>
        </w:tc>
        <w:tc>
          <w:tcPr>
            <w:tcW w:w="1457"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p>
        </w:tc>
        <w:tc>
          <w:tcPr>
            <w:tcW w:w="1985" w:type="dxa"/>
            <w:shd w:val="clear" w:color="auto" w:fill="auto"/>
            <w:vAlign w:val="center"/>
            <w:hideMark/>
          </w:tcPr>
          <w:p w:rsidR="007A2250" w:rsidRPr="00A6734B" w:rsidRDefault="007A2250" w:rsidP="00505BE3">
            <w:pPr>
              <w:jc w:val="center"/>
              <w:rPr>
                <w:rFonts w:ascii="Times New Roman" w:hAnsi="Times New Roman"/>
                <w:color w:val="000000"/>
                <w:sz w:val="20"/>
                <w:szCs w:val="20"/>
              </w:rPr>
            </w:pPr>
            <w:r w:rsidRPr="00A6734B">
              <w:rPr>
                <w:rFonts w:ascii="Times New Roman" w:hAnsi="Times New Roman"/>
                <w:color w:val="000000"/>
                <w:sz w:val="20"/>
                <w:szCs w:val="20"/>
              </w:rPr>
              <w:t> </w:t>
            </w:r>
            <w:r w:rsidRPr="00A6734B">
              <w:rPr>
                <w:rFonts w:ascii="Times New Roman" w:hAnsi="Times New Roman"/>
                <w:sz w:val="20"/>
                <w:szCs w:val="20"/>
              </w:rPr>
              <w:t>Офсетний папір 80г/м2</w:t>
            </w:r>
          </w:p>
        </w:tc>
        <w:tc>
          <w:tcPr>
            <w:tcW w:w="1083" w:type="dxa"/>
            <w:shd w:val="clear" w:color="auto" w:fill="auto"/>
            <w:vAlign w:val="center"/>
            <w:hideMark/>
          </w:tcPr>
          <w:p w:rsidR="007A2250" w:rsidRPr="00A6734B" w:rsidRDefault="00BD71AC" w:rsidP="00505BE3">
            <w:pPr>
              <w:jc w:val="center"/>
              <w:rPr>
                <w:rFonts w:ascii="Times New Roman" w:hAnsi="Times New Roman"/>
                <w:color w:val="000000"/>
                <w:sz w:val="20"/>
                <w:szCs w:val="20"/>
              </w:rPr>
            </w:pPr>
            <w:r>
              <w:rPr>
                <w:rFonts w:ascii="Times New Roman" w:hAnsi="Times New Roman"/>
                <w:color w:val="000000"/>
                <w:sz w:val="20"/>
                <w:szCs w:val="20"/>
              </w:rPr>
              <w:t>775</w:t>
            </w:r>
          </w:p>
        </w:tc>
        <w:tc>
          <w:tcPr>
            <w:tcW w:w="1083" w:type="dxa"/>
            <w:shd w:val="clear" w:color="auto" w:fill="auto"/>
            <w:vAlign w:val="center"/>
            <w:hideMark/>
          </w:tcPr>
          <w:p w:rsidR="007A2250" w:rsidRPr="00A6734B" w:rsidRDefault="00BD71AC" w:rsidP="00505BE3">
            <w:pPr>
              <w:jc w:val="center"/>
              <w:rPr>
                <w:rFonts w:ascii="Times New Roman" w:hAnsi="Times New Roman"/>
                <w:color w:val="000000"/>
                <w:sz w:val="20"/>
                <w:szCs w:val="20"/>
              </w:rPr>
            </w:pPr>
            <w:r>
              <w:rPr>
                <w:rFonts w:ascii="Times New Roman" w:hAnsi="Times New Roman"/>
                <w:color w:val="000000"/>
                <w:sz w:val="20"/>
                <w:szCs w:val="20"/>
              </w:rPr>
              <w:t>18</w:t>
            </w:r>
          </w:p>
        </w:tc>
      </w:tr>
    </w:tbl>
    <w:p w:rsidR="00505BE3" w:rsidRDefault="00505BE3" w:rsidP="006620DD">
      <w:pPr>
        <w:jc w:val="both"/>
        <w:rPr>
          <w:rFonts w:ascii="Times New Roman" w:hAnsi="Times New Roman"/>
          <w:b/>
          <w:sz w:val="24"/>
          <w:szCs w:val="24"/>
        </w:rPr>
      </w:pPr>
    </w:p>
    <w:p w:rsidR="006620DD" w:rsidRPr="000A2AA0" w:rsidRDefault="006620DD" w:rsidP="006620DD">
      <w:pPr>
        <w:jc w:val="both"/>
        <w:rPr>
          <w:rFonts w:ascii="Times New Roman" w:hAnsi="Times New Roman"/>
          <w:b/>
          <w:sz w:val="24"/>
          <w:szCs w:val="24"/>
        </w:rPr>
      </w:pPr>
      <w:r w:rsidRPr="000A2AA0">
        <w:rPr>
          <w:rFonts w:ascii="Times New Roman" w:hAnsi="Times New Roman"/>
          <w:b/>
          <w:sz w:val="24"/>
          <w:szCs w:val="24"/>
        </w:rPr>
        <w:t>1.Технічні характеристики:</w:t>
      </w:r>
    </w:p>
    <w:p w:rsidR="006620DD" w:rsidRPr="000A2AA0" w:rsidRDefault="006620DD" w:rsidP="006620DD">
      <w:pPr>
        <w:jc w:val="both"/>
        <w:rPr>
          <w:rFonts w:ascii="Times New Roman" w:hAnsi="Times New Roman"/>
          <w:sz w:val="24"/>
          <w:szCs w:val="24"/>
        </w:rPr>
      </w:pPr>
      <w:r w:rsidRPr="000A2AA0">
        <w:rPr>
          <w:rFonts w:ascii="Times New Roman" w:hAnsi="Times New Roman"/>
          <w:sz w:val="24"/>
          <w:szCs w:val="24"/>
        </w:rPr>
        <w:t xml:space="preserve">1.1.Товар повинен бути новим (таким, що не був у використанні). </w:t>
      </w:r>
    </w:p>
    <w:p w:rsidR="006620DD" w:rsidRPr="000A2AA0" w:rsidRDefault="006620DD" w:rsidP="006620DD">
      <w:pPr>
        <w:jc w:val="both"/>
        <w:rPr>
          <w:rFonts w:ascii="Times New Roman" w:hAnsi="Times New Roman"/>
          <w:sz w:val="24"/>
          <w:szCs w:val="24"/>
        </w:rPr>
      </w:pPr>
      <w:r w:rsidRPr="000A2AA0">
        <w:rPr>
          <w:rFonts w:ascii="Times New Roman" w:hAnsi="Times New Roman"/>
          <w:sz w:val="24"/>
          <w:szCs w:val="24"/>
        </w:rPr>
        <w:t>1.2. Транспортні послуги та інші витрати (пакування, тощо) повинні здійснюватися за рахунок Постачальника.</w:t>
      </w:r>
    </w:p>
    <w:p w:rsidR="006620DD" w:rsidRPr="000A2AA0" w:rsidRDefault="006620DD" w:rsidP="006620DD">
      <w:pPr>
        <w:jc w:val="both"/>
        <w:rPr>
          <w:rFonts w:ascii="Times New Roman" w:hAnsi="Times New Roman"/>
          <w:sz w:val="24"/>
          <w:szCs w:val="24"/>
        </w:rPr>
      </w:pPr>
      <w:r w:rsidRPr="000A2AA0">
        <w:rPr>
          <w:rFonts w:ascii="Times New Roman" w:hAnsi="Times New Roman"/>
          <w:sz w:val="24"/>
          <w:szCs w:val="24"/>
        </w:rPr>
        <w:t xml:space="preserve">1.3. Доставку  здійснює Постачальник за власний рахунок. </w:t>
      </w:r>
    </w:p>
    <w:p w:rsidR="006620DD" w:rsidRPr="000A2AA0" w:rsidRDefault="006620DD" w:rsidP="006620DD">
      <w:pPr>
        <w:jc w:val="both"/>
        <w:rPr>
          <w:rFonts w:ascii="Times New Roman" w:hAnsi="Times New Roman"/>
          <w:sz w:val="24"/>
          <w:szCs w:val="24"/>
        </w:rPr>
      </w:pPr>
      <w:r w:rsidRPr="000A2AA0">
        <w:rPr>
          <w:rFonts w:ascii="Times New Roman" w:hAnsi="Times New Roman"/>
          <w:sz w:val="24"/>
          <w:szCs w:val="24"/>
        </w:rPr>
        <w:t>2. Інформацію про відповідність запропонованого до поставки Товару технічним та якісним вимогам Замовника, шляхом надання під час проведення процедури (повинні бути завантажені в електронну систему на момент проведення аукціону) закупівлі сканованих копій наступних документів завірених мокрою печаткою учасника:</w:t>
      </w:r>
    </w:p>
    <w:p w:rsidR="006620DD" w:rsidRPr="000A2AA0" w:rsidRDefault="006620DD" w:rsidP="006620DD">
      <w:pPr>
        <w:jc w:val="both"/>
        <w:rPr>
          <w:rFonts w:ascii="Times New Roman" w:hAnsi="Times New Roman"/>
          <w:sz w:val="24"/>
          <w:szCs w:val="24"/>
        </w:rPr>
      </w:pPr>
      <w:r>
        <w:rPr>
          <w:rFonts w:ascii="Times New Roman" w:hAnsi="Times New Roman"/>
          <w:sz w:val="24"/>
          <w:szCs w:val="24"/>
        </w:rPr>
        <w:lastRenderedPageBreak/>
        <w:t xml:space="preserve">2.1. </w:t>
      </w:r>
      <w:r w:rsidRPr="000A2AA0">
        <w:rPr>
          <w:rFonts w:ascii="Times New Roman" w:hAnsi="Times New Roman"/>
          <w:sz w:val="24"/>
          <w:szCs w:val="24"/>
        </w:rPr>
        <w:t>Гарантійний лист про можливість поставки готової продукції в термін передбачений договором.</w:t>
      </w:r>
    </w:p>
    <w:p w:rsidR="006620DD" w:rsidRPr="000A2AA0" w:rsidRDefault="006620DD" w:rsidP="006620DD">
      <w:pPr>
        <w:jc w:val="both"/>
        <w:rPr>
          <w:rFonts w:ascii="Times New Roman" w:hAnsi="Times New Roman"/>
          <w:sz w:val="24"/>
          <w:szCs w:val="24"/>
        </w:rPr>
      </w:pPr>
      <w:r w:rsidRPr="000A2AA0">
        <w:rPr>
          <w:rFonts w:ascii="Times New Roman" w:hAnsi="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6620DD" w:rsidRPr="000A2AA0" w:rsidRDefault="006620DD" w:rsidP="006620DD">
      <w:pPr>
        <w:spacing w:after="200"/>
        <w:contextualSpacing/>
        <w:jc w:val="both"/>
        <w:rPr>
          <w:rFonts w:ascii="Times New Roman" w:hAnsi="Times New Roman"/>
          <w:sz w:val="24"/>
          <w:szCs w:val="24"/>
        </w:rPr>
      </w:pPr>
      <w:r>
        <w:rPr>
          <w:rFonts w:ascii="Times New Roman" w:hAnsi="Times New Roman"/>
          <w:sz w:val="24"/>
          <w:szCs w:val="24"/>
        </w:rPr>
        <w:t>2.2</w:t>
      </w:r>
      <w:r w:rsidRPr="000A2AA0">
        <w:rPr>
          <w:rFonts w:ascii="Times New Roman" w:hAnsi="Times New Roman"/>
          <w:sz w:val="24"/>
          <w:szCs w:val="24"/>
        </w:rPr>
        <w:t>. Висновок державної санітарно-епідеміологічної експертизи на друковану продукцію для закладів освіти (чинний на дату подання пропозицій).</w:t>
      </w:r>
    </w:p>
    <w:p w:rsidR="006620DD" w:rsidRPr="000A2AA0" w:rsidRDefault="006620DD" w:rsidP="00662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2.3</w:t>
      </w:r>
      <w:r w:rsidRPr="000A2AA0">
        <w:rPr>
          <w:rFonts w:ascii="Times New Roman" w:hAnsi="Times New Roman"/>
          <w:sz w:val="24"/>
          <w:szCs w:val="24"/>
        </w:rPr>
        <w:t>. Сертифікат відповідності на друковану продукцію для закладів освіти (чинний на дату подання пропозицій</w:t>
      </w:r>
    </w:p>
    <w:p w:rsidR="006620DD" w:rsidRPr="000A2AA0" w:rsidRDefault="006620DD" w:rsidP="00662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620DD" w:rsidRPr="000A2AA0" w:rsidRDefault="006620DD" w:rsidP="006620DD">
      <w:pPr>
        <w:tabs>
          <w:tab w:val="left" w:pos="900"/>
        </w:tabs>
        <w:spacing w:line="360" w:lineRule="auto"/>
        <w:jc w:val="both"/>
        <w:rPr>
          <w:rFonts w:ascii="Times New Roman" w:hAnsi="Times New Roman"/>
          <w:sz w:val="24"/>
          <w:szCs w:val="24"/>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3066A1">
      <w:pPr>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B491B" w:rsidRDefault="005B491B"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7A2250" w:rsidRDefault="007A2250" w:rsidP="00FE1207">
      <w:pPr>
        <w:jc w:val="right"/>
        <w:rPr>
          <w:rFonts w:ascii="Times New Roman" w:hAnsi="Times New Roman"/>
          <w:b/>
          <w:i/>
          <w:sz w:val="24"/>
          <w:szCs w:val="24"/>
          <w:u w:val="single"/>
        </w:rPr>
      </w:pPr>
    </w:p>
    <w:p w:rsidR="007A2250" w:rsidRDefault="007A2250"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505BE3" w:rsidRDefault="00505BE3" w:rsidP="00FE1207">
      <w:pPr>
        <w:jc w:val="right"/>
        <w:rPr>
          <w:rFonts w:ascii="Times New Roman" w:hAnsi="Times New Roman"/>
          <w:b/>
          <w:i/>
          <w:sz w:val="24"/>
          <w:szCs w:val="24"/>
          <w:u w:val="single"/>
        </w:rPr>
      </w:pPr>
    </w:p>
    <w:p w:rsidR="0005014D" w:rsidRDefault="0005014D"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02174B" w:rsidRDefault="0002174B" w:rsidP="00FE1207">
      <w:pPr>
        <w:jc w:val="right"/>
        <w:rPr>
          <w:rFonts w:ascii="Times New Roman" w:hAnsi="Times New Roman"/>
          <w:b/>
          <w:i/>
          <w:sz w:val="24"/>
          <w:szCs w:val="24"/>
          <w:u w:val="single"/>
        </w:rPr>
      </w:pPr>
    </w:p>
    <w:p w:rsidR="0002174B" w:rsidRDefault="0002174B"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0353C0" w:rsidRDefault="000353C0" w:rsidP="00FE1207">
      <w:pPr>
        <w:jc w:val="right"/>
        <w:rPr>
          <w:rFonts w:ascii="Times New Roman" w:hAnsi="Times New Roman"/>
          <w:b/>
          <w:i/>
          <w:sz w:val="24"/>
          <w:szCs w:val="24"/>
          <w:u w:val="single"/>
        </w:rPr>
      </w:pPr>
    </w:p>
    <w:p w:rsidR="00FE1207" w:rsidRPr="009868D2" w:rsidRDefault="00FE1207" w:rsidP="00FE1207">
      <w:pPr>
        <w:jc w:val="right"/>
        <w:rPr>
          <w:rFonts w:ascii="Times New Roman" w:hAnsi="Times New Roman"/>
          <w:b/>
          <w:i/>
          <w:sz w:val="24"/>
          <w:szCs w:val="24"/>
          <w:u w:val="single"/>
          <w:lang w:val="ru-RU"/>
        </w:rPr>
      </w:pPr>
      <w:r w:rsidRPr="009868D2">
        <w:rPr>
          <w:rFonts w:ascii="Times New Roman" w:hAnsi="Times New Roman"/>
          <w:b/>
          <w:i/>
          <w:sz w:val="24"/>
          <w:szCs w:val="24"/>
          <w:u w:val="single"/>
        </w:rPr>
        <w:lastRenderedPageBreak/>
        <w:t xml:space="preserve">Додаток № </w:t>
      </w:r>
      <w:r w:rsidR="003066A1">
        <w:rPr>
          <w:rFonts w:ascii="Times New Roman" w:hAnsi="Times New Roman"/>
          <w:b/>
          <w:i/>
          <w:sz w:val="24"/>
          <w:szCs w:val="24"/>
          <w:u w:val="single"/>
          <w:lang w:val="ru-RU"/>
        </w:rPr>
        <w:t>3</w:t>
      </w:r>
    </w:p>
    <w:p w:rsidR="00FE1207" w:rsidRPr="0002174B" w:rsidRDefault="00FE1207" w:rsidP="0002174B">
      <w:pPr>
        <w:spacing w:line="360" w:lineRule="auto"/>
        <w:jc w:val="right"/>
        <w:rPr>
          <w:rFonts w:ascii="Times New Roman" w:hAnsi="Times New Roman"/>
          <w:b/>
          <w:bCs/>
          <w:i/>
          <w:sz w:val="24"/>
          <w:szCs w:val="24"/>
          <w:lang w:val="ru-RU"/>
        </w:rPr>
      </w:pPr>
      <w:r w:rsidRPr="009868D2">
        <w:rPr>
          <w:rFonts w:ascii="Times New Roman" w:hAnsi="Times New Roman"/>
          <w:sz w:val="24"/>
          <w:szCs w:val="24"/>
        </w:rPr>
        <w:t xml:space="preserve">                                                           </w:t>
      </w:r>
      <w:r w:rsidR="003066A1">
        <w:rPr>
          <w:rFonts w:ascii="Times New Roman" w:hAnsi="Times New Roman"/>
          <w:i/>
          <w:sz w:val="24"/>
          <w:szCs w:val="24"/>
          <w:lang w:val="ru-RU"/>
        </w:rPr>
        <w:t>до о</w:t>
      </w:r>
      <w:r w:rsidR="003066A1" w:rsidRPr="003C7C1C">
        <w:rPr>
          <w:rFonts w:ascii="Times New Roman" w:hAnsi="Times New Roman"/>
          <w:i/>
          <w:sz w:val="24"/>
          <w:szCs w:val="24"/>
          <w:lang w:val="ru-RU"/>
        </w:rPr>
        <w:t>голошення</w:t>
      </w:r>
      <w:r w:rsidR="003066A1">
        <w:rPr>
          <w:rFonts w:ascii="Times New Roman" w:hAnsi="Times New Roman"/>
          <w:i/>
          <w:sz w:val="24"/>
          <w:szCs w:val="24"/>
          <w:lang w:val="ru-RU"/>
        </w:rPr>
        <w:t xml:space="preserve"> про проведення спроще</w:t>
      </w:r>
      <w:r w:rsidR="003066A1" w:rsidRPr="003C7C1C">
        <w:rPr>
          <w:rFonts w:ascii="Times New Roman" w:hAnsi="Times New Roman"/>
          <w:i/>
          <w:sz w:val="24"/>
          <w:szCs w:val="24"/>
          <w:lang w:val="ru-RU"/>
        </w:rPr>
        <w:t>ної закупівлі</w:t>
      </w:r>
    </w:p>
    <w:p w:rsidR="00F80209" w:rsidRPr="0002174B" w:rsidRDefault="00FE1207" w:rsidP="0002174B">
      <w:pPr>
        <w:pStyle w:val="7"/>
        <w:jc w:val="center"/>
        <w:rPr>
          <w:rFonts w:ascii="Times New Roman" w:hAnsi="Times New Roman" w:cs="Times New Roman"/>
          <w:b/>
        </w:rPr>
      </w:pPr>
      <w:r w:rsidRPr="0002174B">
        <w:rPr>
          <w:rFonts w:ascii="Times New Roman" w:hAnsi="Times New Roman" w:cs="Times New Roman"/>
          <w:b/>
        </w:rPr>
        <w:t>Форма «</w:t>
      </w:r>
      <w:r w:rsidR="00505BE3" w:rsidRPr="0002174B">
        <w:rPr>
          <w:rFonts w:ascii="Times New Roman" w:hAnsi="Times New Roman" w:cs="Times New Roman"/>
          <w:b/>
        </w:rPr>
        <w:t>ЦІНОВА</w:t>
      </w:r>
      <w:r w:rsidRPr="0002174B">
        <w:rPr>
          <w:rFonts w:ascii="Times New Roman" w:hAnsi="Times New Roman" w:cs="Times New Roman"/>
          <w:b/>
        </w:rPr>
        <w:t xml:space="preserve"> ПРОПОЗИЦІЯ»</w:t>
      </w:r>
    </w:p>
    <w:p w:rsidR="00FE1207" w:rsidRPr="0002174B" w:rsidRDefault="00F80209" w:rsidP="0002174B">
      <w:pPr>
        <w:pStyle w:val="7"/>
        <w:jc w:val="center"/>
        <w:rPr>
          <w:rFonts w:ascii="Times New Roman" w:hAnsi="Times New Roman" w:cs="Times New Roman"/>
          <w:b/>
          <w:color w:val="000000"/>
          <w:lang w:eastAsia="ru-RU"/>
        </w:rPr>
      </w:pPr>
      <w:r w:rsidRPr="0002174B">
        <w:rPr>
          <w:rFonts w:ascii="Times New Roman" w:hAnsi="Times New Roman" w:cs="Times New Roman"/>
          <w:b/>
          <w:color w:val="000000"/>
          <w:lang w:eastAsia="ru-RU"/>
        </w:rPr>
        <w:t>Код ДК 021:2015 «Єдиний закупівельний словник» - 22810000-1 - «Паперові чи картонні реєстраційні журнали» (</w:t>
      </w:r>
      <w:r w:rsidR="000070F5" w:rsidRPr="00F80209">
        <w:rPr>
          <w:rFonts w:ascii="Times New Roman" w:hAnsi="Times New Roman"/>
          <w:b/>
          <w:i w:val="0"/>
          <w:color w:val="000000"/>
          <w:sz w:val="24"/>
          <w:szCs w:val="24"/>
          <w:lang w:eastAsia="ru-RU"/>
        </w:rPr>
        <w:t>Шкільна документація</w:t>
      </w:r>
      <w:r w:rsidR="000070F5">
        <w:rPr>
          <w:rFonts w:ascii="Times New Roman" w:hAnsi="Times New Roman"/>
          <w:b/>
          <w:i w:val="0"/>
          <w:color w:val="000000"/>
          <w:sz w:val="24"/>
          <w:szCs w:val="24"/>
          <w:lang w:eastAsia="ru-RU"/>
        </w:rPr>
        <w:t xml:space="preserve"> (згідно з специфікацією) </w:t>
      </w:r>
      <w:r w:rsidR="000070F5">
        <w:rPr>
          <w:rFonts w:ascii="Times New Roman" w:hAnsi="Times New Roman"/>
          <w:b/>
          <w:i w:val="0"/>
          <w:color w:val="000000"/>
          <w:lang w:eastAsia="ru-RU"/>
        </w:rPr>
        <w:t>для підготовки шкіл до навчання</w:t>
      </w:r>
      <w:r w:rsidR="000070F5" w:rsidRPr="009A56AA">
        <w:rPr>
          <w:rFonts w:ascii="Times New Roman" w:hAnsi="Times New Roman"/>
          <w:b/>
          <w:i w:val="0"/>
          <w:color w:val="000000"/>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0"/>
        <w:gridCol w:w="2917"/>
      </w:tblGrid>
      <w:tr w:rsidR="00FE1207" w:rsidRPr="009868D2" w:rsidTr="000A2AA0">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jc w:val="center"/>
              <w:rPr>
                <w:rFonts w:ascii="Times New Roman" w:hAnsi="Times New Roman"/>
                <w:b/>
                <w:sz w:val="24"/>
                <w:szCs w:val="24"/>
              </w:rPr>
            </w:pPr>
            <w:r w:rsidRPr="009868D2">
              <w:rPr>
                <w:rFonts w:ascii="Times New Roman" w:hAnsi="Times New Roman"/>
                <w:b/>
                <w:sz w:val="24"/>
                <w:szCs w:val="24"/>
              </w:rPr>
              <w:t>Відомості про учасника процедури закупівлі</w:t>
            </w: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Ідентифікаційний код за ЄДРПОУ (за наявності)</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Місцезнаходження</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Особа, відповідальна за участь у торгах (ПІБ, посада, контактні тел.)</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Факс</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Електронна адреса</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r w:rsidR="00FE1207" w:rsidRPr="009868D2" w:rsidTr="000A2AA0">
        <w:trPr>
          <w:jc w:val="center"/>
        </w:trPr>
        <w:tc>
          <w:tcPr>
            <w:tcW w:w="7380" w:type="dxa"/>
            <w:tcBorders>
              <w:top w:val="single" w:sz="4" w:space="0" w:color="auto"/>
              <w:left w:val="single" w:sz="4" w:space="0" w:color="auto"/>
              <w:bottom w:val="single" w:sz="4" w:space="0" w:color="auto"/>
              <w:right w:val="single" w:sz="4" w:space="0" w:color="auto"/>
            </w:tcBorders>
            <w:hideMark/>
          </w:tcPr>
          <w:p w:rsidR="00FE1207" w:rsidRPr="009868D2" w:rsidRDefault="00FE1207" w:rsidP="000A2AA0">
            <w:pPr>
              <w:tabs>
                <w:tab w:val="left" w:pos="2160"/>
                <w:tab w:val="left" w:pos="3600"/>
              </w:tabs>
              <w:rPr>
                <w:rFonts w:ascii="Times New Roman" w:hAnsi="Times New Roman"/>
                <w:sz w:val="24"/>
                <w:szCs w:val="24"/>
              </w:rPr>
            </w:pPr>
            <w:r w:rsidRPr="009868D2">
              <w:rPr>
                <w:rFonts w:ascii="Times New Roman" w:hAnsi="Times New Roman"/>
                <w:sz w:val="24"/>
                <w:szCs w:val="24"/>
              </w:rPr>
              <w:t xml:space="preserve">Інша інформація </w:t>
            </w:r>
          </w:p>
        </w:tc>
        <w:tc>
          <w:tcPr>
            <w:tcW w:w="2917" w:type="dxa"/>
            <w:tcBorders>
              <w:top w:val="single" w:sz="4" w:space="0" w:color="auto"/>
              <w:left w:val="single" w:sz="4" w:space="0" w:color="auto"/>
              <w:bottom w:val="single" w:sz="4" w:space="0" w:color="auto"/>
              <w:right w:val="single" w:sz="4" w:space="0" w:color="auto"/>
            </w:tcBorders>
          </w:tcPr>
          <w:p w:rsidR="00FE1207" w:rsidRPr="009868D2" w:rsidRDefault="00FE1207" w:rsidP="000A2AA0">
            <w:pPr>
              <w:tabs>
                <w:tab w:val="left" w:pos="2160"/>
                <w:tab w:val="left" w:pos="3600"/>
              </w:tabs>
              <w:jc w:val="both"/>
              <w:rPr>
                <w:rFonts w:ascii="Times New Roman" w:hAnsi="Times New Roman"/>
                <w:color w:val="0000FF"/>
                <w:sz w:val="24"/>
                <w:szCs w:val="24"/>
              </w:rPr>
            </w:pPr>
          </w:p>
        </w:tc>
      </w:tr>
    </w:tbl>
    <w:p w:rsidR="00FE1207" w:rsidRPr="009868D2" w:rsidRDefault="000353C0" w:rsidP="0002174B">
      <w:pPr>
        <w:ind w:right="142" w:firstLine="708"/>
        <w:contextualSpacing/>
        <w:jc w:val="both"/>
        <w:rPr>
          <w:rFonts w:ascii="Times New Roman" w:hAnsi="Times New Roman"/>
          <w:sz w:val="24"/>
          <w:szCs w:val="24"/>
        </w:rPr>
      </w:pPr>
      <w:r>
        <w:rPr>
          <w:rFonts w:ascii="Times New Roman" w:hAnsi="Times New Roman"/>
          <w:sz w:val="24"/>
          <w:szCs w:val="24"/>
        </w:rPr>
        <w:t>До  визначення переможцем, нашої</w:t>
      </w:r>
      <w:r w:rsidR="00FE1207" w:rsidRPr="009868D2">
        <w:rPr>
          <w:rFonts w:ascii="Times New Roman" w:hAnsi="Times New Roman"/>
          <w:sz w:val="24"/>
          <w:szCs w:val="24"/>
        </w:rPr>
        <w:t xml:space="preserve">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визначена переможцем, ми візьмемо на себе зобов’язання виконати всі умови, передбачені Договором.</w:t>
      </w:r>
    </w:p>
    <w:p w:rsidR="00FE1207" w:rsidRPr="009868D2" w:rsidRDefault="00FE1207" w:rsidP="00FE1207">
      <w:pPr>
        <w:ind w:right="142"/>
        <w:contextualSpacing/>
        <w:jc w:val="both"/>
        <w:rPr>
          <w:rFonts w:ascii="Times New Roman" w:hAnsi="Times New Roman"/>
          <w:sz w:val="24"/>
          <w:szCs w:val="24"/>
        </w:rPr>
      </w:pPr>
      <w:r w:rsidRPr="009868D2">
        <w:rPr>
          <w:rFonts w:ascii="Times New Roman" w:hAnsi="Times New Roman"/>
          <w:sz w:val="24"/>
          <w:szCs w:val="24"/>
        </w:rPr>
        <w:t xml:space="preserve"> </w:t>
      </w:r>
      <w:r w:rsidR="0002174B">
        <w:rPr>
          <w:rFonts w:ascii="Times New Roman" w:hAnsi="Times New Roman"/>
          <w:sz w:val="24"/>
          <w:szCs w:val="24"/>
        </w:rPr>
        <w:tab/>
      </w:r>
      <w:r w:rsidRPr="009868D2">
        <w:rPr>
          <w:rFonts w:ascii="Times New Roman" w:hAnsi="Times New Roman"/>
          <w:sz w:val="24"/>
          <w:szCs w:val="24"/>
        </w:rPr>
        <w:t>Ми погоджуємося дотримуватися умов цієї тендерної  пропозиції протягом  30 днів   із дати кінцевого строку подання тендерних пропозицій. Наша  тендерна  пропозиція буде обов’язковою для нас і може бути визначена Вами переможцем у будь-який час до закінчення зазначеного терміну.</w:t>
      </w:r>
    </w:p>
    <w:p w:rsidR="00FE1207" w:rsidRPr="009868D2" w:rsidRDefault="00FE1207" w:rsidP="00FE1207">
      <w:pPr>
        <w:contextualSpacing/>
        <w:jc w:val="both"/>
        <w:rPr>
          <w:rFonts w:ascii="Times New Roman" w:hAnsi="Times New Roman"/>
          <w:sz w:val="24"/>
          <w:szCs w:val="24"/>
        </w:rPr>
      </w:pPr>
      <w:r w:rsidRPr="009868D2">
        <w:rPr>
          <w:rFonts w:ascii="Times New Roman" w:hAnsi="Times New Roman"/>
          <w:sz w:val="24"/>
          <w:szCs w:val="24"/>
        </w:rPr>
        <w:t xml:space="preserve"> </w:t>
      </w:r>
      <w:r w:rsidR="0002174B">
        <w:rPr>
          <w:rFonts w:ascii="Times New Roman" w:hAnsi="Times New Roman"/>
          <w:sz w:val="24"/>
          <w:szCs w:val="24"/>
        </w:rPr>
        <w:tab/>
      </w:r>
      <w:r w:rsidRPr="009868D2">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E1207" w:rsidRPr="009868D2" w:rsidRDefault="00FE1207" w:rsidP="0002174B">
      <w:pPr>
        <w:ind w:firstLine="708"/>
        <w:contextualSpacing/>
        <w:jc w:val="both"/>
        <w:rPr>
          <w:rFonts w:ascii="Times New Roman" w:hAnsi="Times New Roman"/>
          <w:sz w:val="24"/>
          <w:szCs w:val="24"/>
        </w:rPr>
      </w:pPr>
      <w:r w:rsidRPr="009868D2">
        <w:rPr>
          <w:rFonts w:ascii="Times New Roman" w:hAnsi="Times New Roman"/>
          <w:sz w:val="24"/>
          <w:szCs w:val="24"/>
        </w:rPr>
        <w:t>Якщо наша тенд</w:t>
      </w:r>
      <w:r w:rsidR="00C811D5">
        <w:rPr>
          <w:rFonts w:ascii="Times New Roman" w:hAnsi="Times New Roman"/>
          <w:sz w:val="24"/>
          <w:szCs w:val="24"/>
        </w:rPr>
        <w:t>ерна пропозиція буде визначена</w:t>
      </w:r>
      <w:r w:rsidRPr="009868D2">
        <w:rPr>
          <w:rFonts w:ascii="Times New Roman" w:hAnsi="Times New Roman"/>
          <w:sz w:val="24"/>
          <w:szCs w:val="24"/>
        </w:rPr>
        <w:t xml:space="preserve"> переможцем, ми зобов'язуємося підписати договір про закупівлю </w:t>
      </w:r>
      <w:r w:rsidRPr="009868D2">
        <w:rPr>
          <w:rFonts w:ascii="Times New Roman" w:hAnsi="Times New Roman"/>
          <w:b/>
          <w:bCs/>
          <w:sz w:val="24"/>
          <w:szCs w:val="24"/>
        </w:rPr>
        <w:t>не пізніше</w:t>
      </w:r>
      <w:r w:rsidR="00C811D5">
        <w:rPr>
          <w:rFonts w:ascii="Times New Roman" w:hAnsi="Times New Roman"/>
          <w:b/>
          <w:bCs/>
          <w:sz w:val="24"/>
          <w:szCs w:val="24"/>
        </w:rPr>
        <w:t>,</w:t>
      </w:r>
      <w:r w:rsidRPr="009868D2">
        <w:rPr>
          <w:rFonts w:ascii="Times New Roman" w:hAnsi="Times New Roman"/>
          <w:b/>
          <w:bCs/>
          <w:sz w:val="24"/>
          <w:szCs w:val="24"/>
        </w:rPr>
        <w:t xml:space="preserve"> ніж через 20 днів</w:t>
      </w:r>
      <w:r w:rsidRPr="009868D2">
        <w:rPr>
          <w:rFonts w:ascii="Times New Roman" w:hAnsi="Times New Roman"/>
          <w:sz w:val="24"/>
          <w:szCs w:val="24"/>
        </w:rPr>
        <w:t xml:space="preserve"> </w:t>
      </w:r>
      <w:r w:rsidRPr="009868D2">
        <w:rPr>
          <w:rFonts w:ascii="Times New Roman" w:hAnsi="Times New Roman"/>
          <w:b/>
          <w:sz w:val="24"/>
          <w:szCs w:val="24"/>
        </w:rPr>
        <w:t>з</w:t>
      </w:r>
      <w:r w:rsidRPr="009868D2">
        <w:rPr>
          <w:rFonts w:ascii="Times New Roman" w:hAnsi="Times New Roman"/>
          <w:sz w:val="24"/>
          <w:szCs w:val="24"/>
        </w:rPr>
        <w:t xml:space="preserve"> </w:t>
      </w:r>
      <w:r w:rsidRPr="009868D2">
        <w:rPr>
          <w:rFonts w:ascii="Times New Roman" w:hAnsi="Times New Roman"/>
          <w:b/>
          <w:sz w:val="24"/>
          <w:szCs w:val="24"/>
        </w:rPr>
        <w:t>дня прийняття рішення про намір</w:t>
      </w:r>
      <w:r w:rsidRPr="009868D2">
        <w:rPr>
          <w:rFonts w:ascii="Times New Roman" w:hAnsi="Times New Roman"/>
          <w:sz w:val="24"/>
          <w:szCs w:val="24"/>
        </w:rPr>
        <w:t xml:space="preserve"> укласти договір про закупівлю відповідно до вимог </w:t>
      </w:r>
      <w:r w:rsidR="00C811D5">
        <w:rPr>
          <w:rFonts w:ascii="Times New Roman" w:hAnsi="Times New Roman"/>
          <w:sz w:val="24"/>
          <w:szCs w:val="24"/>
        </w:rPr>
        <w:t>тендерної документації та нашої</w:t>
      </w:r>
      <w:r w:rsidRPr="009868D2">
        <w:rPr>
          <w:rFonts w:ascii="Times New Roman" w:hAnsi="Times New Roman"/>
          <w:sz w:val="24"/>
          <w:szCs w:val="24"/>
        </w:rPr>
        <w:t xml:space="preserve"> тендерної пропозиції. З метою забезпечення права на оскарження рішень замовника договір про закупівлю не може бути укладено </w:t>
      </w:r>
      <w:r w:rsidRPr="009868D2">
        <w:rPr>
          <w:rFonts w:ascii="Times New Roman" w:hAnsi="Times New Roman"/>
          <w:b/>
          <w:sz w:val="24"/>
          <w:szCs w:val="24"/>
        </w:rPr>
        <w:t>раніше ніж через 10 днів</w:t>
      </w:r>
      <w:r w:rsidRPr="009868D2">
        <w:rPr>
          <w:rFonts w:ascii="Times New Roman" w:hAnsi="Times New Roman"/>
          <w:sz w:val="24"/>
          <w:szCs w:val="24"/>
        </w:rPr>
        <w:t xml:space="preserve"> </w:t>
      </w:r>
      <w:r w:rsidRPr="009868D2">
        <w:rPr>
          <w:rFonts w:ascii="Times New Roman" w:hAnsi="Times New Roman"/>
          <w:b/>
          <w:sz w:val="24"/>
          <w:szCs w:val="24"/>
        </w:rPr>
        <w:t>з дати оприлюднення в електронній системі закупівель</w:t>
      </w:r>
      <w:r w:rsidRPr="009868D2">
        <w:rPr>
          <w:rFonts w:ascii="Times New Roman" w:hAnsi="Times New Roman"/>
          <w:sz w:val="24"/>
          <w:szCs w:val="24"/>
        </w:rPr>
        <w:t xml:space="preserve"> повідомлення про намір укласти договір про закупівлю.</w:t>
      </w:r>
    </w:p>
    <w:p w:rsidR="00505BE3" w:rsidRPr="00C811D5" w:rsidRDefault="00FE1207" w:rsidP="0002174B">
      <w:pPr>
        <w:ind w:firstLine="708"/>
        <w:contextualSpacing/>
        <w:jc w:val="both"/>
        <w:rPr>
          <w:rFonts w:ascii="Times New Roman" w:hAnsi="Times New Roman"/>
          <w:color w:val="000000"/>
          <w:sz w:val="24"/>
          <w:szCs w:val="24"/>
        </w:rPr>
      </w:pPr>
      <w:r w:rsidRPr="009868D2">
        <w:rPr>
          <w:rFonts w:ascii="Times New Roman" w:hAnsi="Times New Roman"/>
          <w:color w:val="000000"/>
          <w:sz w:val="24"/>
          <w:szCs w:val="24"/>
        </w:rPr>
        <w:t xml:space="preserve">Ми згодні </w:t>
      </w:r>
      <w:r w:rsidRPr="009868D2">
        <w:rPr>
          <w:rFonts w:ascii="Times New Roman" w:hAnsi="Times New Roman"/>
          <w:color w:val="000000"/>
          <w:sz w:val="24"/>
          <w:szCs w:val="24"/>
          <w:lang w:val="ru-RU"/>
        </w:rPr>
        <w:t>пос</w:t>
      </w:r>
      <w:r w:rsidR="00C811D5">
        <w:rPr>
          <w:rFonts w:ascii="Times New Roman" w:hAnsi="Times New Roman"/>
          <w:color w:val="000000"/>
          <w:sz w:val="24"/>
          <w:szCs w:val="24"/>
          <w:lang w:val="ru-RU"/>
        </w:rPr>
        <w:t>тачати товар</w:t>
      </w:r>
      <w:r w:rsidRPr="009868D2">
        <w:rPr>
          <w:rFonts w:ascii="Times New Roman" w:hAnsi="Times New Roman"/>
          <w:color w:val="000000"/>
          <w:sz w:val="24"/>
          <w:szCs w:val="24"/>
        </w:rPr>
        <w:t xml:space="preserve"> з вимогами, зазначеними в тендерної документації. З істотними умовами, які будуть включені до договору про закупівлю ознайомлені та згодні.</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7"/>
        <w:gridCol w:w="993"/>
        <w:gridCol w:w="1133"/>
        <w:gridCol w:w="1134"/>
        <w:gridCol w:w="1563"/>
      </w:tblGrid>
      <w:tr w:rsidR="002D647D" w:rsidRPr="002D647D" w:rsidTr="002D647D">
        <w:trPr>
          <w:cantSplit/>
          <w:trHeight w:val="630"/>
        </w:trPr>
        <w:tc>
          <w:tcPr>
            <w:tcW w:w="708" w:type="dxa"/>
            <w:vAlign w:val="center"/>
            <w:hideMark/>
          </w:tcPr>
          <w:p w:rsidR="002D647D" w:rsidRPr="002D647D" w:rsidRDefault="002D647D" w:rsidP="00505BE3">
            <w:pPr>
              <w:widowControl w:val="0"/>
              <w:suppressAutoHyphens/>
              <w:jc w:val="center"/>
              <w:rPr>
                <w:rFonts w:ascii="Times New Roman" w:hAnsi="Times New Roman"/>
                <w:bCs/>
                <w:sz w:val="20"/>
                <w:szCs w:val="20"/>
                <w:lang w:eastAsia="zh-CN" w:bidi="hi-IN"/>
              </w:rPr>
            </w:pPr>
            <w:r w:rsidRPr="002D647D">
              <w:rPr>
                <w:rFonts w:ascii="Times New Roman" w:hAnsi="Times New Roman"/>
                <w:bCs/>
                <w:sz w:val="20"/>
                <w:szCs w:val="20"/>
              </w:rPr>
              <w:t>№ з/п</w:t>
            </w:r>
          </w:p>
        </w:tc>
        <w:tc>
          <w:tcPr>
            <w:tcW w:w="3967" w:type="dxa"/>
            <w:vAlign w:val="center"/>
            <w:hideMark/>
          </w:tcPr>
          <w:p w:rsidR="002D647D" w:rsidRPr="002D647D" w:rsidRDefault="002D647D" w:rsidP="00505BE3">
            <w:pPr>
              <w:widowControl w:val="0"/>
              <w:suppressAutoHyphens/>
              <w:jc w:val="center"/>
              <w:rPr>
                <w:rFonts w:ascii="Times New Roman" w:hAnsi="Times New Roman"/>
                <w:bCs/>
                <w:sz w:val="20"/>
                <w:szCs w:val="20"/>
                <w:lang w:eastAsia="zh-CN" w:bidi="hi-IN"/>
              </w:rPr>
            </w:pPr>
            <w:r w:rsidRPr="002D647D">
              <w:rPr>
                <w:rFonts w:ascii="Times New Roman" w:hAnsi="Times New Roman"/>
                <w:bCs/>
                <w:sz w:val="20"/>
                <w:szCs w:val="20"/>
              </w:rPr>
              <w:t xml:space="preserve">Найменування запропонованого товару </w:t>
            </w:r>
          </w:p>
        </w:tc>
        <w:tc>
          <w:tcPr>
            <w:tcW w:w="993" w:type="dxa"/>
            <w:vAlign w:val="center"/>
            <w:hideMark/>
          </w:tcPr>
          <w:p w:rsidR="002D647D" w:rsidRPr="002D647D" w:rsidRDefault="002D647D" w:rsidP="00505BE3">
            <w:pPr>
              <w:widowControl w:val="0"/>
              <w:suppressAutoHyphens/>
              <w:jc w:val="center"/>
              <w:rPr>
                <w:rFonts w:ascii="Times New Roman" w:hAnsi="Times New Roman"/>
                <w:bCs/>
                <w:sz w:val="20"/>
                <w:szCs w:val="20"/>
                <w:lang w:eastAsia="zh-CN" w:bidi="hi-IN"/>
              </w:rPr>
            </w:pPr>
            <w:r w:rsidRPr="002D647D">
              <w:rPr>
                <w:rFonts w:ascii="Times New Roman" w:hAnsi="Times New Roman"/>
                <w:bCs/>
                <w:sz w:val="20"/>
                <w:szCs w:val="20"/>
              </w:rPr>
              <w:t>Од. виміру</w:t>
            </w:r>
          </w:p>
        </w:tc>
        <w:tc>
          <w:tcPr>
            <w:tcW w:w="1133" w:type="dxa"/>
            <w:vAlign w:val="center"/>
            <w:hideMark/>
          </w:tcPr>
          <w:p w:rsidR="002D647D" w:rsidRPr="002D647D" w:rsidRDefault="002D647D" w:rsidP="00505BE3">
            <w:pPr>
              <w:widowControl w:val="0"/>
              <w:suppressAutoHyphens/>
              <w:jc w:val="center"/>
              <w:rPr>
                <w:rFonts w:ascii="Times New Roman" w:hAnsi="Times New Roman"/>
                <w:bCs/>
                <w:sz w:val="20"/>
                <w:szCs w:val="20"/>
                <w:lang w:eastAsia="zh-CN" w:bidi="hi-IN"/>
              </w:rPr>
            </w:pPr>
            <w:r w:rsidRPr="002D647D">
              <w:rPr>
                <w:rFonts w:ascii="Times New Roman" w:hAnsi="Times New Roman"/>
                <w:bCs/>
                <w:sz w:val="20"/>
                <w:szCs w:val="20"/>
              </w:rPr>
              <w:t>Кількість</w:t>
            </w:r>
          </w:p>
        </w:tc>
        <w:tc>
          <w:tcPr>
            <w:tcW w:w="1134" w:type="dxa"/>
            <w:vAlign w:val="center"/>
            <w:hideMark/>
          </w:tcPr>
          <w:p w:rsidR="002D647D" w:rsidRPr="002D647D" w:rsidRDefault="002D647D" w:rsidP="00505BE3">
            <w:pPr>
              <w:widowControl w:val="0"/>
              <w:suppressAutoHyphens/>
              <w:jc w:val="center"/>
              <w:rPr>
                <w:rFonts w:ascii="Times New Roman" w:hAnsi="Times New Roman"/>
                <w:bCs/>
                <w:sz w:val="20"/>
                <w:szCs w:val="20"/>
                <w:lang w:eastAsia="zh-CN" w:bidi="hi-IN"/>
              </w:rPr>
            </w:pPr>
            <w:r w:rsidRPr="002D647D">
              <w:rPr>
                <w:rFonts w:ascii="Times New Roman" w:hAnsi="Times New Roman"/>
                <w:bCs/>
                <w:sz w:val="20"/>
                <w:szCs w:val="20"/>
              </w:rPr>
              <w:t xml:space="preserve">Ціна за од., грн., </w:t>
            </w:r>
            <w:r w:rsidRPr="002D647D">
              <w:rPr>
                <w:rFonts w:ascii="Times New Roman" w:hAnsi="Times New Roman"/>
                <w:bCs/>
                <w:sz w:val="20"/>
                <w:szCs w:val="20"/>
                <w:highlight w:val="yellow"/>
              </w:rPr>
              <w:t>з/без</w:t>
            </w:r>
            <w:r w:rsidRPr="002D647D">
              <w:rPr>
                <w:rFonts w:ascii="Times New Roman" w:hAnsi="Times New Roman"/>
                <w:bCs/>
                <w:sz w:val="20"/>
                <w:szCs w:val="20"/>
              </w:rPr>
              <w:t xml:space="preserve"> ПДВ</w:t>
            </w:r>
          </w:p>
        </w:tc>
        <w:tc>
          <w:tcPr>
            <w:tcW w:w="1563" w:type="dxa"/>
            <w:vAlign w:val="center"/>
            <w:hideMark/>
          </w:tcPr>
          <w:p w:rsidR="002D647D" w:rsidRPr="002D647D" w:rsidRDefault="002D647D" w:rsidP="00505BE3">
            <w:pPr>
              <w:jc w:val="center"/>
              <w:rPr>
                <w:rFonts w:ascii="Times New Roman" w:hAnsi="Times New Roman"/>
                <w:bCs/>
                <w:sz w:val="20"/>
                <w:szCs w:val="20"/>
                <w:lang w:eastAsia="zh-CN" w:bidi="hi-IN"/>
              </w:rPr>
            </w:pPr>
            <w:r w:rsidRPr="002D647D">
              <w:rPr>
                <w:rFonts w:ascii="Times New Roman" w:hAnsi="Times New Roman"/>
                <w:bCs/>
                <w:sz w:val="20"/>
                <w:szCs w:val="20"/>
              </w:rPr>
              <w:t>Сума,</w:t>
            </w:r>
          </w:p>
          <w:p w:rsidR="002D647D" w:rsidRPr="002D647D" w:rsidRDefault="002D647D" w:rsidP="00505BE3">
            <w:pPr>
              <w:widowControl w:val="0"/>
              <w:suppressAutoHyphens/>
              <w:jc w:val="center"/>
              <w:rPr>
                <w:rFonts w:ascii="Times New Roman" w:hAnsi="Times New Roman"/>
                <w:sz w:val="20"/>
                <w:szCs w:val="20"/>
                <w:lang w:eastAsia="zh-CN" w:bidi="hi-IN"/>
              </w:rPr>
            </w:pPr>
            <w:r w:rsidRPr="002D647D">
              <w:rPr>
                <w:rFonts w:ascii="Times New Roman" w:hAnsi="Times New Roman"/>
                <w:bCs/>
                <w:sz w:val="20"/>
                <w:szCs w:val="20"/>
              </w:rPr>
              <w:t xml:space="preserve">грн., </w:t>
            </w:r>
            <w:r w:rsidRPr="002D647D">
              <w:rPr>
                <w:rFonts w:ascii="Times New Roman" w:hAnsi="Times New Roman"/>
                <w:bCs/>
                <w:sz w:val="20"/>
                <w:szCs w:val="20"/>
                <w:highlight w:val="yellow"/>
              </w:rPr>
              <w:t>з/без</w:t>
            </w:r>
            <w:r w:rsidRPr="002D647D">
              <w:rPr>
                <w:rFonts w:ascii="Times New Roman" w:hAnsi="Times New Roman"/>
                <w:bCs/>
                <w:sz w:val="20"/>
                <w:szCs w:val="20"/>
              </w:rPr>
              <w:t xml:space="preserve"> ПДВ</w:t>
            </w:r>
          </w:p>
        </w:tc>
      </w:tr>
      <w:tr w:rsidR="002D647D" w:rsidRPr="002D647D" w:rsidTr="002D647D">
        <w:trPr>
          <w:cantSplit/>
          <w:trHeight w:val="244"/>
        </w:trPr>
        <w:tc>
          <w:tcPr>
            <w:tcW w:w="708" w:type="dxa"/>
            <w:vAlign w:val="center"/>
          </w:tcPr>
          <w:p w:rsidR="002D647D" w:rsidRPr="002D647D" w:rsidRDefault="002D647D" w:rsidP="00505BE3">
            <w:pPr>
              <w:widowControl w:val="0"/>
              <w:suppressAutoHyphens/>
              <w:snapToGrid w:val="0"/>
              <w:jc w:val="both"/>
              <w:rPr>
                <w:rFonts w:ascii="Times New Roman" w:hAnsi="Times New Roman"/>
                <w:bCs/>
                <w:sz w:val="20"/>
                <w:szCs w:val="20"/>
                <w:lang w:bidi="hi-IN"/>
              </w:rPr>
            </w:pPr>
          </w:p>
        </w:tc>
        <w:tc>
          <w:tcPr>
            <w:tcW w:w="3967" w:type="dxa"/>
            <w:vAlign w:val="center"/>
          </w:tcPr>
          <w:p w:rsidR="002D647D" w:rsidRPr="002D647D" w:rsidRDefault="002D647D" w:rsidP="00505BE3">
            <w:pPr>
              <w:widowControl w:val="0"/>
              <w:suppressAutoHyphens/>
              <w:snapToGrid w:val="0"/>
              <w:rPr>
                <w:rFonts w:ascii="Times New Roman" w:hAnsi="Times New Roman"/>
                <w:sz w:val="20"/>
                <w:szCs w:val="20"/>
                <w:highlight w:val="yellow"/>
                <w:lang w:eastAsia="zh-CN" w:bidi="hi-IN"/>
              </w:rPr>
            </w:pPr>
          </w:p>
        </w:tc>
        <w:tc>
          <w:tcPr>
            <w:tcW w:w="993" w:type="dxa"/>
            <w:vAlign w:val="center"/>
          </w:tcPr>
          <w:p w:rsidR="002D647D" w:rsidRPr="002D647D" w:rsidRDefault="002D647D" w:rsidP="00505BE3">
            <w:pPr>
              <w:widowControl w:val="0"/>
              <w:suppressAutoHyphens/>
              <w:snapToGrid w:val="0"/>
              <w:jc w:val="center"/>
              <w:rPr>
                <w:rFonts w:ascii="Times New Roman" w:hAnsi="Times New Roman"/>
                <w:sz w:val="20"/>
                <w:szCs w:val="20"/>
                <w:lang w:eastAsia="zh-CN" w:bidi="hi-IN"/>
              </w:rPr>
            </w:pPr>
          </w:p>
        </w:tc>
        <w:tc>
          <w:tcPr>
            <w:tcW w:w="1133" w:type="dxa"/>
            <w:vAlign w:val="center"/>
          </w:tcPr>
          <w:p w:rsidR="002D647D" w:rsidRPr="002D647D" w:rsidRDefault="002D647D" w:rsidP="00505BE3">
            <w:pPr>
              <w:widowControl w:val="0"/>
              <w:suppressAutoHyphens/>
              <w:snapToGrid w:val="0"/>
              <w:rPr>
                <w:rFonts w:ascii="Times New Roman" w:hAnsi="Times New Roman"/>
                <w:sz w:val="20"/>
                <w:szCs w:val="20"/>
                <w:lang w:eastAsia="zh-CN" w:bidi="hi-IN"/>
              </w:rPr>
            </w:pPr>
          </w:p>
        </w:tc>
        <w:tc>
          <w:tcPr>
            <w:tcW w:w="1134"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c>
          <w:tcPr>
            <w:tcW w:w="1563"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r>
      <w:tr w:rsidR="002D647D" w:rsidRPr="002D647D" w:rsidTr="002D647D">
        <w:trPr>
          <w:cantSplit/>
          <w:trHeight w:val="277"/>
        </w:trPr>
        <w:tc>
          <w:tcPr>
            <w:tcW w:w="708" w:type="dxa"/>
            <w:vAlign w:val="center"/>
          </w:tcPr>
          <w:p w:rsidR="002D647D" w:rsidRPr="002D647D" w:rsidRDefault="002D647D" w:rsidP="00505BE3">
            <w:pPr>
              <w:widowControl w:val="0"/>
              <w:suppressAutoHyphens/>
              <w:snapToGrid w:val="0"/>
              <w:jc w:val="both"/>
              <w:rPr>
                <w:rFonts w:ascii="Times New Roman" w:hAnsi="Times New Roman"/>
                <w:bCs/>
                <w:sz w:val="20"/>
                <w:szCs w:val="20"/>
                <w:lang w:bidi="hi-IN"/>
              </w:rPr>
            </w:pPr>
          </w:p>
        </w:tc>
        <w:tc>
          <w:tcPr>
            <w:tcW w:w="3967" w:type="dxa"/>
            <w:vAlign w:val="center"/>
          </w:tcPr>
          <w:p w:rsidR="002D647D" w:rsidRPr="002D647D" w:rsidRDefault="002D647D" w:rsidP="00505BE3">
            <w:pPr>
              <w:widowControl w:val="0"/>
              <w:snapToGrid w:val="0"/>
              <w:jc w:val="both"/>
              <w:rPr>
                <w:rFonts w:ascii="Times New Roman" w:hAnsi="Times New Roman"/>
                <w:sz w:val="20"/>
                <w:szCs w:val="20"/>
                <w:lang w:eastAsia="zh-CN" w:bidi="hi-IN"/>
              </w:rPr>
            </w:pPr>
          </w:p>
        </w:tc>
        <w:tc>
          <w:tcPr>
            <w:tcW w:w="993" w:type="dxa"/>
            <w:vAlign w:val="center"/>
          </w:tcPr>
          <w:p w:rsidR="002D647D" w:rsidRPr="002D647D" w:rsidRDefault="002D647D" w:rsidP="00505BE3">
            <w:pPr>
              <w:widowControl w:val="0"/>
              <w:suppressAutoHyphens/>
              <w:snapToGrid w:val="0"/>
              <w:jc w:val="center"/>
              <w:rPr>
                <w:rFonts w:ascii="Times New Roman" w:hAnsi="Times New Roman"/>
                <w:sz w:val="20"/>
                <w:szCs w:val="20"/>
                <w:lang w:eastAsia="zh-CN" w:bidi="hi-IN"/>
              </w:rPr>
            </w:pPr>
          </w:p>
        </w:tc>
        <w:tc>
          <w:tcPr>
            <w:tcW w:w="1133" w:type="dxa"/>
            <w:vAlign w:val="center"/>
          </w:tcPr>
          <w:p w:rsidR="002D647D" w:rsidRPr="002D647D" w:rsidRDefault="002D647D" w:rsidP="00505BE3">
            <w:pPr>
              <w:widowControl w:val="0"/>
              <w:suppressAutoHyphens/>
              <w:snapToGrid w:val="0"/>
              <w:rPr>
                <w:rFonts w:ascii="Times New Roman" w:hAnsi="Times New Roman"/>
                <w:sz w:val="20"/>
                <w:szCs w:val="20"/>
                <w:lang w:eastAsia="zh-CN" w:bidi="hi-IN"/>
              </w:rPr>
            </w:pPr>
          </w:p>
        </w:tc>
        <w:tc>
          <w:tcPr>
            <w:tcW w:w="1134"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c>
          <w:tcPr>
            <w:tcW w:w="1563"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r>
      <w:tr w:rsidR="002D647D" w:rsidRPr="002D647D" w:rsidTr="002D647D">
        <w:trPr>
          <w:cantSplit/>
          <w:trHeight w:val="280"/>
        </w:trPr>
        <w:tc>
          <w:tcPr>
            <w:tcW w:w="708" w:type="dxa"/>
            <w:vAlign w:val="center"/>
          </w:tcPr>
          <w:p w:rsidR="002D647D" w:rsidRPr="002D647D" w:rsidRDefault="002D647D" w:rsidP="00505BE3">
            <w:pPr>
              <w:widowControl w:val="0"/>
              <w:suppressAutoHyphens/>
              <w:snapToGrid w:val="0"/>
              <w:jc w:val="both"/>
              <w:rPr>
                <w:rFonts w:ascii="Times New Roman" w:hAnsi="Times New Roman"/>
                <w:bCs/>
                <w:sz w:val="20"/>
                <w:szCs w:val="20"/>
                <w:lang w:bidi="hi-IN"/>
              </w:rPr>
            </w:pPr>
          </w:p>
        </w:tc>
        <w:tc>
          <w:tcPr>
            <w:tcW w:w="3967" w:type="dxa"/>
            <w:vAlign w:val="center"/>
          </w:tcPr>
          <w:p w:rsidR="002D647D" w:rsidRPr="002D647D" w:rsidRDefault="002D647D" w:rsidP="00505BE3">
            <w:pPr>
              <w:widowControl w:val="0"/>
              <w:snapToGrid w:val="0"/>
              <w:jc w:val="both"/>
              <w:rPr>
                <w:rFonts w:ascii="Times New Roman" w:hAnsi="Times New Roman"/>
                <w:sz w:val="20"/>
                <w:szCs w:val="20"/>
                <w:lang w:eastAsia="zh-CN" w:bidi="hi-IN"/>
              </w:rPr>
            </w:pPr>
          </w:p>
        </w:tc>
        <w:tc>
          <w:tcPr>
            <w:tcW w:w="993" w:type="dxa"/>
            <w:vAlign w:val="center"/>
          </w:tcPr>
          <w:p w:rsidR="002D647D" w:rsidRPr="002D647D" w:rsidRDefault="002D647D" w:rsidP="00505BE3">
            <w:pPr>
              <w:widowControl w:val="0"/>
              <w:suppressAutoHyphens/>
              <w:snapToGrid w:val="0"/>
              <w:jc w:val="center"/>
              <w:rPr>
                <w:rFonts w:ascii="Times New Roman" w:hAnsi="Times New Roman"/>
                <w:sz w:val="20"/>
                <w:szCs w:val="20"/>
                <w:lang w:eastAsia="zh-CN" w:bidi="hi-IN"/>
              </w:rPr>
            </w:pPr>
          </w:p>
        </w:tc>
        <w:tc>
          <w:tcPr>
            <w:tcW w:w="1133" w:type="dxa"/>
            <w:vAlign w:val="center"/>
          </w:tcPr>
          <w:p w:rsidR="002D647D" w:rsidRPr="002D647D" w:rsidRDefault="002D647D" w:rsidP="00505BE3">
            <w:pPr>
              <w:widowControl w:val="0"/>
              <w:suppressAutoHyphens/>
              <w:snapToGrid w:val="0"/>
              <w:rPr>
                <w:rFonts w:ascii="Times New Roman" w:hAnsi="Times New Roman"/>
                <w:sz w:val="20"/>
                <w:szCs w:val="20"/>
                <w:lang w:eastAsia="zh-CN" w:bidi="hi-IN"/>
              </w:rPr>
            </w:pPr>
          </w:p>
        </w:tc>
        <w:tc>
          <w:tcPr>
            <w:tcW w:w="1134"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c>
          <w:tcPr>
            <w:tcW w:w="1563"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r>
      <w:tr w:rsidR="002D647D" w:rsidRPr="002D647D" w:rsidTr="002D647D">
        <w:trPr>
          <w:cantSplit/>
          <w:trHeight w:val="271"/>
        </w:trPr>
        <w:tc>
          <w:tcPr>
            <w:tcW w:w="708" w:type="dxa"/>
            <w:vAlign w:val="center"/>
          </w:tcPr>
          <w:p w:rsidR="002D647D" w:rsidRPr="002D647D" w:rsidRDefault="002D647D" w:rsidP="00505BE3">
            <w:pPr>
              <w:widowControl w:val="0"/>
              <w:suppressAutoHyphens/>
              <w:snapToGrid w:val="0"/>
              <w:jc w:val="both"/>
              <w:rPr>
                <w:rFonts w:ascii="Times New Roman" w:hAnsi="Times New Roman"/>
                <w:bCs/>
                <w:sz w:val="20"/>
                <w:szCs w:val="20"/>
                <w:lang w:bidi="hi-IN"/>
              </w:rPr>
            </w:pPr>
          </w:p>
        </w:tc>
        <w:tc>
          <w:tcPr>
            <w:tcW w:w="3967" w:type="dxa"/>
            <w:vAlign w:val="center"/>
          </w:tcPr>
          <w:p w:rsidR="002D647D" w:rsidRPr="002D647D" w:rsidRDefault="002D647D" w:rsidP="00505BE3">
            <w:pPr>
              <w:pStyle w:val="a6"/>
              <w:widowControl w:val="0"/>
              <w:snapToGrid w:val="0"/>
              <w:spacing w:after="0" w:line="240" w:lineRule="auto"/>
              <w:ind w:left="0"/>
              <w:jc w:val="both"/>
              <w:rPr>
                <w:rFonts w:ascii="Times New Roman" w:hAnsi="Times New Roman"/>
                <w:lang w:eastAsia="zh-CN" w:bidi="hi-IN"/>
              </w:rPr>
            </w:pPr>
          </w:p>
        </w:tc>
        <w:tc>
          <w:tcPr>
            <w:tcW w:w="993" w:type="dxa"/>
            <w:vAlign w:val="center"/>
          </w:tcPr>
          <w:p w:rsidR="002D647D" w:rsidRPr="002D647D" w:rsidRDefault="002D647D" w:rsidP="00505BE3">
            <w:pPr>
              <w:widowControl w:val="0"/>
              <w:suppressAutoHyphens/>
              <w:snapToGrid w:val="0"/>
              <w:jc w:val="center"/>
              <w:rPr>
                <w:rFonts w:ascii="Times New Roman" w:hAnsi="Times New Roman"/>
                <w:sz w:val="20"/>
                <w:szCs w:val="20"/>
                <w:vertAlign w:val="superscript"/>
                <w:lang w:eastAsia="zh-CN" w:bidi="hi-IN"/>
              </w:rPr>
            </w:pPr>
          </w:p>
        </w:tc>
        <w:tc>
          <w:tcPr>
            <w:tcW w:w="1133" w:type="dxa"/>
            <w:vAlign w:val="center"/>
          </w:tcPr>
          <w:p w:rsidR="002D647D" w:rsidRPr="002D647D" w:rsidRDefault="002D647D" w:rsidP="00505BE3">
            <w:pPr>
              <w:widowControl w:val="0"/>
              <w:suppressAutoHyphens/>
              <w:snapToGrid w:val="0"/>
              <w:rPr>
                <w:rFonts w:ascii="Times New Roman" w:hAnsi="Times New Roman"/>
                <w:sz w:val="20"/>
                <w:szCs w:val="20"/>
                <w:lang w:eastAsia="zh-CN" w:bidi="hi-IN"/>
              </w:rPr>
            </w:pPr>
          </w:p>
        </w:tc>
        <w:tc>
          <w:tcPr>
            <w:tcW w:w="1134"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c>
          <w:tcPr>
            <w:tcW w:w="1563"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r>
      <w:tr w:rsidR="002D647D" w:rsidRPr="002D647D" w:rsidTr="002D647D">
        <w:trPr>
          <w:cantSplit/>
          <w:trHeight w:val="303"/>
        </w:trPr>
        <w:tc>
          <w:tcPr>
            <w:tcW w:w="708" w:type="dxa"/>
            <w:vAlign w:val="center"/>
          </w:tcPr>
          <w:p w:rsidR="002D647D" w:rsidRPr="002D647D" w:rsidRDefault="002D647D" w:rsidP="00505BE3">
            <w:pPr>
              <w:widowControl w:val="0"/>
              <w:suppressAutoHyphens/>
              <w:snapToGrid w:val="0"/>
              <w:jc w:val="both"/>
              <w:rPr>
                <w:rFonts w:ascii="Times New Roman" w:hAnsi="Times New Roman"/>
                <w:bCs/>
                <w:sz w:val="20"/>
                <w:szCs w:val="20"/>
                <w:lang w:bidi="hi-IN"/>
              </w:rPr>
            </w:pPr>
          </w:p>
        </w:tc>
        <w:tc>
          <w:tcPr>
            <w:tcW w:w="3967" w:type="dxa"/>
            <w:vAlign w:val="center"/>
          </w:tcPr>
          <w:p w:rsidR="002D647D" w:rsidRPr="002D647D" w:rsidRDefault="002D647D" w:rsidP="00505BE3">
            <w:pPr>
              <w:pStyle w:val="a6"/>
              <w:widowControl w:val="0"/>
              <w:snapToGrid w:val="0"/>
              <w:spacing w:after="0" w:line="240" w:lineRule="auto"/>
              <w:ind w:left="0"/>
              <w:jc w:val="both"/>
              <w:rPr>
                <w:rFonts w:ascii="Times New Roman" w:hAnsi="Times New Roman"/>
                <w:lang w:eastAsia="zh-CN" w:bidi="hi-IN"/>
              </w:rPr>
            </w:pPr>
          </w:p>
        </w:tc>
        <w:tc>
          <w:tcPr>
            <w:tcW w:w="993" w:type="dxa"/>
            <w:vAlign w:val="center"/>
          </w:tcPr>
          <w:p w:rsidR="002D647D" w:rsidRPr="002D647D" w:rsidRDefault="002D647D" w:rsidP="00505BE3">
            <w:pPr>
              <w:widowControl w:val="0"/>
              <w:suppressAutoHyphens/>
              <w:snapToGrid w:val="0"/>
              <w:jc w:val="center"/>
              <w:rPr>
                <w:rFonts w:ascii="Times New Roman" w:hAnsi="Times New Roman"/>
                <w:sz w:val="20"/>
                <w:szCs w:val="20"/>
                <w:vertAlign w:val="superscript"/>
                <w:lang w:eastAsia="zh-CN" w:bidi="hi-IN"/>
              </w:rPr>
            </w:pPr>
          </w:p>
        </w:tc>
        <w:tc>
          <w:tcPr>
            <w:tcW w:w="1133" w:type="dxa"/>
            <w:vAlign w:val="center"/>
          </w:tcPr>
          <w:p w:rsidR="002D647D" w:rsidRPr="002D647D" w:rsidRDefault="002D647D" w:rsidP="00505BE3">
            <w:pPr>
              <w:widowControl w:val="0"/>
              <w:suppressAutoHyphens/>
              <w:snapToGrid w:val="0"/>
              <w:rPr>
                <w:rFonts w:ascii="Times New Roman" w:hAnsi="Times New Roman"/>
                <w:sz w:val="20"/>
                <w:szCs w:val="20"/>
                <w:lang w:eastAsia="zh-CN" w:bidi="hi-IN"/>
              </w:rPr>
            </w:pPr>
          </w:p>
        </w:tc>
        <w:tc>
          <w:tcPr>
            <w:tcW w:w="1134"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c>
          <w:tcPr>
            <w:tcW w:w="1563" w:type="dxa"/>
            <w:vAlign w:val="center"/>
          </w:tcPr>
          <w:p w:rsidR="002D647D" w:rsidRPr="002D647D" w:rsidRDefault="002D647D" w:rsidP="00505BE3">
            <w:pPr>
              <w:widowControl w:val="0"/>
              <w:suppressAutoHyphens/>
              <w:snapToGrid w:val="0"/>
              <w:jc w:val="both"/>
              <w:rPr>
                <w:rFonts w:ascii="Times New Roman" w:hAnsi="Times New Roman"/>
                <w:sz w:val="20"/>
                <w:szCs w:val="20"/>
                <w:lang w:eastAsia="zh-CN" w:bidi="hi-IN"/>
              </w:rPr>
            </w:pPr>
          </w:p>
        </w:tc>
      </w:tr>
      <w:tr w:rsidR="00FE1207" w:rsidRPr="002D647D" w:rsidTr="002D647D">
        <w:trPr>
          <w:cantSplit/>
          <w:trHeight w:val="315"/>
        </w:trPr>
        <w:tc>
          <w:tcPr>
            <w:tcW w:w="7935" w:type="dxa"/>
            <w:gridSpan w:val="5"/>
            <w:vAlign w:val="center"/>
            <w:hideMark/>
          </w:tcPr>
          <w:p w:rsidR="00FE1207" w:rsidRPr="002D647D" w:rsidRDefault="00FE1207" w:rsidP="00505BE3">
            <w:pPr>
              <w:widowControl w:val="0"/>
              <w:suppressAutoHyphens/>
              <w:jc w:val="both"/>
              <w:rPr>
                <w:rFonts w:ascii="Times New Roman" w:hAnsi="Times New Roman"/>
                <w:b/>
                <w:bCs/>
                <w:sz w:val="20"/>
                <w:szCs w:val="20"/>
                <w:lang w:eastAsia="zh-CN" w:bidi="hi-IN"/>
              </w:rPr>
            </w:pPr>
            <w:r w:rsidRPr="002D647D">
              <w:rPr>
                <w:rFonts w:ascii="Times New Roman" w:hAnsi="Times New Roman"/>
                <w:b/>
                <w:bCs/>
                <w:sz w:val="20"/>
                <w:szCs w:val="20"/>
              </w:rPr>
              <w:t>Всього:</w:t>
            </w:r>
          </w:p>
        </w:tc>
        <w:tc>
          <w:tcPr>
            <w:tcW w:w="1563" w:type="dxa"/>
            <w:vAlign w:val="center"/>
          </w:tcPr>
          <w:p w:rsidR="00FE1207" w:rsidRPr="002D647D" w:rsidRDefault="00FE1207" w:rsidP="00505BE3">
            <w:pPr>
              <w:widowControl w:val="0"/>
              <w:suppressAutoHyphens/>
              <w:snapToGrid w:val="0"/>
              <w:jc w:val="both"/>
              <w:rPr>
                <w:rFonts w:ascii="Times New Roman" w:hAnsi="Times New Roman"/>
                <w:bCs/>
                <w:sz w:val="20"/>
                <w:szCs w:val="20"/>
                <w:lang w:eastAsia="zh-CN" w:bidi="hi-IN"/>
              </w:rPr>
            </w:pPr>
          </w:p>
        </w:tc>
      </w:tr>
      <w:tr w:rsidR="00FE1207" w:rsidRPr="002D647D" w:rsidTr="002D647D">
        <w:trPr>
          <w:cantSplit/>
          <w:trHeight w:val="315"/>
        </w:trPr>
        <w:tc>
          <w:tcPr>
            <w:tcW w:w="7935" w:type="dxa"/>
            <w:gridSpan w:val="5"/>
            <w:vAlign w:val="center"/>
            <w:hideMark/>
          </w:tcPr>
          <w:p w:rsidR="00FE1207" w:rsidRPr="002D647D" w:rsidRDefault="00FE1207" w:rsidP="00505BE3">
            <w:pPr>
              <w:widowControl w:val="0"/>
              <w:suppressAutoHyphens/>
              <w:jc w:val="both"/>
              <w:rPr>
                <w:rFonts w:ascii="Times New Roman" w:hAnsi="Times New Roman"/>
                <w:b/>
                <w:bCs/>
                <w:sz w:val="20"/>
                <w:szCs w:val="20"/>
                <w:lang w:eastAsia="zh-CN" w:bidi="hi-IN"/>
              </w:rPr>
            </w:pPr>
            <w:r w:rsidRPr="002D647D">
              <w:rPr>
                <w:rFonts w:ascii="Times New Roman" w:hAnsi="Times New Roman"/>
                <w:b/>
                <w:bCs/>
                <w:sz w:val="20"/>
                <w:szCs w:val="20"/>
              </w:rPr>
              <w:t>в тому числі ПДВ:</w:t>
            </w:r>
          </w:p>
        </w:tc>
        <w:tc>
          <w:tcPr>
            <w:tcW w:w="1563" w:type="dxa"/>
            <w:vAlign w:val="center"/>
          </w:tcPr>
          <w:p w:rsidR="00FE1207" w:rsidRPr="002D647D" w:rsidRDefault="00FE1207" w:rsidP="00505BE3">
            <w:pPr>
              <w:widowControl w:val="0"/>
              <w:suppressAutoHyphens/>
              <w:snapToGrid w:val="0"/>
              <w:jc w:val="both"/>
              <w:rPr>
                <w:rFonts w:ascii="Times New Roman" w:hAnsi="Times New Roman"/>
                <w:bCs/>
                <w:sz w:val="20"/>
                <w:szCs w:val="20"/>
                <w:lang w:eastAsia="zh-CN" w:bidi="hi-IN"/>
              </w:rPr>
            </w:pPr>
          </w:p>
        </w:tc>
      </w:tr>
    </w:tbl>
    <w:p w:rsidR="007A2250" w:rsidRDefault="00FE1207" w:rsidP="00C8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85" w:firstLine="360"/>
        <w:rPr>
          <w:rFonts w:ascii="Times New Roman" w:hAnsi="Times New Roman"/>
          <w:i/>
          <w:iCs/>
          <w:sz w:val="24"/>
          <w:szCs w:val="24"/>
        </w:rPr>
      </w:pPr>
      <w:r w:rsidRPr="009868D2">
        <w:rPr>
          <w:rFonts w:ascii="Times New Roman" w:hAnsi="Times New Roman"/>
          <w:i/>
          <w:iCs/>
          <w:sz w:val="24"/>
          <w:szCs w:val="24"/>
        </w:rPr>
        <w:t>* з ПДВ – у разі, якщо учасник є платником ПДВ. Якщо учасник не є платником</w:t>
      </w:r>
      <w:r w:rsidR="007A2250">
        <w:rPr>
          <w:rFonts w:ascii="Times New Roman" w:hAnsi="Times New Roman"/>
          <w:i/>
          <w:iCs/>
          <w:sz w:val="24"/>
          <w:szCs w:val="24"/>
        </w:rPr>
        <w:t xml:space="preserve"> ПДВ -  зазначити «не платник».</w:t>
      </w:r>
    </w:p>
    <w:p w:rsidR="006F53D4" w:rsidRPr="007A2250" w:rsidRDefault="006F53D4" w:rsidP="008D7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i/>
          <w:iCs/>
          <w:sz w:val="24"/>
          <w:szCs w:val="24"/>
        </w:rPr>
      </w:pPr>
    </w:p>
    <w:p w:rsidR="00295D23" w:rsidRPr="009868D2" w:rsidRDefault="00295D23" w:rsidP="00295D23">
      <w:pPr>
        <w:jc w:val="right"/>
        <w:rPr>
          <w:rFonts w:ascii="Times New Roman" w:hAnsi="Times New Roman"/>
          <w:b/>
          <w:i/>
          <w:sz w:val="24"/>
          <w:szCs w:val="24"/>
          <w:u w:val="single"/>
          <w:lang w:val="ru-RU"/>
        </w:rPr>
      </w:pPr>
      <w:r w:rsidRPr="009868D2">
        <w:rPr>
          <w:rFonts w:ascii="Times New Roman" w:hAnsi="Times New Roman"/>
          <w:b/>
          <w:i/>
          <w:sz w:val="24"/>
          <w:szCs w:val="24"/>
          <w:u w:val="single"/>
        </w:rPr>
        <w:lastRenderedPageBreak/>
        <w:t xml:space="preserve">Додаток № </w:t>
      </w:r>
      <w:r>
        <w:rPr>
          <w:rFonts w:ascii="Times New Roman" w:hAnsi="Times New Roman"/>
          <w:b/>
          <w:i/>
          <w:sz w:val="24"/>
          <w:szCs w:val="24"/>
          <w:u w:val="single"/>
          <w:lang w:val="ru-RU"/>
        </w:rPr>
        <w:t>4</w:t>
      </w:r>
    </w:p>
    <w:p w:rsidR="00C572D1" w:rsidRPr="006D56B5" w:rsidRDefault="00295D23" w:rsidP="006D56B5">
      <w:pPr>
        <w:spacing w:line="360" w:lineRule="auto"/>
        <w:jc w:val="right"/>
        <w:rPr>
          <w:rFonts w:ascii="Times New Roman" w:hAnsi="Times New Roman"/>
          <w:b/>
          <w:bCs/>
          <w:i/>
          <w:sz w:val="24"/>
          <w:szCs w:val="24"/>
          <w:lang w:val="ru-RU"/>
        </w:rPr>
      </w:pPr>
      <w:r w:rsidRPr="009868D2">
        <w:rPr>
          <w:rFonts w:ascii="Times New Roman" w:hAnsi="Times New Roman"/>
          <w:sz w:val="24"/>
          <w:szCs w:val="24"/>
        </w:rPr>
        <w:t xml:space="preserve">                                                           </w:t>
      </w: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C572D1" w:rsidRPr="00D91E8C" w:rsidRDefault="00C572D1" w:rsidP="00C572D1">
      <w:pPr>
        <w:ind w:firstLine="284"/>
        <w:jc w:val="right"/>
        <w:rPr>
          <w:rFonts w:ascii="Times New Roman" w:hAnsi="Times New Roman"/>
          <w:i/>
          <w:sz w:val="24"/>
          <w:szCs w:val="24"/>
          <w:lang w:eastAsia="ru-RU"/>
        </w:rPr>
      </w:pPr>
      <w:r w:rsidRPr="00D91E8C">
        <w:rPr>
          <w:rFonts w:ascii="Times New Roman" w:hAnsi="Times New Roman"/>
          <w:i/>
          <w:sz w:val="24"/>
          <w:szCs w:val="24"/>
          <w:lang w:eastAsia="ru-RU"/>
        </w:rPr>
        <w:t>Проект договору</w:t>
      </w:r>
    </w:p>
    <w:p w:rsidR="00C572D1" w:rsidRPr="00295D23" w:rsidRDefault="00C572D1" w:rsidP="00C572D1">
      <w:pPr>
        <w:jc w:val="center"/>
        <w:rPr>
          <w:rFonts w:ascii="Times New Roman" w:hAnsi="Times New Roman"/>
          <w:b/>
          <w:sz w:val="24"/>
          <w:szCs w:val="24"/>
          <w:lang w:eastAsia="ru-RU"/>
        </w:rPr>
      </w:pPr>
      <w:r w:rsidRPr="00295D23">
        <w:rPr>
          <w:rFonts w:ascii="Times New Roman" w:hAnsi="Times New Roman"/>
          <w:b/>
          <w:sz w:val="24"/>
          <w:szCs w:val="24"/>
          <w:lang w:eastAsia="ru-RU"/>
        </w:rPr>
        <w:t>ДОГОВІР №__</w:t>
      </w:r>
    </w:p>
    <w:p w:rsidR="00C572D1" w:rsidRPr="00295D23" w:rsidRDefault="00C572D1" w:rsidP="00C572D1">
      <w:pPr>
        <w:spacing w:line="240" w:lineRule="exact"/>
        <w:rPr>
          <w:rFonts w:ascii="Times New Roman" w:hAnsi="Times New Roman"/>
          <w:b/>
          <w:sz w:val="24"/>
          <w:szCs w:val="24"/>
        </w:rPr>
      </w:pPr>
    </w:p>
    <w:p w:rsidR="00C572D1" w:rsidRDefault="00405272" w:rsidP="00C572D1">
      <w:pPr>
        <w:rPr>
          <w:rFonts w:ascii="Times New Roman" w:hAnsi="Times New Roman"/>
          <w:sz w:val="24"/>
          <w:szCs w:val="24"/>
        </w:rPr>
      </w:pPr>
      <w:r>
        <w:rPr>
          <w:rFonts w:ascii="Times New Roman" w:hAnsi="Times New Roman"/>
          <w:sz w:val="24"/>
          <w:szCs w:val="24"/>
        </w:rPr>
        <w:t>м.</w:t>
      </w:r>
      <w:r w:rsidR="006D56B5">
        <w:rPr>
          <w:rFonts w:ascii="Times New Roman" w:hAnsi="Times New Roman"/>
          <w:sz w:val="24"/>
          <w:szCs w:val="24"/>
        </w:rPr>
        <w:t xml:space="preserve"> Миколаїв                    </w:t>
      </w:r>
      <w:r w:rsidR="00C572D1" w:rsidRPr="00295D23">
        <w:rPr>
          <w:rFonts w:ascii="Times New Roman" w:hAnsi="Times New Roman"/>
          <w:sz w:val="24"/>
          <w:szCs w:val="24"/>
        </w:rPr>
        <w:t xml:space="preserve">                                   </w:t>
      </w:r>
      <w:r w:rsidR="00295D23">
        <w:rPr>
          <w:rFonts w:ascii="Times New Roman" w:hAnsi="Times New Roman"/>
          <w:sz w:val="24"/>
          <w:szCs w:val="24"/>
        </w:rPr>
        <w:t xml:space="preserve">                             _____ ___________ 2022 року</w:t>
      </w:r>
    </w:p>
    <w:p w:rsidR="006D56B5" w:rsidRPr="00295D23" w:rsidRDefault="006D56B5" w:rsidP="00C572D1">
      <w:pPr>
        <w:rPr>
          <w:rFonts w:ascii="Times New Roman" w:hAnsi="Times New Roman"/>
          <w:sz w:val="24"/>
          <w:szCs w:val="24"/>
        </w:rPr>
      </w:pPr>
    </w:p>
    <w:p w:rsidR="00C572D1" w:rsidRPr="006D56B5" w:rsidRDefault="00575862" w:rsidP="006D56B5">
      <w:pPr>
        <w:ind w:firstLine="708"/>
        <w:jc w:val="both"/>
        <w:rPr>
          <w:rFonts w:ascii="Times New Roman" w:hAnsi="Times New Roman"/>
          <w:sz w:val="24"/>
          <w:szCs w:val="24"/>
        </w:rPr>
      </w:pPr>
      <w:r>
        <w:rPr>
          <w:rFonts w:ascii="Times New Roman" w:hAnsi="Times New Roman"/>
          <w:b/>
          <w:bCs/>
          <w:iCs/>
          <w:sz w:val="24"/>
          <w:szCs w:val="24"/>
        </w:rPr>
        <w:t>Відділ освіти, молоді та</w:t>
      </w:r>
      <w:r w:rsidR="00295D23" w:rsidRPr="00295D23">
        <w:rPr>
          <w:rFonts w:ascii="Times New Roman" w:hAnsi="Times New Roman"/>
          <w:b/>
          <w:bCs/>
          <w:iCs/>
          <w:sz w:val="24"/>
          <w:szCs w:val="24"/>
        </w:rPr>
        <w:t xml:space="preserve"> спорту </w:t>
      </w:r>
      <w:r>
        <w:rPr>
          <w:rFonts w:ascii="Times New Roman" w:hAnsi="Times New Roman"/>
          <w:b/>
          <w:bCs/>
          <w:iCs/>
          <w:sz w:val="24"/>
          <w:szCs w:val="24"/>
        </w:rPr>
        <w:t>Миколаївської</w:t>
      </w:r>
      <w:r w:rsidR="00295D23" w:rsidRPr="00295D23">
        <w:rPr>
          <w:rFonts w:ascii="Times New Roman" w:hAnsi="Times New Roman"/>
          <w:b/>
          <w:bCs/>
          <w:iCs/>
          <w:sz w:val="24"/>
          <w:szCs w:val="24"/>
        </w:rPr>
        <w:t xml:space="preserve"> міської ради</w:t>
      </w:r>
      <w:r w:rsidR="00C572D1" w:rsidRPr="00295D23">
        <w:rPr>
          <w:rFonts w:ascii="Times New Roman" w:hAnsi="Times New Roman"/>
          <w:color w:val="222222"/>
          <w:sz w:val="24"/>
          <w:szCs w:val="24"/>
          <w:shd w:val="clear" w:color="auto" w:fill="FFFFFF"/>
        </w:rPr>
        <w:t xml:space="preserve"> </w:t>
      </w:r>
      <w:r w:rsidRPr="00575862">
        <w:rPr>
          <w:rFonts w:ascii="Times New Roman" w:hAnsi="Times New Roman"/>
          <w:b/>
          <w:color w:val="222222"/>
          <w:sz w:val="24"/>
          <w:szCs w:val="24"/>
          <w:shd w:val="clear" w:color="auto" w:fill="FFFFFF"/>
        </w:rPr>
        <w:t>Стрийського району Львівської області</w:t>
      </w:r>
      <w:r w:rsidR="00C572D1" w:rsidRPr="00295D23">
        <w:rPr>
          <w:rFonts w:ascii="Times New Roman" w:hAnsi="Times New Roman"/>
          <w:color w:val="222222"/>
          <w:sz w:val="24"/>
          <w:szCs w:val="24"/>
          <w:shd w:val="clear" w:color="auto" w:fill="FFFFFF"/>
        </w:rPr>
        <w:t>, в о</w:t>
      </w:r>
      <w:r w:rsidR="00295D23">
        <w:rPr>
          <w:rFonts w:ascii="Times New Roman" w:hAnsi="Times New Roman"/>
          <w:color w:val="222222"/>
          <w:sz w:val="24"/>
          <w:szCs w:val="24"/>
          <w:shd w:val="clear" w:color="auto" w:fill="FFFFFF"/>
        </w:rPr>
        <w:t xml:space="preserve">собі начальника </w:t>
      </w:r>
      <w:r>
        <w:rPr>
          <w:rFonts w:ascii="Times New Roman" w:hAnsi="Times New Roman"/>
          <w:color w:val="222222"/>
          <w:sz w:val="24"/>
          <w:szCs w:val="24"/>
          <w:shd w:val="clear" w:color="auto" w:fill="FFFFFF"/>
        </w:rPr>
        <w:t>Старовецького Андрія Васильовича</w:t>
      </w:r>
      <w:r w:rsidR="00C572D1" w:rsidRPr="00295D23">
        <w:rPr>
          <w:rFonts w:ascii="Times New Roman" w:hAnsi="Times New Roman"/>
          <w:color w:val="222222"/>
          <w:sz w:val="24"/>
          <w:szCs w:val="24"/>
          <w:shd w:val="clear" w:color="auto" w:fill="FFFFFF"/>
        </w:rPr>
        <w:t>, що діє на підставі Положення</w:t>
      </w:r>
      <w:r w:rsidR="00C572D1" w:rsidRPr="00295D23">
        <w:rPr>
          <w:rFonts w:ascii="Times New Roman" w:hAnsi="Times New Roman"/>
          <w:sz w:val="24"/>
          <w:szCs w:val="24"/>
        </w:rPr>
        <w:t xml:space="preserve"> (далі - Покупець), з однієї сторони, і </w:t>
      </w:r>
      <w:r w:rsidR="00C572D1" w:rsidRPr="00295D23">
        <w:rPr>
          <w:rFonts w:ascii="Times New Roman" w:hAnsi="Times New Roman"/>
          <w:b/>
          <w:sz w:val="24"/>
          <w:szCs w:val="24"/>
        </w:rPr>
        <w:t>_______________________</w:t>
      </w:r>
      <w:r w:rsidR="00295D23">
        <w:rPr>
          <w:rFonts w:ascii="Times New Roman" w:hAnsi="Times New Roman"/>
          <w:b/>
          <w:sz w:val="24"/>
          <w:szCs w:val="24"/>
        </w:rPr>
        <w:t>_________________</w:t>
      </w:r>
      <w:r w:rsidR="00C572D1" w:rsidRPr="00295D23">
        <w:rPr>
          <w:rFonts w:ascii="Times New Roman" w:hAnsi="Times New Roman"/>
          <w:b/>
          <w:sz w:val="24"/>
          <w:szCs w:val="24"/>
        </w:rPr>
        <w:t xml:space="preserve">_, </w:t>
      </w:r>
      <w:r w:rsidR="00C572D1" w:rsidRPr="00295D23">
        <w:rPr>
          <w:rFonts w:ascii="Times New Roman" w:hAnsi="Times New Roman"/>
          <w:color w:val="000000"/>
          <w:sz w:val="24"/>
          <w:szCs w:val="24"/>
        </w:rPr>
        <w:t>в особі</w:t>
      </w:r>
      <w:r w:rsidR="00295D23">
        <w:rPr>
          <w:rFonts w:ascii="Times New Roman" w:hAnsi="Times New Roman"/>
          <w:color w:val="000000"/>
          <w:sz w:val="24"/>
          <w:szCs w:val="24"/>
        </w:rPr>
        <w:t xml:space="preserve"> __________________________</w:t>
      </w:r>
      <w:r w:rsidR="00C572D1" w:rsidRPr="00295D23">
        <w:rPr>
          <w:rFonts w:ascii="Times New Roman" w:hAnsi="Times New Roman"/>
          <w:color w:val="000000"/>
          <w:sz w:val="24"/>
          <w:szCs w:val="24"/>
        </w:rPr>
        <w:t>, що діє на підставі ____________________ (далі — Постачальник), з іншої сторони, разом — Сторони, керуючись Законом України «</w:t>
      </w:r>
      <w:hyperlink r:id="rId10" w:history="1">
        <w:r w:rsidR="00C572D1" w:rsidRPr="00295D23">
          <w:rPr>
            <w:rFonts w:ascii="Times New Roman" w:hAnsi="Times New Roman"/>
            <w:color w:val="000000"/>
            <w:sz w:val="24"/>
            <w:szCs w:val="24"/>
            <w:u w:val="single"/>
          </w:rPr>
          <w:t>Про публічні закупівлі</w:t>
        </w:r>
      </w:hyperlink>
      <w:r w:rsidR="00C572D1" w:rsidRPr="00295D23">
        <w:rPr>
          <w:rFonts w:ascii="Times New Roman" w:hAnsi="Times New Roman"/>
          <w:color w:val="000000"/>
          <w:sz w:val="24"/>
          <w:szCs w:val="24"/>
        </w:rPr>
        <w:t xml:space="preserve">» № 922-VIII від 25.12.2015 р. в редакції </w:t>
      </w:r>
      <w:r w:rsidR="00E259B0">
        <w:rPr>
          <w:rFonts w:ascii="Times New Roman" w:hAnsi="Times New Roman"/>
          <w:color w:val="000000"/>
          <w:sz w:val="24"/>
          <w:szCs w:val="24"/>
        </w:rPr>
        <w:t>Закону № 114-IX від 19.09.2019</w:t>
      </w:r>
      <w:r w:rsidR="00C572D1" w:rsidRPr="00295D23">
        <w:rPr>
          <w:rFonts w:ascii="Times New Roman" w:hAnsi="Times New Roman"/>
          <w:bCs/>
          <w:color w:val="000000"/>
          <w:sz w:val="24"/>
          <w:szCs w:val="24"/>
        </w:rPr>
        <w:t xml:space="preserve">, </w:t>
      </w:r>
      <w:r w:rsidR="00C572D1" w:rsidRPr="00295D23">
        <w:rPr>
          <w:rFonts w:ascii="Times New Roman" w:hAnsi="Times New Roman"/>
          <w:color w:val="000000"/>
          <w:sz w:val="24"/>
          <w:szCs w:val="24"/>
        </w:rPr>
        <w:t>уклали цей договір поставки про таке (</w:t>
      </w:r>
      <w:r w:rsidR="00C572D1" w:rsidRPr="00295D23">
        <w:rPr>
          <w:rFonts w:ascii="Times New Roman" w:hAnsi="Times New Roman"/>
          <w:sz w:val="24"/>
          <w:szCs w:val="24"/>
        </w:rPr>
        <w:t>далі — Договір):</w:t>
      </w:r>
    </w:p>
    <w:p w:rsidR="002F6736" w:rsidRDefault="002F6736" w:rsidP="00E259B0">
      <w:pPr>
        <w:jc w:val="center"/>
        <w:rPr>
          <w:rFonts w:ascii="Times New Roman" w:hAnsi="Times New Roman"/>
          <w:b/>
          <w:sz w:val="24"/>
          <w:szCs w:val="24"/>
        </w:rPr>
      </w:pPr>
    </w:p>
    <w:p w:rsidR="00C572D1" w:rsidRPr="00295D23" w:rsidRDefault="00C572D1" w:rsidP="00E259B0">
      <w:pPr>
        <w:jc w:val="center"/>
        <w:rPr>
          <w:rFonts w:ascii="Times New Roman" w:hAnsi="Times New Roman"/>
          <w:b/>
          <w:sz w:val="24"/>
          <w:szCs w:val="24"/>
        </w:rPr>
      </w:pPr>
      <w:r w:rsidRPr="00295D23">
        <w:rPr>
          <w:rFonts w:ascii="Times New Roman" w:hAnsi="Times New Roman"/>
          <w:b/>
          <w:sz w:val="24"/>
          <w:szCs w:val="24"/>
        </w:rPr>
        <w:t>1. ПРЕДМЕТ ДОГОВОРУ</w:t>
      </w:r>
    </w:p>
    <w:p w:rsidR="00C572D1" w:rsidRPr="009B5C27" w:rsidRDefault="00C572D1" w:rsidP="00D91E8C">
      <w:pPr>
        <w:jc w:val="both"/>
        <w:rPr>
          <w:rFonts w:ascii="Times New Roman" w:hAnsi="Times New Roman"/>
          <w:sz w:val="24"/>
          <w:szCs w:val="24"/>
        </w:rPr>
      </w:pPr>
      <w:r w:rsidRPr="00295D23">
        <w:rPr>
          <w:rFonts w:ascii="Times New Roman" w:hAnsi="Times New Roman"/>
          <w:sz w:val="24"/>
          <w:szCs w:val="24"/>
        </w:rPr>
        <w:t>1.1. На умовах цього Договор</w:t>
      </w:r>
      <w:r w:rsidR="00E91CFF">
        <w:rPr>
          <w:rFonts w:ascii="Times New Roman" w:hAnsi="Times New Roman"/>
          <w:sz w:val="24"/>
          <w:szCs w:val="24"/>
        </w:rPr>
        <w:t>у</w:t>
      </w:r>
      <w:r w:rsidRPr="00295D23">
        <w:rPr>
          <w:rFonts w:ascii="Times New Roman" w:hAnsi="Times New Roman"/>
          <w:sz w:val="24"/>
          <w:szCs w:val="24"/>
        </w:rPr>
        <w:t xml:space="preserve"> </w:t>
      </w:r>
      <w:r w:rsidR="009B5C27">
        <w:rPr>
          <w:rFonts w:ascii="Times New Roman" w:hAnsi="Times New Roman"/>
          <w:sz w:val="24"/>
          <w:szCs w:val="24"/>
        </w:rPr>
        <w:t>Постачальник</w:t>
      </w:r>
      <w:r w:rsidRPr="009B5C27">
        <w:rPr>
          <w:rFonts w:ascii="Times New Roman" w:hAnsi="Times New Roman"/>
          <w:sz w:val="24"/>
          <w:szCs w:val="24"/>
        </w:rPr>
        <w:t xml:space="preserve"> зобов’язується поставити Покупцеві Товар, а Покупець – прийняти та оплатити цей Товар.</w:t>
      </w:r>
    </w:p>
    <w:p w:rsidR="000070F5" w:rsidRDefault="00E259B0" w:rsidP="00D91E8C">
      <w:pPr>
        <w:jc w:val="both"/>
        <w:rPr>
          <w:rFonts w:ascii="Times New Roman" w:hAnsi="Times New Roman"/>
          <w:b/>
          <w:i/>
          <w:color w:val="000000"/>
          <w:lang w:eastAsia="ru-RU"/>
        </w:rPr>
      </w:pPr>
      <w:r w:rsidRPr="009B5C27">
        <w:rPr>
          <w:rFonts w:ascii="Times New Roman" w:hAnsi="Times New Roman"/>
          <w:sz w:val="24"/>
          <w:szCs w:val="24"/>
        </w:rPr>
        <w:t>1.2. Найменування товару:</w:t>
      </w:r>
      <w:r w:rsidR="00C572D1" w:rsidRPr="009B5C27">
        <w:rPr>
          <w:rFonts w:ascii="Times New Roman" w:hAnsi="Times New Roman"/>
          <w:sz w:val="24"/>
          <w:szCs w:val="24"/>
        </w:rPr>
        <w:t xml:space="preserve"> </w:t>
      </w:r>
      <w:r w:rsidRPr="009B5C27">
        <w:rPr>
          <w:rFonts w:ascii="Times New Roman" w:hAnsi="Times New Roman"/>
          <w:i/>
          <w:color w:val="000000"/>
          <w:sz w:val="24"/>
          <w:szCs w:val="24"/>
          <w:lang w:eastAsia="ru-RU"/>
        </w:rPr>
        <w:t>Код ДК 021:2015 «Єдиний закупівельний словник» - 22810000-1 - «Паперові чи картонні реєстраційні журнали»</w:t>
      </w:r>
      <w:r w:rsidRPr="009B5C27">
        <w:rPr>
          <w:rFonts w:ascii="Times New Roman" w:hAnsi="Times New Roman"/>
          <w:b/>
          <w:i/>
          <w:color w:val="000000"/>
          <w:sz w:val="24"/>
          <w:szCs w:val="24"/>
          <w:lang w:eastAsia="ru-RU"/>
        </w:rPr>
        <w:t xml:space="preserve"> (</w:t>
      </w:r>
      <w:r w:rsidR="000070F5" w:rsidRPr="00F80209">
        <w:rPr>
          <w:rFonts w:ascii="Times New Roman" w:hAnsi="Times New Roman"/>
          <w:b/>
          <w:i/>
          <w:color w:val="000000"/>
          <w:sz w:val="24"/>
          <w:szCs w:val="24"/>
          <w:lang w:eastAsia="ru-RU"/>
        </w:rPr>
        <w:t>Шкільна документація</w:t>
      </w:r>
      <w:r w:rsidR="000070F5">
        <w:rPr>
          <w:rFonts w:ascii="Times New Roman" w:hAnsi="Times New Roman"/>
          <w:b/>
          <w:i/>
          <w:color w:val="000000"/>
          <w:sz w:val="24"/>
          <w:szCs w:val="24"/>
          <w:lang w:eastAsia="ru-RU"/>
        </w:rPr>
        <w:t xml:space="preserve"> (згідно з специфікацією) </w:t>
      </w:r>
      <w:r w:rsidR="000070F5">
        <w:rPr>
          <w:rFonts w:ascii="Times New Roman" w:hAnsi="Times New Roman"/>
          <w:b/>
          <w:i/>
          <w:color w:val="000000"/>
          <w:lang w:eastAsia="ru-RU"/>
        </w:rPr>
        <w:t>для підготовки шкіл до навчання</w:t>
      </w:r>
      <w:r w:rsidR="000070F5" w:rsidRPr="009A56AA">
        <w:rPr>
          <w:rFonts w:ascii="Times New Roman" w:hAnsi="Times New Roman"/>
          <w:b/>
          <w:i/>
          <w:color w:val="000000"/>
          <w:lang w:eastAsia="ru-RU"/>
        </w:rPr>
        <w:t>)</w:t>
      </w:r>
    </w:p>
    <w:p w:rsidR="00E259B0" w:rsidRDefault="00C572D1" w:rsidP="00D91E8C">
      <w:pPr>
        <w:jc w:val="both"/>
        <w:rPr>
          <w:b/>
          <w:color w:val="000000"/>
          <w:lang w:eastAsia="ru-RU"/>
        </w:rPr>
      </w:pPr>
      <w:r w:rsidRPr="009B5C27">
        <w:rPr>
          <w:rFonts w:ascii="Times New Roman" w:hAnsi="Times New Roman"/>
          <w:noProof/>
          <w:sz w:val="24"/>
          <w:szCs w:val="24"/>
        </w:rPr>
        <w:t>1.3. Кількість товару</w:t>
      </w:r>
      <w:r w:rsidRPr="009B5C27">
        <w:rPr>
          <w:rFonts w:ascii="Times New Roman" w:hAnsi="Times New Roman"/>
          <w:sz w:val="24"/>
          <w:szCs w:val="24"/>
        </w:rPr>
        <w:t xml:space="preserve"> </w:t>
      </w:r>
      <w:r w:rsidR="00E259B0" w:rsidRPr="009B5C27">
        <w:rPr>
          <w:rFonts w:ascii="Times New Roman" w:hAnsi="Times New Roman"/>
          <w:sz w:val="24"/>
          <w:szCs w:val="24"/>
        </w:rPr>
        <w:t xml:space="preserve">- </w:t>
      </w:r>
      <w:r w:rsidR="00E259B0" w:rsidRPr="009B5C27">
        <w:rPr>
          <w:rFonts w:ascii="Times New Roman" w:hAnsi="Times New Roman"/>
          <w:b/>
          <w:color w:val="000000"/>
          <w:sz w:val="24"/>
          <w:szCs w:val="24"/>
          <w:lang w:eastAsia="ru-RU"/>
        </w:rPr>
        <w:t>згідно Специфікації (Додаток 1  до договору).</w:t>
      </w:r>
    </w:p>
    <w:p w:rsidR="00C572D1" w:rsidRPr="00295D23" w:rsidRDefault="00C572D1" w:rsidP="006D56B5">
      <w:pPr>
        <w:jc w:val="both"/>
        <w:rPr>
          <w:rFonts w:ascii="Times New Roman" w:hAnsi="Times New Roman"/>
          <w:sz w:val="24"/>
          <w:szCs w:val="24"/>
        </w:rPr>
      </w:pPr>
      <w:r w:rsidRPr="00295D23">
        <w:rPr>
          <w:rFonts w:ascii="Times New Roman" w:hAnsi="Times New Roman"/>
          <w:sz w:val="24"/>
          <w:szCs w:val="24"/>
        </w:rPr>
        <w:t>1.4. Обсяги закупівлі Товару можуть бути зменшені Покупцем, зокрема з урахуванням фактичного обсягу видатків Покупця та залежно від реального фінансування видатків, а також у зв’язку з виробничими можливостями та потребами Покупця». Найменування  (асортимент), кількість  та  вартість  Товару наводяться у Специфікації до цього Договору, який є невід’ємною частиною цього Договору.</w:t>
      </w:r>
    </w:p>
    <w:p w:rsidR="002F6736" w:rsidRDefault="002F6736" w:rsidP="00E259B0">
      <w:pPr>
        <w:jc w:val="center"/>
        <w:rPr>
          <w:rFonts w:ascii="Times New Roman" w:hAnsi="Times New Roman"/>
          <w:b/>
          <w:sz w:val="24"/>
          <w:szCs w:val="24"/>
        </w:rPr>
      </w:pPr>
    </w:p>
    <w:p w:rsidR="00C572D1" w:rsidRPr="00295D23" w:rsidRDefault="00C572D1" w:rsidP="00E259B0">
      <w:pPr>
        <w:jc w:val="center"/>
        <w:rPr>
          <w:rFonts w:ascii="Times New Roman" w:hAnsi="Times New Roman"/>
          <w:b/>
          <w:sz w:val="24"/>
          <w:szCs w:val="24"/>
        </w:rPr>
      </w:pPr>
      <w:r w:rsidRPr="00295D23">
        <w:rPr>
          <w:rFonts w:ascii="Times New Roman" w:hAnsi="Times New Roman"/>
          <w:b/>
          <w:sz w:val="24"/>
          <w:szCs w:val="24"/>
        </w:rPr>
        <w:t>2. ЦІНА ДОГОВОРУ ТА ПОРЯДОК РОЗРАХУНКІВ</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 xml:space="preserve">2.1. Ціна цього Договору становить _____________________ грн. </w:t>
      </w:r>
      <w:r w:rsidR="00E259B0" w:rsidRPr="009B5C27">
        <w:rPr>
          <w:rFonts w:ascii="Times New Roman" w:hAnsi="Times New Roman"/>
          <w:sz w:val="24"/>
          <w:szCs w:val="24"/>
        </w:rPr>
        <w:t>з/</w:t>
      </w:r>
      <w:r w:rsidRPr="009B5C27">
        <w:rPr>
          <w:rFonts w:ascii="Times New Roman" w:hAnsi="Times New Roman"/>
          <w:sz w:val="24"/>
          <w:szCs w:val="24"/>
        </w:rPr>
        <w:t>без</w:t>
      </w:r>
      <w:r w:rsidRPr="00295D23">
        <w:rPr>
          <w:rFonts w:ascii="Times New Roman" w:hAnsi="Times New Roman"/>
          <w:sz w:val="24"/>
          <w:szCs w:val="24"/>
        </w:rPr>
        <w:t xml:space="preserve"> ПДВ (________________________________________________________)</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2.2.Джерело фінансування закупівлі – кошти місцевого бюджету.</w:t>
      </w:r>
    </w:p>
    <w:p w:rsidR="001C7749" w:rsidRPr="001C7749" w:rsidRDefault="00C572D1" w:rsidP="001C7749">
      <w:pPr>
        <w:jc w:val="both"/>
        <w:rPr>
          <w:rFonts w:ascii="Times New Roman" w:hAnsi="Times New Roman"/>
          <w:sz w:val="24"/>
          <w:szCs w:val="24"/>
        </w:rPr>
      </w:pPr>
      <w:r w:rsidRPr="00295D23">
        <w:rPr>
          <w:sz w:val="24"/>
          <w:szCs w:val="24"/>
        </w:rPr>
        <w:t>2.3.</w:t>
      </w:r>
      <w:r w:rsidRPr="001C7749">
        <w:rPr>
          <w:rFonts w:ascii="Times New Roman" w:hAnsi="Times New Roman"/>
          <w:sz w:val="24"/>
          <w:szCs w:val="24"/>
        </w:rPr>
        <w:t>Умови та порядок</w:t>
      </w:r>
      <w:r w:rsidR="00993D51" w:rsidRPr="001C7749">
        <w:rPr>
          <w:rFonts w:ascii="Times New Roman" w:hAnsi="Times New Roman"/>
          <w:sz w:val="24"/>
          <w:szCs w:val="24"/>
        </w:rPr>
        <w:t xml:space="preserve"> розрахунків:</w:t>
      </w:r>
      <w:r w:rsidRPr="001C7749">
        <w:rPr>
          <w:rFonts w:ascii="Times New Roman" w:hAnsi="Times New Roman"/>
          <w:sz w:val="24"/>
          <w:szCs w:val="24"/>
        </w:rPr>
        <w:t xml:space="preserve"> </w:t>
      </w:r>
      <w:r w:rsidR="001C7749" w:rsidRPr="001C7749">
        <w:rPr>
          <w:rFonts w:ascii="Times New Roman" w:hAnsi="Times New Roman"/>
          <w:sz w:val="24"/>
          <w:szCs w:val="24"/>
        </w:rPr>
        <w:t>Оплата товарів Покупцем здійснюється за ціною договору шляхом перерахунку грошей на розрахунковий рахунок Продавця на основі пп.3 п.2 ст. 49  Бюджетного Кодексу України.</w:t>
      </w:r>
    </w:p>
    <w:p w:rsidR="001C7749" w:rsidRPr="001C7749" w:rsidRDefault="001C7749" w:rsidP="001C7749">
      <w:pPr>
        <w:jc w:val="both"/>
        <w:rPr>
          <w:rFonts w:ascii="Times New Roman" w:hAnsi="Times New Roman"/>
          <w:color w:val="000000"/>
          <w:sz w:val="24"/>
          <w:szCs w:val="24"/>
        </w:rPr>
      </w:pPr>
      <w:r w:rsidRPr="001C7749">
        <w:rPr>
          <w:rFonts w:ascii="Times New Roman" w:hAnsi="Times New Roman"/>
          <w:color w:val="000000"/>
          <w:sz w:val="24"/>
          <w:szCs w:val="24"/>
        </w:rPr>
        <w:t>Оплата здійснюється протягом 10 (десяти) робочих днів з моменту отримання Товару.</w:t>
      </w:r>
    </w:p>
    <w:p w:rsidR="00C572D1" w:rsidRPr="00295D23" w:rsidRDefault="00C572D1" w:rsidP="001C7749">
      <w:pPr>
        <w:pStyle w:val="14"/>
        <w:tabs>
          <w:tab w:val="left" w:pos="0"/>
          <w:tab w:val="left" w:pos="360"/>
        </w:tabs>
        <w:spacing w:after="0" w:line="240" w:lineRule="auto"/>
        <w:jc w:val="both"/>
        <w:rPr>
          <w:sz w:val="24"/>
          <w:szCs w:val="24"/>
        </w:rPr>
      </w:pPr>
      <w:r w:rsidRPr="00295D23">
        <w:rPr>
          <w:sz w:val="24"/>
          <w:szCs w:val="24"/>
        </w:rPr>
        <w:t>2.4. Ціна  Товару означає ціну, за яку Постачальник пропонує надати послуги, передбачені в технічній специфікації з урахуванням вартості усіх витрат на сплату податків, та інших платежів і зборів, що сплачуються або мають бути сплачені.</w:t>
      </w:r>
    </w:p>
    <w:p w:rsidR="001C7749" w:rsidRDefault="00C572D1" w:rsidP="001C7749">
      <w:pPr>
        <w:jc w:val="both"/>
        <w:rPr>
          <w:rFonts w:ascii="Times New Roman" w:hAnsi="Times New Roman"/>
          <w:sz w:val="24"/>
          <w:szCs w:val="24"/>
        </w:rPr>
      </w:pPr>
      <w:r w:rsidRPr="00295D23">
        <w:rPr>
          <w:rFonts w:ascii="Times New Roman" w:hAnsi="Times New Roman"/>
          <w:sz w:val="24"/>
          <w:szCs w:val="24"/>
        </w:rPr>
        <w:t>2.5. Ціна цього Договору може бути зменшена за взаємною згодою сторін, шляхом укладання додаткової угоди.</w:t>
      </w:r>
    </w:p>
    <w:p w:rsidR="001C7749" w:rsidRPr="001C7749" w:rsidRDefault="001C7749" w:rsidP="001C7749">
      <w:pPr>
        <w:jc w:val="both"/>
        <w:rPr>
          <w:rFonts w:ascii="Times New Roman" w:hAnsi="Times New Roman"/>
          <w:sz w:val="24"/>
          <w:szCs w:val="24"/>
        </w:rPr>
      </w:pPr>
      <w:r w:rsidRPr="001C7749">
        <w:rPr>
          <w:rFonts w:ascii="Times New Roman" w:hAnsi="Times New Roman"/>
          <w:color w:val="000000"/>
          <w:sz w:val="24"/>
          <w:szCs w:val="24"/>
        </w:rPr>
        <w:t>2.6. До рахунка додаються: накладна (видаткова накладна).</w:t>
      </w:r>
    </w:p>
    <w:p w:rsidR="002F6736" w:rsidRDefault="002F6736" w:rsidP="0023228D">
      <w:pPr>
        <w:jc w:val="center"/>
        <w:rPr>
          <w:rFonts w:ascii="Times New Roman" w:hAnsi="Times New Roman"/>
          <w:b/>
          <w:sz w:val="24"/>
          <w:szCs w:val="24"/>
        </w:rPr>
      </w:pPr>
    </w:p>
    <w:p w:rsidR="00C572D1" w:rsidRPr="00295D23" w:rsidRDefault="00C572D1" w:rsidP="0023228D">
      <w:pPr>
        <w:jc w:val="center"/>
        <w:rPr>
          <w:rFonts w:ascii="Times New Roman" w:hAnsi="Times New Roman"/>
          <w:b/>
          <w:sz w:val="24"/>
          <w:szCs w:val="24"/>
        </w:rPr>
      </w:pPr>
      <w:r w:rsidRPr="00295D23">
        <w:rPr>
          <w:rFonts w:ascii="Times New Roman" w:hAnsi="Times New Roman"/>
          <w:b/>
          <w:sz w:val="24"/>
          <w:szCs w:val="24"/>
        </w:rPr>
        <w:t>3. ЯКІСТЬ ТОВАРУ</w:t>
      </w:r>
    </w:p>
    <w:p w:rsidR="00C572D1" w:rsidRPr="0023228D" w:rsidRDefault="00C572D1" w:rsidP="00D91E8C">
      <w:pPr>
        <w:jc w:val="both"/>
        <w:rPr>
          <w:rFonts w:ascii="Times New Roman" w:hAnsi="Times New Roman"/>
          <w:bCs/>
          <w:sz w:val="24"/>
          <w:szCs w:val="24"/>
        </w:rPr>
      </w:pPr>
      <w:r w:rsidRPr="00295D23">
        <w:rPr>
          <w:rFonts w:ascii="Times New Roman" w:hAnsi="Times New Roman"/>
          <w:sz w:val="24"/>
          <w:szCs w:val="24"/>
        </w:rPr>
        <w:t>3.1.</w:t>
      </w:r>
      <w:r w:rsidRPr="00295D23">
        <w:rPr>
          <w:rFonts w:ascii="Times New Roman" w:hAnsi="Times New Roman"/>
          <w:bCs/>
          <w:sz w:val="24"/>
          <w:szCs w:val="24"/>
        </w:rPr>
        <w:t xml:space="preserve"> Якість Товару: Товар повинен відповідати Державним стандартам України, що пред’являються до цього виду Товару, у відповідності </w:t>
      </w:r>
      <w:r w:rsidR="0023228D">
        <w:rPr>
          <w:rFonts w:ascii="Times New Roman" w:hAnsi="Times New Roman"/>
          <w:bCs/>
          <w:sz w:val="24"/>
          <w:szCs w:val="24"/>
        </w:rPr>
        <w:t>до вимог чинного законодавства:</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3.2. Якість товару, що є предметом поставки за цим Договором має підтверджуватися документами, що посвідчують якість товару.</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3.3. Товар приймається на підставі належно оформлених первинних документів (відповідної накладної).</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lastRenderedPageBreak/>
        <w:t>3.4. У разі постачання товару, що не відповідає вимогам щодо якості, Покупець має право вимагати усунення браку, або заміну товару.</w:t>
      </w:r>
    </w:p>
    <w:p w:rsidR="00C572D1" w:rsidRPr="00295D23" w:rsidRDefault="00C572D1" w:rsidP="006D56B5">
      <w:pPr>
        <w:jc w:val="both"/>
        <w:rPr>
          <w:rFonts w:ascii="Times New Roman" w:hAnsi="Times New Roman"/>
          <w:sz w:val="24"/>
          <w:szCs w:val="24"/>
        </w:rPr>
      </w:pPr>
      <w:r w:rsidRPr="00295D23">
        <w:rPr>
          <w:rFonts w:ascii="Times New Roman" w:hAnsi="Times New Roman"/>
          <w:sz w:val="24"/>
          <w:szCs w:val="24"/>
        </w:rPr>
        <w:t>3.5. Товар має бути упакований таким чином, щоб виключити його пошкодження при транспортуванні.</w:t>
      </w:r>
    </w:p>
    <w:p w:rsidR="00C572D1" w:rsidRPr="00295D23" w:rsidRDefault="00C572D1" w:rsidP="0023228D">
      <w:pPr>
        <w:jc w:val="center"/>
        <w:rPr>
          <w:rFonts w:ascii="Times New Roman" w:hAnsi="Times New Roman"/>
          <w:b/>
          <w:sz w:val="24"/>
          <w:szCs w:val="24"/>
        </w:rPr>
      </w:pPr>
      <w:r w:rsidRPr="00295D23">
        <w:rPr>
          <w:rFonts w:ascii="Times New Roman" w:hAnsi="Times New Roman"/>
          <w:b/>
          <w:sz w:val="24"/>
          <w:szCs w:val="24"/>
        </w:rPr>
        <w:t>4. ТЕРМІН ПОСТАВКИ</w:t>
      </w:r>
    </w:p>
    <w:p w:rsidR="00C572D1" w:rsidRPr="00295D23" w:rsidRDefault="00C572D1" w:rsidP="00D91E8C">
      <w:pPr>
        <w:jc w:val="both"/>
        <w:rPr>
          <w:rFonts w:ascii="Times New Roman" w:hAnsi="Times New Roman"/>
          <w:sz w:val="24"/>
          <w:szCs w:val="24"/>
          <w:lang w:val="ru-RU"/>
        </w:rPr>
      </w:pPr>
      <w:r w:rsidRPr="00295D23">
        <w:rPr>
          <w:rFonts w:ascii="Times New Roman" w:hAnsi="Times New Roman"/>
          <w:sz w:val="24"/>
          <w:szCs w:val="24"/>
        </w:rPr>
        <w:t>4.1. Товар поставляється Покупцю у відповідності до потреби, згідно замовлень до даного</w:t>
      </w:r>
      <w:r w:rsidR="0023228D">
        <w:rPr>
          <w:rFonts w:ascii="Times New Roman" w:hAnsi="Times New Roman"/>
          <w:sz w:val="24"/>
          <w:szCs w:val="24"/>
        </w:rPr>
        <w:t xml:space="preserve"> Договору. Термін поставки до 31</w:t>
      </w:r>
      <w:r w:rsidRPr="00295D23">
        <w:rPr>
          <w:rFonts w:ascii="Times New Roman" w:hAnsi="Times New Roman"/>
          <w:sz w:val="24"/>
          <w:szCs w:val="24"/>
        </w:rPr>
        <w:t>.08.2022 року.</w:t>
      </w:r>
    </w:p>
    <w:p w:rsidR="00711EC1" w:rsidRPr="00797D36" w:rsidRDefault="00C572D1" w:rsidP="00D91E8C">
      <w:pPr>
        <w:shd w:val="clear" w:color="auto" w:fill="FFFFFF"/>
        <w:jc w:val="both"/>
        <w:textAlignment w:val="baseline"/>
        <w:rPr>
          <w:rFonts w:ascii="Times New Roman" w:hAnsi="Times New Roman"/>
          <w:b/>
          <w:bCs/>
          <w:i/>
          <w:iCs/>
          <w:sz w:val="24"/>
          <w:szCs w:val="24"/>
        </w:rPr>
      </w:pPr>
      <w:r w:rsidRPr="00295D23">
        <w:rPr>
          <w:rFonts w:ascii="Times New Roman" w:hAnsi="Times New Roman"/>
          <w:sz w:val="24"/>
          <w:szCs w:val="24"/>
        </w:rPr>
        <w:t>4.2.</w:t>
      </w:r>
      <w:r w:rsidR="00D31B05">
        <w:rPr>
          <w:rFonts w:ascii="Times New Roman" w:hAnsi="Times New Roman"/>
          <w:sz w:val="24"/>
          <w:szCs w:val="24"/>
        </w:rPr>
        <w:t xml:space="preserve"> </w:t>
      </w:r>
      <w:r w:rsidRPr="00295D23">
        <w:rPr>
          <w:rFonts w:ascii="Times New Roman" w:hAnsi="Times New Roman"/>
          <w:sz w:val="24"/>
          <w:szCs w:val="24"/>
        </w:rPr>
        <w:t xml:space="preserve">Місце поставки товару: </w:t>
      </w:r>
      <w:r w:rsidR="006D56B5">
        <w:rPr>
          <w:rFonts w:ascii="Times New Roman" w:hAnsi="Times New Roman"/>
          <w:b/>
          <w:bCs/>
          <w:i/>
          <w:iCs/>
          <w:sz w:val="24"/>
          <w:szCs w:val="24"/>
        </w:rPr>
        <w:t>816</w:t>
      </w:r>
      <w:r w:rsidR="00711EC1" w:rsidRPr="00797D36">
        <w:rPr>
          <w:rFonts w:ascii="Times New Roman" w:hAnsi="Times New Roman"/>
          <w:b/>
          <w:bCs/>
          <w:i/>
          <w:iCs/>
          <w:sz w:val="24"/>
          <w:szCs w:val="24"/>
        </w:rPr>
        <w:t xml:space="preserve">00, Львівська область, місто </w:t>
      </w:r>
      <w:r w:rsidR="006D56B5">
        <w:rPr>
          <w:rFonts w:ascii="Times New Roman" w:hAnsi="Times New Roman"/>
          <w:b/>
          <w:bCs/>
          <w:i/>
          <w:iCs/>
          <w:sz w:val="24"/>
          <w:szCs w:val="24"/>
        </w:rPr>
        <w:t>Миколаїв</w:t>
      </w:r>
      <w:r w:rsidR="00711EC1" w:rsidRPr="00797D36">
        <w:rPr>
          <w:rFonts w:ascii="Times New Roman" w:hAnsi="Times New Roman"/>
          <w:b/>
          <w:bCs/>
          <w:i/>
          <w:iCs/>
          <w:sz w:val="24"/>
          <w:szCs w:val="24"/>
        </w:rPr>
        <w:t xml:space="preserve">, вулиця </w:t>
      </w:r>
      <w:r w:rsidR="006D56B5">
        <w:rPr>
          <w:rFonts w:ascii="Times New Roman" w:hAnsi="Times New Roman"/>
          <w:b/>
          <w:bCs/>
          <w:i/>
          <w:iCs/>
          <w:sz w:val="24"/>
          <w:szCs w:val="24"/>
        </w:rPr>
        <w:t>В.Великого, будинок 6</w:t>
      </w:r>
      <w:r w:rsidR="00711EC1" w:rsidRPr="00797D36">
        <w:rPr>
          <w:rFonts w:ascii="Times New Roman" w:hAnsi="Times New Roman"/>
          <w:b/>
          <w:bCs/>
          <w:i/>
          <w:iCs/>
          <w:sz w:val="24"/>
          <w:szCs w:val="24"/>
        </w:rPr>
        <w:t>.</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4.3. Поставка, розвантаження та встановлення  товару здійснюється за рахунок Постачальника.</w:t>
      </w:r>
    </w:p>
    <w:p w:rsidR="00C572D1" w:rsidRPr="00295D23" w:rsidRDefault="00C572D1" w:rsidP="006D56B5">
      <w:pPr>
        <w:jc w:val="both"/>
        <w:rPr>
          <w:rFonts w:ascii="Times New Roman" w:hAnsi="Times New Roman"/>
          <w:sz w:val="24"/>
          <w:szCs w:val="24"/>
        </w:rPr>
      </w:pPr>
      <w:r w:rsidRPr="00295D23">
        <w:rPr>
          <w:rFonts w:ascii="Times New Roman" w:hAnsi="Times New Roman"/>
          <w:sz w:val="24"/>
          <w:szCs w:val="24"/>
        </w:rPr>
        <w:t>4.4.У разі виявлення Покупцем невідповідності Товару технічним умовам, Постачальник проводить його заміну на якісний за свій рахунок не пізніше трьох днів від пред’явлення претензій Покупця.</w:t>
      </w:r>
    </w:p>
    <w:p w:rsidR="002F6736" w:rsidRDefault="002F6736" w:rsidP="00E92492">
      <w:pPr>
        <w:jc w:val="center"/>
        <w:rPr>
          <w:rFonts w:ascii="Times New Roman" w:hAnsi="Times New Roman"/>
          <w:b/>
          <w:spacing w:val="-2"/>
          <w:sz w:val="24"/>
          <w:szCs w:val="24"/>
        </w:rPr>
      </w:pPr>
    </w:p>
    <w:p w:rsidR="00C572D1" w:rsidRPr="00295D23" w:rsidRDefault="00C572D1" w:rsidP="00E92492">
      <w:pPr>
        <w:jc w:val="center"/>
        <w:rPr>
          <w:rFonts w:ascii="Times New Roman" w:hAnsi="Times New Roman"/>
          <w:b/>
          <w:spacing w:val="-2"/>
          <w:sz w:val="24"/>
          <w:szCs w:val="24"/>
        </w:rPr>
      </w:pPr>
      <w:r w:rsidRPr="00295D23">
        <w:rPr>
          <w:rFonts w:ascii="Times New Roman" w:hAnsi="Times New Roman"/>
          <w:b/>
          <w:spacing w:val="-2"/>
          <w:sz w:val="24"/>
          <w:szCs w:val="24"/>
        </w:rPr>
        <w:t>5. ПРАВА ТА ОБОВ’ЯЗКИ СТОРІН</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5.1. Постачальник зобов’язується:</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5.1.1.</w:t>
      </w:r>
      <w:r w:rsidRPr="00295D23">
        <w:rPr>
          <w:rFonts w:ascii="Times New Roman" w:hAnsi="Times New Roman"/>
          <w:spacing w:val="2"/>
          <w:sz w:val="24"/>
          <w:szCs w:val="24"/>
        </w:rPr>
        <w:t>Забезпечити поставку товару до пункту доставки  та  розвантаження товару за адресами що передбачені п.4.3 цього Договору за рахунок Постачальника.</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5.1.2. Надати завірені печаткою копії документів, які підтверджують якість поставленого товару;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5.2. Постачальник має право:</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5.2.1. Своєчасно та в повному обсязі отримувати плату за товари;</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5.3. Покупець  зобов’язується:</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5.3.1. Своєчасно та в повному обсязі сплачувати  кошти за товар.</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5.3.2. Належно виконувати умови цього Договору.</w:t>
      </w:r>
    </w:p>
    <w:p w:rsidR="00C572D1" w:rsidRPr="00295D23" w:rsidRDefault="00D31B05" w:rsidP="00D91E8C">
      <w:pPr>
        <w:jc w:val="both"/>
        <w:rPr>
          <w:rFonts w:ascii="Times New Roman" w:hAnsi="Times New Roman"/>
          <w:spacing w:val="-2"/>
          <w:sz w:val="24"/>
          <w:szCs w:val="24"/>
        </w:rPr>
      </w:pPr>
      <w:r>
        <w:rPr>
          <w:rFonts w:ascii="Times New Roman" w:hAnsi="Times New Roman"/>
          <w:spacing w:val="2"/>
          <w:sz w:val="24"/>
          <w:szCs w:val="24"/>
        </w:rPr>
        <w:t>5.3.3.</w:t>
      </w:r>
      <w:r w:rsidR="00C572D1" w:rsidRPr="00295D23">
        <w:rPr>
          <w:rFonts w:ascii="Times New Roman" w:hAnsi="Times New Roman"/>
          <w:spacing w:val="2"/>
          <w:sz w:val="24"/>
          <w:szCs w:val="24"/>
        </w:rPr>
        <w:t>Приймати поставлені товари за кількістю і якістю у відповідності до чинного законодавства України.</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5.4.  Покупець має право:</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5.4.1.Достроково розірвати цей Договір у разі невиконання зобов'язань Постачальником, повідомивши його про це у строк не менш ніж за 15 календарних днів до дати розірвання Договору , у  випадках:</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w:t>
      </w:r>
      <w:r w:rsidRPr="00295D23">
        <w:rPr>
          <w:rFonts w:ascii="Times New Roman" w:hAnsi="Times New Roman"/>
          <w:spacing w:val="2"/>
          <w:sz w:val="24"/>
          <w:szCs w:val="24"/>
        </w:rPr>
        <w:tab/>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w:t>
      </w:r>
      <w:r w:rsidRPr="00295D23">
        <w:rPr>
          <w:rFonts w:ascii="Times New Roman" w:hAnsi="Times New Roman"/>
          <w:spacing w:val="2"/>
          <w:sz w:val="24"/>
          <w:szCs w:val="24"/>
        </w:rPr>
        <w:tab/>
        <w:t>невідповідності якості поставленого товару. Невідповідність якості товару підтверджується шляхом відібрання проб вугілля відповідно до розділу 5 даного договору.;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5.4.2. Контролювати поставку товарів у строки, встановлені цим Договором;</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5.4.3. Зменшити обсяг закупівель залежно від реального фінансування видатків Покупця. У такому випадку Сторони вносять відповідні зміни до цього Договору.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5.4.4. Відмовитись від приймання Товару у випадку: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 виявлення пошкодження товару;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 постачання зіпсованого товару;</w:t>
      </w:r>
    </w:p>
    <w:p w:rsidR="00C572D1" w:rsidRPr="00295D23" w:rsidRDefault="00C572D1" w:rsidP="00D91E8C">
      <w:pPr>
        <w:jc w:val="both"/>
        <w:rPr>
          <w:rFonts w:ascii="Times New Roman" w:hAnsi="Times New Roman"/>
          <w:spacing w:val="2"/>
          <w:sz w:val="24"/>
          <w:szCs w:val="24"/>
        </w:rPr>
      </w:pPr>
      <w:r w:rsidRPr="00295D23">
        <w:rPr>
          <w:rFonts w:ascii="Times New Roman" w:hAnsi="Times New Roman"/>
          <w:spacing w:val="2"/>
          <w:sz w:val="24"/>
          <w:szCs w:val="24"/>
        </w:rPr>
        <w:t>- поставки товару, що не передбачений письмовою заявкою Замовника.</w:t>
      </w:r>
    </w:p>
    <w:p w:rsidR="00D91E8C" w:rsidRPr="006D56B5" w:rsidRDefault="00C572D1" w:rsidP="006D56B5">
      <w:pPr>
        <w:jc w:val="both"/>
        <w:rPr>
          <w:rFonts w:ascii="Times New Roman" w:hAnsi="Times New Roman"/>
          <w:spacing w:val="-2"/>
          <w:sz w:val="24"/>
          <w:szCs w:val="24"/>
        </w:rPr>
      </w:pPr>
      <w:r w:rsidRPr="00295D23">
        <w:rPr>
          <w:rFonts w:ascii="Times New Roman" w:hAnsi="Times New Roman"/>
          <w:spacing w:val="-2"/>
          <w:sz w:val="24"/>
          <w:szCs w:val="24"/>
        </w:rPr>
        <w:t>5.4.5. Своєчасно отримати всі необхідні документи.</w:t>
      </w:r>
    </w:p>
    <w:p w:rsidR="002F6736" w:rsidRDefault="002F6736" w:rsidP="00E92492">
      <w:pPr>
        <w:jc w:val="center"/>
        <w:rPr>
          <w:rFonts w:ascii="Times New Roman" w:hAnsi="Times New Roman"/>
          <w:b/>
          <w:sz w:val="24"/>
          <w:szCs w:val="24"/>
        </w:rPr>
      </w:pP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6. ВІДПОВІДАЛЬНІСТЬ СТОРІН</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lastRenderedPageBreak/>
        <w:t>6.2.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6.3. Види порушень та санкції за них, установлені Договором:</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6.5. До моменту доставки товару 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rsidR="002F6736" w:rsidRPr="00001074" w:rsidRDefault="00C572D1" w:rsidP="00001074">
      <w:pPr>
        <w:jc w:val="both"/>
        <w:rPr>
          <w:rFonts w:ascii="Times New Roman" w:hAnsi="Times New Roman"/>
          <w:sz w:val="24"/>
          <w:szCs w:val="24"/>
        </w:rPr>
      </w:pPr>
      <w:r w:rsidRPr="00295D23">
        <w:rPr>
          <w:rFonts w:ascii="Times New Roman" w:hAnsi="Times New Roman"/>
          <w:sz w:val="24"/>
          <w:szCs w:val="24"/>
        </w:rPr>
        <w:t>6.6. Після підписання Акту приймання-передачі товару відповідальність за товар покладається на Замовника.</w:t>
      </w: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7. ОБСТАВИНИ НЕПЕРЕБОРНОЇ СИЛИ</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w:t>
      </w:r>
      <w:r w:rsidRPr="00295D23">
        <w:rPr>
          <w:rFonts w:ascii="Times New Roman" w:hAnsi="Times New Roman"/>
          <w:sz w:val="24"/>
          <w:szCs w:val="24"/>
          <w:u w:val="single"/>
        </w:rPr>
        <w:t>10</w:t>
      </w:r>
      <w:r w:rsidRPr="00295D23">
        <w:rPr>
          <w:rFonts w:ascii="Times New Roman" w:hAnsi="Times New Roman"/>
          <w:sz w:val="24"/>
          <w:szCs w:val="24"/>
        </w:rPr>
        <w:t xml:space="preserve"> днів з моменту їх виникнення повідомити про це іншу Сторону у письмовій формі.</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 xml:space="preserve">7.3. Доказом виникнення обставин непереборної сили та строку їх дії є відповідні документи, які видаються </w:t>
      </w:r>
      <w:r w:rsidRPr="00295D23">
        <w:rPr>
          <w:rFonts w:ascii="Times New Roman" w:hAnsi="Times New Roman"/>
          <w:sz w:val="24"/>
          <w:szCs w:val="24"/>
          <w:u w:val="single"/>
        </w:rPr>
        <w:t>Торгово-промисловою палатою України.</w:t>
      </w:r>
    </w:p>
    <w:p w:rsidR="002F6736" w:rsidRPr="00001074" w:rsidRDefault="00C572D1" w:rsidP="00001074">
      <w:pPr>
        <w:jc w:val="both"/>
        <w:rPr>
          <w:rFonts w:ascii="Times New Roman" w:hAnsi="Times New Roman"/>
          <w:sz w:val="24"/>
          <w:szCs w:val="24"/>
        </w:rPr>
      </w:pPr>
      <w:r w:rsidRPr="00295D23">
        <w:rPr>
          <w:rFonts w:ascii="Times New Roman" w:hAnsi="Times New Roman"/>
          <w:sz w:val="24"/>
          <w:szCs w:val="24"/>
        </w:rPr>
        <w:t>7.4.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8. ВИРІШЕННЯ СПОРІВ</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C572D1" w:rsidRPr="00295D23" w:rsidRDefault="00C572D1" w:rsidP="006D56B5">
      <w:pPr>
        <w:jc w:val="both"/>
        <w:rPr>
          <w:rFonts w:ascii="Times New Roman" w:hAnsi="Times New Roman"/>
          <w:sz w:val="24"/>
          <w:szCs w:val="24"/>
        </w:rPr>
      </w:pPr>
      <w:r w:rsidRPr="00295D23">
        <w:rPr>
          <w:rFonts w:ascii="Times New Roman" w:hAnsi="Times New Roman"/>
          <w:sz w:val="24"/>
          <w:szCs w:val="24"/>
        </w:rPr>
        <w:t>8.2. У разі недосягнення Сторонами згоди, спори (розбіжності) вирішуються у судовому порядку.</w:t>
      </w: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9. СТРОК ДІЇ ДОГОВОРУ</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9.1. Цей Договір набирає чинності з моменту його підписання уповноваженими представниками Сторін і діє до «31»грудня 2022 р. або до повного виконання договірних зобов’язань.</w:t>
      </w:r>
    </w:p>
    <w:p w:rsidR="00C572D1" w:rsidRPr="00295D23" w:rsidRDefault="00C572D1" w:rsidP="006D56B5">
      <w:pPr>
        <w:jc w:val="both"/>
        <w:rPr>
          <w:rFonts w:ascii="Times New Roman" w:hAnsi="Times New Roman"/>
          <w:sz w:val="24"/>
          <w:szCs w:val="24"/>
        </w:rPr>
      </w:pPr>
      <w:r w:rsidRPr="00295D23">
        <w:rPr>
          <w:rFonts w:ascii="Times New Roman" w:hAnsi="Times New Roman"/>
          <w:sz w:val="24"/>
          <w:szCs w:val="24"/>
        </w:rPr>
        <w:t xml:space="preserve">9.2. Цей Договір укладається і підписується у </w:t>
      </w:r>
      <w:r w:rsidRPr="00575862">
        <w:rPr>
          <w:rFonts w:ascii="Times New Roman" w:hAnsi="Times New Roman"/>
          <w:sz w:val="24"/>
          <w:szCs w:val="24"/>
        </w:rPr>
        <w:t>двох</w:t>
      </w:r>
      <w:r w:rsidRPr="00295D23">
        <w:rPr>
          <w:rFonts w:ascii="Times New Roman" w:hAnsi="Times New Roman"/>
          <w:sz w:val="24"/>
          <w:szCs w:val="24"/>
        </w:rPr>
        <w:t xml:space="preserve"> примірниках, що мають однакову юридичну силу,  –  по одному для кожної із сторін.</w:t>
      </w: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10. ІНШІ УМОВИ</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10.1.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10.2.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C572D1" w:rsidRPr="00295D23" w:rsidRDefault="00C572D1" w:rsidP="00D91E8C">
      <w:pPr>
        <w:jc w:val="both"/>
        <w:rPr>
          <w:rFonts w:ascii="Times New Roman" w:hAnsi="Times New Roman"/>
          <w:sz w:val="24"/>
          <w:szCs w:val="24"/>
        </w:rPr>
      </w:pPr>
      <w:r w:rsidRPr="00295D23">
        <w:rPr>
          <w:rFonts w:ascii="Times New Roman" w:hAnsi="Times New Roman"/>
          <w:sz w:val="24"/>
          <w:szCs w:val="24"/>
        </w:rPr>
        <w:t>10.3. Все листування та переговори, які раніше існували між Сторонами, після підписання Договору втрачають силу.</w:t>
      </w:r>
    </w:p>
    <w:p w:rsidR="00C572D1" w:rsidRPr="00295D23" w:rsidRDefault="00C572D1" w:rsidP="00D91E8C">
      <w:pPr>
        <w:shd w:val="clear" w:color="auto" w:fill="FFFFFF"/>
        <w:tabs>
          <w:tab w:val="left" w:pos="709"/>
        </w:tabs>
        <w:spacing w:line="20" w:lineRule="atLeast"/>
        <w:contextualSpacing/>
        <w:jc w:val="both"/>
        <w:textAlignment w:val="baseline"/>
        <w:rPr>
          <w:rFonts w:ascii="Times New Roman" w:hAnsi="Times New Roman"/>
          <w:sz w:val="24"/>
          <w:szCs w:val="24"/>
        </w:rPr>
      </w:pPr>
      <w:r w:rsidRPr="00295D23">
        <w:rPr>
          <w:rFonts w:ascii="Times New Roman" w:hAnsi="Times New Roman"/>
          <w:sz w:val="24"/>
          <w:szCs w:val="24"/>
        </w:rPr>
        <w:lastRenderedPageBreak/>
        <w:t>10.4.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572D1" w:rsidRPr="00295D23" w:rsidRDefault="00C572D1" w:rsidP="00D9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1) зменшення обсягів закупівлі, зокрема з урахуванням фактичного обсягу видатків замовника;</w:t>
      </w:r>
    </w:p>
    <w:p w:rsidR="00C572D1" w:rsidRPr="00295D23" w:rsidRDefault="00C572D1" w:rsidP="00D9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C572D1" w:rsidRPr="00295D23" w:rsidRDefault="00C572D1" w:rsidP="00D9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rsidR="00C572D1" w:rsidRPr="00295D23" w:rsidRDefault="00C572D1" w:rsidP="00D9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2D1" w:rsidRPr="00295D23" w:rsidRDefault="00C572D1" w:rsidP="00D9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572D1" w:rsidRPr="00295D23" w:rsidRDefault="00C572D1" w:rsidP="0060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sz w:val="24"/>
          <w:szCs w:val="24"/>
          <w:shd w:val="clear" w:color="auto" w:fill="FFFFFF"/>
        </w:rPr>
      </w:pPr>
      <w:r w:rsidRPr="00295D23">
        <w:rPr>
          <w:rFonts w:ascii="Times New Roman" w:hAnsi="Times New Roman"/>
          <w:sz w:val="24"/>
          <w:szCs w:val="24"/>
          <w:shd w:val="clear" w:color="auto" w:fill="FFFFFF"/>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F6736" w:rsidRPr="002F6736" w:rsidRDefault="006043AD" w:rsidP="002F6736">
      <w:pPr>
        <w:widowControl w:val="0"/>
        <w:shd w:val="clear" w:color="auto" w:fill="FFFFFF"/>
        <w:suppressAutoHyphens/>
        <w:ind w:firstLine="450"/>
        <w:jc w:val="both"/>
        <w:textAlignment w:val="baseline"/>
        <w:rPr>
          <w:rFonts w:ascii="Times New Roman" w:hAnsi="Times New Roman"/>
          <w:color w:val="000000"/>
          <w:kern w:val="2"/>
          <w:sz w:val="24"/>
          <w:szCs w:val="24"/>
          <w:lang w:eastAsia="ar-SA"/>
        </w:rPr>
      </w:pPr>
      <w:r>
        <w:rPr>
          <w:rFonts w:ascii="Times New Roman" w:hAnsi="Times New Roman"/>
          <w:color w:val="000000"/>
          <w:kern w:val="2"/>
          <w:sz w:val="24"/>
          <w:szCs w:val="24"/>
          <w:lang w:eastAsia="ar-SA"/>
        </w:rPr>
        <w:t>7</w:t>
      </w:r>
      <w:r w:rsidR="00C572D1" w:rsidRPr="00295D23">
        <w:rPr>
          <w:rFonts w:ascii="Times New Roman" w:hAnsi="Times New Roman"/>
          <w:color w:val="000000"/>
          <w:kern w:val="2"/>
          <w:sz w:val="24"/>
          <w:szCs w:val="24"/>
          <w:lang w:eastAsia="ar-SA"/>
        </w:rPr>
        <w:t>) зміни умов у зв’язку із застосуванням положень частини шостої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572D1" w:rsidRPr="00295D23" w:rsidRDefault="00C572D1" w:rsidP="00E92492">
      <w:pPr>
        <w:jc w:val="center"/>
        <w:rPr>
          <w:rFonts w:ascii="Times New Roman" w:hAnsi="Times New Roman"/>
          <w:b/>
          <w:sz w:val="24"/>
          <w:szCs w:val="24"/>
        </w:rPr>
      </w:pPr>
      <w:r w:rsidRPr="00295D23">
        <w:rPr>
          <w:rFonts w:ascii="Times New Roman" w:hAnsi="Times New Roman"/>
          <w:b/>
          <w:sz w:val="24"/>
          <w:szCs w:val="24"/>
        </w:rPr>
        <w:t>11. ДОДАТКИ ДО ДОГОВОРУ</w:t>
      </w:r>
    </w:p>
    <w:p w:rsidR="00FF58E8" w:rsidRPr="002F6736" w:rsidRDefault="00C572D1" w:rsidP="002F6736">
      <w:pPr>
        <w:rPr>
          <w:rFonts w:ascii="Times New Roman" w:hAnsi="Times New Roman"/>
          <w:sz w:val="24"/>
          <w:szCs w:val="24"/>
        </w:rPr>
      </w:pPr>
      <w:r w:rsidRPr="00295D23">
        <w:rPr>
          <w:rFonts w:ascii="Times New Roman" w:hAnsi="Times New Roman"/>
          <w:sz w:val="24"/>
          <w:szCs w:val="24"/>
        </w:rPr>
        <w:t xml:space="preserve">11.1. Невід'ємною частиною цього Договору є: </w:t>
      </w:r>
      <w:r w:rsidR="0076087E">
        <w:rPr>
          <w:rFonts w:ascii="Times New Roman" w:hAnsi="Times New Roman"/>
          <w:sz w:val="24"/>
          <w:szCs w:val="24"/>
        </w:rPr>
        <w:t>Додаток №1 Специфікація.</w:t>
      </w:r>
    </w:p>
    <w:p w:rsidR="00C572D1" w:rsidRPr="00FF58E8" w:rsidRDefault="00C572D1" w:rsidP="00FF58E8">
      <w:pPr>
        <w:jc w:val="center"/>
        <w:rPr>
          <w:rFonts w:ascii="Times New Roman" w:hAnsi="Times New Roman"/>
          <w:b/>
          <w:sz w:val="24"/>
          <w:szCs w:val="24"/>
        </w:rPr>
      </w:pPr>
      <w:r w:rsidRPr="00295D23">
        <w:rPr>
          <w:rFonts w:ascii="Times New Roman" w:hAnsi="Times New Roman"/>
          <w:b/>
          <w:sz w:val="24"/>
          <w:szCs w:val="24"/>
        </w:rPr>
        <w:t>12.  ЮРИДИЧНІ АДРЕСИ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5087"/>
      </w:tblGrid>
      <w:tr w:rsidR="004A6FF8" w:rsidRPr="00D91E8C" w:rsidTr="00126CCB">
        <w:trPr>
          <w:trHeight w:val="283"/>
        </w:trPr>
        <w:tc>
          <w:tcPr>
            <w:tcW w:w="4787" w:type="dxa"/>
            <w:vAlign w:val="center"/>
          </w:tcPr>
          <w:p w:rsidR="004A6FF8" w:rsidRPr="00D91E8C" w:rsidRDefault="004A6FF8" w:rsidP="00D91E8C">
            <w:pPr>
              <w:jc w:val="center"/>
              <w:rPr>
                <w:rFonts w:ascii="Times New Roman" w:hAnsi="Times New Roman"/>
                <w:b/>
              </w:rPr>
            </w:pPr>
            <w:r w:rsidRPr="00D91E8C">
              <w:rPr>
                <w:rFonts w:ascii="Times New Roman" w:hAnsi="Times New Roman"/>
                <w:b/>
              </w:rPr>
              <w:t>«Покупець»</w:t>
            </w:r>
          </w:p>
        </w:tc>
        <w:tc>
          <w:tcPr>
            <w:tcW w:w="5136" w:type="dxa"/>
            <w:vAlign w:val="center"/>
          </w:tcPr>
          <w:p w:rsidR="004A6FF8" w:rsidRPr="00D91E8C" w:rsidRDefault="004A6FF8" w:rsidP="00D91E8C">
            <w:pPr>
              <w:pStyle w:val="23"/>
              <w:spacing w:after="0" w:line="240" w:lineRule="auto"/>
              <w:jc w:val="center"/>
              <w:rPr>
                <w:rFonts w:ascii="Times New Roman" w:hAnsi="Times New Roman" w:cs="Times New Roman"/>
                <w:b/>
              </w:rPr>
            </w:pPr>
            <w:r w:rsidRPr="00D91E8C">
              <w:rPr>
                <w:rFonts w:ascii="Times New Roman" w:hAnsi="Times New Roman" w:cs="Times New Roman"/>
                <w:b/>
              </w:rPr>
              <w:t>«</w:t>
            </w:r>
            <w:r w:rsidRPr="00D91E8C">
              <w:rPr>
                <w:rFonts w:ascii="Times New Roman" w:hAnsi="Times New Roman" w:cs="Times New Roman"/>
                <w:b/>
                <w:color w:val="000000"/>
              </w:rPr>
              <w:t>Постачальник</w:t>
            </w:r>
            <w:r w:rsidRPr="00D91E8C">
              <w:rPr>
                <w:rFonts w:ascii="Times New Roman" w:hAnsi="Times New Roman" w:cs="Times New Roman"/>
                <w:b/>
              </w:rPr>
              <w:t>»</w:t>
            </w:r>
          </w:p>
        </w:tc>
      </w:tr>
      <w:tr w:rsidR="004A6FF8" w:rsidRPr="00D91E8C" w:rsidTr="00126CCB">
        <w:trPr>
          <w:trHeight w:val="1017"/>
        </w:trPr>
        <w:tc>
          <w:tcPr>
            <w:tcW w:w="4787" w:type="dxa"/>
            <w:vAlign w:val="center"/>
          </w:tcPr>
          <w:p w:rsidR="004A6FF8" w:rsidRDefault="00126CCB" w:rsidP="00126CCB">
            <w:pPr>
              <w:rPr>
                <w:rFonts w:ascii="Times New Roman" w:hAnsi="Times New Roman"/>
                <w:b/>
              </w:rPr>
            </w:pPr>
            <w:r>
              <w:rPr>
                <w:rFonts w:ascii="Times New Roman" w:hAnsi="Times New Roman"/>
                <w:b/>
              </w:rPr>
              <w:t>Відділ освіти, молоді та</w:t>
            </w:r>
            <w:r w:rsidR="004A6FF8" w:rsidRPr="00D91E8C">
              <w:rPr>
                <w:rFonts w:ascii="Times New Roman" w:hAnsi="Times New Roman"/>
                <w:b/>
              </w:rPr>
              <w:t xml:space="preserve"> спорту </w:t>
            </w:r>
            <w:r>
              <w:rPr>
                <w:rFonts w:ascii="Times New Roman" w:hAnsi="Times New Roman"/>
                <w:b/>
              </w:rPr>
              <w:t>Миколаївської</w:t>
            </w:r>
            <w:r w:rsidR="004A6FF8" w:rsidRPr="00D91E8C">
              <w:rPr>
                <w:rFonts w:ascii="Times New Roman" w:hAnsi="Times New Roman"/>
                <w:b/>
              </w:rPr>
              <w:t xml:space="preserve"> міської ради</w:t>
            </w:r>
          </w:p>
          <w:p w:rsidR="00126CCB" w:rsidRPr="00D91E8C" w:rsidRDefault="00126CCB" w:rsidP="00126CCB">
            <w:pPr>
              <w:rPr>
                <w:rFonts w:ascii="Times New Roman" w:hAnsi="Times New Roman"/>
                <w:bCs/>
              </w:rPr>
            </w:pPr>
            <w:r>
              <w:rPr>
                <w:rFonts w:ascii="Times New Roman" w:hAnsi="Times New Roman"/>
                <w:b/>
              </w:rPr>
              <w:t>Стрийського району Львівської області</w:t>
            </w:r>
          </w:p>
        </w:tc>
        <w:tc>
          <w:tcPr>
            <w:tcW w:w="5136" w:type="dxa"/>
            <w:vAlign w:val="center"/>
          </w:tcPr>
          <w:p w:rsidR="004A6FF8" w:rsidRPr="00D91E8C" w:rsidRDefault="004A6FF8" w:rsidP="00D91E8C">
            <w:pPr>
              <w:pStyle w:val="afc"/>
              <w:pBdr>
                <w:top w:val="none" w:sz="0" w:space="0" w:color="000000"/>
                <w:left w:val="none" w:sz="0" w:space="0" w:color="000000"/>
                <w:bottom w:val="none" w:sz="0" w:space="0" w:color="000000"/>
                <w:right w:val="none" w:sz="0" w:space="0" w:color="000000"/>
              </w:pBdr>
              <w:jc w:val="center"/>
              <w:rPr>
                <w:rFonts w:eastAsia="Times New Roman" w:cs="Times New Roman"/>
                <w:b/>
                <w:bCs/>
                <w:sz w:val="22"/>
                <w:szCs w:val="22"/>
              </w:rPr>
            </w:pPr>
          </w:p>
        </w:tc>
      </w:tr>
      <w:tr w:rsidR="004A6FF8" w:rsidRPr="00D91E8C" w:rsidTr="00126CCB">
        <w:trPr>
          <w:trHeight w:val="283"/>
        </w:trPr>
        <w:tc>
          <w:tcPr>
            <w:tcW w:w="4787" w:type="dxa"/>
            <w:vAlign w:val="center"/>
          </w:tcPr>
          <w:p w:rsidR="004A6FF8" w:rsidRPr="00D91E8C" w:rsidRDefault="004A6FF8" w:rsidP="00D91E8C">
            <w:pPr>
              <w:rPr>
                <w:rFonts w:ascii="Times New Roman" w:hAnsi="Times New Roman"/>
                <w:lang w:eastAsia="ru-RU"/>
              </w:rPr>
            </w:pPr>
            <w:r w:rsidRPr="00D91E8C">
              <w:rPr>
                <w:rFonts w:ascii="Times New Roman" w:hAnsi="Times New Roman"/>
                <w:b/>
                <w:lang w:eastAsia="ru-RU"/>
              </w:rPr>
              <w:t xml:space="preserve">Юридична адреса: </w:t>
            </w:r>
            <w:r w:rsidR="00126CCB">
              <w:rPr>
                <w:rFonts w:ascii="Times New Roman" w:hAnsi="Times New Roman"/>
                <w:lang w:eastAsia="ru-RU"/>
              </w:rPr>
              <w:t>81600, Львівська область, Стрий</w:t>
            </w:r>
            <w:r w:rsidRPr="00D91E8C">
              <w:rPr>
                <w:rFonts w:ascii="Times New Roman" w:hAnsi="Times New Roman"/>
                <w:lang w:eastAsia="ru-RU"/>
              </w:rPr>
              <w:t>ський район,</w:t>
            </w:r>
          </w:p>
          <w:p w:rsidR="004A6FF8" w:rsidRPr="00D91E8C" w:rsidRDefault="00126CCB" w:rsidP="00D91E8C">
            <w:pPr>
              <w:rPr>
                <w:rFonts w:ascii="Times New Roman" w:hAnsi="Times New Roman"/>
                <w:lang w:eastAsia="ru-RU"/>
              </w:rPr>
            </w:pPr>
            <w:r>
              <w:rPr>
                <w:rFonts w:ascii="Times New Roman" w:hAnsi="Times New Roman"/>
                <w:lang w:eastAsia="ru-RU"/>
              </w:rPr>
              <w:t>місто Миколаїв, вулиця В.Великого</w:t>
            </w:r>
            <w:r w:rsidR="004A6FF8" w:rsidRPr="00D91E8C">
              <w:rPr>
                <w:rFonts w:ascii="Times New Roman" w:hAnsi="Times New Roman"/>
                <w:lang w:eastAsia="ru-RU"/>
              </w:rPr>
              <w:t xml:space="preserve">, </w:t>
            </w:r>
            <w:r>
              <w:rPr>
                <w:rFonts w:ascii="Times New Roman" w:hAnsi="Times New Roman"/>
                <w:lang w:eastAsia="ru-RU"/>
              </w:rPr>
              <w:t>6</w:t>
            </w:r>
          </w:p>
        </w:tc>
        <w:tc>
          <w:tcPr>
            <w:tcW w:w="5136" w:type="dxa"/>
            <w:vAlign w:val="center"/>
          </w:tcPr>
          <w:p w:rsidR="004A6FF8" w:rsidRPr="00D91E8C" w:rsidRDefault="004A6FF8" w:rsidP="00D91E8C">
            <w:pPr>
              <w:rPr>
                <w:rFonts w:ascii="Times New Roman" w:hAnsi="Times New Roman"/>
                <w:b/>
                <w:lang w:eastAsia="ru-RU"/>
              </w:rPr>
            </w:pPr>
          </w:p>
        </w:tc>
      </w:tr>
      <w:tr w:rsidR="004A6FF8" w:rsidRPr="00D91E8C" w:rsidTr="00126CCB">
        <w:trPr>
          <w:trHeight w:val="283"/>
        </w:trPr>
        <w:tc>
          <w:tcPr>
            <w:tcW w:w="4787" w:type="dxa"/>
            <w:vAlign w:val="center"/>
          </w:tcPr>
          <w:p w:rsidR="004A6FF8" w:rsidRDefault="004A6FF8" w:rsidP="00D91E8C">
            <w:pPr>
              <w:rPr>
                <w:rFonts w:ascii="Times New Roman" w:hAnsi="Times New Roman"/>
                <w:b/>
                <w:lang w:eastAsia="ru-RU"/>
              </w:rPr>
            </w:pPr>
            <w:r w:rsidRPr="00D91E8C">
              <w:rPr>
                <w:rFonts w:ascii="Times New Roman" w:hAnsi="Times New Roman"/>
                <w:b/>
                <w:lang w:eastAsia="ru-RU"/>
              </w:rPr>
              <w:t>UA_______________________________________</w:t>
            </w:r>
          </w:p>
          <w:p w:rsidR="00126CCB" w:rsidRDefault="00126CCB" w:rsidP="00D91E8C">
            <w:pPr>
              <w:rPr>
                <w:rFonts w:ascii="Times New Roman" w:hAnsi="Times New Roman"/>
                <w:b/>
                <w:lang w:eastAsia="ru-RU"/>
              </w:rPr>
            </w:pPr>
            <w:r>
              <w:rPr>
                <w:rFonts w:ascii="Times New Roman" w:hAnsi="Times New Roman"/>
                <w:b/>
                <w:lang w:eastAsia="ru-RU"/>
              </w:rPr>
              <w:t>__________________________________________</w:t>
            </w:r>
          </w:p>
          <w:p w:rsidR="00126CCB" w:rsidRDefault="00126CCB" w:rsidP="00D91E8C">
            <w:pPr>
              <w:rPr>
                <w:rFonts w:ascii="Times New Roman" w:hAnsi="Times New Roman"/>
                <w:b/>
                <w:lang w:eastAsia="ru-RU"/>
              </w:rPr>
            </w:pPr>
            <w:r>
              <w:rPr>
                <w:rFonts w:ascii="Times New Roman" w:hAnsi="Times New Roman"/>
                <w:b/>
                <w:lang w:eastAsia="ru-RU"/>
              </w:rPr>
              <w:t>__________________________________________</w:t>
            </w:r>
          </w:p>
          <w:p w:rsidR="00126CCB" w:rsidRDefault="00126CCB" w:rsidP="00D91E8C">
            <w:pPr>
              <w:rPr>
                <w:rFonts w:ascii="Times New Roman" w:hAnsi="Times New Roman"/>
                <w:b/>
                <w:lang w:eastAsia="ru-RU"/>
              </w:rPr>
            </w:pPr>
            <w:r>
              <w:rPr>
                <w:rFonts w:ascii="Times New Roman" w:hAnsi="Times New Roman"/>
                <w:b/>
                <w:lang w:eastAsia="ru-RU"/>
              </w:rPr>
              <w:t>__________________________________________</w:t>
            </w:r>
          </w:p>
          <w:p w:rsidR="00126CCB" w:rsidRPr="00D91E8C" w:rsidRDefault="00126CCB" w:rsidP="00D91E8C">
            <w:pPr>
              <w:rPr>
                <w:rFonts w:ascii="Times New Roman" w:hAnsi="Times New Roman"/>
                <w:b/>
                <w:lang w:eastAsia="ru-RU"/>
              </w:rPr>
            </w:pPr>
          </w:p>
          <w:p w:rsidR="004A6FF8" w:rsidRPr="00D91E8C" w:rsidRDefault="004A6FF8" w:rsidP="00D91E8C">
            <w:pPr>
              <w:rPr>
                <w:rFonts w:ascii="Times New Roman" w:hAnsi="Times New Roman"/>
                <w:b/>
              </w:rPr>
            </w:pPr>
            <w:r w:rsidRPr="00D91E8C">
              <w:rPr>
                <w:rFonts w:ascii="Times New Roman" w:hAnsi="Times New Roman"/>
                <w:b/>
                <w:lang w:eastAsia="ru-RU"/>
              </w:rPr>
              <w:t xml:space="preserve">в </w:t>
            </w:r>
            <w:r w:rsidR="00126CCB">
              <w:rPr>
                <w:rFonts w:ascii="Times New Roman" w:hAnsi="Times New Roman"/>
                <w:b/>
                <w:lang w:eastAsia="ru-RU"/>
              </w:rPr>
              <w:t>У</w:t>
            </w:r>
            <w:r w:rsidRPr="00D91E8C">
              <w:rPr>
                <w:rFonts w:ascii="Times New Roman" w:hAnsi="Times New Roman"/>
                <w:b/>
                <w:lang w:eastAsia="ru-RU"/>
              </w:rPr>
              <w:t xml:space="preserve">ДКСУ у </w:t>
            </w:r>
            <w:r w:rsidR="00126CCB">
              <w:rPr>
                <w:rFonts w:ascii="Times New Roman" w:hAnsi="Times New Roman"/>
                <w:b/>
                <w:lang w:eastAsia="ru-RU"/>
              </w:rPr>
              <w:t>Львівській області</w:t>
            </w:r>
          </w:p>
        </w:tc>
        <w:tc>
          <w:tcPr>
            <w:tcW w:w="5136" w:type="dxa"/>
            <w:vAlign w:val="center"/>
          </w:tcPr>
          <w:p w:rsidR="004A6FF8" w:rsidRPr="00D91E8C" w:rsidRDefault="004A6FF8" w:rsidP="00D91E8C">
            <w:pPr>
              <w:rPr>
                <w:rFonts w:ascii="Times New Roman" w:hAnsi="Times New Roman"/>
                <w:b/>
                <w:lang w:eastAsia="ru-RU"/>
              </w:rPr>
            </w:pPr>
          </w:p>
        </w:tc>
      </w:tr>
      <w:tr w:rsidR="004A6FF8" w:rsidRPr="00D91E8C" w:rsidTr="00126CCB">
        <w:trPr>
          <w:trHeight w:val="283"/>
        </w:trPr>
        <w:tc>
          <w:tcPr>
            <w:tcW w:w="4787" w:type="dxa"/>
            <w:tcBorders>
              <w:bottom w:val="single" w:sz="4" w:space="0" w:color="auto"/>
            </w:tcBorders>
            <w:vAlign w:val="center"/>
          </w:tcPr>
          <w:p w:rsidR="004A6FF8" w:rsidRPr="00D91E8C" w:rsidRDefault="004A6FF8" w:rsidP="00D91E8C">
            <w:pPr>
              <w:rPr>
                <w:rFonts w:ascii="Times New Roman" w:hAnsi="Times New Roman"/>
                <w:b/>
              </w:rPr>
            </w:pPr>
            <w:r w:rsidRPr="00D91E8C">
              <w:rPr>
                <w:rFonts w:ascii="Times New Roman" w:hAnsi="Times New Roman"/>
                <w:b/>
                <w:color w:val="000000"/>
                <w:lang w:eastAsia="ru-RU"/>
              </w:rPr>
              <w:t>ЄДРПОУ</w:t>
            </w:r>
            <w:r w:rsidRPr="00D91E8C">
              <w:rPr>
                <w:rFonts w:ascii="Times New Roman" w:hAnsi="Times New Roman"/>
                <w:lang w:eastAsia="ru-RU"/>
              </w:rPr>
              <w:t xml:space="preserve"> </w:t>
            </w:r>
            <w:r w:rsidR="00126CCB">
              <w:rPr>
                <w:rFonts w:ascii="Times New Roman" w:hAnsi="Times New Roman"/>
                <w:lang w:eastAsia="ru-RU"/>
              </w:rPr>
              <w:t>44006059</w:t>
            </w:r>
          </w:p>
        </w:tc>
        <w:tc>
          <w:tcPr>
            <w:tcW w:w="5136" w:type="dxa"/>
            <w:vAlign w:val="center"/>
          </w:tcPr>
          <w:p w:rsidR="004A6FF8" w:rsidRPr="00D91E8C" w:rsidRDefault="004A6FF8" w:rsidP="00D91E8C">
            <w:pPr>
              <w:rPr>
                <w:rFonts w:ascii="Times New Roman" w:hAnsi="Times New Roman"/>
                <w:b/>
                <w:lang w:val="ru-RU" w:eastAsia="ru-RU"/>
              </w:rPr>
            </w:pPr>
          </w:p>
        </w:tc>
      </w:tr>
      <w:tr w:rsidR="004A6FF8" w:rsidRPr="00D91E8C" w:rsidTr="00126CCB">
        <w:trPr>
          <w:trHeight w:val="283"/>
        </w:trPr>
        <w:tc>
          <w:tcPr>
            <w:tcW w:w="4787" w:type="dxa"/>
            <w:tcBorders>
              <w:top w:val="single" w:sz="4" w:space="0" w:color="auto"/>
              <w:left w:val="single" w:sz="4" w:space="0" w:color="auto"/>
              <w:bottom w:val="nil"/>
              <w:right w:val="single" w:sz="4" w:space="0" w:color="auto"/>
            </w:tcBorders>
            <w:vAlign w:val="center"/>
          </w:tcPr>
          <w:p w:rsidR="004A6FF8" w:rsidRPr="00D91E8C" w:rsidRDefault="004A6FF8" w:rsidP="00D91E8C">
            <w:pPr>
              <w:rPr>
                <w:rFonts w:ascii="Times New Roman" w:hAnsi="Times New Roman"/>
                <w:b/>
                <w:color w:val="000000"/>
                <w:lang w:val="en-US"/>
              </w:rPr>
            </w:pPr>
            <w:r w:rsidRPr="00D91E8C">
              <w:rPr>
                <w:rFonts w:ascii="Times New Roman" w:hAnsi="Times New Roman"/>
                <w:b/>
                <w:lang w:val="en-US" w:eastAsia="ru-RU"/>
              </w:rPr>
              <w:t>e-mail</w:t>
            </w:r>
            <w:r w:rsidRPr="00D91E8C">
              <w:rPr>
                <w:rFonts w:ascii="Times New Roman" w:hAnsi="Times New Roman"/>
                <w:b/>
                <w:lang w:eastAsia="ru-RU"/>
              </w:rPr>
              <w:t xml:space="preserve">: </w:t>
            </w:r>
            <w:hyperlink r:id="rId11" w:history="1">
              <w:r w:rsidR="001A5103" w:rsidRPr="007362C7">
                <w:rPr>
                  <w:rStyle w:val="a8"/>
                  <w:rFonts w:ascii="Times New Roman" w:hAnsi="Times New Roman"/>
                  <w:lang w:val="en-US" w:eastAsia="ru-RU"/>
                </w:rPr>
                <w:t>osvita</w:t>
              </w:r>
              <w:r w:rsidR="001A5103" w:rsidRPr="007362C7">
                <w:rPr>
                  <w:rStyle w:val="a8"/>
                  <w:rFonts w:ascii="Times New Roman" w:hAnsi="Times New Roman"/>
                  <w:lang w:eastAsia="ru-RU"/>
                </w:rPr>
                <w:t>_</w:t>
              </w:r>
              <w:r w:rsidR="001A5103" w:rsidRPr="007362C7">
                <w:rPr>
                  <w:rStyle w:val="a8"/>
                  <w:rFonts w:ascii="Times New Roman" w:hAnsi="Times New Roman"/>
                  <w:lang w:val="en-US" w:eastAsia="ru-RU"/>
                </w:rPr>
                <w:t>mr</w:t>
              </w:r>
              <w:r w:rsidR="001A5103" w:rsidRPr="007362C7">
                <w:rPr>
                  <w:rStyle w:val="a8"/>
                  <w:rFonts w:ascii="Times New Roman" w:hAnsi="Times New Roman"/>
                  <w:lang w:eastAsia="ru-RU"/>
                </w:rPr>
                <w:t>@ukr.net</w:t>
              </w:r>
            </w:hyperlink>
          </w:p>
        </w:tc>
        <w:tc>
          <w:tcPr>
            <w:tcW w:w="5136" w:type="dxa"/>
            <w:tcBorders>
              <w:left w:val="single" w:sz="4" w:space="0" w:color="auto"/>
            </w:tcBorders>
            <w:vAlign w:val="center"/>
          </w:tcPr>
          <w:p w:rsidR="004A6FF8" w:rsidRPr="00D91E8C" w:rsidRDefault="004A6FF8" w:rsidP="00D91E8C">
            <w:pPr>
              <w:rPr>
                <w:rFonts w:ascii="Times New Roman" w:hAnsi="Times New Roman"/>
                <w:b/>
                <w:lang w:val="en-US" w:eastAsia="ru-RU"/>
              </w:rPr>
            </w:pPr>
          </w:p>
        </w:tc>
      </w:tr>
      <w:tr w:rsidR="004A6FF8" w:rsidRPr="00D91E8C" w:rsidTr="00126CCB">
        <w:trPr>
          <w:trHeight w:val="283"/>
        </w:trPr>
        <w:tc>
          <w:tcPr>
            <w:tcW w:w="4787" w:type="dxa"/>
            <w:tcBorders>
              <w:top w:val="nil"/>
              <w:left w:val="single" w:sz="4" w:space="0" w:color="auto"/>
              <w:bottom w:val="single" w:sz="4" w:space="0" w:color="auto"/>
              <w:right w:val="single" w:sz="4" w:space="0" w:color="auto"/>
            </w:tcBorders>
            <w:vAlign w:val="center"/>
          </w:tcPr>
          <w:p w:rsidR="004A6FF8" w:rsidRPr="00D91E8C" w:rsidRDefault="004A6FF8" w:rsidP="00D91E8C">
            <w:pPr>
              <w:rPr>
                <w:rFonts w:ascii="Times New Roman" w:hAnsi="Times New Roman"/>
                <w:b/>
                <w:color w:val="000000"/>
                <w:lang w:eastAsia="ru-RU"/>
              </w:rPr>
            </w:pPr>
          </w:p>
        </w:tc>
        <w:tc>
          <w:tcPr>
            <w:tcW w:w="5136" w:type="dxa"/>
            <w:tcBorders>
              <w:left w:val="single" w:sz="4" w:space="0" w:color="auto"/>
              <w:bottom w:val="single" w:sz="4" w:space="0" w:color="auto"/>
            </w:tcBorders>
            <w:vAlign w:val="center"/>
          </w:tcPr>
          <w:p w:rsidR="004A6FF8" w:rsidRPr="00D91E8C" w:rsidRDefault="004A6FF8" w:rsidP="00D91E8C">
            <w:pPr>
              <w:rPr>
                <w:rFonts w:ascii="Times New Roman" w:hAnsi="Times New Roman"/>
                <w:b/>
                <w:color w:val="000000"/>
                <w:lang w:eastAsia="ru-RU"/>
              </w:rPr>
            </w:pPr>
          </w:p>
        </w:tc>
      </w:tr>
      <w:tr w:rsidR="004A6FF8" w:rsidRPr="00D91E8C" w:rsidTr="00126CCB">
        <w:trPr>
          <w:trHeight w:val="283"/>
        </w:trPr>
        <w:tc>
          <w:tcPr>
            <w:tcW w:w="4787" w:type="dxa"/>
            <w:tcBorders>
              <w:top w:val="single" w:sz="4" w:space="0" w:color="auto"/>
            </w:tcBorders>
            <w:vAlign w:val="center"/>
          </w:tcPr>
          <w:p w:rsidR="004A6FF8" w:rsidRPr="00D91E8C" w:rsidRDefault="004A6FF8" w:rsidP="00D91E8C">
            <w:pPr>
              <w:rPr>
                <w:rFonts w:ascii="Times New Roman" w:hAnsi="Times New Roman"/>
                <w:b/>
                <w:color w:val="000000"/>
                <w:lang w:eastAsia="ru-RU"/>
              </w:rPr>
            </w:pPr>
            <w:r w:rsidRPr="00D91E8C">
              <w:rPr>
                <w:rFonts w:ascii="Times New Roman" w:hAnsi="Times New Roman"/>
                <w:b/>
                <w:color w:val="000000"/>
                <w:lang w:eastAsia="ru-RU"/>
              </w:rPr>
              <w:t>Начальник</w:t>
            </w:r>
          </w:p>
          <w:p w:rsidR="004A6FF8" w:rsidRPr="00D91E8C" w:rsidRDefault="004A6FF8" w:rsidP="00D91E8C">
            <w:pPr>
              <w:rPr>
                <w:rFonts w:ascii="Times New Roman" w:hAnsi="Times New Roman"/>
                <w:b/>
                <w:color w:val="000000"/>
                <w:lang w:eastAsia="ru-RU"/>
              </w:rPr>
            </w:pPr>
            <w:r w:rsidRPr="00D91E8C">
              <w:rPr>
                <w:rFonts w:ascii="Times New Roman" w:hAnsi="Times New Roman"/>
                <w:b/>
                <w:color w:val="000000"/>
                <w:lang w:eastAsia="ru-RU"/>
              </w:rPr>
              <w:t>______________________/__________________/</w:t>
            </w:r>
          </w:p>
          <w:p w:rsidR="004A6FF8" w:rsidRPr="00D91E8C" w:rsidRDefault="004A6FF8" w:rsidP="00D91E8C">
            <w:pPr>
              <w:rPr>
                <w:rFonts w:ascii="Times New Roman" w:hAnsi="Times New Roman"/>
                <w:color w:val="000000"/>
                <w:lang w:eastAsia="ru-RU"/>
              </w:rPr>
            </w:pPr>
            <w:r w:rsidRPr="00D91E8C">
              <w:rPr>
                <w:rFonts w:ascii="Times New Roman" w:hAnsi="Times New Roman"/>
                <w:color w:val="000000"/>
                <w:lang w:eastAsia="ru-RU"/>
              </w:rPr>
              <w:t>М.П.</w:t>
            </w:r>
          </w:p>
        </w:tc>
        <w:tc>
          <w:tcPr>
            <w:tcW w:w="5136" w:type="dxa"/>
            <w:tcBorders>
              <w:bottom w:val="single" w:sz="4" w:space="0" w:color="auto"/>
            </w:tcBorders>
            <w:vAlign w:val="center"/>
          </w:tcPr>
          <w:p w:rsidR="004A6FF8" w:rsidRPr="00D91E8C" w:rsidRDefault="004A6FF8" w:rsidP="00D91E8C">
            <w:pPr>
              <w:rPr>
                <w:rFonts w:ascii="Times New Roman" w:hAnsi="Times New Roman"/>
                <w:b/>
                <w:lang w:eastAsia="ru-RU"/>
              </w:rPr>
            </w:pPr>
          </w:p>
          <w:p w:rsidR="004A6FF8" w:rsidRPr="00D91E8C" w:rsidRDefault="004A6FF8" w:rsidP="00D91E8C">
            <w:pPr>
              <w:rPr>
                <w:rFonts w:ascii="Times New Roman" w:hAnsi="Times New Roman"/>
                <w:b/>
                <w:color w:val="000000"/>
                <w:lang w:eastAsia="ru-RU"/>
              </w:rPr>
            </w:pPr>
            <w:r w:rsidRPr="00D91E8C">
              <w:rPr>
                <w:rFonts w:ascii="Times New Roman" w:hAnsi="Times New Roman"/>
                <w:b/>
                <w:color w:val="000000"/>
                <w:lang w:eastAsia="ru-RU"/>
              </w:rPr>
              <w:t>_____________________/_____________/</w:t>
            </w:r>
          </w:p>
          <w:p w:rsidR="004A6FF8" w:rsidRPr="00D91E8C" w:rsidRDefault="004A6FF8" w:rsidP="00D91E8C">
            <w:pPr>
              <w:rPr>
                <w:rFonts w:ascii="Times New Roman" w:hAnsi="Times New Roman"/>
                <w:lang w:eastAsia="ru-RU"/>
              </w:rPr>
            </w:pPr>
            <w:r w:rsidRPr="00D91E8C">
              <w:rPr>
                <w:rFonts w:ascii="Times New Roman" w:hAnsi="Times New Roman"/>
                <w:lang w:eastAsia="ru-RU"/>
              </w:rPr>
              <w:t>М.П.</w:t>
            </w:r>
          </w:p>
        </w:tc>
      </w:tr>
    </w:tbl>
    <w:p w:rsidR="00C572D1" w:rsidRPr="00295D23" w:rsidRDefault="00C572D1" w:rsidP="00001074">
      <w:pPr>
        <w:jc w:val="right"/>
        <w:rPr>
          <w:rFonts w:ascii="Times New Roman" w:hAnsi="Times New Roman"/>
          <w:b/>
          <w:sz w:val="24"/>
          <w:szCs w:val="24"/>
        </w:rPr>
      </w:pPr>
      <w:r w:rsidRPr="00295D23">
        <w:rPr>
          <w:rFonts w:ascii="Times New Roman" w:hAnsi="Times New Roman"/>
          <w:b/>
          <w:bCs/>
          <w:sz w:val="24"/>
          <w:szCs w:val="24"/>
        </w:rPr>
        <w:lastRenderedPageBreak/>
        <w:t>Додаток 1 до договору №</w:t>
      </w:r>
      <w:r w:rsidRPr="00295D23">
        <w:rPr>
          <w:rFonts w:ascii="Times New Roman" w:hAnsi="Times New Roman"/>
          <w:b/>
          <w:sz w:val="24"/>
          <w:szCs w:val="24"/>
        </w:rPr>
        <w:t>__</w:t>
      </w:r>
    </w:p>
    <w:p w:rsidR="00C572D1" w:rsidRPr="00295D23" w:rsidRDefault="00C572D1" w:rsidP="00C572D1">
      <w:pPr>
        <w:jc w:val="right"/>
        <w:rPr>
          <w:rFonts w:ascii="Times New Roman" w:hAnsi="Times New Roman"/>
          <w:b/>
          <w:sz w:val="24"/>
          <w:szCs w:val="24"/>
        </w:rPr>
      </w:pPr>
      <w:r w:rsidRPr="00295D23">
        <w:rPr>
          <w:rFonts w:ascii="Times New Roman" w:hAnsi="Times New Roman"/>
          <w:b/>
          <w:sz w:val="24"/>
          <w:szCs w:val="24"/>
        </w:rPr>
        <w:t xml:space="preserve">від ________________2022 р. </w:t>
      </w:r>
    </w:p>
    <w:p w:rsidR="00C572D1" w:rsidRPr="00295D23" w:rsidRDefault="00C572D1" w:rsidP="00C572D1">
      <w:pPr>
        <w:spacing w:line="20" w:lineRule="atLeast"/>
        <w:contextualSpacing/>
        <w:jc w:val="right"/>
        <w:rPr>
          <w:rFonts w:ascii="Times New Roman" w:hAnsi="Times New Roman"/>
          <w:b/>
          <w:bCs/>
          <w:sz w:val="24"/>
          <w:szCs w:val="24"/>
        </w:rPr>
      </w:pPr>
    </w:p>
    <w:p w:rsidR="00C572D1" w:rsidRPr="00295D23" w:rsidRDefault="00C572D1" w:rsidP="00C572D1">
      <w:pPr>
        <w:spacing w:line="20" w:lineRule="atLeast"/>
        <w:contextualSpacing/>
        <w:rPr>
          <w:rFonts w:ascii="Times New Roman" w:hAnsi="Times New Roman"/>
          <w:sz w:val="24"/>
          <w:szCs w:val="24"/>
        </w:rPr>
      </w:pPr>
    </w:p>
    <w:p w:rsidR="00C572D1" w:rsidRPr="00295D23" w:rsidRDefault="00C572D1" w:rsidP="00C572D1">
      <w:pPr>
        <w:keepNext/>
        <w:jc w:val="center"/>
        <w:outlineLvl w:val="0"/>
        <w:rPr>
          <w:rFonts w:ascii="Times New Roman" w:hAnsi="Times New Roman"/>
          <w:b/>
          <w:bCs/>
          <w:sz w:val="24"/>
          <w:szCs w:val="24"/>
          <w:lang w:eastAsia="ru-RU"/>
        </w:rPr>
      </w:pPr>
      <w:r w:rsidRPr="00295D23">
        <w:rPr>
          <w:rFonts w:ascii="Times New Roman" w:hAnsi="Times New Roman"/>
          <w:b/>
          <w:bCs/>
          <w:sz w:val="24"/>
          <w:szCs w:val="24"/>
          <w:lang w:eastAsia="ru-RU"/>
        </w:rPr>
        <w:t>Специфікація</w:t>
      </w:r>
    </w:p>
    <w:p w:rsidR="00C572D1" w:rsidRDefault="00435E12" w:rsidP="00435E12">
      <w:pPr>
        <w:jc w:val="center"/>
        <w:rPr>
          <w:rFonts w:ascii="Times New Roman" w:hAnsi="Times New Roman"/>
          <w:b/>
          <w:i/>
          <w:color w:val="000000"/>
          <w:sz w:val="24"/>
          <w:szCs w:val="24"/>
          <w:lang w:eastAsia="ru-RU"/>
        </w:rPr>
      </w:pPr>
      <w:r w:rsidRPr="00E259B0">
        <w:rPr>
          <w:rFonts w:ascii="Times New Roman" w:hAnsi="Times New Roman"/>
          <w:i/>
          <w:color w:val="000000"/>
          <w:sz w:val="24"/>
          <w:szCs w:val="24"/>
          <w:lang w:eastAsia="ru-RU"/>
        </w:rPr>
        <w:t>Код ДК 021:2015 «Єдиний закупівельний словник» - 22810000-1 - «Паперові чи картонні реєстраційні журнали»</w:t>
      </w:r>
      <w:r w:rsidRPr="00F80209">
        <w:rPr>
          <w:rFonts w:ascii="Times New Roman" w:hAnsi="Times New Roman"/>
          <w:b/>
          <w:i/>
          <w:color w:val="000000"/>
          <w:sz w:val="24"/>
          <w:szCs w:val="24"/>
          <w:lang w:eastAsia="ru-RU"/>
        </w:rPr>
        <w:t xml:space="preserve"> (Шкільна документація</w:t>
      </w:r>
      <w:r w:rsidR="00AD3902">
        <w:rPr>
          <w:rFonts w:ascii="Times New Roman" w:hAnsi="Times New Roman"/>
          <w:b/>
          <w:i/>
          <w:color w:val="000000"/>
          <w:sz w:val="24"/>
          <w:szCs w:val="24"/>
          <w:lang w:eastAsia="ru-RU"/>
        </w:rPr>
        <w:t xml:space="preserve"> (згідно з специфікацією)</w:t>
      </w:r>
      <w:r w:rsidR="0076087E">
        <w:rPr>
          <w:rFonts w:ascii="Times New Roman" w:hAnsi="Times New Roman"/>
          <w:b/>
          <w:i/>
          <w:color w:val="000000"/>
          <w:sz w:val="24"/>
          <w:szCs w:val="24"/>
          <w:lang w:eastAsia="ru-RU"/>
        </w:rPr>
        <w:t xml:space="preserve"> </w:t>
      </w:r>
      <w:r w:rsidR="00AD3902">
        <w:rPr>
          <w:rFonts w:ascii="Times New Roman" w:hAnsi="Times New Roman"/>
          <w:b/>
          <w:i/>
          <w:color w:val="000000"/>
          <w:lang w:eastAsia="ru-RU"/>
        </w:rPr>
        <w:t xml:space="preserve">для підготовки шкіл </w:t>
      </w:r>
      <w:r w:rsidR="0076087E">
        <w:rPr>
          <w:rFonts w:ascii="Times New Roman" w:hAnsi="Times New Roman"/>
          <w:b/>
          <w:i/>
          <w:color w:val="000000"/>
          <w:lang w:eastAsia="ru-RU"/>
        </w:rPr>
        <w:t>до навчання</w:t>
      </w:r>
      <w:r w:rsidR="0076087E" w:rsidRPr="009A56AA">
        <w:rPr>
          <w:rFonts w:ascii="Times New Roman" w:hAnsi="Times New Roman"/>
          <w:b/>
          <w:i/>
          <w:color w:val="000000"/>
          <w:lang w:eastAsia="ru-RU"/>
        </w:rPr>
        <w:t>)</w:t>
      </w:r>
      <w:r w:rsidRPr="00F80209">
        <w:rPr>
          <w:rFonts w:ascii="Times New Roman" w:hAnsi="Times New Roman"/>
          <w:b/>
          <w:i/>
          <w:color w:val="000000"/>
          <w:sz w:val="24"/>
          <w:szCs w:val="24"/>
          <w:lang w:eastAsia="ru-RU"/>
        </w:rPr>
        <w:t>)</w:t>
      </w:r>
    </w:p>
    <w:p w:rsidR="00435E12" w:rsidRPr="00295D23" w:rsidRDefault="00435E12" w:rsidP="00435E12">
      <w:pPr>
        <w:jc w:val="center"/>
        <w:rPr>
          <w:rFonts w:ascii="Times New Roman" w:hAnsi="Times New Roman"/>
          <w:b/>
          <w:sz w:val="24"/>
          <w:szCs w:val="24"/>
        </w:rPr>
      </w:pPr>
    </w:p>
    <w:tbl>
      <w:tblPr>
        <w:tblpPr w:leftFromText="180" w:rightFromText="180" w:vertAnchor="text" w:horzAnchor="page" w:tblpXSpec="center" w:tblpY="134"/>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4"/>
        <w:gridCol w:w="2540"/>
        <w:gridCol w:w="1015"/>
        <w:gridCol w:w="1354"/>
        <w:gridCol w:w="1103"/>
        <w:gridCol w:w="1524"/>
        <w:gridCol w:w="1882"/>
      </w:tblGrid>
      <w:tr w:rsidR="00435E12" w:rsidRPr="0005014D" w:rsidTr="00435E12">
        <w:trPr>
          <w:trHeight w:val="20"/>
          <w:jc w:val="center"/>
        </w:trPr>
        <w:tc>
          <w:tcPr>
            <w:tcW w:w="514" w:type="dxa"/>
            <w:vAlign w:val="center"/>
          </w:tcPr>
          <w:p w:rsidR="00435E12" w:rsidRPr="0005014D" w:rsidRDefault="00435E12" w:rsidP="00435E12">
            <w:pPr>
              <w:jc w:val="center"/>
              <w:rPr>
                <w:rFonts w:ascii="Times New Roman" w:hAnsi="Times New Roman"/>
                <w:b/>
              </w:rPr>
            </w:pPr>
            <w:r w:rsidRPr="0005014D">
              <w:rPr>
                <w:rFonts w:ascii="Times New Roman" w:hAnsi="Times New Roman"/>
                <w:b/>
              </w:rPr>
              <w:t>№</w:t>
            </w:r>
          </w:p>
          <w:p w:rsidR="00435E12" w:rsidRPr="0005014D" w:rsidRDefault="00435E12" w:rsidP="00435E12">
            <w:pPr>
              <w:jc w:val="center"/>
              <w:rPr>
                <w:rFonts w:ascii="Times New Roman" w:hAnsi="Times New Roman"/>
                <w:b/>
              </w:rPr>
            </w:pPr>
            <w:r w:rsidRPr="0005014D">
              <w:rPr>
                <w:rFonts w:ascii="Times New Roman" w:hAnsi="Times New Roman"/>
                <w:b/>
              </w:rPr>
              <w:t>п/п</w:t>
            </w:r>
          </w:p>
        </w:tc>
        <w:tc>
          <w:tcPr>
            <w:tcW w:w="2540" w:type="dxa"/>
            <w:vAlign w:val="center"/>
          </w:tcPr>
          <w:p w:rsidR="00435E12" w:rsidRPr="0005014D" w:rsidRDefault="00435E12" w:rsidP="00435E12">
            <w:pPr>
              <w:jc w:val="center"/>
              <w:rPr>
                <w:rFonts w:ascii="Times New Roman" w:hAnsi="Times New Roman"/>
                <w:b/>
                <w:bCs/>
              </w:rPr>
            </w:pPr>
            <w:r w:rsidRPr="0005014D">
              <w:rPr>
                <w:rFonts w:ascii="Times New Roman" w:hAnsi="Times New Roman"/>
                <w:b/>
                <w:bCs/>
                <w:color w:val="000000"/>
              </w:rPr>
              <w:t xml:space="preserve">Найменування </w:t>
            </w:r>
          </w:p>
        </w:tc>
        <w:tc>
          <w:tcPr>
            <w:tcW w:w="1015" w:type="dxa"/>
            <w:vAlign w:val="center"/>
          </w:tcPr>
          <w:p w:rsidR="00435E12" w:rsidRPr="0005014D" w:rsidRDefault="00435E12" w:rsidP="00435E12">
            <w:pPr>
              <w:jc w:val="center"/>
              <w:rPr>
                <w:rFonts w:ascii="Times New Roman" w:hAnsi="Times New Roman"/>
                <w:b/>
                <w:bCs/>
              </w:rPr>
            </w:pPr>
            <w:r w:rsidRPr="0005014D">
              <w:rPr>
                <w:rFonts w:ascii="Times New Roman" w:hAnsi="Times New Roman"/>
                <w:b/>
                <w:bCs/>
                <w:color w:val="000000"/>
              </w:rPr>
              <w:t>Країна виробник</w:t>
            </w:r>
          </w:p>
        </w:tc>
        <w:tc>
          <w:tcPr>
            <w:tcW w:w="1354" w:type="dxa"/>
            <w:vAlign w:val="center"/>
          </w:tcPr>
          <w:p w:rsidR="00435E12" w:rsidRPr="0005014D" w:rsidRDefault="00435E12" w:rsidP="00435E12">
            <w:pPr>
              <w:jc w:val="center"/>
              <w:rPr>
                <w:rFonts w:ascii="Times New Roman" w:hAnsi="Times New Roman"/>
                <w:b/>
              </w:rPr>
            </w:pPr>
            <w:r w:rsidRPr="0005014D">
              <w:rPr>
                <w:rFonts w:ascii="Times New Roman" w:hAnsi="Times New Roman"/>
                <w:b/>
                <w:bCs/>
              </w:rPr>
              <w:t>Одиниця виміру</w:t>
            </w:r>
          </w:p>
        </w:tc>
        <w:tc>
          <w:tcPr>
            <w:tcW w:w="1103" w:type="dxa"/>
            <w:vAlign w:val="center"/>
          </w:tcPr>
          <w:p w:rsidR="00435E12" w:rsidRPr="0005014D" w:rsidRDefault="00435E12" w:rsidP="00435E12">
            <w:pPr>
              <w:jc w:val="center"/>
              <w:rPr>
                <w:rFonts w:ascii="Times New Roman" w:hAnsi="Times New Roman"/>
                <w:b/>
              </w:rPr>
            </w:pPr>
            <w:r w:rsidRPr="0005014D">
              <w:rPr>
                <w:rFonts w:ascii="Times New Roman" w:hAnsi="Times New Roman"/>
                <w:b/>
              </w:rPr>
              <w:t>Кількість</w:t>
            </w:r>
          </w:p>
        </w:tc>
        <w:tc>
          <w:tcPr>
            <w:tcW w:w="1524" w:type="dxa"/>
            <w:vAlign w:val="center"/>
          </w:tcPr>
          <w:p w:rsidR="00435E12" w:rsidRPr="0005014D" w:rsidRDefault="00435E12" w:rsidP="00435E12">
            <w:pPr>
              <w:jc w:val="center"/>
              <w:rPr>
                <w:rFonts w:ascii="Times New Roman" w:hAnsi="Times New Roman"/>
                <w:b/>
              </w:rPr>
            </w:pPr>
            <w:r w:rsidRPr="0005014D">
              <w:rPr>
                <w:rFonts w:ascii="Times New Roman" w:hAnsi="Times New Roman"/>
                <w:b/>
              </w:rPr>
              <w:t>Ціна за од., грн.</w:t>
            </w:r>
          </w:p>
          <w:p w:rsidR="00435E12" w:rsidRPr="0005014D" w:rsidRDefault="00435E12" w:rsidP="00435E12">
            <w:pPr>
              <w:jc w:val="center"/>
              <w:rPr>
                <w:rFonts w:ascii="Times New Roman" w:hAnsi="Times New Roman"/>
                <w:b/>
              </w:rPr>
            </w:pPr>
            <w:r w:rsidRPr="0005014D">
              <w:rPr>
                <w:rFonts w:ascii="Times New Roman" w:hAnsi="Times New Roman"/>
                <w:b/>
              </w:rPr>
              <w:t>(</w:t>
            </w:r>
            <w:r w:rsidRPr="0005014D">
              <w:rPr>
                <w:rFonts w:ascii="Times New Roman" w:hAnsi="Times New Roman"/>
                <w:b/>
                <w:highlight w:val="yellow"/>
              </w:rPr>
              <w:t>з/без ПДВ)</w:t>
            </w:r>
          </w:p>
        </w:tc>
        <w:tc>
          <w:tcPr>
            <w:tcW w:w="1882" w:type="dxa"/>
            <w:vAlign w:val="center"/>
          </w:tcPr>
          <w:p w:rsidR="00435E12" w:rsidRPr="0005014D" w:rsidRDefault="00435E12" w:rsidP="00435E12">
            <w:pPr>
              <w:jc w:val="center"/>
              <w:rPr>
                <w:rFonts w:ascii="Times New Roman" w:hAnsi="Times New Roman"/>
                <w:b/>
              </w:rPr>
            </w:pPr>
            <w:r w:rsidRPr="0005014D">
              <w:rPr>
                <w:rFonts w:ascii="Times New Roman" w:hAnsi="Times New Roman"/>
                <w:b/>
              </w:rPr>
              <w:t>Сума, грн.</w:t>
            </w:r>
          </w:p>
          <w:p w:rsidR="00435E12" w:rsidRPr="0005014D" w:rsidRDefault="00435E12" w:rsidP="00435E12">
            <w:pPr>
              <w:rPr>
                <w:rFonts w:ascii="Times New Roman" w:hAnsi="Times New Roman"/>
                <w:b/>
              </w:rPr>
            </w:pPr>
            <w:r w:rsidRPr="0005014D">
              <w:rPr>
                <w:rFonts w:ascii="Times New Roman" w:hAnsi="Times New Roman"/>
                <w:b/>
              </w:rPr>
              <w:t xml:space="preserve"> (</w:t>
            </w:r>
            <w:r w:rsidRPr="0005014D">
              <w:rPr>
                <w:rFonts w:ascii="Times New Roman" w:hAnsi="Times New Roman"/>
                <w:b/>
                <w:highlight w:val="yellow"/>
              </w:rPr>
              <w:t>з ПДВ/безПДВ</w:t>
            </w:r>
            <w:r w:rsidRPr="0005014D">
              <w:rPr>
                <w:rFonts w:ascii="Times New Roman" w:hAnsi="Times New Roman"/>
                <w:b/>
              </w:rPr>
              <w:t>)</w:t>
            </w:r>
          </w:p>
        </w:tc>
      </w:tr>
      <w:tr w:rsidR="00C572D1" w:rsidRPr="0005014D" w:rsidTr="00435E12">
        <w:trPr>
          <w:trHeight w:val="20"/>
          <w:jc w:val="center"/>
        </w:trPr>
        <w:tc>
          <w:tcPr>
            <w:tcW w:w="514" w:type="dxa"/>
            <w:vAlign w:val="center"/>
          </w:tcPr>
          <w:p w:rsidR="00C572D1" w:rsidRPr="0005014D" w:rsidRDefault="00C572D1" w:rsidP="00C572D1">
            <w:pPr>
              <w:ind w:left="1134" w:hanging="1134"/>
              <w:jc w:val="center"/>
              <w:rPr>
                <w:rFonts w:ascii="Times New Roman" w:hAnsi="Times New Roman"/>
              </w:rPr>
            </w:pPr>
          </w:p>
        </w:tc>
        <w:tc>
          <w:tcPr>
            <w:tcW w:w="2540" w:type="dxa"/>
            <w:vAlign w:val="center"/>
          </w:tcPr>
          <w:p w:rsidR="00C572D1" w:rsidRPr="0005014D" w:rsidRDefault="00C572D1" w:rsidP="00C572D1">
            <w:pPr>
              <w:rPr>
                <w:rFonts w:ascii="Times New Roman" w:hAnsi="Times New Roman"/>
              </w:rPr>
            </w:pPr>
          </w:p>
        </w:tc>
        <w:tc>
          <w:tcPr>
            <w:tcW w:w="1015" w:type="dxa"/>
            <w:vAlign w:val="center"/>
          </w:tcPr>
          <w:p w:rsidR="00C572D1" w:rsidRPr="0005014D" w:rsidRDefault="00C572D1" w:rsidP="00C572D1">
            <w:pPr>
              <w:jc w:val="center"/>
              <w:rPr>
                <w:rFonts w:ascii="Times New Roman" w:hAnsi="Times New Roman"/>
              </w:rPr>
            </w:pPr>
          </w:p>
        </w:tc>
        <w:tc>
          <w:tcPr>
            <w:tcW w:w="1354" w:type="dxa"/>
            <w:vAlign w:val="center"/>
          </w:tcPr>
          <w:p w:rsidR="00C572D1" w:rsidRPr="0005014D" w:rsidRDefault="00C572D1" w:rsidP="00C572D1">
            <w:pPr>
              <w:jc w:val="center"/>
              <w:rPr>
                <w:rFonts w:ascii="Times New Roman" w:hAnsi="Times New Roman"/>
              </w:rPr>
            </w:pPr>
          </w:p>
        </w:tc>
        <w:tc>
          <w:tcPr>
            <w:tcW w:w="1103" w:type="dxa"/>
            <w:vAlign w:val="center"/>
          </w:tcPr>
          <w:p w:rsidR="00C572D1" w:rsidRPr="0005014D" w:rsidRDefault="00C572D1" w:rsidP="00C572D1">
            <w:pPr>
              <w:jc w:val="center"/>
              <w:rPr>
                <w:rFonts w:ascii="Times New Roman" w:hAnsi="Times New Roman"/>
              </w:rPr>
            </w:pPr>
          </w:p>
        </w:tc>
        <w:tc>
          <w:tcPr>
            <w:tcW w:w="1524" w:type="dxa"/>
            <w:vAlign w:val="center"/>
          </w:tcPr>
          <w:p w:rsidR="00C572D1" w:rsidRPr="0005014D" w:rsidRDefault="00C572D1" w:rsidP="00C572D1">
            <w:pPr>
              <w:jc w:val="center"/>
              <w:rPr>
                <w:rFonts w:ascii="Times New Roman" w:hAnsi="Times New Roman"/>
              </w:rPr>
            </w:pPr>
          </w:p>
        </w:tc>
        <w:tc>
          <w:tcPr>
            <w:tcW w:w="1882" w:type="dxa"/>
            <w:vAlign w:val="center"/>
          </w:tcPr>
          <w:p w:rsidR="00C572D1" w:rsidRPr="0005014D" w:rsidRDefault="00C572D1"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C43282" w:rsidRPr="0005014D" w:rsidTr="00435E12">
        <w:trPr>
          <w:trHeight w:val="20"/>
          <w:jc w:val="center"/>
        </w:trPr>
        <w:tc>
          <w:tcPr>
            <w:tcW w:w="514" w:type="dxa"/>
            <w:vAlign w:val="center"/>
          </w:tcPr>
          <w:p w:rsidR="00C43282" w:rsidRPr="0005014D" w:rsidRDefault="00C43282" w:rsidP="00C572D1">
            <w:pPr>
              <w:ind w:left="1134" w:hanging="1134"/>
              <w:jc w:val="center"/>
              <w:rPr>
                <w:rFonts w:ascii="Times New Roman" w:hAnsi="Times New Roman"/>
              </w:rPr>
            </w:pPr>
          </w:p>
        </w:tc>
        <w:tc>
          <w:tcPr>
            <w:tcW w:w="2540" w:type="dxa"/>
            <w:vAlign w:val="center"/>
          </w:tcPr>
          <w:p w:rsidR="00C43282" w:rsidRPr="0005014D" w:rsidRDefault="00C43282" w:rsidP="00C572D1">
            <w:pPr>
              <w:rPr>
                <w:rFonts w:ascii="Times New Roman" w:hAnsi="Times New Roman"/>
              </w:rPr>
            </w:pPr>
          </w:p>
        </w:tc>
        <w:tc>
          <w:tcPr>
            <w:tcW w:w="1015" w:type="dxa"/>
            <w:vAlign w:val="center"/>
          </w:tcPr>
          <w:p w:rsidR="00C43282" w:rsidRPr="0005014D" w:rsidRDefault="00C43282" w:rsidP="00C572D1">
            <w:pPr>
              <w:jc w:val="center"/>
              <w:rPr>
                <w:rFonts w:ascii="Times New Roman" w:hAnsi="Times New Roman"/>
              </w:rPr>
            </w:pPr>
          </w:p>
        </w:tc>
        <w:tc>
          <w:tcPr>
            <w:tcW w:w="1354" w:type="dxa"/>
            <w:vAlign w:val="center"/>
          </w:tcPr>
          <w:p w:rsidR="00C43282" w:rsidRPr="0005014D" w:rsidRDefault="00C43282" w:rsidP="00C572D1">
            <w:pPr>
              <w:jc w:val="center"/>
              <w:rPr>
                <w:rFonts w:ascii="Times New Roman" w:hAnsi="Times New Roman"/>
              </w:rPr>
            </w:pPr>
          </w:p>
        </w:tc>
        <w:tc>
          <w:tcPr>
            <w:tcW w:w="1103" w:type="dxa"/>
            <w:vAlign w:val="center"/>
          </w:tcPr>
          <w:p w:rsidR="00C43282" w:rsidRPr="0005014D" w:rsidRDefault="00C43282" w:rsidP="00C572D1">
            <w:pPr>
              <w:jc w:val="center"/>
              <w:rPr>
                <w:rFonts w:ascii="Times New Roman" w:hAnsi="Times New Roman"/>
              </w:rPr>
            </w:pPr>
          </w:p>
        </w:tc>
        <w:tc>
          <w:tcPr>
            <w:tcW w:w="1524" w:type="dxa"/>
            <w:vAlign w:val="center"/>
          </w:tcPr>
          <w:p w:rsidR="00C43282" w:rsidRPr="0005014D" w:rsidRDefault="00C43282" w:rsidP="00C572D1">
            <w:pPr>
              <w:jc w:val="center"/>
              <w:rPr>
                <w:rFonts w:ascii="Times New Roman" w:hAnsi="Times New Roman"/>
              </w:rPr>
            </w:pPr>
          </w:p>
        </w:tc>
        <w:tc>
          <w:tcPr>
            <w:tcW w:w="1882" w:type="dxa"/>
            <w:vAlign w:val="center"/>
          </w:tcPr>
          <w:p w:rsidR="00C43282" w:rsidRPr="0005014D" w:rsidRDefault="00C43282" w:rsidP="00C572D1">
            <w:pPr>
              <w:jc w:val="center"/>
              <w:rPr>
                <w:rFonts w:ascii="Times New Roman" w:hAnsi="Times New Roman"/>
              </w:rPr>
            </w:pPr>
          </w:p>
        </w:tc>
      </w:tr>
      <w:tr w:rsidR="00435E12" w:rsidRPr="0005014D" w:rsidTr="00435E12">
        <w:trPr>
          <w:trHeight w:val="20"/>
          <w:jc w:val="center"/>
        </w:trPr>
        <w:tc>
          <w:tcPr>
            <w:tcW w:w="8050" w:type="dxa"/>
            <w:gridSpan w:val="6"/>
            <w:vAlign w:val="center"/>
          </w:tcPr>
          <w:p w:rsidR="00435E12" w:rsidRPr="0005014D" w:rsidRDefault="00435E12" w:rsidP="00126CCB">
            <w:pPr>
              <w:widowControl w:val="0"/>
              <w:suppressAutoHyphens/>
              <w:jc w:val="both"/>
              <w:rPr>
                <w:rFonts w:ascii="Times New Roman" w:hAnsi="Times New Roman"/>
                <w:b/>
                <w:bCs/>
                <w:lang w:eastAsia="zh-CN" w:bidi="hi-IN"/>
              </w:rPr>
            </w:pPr>
            <w:r w:rsidRPr="0005014D">
              <w:rPr>
                <w:rFonts w:ascii="Times New Roman" w:hAnsi="Times New Roman"/>
                <w:b/>
                <w:bCs/>
              </w:rPr>
              <w:t>Всього:</w:t>
            </w:r>
          </w:p>
        </w:tc>
        <w:tc>
          <w:tcPr>
            <w:tcW w:w="1882" w:type="dxa"/>
            <w:vAlign w:val="center"/>
          </w:tcPr>
          <w:p w:rsidR="00435E12" w:rsidRPr="0005014D" w:rsidRDefault="00435E12" w:rsidP="00C572D1">
            <w:pPr>
              <w:jc w:val="center"/>
              <w:rPr>
                <w:rFonts w:ascii="Times New Roman" w:hAnsi="Times New Roman"/>
              </w:rPr>
            </w:pPr>
          </w:p>
        </w:tc>
      </w:tr>
      <w:tr w:rsidR="00435E12" w:rsidRPr="0005014D" w:rsidTr="00435E12">
        <w:trPr>
          <w:trHeight w:val="20"/>
          <w:jc w:val="center"/>
        </w:trPr>
        <w:tc>
          <w:tcPr>
            <w:tcW w:w="8050" w:type="dxa"/>
            <w:gridSpan w:val="6"/>
            <w:vAlign w:val="center"/>
          </w:tcPr>
          <w:p w:rsidR="00435E12" w:rsidRPr="0005014D" w:rsidRDefault="00435E12" w:rsidP="00126CCB">
            <w:pPr>
              <w:widowControl w:val="0"/>
              <w:suppressAutoHyphens/>
              <w:jc w:val="both"/>
              <w:rPr>
                <w:rFonts w:ascii="Times New Roman" w:hAnsi="Times New Roman"/>
                <w:b/>
                <w:bCs/>
                <w:lang w:eastAsia="zh-CN" w:bidi="hi-IN"/>
              </w:rPr>
            </w:pPr>
            <w:r w:rsidRPr="0005014D">
              <w:rPr>
                <w:rFonts w:ascii="Times New Roman" w:hAnsi="Times New Roman"/>
                <w:b/>
                <w:bCs/>
              </w:rPr>
              <w:t>в тому числі ПДВ:</w:t>
            </w:r>
          </w:p>
        </w:tc>
        <w:tc>
          <w:tcPr>
            <w:tcW w:w="1882" w:type="dxa"/>
            <w:vAlign w:val="center"/>
          </w:tcPr>
          <w:p w:rsidR="00435E12" w:rsidRPr="0005014D" w:rsidRDefault="00435E12" w:rsidP="00C572D1">
            <w:pPr>
              <w:jc w:val="center"/>
              <w:rPr>
                <w:rFonts w:ascii="Times New Roman" w:hAnsi="Times New Roman"/>
              </w:rPr>
            </w:pPr>
          </w:p>
        </w:tc>
      </w:tr>
    </w:tbl>
    <w:p w:rsidR="00C572D1" w:rsidRPr="00435E12" w:rsidRDefault="00C572D1" w:rsidP="00C572D1">
      <w:pPr>
        <w:spacing w:line="20" w:lineRule="atLeast"/>
        <w:contextualSpacing/>
        <w:rPr>
          <w:rFonts w:ascii="Times New Roman" w:hAnsi="Times New Roman"/>
        </w:rPr>
      </w:pPr>
    </w:p>
    <w:p w:rsidR="00435E12" w:rsidRPr="00435E12" w:rsidRDefault="00435E12" w:rsidP="004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85" w:hanging="425"/>
        <w:rPr>
          <w:rFonts w:ascii="Times New Roman" w:hAnsi="Times New Roman"/>
          <w:i/>
          <w:iCs/>
          <w:sz w:val="20"/>
          <w:szCs w:val="20"/>
        </w:rPr>
      </w:pPr>
      <w:r w:rsidRPr="00435E12">
        <w:rPr>
          <w:rFonts w:ascii="Times New Roman" w:hAnsi="Times New Roman"/>
          <w:i/>
          <w:iCs/>
          <w:sz w:val="20"/>
          <w:szCs w:val="20"/>
        </w:rPr>
        <w:t xml:space="preserve">* з ПДВ – у разі, якщо учасник є платником ПДВ. Якщо учасник не є платником ПДВ -  зазначити «не платник». </w:t>
      </w:r>
    </w:p>
    <w:p w:rsidR="00C572D1" w:rsidRPr="00295D23" w:rsidRDefault="00C572D1" w:rsidP="00C572D1">
      <w:pPr>
        <w:ind w:firstLine="426"/>
        <w:rPr>
          <w:rFonts w:ascii="Times New Roman" w:hAnsi="Times New Roman"/>
          <w:b/>
          <w:sz w:val="24"/>
          <w:szCs w:val="24"/>
          <w:lang w:eastAsia="ru-RU"/>
        </w:rPr>
      </w:pPr>
    </w:p>
    <w:p w:rsidR="00C572D1" w:rsidRPr="00295D23" w:rsidRDefault="00C572D1" w:rsidP="00C572D1">
      <w:pPr>
        <w:ind w:firstLine="426"/>
        <w:rPr>
          <w:rFonts w:ascii="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4991"/>
      </w:tblGrid>
      <w:tr w:rsidR="00C572D1" w:rsidRPr="00295D23" w:rsidTr="0011330D">
        <w:tc>
          <w:tcPr>
            <w:tcW w:w="4395" w:type="dxa"/>
          </w:tcPr>
          <w:p w:rsidR="00C572D1" w:rsidRPr="00295D23" w:rsidRDefault="00C572D1" w:rsidP="00D6370E">
            <w:pPr>
              <w:jc w:val="center"/>
              <w:rPr>
                <w:rFonts w:ascii="Times New Roman" w:hAnsi="Times New Roman"/>
                <w:sz w:val="24"/>
                <w:szCs w:val="24"/>
              </w:rPr>
            </w:pPr>
            <w:r w:rsidRPr="00295D23">
              <w:rPr>
                <w:rFonts w:ascii="Times New Roman" w:hAnsi="Times New Roman"/>
                <w:sz w:val="24"/>
                <w:szCs w:val="24"/>
              </w:rPr>
              <w:t>Покупець:</w:t>
            </w:r>
          </w:p>
          <w:p w:rsidR="00C572D1" w:rsidRPr="00295D23" w:rsidRDefault="00C572D1" w:rsidP="00C572D1">
            <w:pPr>
              <w:rPr>
                <w:rFonts w:ascii="Times New Roman" w:hAnsi="Times New Roman"/>
                <w:sz w:val="24"/>
                <w:szCs w:val="24"/>
              </w:rPr>
            </w:pPr>
          </w:p>
          <w:p w:rsidR="00C572D1" w:rsidRDefault="00126CCB" w:rsidP="0011330D">
            <w:pPr>
              <w:jc w:val="center"/>
              <w:rPr>
                <w:rFonts w:ascii="Times New Roman" w:hAnsi="Times New Roman"/>
                <w:b/>
                <w:sz w:val="24"/>
                <w:szCs w:val="24"/>
              </w:rPr>
            </w:pPr>
            <w:r>
              <w:rPr>
                <w:rFonts w:ascii="Times New Roman" w:hAnsi="Times New Roman"/>
                <w:b/>
                <w:sz w:val="24"/>
                <w:szCs w:val="24"/>
              </w:rPr>
              <w:t>Відділ освіти, молоді та</w:t>
            </w:r>
            <w:r w:rsidR="0011330D" w:rsidRPr="004A6FF8">
              <w:rPr>
                <w:rFonts w:ascii="Times New Roman" w:hAnsi="Times New Roman"/>
                <w:b/>
                <w:sz w:val="24"/>
                <w:szCs w:val="24"/>
              </w:rPr>
              <w:t xml:space="preserve"> спорту </w:t>
            </w:r>
            <w:r>
              <w:rPr>
                <w:rFonts w:ascii="Times New Roman" w:hAnsi="Times New Roman"/>
                <w:b/>
                <w:sz w:val="24"/>
                <w:szCs w:val="24"/>
              </w:rPr>
              <w:t>Миколаївської</w:t>
            </w:r>
            <w:r w:rsidR="0011330D" w:rsidRPr="004A6FF8">
              <w:rPr>
                <w:rFonts w:ascii="Times New Roman" w:hAnsi="Times New Roman"/>
                <w:b/>
                <w:sz w:val="24"/>
                <w:szCs w:val="24"/>
              </w:rPr>
              <w:t xml:space="preserve"> міської ради</w:t>
            </w:r>
          </w:p>
          <w:p w:rsidR="00126CCB" w:rsidRPr="00295D23" w:rsidRDefault="00126CCB" w:rsidP="0011330D">
            <w:pPr>
              <w:jc w:val="center"/>
              <w:rPr>
                <w:rFonts w:ascii="Times New Roman" w:hAnsi="Times New Roman"/>
                <w:sz w:val="24"/>
                <w:szCs w:val="24"/>
              </w:rPr>
            </w:pPr>
            <w:r>
              <w:rPr>
                <w:rFonts w:ascii="Times New Roman" w:hAnsi="Times New Roman"/>
                <w:b/>
                <w:sz w:val="24"/>
                <w:szCs w:val="24"/>
              </w:rPr>
              <w:t>Стрийського району Львівської області</w:t>
            </w:r>
          </w:p>
          <w:p w:rsidR="00C572D1" w:rsidRPr="00295D23" w:rsidRDefault="00C572D1" w:rsidP="00C572D1">
            <w:pPr>
              <w:rPr>
                <w:rFonts w:ascii="Times New Roman" w:hAnsi="Times New Roman"/>
                <w:sz w:val="24"/>
                <w:szCs w:val="24"/>
              </w:rPr>
            </w:pPr>
          </w:p>
          <w:p w:rsidR="00C572D1" w:rsidRPr="00295D23" w:rsidRDefault="00C572D1" w:rsidP="00C572D1">
            <w:pPr>
              <w:rPr>
                <w:rFonts w:ascii="Times New Roman" w:hAnsi="Times New Roman"/>
                <w:sz w:val="24"/>
                <w:szCs w:val="24"/>
              </w:rPr>
            </w:pPr>
          </w:p>
          <w:p w:rsidR="00C572D1" w:rsidRPr="00295D23" w:rsidRDefault="00C572D1" w:rsidP="00C572D1">
            <w:pPr>
              <w:rPr>
                <w:rFonts w:ascii="Times New Roman" w:hAnsi="Times New Roman"/>
                <w:sz w:val="24"/>
                <w:szCs w:val="24"/>
              </w:rPr>
            </w:pPr>
            <w:r w:rsidRPr="00295D23">
              <w:rPr>
                <w:rFonts w:ascii="Times New Roman" w:hAnsi="Times New Roman"/>
                <w:sz w:val="24"/>
                <w:szCs w:val="24"/>
              </w:rPr>
              <w:t>Начальник</w:t>
            </w:r>
          </w:p>
          <w:p w:rsidR="00C572D1" w:rsidRPr="00295D23" w:rsidRDefault="00C572D1" w:rsidP="00C572D1">
            <w:pPr>
              <w:rPr>
                <w:rFonts w:ascii="Times New Roman" w:hAnsi="Times New Roman"/>
                <w:sz w:val="24"/>
                <w:szCs w:val="24"/>
              </w:rPr>
            </w:pPr>
          </w:p>
          <w:p w:rsidR="0011330D" w:rsidRPr="004A6FF8" w:rsidRDefault="0011330D" w:rsidP="0011330D">
            <w:pPr>
              <w:rPr>
                <w:rFonts w:ascii="Times New Roman" w:hAnsi="Times New Roman"/>
                <w:b/>
                <w:color w:val="000000"/>
                <w:sz w:val="24"/>
                <w:szCs w:val="24"/>
                <w:lang w:eastAsia="ru-RU"/>
              </w:rPr>
            </w:pPr>
            <w:r w:rsidRPr="004A6FF8">
              <w:rPr>
                <w:rFonts w:ascii="Times New Roman" w:hAnsi="Times New Roman"/>
                <w:b/>
                <w:color w:val="000000"/>
                <w:sz w:val="24"/>
                <w:szCs w:val="24"/>
                <w:lang w:eastAsia="ru-RU"/>
              </w:rPr>
              <w:t>____</w:t>
            </w:r>
            <w:r>
              <w:rPr>
                <w:rFonts w:ascii="Times New Roman" w:hAnsi="Times New Roman"/>
                <w:b/>
                <w:color w:val="000000"/>
                <w:sz w:val="24"/>
                <w:szCs w:val="24"/>
                <w:lang w:eastAsia="ru-RU"/>
              </w:rPr>
              <w:t>__________/__________________</w:t>
            </w:r>
            <w:r w:rsidRPr="004A6FF8">
              <w:rPr>
                <w:rFonts w:ascii="Times New Roman" w:hAnsi="Times New Roman"/>
                <w:b/>
                <w:color w:val="000000"/>
                <w:sz w:val="24"/>
                <w:szCs w:val="24"/>
                <w:lang w:eastAsia="ru-RU"/>
              </w:rPr>
              <w:t>/</w:t>
            </w:r>
          </w:p>
          <w:p w:rsidR="00C572D1" w:rsidRPr="00295D23" w:rsidRDefault="0011330D" w:rsidP="0011330D">
            <w:pPr>
              <w:rPr>
                <w:rFonts w:ascii="Times New Roman" w:hAnsi="Times New Roman"/>
                <w:sz w:val="24"/>
                <w:szCs w:val="24"/>
              </w:rPr>
            </w:pPr>
            <w:r w:rsidRPr="004A6FF8">
              <w:rPr>
                <w:rFonts w:ascii="Times New Roman" w:hAnsi="Times New Roman"/>
                <w:color w:val="000000"/>
                <w:sz w:val="24"/>
                <w:szCs w:val="24"/>
                <w:lang w:eastAsia="ru-RU"/>
              </w:rPr>
              <w:t>М.П.</w:t>
            </w:r>
          </w:p>
          <w:p w:rsidR="00C572D1" w:rsidRPr="00295D23" w:rsidRDefault="00C572D1" w:rsidP="00C572D1">
            <w:pPr>
              <w:rPr>
                <w:rFonts w:ascii="Times New Roman" w:hAnsi="Times New Roman"/>
                <w:sz w:val="24"/>
                <w:szCs w:val="24"/>
              </w:rPr>
            </w:pPr>
          </w:p>
        </w:tc>
        <w:tc>
          <w:tcPr>
            <w:tcW w:w="4991" w:type="dxa"/>
          </w:tcPr>
          <w:p w:rsidR="00C572D1" w:rsidRPr="00295D23" w:rsidRDefault="00C572D1" w:rsidP="00D6370E">
            <w:pPr>
              <w:jc w:val="center"/>
              <w:rPr>
                <w:rFonts w:ascii="Times New Roman" w:hAnsi="Times New Roman"/>
                <w:sz w:val="24"/>
                <w:szCs w:val="24"/>
              </w:rPr>
            </w:pPr>
            <w:r w:rsidRPr="00295D23">
              <w:rPr>
                <w:rFonts w:ascii="Times New Roman" w:hAnsi="Times New Roman"/>
                <w:sz w:val="24"/>
                <w:szCs w:val="24"/>
              </w:rPr>
              <w:t>Постачальник:</w:t>
            </w:r>
          </w:p>
          <w:p w:rsidR="00C572D1" w:rsidRPr="00295D23" w:rsidRDefault="00C572D1" w:rsidP="00C572D1">
            <w:pPr>
              <w:rPr>
                <w:rFonts w:ascii="Times New Roman" w:hAnsi="Times New Roman"/>
                <w:sz w:val="24"/>
                <w:szCs w:val="24"/>
              </w:rPr>
            </w:pPr>
          </w:p>
          <w:p w:rsidR="00C572D1" w:rsidRPr="00295D23" w:rsidRDefault="00C572D1" w:rsidP="00C572D1">
            <w:pPr>
              <w:rPr>
                <w:rFonts w:ascii="Times New Roman" w:hAnsi="Times New Roman"/>
                <w:bCs/>
                <w:sz w:val="24"/>
                <w:szCs w:val="24"/>
              </w:rPr>
            </w:pPr>
            <w:r w:rsidRPr="00295D23">
              <w:rPr>
                <w:rFonts w:ascii="Times New Roman" w:hAnsi="Times New Roman"/>
                <w:bCs/>
                <w:sz w:val="24"/>
                <w:szCs w:val="24"/>
              </w:rPr>
              <w:t>_______________________________</w:t>
            </w:r>
          </w:p>
          <w:p w:rsidR="00C572D1" w:rsidRPr="00295D23" w:rsidRDefault="00C572D1" w:rsidP="00C572D1">
            <w:pPr>
              <w:rPr>
                <w:rFonts w:ascii="Times New Roman" w:hAnsi="Times New Roman"/>
                <w:bCs/>
                <w:sz w:val="24"/>
                <w:szCs w:val="24"/>
              </w:rPr>
            </w:pPr>
          </w:p>
          <w:p w:rsidR="00C572D1" w:rsidRPr="00295D23" w:rsidRDefault="00C572D1" w:rsidP="00C572D1">
            <w:pPr>
              <w:rPr>
                <w:rFonts w:ascii="Times New Roman" w:hAnsi="Times New Roman"/>
                <w:sz w:val="24"/>
                <w:szCs w:val="24"/>
              </w:rPr>
            </w:pPr>
          </w:p>
          <w:p w:rsidR="00C572D1" w:rsidRDefault="00C572D1" w:rsidP="00C572D1">
            <w:pPr>
              <w:rPr>
                <w:rFonts w:ascii="Times New Roman" w:hAnsi="Times New Roman"/>
                <w:sz w:val="24"/>
                <w:szCs w:val="24"/>
              </w:rPr>
            </w:pPr>
          </w:p>
          <w:p w:rsidR="0011330D" w:rsidRPr="00295D23" w:rsidRDefault="0011330D" w:rsidP="00C572D1">
            <w:pPr>
              <w:rPr>
                <w:rFonts w:ascii="Times New Roman" w:hAnsi="Times New Roman"/>
                <w:sz w:val="24"/>
                <w:szCs w:val="24"/>
              </w:rPr>
            </w:pPr>
          </w:p>
          <w:p w:rsidR="00C572D1" w:rsidRPr="00295D23" w:rsidRDefault="00C572D1" w:rsidP="00C572D1">
            <w:pPr>
              <w:rPr>
                <w:rFonts w:ascii="Times New Roman" w:hAnsi="Times New Roman"/>
                <w:sz w:val="24"/>
                <w:szCs w:val="24"/>
              </w:rPr>
            </w:pPr>
            <w:r w:rsidRPr="00295D23">
              <w:rPr>
                <w:rFonts w:ascii="Times New Roman" w:hAnsi="Times New Roman"/>
                <w:sz w:val="24"/>
                <w:szCs w:val="24"/>
              </w:rPr>
              <w:t xml:space="preserve">                                            </w:t>
            </w:r>
          </w:p>
          <w:p w:rsidR="00C572D1" w:rsidRDefault="00C572D1" w:rsidP="00C572D1">
            <w:pPr>
              <w:rPr>
                <w:rFonts w:ascii="Times New Roman" w:hAnsi="Times New Roman"/>
                <w:sz w:val="24"/>
                <w:szCs w:val="24"/>
              </w:rPr>
            </w:pPr>
          </w:p>
          <w:p w:rsidR="00FA6E50" w:rsidRPr="00295D23" w:rsidRDefault="00FA6E50" w:rsidP="00C572D1">
            <w:pPr>
              <w:rPr>
                <w:rFonts w:ascii="Times New Roman" w:hAnsi="Times New Roman"/>
                <w:sz w:val="24"/>
                <w:szCs w:val="24"/>
              </w:rPr>
            </w:pPr>
          </w:p>
          <w:p w:rsidR="0011330D" w:rsidRPr="004A6FF8" w:rsidRDefault="0011330D" w:rsidP="0011330D">
            <w:pPr>
              <w:rPr>
                <w:rFonts w:ascii="Times New Roman" w:hAnsi="Times New Roman"/>
                <w:b/>
                <w:color w:val="000000"/>
                <w:sz w:val="24"/>
                <w:szCs w:val="24"/>
                <w:lang w:eastAsia="ru-RU"/>
              </w:rPr>
            </w:pPr>
            <w:r w:rsidRPr="004A6FF8">
              <w:rPr>
                <w:rFonts w:ascii="Times New Roman" w:hAnsi="Times New Roman"/>
                <w:b/>
                <w:color w:val="000000"/>
                <w:sz w:val="24"/>
                <w:szCs w:val="24"/>
                <w:lang w:eastAsia="ru-RU"/>
              </w:rPr>
              <w:t>____</w:t>
            </w:r>
            <w:r>
              <w:rPr>
                <w:rFonts w:ascii="Times New Roman" w:hAnsi="Times New Roman"/>
                <w:b/>
                <w:color w:val="000000"/>
                <w:sz w:val="24"/>
                <w:szCs w:val="24"/>
                <w:lang w:eastAsia="ru-RU"/>
              </w:rPr>
              <w:t>__________/__________________</w:t>
            </w:r>
            <w:r w:rsidRPr="004A6FF8">
              <w:rPr>
                <w:rFonts w:ascii="Times New Roman" w:hAnsi="Times New Roman"/>
                <w:b/>
                <w:color w:val="000000"/>
                <w:sz w:val="24"/>
                <w:szCs w:val="24"/>
                <w:lang w:eastAsia="ru-RU"/>
              </w:rPr>
              <w:t>/</w:t>
            </w:r>
          </w:p>
          <w:p w:rsidR="0011330D" w:rsidRPr="00295D23" w:rsidRDefault="0011330D" w:rsidP="0011330D">
            <w:pPr>
              <w:rPr>
                <w:rFonts w:ascii="Times New Roman" w:hAnsi="Times New Roman"/>
                <w:sz w:val="24"/>
                <w:szCs w:val="24"/>
              </w:rPr>
            </w:pPr>
            <w:r w:rsidRPr="004A6FF8">
              <w:rPr>
                <w:rFonts w:ascii="Times New Roman" w:hAnsi="Times New Roman"/>
                <w:color w:val="000000"/>
                <w:sz w:val="24"/>
                <w:szCs w:val="24"/>
                <w:lang w:eastAsia="ru-RU"/>
              </w:rPr>
              <w:t>М.П.</w:t>
            </w:r>
          </w:p>
          <w:p w:rsidR="00C572D1" w:rsidRPr="00295D23" w:rsidRDefault="00C572D1" w:rsidP="00C572D1">
            <w:pPr>
              <w:rPr>
                <w:rFonts w:ascii="Times New Roman" w:hAnsi="Times New Roman"/>
                <w:sz w:val="24"/>
                <w:szCs w:val="24"/>
              </w:rPr>
            </w:pPr>
          </w:p>
        </w:tc>
      </w:tr>
    </w:tbl>
    <w:p w:rsidR="00C572D1" w:rsidRPr="00295D23" w:rsidRDefault="00C572D1" w:rsidP="00C57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572D1" w:rsidRPr="00295D23" w:rsidRDefault="00C572D1" w:rsidP="00C572D1">
      <w:pPr>
        <w:rPr>
          <w:rFonts w:ascii="Times New Roman" w:hAnsi="Times New Roman"/>
          <w:sz w:val="24"/>
          <w:szCs w:val="24"/>
        </w:rPr>
      </w:pPr>
    </w:p>
    <w:p w:rsidR="00C572D1" w:rsidRPr="00295D23" w:rsidRDefault="00C572D1" w:rsidP="00C572D1">
      <w:pPr>
        <w:rPr>
          <w:rFonts w:ascii="Times New Roman" w:hAnsi="Times New Roman"/>
          <w:sz w:val="24"/>
          <w:szCs w:val="24"/>
        </w:rPr>
      </w:pPr>
    </w:p>
    <w:p w:rsidR="00C572D1" w:rsidRPr="00295D23" w:rsidRDefault="00C572D1" w:rsidP="00FF5B16">
      <w:pPr>
        <w:rPr>
          <w:rFonts w:ascii="Times New Roman" w:hAnsi="Times New Roman"/>
          <w:sz w:val="24"/>
          <w:szCs w:val="24"/>
        </w:rPr>
      </w:pPr>
    </w:p>
    <w:sectPr w:rsidR="00C572D1" w:rsidRPr="00295D23" w:rsidSect="007A2250">
      <w:headerReference w:type="default" r:id="rId12"/>
      <w:pgSz w:w="11906" w:h="16838"/>
      <w:pgMar w:top="142"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2B0" w:rsidRDefault="002812B0" w:rsidP="009B1324">
      <w:r>
        <w:separator/>
      </w:r>
    </w:p>
  </w:endnote>
  <w:endnote w:type="continuationSeparator" w:id="1">
    <w:p w:rsidR="002812B0" w:rsidRDefault="002812B0" w:rsidP="009B1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2B0" w:rsidRDefault="002812B0" w:rsidP="009B1324">
      <w:r>
        <w:separator/>
      </w:r>
    </w:p>
  </w:footnote>
  <w:footnote w:type="continuationSeparator" w:id="1">
    <w:p w:rsidR="002812B0" w:rsidRDefault="002812B0" w:rsidP="009B1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39" w:rsidRPr="009B1324" w:rsidRDefault="00E40639">
    <w:pPr>
      <w:pStyle w:val="aa"/>
      <w:jc w:val="right"/>
      <w:rPr>
        <w:rFonts w:ascii="Times New Roman" w:hAnsi="Times New Roman"/>
        <w:sz w:val="24"/>
        <w:szCs w:val="24"/>
      </w:rPr>
    </w:pPr>
  </w:p>
  <w:p w:rsidR="00E40639" w:rsidRDefault="00E406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C17"/>
    <w:multiLevelType w:val="hybridMultilevel"/>
    <w:tmpl w:val="6764F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065BF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2905C46"/>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
    <w:nsid w:val="1F8A2A53"/>
    <w:multiLevelType w:val="hybridMultilevel"/>
    <w:tmpl w:val="F278A72E"/>
    <w:lvl w:ilvl="0" w:tplc="3E721CA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nsid w:val="366D2BD9"/>
    <w:multiLevelType w:val="multilevel"/>
    <w:tmpl w:val="80D6FAB6"/>
    <w:lvl w:ilvl="0">
      <w:start w:val="1"/>
      <w:numFmt w:val="decimal"/>
      <w:lvlText w:val="%1."/>
      <w:lvlJc w:val="left"/>
      <w:pPr>
        <w:ind w:left="502" w:hanging="360"/>
      </w:pPr>
      <w:rPr>
        <w:rFonts w:cs="Times New Roman" w:hint="default"/>
        <w:b w:val="0"/>
        <w:u w:val="none"/>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6">
    <w:nsid w:val="3CAB2D23"/>
    <w:multiLevelType w:val="multilevel"/>
    <w:tmpl w:val="FFFFFFFF"/>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43927122"/>
    <w:multiLevelType w:val="multilevel"/>
    <w:tmpl w:val="FFFFFFFF"/>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4B5B2828"/>
    <w:multiLevelType w:val="hybridMultilevel"/>
    <w:tmpl w:val="DC542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F8C79A9"/>
    <w:multiLevelType w:val="hybridMultilevel"/>
    <w:tmpl w:val="71DEBF66"/>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5CC54A29"/>
    <w:multiLevelType w:val="hybridMultilevel"/>
    <w:tmpl w:val="857688F0"/>
    <w:lvl w:ilvl="0" w:tplc="5AA85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E2040D"/>
    <w:multiLevelType w:val="multilevel"/>
    <w:tmpl w:val="FFFFFFFF"/>
    <w:lvl w:ilvl="0">
      <w:start w:val="1"/>
      <w:numFmt w:val="bullet"/>
      <w:lvlText w:val="●"/>
      <w:lvlJc w:val="left"/>
      <w:pPr>
        <w:ind w:left="1036" w:hanging="360"/>
      </w:pPr>
      <w:rPr>
        <w:rFonts w:ascii="Noto Sans Symbols" w:eastAsia="Times New Roman" w:hAnsi="Noto Sans Symbols"/>
      </w:rPr>
    </w:lvl>
    <w:lvl w:ilvl="1">
      <w:start w:val="1"/>
      <w:numFmt w:val="bullet"/>
      <w:lvlText w:val="o"/>
      <w:lvlJc w:val="left"/>
      <w:pPr>
        <w:ind w:left="1756" w:hanging="360"/>
      </w:pPr>
      <w:rPr>
        <w:rFonts w:ascii="Courier New" w:eastAsia="Times New Roman" w:hAnsi="Courier New"/>
      </w:rPr>
    </w:lvl>
    <w:lvl w:ilvl="2">
      <w:start w:val="1"/>
      <w:numFmt w:val="bullet"/>
      <w:lvlText w:val="▪"/>
      <w:lvlJc w:val="left"/>
      <w:pPr>
        <w:ind w:left="2476" w:hanging="360"/>
      </w:pPr>
      <w:rPr>
        <w:rFonts w:ascii="Noto Sans Symbols" w:eastAsia="Times New Roman" w:hAnsi="Noto Sans Symbols"/>
      </w:rPr>
    </w:lvl>
    <w:lvl w:ilvl="3">
      <w:start w:val="1"/>
      <w:numFmt w:val="bullet"/>
      <w:lvlText w:val="●"/>
      <w:lvlJc w:val="left"/>
      <w:pPr>
        <w:ind w:left="3196" w:hanging="360"/>
      </w:pPr>
      <w:rPr>
        <w:rFonts w:ascii="Noto Sans Symbols" w:eastAsia="Times New Roman" w:hAnsi="Noto Sans Symbols"/>
      </w:rPr>
    </w:lvl>
    <w:lvl w:ilvl="4">
      <w:start w:val="1"/>
      <w:numFmt w:val="bullet"/>
      <w:lvlText w:val="o"/>
      <w:lvlJc w:val="left"/>
      <w:pPr>
        <w:ind w:left="3916" w:hanging="360"/>
      </w:pPr>
      <w:rPr>
        <w:rFonts w:ascii="Courier New" w:eastAsia="Times New Roman" w:hAnsi="Courier New"/>
      </w:rPr>
    </w:lvl>
    <w:lvl w:ilvl="5">
      <w:start w:val="1"/>
      <w:numFmt w:val="bullet"/>
      <w:lvlText w:val="▪"/>
      <w:lvlJc w:val="left"/>
      <w:pPr>
        <w:ind w:left="4636" w:hanging="360"/>
      </w:pPr>
      <w:rPr>
        <w:rFonts w:ascii="Noto Sans Symbols" w:eastAsia="Times New Roman" w:hAnsi="Noto Sans Symbols"/>
      </w:rPr>
    </w:lvl>
    <w:lvl w:ilvl="6">
      <w:start w:val="1"/>
      <w:numFmt w:val="bullet"/>
      <w:lvlText w:val="●"/>
      <w:lvlJc w:val="left"/>
      <w:pPr>
        <w:ind w:left="5356" w:hanging="360"/>
      </w:pPr>
      <w:rPr>
        <w:rFonts w:ascii="Noto Sans Symbols" w:eastAsia="Times New Roman" w:hAnsi="Noto Sans Symbols"/>
      </w:rPr>
    </w:lvl>
    <w:lvl w:ilvl="7">
      <w:start w:val="1"/>
      <w:numFmt w:val="bullet"/>
      <w:lvlText w:val="o"/>
      <w:lvlJc w:val="left"/>
      <w:pPr>
        <w:ind w:left="6076" w:hanging="360"/>
      </w:pPr>
      <w:rPr>
        <w:rFonts w:ascii="Courier New" w:eastAsia="Times New Roman" w:hAnsi="Courier New"/>
      </w:rPr>
    </w:lvl>
    <w:lvl w:ilvl="8">
      <w:start w:val="1"/>
      <w:numFmt w:val="bullet"/>
      <w:lvlText w:val="▪"/>
      <w:lvlJc w:val="left"/>
      <w:pPr>
        <w:ind w:left="6796" w:hanging="360"/>
      </w:pPr>
      <w:rPr>
        <w:rFonts w:ascii="Noto Sans Symbols" w:eastAsia="Times New Roman" w:hAnsi="Noto Sans Symbols"/>
      </w:rPr>
    </w:lvl>
  </w:abstractNum>
  <w:abstractNum w:abstractNumId="13">
    <w:nsid w:val="7ECE7734"/>
    <w:multiLevelType w:val="hybridMultilevel"/>
    <w:tmpl w:val="D48691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1"/>
  </w:num>
  <w:num w:numId="4">
    <w:abstractNumId w:val="3"/>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6"/>
  </w:num>
  <w:num w:numId="10">
    <w:abstractNumId w:val="7"/>
  </w:num>
  <w:num w:numId="11">
    <w:abstractNumId w:val="12"/>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719"/>
    <w:rsid w:val="00001074"/>
    <w:rsid w:val="000070F5"/>
    <w:rsid w:val="000121DA"/>
    <w:rsid w:val="00016E8B"/>
    <w:rsid w:val="0002174B"/>
    <w:rsid w:val="000244FD"/>
    <w:rsid w:val="000300B5"/>
    <w:rsid w:val="00034E88"/>
    <w:rsid w:val="000353C0"/>
    <w:rsid w:val="00042ED3"/>
    <w:rsid w:val="0005014D"/>
    <w:rsid w:val="00055506"/>
    <w:rsid w:val="00057343"/>
    <w:rsid w:val="00063918"/>
    <w:rsid w:val="00083ACD"/>
    <w:rsid w:val="00092014"/>
    <w:rsid w:val="000A202D"/>
    <w:rsid w:val="000A2AA0"/>
    <w:rsid w:val="000A2F61"/>
    <w:rsid w:val="000A628E"/>
    <w:rsid w:val="000A6799"/>
    <w:rsid w:val="000A75EE"/>
    <w:rsid w:val="000C1008"/>
    <w:rsid w:val="000C19D3"/>
    <w:rsid w:val="000D1169"/>
    <w:rsid w:val="000D2C34"/>
    <w:rsid w:val="000E38E3"/>
    <w:rsid w:val="000F3942"/>
    <w:rsid w:val="001008B2"/>
    <w:rsid w:val="00101781"/>
    <w:rsid w:val="00101ABD"/>
    <w:rsid w:val="001037ED"/>
    <w:rsid w:val="0010662B"/>
    <w:rsid w:val="0011330D"/>
    <w:rsid w:val="00126CCB"/>
    <w:rsid w:val="00132391"/>
    <w:rsid w:val="00134CCA"/>
    <w:rsid w:val="00137B6A"/>
    <w:rsid w:val="0014018E"/>
    <w:rsid w:val="00154754"/>
    <w:rsid w:val="001744C8"/>
    <w:rsid w:val="00177AAF"/>
    <w:rsid w:val="00182D57"/>
    <w:rsid w:val="00193132"/>
    <w:rsid w:val="00196AB0"/>
    <w:rsid w:val="001A5103"/>
    <w:rsid w:val="001B0504"/>
    <w:rsid w:val="001C7749"/>
    <w:rsid w:val="001D0904"/>
    <w:rsid w:val="001D0F0F"/>
    <w:rsid w:val="001D5807"/>
    <w:rsid w:val="001E626E"/>
    <w:rsid w:val="001F3BEB"/>
    <w:rsid w:val="001F7D4B"/>
    <w:rsid w:val="00201FF4"/>
    <w:rsid w:val="002071E8"/>
    <w:rsid w:val="0021199F"/>
    <w:rsid w:val="00213BCA"/>
    <w:rsid w:val="002159AB"/>
    <w:rsid w:val="002177BD"/>
    <w:rsid w:val="0023228D"/>
    <w:rsid w:val="002473BA"/>
    <w:rsid w:val="002521E4"/>
    <w:rsid w:val="0026520F"/>
    <w:rsid w:val="002811DB"/>
    <w:rsid w:val="002812B0"/>
    <w:rsid w:val="00282590"/>
    <w:rsid w:val="0028670E"/>
    <w:rsid w:val="00286908"/>
    <w:rsid w:val="00295D23"/>
    <w:rsid w:val="002A5B3C"/>
    <w:rsid w:val="002B01BB"/>
    <w:rsid w:val="002B4326"/>
    <w:rsid w:val="002C0140"/>
    <w:rsid w:val="002C16C7"/>
    <w:rsid w:val="002C40A2"/>
    <w:rsid w:val="002D647D"/>
    <w:rsid w:val="002E27F9"/>
    <w:rsid w:val="002F6736"/>
    <w:rsid w:val="002F6B72"/>
    <w:rsid w:val="003066A1"/>
    <w:rsid w:val="00310130"/>
    <w:rsid w:val="00310FD2"/>
    <w:rsid w:val="00352C85"/>
    <w:rsid w:val="00360980"/>
    <w:rsid w:val="0036276A"/>
    <w:rsid w:val="00363D5C"/>
    <w:rsid w:val="00364BA3"/>
    <w:rsid w:val="00365610"/>
    <w:rsid w:val="003662B3"/>
    <w:rsid w:val="00366F28"/>
    <w:rsid w:val="00372841"/>
    <w:rsid w:val="003754C9"/>
    <w:rsid w:val="003757CA"/>
    <w:rsid w:val="003B3ABC"/>
    <w:rsid w:val="003C7C1C"/>
    <w:rsid w:val="003D4B2F"/>
    <w:rsid w:val="003D61DC"/>
    <w:rsid w:val="003E167C"/>
    <w:rsid w:val="003F4725"/>
    <w:rsid w:val="003F4D04"/>
    <w:rsid w:val="003F6385"/>
    <w:rsid w:val="003F6F7D"/>
    <w:rsid w:val="00404168"/>
    <w:rsid w:val="00405272"/>
    <w:rsid w:val="00406218"/>
    <w:rsid w:val="004315DC"/>
    <w:rsid w:val="00433EDB"/>
    <w:rsid w:val="00435E12"/>
    <w:rsid w:val="00446647"/>
    <w:rsid w:val="004519D9"/>
    <w:rsid w:val="004524F1"/>
    <w:rsid w:val="00453902"/>
    <w:rsid w:val="004577F0"/>
    <w:rsid w:val="0047434B"/>
    <w:rsid w:val="0049063A"/>
    <w:rsid w:val="00492B8A"/>
    <w:rsid w:val="004952CA"/>
    <w:rsid w:val="004A275B"/>
    <w:rsid w:val="004A6FF8"/>
    <w:rsid w:val="004A7633"/>
    <w:rsid w:val="004C106B"/>
    <w:rsid w:val="004D2B0A"/>
    <w:rsid w:val="004D421F"/>
    <w:rsid w:val="004E0868"/>
    <w:rsid w:val="004E0C4F"/>
    <w:rsid w:val="004E3CD9"/>
    <w:rsid w:val="004F0D40"/>
    <w:rsid w:val="005041D7"/>
    <w:rsid w:val="00505BE3"/>
    <w:rsid w:val="00517862"/>
    <w:rsid w:val="00517A43"/>
    <w:rsid w:val="00520A24"/>
    <w:rsid w:val="0052115C"/>
    <w:rsid w:val="00533F94"/>
    <w:rsid w:val="00551573"/>
    <w:rsid w:val="00551CCC"/>
    <w:rsid w:val="00564BAD"/>
    <w:rsid w:val="005650E9"/>
    <w:rsid w:val="00573EAB"/>
    <w:rsid w:val="00575862"/>
    <w:rsid w:val="005763A1"/>
    <w:rsid w:val="005846E5"/>
    <w:rsid w:val="005912A3"/>
    <w:rsid w:val="005A2CA1"/>
    <w:rsid w:val="005B491B"/>
    <w:rsid w:val="005B4F4C"/>
    <w:rsid w:val="005C0004"/>
    <w:rsid w:val="005C4915"/>
    <w:rsid w:val="005C731D"/>
    <w:rsid w:val="005E7942"/>
    <w:rsid w:val="005F525A"/>
    <w:rsid w:val="00601239"/>
    <w:rsid w:val="006043AD"/>
    <w:rsid w:val="00617DD7"/>
    <w:rsid w:val="0064073C"/>
    <w:rsid w:val="00647417"/>
    <w:rsid w:val="006508ED"/>
    <w:rsid w:val="00653510"/>
    <w:rsid w:val="00655B11"/>
    <w:rsid w:val="00656D27"/>
    <w:rsid w:val="006620DD"/>
    <w:rsid w:val="00662BA5"/>
    <w:rsid w:val="00664DBE"/>
    <w:rsid w:val="00667D84"/>
    <w:rsid w:val="00673DCA"/>
    <w:rsid w:val="00695506"/>
    <w:rsid w:val="00697BA1"/>
    <w:rsid w:val="006A4784"/>
    <w:rsid w:val="006B3B7C"/>
    <w:rsid w:val="006D56B5"/>
    <w:rsid w:val="006E6C35"/>
    <w:rsid w:val="006F53D4"/>
    <w:rsid w:val="00700461"/>
    <w:rsid w:val="00701FB5"/>
    <w:rsid w:val="00703025"/>
    <w:rsid w:val="00711E97"/>
    <w:rsid w:val="00711EC1"/>
    <w:rsid w:val="007131DE"/>
    <w:rsid w:val="00714C1C"/>
    <w:rsid w:val="0072376B"/>
    <w:rsid w:val="00742554"/>
    <w:rsid w:val="00750DA9"/>
    <w:rsid w:val="0076087E"/>
    <w:rsid w:val="0077634E"/>
    <w:rsid w:val="0077636E"/>
    <w:rsid w:val="00791110"/>
    <w:rsid w:val="00797D36"/>
    <w:rsid w:val="007A0F9E"/>
    <w:rsid w:val="007A2250"/>
    <w:rsid w:val="007C7B74"/>
    <w:rsid w:val="007D05BC"/>
    <w:rsid w:val="007E1C35"/>
    <w:rsid w:val="00803F8E"/>
    <w:rsid w:val="008174A2"/>
    <w:rsid w:val="00826149"/>
    <w:rsid w:val="00826ED9"/>
    <w:rsid w:val="00832C67"/>
    <w:rsid w:val="0083501E"/>
    <w:rsid w:val="0083568F"/>
    <w:rsid w:val="008428F1"/>
    <w:rsid w:val="008443B1"/>
    <w:rsid w:val="0086109F"/>
    <w:rsid w:val="00862AA7"/>
    <w:rsid w:val="00881491"/>
    <w:rsid w:val="008902D3"/>
    <w:rsid w:val="0089715B"/>
    <w:rsid w:val="00897658"/>
    <w:rsid w:val="008A5DA6"/>
    <w:rsid w:val="008B057B"/>
    <w:rsid w:val="008B53E2"/>
    <w:rsid w:val="008C6286"/>
    <w:rsid w:val="008C703A"/>
    <w:rsid w:val="008D792E"/>
    <w:rsid w:val="008E47A3"/>
    <w:rsid w:val="008E5C5C"/>
    <w:rsid w:val="008E7DF1"/>
    <w:rsid w:val="009119DD"/>
    <w:rsid w:val="00912867"/>
    <w:rsid w:val="009249C4"/>
    <w:rsid w:val="009279DC"/>
    <w:rsid w:val="00935500"/>
    <w:rsid w:val="0095289A"/>
    <w:rsid w:val="009563C4"/>
    <w:rsid w:val="00962969"/>
    <w:rsid w:val="00974E9F"/>
    <w:rsid w:val="009868D2"/>
    <w:rsid w:val="00993D51"/>
    <w:rsid w:val="009A2FDD"/>
    <w:rsid w:val="009A56AA"/>
    <w:rsid w:val="009B1324"/>
    <w:rsid w:val="009B5C27"/>
    <w:rsid w:val="009B6E20"/>
    <w:rsid w:val="009D63BA"/>
    <w:rsid w:val="009E6295"/>
    <w:rsid w:val="009F42A1"/>
    <w:rsid w:val="00A03FC9"/>
    <w:rsid w:val="00A06EDD"/>
    <w:rsid w:val="00A1485A"/>
    <w:rsid w:val="00A159B7"/>
    <w:rsid w:val="00A314AB"/>
    <w:rsid w:val="00A31A06"/>
    <w:rsid w:val="00A41603"/>
    <w:rsid w:val="00A4283A"/>
    <w:rsid w:val="00A46395"/>
    <w:rsid w:val="00A53670"/>
    <w:rsid w:val="00A60354"/>
    <w:rsid w:val="00A6734B"/>
    <w:rsid w:val="00A74470"/>
    <w:rsid w:val="00A749CB"/>
    <w:rsid w:val="00A814F3"/>
    <w:rsid w:val="00A8376F"/>
    <w:rsid w:val="00AA387F"/>
    <w:rsid w:val="00AB1FFF"/>
    <w:rsid w:val="00AB7DC2"/>
    <w:rsid w:val="00AC02C1"/>
    <w:rsid w:val="00AD3902"/>
    <w:rsid w:val="00AD3DB5"/>
    <w:rsid w:val="00AD441F"/>
    <w:rsid w:val="00AD5244"/>
    <w:rsid w:val="00AE33A7"/>
    <w:rsid w:val="00AF6335"/>
    <w:rsid w:val="00AF7C47"/>
    <w:rsid w:val="00B0653C"/>
    <w:rsid w:val="00B13013"/>
    <w:rsid w:val="00B226FB"/>
    <w:rsid w:val="00B230FF"/>
    <w:rsid w:val="00B43067"/>
    <w:rsid w:val="00B7553C"/>
    <w:rsid w:val="00B8623D"/>
    <w:rsid w:val="00B91719"/>
    <w:rsid w:val="00BA5DFB"/>
    <w:rsid w:val="00BB5A3D"/>
    <w:rsid w:val="00BC0A63"/>
    <w:rsid w:val="00BD0FE0"/>
    <w:rsid w:val="00BD71AC"/>
    <w:rsid w:val="00BE707D"/>
    <w:rsid w:val="00C10E1A"/>
    <w:rsid w:val="00C122F4"/>
    <w:rsid w:val="00C16999"/>
    <w:rsid w:val="00C25867"/>
    <w:rsid w:val="00C31C04"/>
    <w:rsid w:val="00C361AA"/>
    <w:rsid w:val="00C36DA7"/>
    <w:rsid w:val="00C37A8E"/>
    <w:rsid w:val="00C43282"/>
    <w:rsid w:val="00C44767"/>
    <w:rsid w:val="00C45979"/>
    <w:rsid w:val="00C52886"/>
    <w:rsid w:val="00C55E39"/>
    <w:rsid w:val="00C572D1"/>
    <w:rsid w:val="00C67E06"/>
    <w:rsid w:val="00C704D3"/>
    <w:rsid w:val="00C811D5"/>
    <w:rsid w:val="00C81FC2"/>
    <w:rsid w:val="00C93483"/>
    <w:rsid w:val="00C93CE5"/>
    <w:rsid w:val="00CC2C27"/>
    <w:rsid w:val="00CD0238"/>
    <w:rsid w:val="00CD1ABA"/>
    <w:rsid w:val="00CD4EAD"/>
    <w:rsid w:val="00CE0D4F"/>
    <w:rsid w:val="00CE4AB1"/>
    <w:rsid w:val="00CE71FE"/>
    <w:rsid w:val="00CF4CF7"/>
    <w:rsid w:val="00CF6D44"/>
    <w:rsid w:val="00D0727E"/>
    <w:rsid w:val="00D077B9"/>
    <w:rsid w:val="00D30BC7"/>
    <w:rsid w:val="00D31B05"/>
    <w:rsid w:val="00D34CED"/>
    <w:rsid w:val="00D42EA4"/>
    <w:rsid w:val="00D516D7"/>
    <w:rsid w:val="00D601A3"/>
    <w:rsid w:val="00D6370E"/>
    <w:rsid w:val="00D80BDA"/>
    <w:rsid w:val="00D8665A"/>
    <w:rsid w:val="00D91E8C"/>
    <w:rsid w:val="00D9440D"/>
    <w:rsid w:val="00D96CE2"/>
    <w:rsid w:val="00DA2DF3"/>
    <w:rsid w:val="00DB01ED"/>
    <w:rsid w:val="00DD2EC3"/>
    <w:rsid w:val="00DD3D1E"/>
    <w:rsid w:val="00DD47A0"/>
    <w:rsid w:val="00DE3C68"/>
    <w:rsid w:val="00DE43C5"/>
    <w:rsid w:val="00DE73F3"/>
    <w:rsid w:val="00DF68FE"/>
    <w:rsid w:val="00E03E83"/>
    <w:rsid w:val="00E12937"/>
    <w:rsid w:val="00E234F1"/>
    <w:rsid w:val="00E259B0"/>
    <w:rsid w:val="00E34651"/>
    <w:rsid w:val="00E40639"/>
    <w:rsid w:val="00E4195C"/>
    <w:rsid w:val="00E456A5"/>
    <w:rsid w:val="00E545C6"/>
    <w:rsid w:val="00E65D3D"/>
    <w:rsid w:val="00E6771D"/>
    <w:rsid w:val="00E7591C"/>
    <w:rsid w:val="00E814D5"/>
    <w:rsid w:val="00E869EF"/>
    <w:rsid w:val="00E903B3"/>
    <w:rsid w:val="00E91CFF"/>
    <w:rsid w:val="00E92492"/>
    <w:rsid w:val="00E94EA6"/>
    <w:rsid w:val="00E9544D"/>
    <w:rsid w:val="00E96DAD"/>
    <w:rsid w:val="00EA3395"/>
    <w:rsid w:val="00EA4AC9"/>
    <w:rsid w:val="00EB4851"/>
    <w:rsid w:val="00EC551A"/>
    <w:rsid w:val="00ED68CF"/>
    <w:rsid w:val="00EE2531"/>
    <w:rsid w:val="00EE7CA9"/>
    <w:rsid w:val="00F00E17"/>
    <w:rsid w:val="00F062E9"/>
    <w:rsid w:val="00F10F7C"/>
    <w:rsid w:val="00F1324D"/>
    <w:rsid w:val="00F21D2E"/>
    <w:rsid w:val="00F25E1A"/>
    <w:rsid w:val="00F316D4"/>
    <w:rsid w:val="00F6224B"/>
    <w:rsid w:val="00F663D2"/>
    <w:rsid w:val="00F80209"/>
    <w:rsid w:val="00F83A49"/>
    <w:rsid w:val="00F8674E"/>
    <w:rsid w:val="00F93D5F"/>
    <w:rsid w:val="00FA6E50"/>
    <w:rsid w:val="00FB17DB"/>
    <w:rsid w:val="00FB733C"/>
    <w:rsid w:val="00FB792C"/>
    <w:rsid w:val="00FD0643"/>
    <w:rsid w:val="00FD2157"/>
    <w:rsid w:val="00FD3F7A"/>
    <w:rsid w:val="00FE1207"/>
    <w:rsid w:val="00FE563C"/>
    <w:rsid w:val="00FF17ED"/>
    <w:rsid w:val="00FF1F93"/>
    <w:rsid w:val="00FF58E8"/>
    <w:rsid w:val="00FF5B1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16"/>
    <w:rPr>
      <w:rFonts w:eastAsia="Times New Roman"/>
    </w:rPr>
  </w:style>
  <w:style w:type="paragraph" w:styleId="1">
    <w:name w:val="heading 1"/>
    <w:basedOn w:val="a"/>
    <w:link w:val="10"/>
    <w:uiPriority w:val="99"/>
    <w:qFormat/>
    <w:rsid w:val="00366F28"/>
    <w:pPr>
      <w:spacing w:before="100" w:beforeAutospacing="1" w:after="100" w:afterAutospacing="1"/>
      <w:outlineLvl w:val="0"/>
    </w:pPr>
    <w:rPr>
      <w:rFonts w:ascii="Times New Roman" w:hAnsi="Times New Roman"/>
      <w:b/>
      <w:bCs/>
      <w:kern w:val="36"/>
      <w:sz w:val="48"/>
      <w:szCs w:val="48"/>
      <w:lang w:val="ru-RU" w:eastAsia="ru-RU"/>
    </w:rPr>
  </w:style>
  <w:style w:type="paragraph" w:styleId="2">
    <w:name w:val="heading 2"/>
    <w:basedOn w:val="11"/>
    <w:next w:val="11"/>
    <w:link w:val="20"/>
    <w:uiPriority w:val="99"/>
    <w:qFormat/>
    <w:locked/>
    <w:rsid w:val="00C16999"/>
    <w:pPr>
      <w:keepNext/>
      <w:keepLines/>
      <w:spacing w:before="360" w:after="80"/>
      <w:outlineLvl w:val="1"/>
    </w:pPr>
    <w:rPr>
      <w:b/>
      <w:sz w:val="36"/>
      <w:szCs w:val="36"/>
    </w:rPr>
  </w:style>
  <w:style w:type="paragraph" w:styleId="3">
    <w:name w:val="heading 3"/>
    <w:basedOn w:val="11"/>
    <w:next w:val="11"/>
    <w:link w:val="30"/>
    <w:uiPriority w:val="99"/>
    <w:qFormat/>
    <w:locked/>
    <w:rsid w:val="00C16999"/>
    <w:pPr>
      <w:keepNext/>
      <w:keepLines/>
      <w:spacing w:before="280" w:after="80"/>
      <w:outlineLvl w:val="2"/>
    </w:pPr>
    <w:rPr>
      <w:b/>
      <w:sz w:val="28"/>
      <w:szCs w:val="28"/>
    </w:rPr>
  </w:style>
  <w:style w:type="paragraph" w:styleId="4">
    <w:name w:val="heading 4"/>
    <w:basedOn w:val="11"/>
    <w:next w:val="11"/>
    <w:link w:val="40"/>
    <w:uiPriority w:val="99"/>
    <w:qFormat/>
    <w:locked/>
    <w:rsid w:val="00C16999"/>
    <w:pPr>
      <w:keepNext/>
      <w:keepLines/>
      <w:spacing w:before="240" w:after="40"/>
      <w:outlineLvl w:val="3"/>
    </w:pPr>
    <w:rPr>
      <w:b/>
      <w:sz w:val="24"/>
      <w:szCs w:val="24"/>
    </w:rPr>
  </w:style>
  <w:style w:type="paragraph" w:styleId="5">
    <w:name w:val="heading 5"/>
    <w:basedOn w:val="11"/>
    <w:next w:val="11"/>
    <w:link w:val="50"/>
    <w:uiPriority w:val="99"/>
    <w:qFormat/>
    <w:locked/>
    <w:rsid w:val="00C16999"/>
    <w:pPr>
      <w:keepNext/>
      <w:keepLines/>
      <w:spacing w:before="220" w:after="40"/>
      <w:outlineLvl w:val="4"/>
    </w:pPr>
    <w:rPr>
      <w:b/>
    </w:rPr>
  </w:style>
  <w:style w:type="paragraph" w:styleId="6">
    <w:name w:val="heading 6"/>
    <w:basedOn w:val="11"/>
    <w:next w:val="11"/>
    <w:link w:val="60"/>
    <w:uiPriority w:val="99"/>
    <w:qFormat/>
    <w:locked/>
    <w:rsid w:val="00C16999"/>
    <w:pPr>
      <w:keepNext/>
      <w:keepLines/>
      <w:spacing w:before="200" w:after="40"/>
      <w:outlineLvl w:val="5"/>
    </w:pPr>
    <w:rPr>
      <w:b/>
      <w:sz w:val="20"/>
      <w:szCs w:val="20"/>
    </w:rPr>
  </w:style>
  <w:style w:type="paragraph" w:styleId="7">
    <w:name w:val="heading 7"/>
    <w:basedOn w:val="a"/>
    <w:next w:val="a"/>
    <w:link w:val="70"/>
    <w:unhideWhenUsed/>
    <w:qFormat/>
    <w:locked/>
    <w:rsid w:val="00DD2E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6F2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D58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D58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D58E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D58ED"/>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6D58ED"/>
    <w:rPr>
      <w:rFonts w:asciiTheme="minorHAnsi" w:eastAsiaTheme="minorEastAsia" w:hAnsiTheme="minorHAnsi" w:cstheme="minorBidi"/>
      <w:b/>
      <w:bCs/>
    </w:rPr>
  </w:style>
  <w:style w:type="paragraph" w:customStyle="1" w:styleId="11">
    <w:name w:val="Обычный1"/>
    <w:uiPriority w:val="99"/>
    <w:rsid w:val="00C16999"/>
    <w:pPr>
      <w:spacing w:after="200" w:line="276" w:lineRule="auto"/>
    </w:pPr>
    <w:rPr>
      <w:rFonts w:cs="Calibri"/>
    </w:rPr>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rsid w:val="00FF5B16"/>
    <w:pPr>
      <w:widowControl w:val="0"/>
      <w:suppressAutoHyphens/>
      <w:spacing w:before="150"/>
      <w:jc w:val="both"/>
    </w:pPr>
    <w:rPr>
      <w:rFonts w:ascii="Helvetica" w:eastAsia="Calibri" w:hAnsi="Helvetica" w:cs="Helvetica"/>
      <w:color w:val="000044"/>
      <w:sz w:val="20"/>
      <w:szCs w:val="20"/>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FF5B16"/>
    <w:rPr>
      <w:rFonts w:ascii="Helvetica" w:eastAsia="Times New Roman" w:hAnsi="Helvetica"/>
      <w:color w:val="000044"/>
      <w:sz w:val="20"/>
      <w:lang w:val="uk-UA" w:eastAsia="uk-UA"/>
    </w:rPr>
  </w:style>
  <w:style w:type="paragraph" w:customStyle="1" w:styleId="12">
    <w:name w:val="Обычный (веб)1"/>
    <w:basedOn w:val="a"/>
    <w:uiPriority w:val="99"/>
    <w:rsid w:val="00FF5B16"/>
    <w:pPr>
      <w:suppressAutoHyphens/>
      <w:spacing w:before="100" w:after="100"/>
    </w:pPr>
    <w:rPr>
      <w:rFonts w:ascii="Times New Roman" w:eastAsia="Calibri" w:hAnsi="Times New Roman"/>
      <w:sz w:val="24"/>
      <w:szCs w:val="24"/>
      <w:lang w:eastAsia="zh-CN"/>
    </w:rPr>
  </w:style>
  <w:style w:type="paragraph" w:customStyle="1" w:styleId="21">
    <w:name w:val="Без интервала2"/>
    <w:link w:val="a5"/>
    <w:uiPriority w:val="99"/>
    <w:rsid w:val="00FF5B16"/>
    <w:rPr>
      <w:rFonts w:eastAsia="Times New Roman"/>
      <w:lang w:eastAsia="en-US"/>
    </w:rPr>
  </w:style>
  <w:style w:type="character" w:customStyle="1" w:styleId="a5">
    <w:name w:val="Без интервала Знак"/>
    <w:link w:val="21"/>
    <w:uiPriority w:val="99"/>
    <w:locked/>
    <w:rsid w:val="00FF5B16"/>
    <w:rPr>
      <w:rFonts w:ascii="Calibri" w:hAnsi="Calibri"/>
      <w:sz w:val="22"/>
      <w:lang w:val="uk-UA" w:eastAsia="en-US"/>
    </w:rPr>
  </w:style>
  <w:style w:type="paragraph" w:styleId="a6">
    <w:name w:val="List Paragraph"/>
    <w:basedOn w:val="a"/>
    <w:link w:val="a7"/>
    <w:uiPriority w:val="34"/>
    <w:qFormat/>
    <w:rsid w:val="00FF5B16"/>
    <w:pPr>
      <w:spacing w:after="200" w:line="276" w:lineRule="auto"/>
      <w:ind w:left="720"/>
      <w:contextualSpacing/>
    </w:pPr>
    <w:rPr>
      <w:rFonts w:eastAsia="Calibri"/>
      <w:sz w:val="20"/>
      <w:szCs w:val="20"/>
    </w:rPr>
  </w:style>
  <w:style w:type="character" w:customStyle="1" w:styleId="a7">
    <w:name w:val="Абзац списка Знак"/>
    <w:link w:val="a6"/>
    <w:uiPriority w:val="99"/>
    <w:locked/>
    <w:rsid w:val="00FF5B16"/>
    <w:rPr>
      <w:rFonts w:ascii="Calibri" w:eastAsia="Times New Roman" w:hAnsi="Calibri"/>
      <w:lang w:val="uk-UA"/>
    </w:rPr>
  </w:style>
  <w:style w:type="character" w:styleId="a8">
    <w:name w:val="Hyperlink"/>
    <w:basedOn w:val="a0"/>
    <w:uiPriority w:val="99"/>
    <w:rsid w:val="00FF5B16"/>
    <w:rPr>
      <w:rFonts w:cs="Times New Roman"/>
      <w:color w:val="000080"/>
      <w:u w:val="single"/>
    </w:rPr>
  </w:style>
  <w:style w:type="table" w:styleId="a9">
    <w:name w:val="Table Grid"/>
    <w:basedOn w:val="a1"/>
    <w:uiPriority w:val="39"/>
    <w:rsid w:val="00FF5B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9B1324"/>
    <w:pPr>
      <w:tabs>
        <w:tab w:val="center" w:pos="4677"/>
        <w:tab w:val="right" w:pos="9355"/>
      </w:tabs>
    </w:pPr>
  </w:style>
  <w:style w:type="character" w:customStyle="1" w:styleId="ab">
    <w:name w:val="Верхний колонтитул Знак"/>
    <w:basedOn w:val="a0"/>
    <w:link w:val="aa"/>
    <w:uiPriority w:val="99"/>
    <w:locked/>
    <w:rsid w:val="009B1324"/>
    <w:rPr>
      <w:rFonts w:eastAsia="Times New Roman" w:cs="Times New Roman"/>
      <w:lang w:val="uk-UA" w:eastAsia="uk-UA"/>
    </w:rPr>
  </w:style>
  <w:style w:type="paragraph" w:styleId="ac">
    <w:name w:val="footer"/>
    <w:basedOn w:val="a"/>
    <w:link w:val="ad"/>
    <w:uiPriority w:val="99"/>
    <w:rsid w:val="009B1324"/>
    <w:pPr>
      <w:tabs>
        <w:tab w:val="center" w:pos="4677"/>
        <w:tab w:val="right" w:pos="9355"/>
      </w:tabs>
    </w:pPr>
  </w:style>
  <w:style w:type="character" w:customStyle="1" w:styleId="ad">
    <w:name w:val="Нижний колонтитул Знак"/>
    <w:basedOn w:val="a0"/>
    <w:link w:val="ac"/>
    <w:uiPriority w:val="99"/>
    <w:locked/>
    <w:rsid w:val="009B1324"/>
    <w:rPr>
      <w:rFonts w:eastAsia="Times New Roman" w:cs="Times New Roman"/>
      <w:lang w:val="uk-UA" w:eastAsia="uk-UA"/>
    </w:rPr>
  </w:style>
  <w:style w:type="paragraph" w:styleId="ae">
    <w:name w:val="Balloon Text"/>
    <w:basedOn w:val="a"/>
    <w:link w:val="af"/>
    <w:uiPriority w:val="99"/>
    <w:semiHidden/>
    <w:rsid w:val="002C0140"/>
    <w:rPr>
      <w:rFonts w:ascii="Segoe UI" w:hAnsi="Segoe UI" w:cs="Segoe UI"/>
      <w:sz w:val="18"/>
      <w:szCs w:val="18"/>
    </w:rPr>
  </w:style>
  <w:style w:type="character" w:customStyle="1" w:styleId="af">
    <w:name w:val="Текст выноски Знак"/>
    <w:basedOn w:val="a0"/>
    <w:link w:val="ae"/>
    <w:uiPriority w:val="99"/>
    <w:semiHidden/>
    <w:locked/>
    <w:rsid w:val="002C0140"/>
    <w:rPr>
      <w:rFonts w:ascii="Segoe UI" w:hAnsi="Segoe UI" w:cs="Segoe UI"/>
      <w:sz w:val="18"/>
      <w:szCs w:val="18"/>
      <w:lang w:val="uk-UA" w:eastAsia="uk-UA"/>
    </w:rPr>
  </w:style>
  <w:style w:type="paragraph" w:customStyle="1" w:styleId="docdata">
    <w:name w:val="docdata"/>
    <w:aliases w:val="docy,v5,3214,baiaagaaboqcaaadiagaaawwcaaaaaaaaaaaaaaaaaaaaaaaaaaaaaaaaaaaaaaaaaaaaaaaaaaaaaaaaaaaaaaaaaaaaaaaaaaaaaaaaaaaaaaaaaaaaaaaaaaaaaaaaaaaaaaaaaaaaaaaaaaaaaaaaaaaaaaaaaaaaaaaaaaaaaaaaaaaaaaaaaaaaaaaaaaaaaaaaaaaaaaaaaaaaaaaaaaaaaaaaaaaaaa"/>
    <w:basedOn w:val="a"/>
    <w:uiPriority w:val="99"/>
    <w:rsid w:val="0095289A"/>
    <w:pPr>
      <w:spacing w:before="100" w:beforeAutospacing="1" w:after="100" w:afterAutospacing="1"/>
    </w:pPr>
    <w:rPr>
      <w:rFonts w:ascii="Times New Roman" w:hAnsi="Times New Roman"/>
      <w:sz w:val="24"/>
      <w:szCs w:val="24"/>
    </w:rPr>
  </w:style>
  <w:style w:type="character" w:styleId="af0">
    <w:name w:val="FollowedHyperlink"/>
    <w:basedOn w:val="a0"/>
    <w:uiPriority w:val="99"/>
    <w:semiHidden/>
    <w:rsid w:val="00E96DAD"/>
    <w:rPr>
      <w:rFonts w:cs="Times New Roman"/>
      <w:color w:val="954F72"/>
      <w:u w:val="single"/>
    </w:rPr>
  </w:style>
  <w:style w:type="paragraph" w:customStyle="1" w:styleId="13">
    <w:name w:val="Обычный1"/>
    <w:uiPriority w:val="99"/>
    <w:rsid w:val="002159AB"/>
    <w:pPr>
      <w:widowControl w:val="0"/>
    </w:pPr>
    <w:rPr>
      <w:rFonts w:ascii="Times New Roman CYR" w:eastAsia="Times New Roman" w:hAnsi="Times New Roman CYR"/>
      <w:sz w:val="24"/>
      <w:szCs w:val="20"/>
      <w:lang w:val="ru-RU" w:eastAsia="ru-RU"/>
    </w:rPr>
  </w:style>
  <w:style w:type="paragraph" w:customStyle="1" w:styleId="rvps2">
    <w:name w:val="rvps2"/>
    <w:basedOn w:val="a"/>
    <w:qFormat/>
    <w:rsid w:val="00797D36"/>
    <w:pPr>
      <w:spacing w:before="100" w:beforeAutospacing="1" w:after="100" w:afterAutospacing="1"/>
    </w:pPr>
    <w:rPr>
      <w:rFonts w:ascii="Times New Roman" w:hAnsi="Times New Roman"/>
      <w:sz w:val="24"/>
      <w:szCs w:val="24"/>
      <w:lang w:val="ru-RU" w:eastAsia="ru-RU"/>
    </w:rPr>
  </w:style>
  <w:style w:type="paragraph" w:customStyle="1" w:styleId="LO-normal1">
    <w:name w:val="LO-normal1"/>
    <w:uiPriority w:val="99"/>
    <w:rsid w:val="00797D36"/>
    <w:pPr>
      <w:spacing w:after="200" w:line="276" w:lineRule="auto"/>
    </w:pPr>
    <w:rPr>
      <w:rFonts w:eastAsia="Times New Roman" w:cs="Calibri"/>
      <w:color w:val="00000A"/>
      <w:lang w:eastAsia="en-US"/>
    </w:rPr>
  </w:style>
  <w:style w:type="paragraph" w:customStyle="1" w:styleId="14">
    <w:name w:val="Обычный+14 пт"/>
    <w:basedOn w:val="a"/>
    <w:qFormat/>
    <w:rsid w:val="00797D36"/>
    <w:pPr>
      <w:spacing w:after="200" w:line="276" w:lineRule="auto"/>
    </w:pPr>
    <w:rPr>
      <w:rFonts w:ascii="Times New Roman" w:hAnsi="Times New Roman"/>
      <w:color w:val="00000A"/>
      <w:lang w:eastAsia="en-US"/>
    </w:rPr>
  </w:style>
  <w:style w:type="paragraph" w:styleId="af1">
    <w:name w:val="Title"/>
    <w:basedOn w:val="11"/>
    <w:next w:val="11"/>
    <w:link w:val="af2"/>
    <w:qFormat/>
    <w:locked/>
    <w:rsid w:val="00C16999"/>
    <w:pPr>
      <w:keepNext/>
      <w:keepLines/>
      <w:spacing w:before="480" w:after="120"/>
    </w:pPr>
    <w:rPr>
      <w:b/>
      <w:sz w:val="72"/>
      <w:szCs w:val="72"/>
    </w:rPr>
  </w:style>
  <w:style w:type="character" w:customStyle="1" w:styleId="af2">
    <w:name w:val="Название Знак"/>
    <w:basedOn w:val="a0"/>
    <w:link w:val="af1"/>
    <w:rsid w:val="006D58ED"/>
    <w:rPr>
      <w:rFonts w:asciiTheme="majorHAnsi" w:eastAsiaTheme="majorEastAsia" w:hAnsiTheme="majorHAnsi" w:cstheme="majorBidi"/>
      <w:b/>
      <w:bCs/>
      <w:kern w:val="28"/>
      <w:sz w:val="32"/>
      <w:szCs w:val="32"/>
    </w:rPr>
  </w:style>
  <w:style w:type="character" w:customStyle="1" w:styleId="apple-tab-span">
    <w:name w:val="apple-tab-span"/>
    <w:basedOn w:val="a0"/>
    <w:uiPriority w:val="99"/>
    <w:rsid w:val="00C16999"/>
    <w:rPr>
      <w:rFonts w:cs="Times New Roman"/>
    </w:rPr>
  </w:style>
  <w:style w:type="paragraph" w:styleId="af3">
    <w:name w:val="annotation text"/>
    <w:basedOn w:val="a"/>
    <w:link w:val="af4"/>
    <w:uiPriority w:val="99"/>
    <w:semiHidden/>
    <w:rsid w:val="00C16999"/>
    <w:pPr>
      <w:spacing w:after="200"/>
    </w:pPr>
    <w:rPr>
      <w:rFonts w:eastAsia="Calibri" w:cs="Calibri"/>
      <w:sz w:val="20"/>
      <w:szCs w:val="20"/>
    </w:rPr>
  </w:style>
  <w:style w:type="character" w:customStyle="1" w:styleId="af4">
    <w:name w:val="Текст примечания Знак"/>
    <w:basedOn w:val="a0"/>
    <w:link w:val="af3"/>
    <w:uiPriority w:val="99"/>
    <w:semiHidden/>
    <w:locked/>
    <w:rsid w:val="00C16999"/>
    <w:rPr>
      <w:rFonts w:ascii="Calibri" w:hAnsi="Calibri" w:cs="Calibri"/>
      <w:lang w:val="uk-UA" w:eastAsia="uk-UA" w:bidi="ar-SA"/>
    </w:rPr>
  </w:style>
  <w:style w:type="paragraph" w:styleId="af5">
    <w:name w:val="annotation subject"/>
    <w:basedOn w:val="af3"/>
    <w:next w:val="af3"/>
    <w:link w:val="af6"/>
    <w:uiPriority w:val="99"/>
    <w:semiHidden/>
    <w:rsid w:val="00C16999"/>
    <w:rPr>
      <w:b/>
      <w:bCs/>
    </w:rPr>
  </w:style>
  <w:style w:type="character" w:customStyle="1" w:styleId="af6">
    <w:name w:val="Тема примечания Знак"/>
    <w:basedOn w:val="af4"/>
    <w:link w:val="af5"/>
    <w:uiPriority w:val="99"/>
    <w:semiHidden/>
    <w:locked/>
    <w:rsid w:val="00C16999"/>
    <w:rPr>
      <w:rFonts w:ascii="Calibri" w:hAnsi="Calibri" w:cs="Calibri"/>
      <w:b/>
      <w:bCs/>
      <w:lang w:val="uk-UA" w:eastAsia="uk-UA" w:bidi="ar-SA"/>
    </w:rPr>
  </w:style>
  <w:style w:type="character" w:customStyle="1" w:styleId="qowt-font2-timesnewroman">
    <w:name w:val="qowt-font2-timesnewroman"/>
    <w:uiPriority w:val="99"/>
    <w:rsid w:val="00C16999"/>
  </w:style>
  <w:style w:type="character" w:styleId="af7">
    <w:name w:val="Strong"/>
    <w:basedOn w:val="a0"/>
    <w:uiPriority w:val="99"/>
    <w:qFormat/>
    <w:locked/>
    <w:rsid w:val="00C16999"/>
    <w:rPr>
      <w:rFonts w:cs="Times New Roman"/>
      <w:b/>
      <w:bCs/>
    </w:rPr>
  </w:style>
  <w:style w:type="paragraph" w:styleId="af8">
    <w:name w:val="Subtitle"/>
    <w:basedOn w:val="11"/>
    <w:next w:val="11"/>
    <w:link w:val="af9"/>
    <w:uiPriority w:val="99"/>
    <w:qFormat/>
    <w:locked/>
    <w:rsid w:val="00C16999"/>
    <w:pPr>
      <w:keepNext/>
      <w:keepLines/>
      <w:spacing w:before="360" w:after="80"/>
    </w:pPr>
    <w:rPr>
      <w:rFonts w:ascii="Georgia" w:hAnsi="Georgia" w:cs="Georgia"/>
      <w:i/>
      <w:color w:val="666666"/>
      <w:sz w:val="48"/>
      <w:szCs w:val="48"/>
    </w:rPr>
  </w:style>
  <w:style w:type="character" w:customStyle="1" w:styleId="af9">
    <w:name w:val="Подзаголовок Знак"/>
    <w:basedOn w:val="a0"/>
    <w:link w:val="af8"/>
    <w:uiPriority w:val="11"/>
    <w:rsid w:val="006D58ED"/>
    <w:rPr>
      <w:rFonts w:asciiTheme="majorHAnsi" w:eastAsiaTheme="majorEastAsia" w:hAnsiTheme="majorHAnsi" w:cstheme="majorBidi"/>
      <w:sz w:val="24"/>
      <w:szCs w:val="24"/>
    </w:rPr>
  </w:style>
  <w:style w:type="character" w:styleId="afa">
    <w:name w:val="annotation reference"/>
    <w:basedOn w:val="a0"/>
    <w:uiPriority w:val="99"/>
    <w:semiHidden/>
    <w:rsid w:val="00C122F4"/>
    <w:rPr>
      <w:rFonts w:cs="Times New Roman"/>
      <w:sz w:val="16"/>
      <w:szCs w:val="16"/>
    </w:rPr>
  </w:style>
  <w:style w:type="table" w:customStyle="1" w:styleId="afb">
    <w:name w:val="Стиль"/>
    <w:uiPriority w:val="99"/>
    <w:rsid w:val="00C122F4"/>
    <w:rPr>
      <w:rFonts w:cs="Calibri"/>
      <w:sz w:val="20"/>
      <w:szCs w:val="20"/>
    </w:rPr>
    <w:tblPr>
      <w:tblStyleRowBandSize w:val="1"/>
      <w:tblStyleColBandSize w:val="1"/>
      <w:tblInd w:w="0" w:type="dxa"/>
      <w:tblCellMar>
        <w:top w:w="15" w:type="dxa"/>
        <w:left w:w="15" w:type="dxa"/>
        <w:bottom w:w="15" w:type="dxa"/>
        <w:right w:w="15" w:type="dxa"/>
      </w:tblCellMar>
    </w:tblPr>
  </w:style>
  <w:style w:type="table" w:customStyle="1" w:styleId="51">
    <w:name w:val="Стиль5"/>
    <w:uiPriority w:val="99"/>
    <w:rsid w:val="00C122F4"/>
    <w:rPr>
      <w:rFonts w:cs="Calibri"/>
      <w:sz w:val="20"/>
      <w:szCs w:val="20"/>
    </w:rPr>
    <w:tblPr>
      <w:tblStyleRowBandSize w:val="1"/>
      <w:tblStyleColBandSize w:val="1"/>
      <w:tblInd w:w="0" w:type="dxa"/>
      <w:tblCellMar>
        <w:top w:w="15" w:type="dxa"/>
        <w:left w:w="15" w:type="dxa"/>
        <w:bottom w:w="15" w:type="dxa"/>
        <w:right w:w="15" w:type="dxa"/>
      </w:tblCellMar>
    </w:tblPr>
  </w:style>
  <w:style w:type="table" w:customStyle="1" w:styleId="41">
    <w:name w:val="Стиль4"/>
    <w:uiPriority w:val="99"/>
    <w:rsid w:val="00C122F4"/>
    <w:rPr>
      <w:rFonts w:cs="Calibri"/>
      <w:sz w:val="20"/>
      <w:szCs w:val="20"/>
    </w:rPr>
    <w:tblPr>
      <w:tblStyleRowBandSize w:val="1"/>
      <w:tblStyleColBandSize w:val="1"/>
      <w:tblInd w:w="0" w:type="dxa"/>
      <w:tblCellMar>
        <w:top w:w="100" w:type="dxa"/>
        <w:left w:w="100" w:type="dxa"/>
        <w:bottom w:w="100" w:type="dxa"/>
        <w:right w:w="100" w:type="dxa"/>
      </w:tblCellMar>
    </w:tblPr>
  </w:style>
  <w:style w:type="table" w:customStyle="1" w:styleId="31">
    <w:name w:val="Стиль3"/>
    <w:uiPriority w:val="99"/>
    <w:rsid w:val="00C122F4"/>
    <w:rPr>
      <w:rFonts w:cs="Calibri"/>
      <w:sz w:val="20"/>
      <w:szCs w:val="20"/>
    </w:rPr>
    <w:tblPr>
      <w:tblStyleRowBandSize w:val="1"/>
      <w:tblStyleColBandSize w:val="1"/>
      <w:tblInd w:w="0" w:type="dxa"/>
      <w:tblCellMar>
        <w:top w:w="100" w:type="dxa"/>
        <w:left w:w="100" w:type="dxa"/>
        <w:bottom w:w="100" w:type="dxa"/>
        <w:right w:w="100" w:type="dxa"/>
      </w:tblCellMar>
    </w:tblPr>
  </w:style>
  <w:style w:type="table" w:customStyle="1" w:styleId="22">
    <w:name w:val="Стиль2"/>
    <w:uiPriority w:val="99"/>
    <w:rsid w:val="00C122F4"/>
    <w:rPr>
      <w:rFonts w:cs="Calibri"/>
      <w:sz w:val="20"/>
      <w:szCs w:val="20"/>
    </w:rPr>
    <w:tblPr>
      <w:tblStyleRowBandSize w:val="1"/>
      <w:tblStyleColBandSize w:val="1"/>
      <w:tblInd w:w="0" w:type="dxa"/>
      <w:tblCellMar>
        <w:top w:w="0" w:type="dxa"/>
        <w:left w:w="108" w:type="dxa"/>
        <w:bottom w:w="0" w:type="dxa"/>
        <w:right w:w="108" w:type="dxa"/>
      </w:tblCellMar>
    </w:tblPr>
  </w:style>
  <w:style w:type="table" w:customStyle="1" w:styleId="15">
    <w:name w:val="Стиль1"/>
    <w:uiPriority w:val="99"/>
    <w:rsid w:val="00C122F4"/>
    <w:rPr>
      <w:rFonts w:cs="Calibri"/>
      <w:sz w:val="20"/>
      <w:szCs w:val="20"/>
    </w:rPr>
    <w:tblPr>
      <w:tblStyleRowBandSize w:val="1"/>
      <w:tblStyleColBandSize w:val="1"/>
      <w:tblInd w:w="0" w:type="dxa"/>
      <w:tblCellMar>
        <w:top w:w="15" w:type="dxa"/>
        <w:left w:w="15" w:type="dxa"/>
        <w:bottom w:w="15" w:type="dxa"/>
        <w:right w:w="15" w:type="dxa"/>
      </w:tblCellMar>
    </w:tblPr>
  </w:style>
  <w:style w:type="paragraph" w:customStyle="1" w:styleId="Style6">
    <w:name w:val="Style6"/>
    <w:basedOn w:val="a"/>
    <w:rsid w:val="00FE1207"/>
    <w:pPr>
      <w:widowControl w:val="0"/>
      <w:suppressAutoHyphens/>
      <w:autoSpaceDE w:val="0"/>
      <w:spacing w:line="310" w:lineRule="exact"/>
      <w:jc w:val="center"/>
    </w:pPr>
    <w:rPr>
      <w:rFonts w:ascii="Franklin Gothic Medium" w:eastAsia="Calibri" w:hAnsi="Franklin Gothic Medium" w:cs="Franklin Gothic Medium"/>
      <w:sz w:val="24"/>
      <w:szCs w:val="24"/>
      <w:lang w:val="ru-RU" w:eastAsia="zh-CN"/>
    </w:rPr>
  </w:style>
  <w:style w:type="character" w:customStyle="1" w:styleId="FontStyle31">
    <w:name w:val="Font Style31"/>
    <w:rsid w:val="00FE1207"/>
    <w:rPr>
      <w:rFonts w:ascii="Arial" w:hAnsi="Arial" w:cs="Arial" w:hint="default"/>
      <w:b/>
      <w:bCs w:val="0"/>
      <w:sz w:val="24"/>
    </w:rPr>
  </w:style>
  <w:style w:type="paragraph" w:styleId="23">
    <w:name w:val="Body Text 2"/>
    <w:basedOn w:val="a"/>
    <w:link w:val="24"/>
    <w:uiPriority w:val="99"/>
    <w:unhideWhenUsed/>
    <w:rsid w:val="004A6FF8"/>
    <w:pPr>
      <w:spacing w:after="120" w:line="480" w:lineRule="auto"/>
    </w:pPr>
    <w:rPr>
      <w:rFonts w:ascii="Arial" w:eastAsia="Arial" w:hAnsi="Arial" w:cs="Arial"/>
      <w:lang w:eastAsia="ru-RU"/>
    </w:rPr>
  </w:style>
  <w:style w:type="character" w:customStyle="1" w:styleId="24">
    <w:name w:val="Основной текст 2 Знак"/>
    <w:basedOn w:val="a0"/>
    <w:link w:val="23"/>
    <w:uiPriority w:val="99"/>
    <w:rsid w:val="004A6FF8"/>
    <w:rPr>
      <w:rFonts w:ascii="Arial" w:eastAsia="Arial" w:hAnsi="Arial" w:cs="Arial"/>
      <w:lang w:eastAsia="ru-RU"/>
    </w:rPr>
  </w:style>
  <w:style w:type="paragraph" w:customStyle="1" w:styleId="afc">
    <w:name w:val="Содержимое таблицы"/>
    <w:basedOn w:val="a"/>
    <w:rsid w:val="004A6FF8"/>
    <w:pPr>
      <w:widowControl w:val="0"/>
      <w:suppressLineNumbers/>
      <w:suppressAutoHyphens/>
    </w:pPr>
    <w:rPr>
      <w:rFonts w:ascii="Times New Roman" w:eastAsia="SimSun" w:hAnsi="Times New Roman" w:cs="Mangal"/>
      <w:kern w:val="1"/>
      <w:sz w:val="24"/>
      <w:szCs w:val="24"/>
      <w:lang w:eastAsia="zh-CN" w:bidi="hi-IN"/>
    </w:rPr>
  </w:style>
  <w:style w:type="character" w:customStyle="1" w:styleId="70">
    <w:name w:val="Заголовок 7 Знак"/>
    <w:basedOn w:val="a0"/>
    <w:link w:val="7"/>
    <w:rsid w:val="00DD2EC3"/>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9707741">
      <w:bodyDiv w:val="1"/>
      <w:marLeft w:val="0"/>
      <w:marRight w:val="0"/>
      <w:marTop w:val="0"/>
      <w:marBottom w:val="0"/>
      <w:divBdr>
        <w:top w:val="none" w:sz="0" w:space="0" w:color="auto"/>
        <w:left w:val="none" w:sz="0" w:space="0" w:color="auto"/>
        <w:bottom w:val="none" w:sz="0" w:space="0" w:color="auto"/>
        <w:right w:val="none" w:sz="0" w:space="0" w:color="auto"/>
      </w:divBdr>
    </w:div>
    <w:div w:id="1102529606">
      <w:marLeft w:val="0"/>
      <w:marRight w:val="0"/>
      <w:marTop w:val="0"/>
      <w:marBottom w:val="0"/>
      <w:divBdr>
        <w:top w:val="none" w:sz="0" w:space="0" w:color="auto"/>
        <w:left w:val="none" w:sz="0" w:space="0" w:color="auto"/>
        <w:bottom w:val="none" w:sz="0" w:space="0" w:color="auto"/>
        <w:right w:val="none" w:sz="0" w:space="0" w:color="auto"/>
      </w:divBdr>
    </w:div>
    <w:div w:id="1102529607">
      <w:marLeft w:val="0"/>
      <w:marRight w:val="0"/>
      <w:marTop w:val="0"/>
      <w:marBottom w:val="0"/>
      <w:divBdr>
        <w:top w:val="none" w:sz="0" w:space="0" w:color="auto"/>
        <w:left w:val="none" w:sz="0" w:space="0" w:color="auto"/>
        <w:bottom w:val="none" w:sz="0" w:space="0" w:color="auto"/>
        <w:right w:val="none" w:sz="0" w:space="0" w:color="auto"/>
      </w:divBdr>
    </w:div>
    <w:div w:id="1102529608">
      <w:marLeft w:val="0"/>
      <w:marRight w:val="0"/>
      <w:marTop w:val="0"/>
      <w:marBottom w:val="0"/>
      <w:divBdr>
        <w:top w:val="none" w:sz="0" w:space="0" w:color="auto"/>
        <w:left w:val="none" w:sz="0" w:space="0" w:color="auto"/>
        <w:bottom w:val="none" w:sz="0" w:space="0" w:color="auto"/>
        <w:right w:val="none" w:sz="0" w:space="0" w:color="auto"/>
      </w:divBdr>
    </w:div>
    <w:div w:id="1102529609">
      <w:marLeft w:val="0"/>
      <w:marRight w:val="0"/>
      <w:marTop w:val="0"/>
      <w:marBottom w:val="0"/>
      <w:divBdr>
        <w:top w:val="none" w:sz="0" w:space="0" w:color="auto"/>
        <w:left w:val="none" w:sz="0" w:space="0" w:color="auto"/>
        <w:bottom w:val="none" w:sz="0" w:space="0" w:color="auto"/>
        <w:right w:val="none" w:sz="0" w:space="0" w:color="auto"/>
      </w:divBdr>
    </w:div>
    <w:div w:id="1102529610">
      <w:marLeft w:val="0"/>
      <w:marRight w:val="0"/>
      <w:marTop w:val="0"/>
      <w:marBottom w:val="0"/>
      <w:divBdr>
        <w:top w:val="none" w:sz="0" w:space="0" w:color="auto"/>
        <w:left w:val="none" w:sz="0" w:space="0" w:color="auto"/>
        <w:bottom w:val="none" w:sz="0" w:space="0" w:color="auto"/>
        <w:right w:val="none" w:sz="0" w:space="0" w:color="auto"/>
      </w:divBdr>
    </w:div>
    <w:div w:id="1102529611">
      <w:marLeft w:val="0"/>
      <w:marRight w:val="0"/>
      <w:marTop w:val="0"/>
      <w:marBottom w:val="0"/>
      <w:divBdr>
        <w:top w:val="none" w:sz="0" w:space="0" w:color="auto"/>
        <w:left w:val="none" w:sz="0" w:space="0" w:color="auto"/>
        <w:bottom w:val="none" w:sz="0" w:space="0" w:color="auto"/>
        <w:right w:val="none" w:sz="0" w:space="0" w:color="auto"/>
      </w:divBdr>
    </w:div>
    <w:div w:id="1102529612">
      <w:marLeft w:val="0"/>
      <w:marRight w:val="0"/>
      <w:marTop w:val="0"/>
      <w:marBottom w:val="0"/>
      <w:divBdr>
        <w:top w:val="none" w:sz="0" w:space="0" w:color="auto"/>
        <w:left w:val="none" w:sz="0" w:space="0" w:color="auto"/>
        <w:bottom w:val="none" w:sz="0" w:space="0" w:color="auto"/>
        <w:right w:val="none" w:sz="0" w:space="0" w:color="auto"/>
      </w:divBdr>
    </w:div>
    <w:div w:id="1102529613">
      <w:marLeft w:val="0"/>
      <w:marRight w:val="0"/>
      <w:marTop w:val="0"/>
      <w:marBottom w:val="0"/>
      <w:divBdr>
        <w:top w:val="none" w:sz="0" w:space="0" w:color="auto"/>
        <w:left w:val="none" w:sz="0" w:space="0" w:color="auto"/>
        <w:bottom w:val="none" w:sz="0" w:space="0" w:color="auto"/>
        <w:right w:val="none" w:sz="0" w:space="0" w:color="auto"/>
      </w:divBdr>
    </w:div>
    <w:div w:id="1102529614">
      <w:marLeft w:val="0"/>
      <w:marRight w:val="0"/>
      <w:marTop w:val="0"/>
      <w:marBottom w:val="0"/>
      <w:divBdr>
        <w:top w:val="none" w:sz="0" w:space="0" w:color="auto"/>
        <w:left w:val="none" w:sz="0" w:space="0" w:color="auto"/>
        <w:bottom w:val="none" w:sz="0" w:space="0" w:color="auto"/>
        <w:right w:val="none" w:sz="0" w:space="0" w:color="auto"/>
      </w:divBdr>
    </w:div>
    <w:div w:id="1102529615">
      <w:marLeft w:val="0"/>
      <w:marRight w:val="0"/>
      <w:marTop w:val="0"/>
      <w:marBottom w:val="0"/>
      <w:divBdr>
        <w:top w:val="none" w:sz="0" w:space="0" w:color="auto"/>
        <w:left w:val="none" w:sz="0" w:space="0" w:color="auto"/>
        <w:bottom w:val="none" w:sz="0" w:space="0" w:color="auto"/>
        <w:right w:val="none" w:sz="0" w:space="0" w:color="auto"/>
      </w:divBdr>
    </w:div>
    <w:div w:id="1102529616">
      <w:marLeft w:val="0"/>
      <w:marRight w:val="0"/>
      <w:marTop w:val="0"/>
      <w:marBottom w:val="0"/>
      <w:divBdr>
        <w:top w:val="none" w:sz="0" w:space="0" w:color="auto"/>
        <w:left w:val="none" w:sz="0" w:space="0" w:color="auto"/>
        <w:bottom w:val="none" w:sz="0" w:space="0" w:color="auto"/>
        <w:right w:val="none" w:sz="0" w:space="0" w:color="auto"/>
      </w:divBdr>
    </w:div>
    <w:div w:id="1102529617">
      <w:marLeft w:val="0"/>
      <w:marRight w:val="0"/>
      <w:marTop w:val="0"/>
      <w:marBottom w:val="0"/>
      <w:divBdr>
        <w:top w:val="none" w:sz="0" w:space="0" w:color="auto"/>
        <w:left w:val="none" w:sz="0" w:space="0" w:color="auto"/>
        <w:bottom w:val="none" w:sz="0" w:space="0" w:color="auto"/>
        <w:right w:val="none" w:sz="0" w:space="0" w:color="auto"/>
      </w:divBdr>
    </w:div>
    <w:div w:id="1102529618">
      <w:marLeft w:val="0"/>
      <w:marRight w:val="0"/>
      <w:marTop w:val="0"/>
      <w:marBottom w:val="0"/>
      <w:divBdr>
        <w:top w:val="none" w:sz="0" w:space="0" w:color="auto"/>
        <w:left w:val="none" w:sz="0" w:space="0" w:color="auto"/>
        <w:bottom w:val="none" w:sz="0" w:space="0" w:color="auto"/>
        <w:right w:val="none" w:sz="0" w:space="0" w:color="auto"/>
      </w:divBdr>
    </w:div>
    <w:div w:id="1102529619">
      <w:marLeft w:val="0"/>
      <w:marRight w:val="0"/>
      <w:marTop w:val="0"/>
      <w:marBottom w:val="0"/>
      <w:divBdr>
        <w:top w:val="none" w:sz="0" w:space="0" w:color="auto"/>
        <w:left w:val="none" w:sz="0" w:space="0" w:color="auto"/>
        <w:bottom w:val="none" w:sz="0" w:space="0" w:color="auto"/>
        <w:right w:val="none" w:sz="0" w:space="0" w:color="auto"/>
      </w:divBdr>
    </w:div>
    <w:div w:id="1102529620">
      <w:marLeft w:val="0"/>
      <w:marRight w:val="0"/>
      <w:marTop w:val="0"/>
      <w:marBottom w:val="0"/>
      <w:divBdr>
        <w:top w:val="none" w:sz="0" w:space="0" w:color="auto"/>
        <w:left w:val="none" w:sz="0" w:space="0" w:color="auto"/>
        <w:bottom w:val="none" w:sz="0" w:space="0" w:color="auto"/>
        <w:right w:val="none" w:sz="0" w:space="0" w:color="auto"/>
      </w:divBdr>
    </w:div>
    <w:div w:id="1102529621">
      <w:marLeft w:val="0"/>
      <w:marRight w:val="0"/>
      <w:marTop w:val="0"/>
      <w:marBottom w:val="0"/>
      <w:divBdr>
        <w:top w:val="none" w:sz="0" w:space="0" w:color="auto"/>
        <w:left w:val="none" w:sz="0" w:space="0" w:color="auto"/>
        <w:bottom w:val="none" w:sz="0" w:space="0" w:color="auto"/>
        <w:right w:val="none" w:sz="0" w:space="0" w:color="auto"/>
      </w:divBdr>
    </w:div>
    <w:div w:id="1102529622">
      <w:marLeft w:val="0"/>
      <w:marRight w:val="0"/>
      <w:marTop w:val="0"/>
      <w:marBottom w:val="0"/>
      <w:divBdr>
        <w:top w:val="none" w:sz="0" w:space="0" w:color="auto"/>
        <w:left w:val="none" w:sz="0" w:space="0" w:color="auto"/>
        <w:bottom w:val="none" w:sz="0" w:space="0" w:color="auto"/>
        <w:right w:val="none" w:sz="0" w:space="0" w:color="auto"/>
      </w:divBdr>
    </w:div>
    <w:div w:id="1102529623">
      <w:marLeft w:val="0"/>
      <w:marRight w:val="0"/>
      <w:marTop w:val="0"/>
      <w:marBottom w:val="0"/>
      <w:divBdr>
        <w:top w:val="none" w:sz="0" w:space="0" w:color="auto"/>
        <w:left w:val="none" w:sz="0" w:space="0" w:color="auto"/>
        <w:bottom w:val="none" w:sz="0" w:space="0" w:color="auto"/>
        <w:right w:val="none" w:sz="0" w:space="0" w:color="auto"/>
      </w:divBdr>
    </w:div>
    <w:div w:id="1102529624">
      <w:marLeft w:val="0"/>
      <w:marRight w:val="0"/>
      <w:marTop w:val="0"/>
      <w:marBottom w:val="0"/>
      <w:divBdr>
        <w:top w:val="none" w:sz="0" w:space="0" w:color="auto"/>
        <w:left w:val="none" w:sz="0" w:space="0" w:color="auto"/>
        <w:bottom w:val="none" w:sz="0" w:space="0" w:color="auto"/>
        <w:right w:val="none" w:sz="0" w:space="0" w:color="auto"/>
      </w:divBdr>
    </w:div>
    <w:div w:id="1102529625">
      <w:marLeft w:val="0"/>
      <w:marRight w:val="0"/>
      <w:marTop w:val="0"/>
      <w:marBottom w:val="0"/>
      <w:divBdr>
        <w:top w:val="none" w:sz="0" w:space="0" w:color="auto"/>
        <w:left w:val="none" w:sz="0" w:space="0" w:color="auto"/>
        <w:bottom w:val="none" w:sz="0" w:space="0" w:color="auto"/>
        <w:right w:val="none" w:sz="0" w:space="0" w:color="auto"/>
      </w:divBdr>
    </w:div>
    <w:div w:id="1102529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ita_mr@ukr.ne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zakon.rada.gov.ua/go/922-19"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9785-8BAD-4347-887C-DD96FD93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16</Pages>
  <Words>25107</Words>
  <Characters>14311</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User</cp:lastModifiedBy>
  <cp:revision>148</cp:revision>
  <cp:lastPrinted>2022-08-09T13:08:00Z</cp:lastPrinted>
  <dcterms:created xsi:type="dcterms:W3CDTF">2021-07-30T12:37:00Z</dcterms:created>
  <dcterms:modified xsi:type="dcterms:W3CDTF">2022-08-09T13:42:00Z</dcterms:modified>
</cp:coreProperties>
</file>