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C" w:rsidRPr="006C5D72" w:rsidRDefault="002A192C" w:rsidP="002A192C">
      <w:pPr>
        <w:spacing w:after="0" w:line="240" w:lineRule="auto"/>
        <w:ind w:left="2880"/>
        <w:jc w:val="right"/>
        <w:rPr>
          <w:rFonts w:ascii="Times New Roman" w:eastAsia="Times New Roman" w:hAnsi="Times New Roman" w:cs="Times New Roman"/>
          <w:i/>
          <w:color w:val="000000"/>
          <w:sz w:val="24"/>
          <w:szCs w:val="24"/>
        </w:rPr>
      </w:pPr>
      <w:bookmarkStart w:id="0" w:name="_GoBack"/>
      <w:bookmarkEnd w:id="0"/>
    </w:p>
    <w:p w:rsidR="006C5D72" w:rsidRPr="006C5D72" w:rsidRDefault="006C5D72" w:rsidP="006C5D72">
      <w:pPr>
        <w:spacing w:after="0" w:line="240" w:lineRule="auto"/>
        <w:ind w:left="7086" w:firstLine="702"/>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w:t>
      </w:r>
      <w:r w:rsidR="00A51573">
        <w:rPr>
          <w:rFonts w:ascii="Times New Roman" w:eastAsia="Times New Roman" w:hAnsi="Times New Roman" w:cs="Times New Roman"/>
          <w:b/>
          <w:sz w:val="24"/>
          <w:szCs w:val="24"/>
        </w:rPr>
        <w:t>2</w:t>
      </w:r>
      <w:r w:rsidRPr="006C5D72">
        <w:rPr>
          <w:rFonts w:ascii="Times New Roman" w:eastAsia="Times New Roman" w:hAnsi="Times New Roman" w:cs="Times New Roman"/>
          <w:b/>
          <w:sz w:val="24"/>
          <w:szCs w:val="24"/>
        </w:rPr>
        <w:t xml:space="preserve"> </w:t>
      </w:r>
    </w:p>
    <w:p w:rsidR="006C5D72" w:rsidRPr="006C5D72" w:rsidRDefault="006C5D72" w:rsidP="006C5D72">
      <w:pPr>
        <w:spacing w:after="0" w:line="240" w:lineRule="auto"/>
        <w:ind w:left="2880"/>
        <w:jc w:val="right"/>
        <w:rPr>
          <w:rFonts w:ascii="Times New Roman" w:eastAsia="Times New Roman" w:hAnsi="Times New Roman" w:cs="Times New Roman"/>
          <w:i/>
          <w:sz w:val="24"/>
          <w:szCs w:val="24"/>
        </w:rPr>
      </w:pPr>
      <w:r w:rsidRPr="006C5D72">
        <w:rPr>
          <w:rFonts w:ascii="Times New Roman" w:eastAsia="Times New Roman" w:hAnsi="Times New Roman" w:cs="Times New Roman"/>
          <w:b/>
          <w:i/>
          <w:color w:val="FF0000"/>
          <w:sz w:val="24"/>
          <w:szCs w:val="24"/>
        </w:rPr>
        <w:t xml:space="preserve"> </w:t>
      </w:r>
      <w:r w:rsidRPr="006C5D72">
        <w:rPr>
          <w:rFonts w:ascii="Times New Roman" w:eastAsia="Times New Roman" w:hAnsi="Times New Roman" w:cs="Times New Roman"/>
          <w:i/>
          <w:sz w:val="24"/>
          <w:szCs w:val="24"/>
        </w:rPr>
        <w:t>до тендерної документації</w:t>
      </w:r>
    </w:p>
    <w:p w:rsidR="002A192C" w:rsidRPr="006C5D72" w:rsidRDefault="002A192C" w:rsidP="002A192C">
      <w:pPr>
        <w:spacing w:before="240" w:after="240" w:line="240" w:lineRule="auto"/>
        <w:jc w:val="center"/>
        <w:rPr>
          <w:rFonts w:ascii="Times New Roman" w:eastAsia="Times New Roman" w:hAnsi="Times New Roman" w:cs="Times New Roman"/>
          <w:b/>
          <w:i/>
          <w:color w:val="000000"/>
          <w:sz w:val="24"/>
          <w:szCs w:val="24"/>
        </w:rPr>
      </w:pPr>
      <w:r w:rsidRPr="006C5D72">
        <w:rPr>
          <w:rFonts w:ascii="Times New Roman" w:eastAsia="Times New Roman" w:hAnsi="Times New Roman" w:cs="Times New Roman"/>
          <w:b/>
          <w:i/>
          <w:color w:val="000000"/>
          <w:sz w:val="24"/>
          <w:szCs w:val="24"/>
        </w:rPr>
        <w:t>Проєкт договору про закупівлю</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Договір про закупівлю  № ____</w:t>
      </w:r>
    </w:p>
    <w:p w:rsidR="002A192C" w:rsidRPr="006C5D72" w:rsidRDefault="002A192C" w:rsidP="002A192C">
      <w:pPr>
        <w:spacing w:after="0" w:line="240" w:lineRule="auto"/>
        <w:rPr>
          <w:rFonts w:ascii="Times New Roman" w:eastAsia="Times New Roman" w:hAnsi="Times New Roman" w:cs="Times New Roman"/>
          <w:b/>
          <w:sz w:val="24"/>
          <w:szCs w:val="24"/>
        </w:rPr>
      </w:pPr>
    </w:p>
    <w:p w:rsidR="002A192C" w:rsidRPr="006C5D72" w:rsidRDefault="008E2C80" w:rsidP="002A1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A192C" w:rsidRPr="006C5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Городок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t xml:space="preserve">  «_____» ____________ 202</w:t>
      </w:r>
      <w:r w:rsidR="00036BD0" w:rsidRPr="006C5D72">
        <w:rPr>
          <w:rFonts w:ascii="Times New Roman" w:eastAsia="Times New Roman" w:hAnsi="Times New Roman" w:cs="Times New Roman"/>
          <w:sz w:val="24"/>
          <w:szCs w:val="24"/>
        </w:rPr>
        <w:t>4</w:t>
      </w:r>
      <w:r w:rsidR="002A192C" w:rsidRPr="006C5D72">
        <w:rPr>
          <w:rFonts w:ascii="Times New Roman" w:eastAsia="Times New Roman" w:hAnsi="Times New Roman" w:cs="Times New Roman"/>
          <w:sz w:val="24"/>
          <w:szCs w:val="24"/>
        </w:rPr>
        <w:t xml:space="preserve"> року</w:t>
      </w:r>
    </w:p>
    <w:p w:rsidR="002A192C" w:rsidRPr="006C5D72" w:rsidRDefault="002A192C" w:rsidP="002A192C">
      <w:pPr>
        <w:spacing w:line="240" w:lineRule="auto"/>
        <w:jc w:val="both"/>
        <w:rPr>
          <w:rFonts w:ascii="Times New Roman" w:eastAsia="Times New Roman" w:hAnsi="Times New Roman" w:cs="Times New Roman"/>
          <w:i/>
          <w:sz w:val="24"/>
          <w:szCs w:val="24"/>
        </w:rPr>
      </w:pPr>
    </w:p>
    <w:p w:rsidR="002A192C" w:rsidRPr="006C5D72" w:rsidRDefault="00036BD0" w:rsidP="002A192C">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6C5D72">
        <w:rPr>
          <w:rFonts w:ascii="Times New Roman" w:eastAsia="Times New Roman" w:hAnsi="Times New Roman" w:cs="Times New Roman"/>
          <w:b/>
          <w:sz w:val="24"/>
          <w:szCs w:val="24"/>
        </w:rPr>
        <w:t>________________________</w:t>
      </w:r>
      <w:r w:rsidR="00BA1746" w:rsidRPr="006C5D72">
        <w:rPr>
          <w:rFonts w:ascii="Times New Roman" w:eastAsia="Times New Roman" w:hAnsi="Times New Roman" w:cs="Times New Roman"/>
          <w:sz w:val="24"/>
          <w:szCs w:val="24"/>
        </w:rPr>
        <w:t xml:space="preserve">, в особі </w:t>
      </w:r>
      <w:r w:rsidRPr="006C5D72">
        <w:rPr>
          <w:rFonts w:ascii="Times New Roman" w:eastAsia="Times New Roman" w:hAnsi="Times New Roman" w:cs="Times New Roman"/>
          <w:b/>
          <w:sz w:val="24"/>
          <w:szCs w:val="24"/>
        </w:rPr>
        <w:t>________________________________</w:t>
      </w:r>
      <w:r w:rsidR="00BA1746" w:rsidRPr="006C5D72">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6C5D72">
        <w:rPr>
          <w:rFonts w:ascii="Times New Roman" w:eastAsia="Times New Roman" w:hAnsi="Times New Roman" w:cs="Times New Roman"/>
          <w:sz w:val="24"/>
          <w:szCs w:val="24"/>
        </w:rPr>
        <w:t xml:space="preserve"> (далі — </w:t>
      </w:r>
      <w:r w:rsidR="002A192C" w:rsidRPr="006C5D72">
        <w:rPr>
          <w:rFonts w:ascii="Times New Roman" w:eastAsia="Times New Roman" w:hAnsi="Times New Roman" w:cs="Times New Roman"/>
          <w:b/>
          <w:sz w:val="24"/>
          <w:szCs w:val="24"/>
        </w:rPr>
        <w:t>Замовник</w:t>
      </w:r>
      <w:r w:rsidR="002A192C" w:rsidRPr="006C5D72">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6C5D72">
        <w:rPr>
          <w:rFonts w:ascii="Times New Roman" w:eastAsia="Times New Roman" w:hAnsi="Times New Roman" w:cs="Times New Roman"/>
          <w:b/>
          <w:sz w:val="24"/>
          <w:szCs w:val="24"/>
        </w:rPr>
        <w:t>Постачальник</w:t>
      </w:r>
      <w:r w:rsidR="002A192C" w:rsidRPr="006C5D72">
        <w:rPr>
          <w:rFonts w:ascii="Times New Roman" w:eastAsia="Times New Roman" w:hAnsi="Times New Roman" w:cs="Times New Roman"/>
          <w:sz w:val="24"/>
          <w:szCs w:val="24"/>
        </w:rPr>
        <w:t xml:space="preserve">), з другої сторони, далі разом — </w:t>
      </w:r>
      <w:r w:rsidR="002A192C" w:rsidRPr="006C5D72">
        <w:rPr>
          <w:rFonts w:ascii="Times New Roman" w:eastAsia="Times New Roman" w:hAnsi="Times New Roman" w:cs="Times New Roman"/>
          <w:b/>
          <w:sz w:val="24"/>
          <w:szCs w:val="24"/>
        </w:rPr>
        <w:t>Сторони</w:t>
      </w:r>
      <w:r w:rsidR="002A192C" w:rsidRPr="006C5D72">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 Предмет Договору</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C5D72" w:rsidRDefault="002A192C" w:rsidP="00036BD0">
      <w:pPr>
        <w:tabs>
          <w:tab w:val="left" w:pos="6946"/>
        </w:tabs>
        <w:spacing w:after="0" w:line="240" w:lineRule="auto"/>
        <w:ind w:firstLine="284"/>
        <w:jc w:val="both"/>
        <w:rPr>
          <w:rFonts w:ascii="Times New Roman" w:hAnsi="Times New Roman" w:cs="Times New Roman"/>
          <w:b/>
          <w:sz w:val="24"/>
          <w:szCs w:val="24"/>
        </w:rPr>
      </w:pPr>
      <w:r w:rsidRPr="006C5D72">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0920EF" w:rsidRPr="008E5092">
        <w:rPr>
          <w:rFonts w:ascii="Times New Roman" w:eastAsia="Times New Roman" w:hAnsi="Times New Roman" w:cs="Times New Roman"/>
          <w:b/>
          <w:bCs/>
          <w:color w:val="000000"/>
          <w:sz w:val="24"/>
          <w:szCs w:val="24"/>
        </w:rPr>
        <w:t xml:space="preserve">код </w:t>
      </w:r>
      <w:r w:rsidR="000920EF" w:rsidRPr="008E5092">
        <w:rPr>
          <w:rFonts w:ascii="Times New Roman" w:eastAsia="Courier New" w:hAnsi="Times New Roman" w:cs="Times New Roman"/>
          <w:b/>
          <w:bCs/>
          <w:sz w:val="24"/>
          <w:szCs w:val="24"/>
          <w:lang w:eastAsia="ru-RU"/>
        </w:rPr>
        <w:t>ДК 021:2015:</w:t>
      </w:r>
      <w:r w:rsidR="000920EF" w:rsidRPr="008E5092">
        <w:rPr>
          <w:rFonts w:ascii="Times New Roman" w:hAnsi="Times New Roman" w:cs="Times New Roman"/>
          <w:b/>
          <w:color w:val="000000"/>
          <w:sz w:val="24"/>
          <w:szCs w:val="24"/>
        </w:rPr>
        <w:t xml:space="preserve">31150000-2 Баласти для розрядних ламп чи трубок </w:t>
      </w:r>
      <w:r w:rsidR="000920EF" w:rsidRPr="008E5092">
        <w:rPr>
          <w:rFonts w:ascii="Times New Roman" w:hAnsi="Times New Roman" w:cs="Times New Roman"/>
          <w:b/>
          <w:sz w:val="24"/>
          <w:szCs w:val="24"/>
        </w:rPr>
        <w:t>(портативне джерело живлення EcoFlow DELTA 2 (або еквівалент)</w:t>
      </w:r>
      <w:r w:rsidRPr="006C5D72">
        <w:rPr>
          <w:rFonts w:ascii="Times New Roman" w:hAnsi="Times New Roman" w:cs="Times New Roman"/>
          <w:sz w:val="24"/>
          <w:szCs w:val="24"/>
        </w:rPr>
        <w:t xml:space="preserve"> (далі — Товар) </w:t>
      </w:r>
      <w:r w:rsidR="00426529" w:rsidRPr="006C5D72">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6C5D72" w:rsidRDefault="002A192C" w:rsidP="00426529">
      <w:pPr>
        <w:spacing w:after="0"/>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2. Ціна Договору</w:t>
      </w: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6C5D72">
        <w:rPr>
          <w:rFonts w:ascii="Times New Roman" w:hAnsi="Times New Roman" w:cs="Times New Roman"/>
          <w:sz w:val="24"/>
          <w:szCs w:val="24"/>
        </w:rPr>
        <w:t>або без ПДВ (залежно від системи оподаткування)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2.3. </w:t>
      </w:r>
      <w:r w:rsidRPr="006C5D7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6C5D72">
        <w:rPr>
          <w:rFonts w:ascii="Times New Roman" w:hAnsi="Times New Roman" w:cs="Times New Roman"/>
          <w:sz w:val="24"/>
          <w:szCs w:val="24"/>
        </w:rPr>
        <w:t>, збірку та встановлення Товару у місцях , зазначених Замовником, з</w:t>
      </w:r>
      <w:r w:rsidRPr="006C5D72">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2.4. </w:t>
      </w:r>
      <w:r w:rsidRPr="006C5D72">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Pr="006C5D72"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2" w:name="_heading=h.2et92p0" w:colFirst="0" w:colLast="0"/>
      <w:bookmarkEnd w:id="2"/>
      <w:r w:rsidRPr="006C5D72">
        <w:rPr>
          <w:rFonts w:ascii="Times New Roman" w:eastAsia="Times New Roman" w:hAnsi="Times New Roman" w:cs="Times New Roman"/>
          <w:sz w:val="24"/>
          <w:szCs w:val="24"/>
        </w:rPr>
        <w:lastRenderedPageBreak/>
        <w:t xml:space="preserve">2.6. </w:t>
      </w:r>
      <w:r w:rsidRPr="006C5D72">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6C5D72">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6C5D72">
        <w:rPr>
          <w:rFonts w:ascii="Times New Roman" w:eastAsia="Times New Roman" w:hAnsi="Times New Roman" w:cs="Times New Roman"/>
          <w:color w:val="000000"/>
          <w:sz w:val="24"/>
          <w:szCs w:val="24"/>
        </w:rPr>
        <w:t xml:space="preserve"> та згідно з інши</w:t>
      </w:r>
      <w:r w:rsidRPr="006C5D72">
        <w:rPr>
          <w:rFonts w:ascii="Times New Roman" w:eastAsia="Times New Roman" w:hAnsi="Times New Roman" w:cs="Times New Roman"/>
          <w:sz w:val="24"/>
          <w:szCs w:val="24"/>
        </w:rPr>
        <w:t>ми</w:t>
      </w:r>
      <w:r w:rsidRPr="006C5D72">
        <w:rPr>
          <w:rFonts w:ascii="Times New Roman" w:eastAsia="Times New Roman" w:hAnsi="Times New Roman" w:cs="Times New Roman"/>
          <w:color w:val="000000"/>
          <w:sz w:val="24"/>
          <w:szCs w:val="24"/>
        </w:rPr>
        <w:t xml:space="preserve"> умовами</w:t>
      </w:r>
      <w:r w:rsidR="00712AB2" w:rsidRPr="006C5D72">
        <w:rPr>
          <w:rFonts w:ascii="Times New Roman" w:eastAsia="Times New Roman" w:hAnsi="Times New Roman" w:cs="Times New Roman"/>
          <w:color w:val="000000"/>
          <w:sz w:val="24"/>
          <w:szCs w:val="24"/>
        </w:rPr>
        <w:t>, що передбачені цим Договором.</w:t>
      </w:r>
    </w:p>
    <w:p w:rsidR="00CA041E" w:rsidRPr="006C5D72"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3. Якість та гарантійний строк Товару</w:t>
      </w: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6C5D72"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3" w:name="_heading=h.1fob9te" w:colFirst="0" w:colLast="0"/>
      <w:bookmarkEnd w:id="3"/>
      <w:r w:rsidRPr="006C5D72">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6C5D72">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6C5D72">
        <w:rPr>
          <w:rFonts w:ascii="Times New Roman" w:hAnsi="Times New Roman" w:cs="Times New Roman"/>
          <w:sz w:val="24"/>
          <w:szCs w:val="24"/>
        </w:rPr>
        <w:t xml:space="preserve">(серед іншого, але не обмежуючись: </w:t>
      </w:r>
      <w:r w:rsidRPr="006C5D72">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6C5D72">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6C5D72">
        <w:rPr>
          <w:rFonts w:ascii="Times New Roman" w:eastAsia="Times New Roman" w:hAnsi="Times New Roman" w:cs="Times New Roman"/>
          <w:sz w:val="24"/>
          <w:szCs w:val="24"/>
        </w:rPr>
        <w:t>технічний паспорт,</w:t>
      </w:r>
      <w:r w:rsidRPr="006C5D72">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008E2C80">
        <w:rPr>
          <w:rFonts w:ascii="Times New Roman" w:hAnsi="Times New Roman" w:cs="Times New Roman"/>
          <w:sz w:val="24"/>
          <w:szCs w:val="24"/>
        </w:rPr>
        <w:t xml:space="preserve">________ місяців (але не менше </w:t>
      </w:r>
      <w:r w:rsidR="000920EF">
        <w:rPr>
          <w:rFonts w:ascii="Times New Roman" w:hAnsi="Times New Roman" w:cs="Times New Roman"/>
          <w:sz w:val="24"/>
          <w:szCs w:val="24"/>
        </w:rPr>
        <w:t>1</w:t>
      </w:r>
      <w:r w:rsidR="008E2C80">
        <w:rPr>
          <w:rFonts w:ascii="Times New Roman" w:hAnsi="Times New Roman" w:cs="Times New Roman"/>
          <w:sz w:val="24"/>
          <w:szCs w:val="24"/>
        </w:rPr>
        <w:t>2</w:t>
      </w:r>
      <w:r w:rsidRPr="006C5D72">
        <w:rPr>
          <w:rFonts w:ascii="Times New Roman" w:hAnsi="Times New Roman" w:cs="Times New Roman"/>
          <w:sz w:val="24"/>
          <w:szCs w:val="24"/>
        </w:rPr>
        <w:t xml:space="preserve"> місяці</w:t>
      </w:r>
      <w:r w:rsidR="000920EF">
        <w:rPr>
          <w:rFonts w:ascii="Times New Roman" w:hAnsi="Times New Roman" w:cs="Times New Roman"/>
          <w:sz w:val="24"/>
          <w:szCs w:val="24"/>
        </w:rPr>
        <w:t>в</w:t>
      </w:r>
      <w:r w:rsidRPr="006C5D72">
        <w:rPr>
          <w:rFonts w:ascii="Times New Roman" w:hAnsi="Times New Roman" w:cs="Times New Roman"/>
          <w:sz w:val="24"/>
          <w:szCs w:val="24"/>
        </w:rPr>
        <w:t xml:space="preserve">) з дати підписання видаткової накладної/введення в експлуатацію </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6C5D72"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3.8. </w:t>
      </w:r>
      <w:r w:rsidRPr="006C5D7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6C5D72">
        <w:rPr>
          <w:rFonts w:ascii="Times New Roman" w:eastAsia="Times New Roman" w:hAnsi="Times New Roman" w:cs="Times New Roman"/>
          <w:sz w:val="24"/>
          <w:szCs w:val="24"/>
        </w:rPr>
        <w:t xml:space="preserve"> у</w:t>
      </w:r>
      <w:r w:rsidRPr="006C5D72">
        <w:rPr>
          <w:rFonts w:ascii="Times New Roman" w:eastAsia="Times New Roman" w:hAnsi="Times New Roman" w:cs="Times New Roman"/>
          <w:color w:val="000000"/>
          <w:sz w:val="24"/>
          <w:szCs w:val="24"/>
        </w:rPr>
        <w:t xml:space="preserve"> тому числі товарного вигляду, або </w:t>
      </w:r>
      <w:r w:rsidRPr="006C5D72">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6C5D72">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w:t>
      </w:r>
      <w:r w:rsidRPr="006C5D72">
        <w:rPr>
          <w:rFonts w:ascii="Times New Roman" w:eastAsia="Times New Roman" w:hAnsi="Times New Roman" w:cs="Times New Roman"/>
          <w:sz w:val="24"/>
          <w:szCs w:val="24"/>
        </w:rPr>
        <w:lastRenderedPageBreak/>
        <w:t xml:space="preserve">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6C5D72">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3.10. Усі витрати, </w:t>
      </w:r>
      <w:r w:rsidRPr="006C5D7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6C5D72"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4" w:name="_heading=h.3znysh7" w:colFirst="0" w:colLast="0"/>
      <w:bookmarkEnd w:id="4"/>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5" w:name="_heading=h.tyjcwt" w:colFirst="0" w:colLast="0"/>
      <w:bookmarkEnd w:id="5"/>
      <w:r w:rsidRPr="006C5D72">
        <w:rPr>
          <w:rFonts w:ascii="Times New Roman" w:eastAsia="Times New Roman" w:hAnsi="Times New Roman" w:cs="Times New Roman"/>
          <w:b/>
          <w:sz w:val="24"/>
          <w:szCs w:val="24"/>
        </w:rPr>
        <w:t>4. Порядок здійснення оплати</w:t>
      </w:r>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6C5D72">
        <w:rPr>
          <w:rFonts w:ascii="Times New Roman" w:eastAsia="Times New Roman" w:hAnsi="Times New Roman" w:cs="Times New Roman"/>
          <w:b/>
          <w:sz w:val="24"/>
          <w:szCs w:val="24"/>
        </w:rPr>
        <w:t>10 (десяти) робочих днів</w:t>
      </w:r>
      <w:r w:rsidRPr="006C5D72">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008E2C80">
        <w:rPr>
          <w:rFonts w:ascii="Times New Roman" w:eastAsia="Times New Roman" w:hAnsi="Times New Roman" w:cs="Times New Roman"/>
          <w:sz w:val="24"/>
          <w:szCs w:val="24"/>
        </w:rPr>
        <w:t xml:space="preserve"> на </w:t>
      </w:r>
      <w:r w:rsidRPr="006C5D72">
        <w:rPr>
          <w:rFonts w:ascii="Times New Roman" w:eastAsia="Times New Roman" w:hAnsi="Times New Roman" w:cs="Times New Roman"/>
          <w:sz w:val="24"/>
          <w:szCs w:val="24"/>
        </w:rPr>
        <w:t>Товар</w:t>
      </w:r>
      <w:r w:rsidRPr="006C5D72">
        <w:rPr>
          <w:rFonts w:ascii="Times New Roman" w:eastAsia="Times New Roman" w:hAnsi="Times New Roman" w:cs="Times New Roman"/>
          <w:i/>
          <w:sz w:val="24"/>
          <w:szCs w:val="24"/>
        </w:rPr>
        <w:t>.</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накладноїна оплату чи його неналежного оформлення.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6C5D72"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sidRPr="006C5D72">
        <w:rPr>
          <w:rFonts w:ascii="Times New Roman" w:eastAsia="Times New Roman" w:hAnsi="Times New Roman" w:cs="Times New Roman"/>
          <w:b/>
          <w:sz w:val="24"/>
          <w:szCs w:val="24"/>
        </w:rPr>
        <w:t>5. Поставка Товару</w:t>
      </w:r>
    </w:p>
    <w:p w:rsidR="002A192C" w:rsidRPr="006C5D72"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p>
    <w:p w:rsidR="004F51D3" w:rsidRPr="006C5D72" w:rsidRDefault="002A192C" w:rsidP="004F51D3">
      <w:pPr>
        <w:shd w:val="clear" w:color="auto" w:fill="FFFFFF"/>
        <w:spacing w:after="0"/>
        <w:ind w:firstLine="284"/>
        <w:rPr>
          <w:rFonts w:ascii="Times New Roman" w:hAnsi="Times New Roman" w:cs="Times New Roman"/>
          <w:b/>
          <w:sz w:val="24"/>
          <w:szCs w:val="24"/>
          <w:lang w:eastAsia="en-US"/>
        </w:rPr>
      </w:pPr>
      <w:bookmarkStart w:id="7" w:name="_heading=h.4d34og8" w:colFirst="0" w:colLast="0"/>
      <w:bookmarkEnd w:id="7"/>
      <w:r w:rsidRPr="006C5D72">
        <w:rPr>
          <w:rFonts w:ascii="Times New Roman" w:eastAsia="Times New Roman" w:hAnsi="Times New Roman" w:cs="Times New Roman"/>
          <w:sz w:val="24"/>
          <w:szCs w:val="24"/>
        </w:rPr>
        <w:t xml:space="preserve">5.1. Місце поставки Товару: </w:t>
      </w:r>
      <w:r w:rsidR="006C5D72" w:rsidRPr="006C5D72">
        <w:rPr>
          <w:rFonts w:ascii="Times New Roman" w:hAnsi="Times New Roman" w:cs="Times New Roman"/>
          <w:b/>
          <w:sz w:val="24"/>
          <w:szCs w:val="24"/>
          <w:lang w:eastAsia="en-US"/>
        </w:rPr>
        <w:t>________________________________________________</w:t>
      </w:r>
      <w:r w:rsidR="004F51D3" w:rsidRPr="006C5D72">
        <w:rPr>
          <w:rFonts w:ascii="Times New Roman" w:hAnsi="Times New Roman" w:cs="Times New Roman"/>
          <w:b/>
          <w:sz w:val="24"/>
          <w:szCs w:val="24"/>
          <w:lang w:eastAsia="en-US"/>
        </w:rPr>
        <w:t>.</w:t>
      </w:r>
    </w:p>
    <w:p w:rsidR="002A192C" w:rsidRPr="006C5D72"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6C5D72">
        <w:rPr>
          <w:rFonts w:ascii="Times New Roman" w:eastAsia="Times New Roman" w:hAnsi="Times New Roman" w:cs="Times New Roman"/>
          <w:sz w:val="24"/>
          <w:szCs w:val="24"/>
        </w:rPr>
        <w:t xml:space="preserve">5.2. </w:t>
      </w:r>
      <w:r w:rsidR="00144E0E" w:rsidRPr="006C5D72">
        <w:rPr>
          <w:rFonts w:ascii="Times New Roman" w:hAnsi="Times New Roman" w:cs="Times New Roman"/>
          <w:sz w:val="24"/>
          <w:szCs w:val="24"/>
        </w:rPr>
        <w:t xml:space="preserve">Строк поставки Товару становить </w:t>
      </w:r>
      <w:r w:rsidR="00036BD0" w:rsidRPr="006C5D72">
        <w:rPr>
          <w:rFonts w:ascii="Times New Roman" w:hAnsi="Times New Roman" w:cs="Times New Roman"/>
          <w:b/>
          <w:bCs/>
          <w:sz w:val="24"/>
          <w:szCs w:val="24"/>
        </w:rPr>
        <w:t xml:space="preserve">5 </w:t>
      </w:r>
      <w:r w:rsidR="00144E0E" w:rsidRPr="006C5D72">
        <w:rPr>
          <w:rFonts w:ascii="Times New Roman" w:hAnsi="Times New Roman" w:cs="Times New Roman"/>
          <w:b/>
          <w:bCs/>
          <w:sz w:val="24"/>
          <w:szCs w:val="24"/>
        </w:rPr>
        <w:t>(п</w:t>
      </w:r>
      <w:r w:rsidR="00144E0E" w:rsidRPr="006C5D72">
        <w:rPr>
          <w:rFonts w:ascii="Times New Roman" w:hAnsi="Times New Roman" w:cs="Times New Roman"/>
          <w:b/>
          <w:bCs/>
          <w:sz w:val="24"/>
          <w:szCs w:val="24"/>
          <w:lang w:val="ru-RU"/>
        </w:rPr>
        <w:t>’</w:t>
      </w:r>
      <w:r w:rsidR="00144E0E" w:rsidRPr="006C5D72">
        <w:rPr>
          <w:rFonts w:ascii="Times New Roman" w:hAnsi="Times New Roman" w:cs="Times New Roman"/>
          <w:b/>
          <w:bCs/>
          <w:sz w:val="24"/>
          <w:szCs w:val="24"/>
        </w:rPr>
        <w:t>ять)</w:t>
      </w:r>
      <w:r w:rsidR="00144E0E" w:rsidRPr="006C5D72">
        <w:rPr>
          <w:rFonts w:ascii="Times New Roman" w:hAnsi="Times New Roman" w:cs="Times New Roman"/>
          <w:sz w:val="24"/>
          <w:szCs w:val="24"/>
        </w:rPr>
        <w:t xml:space="preserve"> днів після підписання цього Договору</w:t>
      </w:r>
      <w:r w:rsidR="00064EC2" w:rsidRPr="006C5D72">
        <w:rPr>
          <w:rFonts w:ascii="Times New Roman" w:hAnsi="Times New Roman" w:cs="Times New Roman"/>
          <w:sz w:val="24"/>
          <w:szCs w:val="24"/>
        </w:rPr>
        <w:t xml:space="preserve">, але не пізніше </w:t>
      </w:r>
      <w:r w:rsidR="00F05D90" w:rsidRPr="0073416A">
        <w:rPr>
          <w:rFonts w:ascii="Times New Roman" w:hAnsi="Times New Roman" w:cs="Times New Roman"/>
          <w:b/>
          <w:sz w:val="24"/>
          <w:szCs w:val="24"/>
        </w:rPr>
        <w:t>3</w:t>
      </w:r>
      <w:r w:rsidR="006C5D72" w:rsidRPr="0073416A">
        <w:rPr>
          <w:rFonts w:ascii="Times New Roman" w:hAnsi="Times New Roman" w:cs="Times New Roman"/>
          <w:b/>
          <w:sz w:val="24"/>
          <w:szCs w:val="24"/>
        </w:rPr>
        <w:t>0</w:t>
      </w:r>
      <w:r w:rsidR="00F05D90" w:rsidRPr="0073416A">
        <w:rPr>
          <w:rFonts w:ascii="Times New Roman" w:hAnsi="Times New Roman" w:cs="Times New Roman"/>
          <w:b/>
          <w:sz w:val="24"/>
          <w:szCs w:val="24"/>
        </w:rPr>
        <w:t>.0</w:t>
      </w:r>
      <w:r w:rsidR="006C5D72" w:rsidRPr="0073416A">
        <w:rPr>
          <w:rFonts w:ascii="Times New Roman" w:hAnsi="Times New Roman" w:cs="Times New Roman"/>
          <w:b/>
          <w:sz w:val="24"/>
          <w:szCs w:val="24"/>
        </w:rPr>
        <w:t>4</w:t>
      </w:r>
      <w:r w:rsidR="00F05D90" w:rsidRPr="0073416A">
        <w:rPr>
          <w:rFonts w:ascii="Times New Roman" w:hAnsi="Times New Roman" w:cs="Times New Roman"/>
          <w:b/>
          <w:sz w:val="24"/>
          <w:szCs w:val="24"/>
        </w:rPr>
        <w:t>.</w:t>
      </w:r>
      <w:r w:rsidR="00036BD0" w:rsidRPr="0073416A">
        <w:rPr>
          <w:rFonts w:ascii="Times New Roman" w:hAnsi="Times New Roman" w:cs="Times New Roman"/>
          <w:b/>
          <w:sz w:val="24"/>
          <w:szCs w:val="24"/>
        </w:rPr>
        <w:t xml:space="preserve">2024 </w:t>
      </w:r>
      <w:r w:rsidR="00064EC2" w:rsidRPr="0073416A">
        <w:rPr>
          <w:rFonts w:ascii="Times New Roman" w:hAnsi="Times New Roman" w:cs="Times New Roman"/>
          <w:b/>
          <w:sz w:val="24"/>
          <w:szCs w:val="24"/>
        </w:rPr>
        <w:t>р.</w:t>
      </w:r>
      <w:r w:rsidR="00F05D90" w:rsidRPr="0073416A">
        <w:rPr>
          <w:rFonts w:ascii="Times New Roman" w:hAnsi="Times New Roman" w:cs="Times New Roman"/>
          <w:b/>
          <w:sz w:val="24"/>
          <w:szCs w:val="24"/>
        </w:rPr>
        <w:t xml:space="preserve"> </w:t>
      </w:r>
      <w:r w:rsidRPr="0073416A">
        <w:rPr>
          <w:rFonts w:ascii="Times New Roman" w:eastAsia="Times New Roman" w:hAnsi="Times New Roman" w:cs="Times New Roman"/>
          <w:sz w:val="24"/>
          <w:szCs w:val="24"/>
        </w:rPr>
        <w:t>Разом</w:t>
      </w:r>
      <w:r w:rsidRPr="006C5D72">
        <w:rPr>
          <w:rFonts w:ascii="Times New Roman" w:eastAsia="Times New Roman" w:hAnsi="Times New Roman" w:cs="Times New Roman"/>
          <w:sz w:val="24"/>
          <w:szCs w:val="24"/>
        </w:rPr>
        <w:t xml:space="preserve">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6C5D72">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6C5D72" w:rsidRDefault="002A192C" w:rsidP="004F51D3">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6C5D72">
        <w:rPr>
          <w:rFonts w:ascii="Times New Roman" w:eastAsia="Times New Roman" w:hAnsi="Times New Roman" w:cs="Times New Roman"/>
          <w:b/>
          <w:i/>
          <w:sz w:val="24"/>
          <w:szCs w:val="24"/>
        </w:rPr>
        <w:t>/</w:t>
      </w:r>
      <w:r w:rsidRPr="006C5D72">
        <w:rPr>
          <w:rFonts w:ascii="Times New Roman" w:eastAsia="Times New Roman" w:hAnsi="Times New Roman" w:cs="Times New Roman"/>
          <w:sz w:val="24"/>
          <w:szCs w:val="24"/>
        </w:rPr>
        <w:t>акту проприйняття-передання товару та супровідних документів, що підтверджують якість, походження та кількість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6C5D72" w:rsidRDefault="002A192C" w:rsidP="00CA041E">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6C5D72"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6. Права та обов’язки Сторін</w:t>
      </w: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6.1. Замовник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6.1.2. Приймати поставлений Товар згідно з </w:t>
      </w:r>
      <w:r w:rsidRPr="006C5D72">
        <w:rPr>
          <w:rFonts w:ascii="Times New Roman" w:eastAsia="Times New Roman" w:hAnsi="Times New Roman" w:cs="Times New Roman"/>
          <w:sz w:val="24"/>
          <w:szCs w:val="24"/>
        </w:rPr>
        <w:t>видатковою накладною / актом про прийняття-передання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6.1.3. Оглянути поставлений Товар у день поставки.</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bookmarkStart w:id="8" w:name="_heading=h.3rdcrjn" w:colFirst="0" w:colLast="0"/>
      <w:bookmarkEnd w:id="8"/>
      <w:r w:rsidRPr="006C5D72">
        <w:rPr>
          <w:rFonts w:ascii="Times New Roman" w:eastAsia="Times New Roman" w:hAnsi="Times New Roman" w:cs="Times New Roman"/>
          <w:b/>
          <w:sz w:val="24"/>
          <w:szCs w:val="24"/>
        </w:rPr>
        <w:t>6.2. Замовник має право:</w:t>
      </w:r>
    </w:p>
    <w:p w:rsidR="002A192C" w:rsidRPr="006C5D72"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7D647D" w:rsidRPr="006C5D72">
        <w:rPr>
          <w:rFonts w:ascii="Times New Roman" w:eastAsia="Times New Roman" w:hAnsi="Times New Roman" w:cs="Times New Roman"/>
          <w:color w:val="121212"/>
          <w:sz w:val="24"/>
          <w:szCs w:val="24"/>
        </w:rPr>
        <w:t>с</w:t>
      </w:r>
      <w:r w:rsidRPr="006C5D72">
        <w:rPr>
          <w:rFonts w:ascii="Times New Roman" w:eastAsia="Times New Roman" w:hAnsi="Times New Roman" w:cs="Times New Roman"/>
          <w:color w:val="121212"/>
          <w:sz w:val="24"/>
          <w:szCs w:val="24"/>
        </w:rPr>
        <w:t>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6.2.3. З</w:t>
      </w:r>
      <w:r w:rsidRPr="006C5D72">
        <w:rPr>
          <w:rFonts w:ascii="Times New Roman" w:eastAsia="Times New Roman" w:hAnsi="Times New Roman" w:cs="Times New Roman"/>
          <w:sz w:val="24"/>
          <w:szCs w:val="24"/>
        </w:rPr>
        <w:t xml:space="preserve">алучати фахівців </w:t>
      </w:r>
      <w:r w:rsidRPr="006C5D72">
        <w:rPr>
          <w:rFonts w:ascii="Times New Roman" w:eastAsia="Times New Roman" w:hAnsi="Times New Roman" w:cs="Times New Roman"/>
          <w:color w:val="121212"/>
          <w:sz w:val="24"/>
          <w:szCs w:val="24"/>
        </w:rPr>
        <w:t>Замовника</w:t>
      </w:r>
      <w:r w:rsidRPr="006C5D72">
        <w:rPr>
          <w:rFonts w:ascii="Times New Roman" w:eastAsia="Times New Roman" w:hAnsi="Times New Roman" w:cs="Times New Roman"/>
          <w:sz w:val="24"/>
          <w:szCs w:val="24"/>
        </w:rPr>
        <w:t xml:space="preserve"> або сторонніх експертів для приймання Товару від </w:t>
      </w:r>
      <w:r w:rsidRPr="006C5D72">
        <w:rPr>
          <w:rFonts w:ascii="Times New Roman" w:eastAsia="Times New Roman" w:hAnsi="Times New Roman" w:cs="Times New Roman"/>
          <w:color w:val="121212"/>
          <w:sz w:val="24"/>
          <w:szCs w:val="24"/>
        </w:rPr>
        <w:t>Постачальника.</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6.2.4. Повернути неякісний Товар Постачальнику.</w:t>
      </w:r>
    </w:p>
    <w:p w:rsidR="002A192C" w:rsidRPr="006C5D72"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6.2.5. Зменшувати обсяг закупівлі Товару та ціну </w:t>
      </w:r>
      <w:r w:rsidRPr="006C5D72">
        <w:rPr>
          <w:rFonts w:ascii="Times New Roman" w:eastAsia="Times New Roman" w:hAnsi="Times New Roman" w:cs="Times New Roman"/>
          <w:color w:val="000000"/>
          <w:sz w:val="24"/>
          <w:szCs w:val="24"/>
        </w:rPr>
        <w:t>(загальну вартість) цього</w:t>
      </w:r>
      <w:r w:rsidRPr="006C5D72">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6C5D72">
        <w:rPr>
          <w:rFonts w:ascii="Times New Roman" w:eastAsia="Times New Roman" w:hAnsi="Times New Roman" w:cs="Times New Roman"/>
          <w:color w:val="000000"/>
          <w:sz w:val="24"/>
          <w:szCs w:val="24"/>
        </w:rPr>
        <w:t xml:space="preserve">а також у випадку зменшення </w:t>
      </w:r>
      <w:r w:rsidRPr="006C5D72">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6C5D72">
        <w:rPr>
          <w:rFonts w:ascii="Times New Roman" w:eastAsia="Times New Roman" w:hAnsi="Times New Roman" w:cs="Times New Roman"/>
          <w:sz w:val="24"/>
          <w:szCs w:val="24"/>
        </w:rPr>
        <w:t xml:space="preserve">6.2.7. При виявленні </w:t>
      </w:r>
      <w:r w:rsidRPr="006C5D72">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C5D72">
        <w:rPr>
          <w:rFonts w:ascii="Times New Roman" w:eastAsia="Times New Roman" w:hAnsi="Times New Roman" w:cs="Times New Roman"/>
          <w:sz w:val="24"/>
          <w:szCs w:val="24"/>
        </w:rPr>
        <w:t>претензію</w:t>
      </w:r>
      <w:r w:rsidRPr="006C5D72">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6C5D72">
          <w:rPr>
            <w:rFonts w:ascii="Times New Roman" w:eastAsia="Times New Roman" w:hAnsi="Times New Roman" w:cs="Times New Roman"/>
            <w:sz w:val="24"/>
            <w:szCs w:val="24"/>
          </w:rPr>
          <w:t>якістю</w:t>
        </w:r>
      </w:hyperlink>
      <w:r w:rsidRPr="006C5D72">
        <w:rPr>
          <w:rFonts w:ascii="Times New Roman" w:eastAsia="Times New Roman" w:hAnsi="Times New Roman" w:cs="Times New Roman"/>
          <w:color w:val="000000"/>
          <w:sz w:val="24"/>
          <w:szCs w:val="24"/>
        </w:rPr>
        <w:t xml:space="preserve">, </w:t>
      </w:r>
      <w:hyperlink r:id="rId8">
        <w:r w:rsidRPr="006C5D72">
          <w:rPr>
            <w:rFonts w:ascii="Times New Roman" w:eastAsia="Times New Roman" w:hAnsi="Times New Roman" w:cs="Times New Roman"/>
            <w:sz w:val="24"/>
            <w:szCs w:val="24"/>
          </w:rPr>
          <w:t>стандартами</w:t>
        </w:r>
      </w:hyperlink>
      <w:r w:rsidRPr="006C5D72">
        <w:rPr>
          <w:rFonts w:ascii="Times New Roman" w:eastAsia="Times New Roman" w:hAnsi="Times New Roman" w:cs="Times New Roman"/>
          <w:color w:val="000000"/>
          <w:sz w:val="24"/>
          <w:szCs w:val="24"/>
        </w:rPr>
        <w:t xml:space="preserve">, </w:t>
      </w:r>
      <w:hyperlink r:id="rId9">
        <w:r w:rsidRPr="006C5D72">
          <w:rPr>
            <w:rFonts w:ascii="Times New Roman" w:eastAsia="Times New Roman" w:hAnsi="Times New Roman" w:cs="Times New Roman"/>
            <w:sz w:val="24"/>
            <w:szCs w:val="24"/>
          </w:rPr>
          <w:t>технічними умовами</w:t>
        </w:r>
      </w:hyperlink>
      <w:r w:rsidRPr="006C5D72">
        <w:rPr>
          <w:rFonts w:ascii="Times New Roman" w:eastAsia="Times New Roman" w:hAnsi="Times New Roman" w:cs="Times New Roman"/>
          <w:color w:val="000000"/>
          <w:sz w:val="24"/>
          <w:szCs w:val="24"/>
        </w:rPr>
        <w:t xml:space="preserve"> та іншим нормам </w:t>
      </w:r>
      <w:hyperlink r:id="rId10">
        <w:r w:rsidRPr="006C5D72">
          <w:rPr>
            <w:rFonts w:ascii="Times New Roman" w:eastAsia="Times New Roman" w:hAnsi="Times New Roman" w:cs="Times New Roman"/>
            <w:sz w:val="24"/>
            <w:szCs w:val="24"/>
          </w:rPr>
          <w:t>технічної документації</w:t>
        </w:r>
      </w:hyperlink>
      <w:r w:rsidRPr="006C5D72">
        <w:rPr>
          <w:rFonts w:ascii="Times New Roman" w:eastAsia="Times New Roman" w:hAnsi="Times New Roman" w:cs="Times New Roman"/>
          <w:sz w:val="24"/>
          <w:szCs w:val="24"/>
        </w:rPr>
        <w:t>,умовам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xml:space="preserve">6.2.8. Відмовитися від приймання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C5D72">
        <w:rPr>
          <w:rFonts w:ascii="Times New Roman" w:eastAsia="Times New Roman" w:hAnsi="Times New Roman" w:cs="Times New Roman"/>
          <w:sz w:val="24"/>
          <w:szCs w:val="24"/>
        </w:rPr>
        <w:t>умовам цього Договору,</w:t>
      </w:r>
      <w:r w:rsidRPr="006C5D72">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6.3. Постачальник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6.3.3. </w:t>
      </w:r>
      <w:r w:rsidRPr="006C5D72">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6.4. Постачальник має право:</w:t>
      </w:r>
    </w:p>
    <w:p w:rsidR="002A192C" w:rsidRPr="006C5D72"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7. Відповідальність Сторін</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6C5D72"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7.2. </w:t>
      </w:r>
      <w:r w:rsidRPr="006C5D72">
        <w:rPr>
          <w:rFonts w:ascii="Times New Roman" w:eastAsia="Times New Roman" w:hAnsi="Times New Roman" w:cs="Times New Roman"/>
          <w:color w:val="000000"/>
          <w:sz w:val="24"/>
          <w:szCs w:val="24"/>
        </w:rPr>
        <w:t>За непоставку, несвоєчасну поставку або недопоставку То</w:t>
      </w:r>
      <w:r w:rsidRPr="006C5D72">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6C5D72">
        <w:rPr>
          <w:rFonts w:ascii="Times New Roman" w:hAnsi="Times New Roman" w:cs="Times New Roman"/>
          <w:sz w:val="24"/>
          <w:szCs w:val="24"/>
        </w:rPr>
        <w:t>й),</w:t>
      </w:r>
      <w:r w:rsidRPr="006C5D72">
        <w:rPr>
          <w:rFonts w:ascii="Times New Roman" w:eastAsia="Times New Roman" w:hAnsi="Times New Roman" w:cs="Times New Roman"/>
          <w:color w:val="000000"/>
          <w:sz w:val="24"/>
          <w:szCs w:val="24"/>
        </w:rPr>
        <w:t xml:space="preserve"> Постачальник сплачує Замовнику пеню в </w:t>
      </w:r>
      <w:r w:rsidRPr="006C5D72">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6C5D72" w:rsidRDefault="002A192C" w:rsidP="00CA041E">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Pr="006C5D72"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8. Обставини непереборної сили (форс-мажор)</w:t>
      </w:r>
    </w:p>
    <w:p w:rsidR="002A192C" w:rsidRPr="006C5D72"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6C5D72">
        <w:rPr>
          <w:rFonts w:ascii="Times New Roman" w:eastAsia="Times New Roman" w:hAnsi="Times New Roman" w:cs="Times New Roman"/>
          <w:sz w:val="24"/>
          <w:szCs w:val="24"/>
        </w:rPr>
        <w:lastRenderedPageBreak/>
        <w:t>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6C5D72" w:rsidRDefault="002A192C" w:rsidP="00CA041E">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9. Вирішення спорів</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6C5D7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6C5D72"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6C5D7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10. Оперативно-господарські санкції</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якості поставленого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6C5D72"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11. Порядок змін умов Договору</w:t>
      </w: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6C5D72">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та є невід’ємною частиною Договору. </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153379" w:rsidRDefault="002A192C"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11.3. Істотними умовами цього Договору є</w:t>
      </w:r>
      <w:r w:rsidR="00957EA0" w:rsidRPr="006C5D72">
        <w:rPr>
          <w:rFonts w:ascii="Times New Roman" w:eastAsia="Times New Roman" w:hAnsi="Times New Roman" w:cs="Times New Roman"/>
          <w:sz w:val="24"/>
          <w:szCs w:val="24"/>
        </w:rPr>
        <w:t>:</w:t>
      </w:r>
    </w:p>
    <w:p w:rsidR="00153379" w:rsidRPr="00153379" w:rsidRDefault="00153379" w:rsidP="00153379">
      <w:pPr>
        <w:pStyle w:val="1"/>
        <w:ind w:right="57"/>
        <w:rPr>
          <w:rFonts w:ascii="Times New Roman" w:hAnsi="Times New Roman"/>
          <w:sz w:val="24"/>
          <w:szCs w:val="24"/>
        </w:rPr>
      </w:pPr>
      <w:r w:rsidRPr="00153379">
        <w:rPr>
          <w:rFonts w:ascii="Times New Roman" w:hAnsi="Times New Roman"/>
          <w:sz w:val="24"/>
          <w:szCs w:val="24"/>
        </w:rPr>
        <w:t>- предмет договору;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сума договору, в тому числі ціна за одиницю;</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кількість та якість товару;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строк дії договору;</w:t>
      </w:r>
    </w:p>
    <w:p w:rsidR="00153379" w:rsidRPr="00153379" w:rsidRDefault="00153379" w:rsidP="00153379">
      <w:pPr>
        <w:spacing w:after="0" w:line="240" w:lineRule="auto"/>
        <w:jc w:val="both"/>
        <w:rPr>
          <w:rFonts w:ascii="Times New Roman" w:eastAsia="Times New Roman" w:hAnsi="Times New Roman" w:cs="Times New Roman"/>
          <w:sz w:val="24"/>
          <w:szCs w:val="24"/>
        </w:rPr>
      </w:pPr>
      <w:r w:rsidRPr="00153379">
        <w:rPr>
          <w:rFonts w:ascii="Times New Roman" w:hAnsi="Times New Roman"/>
          <w:sz w:val="24"/>
          <w:szCs w:val="24"/>
        </w:rPr>
        <w:t>- місце та строк поставки товарів.</w:t>
      </w:r>
    </w:p>
    <w:p w:rsidR="002A192C"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r w:rsidR="002A192C" w:rsidRPr="006C5D72">
        <w:rPr>
          <w:rFonts w:ascii="Times New Roman" w:eastAsia="Times New Roman" w:hAnsi="Times New Roman" w:cs="Times New Roman"/>
          <w:sz w:val="24"/>
          <w:szCs w:val="24"/>
        </w:rPr>
        <w:t>.</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ab/>
        <w:t>1) Зменшення обсягів закупівлі, зокрема з урахуванням фактичного обсягу видатків замовника;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6C5D72" w:rsidRDefault="00957EA0" w:rsidP="00957EA0">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lastRenderedPageBreak/>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153379">
        <w:rPr>
          <w:rFonts w:ascii="Times New Roman" w:eastAsia="Times New Roman" w:hAnsi="Times New Roman" w:cs="Times New Roman"/>
          <w:sz w:val="24"/>
          <w:szCs w:val="24"/>
        </w:rPr>
        <w:t xml:space="preserve">ерджено в установленому порядку на </w:t>
      </w:r>
      <w:r w:rsidR="002A192C" w:rsidRPr="006C5D72">
        <w:rPr>
          <w:rFonts w:ascii="Times New Roman" w:hAnsi="Times New Roman" w:cs="Times New Roman"/>
          <w:sz w:val="24"/>
          <w:szCs w:val="24"/>
        </w:rPr>
        <w:t>момент укладення договору про закупівлю згідно з ціною переможця процедури закупівлі.</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12. Строк дії Договору про закупівлю</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6C5D72">
        <w:rPr>
          <w:rFonts w:ascii="Times New Roman" w:eastAsia="Times New Roman" w:hAnsi="Times New Roman" w:cs="Times New Roman"/>
          <w:sz w:val="24"/>
          <w:szCs w:val="24"/>
        </w:rPr>
        <w:t xml:space="preserve">12.1. </w:t>
      </w:r>
      <w:r w:rsidRPr="006C5D7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і діє до </w:t>
      </w:r>
      <w:r w:rsidRPr="006C5D72">
        <w:rPr>
          <w:rFonts w:ascii="Times New Roman" w:eastAsia="Times New Roman" w:hAnsi="Times New Roman" w:cs="Times New Roman"/>
          <w:b/>
          <w:sz w:val="24"/>
          <w:szCs w:val="24"/>
        </w:rPr>
        <w:t>31.12.202</w:t>
      </w:r>
      <w:r w:rsidR="00036BD0" w:rsidRPr="006C5D72">
        <w:rPr>
          <w:rFonts w:ascii="Times New Roman" w:eastAsia="Times New Roman" w:hAnsi="Times New Roman" w:cs="Times New Roman"/>
          <w:b/>
          <w:sz w:val="24"/>
          <w:szCs w:val="24"/>
        </w:rPr>
        <w:t>4</w:t>
      </w:r>
      <w:r w:rsidRPr="006C5D72">
        <w:rPr>
          <w:rFonts w:ascii="Times New Roman" w:eastAsia="Times New Roman" w:hAnsi="Times New Roman" w:cs="Times New Roman"/>
          <w:sz w:val="24"/>
          <w:szCs w:val="24"/>
        </w:rPr>
        <w:t xml:space="preserve"> року</w:t>
      </w:r>
      <w:r w:rsidRPr="006C5D72">
        <w:rPr>
          <w:rFonts w:ascii="Times New Roman" w:eastAsia="Times New Roman" w:hAnsi="Times New Roman" w:cs="Times New Roman"/>
          <w:i/>
          <w:sz w:val="24"/>
          <w:szCs w:val="24"/>
        </w:rPr>
        <w:t xml:space="preserve">, </w:t>
      </w:r>
      <w:r w:rsidRPr="006C5D7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6C5D72" w:rsidRDefault="002A192C" w:rsidP="002A192C">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hAnsi="Times New Roman" w:cs="Times New Roman"/>
          <w:b/>
          <w:sz w:val="24"/>
          <w:szCs w:val="24"/>
        </w:rPr>
      </w:pPr>
      <w:r w:rsidRPr="006C5D72">
        <w:rPr>
          <w:rFonts w:ascii="Times New Roman" w:hAnsi="Times New Roman" w:cs="Times New Roman"/>
          <w:b/>
          <w:sz w:val="24"/>
          <w:szCs w:val="24"/>
        </w:rPr>
        <w:t>13. Антикорупційне застереження</w:t>
      </w:r>
    </w:p>
    <w:p w:rsidR="002A192C" w:rsidRPr="006C5D72" w:rsidRDefault="002A192C" w:rsidP="002A192C">
      <w:pPr>
        <w:spacing w:after="0" w:line="240" w:lineRule="auto"/>
        <w:ind w:firstLine="284"/>
        <w:jc w:val="center"/>
        <w:rPr>
          <w:rFonts w:ascii="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14. Інші умови</w:t>
      </w: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sidRPr="006C5D72">
        <w:rPr>
          <w:rFonts w:ascii="Times New Roman" w:eastAsia="Times New Roman" w:hAnsi="Times New Roman" w:cs="Times New Roman"/>
          <w:sz w:val="24"/>
          <w:szCs w:val="24"/>
        </w:rPr>
        <w:t>14.1. Дія Договору припиняється: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за згодою Сторін;</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6C5D72">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14.5. </w:t>
      </w:r>
      <w:r w:rsidRPr="006C5D72">
        <w:rPr>
          <w:rFonts w:ascii="Times New Roman" w:hAnsi="Times New Roman" w:cs="Times New Roman"/>
          <w:sz w:val="24"/>
          <w:szCs w:val="24"/>
        </w:rPr>
        <w:t xml:space="preserve">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6C5D72">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6C5D72"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15. Додатки до Договору</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15.1. Невід’ємною частиною цього Договору є: </w:t>
      </w:r>
    </w:p>
    <w:p w:rsidR="00957EA0" w:rsidRPr="006C5D72" w:rsidRDefault="00957EA0" w:rsidP="00957EA0">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 </w:t>
      </w:r>
      <w:r w:rsidR="002A192C" w:rsidRPr="006C5D72">
        <w:rPr>
          <w:rFonts w:ascii="Times New Roman" w:eastAsia="Times New Roman" w:hAnsi="Times New Roman" w:cs="Times New Roman"/>
          <w:sz w:val="24"/>
          <w:szCs w:val="24"/>
        </w:rPr>
        <w:t>Додаток 1. Специфікація.</w:t>
      </w:r>
      <w:bookmarkStart w:id="16" w:name="_heading=h.gjdgxs" w:colFirst="0" w:colLast="0"/>
      <w:bookmarkEnd w:id="16"/>
    </w:p>
    <w:p w:rsidR="002A192C" w:rsidRPr="006C5D72" w:rsidRDefault="002A192C" w:rsidP="00957EA0">
      <w:pPr>
        <w:spacing w:after="0" w:line="240" w:lineRule="auto"/>
        <w:ind w:right="-36" w:firstLine="709"/>
        <w:jc w:val="both"/>
        <w:rPr>
          <w:rFonts w:ascii="Times New Roman" w:eastAsia="Times New Roman" w:hAnsi="Times New Roman" w:cs="Times New Roman"/>
          <w:sz w:val="24"/>
          <w:szCs w:val="24"/>
        </w:rPr>
      </w:pPr>
    </w:p>
    <w:p w:rsidR="00957EA0" w:rsidRPr="006C5D72"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6C5D72" w:rsidRDefault="002A192C" w:rsidP="00CA041E">
      <w:pPr>
        <w:spacing w:after="0" w:line="240" w:lineRule="auto"/>
        <w:ind w:right="-36" w:firstLine="567"/>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6C5D72" w:rsidTr="00CA041E">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036BD0">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4F51D3">
            <w:pPr>
              <w:shd w:val="clear" w:color="auto" w:fill="FFFFFF"/>
              <w:spacing w:after="0" w:line="240" w:lineRule="auto"/>
              <w:jc w:val="both"/>
              <w:rPr>
                <w:rFonts w:ascii="Times New Roman" w:hAnsi="Times New Roman" w:cs="Times New Roman"/>
                <w:b/>
                <w:bCs/>
                <w:iCs/>
                <w:color w:val="000000"/>
                <w:sz w:val="24"/>
                <w:szCs w:val="24"/>
                <w:lang w:eastAsia="en-US"/>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6C5D72" w:rsidRDefault="002A192C"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6C5D72" w:rsidRDefault="00533D78" w:rsidP="002A192C">
      <w:pPr>
        <w:spacing w:after="0" w:line="240" w:lineRule="auto"/>
        <w:ind w:right="-36"/>
        <w:rPr>
          <w:rFonts w:ascii="Times New Roman" w:eastAsia="Times New Roman" w:hAnsi="Times New Roman" w:cs="Times New Roman"/>
          <w:b/>
          <w:sz w:val="24"/>
          <w:szCs w:val="24"/>
        </w:rPr>
        <w:sectPr w:rsidR="00533D78" w:rsidRPr="006C5D72" w:rsidSect="00CA041E">
          <w:pgSz w:w="11906" w:h="16838"/>
          <w:pgMar w:top="567" w:right="850" w:bottom="426" w:left="1701" w:header="708" w:footer="708" w:gutter="0"/>
          <w:pgNumType w:start="1"/>
          <w:cols w:space="720"/>
        </w:sectPr>
      </w:pPr>
    </w:p>
    <w:p w:rsidR="002A192C" w:rsidRPr="006C5D72" w:rsidRDefault="002A192C" w:rsidP="002A192C">
      <w:pPr>
        <w:spacing w:after="0" w:line="240" w:lineRule="auto"/>
        <w:ind w:right="-36"/>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1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 Договору про закупівлю ____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від «___»_________20___ року</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СПЕЦИФІКАЦІЯ</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 закупівлю товару</w:t>
      </w:r>
    </w:p>
    <w:p w:rsidR="002A192C" w:rsidRPr="006C5D72" w:rsidRDefault="000920EF" w:rsidP="006C5D72">
      <w:pPr>
        <w:spacing w:after="0" w:line="240" w:lineRule="auto"/>
        <w:ind w:firstLine="284"/>
        <w:jc w:val="center"/>
        <w:rPr>
          <w:rFonts w:ascii="Times New Roman" w:hAnsi="Times New Roman" w:cs="Times New Roman"/>
          <w:b/>
          <w:sz w:val="24"/>
          <w:szCs w:val="24"/>
        </w:rPr>
      </w:pPr>
      <w:r w:rsidRPr="008E5092">
        <w:rPr>
          <w:rFonts w:ascii="Times New Roman" w:eastAsia="Times New Roman" w:hAnsi="Times New Roman" w:cs="Times New Roman"/>
          <w:b/>
          <w:bCs/>
          <w:color w:val="000000"/>
          <w:sz w:val="24"/>
          <w:szCs w:val="24"/>
        </w:rPr>
        <w:t xml:space="preserve">код </w:t>
      </w:r>
      <w:r w:rsidRPr="008E5092">
        <w:rPr>
          <w:rFonts w:ascii="Times New Roman" w:eastAsia="Courier New" w:hAnsi="Times New Roman" w:cs="Times New Roman"/>
          <w:b/>
          <w:bCs/>
          <w:sz w:val="24"/>
          <w:szCs w:val="24"/>
          <w:lang w:eastAsia="ru-RU"/>
        </w:rPr>
        <w:t>ДК 021:2015:</w:t>
      </w:r>
      <w:r w:rsidRPr="008E5092">
        <w:rPr>
          <w:rFonts w:ascii="Times New Roman" w:hAnsi="Times New Roman" w:cs="Times New Roman"/>
          <w:b/>
          <w:color w:val="000000"/>
          <w:sz w:val="24"/>
          <w:szCs w:val="24"/>
        </w:rPr>
        <w:t xml:space="preserve">31150000-2 Баласти для розрядних ламп чи трубок </w:t>
      </w:r>
      <w:r w:rsidRPr="008E5092">
        <w:rPr>
          <w:rFonts w:ascii="Times New Roman" w:hAnsi="Times New Roman" w:cs="Times New Roman"/>
          <w:b/>
          <w:sz w:val="24"/>
          <w:szCs w:val="24"/>
        </w:rPr>
        <w:t>(портативне джерело живлення EcoFlow DELTA 2 (або еквівалент)</w:t>
      </w:r>
    </w:p>
    <w:tbl>
      <w:tblPr>
        <w:tblW w:w="94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843"/>
        <w:gridCol w:w="1123"/>
        <w:gridCol w:w="1685"/>
        <w:gridCol w:w="6"/>
        <w:gridCol w:w="1678"/>
        <w:gridCol w:w="6"/>
      </w:tblGrid>
      <w:tr w:rsidR="002A192C" w:rsidRPr="006C5D72" w:rsidTr="00036BD0">
        <w:trPr>
          <w:gridAfter w:val="1"/>
          <w:wAfter w:w="6"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Найменування</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Товару</w:t>
            </w: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Ціна за одиницю</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6C5D72" w:rsidTr="006C5D72">
        <w:trPr>
          <w:gridAfter w:val="1"/>
          <w:wAfter w:w="6" w:type="dxa"/>
          <w:trHeight w:val="518"/>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6C5D72" w:rsidRPr="006C5D72"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4E1F3E">
            <w:pPr>
              <w:spacing w:after="0" w:line="240" w:lineRule="auto"/>
              <w:jc w:val="center"/>
              <w:rPr>
                <w:rFonts w:ascii="Times New Roman" w:hAnsi="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r w:rsidR="002A192C" w:rsidRPr="006C5D72" w:rsidTr="00036BD0">
        <w:trPr>
          <w:trHeight w:val="603"/>
        </w:trPr>
        <w:tc>
          <w:tcPr>
            <w:tcW w:w="7725" w:type="dxa"/>
            <w:gridSpan w:val="6"/>
            <w:tcBorders>
              <w:top w:val="single" w:sz="4" w:space="0" w:color="auto"/>
              <w:left w:val="single" w:sz="4" w:space="0" w:color="auto"/>
              <w:right w:val="single" w:sz="4" w:space="0" w:color="auto"/>
            </w:tcBorders>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xml:space="preserve">Загальна вартість, грн. з/без ПДВ </w:t>
            </w:r>
            <w:r w:rsidRPr="006C5D72">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bl>
    <w:p w:rsidR="00712AB2" w:rsidRPr="006C5D72" w:rsidRDefault="00712AB2" w:rsidP="006E538D">
      <w:pPr>
        <w:spacing w:after="0" w:line="240" w:lineRule="auto"/>
        <w:ind w:right="-143"/>
        <w:rPr>
          <w:rFonts w:ascii="Times New Roman" w:hAnsi="Times New Roman" w:cs="Times New Roman"/>
          <w:b/>
          <w:sz w:val="24"/>
          <w:szCs w:val="24"/>
          <w:lang w:bidi="en-US"/>
        </w:rPr>
      </w:pPr>
    </w:p>
    <w:p w:rsidR="00036BD0" w:rsidRPr="006C5D72" w:rsidRDefault="00036BD0" w:rsidP="006E538D">
      <w:pPr>
        <w:spacing w:after="0" w:line="240" w:lineRule="auto"/>
        <w:ind w:right="-143"/>
        <w:rPr>
          <w:rFonts w:ascii="Times New Roman" w:hAnsi="Times New Roman" w:cs="Times New Roman"/>
          <w:b/>
          <w:sz w:val="24"/>
          <w:szCs w:val="24"/>
          <w:lang w:bidi="en-US"/>
        </w:rPr>
      </w:pPr>
    </w:p>
    <w:tbl>
      <w:tblPr>
        <w:tblW w:w="9600" w:type="dxa"/>
        <w:jc w:val="center"/>
        <w:tblLayout w:type="fixed"/>
        <w:tblLook w:val="0600" w:firstRow="0" w:lastRow="0" w:firstColumn="0" w:lastColumn="0" w:noHBand="1" w:noVBand="1"/>
      </w:tblPr>
      <w:tblGrid>
        <w:gridCol w:w="4755"/>
        <w:gridCol w:w="4845"/>
      </w:tblGrid>
      <w:tr w:rsidR="00036BD0" w:rsidRPr="006C5D72" w:rsidTr="00AE57C1">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AE57C1">
            <w:pPr>
              <w:shd w:val="clear" w:color="auto" w:fill="FFFFFF"/>
              <w:spacing w:after="0" w:line="240" w:lineRule="auto"/>
              <w:jc w:val="both"/>
              <w:rPr>
                <w:rFonts w:ascii="Times New Roman" w:hAnsi="Times New Roman" w:cs="Times New Roman"/>
                <w:b/>
                <w:bCs/>
                <w:iCs/>
                <w:color w:val="000000"/>
                <w:sz w:val="24"/>
                <w:szCs w:val="24"/>
                <w:lang w:eastAsia="en-US"/>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p>
        </w:tc>
      </w:tr>
    </w:tbl>
    <w:p w:rsidR="00036BD0" w:rsidRPr="006C5D72" w:rsidRDefault="00036BD0" w:rsidP="006E538D">
      <w:pPr>
        <w:spacing w:after="0" w:line="240" w:lineRule="auto"/>
        <w:ind w:right="-143"/>
        <w:rPr>
          <w:rFonts w:ascii="Times New Roman" w:hAnsi="Times New Roman" w:cs="Times New Roman"/>
          <w:b/>
          <w:sz w:val="24"/>
          <w:szCs w:val="24"/>
          <w:lang w:bidi="en-US"/>
        </w:rPr>
      </w:pPr>
    </w:p>
    <w:sectPr w:rsidR="00036BD0" w:rsidRPr="006C5D72"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67AF73A9"/>
    <w:multiLevelType w:val="hybridMultilevel"/>
    <w:tmpl w:val="B608EBCC"/>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2"/>
  </w:compat>
  <w:rsids>
    <w:rsidRoot w:val="00C32F32"/>
    <w:rsid w:val="00036BD0"/>
    <w:rsid w:val="00062755"/>
    <w:rsid w:val="00064EC2"/>
    <w:rsid w:val="000920EF"/>
    <w:rsid w:val="00144E0E"/>
    <w:rsid w:val="00153379"/>
    <w:rsid w:val="002A192C"/>
    <w:rsid w:val="00426529"/>
    <w:rsid w:val="004E1F3E"/>
    <w:rsid w:val="004E3E52"/>
    <w:rsid w:val="004F51D3"/>
    <w:rsid w:val="005219F8"/>
    <w:rsid w:val="00533D78"/>
    <w:rsid w:val="005E534C"/>
    <w:rsid w:val="006302E4"/>
    <w:rsid w:val="00665252"/>
    <w:rsid w:val="006C5D72"/>
    <w:rsid w:val="006E538D"/>
    <w:rsid w:val="00712AB2"/>
    <w:rsid w:val="007273AB"/>
    <w:rsid w:val="0073416A"/>
    <w:rsid w:val="00747AD2"/>
    <w:rsid w:val="007B3192"/>
    <w:rsid w:val="007D647D"/>
    <w:rsid w:val="00816A1B"/>
    <w:rsid w:val="0083787A"/>
    <w:rsid w:val="008D0BB8"/>
    <w:rsid w:val="008E2C80"/>
    <w:rsid w:val="00957EA0"/>
    <w:rsid w:val="00977757"/>
    <w:rsid w:val="009B1F17"/>
    <w:rsid w:val="009B4316"/>
    <w:rsid w:val="00A0797A"/>
    <w:rsid w:val="00A51573"/>
    <w:rsid w:val="00AD0186"/>
    <w:rsid w:val="00B227E5"/>
    <w:rsid w:val="00B64992"/>
    <w:rsid w:val="00BA1746"/>
    <w:rsid w:val="00BF4680"/>
    <w:rsid w:val="00C32F32"/>
    <w:rsid w:val="00CA041E"/>
    <w:rsid w:val="00CB364F"/>
    <w:rsid w:val="00D32793"/>
    <w:rsid w:val="00EA1967"/>
    <w:rsid w:val="00F05D90"/>
    <w:rsid w:val="00F13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 w:type="character" w:styleId="a7">
    <w:name w:val="Hyperlink"/>
    <w:basedOn w:val="a0"/>
    <w:uiPriority w:val="99"/>
    <w:unhideWhenUsed/>
    <w:rsid w:val="006C5D72"/>
    <w:rPr>
      <w:color w:val="0563C1" w:themeColor="hyperlink"/>
      <w:u w:val="single"/>
    </w:rPr>
  </w:style>
  <w:style w:type="paragraph" w:customStyle="1" w:styleId="1">
    <w:name w:val="Без интервала1"/>
    <w:aliases w:val="nado12,Bullet"/>
    <w:link w:val="a8"/>
    <w:uiPriority w:val="1"/>
    <w:qFormat/>
    <w:rsid w:val="00153379"/>
    <w:pPr>
      <w:suppressAutoHyphens/>
      <w:spacing w:after="0" w:line="240" w:lineRule="auto"/>
    </w:pPr>
    <w:rPr>
      <w:rFonts w:ascii="Calibri" w:eastAsia="Times New Roman" w:hAnsi="Calibri" w:cs="Times New Roman"/>
      <w:lang w:eastAsia="zh-CN"/>
    </w:rPr>
  </w:style>
  <w:style w:type="character" w:customStyle="1" w:styleId="a8">
    <w:name w:val="Без интервала Знак"/>
    <w:aliases w:val="nado12 Знак,Bullet Знак"/>
    <w:link w:val="1"/>
    <w:uiPriority w:val="1"/>
    <w:rsid w:val="00153379"/>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FEFE-3C87-44BC-A412-712555DE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5499</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36771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2</cp:revision>
  <dcterms:created xsi:type="dcterms:W3CDTF">2024-03-21T12:07:00Z</dcterms:created>
  <dcterms:modified xsi:type="dcterms:W3CDTF">2024-03-21T12:07:00Z</dcterms:modified>
</cp:coreProperties>
</file>