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124A" w:rsidRDefault="00E37E34">
      <w:pPr>
        <w:jc w:val="right"/>
      </w:pPr>
      <w:r>
        <w:t>Додаток №3</w:t>
      </w:r>
    </w:p>
    <w:p w:rsidR="0030124A" w:rsidRDefault="00E37E34">
      <w:pPr>
        <w:jc w:val="right"/>
      </w:pPr>
      <w:r>
        <w:t xml:space="preserve">          </w:t>
      </w:r>
    </w:p>
    <w:p w:rsidR="00DF2947" w:rsidRDefault="00DF2947" w:rsidP="00DF2947">
      <w:pPr>
        <w:widowControl w:val="0"/>
        <w:ind w:left="540" w:firstLine="27"/>
        <w:jc w:val="center"/>
        <w:rPr>
          <w:rFonts w:eastAsia="Mariupol"/>
          <w:color w:val="FF0000"/>
        </w:rPr>
      </w:pPr>
      <w:r w:rsidRPr="0006278C">
        <w:rPr>
          <w:b/>
        </w:rPr>
        <w:t xml:space="preserve">Технічне завдання по закупівлі </w:t>
      </w:r>
      <w:r>
        <w:rPr>
          <w:b/>
        </w:rPr>
        <w:t>т</w:t>
      </w:r>
      <w:r w:rsidRPr="00A64A3B">
        <w:rPr>
          <w:b/>
          <w:bCs/>
          <w:color w:val="000000"/>
        </w:rPr>
        <w:t>овар</w:t>
      </w:r>
      <w:r>
        <w:rPr>
          <w:b/>
          <w:bCs/>
          <w:color w:val="000000"/>
        </w:rPr>
        <w:t>ів</w:t>
      </w:r>
      <w:r w:rsidRPr="00A64A3B">
        <w:rPr>
          <w:b/>
          <w:bCs/>
          <w:color w:val="000000"/>
        </w:rPr>
        <w:t xml:space="preserve"> для дитячої творчості</w:t>
      </w:r>
      <w:r w:rsidRPr="00A64A3B">
        <w:rPr>
          <w:rFonts w:eastAsia="Mariupol"/>
          <w:b/>
          <w:bCs/>
          <w:color w:val="FF0000"/>
        </w:rPr>
        <w:t>,</w:t>
      </w:r>
    </w:p>
    <w:p w:rsidR="00DF2947" w:rsidRPr="00295EB9" w:rsidRDefault="00DF2947" w:rsidP="00DF2947">
      <w:pPr>
        <w:widowControl w:val="0"/>
        <w:ind w:left="540" w:firstLine="27"/>
        <w:jc w:val="center"/>
        <w:rPr>
          <w:b/>
        </w:rPr>
      </w:pPr>
      <w:r w:rsidRPr="00295EB9">
        <w:rPr>
          <w:rFonts w:eastAsia="Mariupol"/>
        </w:rPr>
        <w:t>придбання яких здійснюється на виконання заходів з підтримки внутрішньо-переміщених або евакуйованих осіб</w:t>
      </w:r>
    </w:p>
    <w:p w:rsidR="0030124A" w:rsidRDefault="0030124A">
      <w:pPr>
        <w:rPr>
          <w:rFonts w:ascii="Mariupol Medium" w:eastAsia="Mariupol Medium" w:hAnsi="Mariupol Medium" w:cs="Mariupol Medium"/>
          <w:sz w:val="22"/>
          <w:szCs w:val="22"/>
        </w:rPr>
      </w:pPr>
    </w:p>
    <w:tbl>
      <w:tblPr>
        <w:tblStyle w:val="ad"/>
        <w:tblW w:w="1048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02"/>
        <w:gridCol w:w="6965"/>
        <w:gridCol w:w="1418"/>
      </w:tblGrid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Найменування товару</w:t>
            </w: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</w:tc>
        <w:tc>
          <w:tcPr>
            <w:tcW w:w="6965" w:type="dxa"/>
          </w:tcPr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Технічний опис </w:t>
            </w:r>
          </w:p>
        </w:tc>
        <w:tc>
          <w:tcPr>
            <w:tcW w:w="1418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Необхідна кількість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Альбом для малювання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Формат: А4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аркушів: 20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Тип кріплення: скобка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Щільність паперу: 120г/м2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3044190" cy="2095500"/>
                  <wp:effectExtent l="0" t="0" r="0" b="0"/>
                  <wp:docPr id="24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190" cy="209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469 од.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Альбом для малювання </w:t>
            </w:r>
          </w:p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(з прикладами)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Формат: А4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аркушів: 20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Тип кріплення: скобка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Щільність паперу: 120г/м2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1516380" cy="2152650"/>
                  <wp:effectExtent l="0" t="0" r="0" b="0"/>
                  <wp:docPr id="23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380" cy="2152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300 од.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Папір для малювання </w:t>
            </w: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Формат: А4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аркушів: 32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Тип кріплення: без скоб та скріпок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Щільність паперу: 120г/м2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lastRenderedPageBreak/>
              <w:drawing>
                <wp:inline distT="114300" distB="114300" distL="114300" distR="114300">
                  <wp:extent cx="2175510" cy="3044190"/>
                  <wp:effectExtent l="0" t="0" r="0" b="0"/>
                  <wp:docPr id="26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510" cy="30441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lastRenderedPageBreak/>
              <w:t>300 од.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Набір пензлів для малювання (поні)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пензлів у наборі: 4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Матеріал ворсу: поні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Нумерація: 1, 3, 5, 7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22825" cy="1808332"/>
                  <wp:effectExtent l="0" t="0" r="0" b="0"/>
                  <wp:docPr id="25" name="image25.png" descr="Набір пензлів із поні 4 шт. Барвінок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 descr="Набір пензлів із поні 4 шт. Барвінок - фото 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825" cy="18083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115 наборів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Набір фломастерів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фломастерів у наборі: 12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Товщина грифелю: 2 мм.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 грифелю: кругла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Упаковка: картон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032011" cy="2891145"/>
                  <wp:effectExtent l="0" t="0" r="0" b="0"/>
                  <wp:docPr id="29" name="image29.png" descr="Фломастери Еко 12 шт 2560 Centropen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 descr="Фломастери Еко 12 шт 2560 Centropen - фото 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11" cy="28911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наборів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Набір фарби для малювання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Тип фарби: акварельна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кольорів: 18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Упаковка: пластик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Об’єм кожного кольору: 2,7 мл.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2285788" cy="2306567"/>
                  <wp:effectExtent l="0" t="0" r="0" b="0"/>
                  <wp:docPr id="27" name="image27.png" descr="Акварель медова 18 кольорів без пензля 400104_1 Good Li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 descr="Акварель медова 18 кольорів без пензля 400104_1 Good Li - фото 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8" cy="23065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lastRenderedPageBreak/>
              <w:t>140 наборів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Набір воскових олівців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кольорів: 24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Довжина олівців: 9 см.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Форма: кругла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Упаковка: картон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  <w:u w:val="single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560451" cy="1514741"/>
                  <wp:effectExtent l="0" t="0" r="0" b="0"/>
                  <wp:docPr id="31" name="image31.png" descr="Олівці воскові 24 шт. 13895PTR Colorino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 descr="Олівці воскові 24 шт. 13895PTR Colorino - фото 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451" cy="15147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наборів</w:t>
            </w:r>
          </w:p>
        </w:tc>
      </w:tr>
      <w:tr w:rsidR="0030124A">
        <w:tc>
          <w:tcPr>
            <w:tcW w:w="2102" w:type="dxa"/>
          </w:tcPr>
          <w:p w:rsidR="0030124A" w:rsidRDefault="00E37E34" w:rsidP="00B93345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Аквагр</w:t>
            </w:r>
            <w:r w:rsidR="00B93345"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и</w:t>
            </w: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м 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кольорів: 12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Призначення: для тіла та обличчя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Форма: олівець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555141" cy="1602079"/>
                  <wp:effectExtent l="0" t="0" r="0" b="0"/>
                  <wp:docPr id="30" name="image30.png" descr="Набір фарб для обличчя та тіла в формі олівця 12 кольорів MX60175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 descr="Набір фарб для обличчя та тіла в формі олівця 12 кольорів MX60175 - фото 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141" cy="160207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79 наборів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Пластилін восковий</w:t>
            </w:r>
          </w:p>
        </w:tc>
        <w:tc>
          <w:tcPr>
            <w:tcW w:w="6965" w:type="dxa"/>
          </w:tcPr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кольорів: 7 шт.</w:t>
            </w:r>
          </w:p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Пакування: картон</w:t>
            </w:r>
          </w:p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404619" cy="1857374"/>
                  <wp:effectExtent l="0" t="0" r="0" b="0"/>
                  <wp:docPr id="34" name="image34.png" descr="Пластилін восковий 7 кольорів (х) YES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 descr="Пластилін восковий 7 кольорів (х) YES - фото 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4619" cy="18573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наборів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Дошка для пластиліну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Матеріал: пластик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Розміри: 25 х 19 см.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Комплектація: дошка, два стека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2199639" cy="1270510"/>
                  <wp:effectExtent l="0" t="0" r="0" b="0"/>
                  <wp:docPr id="32" name="image32.png" descr="Дошка для пластиліну пластикова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 descr="Дошка для пластиліну пластикова - фото 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39" cy="12705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lastRenderedPageBreak/>
              <w:t>140 од.</w:t>
            </w:r>
          </w:p>
        </w:tc>
      </w:tr>
      <w:tr w:rsidR="0030124A">
        <w:tc>
          <w:tcPr>
            <w:tcW w:w="2102" w:type="dxa"/>
          </w:tcPr>
          <w:p w:rsidR="0030124A" w:rsidRPr="00CA2A53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Розмальовка</w:t>
            </w:r>
          </w:p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водяна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«Будівельники»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Видавництво: «Аркуш»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 xml:space="preserve">Розмальовка «Будівельники» 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1905000" cy="1866900"/>
                  <wp:effectExtent l="0" t="0" r="0" b="0"/>
                  <wp:docPr id="33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86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од.</w:t>
            </w:r>
          </w:p>
        </w:tc>
      </w:tr>
      <w:tr w:rsidR="0030124A">
        <w:tc>
          <w:tcPr>
            <w:tcW w:w="2102" w:type="dxa"/>
          </w:tcPr>
          <w:p w:rsidR="0030124A" w:rsidRPr="00CA2A53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Розмальовка</w:t>
            </w:r>
          </w:p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водяна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«Іграшки»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Видавництво: «Аркуш»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Розмальовка «Іграшки»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 xml:space="preserve"> </w:t>
            </w: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1905000" cy="1866900"/>
                  <wp:effectExtent l="0" t="0" r="0" b="0"/>
                  <wp:docPr id="35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86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од.</w:t>
            </w:r>
          </w:p>
        </w:tc>
      </w:tr>
      <w:tr w:rsidR="0030124A">
        <w:tc>
          <w:tcPr>
            <w:tcW w:w="2102" w:type="dxa"/>
          </w:tcPr>
          <w:p w:rsidR="0030124A" w:rsidRPr="00CA2A53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Розмальовка</w:t>
            </w:r>
          </w:p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водяна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«Комахи»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Видавництво: «Аркуш»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 xml:space="preserve">Розмальовка «Комахи» 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1905000" cy="1866900"/>
                  <wp:effectExtent l="0" t="0" r="0" b="0"/>
                  <wp:docPr id="36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86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од.</w:t>
            </w:r>
          </w:p>
        </w:tc>
      </w:tr>
      <w:tr w:rsidR="0030124A">
        <w:tc>
          <w:tcPr>
            <w:tcW w:w="2102" w:type="dxa"/>
          </w:tcPr>
          <w:p w:rsidR="0030124A" w:rsidRPr="00CA2A53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Розмальовка</w:t>
            </w:r>
          </w:p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водяна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«Під водою»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Видавництво: «Аркуш»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Розмальовка «Під водою»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lastRenderedPageBreak/>
              <w:drawing>
                <wp:inline distT="114300" distB="114300" distL="114300" distR="114300">
                  <wp:extent cx="1905000" cy="1866900"/>
                  <wp:effectExtent l="0" t="0" r="0" b="0"/>
                  <wp:docPr id="37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86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lastRenderedPageBreak/>
              <w:t>140 од.</w:t>
            </w:r>
          </w:p>
        </w:tc>
      </w:tr>
      <w:tr w:rsidR="0030124A">
        <w:tc>
          <w:tcPr>
            <w:tcW w:w="2102" w:type="dxa"/>
          </w:tcPr>
          <w:p w:rsidR="0030124A" w:rsidRPr="00CA2A53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Розмальовка</w:t>
            </w:r>
          </w:p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водяна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«Єдинороги»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Видавництво: «Аркуш»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 xml:space="preserve">Розмальовка «Єдинороги» 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1905000" cy="1866900"/>
                  <wp:effectExtent l="0" t="0" r="0" b="0"/>
                  <wp:docPr id="38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86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од.</w:t>
            </w:r>
          </w:p>
        </w:tc>
      </w:tr>
      <w:tr w:rsidR="0030124A">
        <w:tc>
          <w:tcPr>
            <w:tcW w:w="2102" w:type="dxa"/>
          </w:tcPr>
          <w:p w:rsidR="0030124A" w:rsidRPr="00CA2A53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Розмальовка</w:t>
            </w:r>
          </w:p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водяна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«Супергерої»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Видавництво: «Аркуш»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 xml:space="preserve">Розмальовка «Супергерої» 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1905000" cy="1866900"/>
                  <wp:effectExtent l="0" t="0" r="0" b="0"/>
                  <wp:docPr id="40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86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од.</w:t>
            </w:r>
          </w:p>
        </w:tc>
      </w:tr>
      <w:tr w:rsidR="0030124A">
        <w:tc>
          <w:tcPr>
            <w:tcW w:w="2102" w:type="dxa"/>
          </w:tcPr>
          <w:p w:rsidR="0030124A" w:rsidRPr="00CA2A53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Розмальовка</w:t>
            </w:r>
          </w:p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водяна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«На арені цирку»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Видавництво: «Аркуш»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 xml:space="preserve">Розмальовка «На арені цирку» 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1905000" cy="1866900"/>
                  <wp:effectExtent l="0" t="0" r="0" b="0"/>
                  <wp:docPr id="41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86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од.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color w:val="FF0000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Папка для креслення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Формат: А4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аркушів: 20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Тип паперу: акварельний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Щільність паперу: 170 г/м2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2564628" cy="1856082"/>
                  <wp:effectExtent l="0" t="0" r="0" b="0"/>
                  <wp:docPr id="42" name="image42.png" descr="Папка для креслення А4 20 аркушів 170 г/м2 Navigator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 descr="Папка для креслення А4 20 аркушів 170 г/м2 Navigator - фото 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628" cy="18560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lastRenderedPageBreak/>
              <w:t>70 од.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Набір пензлів для малювання (синтетика)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пензлів у наборі: 5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Матеріал ворсу: нейлон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Набір синтетичних круглих пензлів складається:</w:t>
            </w: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br/>
              <w:t>1. Синтетика кругла № 5/0, коротка пластикова ручка.</w:t>
            </w: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br/>
              <w:t>2. Синтетика кругла № 3/0, коротка пластикова ручка.</w:t>
            </w: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br/>
              <w:t>3. Синтетика кругла № 0, коротка пластикова ручка.</w:t>
            </w: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br/>
              <w:t>4. Синтетика кругла № 1, коротка пластикова ручка.</w:t>
            </w: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br/>
              <w:t>5. Синтетика кругла № 3, коротка пластикова ручка.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43" name="image43.png" descr="Набір пензлів Синтетика кругла 7011, 5 шт., KOLO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 descr="Набір пензлів Синтетика кругла 7011, 5 шт., KOLOS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70 наборів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Папір кольоровий (А4, 14 аркушів)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Формат: А4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аркушів (кольорів): 14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Тип паперу: двосторонній, глянцевий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059500" cy="2889757"/>
                  <wp:effectExtent l="0" t="0" r="0" b="0"/>
                  <wp:docPr id="11" name="image11.png" descr="Папір кольоровий двосторонній 14 кольорів Апельсин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 descr="Папір кольоровий двосторонній 14 кольорів Апельсин - фото 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500" cy="28897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466 наборів.</w:t>
            </w:r>
          </w:p>
        </w:tc>
      </w:tr>
      <w:tr w:rsidR="0030124A">
        <w:trPr>
          <w:trHeight w:val="5683"/>
        </w:trPr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lastRenderedPageBreak/>
              <w:t>Дитячій конструктор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Матеріал: пластик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 конструктору кубики з пазами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елементів у наборі: 100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Упаковка: сумка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344411" cy="2886556"/>
                  <wp:effectExtent l="0" t="0" r="0" b="0"/>
                  <wp:docPr id="12" name="image12.png" descr="Конструктор Тигрес Мої перші кубики 100 елементів 41420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 descr="Конструктор Тигрес Мої перші кубики 100 елементів 41420 - фото 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411" cy="28865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28 наборів</w:t>
            </w:r>
          </w:p>
        </w:tc>
      </w:tr>
      <w:tr w:rsidR="0030124A">
        <w:tc>
          <w:tcPr>
            <w:tcW w:w="2102" w:type="dxa"/>
          </w:tcPr>
          <w:p w:rsidR="0030124A" w:rsidRDefault="00F414D6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Дитячі</w:t>
            </w:r>
            <w:bookmarkStart w:id="0" w:name="_GoBack"/>
            <w:bookmarkEnd w:id="0"/>
            <w:r w:rsidR="00E37E34"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й конструктор (будівельний)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Матеріал: пластик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 конструктору кубики з пазами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елементів у наборі: 130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Упаковка: пакет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230326" cy="2150318"/>
                  <wp:effectExtent l="0" t="0" r="0" b="0"/>
                  <wp:docPr id="13" name="image13.png" descr="Конструктор будівельний ТехноК 7501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 descr="Конструктор будівельний ТехноК 7501 - фото 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0326" cy="21503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28 наборів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Папір кольоровий (А4, 10 аркушів)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Формат: А4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аркушів (кольорів): 10 шт.</w:t>
            </w:r>
          </w:p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Тип паперу: двосторонній, глянцевий</w:t>
            </w:r>
          </w:p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2137095" cy="2908662"/>
                  <wp:effectExtent l="0" t="0" r="0" b="0"/>
                  <wp:docPr id="14" name="image14.png" descr="Папір кольоровий двосторонній глянець 10 аркушів Nota Bene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 descr="Папір кольоровий двосторонній глянець 10 аркушів Nota Bene - фото 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095" cy="29086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 w:rsidP="00B93345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lastRenderedPageBreak/>
              <w:t xml:space="preserve">280 </w:t>
            </w:r>
            <w:r w:rsidR="00B93345">
              <w:rPr>
                <w:rFonts w:ascii="Mariupol Medium" w:eastAsia="Mariupol Medium" w:hAnsi="Mariupol Medium" w:cs="Mariupol Medium"/>
                <w:sz w:val="22"/>
                <w:szCs w:val="22"/>
              </w:rPr>
              <w:t>од</w:t>
            </w: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.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Папір кольоровий (А3 500 аркушів, блакитний)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Формат: А3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аркушів: 500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Щільність паперу: 80 г/м2ш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Колір: блакитний насичений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475815" cy="2595275"/>
                  <wp:effectExtent l="0" t="0" r="0" b="0"/>
                  <wp:docPr id="15" name="image15.png" descr="Папір офісний IQ Color MB30 A3 80 г/м² 500 аркушів Блакитний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 descr="Папір офісний IQ Color MB30 A3 80 г/м² 500 аркушів Блакитний - фото 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5815" cy="2595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56 пачок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Папір кольоровий (А3 500 аркушів, жовтий)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Формат: А3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аркушів: 500 шт.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Щільність паперу: 80 г/м2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Колір: жовтий насичений</w:t>
            </w:r>
          </w:p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045624" cy="2045624"/>
                  <wp:effectExtent l="0" t="0" r="0" b="0"/>
                  <wp:docPr id="16" name="image16.png" descr="Папір офісний А3 IQ Color CY39 80 г/м² 500 аркушів Ярко-жовтий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 descr="Папір офісний А3 IQ Color CY39 80 г/м² 500 аркушів Ярко-жовтий - фото 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624" cy="20456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jc w:val="both"/>
            </w:pPr>
          </w:p>
          <w:p w:rsidR="0030124A" w:rsidRDefault="0030124A">
            <w:pPr>
              <w:jc w:val="both"/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56 пачок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Calibri" w:eastAsia="Calibri" w:hAnsi="Calibri" w:cs="Calibri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Пластилін</w:t>
            </w:r>
          </w:p>
        </w:tc>
        <w:tc>
          <w:tcPr>
            <w:tcW w:w="6965" w:type="dxa"/>
          </w:tcPr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 кольорів: 10 шт.</w:t>
            </w:r>
          </w:p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lastRenderedPageBreak/>
              <w:t>Наявність стека: так</w:t>
            </w:r>
          </w:p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Пакування: картон</w:t>
            </w:r>
          </w:p>
          <w:p w:rsidR="0030124A" w:rsidRDefault="00E37E34">
            <w:pPr>
              <w:jc w:val="both"/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521361" cy="1928248"/>
                  <wp:effectExtent l="0" t="0" r="0" b="0"/>
                  <wp:docPr id="17" name="image17.png" descr="Пластилін ЛАМА 10 кольорів 200 г 331010/L - фот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 descr="Пластилін ЛАМА 10 кольорів 200 г 331010/L - фото 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361" cy="19282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lastRenderedPageBreak/>
              <w:t>140 наборів</w:t>
            </w:r>
          </w:p>
        </w:tc>
      </w:tr>
      <w:tr w:rsidR="0030124A">
        <w:tc>
          <w:tcPr>
            <w:tcW w:w="2102" w:type="dxa"/>
          </w:tcPr>
          <w:p w:rsidR="00CA2A53" w:rsidRPr="00CA2A53" w:rsidRDefault="00E37E34" w:rsidP="00CA2A53">
            <w:pPr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Стрічка атласна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</w:t>
            </w:r>
            <w:r w:rsidR="00E81FE2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ж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овта</w:t>
            </w: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Ширина: 1,2 см.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Довжина: 23 м.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Жовта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2286000" cy="1878330"/>
                  <wp:effectExtent l="0" t="0" r="0" b="0"/>
                  <wp:docPr id="1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8783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115 од.</w:t>
            </w:r>
          </w:p>
        </w:tc>
      </w:tr>
      <w:tr w:rsidR="0030124A">
        <w:tc>
          <w:tcPr>
            <w:tcW w:w="2102" w:type="dxa"/>
          </w:tcPr>
          <w:p w:rsidR="00CA2A53" w:rsidRPr="00CA2A53" w:rsidRDefault="00E37E34" w:rsidP="00CA2A53">
            <w:pPr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Стрічка атласна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</w:t>
            </w:r>
            <w:r w:rsidR="00E81FE2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с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иня</w:t>
            </w: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Ширина: 1,2 см.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Довжина: 23 м.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Синя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2286000" cy="1878330"/>
                  <wp:effectExtent l="0" t="0" r="0" b="0"/>
                  <wp:docPr id="19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8783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115 од.</w:t>
            </w:r>
          </w:p>
        </w:tc>
      </w:tr>
      <w:tr w:rsidR="0030124A">
        <w:tc>
          <w:tcPr>
            <w:tcW w:w="2102" w:type="dxa"/>
          </w:tcPr>
          <w:p w:rsidR="00CA2A53" w:rsidRPr="00CA2A53" w:rsidRDefault="00E37E34" w:rsidP="00CA2A53">
            <w:pPr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Стрічка атласна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 xml:space="preserve"> </w:t>
            </w:r>
            <w:r w:rsidR="00E81FE2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ч</w:t>
            </w:r>
            <w:r w:rsidR="00CA2A53" w:rsidRPr="00CA2A53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ервона</w:t>
            </w: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</w:tc>
        <w:tc>
          <w:tcPr>
            <w:tcW w:w="6965" w:type="dxa"/>
          </w:tcPr>
          <w:p w:rsidR="00DF2947" w:rsidRDefault="00DF2947" w:rsidP="00DF2947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Ширина: 1,2 см.</w:t>
            </w:r>
          </w:p>
          <w:p w:rsidR="00DF2947" w:rsidRDefault="00DF2947" w:rsidP="00DF2947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Довжина: 23 м.</w:t>
            </w:r>
          </w:p>
          <w:p w:rsidR="0030124A" w:rsidRDefault="00DF2947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Червона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2286000" cy="1882140"/>
                  <wp:effectExtent l="0" t="0" r="0" b="0"/>
                  <wp:docPr id="20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8821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lastRenderedPageBreak/>
              <w:t>115 од.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Набір для творчості «Лялька мотанка своїми руками»</w:t>
            </w:r>
          </w:p>
        </w:tc>
        <w:tc>
          <w:tcPr>
            <w:tcW w:w="6965" w:type="dxa"/>
          </w:tcPr>
          <w:p w:rsidR="0030124A" w:rsidRDefault="00247A8A">
            <w:pPr>
              <w:rPr>
                <w:sz w:val="22"/>
                <w:szCs w:val="22"/>
              </w:rPr>
            </w:pPr>
            <w:r w:rsidRPr="00247A8A">
              <w:rPr>
                <w:sz w:val="22"/>
                <w:szCs w:val="22"/>
              </w:rPr>
              <w:t>Мотанка Strateg своїми руками Україночка</w:t>
            </w:r>
            <w:r>
              <w:rPr>
                <w:sz w:val="22"/>
                <w:szCs w:val="22"/>
              </w:rPr>
              <w:t xml:space="preserve"> </w:t>
            </w:r>
            <w:r w:rsidR="00E37E34">
              <w:rPr>
                <w:sz w:val="22"/>
                <w:szCs w:val="22"/>
              </w:rPr>
              <w:t xml:space="preserve">Комплект </w:t>
            </w:r>
            <w:r w:rsidRPr="00247A8A">
              <w:rPr>
                <w:sz w:val="22"/>
                <w:szCs w:val="22"/>
              </w:rPr>
              <w:t>постачання</w:t>
            </w:r>
            <w:r w:rsidR="00E37E34">
              <w:rPr>
                <w:sz w:val="22"/>
                <w:szCs w:val="22"/>
              </w:rPr>
              <w:t xml:space="preserve">: </w:t>
            </w:r>
            <w:r w:rsidRPr="00247A8A">
              <w:rPr>
                <w:sz w:val="22"/>
                <w:szCs w:val="22"/>
              </w:rPr>
              <w:t>Тканина</w:t>
            </w:r>
            <w:r w:rsidR="00E37E34">
              <w:rPr>
                <w:sz w:val="22"/>
                <w:szCs w:val="22"/>
              </w:rPr>
              <w:t xml:space="preserve">, </w:t>
            </w:r>
            <w:r w:rsidRPr="00247A8A">
              <w:rPr>
                <w:sz w:val="22"/>
                <w:szCs w:val="22"/>
              </w:rPr>
              <w:t>Наповнювач</w:t>
            </w:r>
            <w:r w:rsidR="00E37E34">
              <w:rPr>
                <w:sz w:val="22"/>
                <w:szCs w:val="22"/>
              </w:rPr>
              <w:t xml:space="preserve">, </w:t>
            </w:r>
            <w:r w:rsidRPr="00247A8A">
              <w:rPr>
                <w:sz w:val="22"/>
                <w:szCs w:val="22"/>
              </w:rPr>
              <w:t>Намисто</w:t>
            </w:r>
            <w:r w:rsidR="00E37E34">
              <w:rPr>
                <w:sz w:val="22"/>
                <w:szCs w:val="22"/>
              </w:rPr>
              <w:t xml:space="preserve">, </w:t>
            </w:r>
            <w:r w:rsidRPr="00247A8A">
              <w:rPr>
                <w:sz w:val="22"/>
                <w:szCs w:val="22"/>
              </w:rPr>
              <w:t>Стрічки</w:t>
            </w:r>
            <w:r w:rsidR="00E37E34">
              <w:rPr>
                <w:sz w:val="22"/>
                <w:szCs w:val="22"/>
              </w:rPr>
              <w:t xml:space="preserve">, </w:t>
            </w:r>
            <w:r w:rsidRPr="00247A8A">
              <w:rPr>
                <w:sz w:val="22"/>
                <w:szCs w:val="22"/>
              </w:rPr>
              <w:t>Інструкція з фото</w:t>
            </w:r>
          </w:p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1680210" cy="2400300"/>
                  <wp:effectExtent l="0" t="0" r="0" b="0"/>
                  <wp:docPr id="28" name="image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240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наборів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Ігровий набір  Бісер для браслетів </w:t>
            </w: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</w:tc>
        <w:tc>
          <w:tcPr>
            <w:tcW w:w="6965" w:type="dxa"/>
          </w:tcPr>
          <w:p w:rsidR="0030124A" w:rsidRDefault="00247A8A" w:rsidP="00247A8A">
            <w:pPr>
              <w:rPr>
                <w:sz w:val="22"/>
                <w:szCs w:val="22"/>
              </w:rPr>
            </w:pPr>
            <w:r w:rsidRPr="00247A8A">
              <w:rPr>
                <w:sz w:val="22"/>
                <w:szCs w:val="22"/>
              </w:rPr>
              <w:t xml:space="preserve">Ігровий набір  Бісер для браслетів </w:t>
            </w:r>
            <w:r>
              <w:rPr>
                <w:sz w:val="22"/>
                <w:szCs w:val="22"/>
              </w:rPr>
              <w:t>Комплектація:</w:t>
            </w:r>
            <w:r w:rsidRPr="00247A8A">
              <w:rPr>
                <w:sz w:val="22"/>
                <w:szCs w:val="22"/>
              </w:rPr>
              <w:t xml:space="preserve"> станок, голка, нам</w:t>
            </w:r>
            <w:r>
              <w:rPr>
                <w:sz w:val="22"/>
                <w:szCs w:val="22"/>
              </w:rPr>
              <w:t>истинки, мотки ниток – 2 шт</w:t>
            </w:r>
          </w:p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1524000" cy="1524000"/>
                  <wp:effectExtent l="0" t="0" r="0" b="0"/>
                  <wp:docPr id="10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60 наборів</w:t>
            </w:r>
          </w:p>
        </w:tc>
      </w:tr>
      <w:tr w:rsidR="0030124A">
        <w:tc>
          <w:tcPr>
            <w:tcW w:w="2102" w:type="dxa"/>
            <w:tcBorders>
              <w:top w:val="single" w:sz="4" w:space="0" w:color="000000"/>
              <w:bottom w:val="single" w:sz="4" w:space="0" w:color="000000"/>
            </w:tcBorders>
          </w:tcPr>
          <w:p w:rsidR="0030124A" w:rsidRDefault="00247A8A" w:rsidP="00DF2947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247A8A"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Підлогова</w:t>
            </w: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 </w:t>
            </w:r>
            <w:r w:rsidR="00E37E34"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гра Гранд твістер для активного відпочинку 2 в 1</w:t>
            </w:r>
          </w:p>
        </w:tc>
        <w:tc>
          <w:tcPr>
            <w:tcW w:w="6965" w:type="dxa"/>
            <w:tcBorders>
              <w:top w:val="single" w:sz="4" w:space="0" w:color="000000"/>
              <w:bottom w:val="single" w:sz="4" w:space="0" w:color="000000"/>
            </w:tcBorders>
          </w:tcPr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Гра Grand Твістер 2 в 1</w:t>
            </w:r>
          </w:p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Комплектація:</w:t>
            </w:r>
          </w:p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ігрове поле "Гранд твістер" 1800 * 1300 мм;</w:t>
            </w:r>
          </w:p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рулетка;</w:t>
            </w:r>
          </w:p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ігрове поле "Твістерок" (гра для пальчиків);</w:t>
            </w:r>
          </w:p>
          <w:p w:rsidR="0030124A" w:rsidRDefault="00E37E34">
            <w:pPr>
              <w:rPr>
                <w:sz w:val="22"/>
                <w:szCs w:val="22"/>
              </w:rPr>
            </w:pPr>
            <w:r>
              <w:t>-</w:t>
            </w:r>
            <w:r>
              <w:rPr>
                <w:sz w:val="22"/>
                <w:szCs w:val="22"/>
              </w:rPr>
              <w:t xml:space="preserve"> інструкція.</w:t>
            </w:r>
          </w:p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val="ru-RU" w:eastAsia="ru-RU"/>
              </w:rPr>
              <w:drawing>
                <wp:inline distT="114300" distB="114300" distL="114300" distR="114300">
                  <wp:extent cx="2286000" cy="1714500"/>
                  <wp:effectExtent l="0" t="0" r="0" b="0"/>
                  <wp:docPr id="21" name="image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714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 од.</w:t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</w:tr>
      <w:tr w:rsidR="0030124A">
        <w:tc>
          <w:tcPr>
            <w:tcW w:w="2102" w:type="dxa"/>
            <w:tcBorders>
              <w:top w:val="single" w:sz="4" w:space="0" w:color="000000"/>
              <w:bottom w:val="single" w:sz="4" w:space="0" w:color="000000"/>
            </w:tcBorders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Дитячий набір іграшкові інструменти</w:t>
            </w:r>
          </w:p>
          <w:p w:rsidR="0030124A" w:rsidRDefault="0030124A" w:rsidP="00DF2947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</w:tc>
        <w:tc>
          <w:tcPr>
            <w:tcW w:w="6965" w:type="dxa"/>
            <w:tcBorders>
              <w:top w:val="single" w:sz="4" w:space="0" w:color="000000"/>
              <w:bottom w:val="single" w:sz="4" w:space="0" w:color="000000"/>
            </w:tcBorders>
          </w:tcPr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Дитячий набір іграшковий Klein.</w:t>
            </w:r>
          </w:p>
          <w:p w:rsidR="0030124A" w:rsidRDefault="00E37E34">
            <w:r>
              <w:rPr>
                <w:sz w:val="22"/>
                <w:szCs w:val="22"/>
              </w:rPr>
              <w:t>Комплектація: </w:t>
            </w:r>
            <w:r w:rsidR="00247A8A" w:rsidRPr="00247A8A">
              <w:rPr>
                <w:sz w:val="22"/>
                <w:szCs w:val="22"/>
              </w:rPr>
              <w:t>Акумуляторна викрутка</w:t>
            </w:r>
            <w:r>
              <w:rPr>
                <w:sz w:val="22"/>
                <w:szCs w:val="22"/>
              </w:rPr>
              <w:t xml:space="preserve"> Bosch Ixolino II; Лоток; Молоток; Пила; </w:t>
            </w:r>
            <w:r w:rsidR="00247A8A">
              <w:rPr>
                <w:sz w:val="22"/>
                <w:szCs w:val="22"/>
              </w:rPr>
              <w:t>Розвідний</w:t>
            </w:r>
            <w:r>
              <w:rPr>
                <w:sz w:val="22"/>
                <w:szCs w:val="22"/>
              </w:rPr>
              <w:t xml:space="preserve"> гайк</w:t>
            </w:r>
            <w:r w:rsidR="002560E1">
              <w:rPr>
                <w:sz w:val="22"/>
                <w:szCs w:val="22"/>
              </w:rPr>
              <w:t>овий ключ; Цвяхи; Планки; Шуруп</w:t>
            </w:r>
            <w:r w:rsidR="002560E1" w:rsidRPr="002560E1">
              <w:rPr>
                <w:sz w:val="22"/>
                <w:szCs w:val="22"/>
              </w:rPr>
              <w:t>и</w:t>
            </w:r>
            <w:r w:rsidR="002560E1">
              <w:rPr>
                <w:sz w:val="22"/>
                <w:szCs w:val="22"/>
              </w:rPr>
              <w:t xml:space="preserve">; Гайки; Без </w:t>
            </w:r>
            <w:r w:rsidR="00247A8A">
              <w:rPr>
                <w:sz w:val="22"/>
                <w:szCs w:val="22"/>
              </w:rPr>
              <w:t>батарейок</w:t>
            </w:r>
            <w:r w:rsidR="002560E1">
              <w:rPr>
                <w:sz w:val="22"/>
                <w:szCs w:val="22"/>
              </w:rPr>
              <w:t xml:space="preserve"> і акумуляторі</w:t>
            </w:r>
            <w:r>
              <w:rPr>
                <w:sz w:val="22"/>
                <w:szCs w:val="22"/>
              </w:rPr>
              <w:t>в</w:t>
            </w:r>
            <w:r>
              <w:t>.</w:t>
            </w:r>
          </w:p>
          <w:p w:rsidR="0030124A" w:rsidRDefault="00E37E34">
            <w:r>
              <w:rPr>
                <w:noProof/>
                <w:lang w:val="ru-RU" w:eastAsia="ru-RU"/>
              </w:rPr>
              <w:lastRenderedPageBreak/>
              <w:drawing>
                <wp:inline distT="114300" distB="114300" distL="114300" distR="114300">
                  <wp:extent cx="3543300" cy="2388870"/>
                  <wp:effectExtent l="0" t="0" r="0" b="0"/>
                  <wp:docPr id="2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23888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/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12 од.</w:t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</w:tr>
      <w:tr w:rsidR="0030124A">
        <w:tc>
          <w:tcPr>
            <w:tcW w:w="2102" w:type="dxa"/>
            <w:tcBorders>
              <w:top w:val="single" w:sz="4" w:space="0" w:color="000000"/>
              <w:bottom w:val="single" w:sz="4" w:space="0" w:color="000000"/>
            </w:tcBorders>
          </w:tcPr>
          <w:p w:rsidR="0030124A" w:rsidRDefault="00E37E34" w:rsidP="00DF2947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Папка на резинці синя </w:t>
            </w:r>
          </w:p>
        </w:tc>
        <w:tc>
          <w:tcPr>
            <w:tcW w:w="6965" w:type="dxa"/>
            <w:tcBorders>
              <w:top w:val="single" w:sz="4" w:space="0" w:color="000000"/>
              <w:bottom w:val="single" w:sz="4" w:space="0" w:color="000000"/>
            </w:tcBorders>
          </w:tcPr>
          <w:p w:rsidR="0030124A" w:rsidRDefault="00E37E3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Папка </w:t>
            </w:r>
            <w:r w:rsidR="002560E1" w:rsidRPr="002560E1">
              <w:rPr>
                <w:sz w:val="22"/>
                <w:szCs w:val="22"/>
              </w:rPr>
              <w:t xml:space="preserve">на резинці </w:t>
            </w:r>
            <w:r w:rsidR="002560E1">
              <w:rPr>
                <w:sz w:val="22"/>
                <w:szCs w:val="22"/>
              </w:rPr>
              <w:t xml:space="preserve">Classic А4 синя </w:t>
            </w:r>
            <w:r>
              <w:rPr>
                <w:sz w:val="22"/>
                <w:szCs w:val="22"/>
              </w:rPr>
              <w:t>Nota Bene</w:t>
            </w:r>
          </w:p>
          <w:p w:rsidR="002560E1" w:rsidRDefault="002560E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Формат : А4.</w:t>
            </w:r>
          </w:p>
          <w:p w:rsidR="0030124A" w:rsidRDefault="00E37E34">
            <w:r>
              <w:rPr>
                <w:noProof/>
                <w:lang w:val="ru-RU" w:eastAsia="ru-RU"/>
              </w:rPr>
              <w:drawing>
                <wp:inline distT="114300" distB="114300" distL="114300" distR="114300">
                  <wp:extent cx="3044190" cy="2236470"/>
                  <wp:effectExtent l="0" t="0" r="0" b="0"/>
                  <wp:docPr id="39" name="image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190" cy="22364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28 од.</w:t>
            </w:r>
          </w:p>
        </w:tc>
      </w:tr>
      <w:tr w:rsidR="0030124A">
        <w:tc>
          <w:tcPr>
            <w:tcW w:w="2102" w:type="dxa"/>
          </w:tcPr>
          <w:p w:rsidR="0030124A" w:rsidRPr="002560E1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2560E1">
              <w:rPr>
                <w:rFonts w:ascii="Arial" w:eastAsia="Arial" w:hAnsi="Arial" w:cs="Arial"/>
                <w:b/>
                <w:i/>
                <w:color w:val="202124"/>
                <w:sz w:val="18"/>
                <w:szCs w:val="18"/>
                <w:highlight w:val="white"/>
              </w:rPr>
              <w:t> Ножиці ди</w:t>
            </w:r>
            <w:r w:rsidR="00DF2947">
              <w:rPr>
                <w:rFonts w:ascii="Arial" w:eastAsia="Arial" w:hAnsi="Arial" w:cs="Arial"/>
                <w:b/>
                <w:i/>
                <w:color w:val="202124"/>
                <w:sz w:val="18"/>
                <w:szCs w:val="18"/>
                <w:highlight w:val="white"/>
              </w:rPr>
              <w:t>тячі з віковим механізмом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 xml:space="preserve">Леза з нержавіючої сталі. Пластикові ручки з поворотним механізмом. Захисні пластикові накладки на лезах. Картонний дисплей. </w:t>
            </w:r>
            <w:r w:rsidR="00247A8A">
              <w:rPr>
                <w:rFonts w:ascii="Mariupol Medium" w:eastAsia="Mariupol Medium" w:hAnsi="Mariupol Medium" w:cs="Mariupol Medium"/>
                <w:sz w:val="22"/>
                <w:szCs w:val="22"/>
              </w:rPr>
              <w:t>Довжина</w:t>
            </w: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 xml:space="preserve"> :130-140мм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44880" cy="887730"/>
                  <wp:effectExtent l="0" t="0" r="0" b="0"/>
                  <wp:docPr id="5" name="image5.png" descr="Детские ножницы в Украине. Цены на детские ножницы на Prom.u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Детские ножницы в Украине. Цены на детские ножницы на Prom.ua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80" cy="8877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од</w:t>
            </w:r>
          </w:p>
        </w:tc>
      </w:tr>
      <w:tr w:rsidR="0030124A">
        <w:tc>
          <w:tcPr>
            <w:tcW w:w="2102" w:type="dxa"/>
          </w:tcPr>
          <w:p w:rsidR="0030124A" w:rsidRPr="002560E1" w:rsidRDefault="00DE55CC" w:rsidP="00DE55CC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Д</w:t>
            </w:r>
            <w:r w:rsidRPr="00DE55CC"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восторонній</w:t>
            </w: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  </w:t>
            </w:r>
            <w:r w:rsidRPr="00DE55CC"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кольоровий </w:t>
            </w:r>
            <w:r w:rsidR="00E37E34" w:rsidRPr="002560E1"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>картон</w:t>
            </w:r>
          </w:p>
        </w:tc>
        <w:tc>
          <w:tcPr>
            <w:tcW w:w="6965" w:type="dxa"/>
          </w:tcPr>
          <w:p w:rsidR="0030124A" w:rsidRDefault="00E37E34">
            <w:r>
              <w:t>Кількість кольорів: 7</w:t>
            </w:r>
          </w:p>
          <w:p w:rsidR="0030124A" w:rsidRDefault="00E37E34">
            <w:r>
              <w:t>Формат А4</w:t>
            </w:r>
          </w:p>
          <w:p w:rsidR="0030124A" w:rsidRDefault="00DE55CC">
            <w:r w:rsidRPr="00DE55CC">
              <w:t xml:space="preserve">Двосторонній  </w:t>
            </w:r>
          </w:p>
          <w:p w:rsidR="0030124A" w:rsidRDefault="00E37E34"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50133" cy="1123788"/>
                  <wp:effectExtent l="0" t="0" r="0" b="0"/>
                  <wp:docPr id="6" name="image6.png" descr="Набор цветного картона Коленкор А4 230 г / м² 7 цветов - Коленкор - CK7L –  низкие цены, кредит, оплата частями в интернет-магазине ROZETKA | Купить в  Украине: Киеве, Харькове, Днепре, Одессе, Запорожье, Львов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 descr="Набор цветного картона Коленкор А4 230 г / м² 7 цветов - Коленкор - CK7L –  низкие цены, кредит, оплата частями в интернет-магазине ROZETKA | Купить в  Украине: Киеве, Харькове, Днепре, Одессе, Запорожье, Львове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133" cy="1123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140 од.</w:t>
            </w:r>
          </w:p>
        </w:tc>
      </w:tr>
      <w:tr w:rsidR="0030124A">
        <w:trPr>
          <w:trHeight w:val="1491"/>
        </w:trPr>
        <w:tc>
          <w:tcPr>
            <w:tcW w:w="2102" w:type="dxa"/>
          </w:tcPr>
          <w:p w:rsidR="0030124A" w:rsidRPr="002560E1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2560E1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t>Гумка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Бажано: BUROMAX або аналог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0" distB="0" distL="0" distR="0">
                  <wp:extent cx="708660" cy="708660"/>
                  <wp:effectExtent l="0" t="0" r="0" b="0"/>
                  <wp:docPr id="7" name="image7.png" descr="Ластик каучуковый Milan 4036, 3,9х2х0,8, белый..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 descr="Ластик каучуковый Milan 4036, 3,9х2х0,8, белый...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660" cy="7086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56 од.</w:t>
            </w:r>
          </w:p>
        </w:tc>
      </w:tr>
      <w:tr w:rsidR="0030124A">
        <w:tc>
          <w:tcPr>
            <w:tcW w:w="2102" w:type="dxa"/>
          </w:tcPr>
          <w:p w:rsidR="0030124A" w:rsidRPr="002560E1" w:rsidRDefault="00E37E34">
            <w:pPr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</w:pPr>
            <w:r w:rsidRPr="002560E1">
              <w:rPr>
                <w:rFonts w:ascii="Mariupol Medium" w:eastAsia="Mariupol Medium" w:hAnsi="Mariupol Medium" w:cs="Mariupol Medium"/>
                <w:b/>
                <w:sz w:val="22"/>
                <w:szCs w:val="22"/>
              </w:rPr>
              <w:lastRenderedPageBreak/>
              <w:t xml:space="preserve">Дерев'яні вкладиші, що розвивають </w:t>
            </w:r>
          </w:p>
        </w:tc>
        <w:tc>
          <w:tcPr>
            <w:tcW w:w="6965" w:type="dxa"/>
          </w:tcPr>
          <w:p w:rsidR="0030124A" w:rsidRPr="00DF2947" w:rsidRDefault="00E37E34" w:rsidP="00DF2947">
            <w:pPr>
              <w:rPr>
                <w:rFonts w:eastAsia="Arial"/>
                <w:sz w:val="22"/>
              </w:rPr>
            </w:pPr>
            <w:r w:rsidRPr="00DF2947">
              <w:rPr>
                <w:rFonts w:eastAsia="Arial"/>
                <w:sz w:val="22"/>
              </w:rPr>
              <w:t>Дерев'яні вкладиші "Фруктова математика"</w:t>
            </w:r>
          </w:p>
          <w:p w:rsidR="00F36204" w:rsidRPr="00DF2947" w:rsidRDefault="00F36204" w:rsidP="00DF2947">
            <w:pPr>
              <w:rPr>
                <w:rFonts w:eastAsia="Arial"/>
                <w:sz w:val="22"/>
              </w:rPr>
            </w:pPr>
            <w:r w:rsidRPr="00DF2947">
              <w:rPr>
                <w:rFonts w:eastAsia="Arial"/>
                <w:sz w:val="22"/>
              </w:rPr>
              <w:t>Матеріал: дерево</w:t>
            </w:r>
          </w:p>
          <w:p w:rsidR="00F36204" w:rsidRPr="00DF2947" w:rsidRDefault="00F36204" w:rsidP="00DF2947">
            <w:pPr>
              <w:rPr>
                <w:rFonts w:eastAsia="Arial"/>
                <w:sz w:val="22"/>
              </w:rPr>
            </w:pPr>
            <w:r w:rsidRPr="00DF2947">
              <w:rPr>
                <w:rFonts w:eastAsia="Arial"/>
                <w:sz w:val="22"/>
              </w:rPr>
              <w:t>Колір: різнокольорові</w:t>
            </w:r>
          </w:p>
          <w:p w:rsidR="00F36204" w:rsidRPr="00DF2947" w:rsidRDefault="00F36204" w:rsidP="00DF2947">
            <w:pPr>
              <w:rPr>
                <w:rFonts w:eastAsia="Arial"/>
                <w:sz w:val="22"/>
              </w:rPr>
            </w:pPr>
            <w:r w:rsidRPr="00DF2947">
              <w:rPr>
                <w:rFonts w:eastAsia="Arial"/>
                <w:sz w:val="22"/>
              </w:rPr>
              <w:t>Упаковка: картонна коробка</w:t>
            </w:r>
          </w:p>
          <w:p w:rsidR="0030124A" w:rsidRPr="00DF2947" w:rsidRDefault="00E37E34" w:rsidP="00DF2947">
            <w:pPr>
              <w:rPr>
                <w:rFonts w:eastAsia="Mariupol Medium"/>
                <w:sz w:val="22"/>
              </w:rPr>
            </w:pPr>
            <w:r w:rsidRPr="00DF2947">
              <w:rPr>
                <w:rFonts w:eastAsia="Arial"/>
                <w:sz w:val="22"/>
              </w:rPr>
              <w:t xml:space="preserve">Бренд: Bambi або аналог </w:t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0" distB="0" distL="0" distR="0">
                  <wp:extent cx="1893250" cy="990981"/>
                  <wp:effectExtent l="0" t="0" r="0" b="0"/>
                  <wp:docPr id="8" name="image8.png" descr="Дерев'яний сортер фруктова математика MD2228,дерев'яні вкладиші, фото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 descr="Дерев'яний сортер фруктова математика MD2228,дерев'яні вкладиші, фото 1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250" cy="9909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28 набора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Фарби гуашеві </w:t>
            </w: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Кількість: 9 кольорів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Вага: 20мл</w:t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0" distB="0" distL="0" distR="0">
                  <wp:extent cx="922020" cy="922020"/>
                  <wp:effectExtent l="0" t="0" r="0" b="0"/>
                  <wp:docPr id="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020" cy="9220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1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37E34" w:rsidRDefault="00E37E34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" filled="f" stroked="f">
                      <v:textbox inset="2.53958mm,2.53958mm,2.53958mm,2.53958mm">
                        <w:txbxContent>
                          <w:p w:rsidR="00E37E34" w:rsidRDefault="00E37E34">
                            <w:pPr>
                              <w:textDirection w:val="btLr"/>
                            </w:pP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70 наборів</w:t>
            </w:r>
          </w:p>
        </w:tc>
      </w:tr>
      <w:tr w:rsidR="0030124A">
        <w:tc>
          <w:tcPr>
            <w:tcW w:w="2102" w:type="dxa"/>
          </w:tcPr>
          <w:p w:rsidR="0030124A" w:rsidRDefault="00DE55CC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 w:rsidRPr="00DE55CC">
              <w:rPr>
                <w:b/>
                <w:i/>
              </w:rPr>
              <w:t xml:space="preserve">Кінетичний пісок </w:t>
            </w: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  <w:p w:rsidR="0030124A" w:rsidRDefault="0030124A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</w:p>
        </w:tc>
        <w:tc>
          <w:tcPr>
            <w:tcW w:w="6965" w:type="dxa"/>
          </w:tcPr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Вага :1000гр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Колір: Різнокольорові</w:t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noProof/>
                <w:sz w:val="22"/>
                <w:szCs w:val="22"/>
                <w:lang w:val="ru-RU" w:eastAsia="ru-RU"/>
              </w:rPr>
              <w:drawing>
                <wp:inline distT="0" distB="0" distL="0" distR="0">
                  <wp:extent cx="762000" cy="558800"/>
                  <wp:effectExtent l="0" t="0" r="0" b="0"/>
                  <wp:docPr id="3" name="image3.png" descr="Кинетический песок KidSand 1000г Danko Toys Зеленый, фото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Кинетический песок KidSand 1000г Danko Toys Зеленый, фото 3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5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56 од.</w:t>
            </w:r>
          </w:p>
        </w:tc>
      </w:tr>
      <w:tr w:rsidR="0030124A">
        <w:tc>
          <w:tcPr>
            <w:tcW w:w="2102" w:type="dxa"/>
          </w:tcPr>
          <w:p w:rsidR="0030124A" w:rsidRDefault="00E37E34">
            <w:pPr>
              <w:jc w:val="center"/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Олівці кольорові </w:t>
            </w:r>
          </w:p>
        </w:tc>
        <w:tc>
          <w:tcPr>
            <w:tcW w:w="6965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Кількість: 24од в упаковці</w:t>
            </w: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b/>
                <w:i/>
                <w:sz w:val="22"/>
                <w:szCs w:val="22"/>
              </w:rPr>
              <w:t xml:space="preserve">MARCO </w:t>
            </w: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або аналог</w:t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72540" cy="1272540"/>
                  <wp:effectExtent l="0" t="0" r="0" b="0"/>
                  <wp:docPr id="4" name="image4.png" descr="Карандаши цветные MARCO, 24 шт., 4100/24, фото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Карандаши цветные MARCO, 24 шт., 4100/24, фото 2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40" cy="12725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  <w:p w:rsidR="0030124A" w:rsidRDefault="0030124A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</w:p>
        </w:tc>
        <w:tc>
          <w:tcPr>
            <w:tcW w:w="1418" w:type="dxa"/>
          </w:tcPr>
          <w:p w:rsidR="0030124A" w:rsidRDefault="00E37E34">
            <w:pPr>
              <w:rPr>
                <w:rFonts w:ascii="Mariupol Medium" w:eastAsia="Mariupol Medium" w:hAnsi="Mariupol Medium" w:cs="Mariupol Medium"/>
                <w:sz w:val="22"/>
                <w:szCs w:val="22"/>
              </w:rPr>
            </w:pPr>
            <w:r>
              <w:rPr>
                <w:rFonts w:ascii="Mariupol Medium" w:eastAsia="Mariupol Medium" w:hAnsi="Mariupol Medium" w:cs="Mariupol Medium"/>
                <w:sz w:val="22"/>
                <w:szCs w:val="22"/>
              </w:rPr>
              <w:t>70 наборів</w:t>
            </w:r>
          </w:p>
        </w:tc>
      </w:tr>
    </w:tbl>
    <w:p w:rsidR="0030124A" w:rsidRDefault="0030124A">
      <w:pPr>
        <w:rPr>
          <w:rFonts w:ascii="Mariupol Medium" w:eastAsia="Mariupol Medium" w:hAnsi="Mariupol Medium" w:cs="Mariupol Medium"/>
          <w:sz w:val="22"/>
          <w:szCs w:val="22"/>
        </w:rPr>
      </w:pPr>
    </w:p>
    <w:p w:rsidR="0030124A" w:rsidRDefault="0030124A"/>
    <w:p w:rsidR="0030124A" w:rsidRDefault="00E37E34" w:rsidP="00DF2947">
      <w:pPr>
        <w:jc w:val="both"/>
      </w:pPr>
      <w:r>
        <w:rPr>
          <w:b/>
          <w:i/>
        </w:rPr>
        <w:t xml:space="preserve">* </w:t>
      </w:r>
      <w:r>
        <w:t>Продукція, що наведена з найменуванням виробника, торгової марки та моделі є найбільш бажаною. Запропоновані аналоги будуть розглянуті та прийняті до узгодження.</w:t>
      </w:r>
    </w:p>
    <w:sectPr w:rsidR="0030124A">
      <w:pgSz w:w="11906" w:h="16838"/>
      <w:pgMar w:top="720" w:right="720" w:bottom="720" w:left="720" w:header="0" w:footer="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ariupol">
    <w:charset w:val="00"/>
    <w:family w:val="auto"/>
    <w:pitch w:val="variable"/>
  </w:font>
  <w:font w:name="Mariupol Medium">
    <w:altName w:val="Times New Roman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50E45E7"/>
    <w:multiLevelType w:val="multilevel"/>
    <w:tmpl w:val="C3C8703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8E9335D"/>
    <w:multiLevelType w:val="multilevel"/>
    <w:tmpl w:val="599E815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EF654D7"/>
    <w:multiLevelType w:val="multilevel"/>
    <w:tmpl w:val="0F34901A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lowerLetter"/>
      <w:lvlText w:val="%2."/>
      <w:lvlJc w:val="left"/>
      <w:pPr>
        <w:ind w:left="1222" w:hanging="360"/>
      </w:pPr>
    </w:lvl>
    <w:lvl w:ilvl="2">
      <w:start w:val="1"/>
      <w:numFmt w:val="lowerRoman"/>
      <w:lvlText w:val="%3."/>
      <w:lvlJc w:val="right"/>
      <w:pPr>
        <w:ind w:left="1942" w:hanging="180"/>
      </w:pPr>
    </w:lvl>
    <w:lvl w:ilvl="3">
      <w:start w:val="1"/>
      <w:numFmt w:val="decimal"/>
      <w:lvlText w:val="%4."/>
      <w:lvlJc w:val="left"/>
      <w:pPr>
        <w:ind w:left="2662" w:hanging="360"/>
      </w:pPr>
    </w:lvl>
    <w:lvl w:ilvl="4">
      <w:start w:val="1"/>
      <w:numFmt w:val="lowerLetter"/>
      <w:lvlText w:val="%5."/>
      <w:lvlJc w:val="left"/>
      <w:pPr>
        <w:ind w:left="3382" w:hanging="360"/>
      </w:pPr>
    </w:lvl>
    <w:lvl w:ilvl="5">
      <w:start w:val="1"/>
      <w:numFmt w:val="lowerRoman"/>
      <w:lvlText w:val="%6."/>
      <w:lvlJc w:val="right"/>
      <w:pPr>
        <w:ind w:left="4102" w:hanging="180"/>
      </w:pPr>
    </w:lvl>
    <w:lvl w:ilvl="6">
      <w:start w:val="1"/>
      <w:numFmt w:val="decimal"/>
      <w:lvlText w:val="%7."/>
      <w:lvlJc w:val="left"/>
      <w:pPr>
        <w:ind w:left="4822" w:hanging="360"/>
      </w:pPr>
    </w:lvl>
    <w:lvl w:ilvl="7">
      <w:start w:val="1"/>
      <w:numFmt w:val="lowerLetter"/>
      <w:lvlText w:val="%8."/>
      <w:lvlJc w:val="left"/>
      <w:pPr>
        <w:ind w:left="5542" w:hanging="360"/>
      </w:pPr>
    </w:lvl>
    <w:lvl w:ilvl="8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68141AA4"/>
    <w:multiLevelType w:val="multilevel"/>
    <w:tmpl w:val="6E38B4E0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lvlText w:val="%1.%2."/>
      <w:lvlJc w:val="left"/>
      <w:pPr>
        <w:ind w:left="1080" w:hanging="720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440" w:hanging="108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800" w:hanging="1440"/>
      </w:pPr>
    </w:lvl>
    <w:lvl w:ilvl="6">
      <w:start w:val="1"/>
      <w:numFmt w:val="decimal"/>
      <w:lvlText w:val="%1.%2.%3.%4.%5.%6.%7."/>
      <w:lvlJc w:val="left"/>
      <w:pPr>
        <w:ind w:left="1800" w:hanging="1440"/>
      </w:pPr>
    </w:lvl>
    <w:lvl w:ilvl="7">
      <w:start w:val="1"/>
      <w:numFmt w:val="decimal"/>
      <w:lvlText w:val="%1.%2.%3.%4.%5.%6.%7.%8."/>
      <w:lvlJc w:val="left"/>
      <w:pPr>
        <w:ind w:left="2160" w:hanging="1800"/>
      </w:pPr>
    </w:lvl>
    <w:lvl w:ilvl="8">
      <w:start w:val="1"/>
      <w:numFmt w:val="decimal"/>
      <w:lvlText w:val="%1.%2.%3.%4.%5.%6.%7.%8.%9."/>
      <w:lvlJc w:val="left"/>
      <w:pPr>
        <w:ind w:left="2160" w:hanging="180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124A"/>
    <w:rsid w:val="00247A8A"/>
    <w:rsid w:val="002560E1"/>
    <w:rsid w:val="0030124A"/>
    <w:rsid w:val="00B93345"/>
    <w:rsid w:val="00CA2A53"/>
    <w:rsid w:val="00DE55CC"/>
    <w:rsid w:val="00DF2947"/>
    <w:rsid w:val="00E37E34"/>
    <w:rsid w:val="00E81FE2"/>
    <w:rsid w:val="00F36204"/>
    <w:rsid w:val="00F41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29A8CEA-438E-4ACD-A2D8-4B2B15FDCC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4"/>
        <w:szCs w:val="24"/>
        <w:lang w:val="uk-UA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spacing w:before="480" w:after="120"/>
      <w:ind w:left="432" w:hanging="432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spacing w:before="360" w:after="80"/>
      <w:ind w:left="576" w:hanging="576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spacing w:before="28" w:after="28"/>
      <w:ind w:left="720" w:hanging="720"/>
      <w:outlineLvl w:val="2"/>
    </w:pPr>
    <w:rPr>
      <w:b/>
      <w:sz w:val="27"/>
      <w:szCs w:val="27"/>
    </w:rPr>
  </w:style>
  <w:style w:type="paragraph" w:styleId="4">
    <w:name w:val="heading 4"/>
    <w:basedOn w:val="a"/>
    <w:next w:val="a"/>
    <w:pPr>
      <w:keepNext/>
      <w:spacing w:before="240" w:after="40"/>
      <w:ind w:left="864" w:hanging="864"/>
      <w:outlineLvl w:val="3"/>
    </w:pPr>
    <w:rPr>
      <w:b/>
    </w:rPr>
  </w:style>
  <w:style w:type="paragraph" w:styleId="5">
    <w:name w:val="heading 5"/>
    <w:basedOn w:val="a"/>
    <w:next w:val="a"/>
    <w:pPr>
      <w:keepNext/>
      <w:spacing w:before="220" w:after="40"/>
      <w:ind w:left="1008" w:hanging="1008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spacing w:before="200" w:after="40"/>
      <w:ind w:left="1152" w:hanging="1152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spacing w:before="240" w:after="120"/>
      <w:jc w:val="center"/>
    </w:pPr>
    <w:rPr>
      <w:rFonts w:ascii="Arial" w:eastAsia="Arial" w:hAnsi="Arial" w:cs="Arial"/>
      <w:sz w:val="28"/>
      <w:szCs w:val="28"/>
    </w:rPr>
  </w:style>
  <w:style w:type="paragraph" w:styleId="a4">
    <w:name w:val="Subtitle"/>
    <w:basedOn w:val="a"/>
    <w:next w:val="a"/>
    <w:pPr>
      <w:keepNext/>
      <w:spacing w:before="360" w:after="80"/>
      <w:jc w:val="center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425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7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12</Pages>
  <Words>824</Words>
  <Characters>4699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Dima</dc:creator>
  <cp:lastModifiedBy>Меленець Радислав Сергійович</cp:lastModifiedBy>
  <cp:revision>7</cp:revision>
  <dcterms:created xsi:type="dcterms:W3CDTF">2022-09-28T18:49:00Z</dcterms:created>
  <dcterms:modified xsi:type="dcterms:W3CDTF">2022-09-28T19:39:00Z</dcterms:modified>
</cp:coreProperties>
</file>