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F29" w:rsidRPr="000B3F39" w:rsidRDefault="00336F29" w:rsidP="00336F29">
      <w:pPr>
        <w:pStyle w:val="1"/>
        <w:ind w:left="284"/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 w:rsidRPr="000B3F39">
        <w:rPr>
          <w:b/>
          <w:sz w:val="32"/>
          <w:szCs w:val="32"/>
        </w:rPr>
        <w:t>ПРОТОКОЛ</w:t>
      </w:r>
    </w:p>
    <w:p w:rsidR="00336F29" w:rsidRDefault="00336F29" w:rsidP="00336F29">
      <w:pPr>
        <w:jc w:val="center"/>
        <w:rPr>
          <w:rFonts w:eastAsia="SimSun"/>
          <w:b/>
        </w:rPr>
      </w:pPr>
      <w:r w:rsidRPr="000B3F39">
        <w:rPr>
          <w:b/>
          <w:bCs/>
          <w:sz w:val="28"/>
          <w:szCs w:val="28"/>
        </w:rPr>
        <w:t>ЩОДО ПРИЙНЯТТЯ РІШЕННЯ УПОВНОВАЖЕНОЮ ОСОБОЮ</w:t>
      </w:r>
      <w:r w:rsidRPr="000B3F39">
        <w:rPr>
          <w:rFonts w:eastAsia="SimSun"/>
          <w:b/>
        </w:rPr>
        <w:t xml:space="preserve"> </w:t>
      </w:r>
    </w:p>
    <w:p w:rsidR="00336F29" w:rsidRPr="000B3F39" w:rsidRDefault="00336F29" w:rsidP="00336F29">
      <w:pPr>
        <w:jc w:val="center"/>
        <w:rPr>
          <w:rFonts w:eastAsia="SimSun"/>
          <w:b/>
        </w:rPr>
      </w:pPr>
      <w:r w:rsidRPr="000B3F39">
        <w:rPr>
          <w:rFonts w:eastAsia="SimSun"/>
          <w:b/>
        </w:rPr>
        <w:t>Тернопільської регіональної державної лабораторії Державної служби України з питань безпечності харчових продуктів</w:t>
      </w:r>
    </w:p>
    <w:p w:rsidR="00336F29" w:rsidRPr="000B3F39" w:rsidRDefault="00336F29" w:rsidP="00336F29">
      <w:pPr>
        <w:pStyle w:val="1"/>
        <w:jc w:val="center"/>
        <w:rPr>
          <w:b/>
          <w:sz w:val="24"/>
          <w:szCs w:val="24"/>
        </w:rPr>
      </w:pPr>
      <w:r w:rsidRPr="000B3F39">
        <w:rPr>
          <w:rFonts w:eastAsia="SimSun"/>
          <w:b/>
          <w:sz w:val="24"/>
          <w:szCs w:val="24"/>
        </w:rPr>
        <w:t>та захисту споживачів</w:t>
      </w:r>
    </w:p>
    <w:p w:rsidR="00336F29" w:rsidRDefault="00336F29" w:rsidP="00336F29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74"/>
        <w:gridCol w:w="1023"/>
        <w:gridCol w:w="7058"/>
      </w:tblGrid>
      <w:tr w:rsidR="00336F29" w:rsidRPr="0001617C" w:rsidTr="00114972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29" w:rsidRPr="008A2F36" w:rsidRDefault="000B5531" w:rsidP="00114972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0B5531">
              <w:rPr>
                <w:b/>
                <w:lang w:val="ru-RU"/>
              </w:rPr>
              <w:t>04.</w:t>
            </w:r>
            <w:r>
              <w:rPr>
                <w:b/>
                <w:lang w:val="en-US"/>
              </w:rPr>
              <w:t>10</w:t>
            </w:r>
            <w:r w:rsidR="00336F29" w:rsidRPr="008A2F36">
              <w:rPr>
                <w:b/>
              </w:rPr>
              <w:t>.202</w:t>
            </w:r>
            <w:r w:rsidR="00336F29" w:rsidRPr="000B5531">
              <w:rPr>
                <w:b/>
                <w:lang w:val="ru-RU"/>
              </w:rPr>
              <w:t>2</w:t>
            </w:r>
            <w:r w:rsidR="00336F29" w:rsidRPr="008A2F36">
              <w:rPr>
                <w:b/>
              </w:rPr>
              <w:t>р.</w:t>
            </w:r>
          </w:p>
        </w:tc>
        <w:tc>
          <w:tcPr>
            <w:tcW w:w="10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29" w:rsidRPr="008A2F36" w:rsidRDefault="00336F29" w:rsidP="00336F29">
            <w:pPr>
              <w:pStyle w:val="a3"/>
              <w:spacing w:before="0" w:beforeAutospacing="0" w:after="0" w:afterAutospacing="0"/>
              <w:rPr>
                <w:b/>
              </w:rPr>
            </w:pPr>
            <w:r w:rsidRPr="008A2F36">
              <w:rPr>
                <w:b/>
              </w:rPr>
              <w:t>№</w:t>
            </w:r>
            <w:r w:rsidR="000B5531">
              <w:rPr>
                <w:b/>
              </w:rPr>
              <w:t>1</w:t>
            </w:r>
            <w:r w:rsidR="000B5531" w:rsidRPr="000B5531">
              <w:rPr>
                <w:b/>
                <w:lang w:val="ru-RU"/>
              </w:rPr>
              <w:t>2</w:t>
            </w:r>
            <w:r w:rsidRPr="008A2F36">
              <w:rPr>
                <w:b/>
              </w:rPr>
              <w:t>/с</w:t>
            </w:r>
          </w:p>
        </w:tc>
        <w:tc>
          <w:tcPr>
            <w:tcW w:w="70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29" w:rsidRPr="0001617C" w:rsidRDefault="00336F29" w:rsidP="00114972">
            <w:pPr>
              <w:pStyle w:val="a3"/>
              <w:spacing w:before="0" w:beforeAutospacing="0" w:after="0" w:afterAutospacing="0"/>
              <w:jc w:val="right"/>
              <w:rPr>
                <w:b/>
              </w:rPr>
            </w:pPr>
            <w:r w:rsidRPr="0001617C">
              <w:rPr>
                <w:b/>
              </w:rPr>
              <w:t xml:space="preserve">                                                                   </w:t>
            </w:r>
            <w:r>
              <w:rPr>
                <w:b/>
              </w:rPr>
              <w:t xml:space="preserve">                     </w:t>
            </w:r>
            <w:r w:rsidRPr="0001617C">
              <w:rPr>
                <w:b/>
              </w:rPr>
              <w:t xml:space="preserve"> м. Тернопіль</w:t>
            </w:r>
          </w:p>
        </w:tc>
      </w:tr>
    </w:tbl>
    <w:p w:rsidR="00336F29" w:rsidRDefault="00336F29" w:rsidP="000E148B">
      <w:pPr>
        <w:pStyle w:val="a3"/>
        <w:spacing w:before="0" w:beforeAutospacing="0" w:after="0" w:afterAutospacing="0" w:line="276" w:lineRule="auto"/>
        <w:ind w:firstLine="720"/>
        <w:jc w:val="both"/>
      </w:pPr>
      <w:r w:rsidRPr="001B2831">
        <w:t xml:space="preserve">Враховуючи статті 4 та 11 Закону України «Про публічні закупівлі» (далі - Закон), та Положення про уповноважену особу, що затверджене наказом Тернопільської регіональної державної лабораторії Державної служби України з питань безпечності харчових продуктів та захисту споживачів </w:t>
      </w:r>
      <w:r w:rsidR="009A5022" w:rsidRPr="004714E1">
        <w:t>від 22 липня 2021 р. №37-ОД</w:t>
      </w:r>
      <w:r w:rsidRPr="004714E1">
        <w:t xml:space="preserve">, </w:t>
      </w:r>
      <w:r w:rsidRPr="001B2831">
        <w:t>з метою організації закупівлі за предметом, код наці</w:t>
      </w:r>
      <w:r w:rsidR="000E148B">
        <w:t xml:space="preserve">онального класифікатора України                  </w:t>
      </w:r>
      <w:r w:rsidR="000B5531" w:rsidRPr="000B5531">
        <w:rPr>
          <w:b/>
        </w:rPr>
        <w:t xml:space="preserve">ДК 021:2015-33140000-3 Медичні матеріали (Набір компонентів рідких стабілізованих для серологічної діагностики лейкозу великої рогатої худоби в реакції </w:t>
      </w:r>
      <w:proofErr w:type="spellStart"/>
      <w:r w:rsidR="000B5531" w:rsidRPr="000B5531">
        <w:rPr>
          <w:b/>
        </w:rPr>
        <w:t>імунодифузії</w:t>
      </w:r>
      <w:proofErr w:type="spellEnd"/>
      <w:r w:rsidR="000B5531" w:rsidRPr="000B5531">
        <w:rPr>
          <w:b/>
        </w:rPr>
        <w:t xml:space="preserve"> (РІД); Сироватка крові кроля гемолітична (</w:t>
      </w:r>
      <w:proofErr w:type="spellStart"/>
      <w:r w:rsidR="000B5531" w:rsidRPr="000B5531">
        <w:rPr>
          <w:b/>
        </w:rPr>
        <w:t>гемолізин</w:t>
      </w:r>
      <w:proofErr w:type="spellEnd"/>
      <w:r w:rsidR="000B5531" w:rsidRPr="000B5531">
        <w:rPr>
          <w:b/>
        </w:rPr>
        <w:t>) для реакції зв'язування комплементу (РЗК))</w:t>
      </w:r>
      <w:r w:rsidR="000B5531" w:rsidRPr="000B5531">
        <w:t xml:space="preserve"> </w:t>
      </w:r>
      <w:r w:rsidRPr="001B2831">
        <w:t>враховуючи очікувану вартість предмета закупівлі та керуючись ч. 2 ст.4 Закону</w:t>
      </w:r>
    </w:p>
    <w:p w:rsidR="00336F29" w:rsidRPr="001B2831" w:rsidRDefault="00336F29" w:rsidP="00336F29">
      <w:pPr>
        <w:pStyle w:val="a3"/>
        <w:spacing w:before="0" w:beforeAutospacing="0" w:after="0" w:afterAutospacing="0" w:line="276" w:lineRule="auto"/>
        <w:ind w:firstLine="720"/>
        <w:jc w:val="both"/>
      </w:pPr>
    </w:p>
    <w:p w:rsidR="00336F29" w:rsidRPr="001B2831" w:rsidRDefault="00336F29" w:rsidP="00336F29">
      <w:pPr>
        <w:spacing w:line="276" w:lineRule="auto"/>
      </w:pPr>
    </w:p>
    <w:p w:rsidR="00336F29" w:rsidRPr="001B2831" w:rsidRDefault="00336F29" w:rsidP="00336F29">
      <w:pPr>
        <w:pStyle w:val="a3"/>
        <w:spacing w:before="0" w:beforeAutospacing="0" w:after="0" w:afterAutospacing="0" w:line="276" w:lineRule="auto"/>
        <w:ind w:firstLine="860"/>
        <w:outlineLvl w:val="0"/>
        <w:rPr>
          <w:b/>
          <w:bCs/>
        </w:rPr>
      </w:pPr>
      <w:r w:rsidRPr="001B2831">
        <w:rPr>
          <w:b/>
          <w:bCs/>
        </w:rPr>
        <w:t>ВИРІШИЛА:</w:t>
      </w:r>
    </w:p>
    <w:p w:rsidR="00336F29" w:rsidRPr="001B2831" w:rsidRDefault="00336F29" w:rsidP="00336F29">
      <w:pPr>
        <w:pStyle w:val="a3"/>
        <w:spacing w:before="0" w:beforeAutospacing="0" w:after="0" w:afterAutospacing="0" w:line="276" w:lineRule="auto"/>
        <w:ind w:firstLine="860"/>
      </w:pPr>
    </w:p>
    <w:p w:rsidR="00336F29" w:rsidRPr="001B2831" w:rsidRDefault="00336F29" w:rsidP="008A2101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0" w:firstLine="426"/>
        <w:jc w:val="both"/>
      </w:pPr>
      <w:r w:rsidRPr="001B2831">
        <w:t xml:space="preserve">Виходячи з вищенаведеного необхідно внести і затвердити Річний план закупівель на 2022 рік. </w:t>
      </w:r>
    </w:p>
    <w:p w:rsidR="00336F29" w:rsidRPr="001B2831" w:rsidRDefault="00336F29" w:rsidP="00336F29">
      <w:pPr>
        <w:pStyle w:val="a3"/>
        <w:shd w:val="clear" w:color="auto" w:fill="FFFFFF"/>
        <w:spacing w:before="0" w:beforeAutospacing="0" w:after="0" w:afterAutospacing="0" w:line="276" w:lineRule="auto"/>
        <w:ind w:firstLine="460"/>
        <w:jc w:val="both"/>
      </w:pPr>
      <w:r w:rsidRPr="001B2831">
        <w:t xml:space="preserve">Оприлюднити Річний план закупівель на 2022 рік на веб-порталі Уповноваженого органу з питань закупівель протягом п’яти робочих днів з його затвердження. </w:t>
      </w:r>
    </w:p>
    <w:p w:rsidR="00336F29" w:rsidRPr="004714E1" w:rsidRDefault="00336F29" w:rsidP="008A21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460"/>
        <w:jc w:val="both"/>
      </w:pPr>
      <w:r w:rsidRPr="001B2831">
        <w:t xml:space="preserve">Закупівлю за предметом,  код національного класифікатора України ДК 021:2015 «Єдиний закупівельний словник» </w:t>
      </w:r>
      <w:r w:rsidR="008A2101">
        <w:t xml:space="preserve">- </w:t>
      </w:r>
      <w:r w:rsidR="000B5531" w:rsidRPr="000B5531">
        <w:rPr>
          <w:b/>
        </w:rPr>
        <w:t xml:space="preserve">ДК 021:2015-33140000-3 Медичні матеріали (Набір компонентів рідких стабілізованих для серологічної діагностики лейкозу великої рогатої худоби в реакції </w:t>
      </w:r>
      <w:proofErr w:type="spellStart"/>
      <w:r w:rsidR="000B5531" w:rsidRPr="000B5531">
        <w:rPr>
          <w:b/>
        </w:rPr>
        <w:t>імунодифузії</w:t>
      </w:r>
      <w:proofErr w:type="spellEnd"/>
      <w:r w:rsidR="000B5531" w:rsidRPr="000B5531">
        <w:rPr>
          <w:b/>
        </w:rPr>
        <w:t xml:space="preserve"> (РІД); Сироватка крові кроля гемолітична (</w:t>
      </w:r>
      <w:proofErr w:type="spellStart"/>
      <w:r w:rsidR="000B5531" w:rsidRPr="000B5531">
        <w:rPr>
          <w:b/>
        </w:rPr>
        <w:t>гемолізин</w:t>
      </w:r>
      <w:proofErr w:type="spellEnd"/>
      <w:r w:rsidR="000B5531" w:rsidRPr="000B5531">
        <w:rPr>
          <w:b/>
        </w:rPr>
        <w:t>) для реакції зв'язування комплементу (РЗК))</w:t>
      </w:r>
      <w:r w:rsidR="000B5531" w:rsidRPr="000B5531">
        <w:t xml:space="preserve"> </w:t>
      </w:r>
      <w:r w:rsidRPr="00757DE0">
        <w:rPr>
          <w:b/>
        </w:rPr>
        <w:t xml:space="preserve">очікувана вартість –  </w:t>
      </w:r>
      <w:r w:rsidR="000B5531" w:rsidRPr="000B5531">
        <w:rPr>
          <w:b/>
        </w:rPr>
        <w:t>26</w:t>
      </w:r>
      <w:r w:rsidR="000E148B">
        <w:rPr>
          <w:b/>
        </w:rPr>
        <w:t>000</w:t>
      </w:r>
      <w:r w:rsidR="00A4646F">
        <w:rPr>
          <w:b/>
        </w:rPr>
        <w:t>,00</w:t>
      </w:r>
      <w:r w:rsidRPr="00757DE0">
        <w:rPr>
          <w:b/>
        </w:rPr>
        <w:t xml:space="preserve">грн., </w:t>
      </w:r>
      <w:r w:rsidRPr="001B2831">
        <w:t xml:space="preserve">здійснити шляхом проведення </w:t>
      </w:r>
      <w:r w:rsidR="008A2101" w:rsidRPr="004714E1">
        <w:t xml:space="preserve">спрощеної процедури </w:t>
      </w:r>
      <w:r w:rsidRPr="004714E1">
        <w:t>відповідно до вимог Закону.</w:t>
      </w:r>
    </w:p>
    <w:p w:rsidR="00336F29" w:rsidRPr="004714E1" w:rsidRDefault="00336F29" w:rsidP="00336F29">
      <w:pPr>
        <w:spacing w:line="276" w:lineRule="auto"/>
        <w:ind w:firstLine="426"/>
        <w:jc w:val="both"/>
      </w:pPr>
      <w:r w:rsidRPr="004714E1">
        <w:t>3.</w:t>
      </w:r>
      <w:r w:rsidRPr="004714E1">
        <w:tab/>
        <w:t xml:space="preserve">Забезпечити проведення </w:t>
      </w:r>
      <w:r w:rsidR="008A2101" w:rsidRPr="004714E1">
        <w:t xml:space="preserve">спрощеної процедури </w:t>
      </w:r>
      <w:r w:rsidRPr="004714E1">
        <w:t>в межах законодавства.</w:t>
      </w:r>
    </w:p>
    <w:p w:rsidR="00336F29" w:rsidRPr="004714E1" w:rsidRDefault="00336F29" w:rsidP="00336F29">
      <w:pPr>
        <w:spacing w:line="276" w:lineRule="auto"/>
        <w:ind w:firstLine="426"/>
        <w:jc w:val="both"/>
      </w:pPr>
      <w:r w:rsidRPr="004714E1">
        <w:t>4.</w:t>
      </w:r>
      <w:r w:rsidRPr="004714E1">
        <w:tab/>
        <w:t xml:space="preserve">Подати на оприлюднення через авторизований електронний  майданчик оголошення про проведення </w:t>
      </w:r>
      <w:r w:rsidR="008A2101" w:rsidRPr="004714E1">
        <w:t xml:space="preserve">спрощеної процедури </w:t>
      </w:r>
      <w:r w:rsidRPr="004714E1">
        <w:t>на  веб-порталі Уповноваженого органу у порядку, передбаченому у ст. 10 Закону.</w:t>
      </w:r>
    </w:p>
    <w:p w:rsidR="00336F29" w:rsidRPr="004714E1" w:rsidRDefault="00336F29" w:rsidP="00336F29">
      <w:pPr>
        <w:spacing w:line="276" w:lineRule="auto"/>
        <w:ind w:firstLine="426"/>
        <w:jc w:val="both"/>
      </w:pPr>
      <w:r w:rsidRPr="004714E1">
        <w:t>5.</w:t>
      </w:r>
      <w:r w:rsidRPr="004714E1">
        <w:tab/>
        <w:t xml:space="preserve">Затвердити вимоги до предмету закупівлі та </w:t>
      </w:r>
      <w:proofErr w:type="spellStart"/>
      <w:r w:rsidRPr="004714E1">
        <w:t>проєкт</w:t>
      </w:r>
      <w:proofErr w:type="spellEnd"/>
      <w:r w:rsidRPr="004714E1">
        <w:t xml:space="preserve"> договору (додається).</w:t>
      </w:r>
    </w:p>
    <w:p w:rsidR="00336F29" w:rsidRPr="004714E1" w:rsidRDefault="00336F29" w:rsidP="00336F29">
      <w:pPr>
        <w:spacing w:line="276" w:lineRule="auto"/>
        <w:ind w:firstLine="426"/>
        <w:jc w:val="both"/>
      </w:pPr>
      <w:r w:rsidRPr="004714E1">
        <w:t>6.</w:t>
      </w:r>
      <w:r w:rsidRPr="004714E1">
        <w:tab/>
        <w:t xml:space="preserve">Подати на оприлюднення через авторизований електронний  майданчик </w:t>
      </w:r>
      <w:proofErr w:type="spellStart"/>
      <w:r w:rsidRPr="004714E1">
        <w:t>проєкт</w:t>
      </w:r>
      <w:proofErr w:type="spellEnd"/>
      <w:r w:rsidRPr="004714E1">
        <w:t xml:space="preserve"> договору та вимоги до предмету закупівлі шляхом завантаження окремих файлів до оголошення про проведення </w:t>
      </w:r>
      <w:r w:rsidR="008A2101" w:rsidRPr="004714E1">
        <w:t xml:space="preserve">спрощеної процедури </w:t>
      </w:r>
      <w:r w:rsidRPr="004714E1">
        <w:t>на веб-порталі Уповноваженого органу в порядку, передбаченому у ст. 10 Закону.</w:t>
      </w:r>
    </w:p>
    <w:p w:rsidR="00336F29" w:rsidRPr="001B2831" w:rsidRDefault="00336F29" w:rsidP="00336F29">
      <w:pPr>
        <w:spacing w:line="276" w:lineRule="auto"/>
        <w:ind w:firstLine="426"/>
      </w:pPr>
    </w:p>
    <w:p w:rsidR="00336F29" w:rsidRDefault="00336F29" w:rsidP="00336F29">
      <w:pPr>
        <w:rPr>
          <w:b/>
          <w:bCs/>
          <w:sz w:val="26"/>
          <w:szCs w:val="26"/>
        </w:rPr>
      </w:pPr>
    </w:p>
    <w:p w:rsidR="00336F29" w:rsidRPr="000B5531" w:rsidRDefault="00336F29" w:rsidP="00336F29">
      <w:pPr>
        <w:rPr>
          <w:b/>
          <w:bCs/>
          <w:sz w:val="26"/>
          <w:szCs w:val="26"/>
          <w:lang w:val="en-US"/>
        </w:rPr>
      </w:pPr>
    </w:p>
    <w:p w:rsidR="00336F29" w:rsidRDefault="00336F29" w:rsidP="00336F29">
      <w:r w:rsidRPr="00D12F37">
        <w:rPr>
          <w:b/>
          <w:bCs/>
          <w:sz w:val="26"/>
          <w:szCs w:val="26"/>
        </w:rPr>
        <w:t xml:space="preserve">Уповноважена особа                             </w:t>
      </w:r>
      <w:r>
        <w:rPr>
          <w:b/>
          <w:bCs/>
          <w:sz w:val="26"/>
          <w:szCs w:val="26"/>
        </w:rPr>
        <w:t xml:space="preserve">      </w:t>
      </w:r>
      <w:r w:rsidRPr="00D12F37">
        <w:rPr>
          <w:b/>
          <w:bCs/>
          <w:sz w:val="26"/>
          <w:szCs w:val="26"/>
        </w:rPr>
        <w:t xml:space="preserve">            </w:t>
      </w:r>
      <w:r>
        <w:rPr>
          <w:b/>
          <w:bCs/>
          <w:sz w:val="26"/>
          <w:szCs w:val="26"/>
        </w:rPr>
        <w:t xml:space="preserve">    Ірина ЛЮБОВІЦЬКА</w:t>
      </w:r>
    </w:p>
    <w:p w:rsidR="00336F29" w:rsidRDefault="00336F29" w:rsidP="001B2831"/>
    <w:sectPr w:rsidR="00336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144C1"/>
    <w:multiLevelType w:val="hybridMultilevel"/>
    <w:tmpl w:val="2D489876"/>
    <w:lvl w:ilvl="0" w:tplc="14E84A64">
      <w:start w:val="1"/>
      <w:numFmt w:val="decimal"/>
      <w:lvlText w:val="%1."/>
      <w:lvlJc w:val="left"/>
      <w:pPr>
        <w:ind w:left="1255" w:hanging="7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0" w:hanging="360"/>
      </w:pPr>
    </w:lvl>
    <w:lvl w:ilvl="2" w:tplc="0422001B" w:tentative="1">
      <w:start w:val="1"/>
      <w:numFmt w:val="lowerRoman"/>
      <w:lvlText w:val="%3."/>
      <w:lvlJc w:val="right"/>
      <w:pPr>
        <w:ind w:left="2260" w:hanging="180"/>
      </w:pPr>
    </w:lvl>
    <w:lvl w:ilvl="3" w:tplc="0422000F" w:tentative="1">
      <w:start w:val="1"/>
      <w:numFmt w:val="decimal"/>
      <w:lvlText w:val="%4."/>
      <w:lvlJc w:val="left"/>
      <w:pPr>
        <w:ind w:left="2980" w:hanging="360"/>
      </w:pPr>
    </w:lvl>
    <w:lvl w:ilvl="4" w:tplc="04220019" w:tentative="1">
      <w:start w:val="1"/>
      <w:numFmt w:val="lowerLetter"/>
      <w:lvlText w:val="%5."/>
      <w:lvlJc w:val="left"/>
      <w:pPr>
        <w:ind w:left="3700" w:hanging="360"/>
      </w:pPr>
    </w:lvl>
    <w:lvl w:ilvl="5" w:tplc="0422001B" w:tentative="1">
      <w:start w:val="1"/>
      <w:numFmt w:val="lowerRoman"/>
      <w:lvlText w:val="%6."/>
      <w:lvlJc w:val="right"/>
      <w:pPr>
        <w:ind w:left="4420" w:hanging="180"/>
      </w:pPr>
    </w:lvl>
    <w:lvl w:ilvl="6" w:tplc="0422000F" w:tentative="1">
      <w:start w:val="1"/>
      <w:numFmt w:val="decimal"/>
      <w:lvlText w:val="%7."/>
      <w:lvlJc w:val="left"/>
      <w:pPr>
        <w:ind w:left="5140" w:hanging="360"/>
      </w:pPr>
    </w:lvl>
    <w:lvl w:ilvl="7" w:tplc="04220019" w:tentative="1">
      <w:start w:val="1"/>
      <w:numFmt w:val="lowerLetter"/>
      <w:lvlText w:val="%8."/>
      <w:lvlJc w:val="left"/>
      <w:pPr>
        <w:ind w:left="5860" w:hanging="360"/>
      </w:pPr>
    </w:lvl>
    <w:lvl w:ilvl="8" w:tplc="0422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7BD60EE4"/>
    <w:multiLevelType w:val="hybridMultilevel"/>
    <w:tmpl w:val="2D489876"/>
    <w:lvl w:ilvl="0" w:tplc="14E84A64">
      <w:start w:val="1"/>
      <w:numFmt w:val="decimal"/>
      <w:lvlText w:val="%1."/>
      <w:lvlJc w:val="left"/>
      <w:pPr>
        <w:ind w:left="1255" w:hanging="7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0" w:hanging="360"/>
      </w:pPr>
    </w:lvl>
    <w:lvl w:ilvl="2" w:tplc="0422001B" w:tentative="1">
      <w:start w:val="1"/>
      <w:numFmt w:val="lowerRoman"/>
      <w:lvlText w:val="%3."/>
      <w:lvlJc w:val="right"/>
      <w:pPr>
        <w:ind w:left="2260" w:hanging="180"/>
      </w:pPr>
    </w:lvl>
    <w:lvl w:ilvl="3" w:tplc="0422000F" w:tentative="1">
      <w:start w:val="1"/>
      <w:numFmt w:val="decimal"/>
      <w:lvlText w:val="%4."/>
      <w:lvlJc w:val="left"/>
      <w:pPr>
        <w:ind w:left="2980" w:hanging="360"/>
      </w:pPr>
    </w:lvl>
    <w:lvl w:ilvl="4" w:tplc="04220019" w:tentative="1">
      <w:start w:val="1"/>
      <w:numFmt w:val="lowerLetter"/>
      <w:lvlText w:val="%5."/>
      <w:lvlJc w:val="left"/>
      <w:pPr>
        <w:ind w:left="3700" w:hanging="360"/>
      </w:pPr>
    </w:lvl>
    <w:lvl w:ilvl="5" w:tplc="0422001B" w:tentative="1">
      <w:start w:val="1"/>
      <w:numFmt w:val="lowerRoman"/>
      <w:lvlText w:val="%6."/>
      <w:lvlJc w:val="right"/>
      <w:pPr>
        <w:ind w:left="4420" w:hanging="180"/>
      </w:pPr>
    </w:lvl>
    <w:lvl w:ilvl="6" w:tplc="0422000F" w:tentative="1">
      <w:start w:val="1"/>
      <w:numFmt w:val="decimal"/>
      <w:lvlText w:val="%7."/>
      <w:lvlJc w:val="left"/>
      <w:pPr>
        <w:ind w:left="5140" w:hanging="360"/>
      </w:pPr>
    </w:lvl>
    <w:lvl w:ilvl="7" w:tplc="04220019" w:tentative="1">
      <w:start w:val="1"/>
      <w:numFmt w:val="lowerLetter"/>
      <w:lvlText w:val="%8."/>
      <w:lvlJc w:val="left"/>
      <w:pPr>
        <w:ind w:left="5860" w:hanging="360"/>
      </w:pPr>
    </w:lvl>
    <w:lvl w:ilvl="8" w:tplc="0422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60"/>
    <w:rsid w:val="000001C3"/>
    <w:rsid w:val="000B5531"/>
    <w:rsid w:val="000E148B"/>
    <w:rsid w:val="001A786B"/>
    <w:rsid w:val="001B2831"/>
    <w:rsid w:val="00336F29"/>
    <w:rsid w:val="004714E1"/>
    <w:rsid w:val="00757DE0"/>
    <w:rsid w:val="008A2101"/>
    <w:rsid w:val="008A2F36"/>
    <w:rsid w:val="008B1B57"/>
    <w:rsid w:val="0095580F"/>
    <w:rsid w:val="009918CF"/>
    <w:rsid w:val="009A5022"/>
    <w:rsid w:val="009C7AE8"/>
    <w:rsid w:val="00A4646F"/>
    <w:rsid w:val="00A54242"/>
    <w:rsid w:val="00AB4A60"/>
    <w:rsid w:val="00BC01E2"/>
    <w:rsid w:val="00CB330A"/>
    <w:rsid w:val="00D2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01E2"/>
    <w:pPr>
      <w:spacing w:before="100" w:beforeAutospacing="1" w:after="100" w:afterAutospacing="1"/>
    </w:pPr>
  </w:style>
  <w:style w:type="paragraph" w:customStyle="1" w:styleId="1">
    <w:name w:val="Без інтервалів1"/>
    <w:rsid w:val="00BC01E2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01E2"/>
    <w:pPr>
      <w:spacing w:before="100" w:beforeAutospacing="1" w:after="100" w:afterAutospacing="1"/>
    </w:pPr>
  </w:style>
  <w:style w:type="paragraph" w:customStyle="1" w:styleId="1">
    <w:name w:val="Без інтервалів1"/>
    <w:rsid w:val="00BC01E2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1601</Words>
  <Characters>914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Користувач Windows</cp:lastModifiedBy>
  <cp:revision>10</cp:revision>
  <dcterms:created xsi:type="dcterms:W3CDTF">2022-05-18T12:52:00Z</dcterms:created>
  <dcterms:modified xsi:type="dcterms:W3CDTF">2022-10-04T13:23:00Z</dcterms:modified>
</cp:coreProperties>
</file>