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6D9F1" w:themeColor="text2" w:themeTint="33">
    <v:background id="_x0000_s1025" o:bwmode="white" fillcolor="#c6d9f1 [671]" o:targetscreensize="1024,768">
      <v:fill color2="#ffc" angle="-135" focus="100%" type="gradient"/>
    </v:background>
  </w:background>
  <w:body>
    <w:tbl>
      <w:tblPr>
        <w:tblStyle w:val="a5"/>
        <w:tblW w:w="99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23"/>
      </w:tblGrid>
      <w:tr w:rsidR="00163900" w:rsidRPr="002B50F0" w14:paraId="78A8ED56" w14:textId="77777777">
        <w:trPr>
          <w:trHeight w:val="15955"/>
        </w:trPr>
        <w:tc>
          <w:tcPr>
            <w:tcW w:w="9999" w:type="dxa"/>
            <w:gridSpan w:val="2"/>
          </w:tcPr>
          <w:p w14:paraId="16BD41CC" w14:textId="77777777" w:rsidR="00163900" w:rsidRPr="002B50F0" w:rsidRDefault="00163900">
            <w:pPr>
              <w:ind w:firstLine="120"/>
              <w:rPr>
                <w:rFonts w:ascii="Times New Roman" w:hAnsi="Times New Roman" w:cs="Times New Roman"/>
                <w:sz w:val="20"/>
                <w:szCs w:val="20"/>
              </w:rPr>
            </w:pPr>
          </w:p>
          <w:p w14:paraId="7591E43B" w14:textId="77777777" w:rsidR="00163900" w:rsidRPr="002B50F0" w:rsidRDefault="00D17537">
            <w:pPr>
              <w:ind w:firstLine="120"/>
              <w:rPr>
                <w:rFonts w:ascii="Times New Roman" w:hAnsi="Times New Roman" w:cs="Times New Roman"/>
                <w:b/>
                <w:sz w:val="20"/>
                <w:szCs w:val="20"/>
              </w:rPr>
            </w:pPr>
            <w:r w:rsidRPr="002B50F0">
              <w:rPr>
                <w:rFonts w:ascii="Times New Roman" w:hAnsi="Times New Roman" w:cs="Times New Roman"/>
                <w:b/>
                <w:sz w:val="20"/>
                <w:szCs w:val="20"/>
              </w:rPr>
              <w:t>НАЦІОНАЛЬНИЙ АВІАЦІЙНИЙ УНІВЕРСИТЕТ</w:t>
            </w:r>
          </w:p>
          <w:p w14:paraId="78EDA351" w14:textId="77777777" w:rsidR="00163900" w:rsidRPr="002B50F0" w:rsidRDefault="00163900">
            <w:pPr>
              <w:widowControl/>
              <w:spacing w:before="240" w:after="60"/>
              <w:ind w:left="0" w:right="0"/>
              <w:rPr>
                <w:rFonts w:ascii="Times New Roman" w:hAnsi="Times New Roman" w:cs="Times New Roman"/>
                <w:b/>
                <w:i/>
                <w:sz w:val="20"/>
                <w:szCs w:val="20"/>
              </w:rPr>
            </w:pPr>
          </w:p>
          <w:p w14:paraId="4F9F4C3E" w14:textId="77777777" w:rsidR="00163900" w:rsidRPr="002B50F0" w:rsidRDefault="00D17537">
            <w:pPr>
              <w:widowControl/>
              <w:spacing w:before="240" w:after="60"/>
              <w:ind w:left="0" w:right="0"/>
              <w:jc w:val="right"/>
              <w:rPr>
                <w:rFonts w:ascii="Times New Roman" w:hAnsi="Times New Roman" w:cs="Times New Roman"/>
                <w:b/>
                <w:i/>
                <w:sz w:val="20"/>
                <w:szCs w:val="20"/>
              </w:rPr>
            </w:pPr>
            <w:r w:rsidRPr="002B50F0">
              <w:rPr>
                <w:noProof/>
                <w:sz w:val="20"/>
                <w:szCs w:val="20"/>
              </w:rPr>
              <w:drawing>
                <wp:anchor distT="0" distB="0" distL="0" distR="0" simplePos="0" relativeHeight="251658240" behindDoc="1" locked="0" layoutInCell="1" hidden="0" allowOverlap="1" wp14:anchorId="18C331FD" wp14:editId="13617FF8">
                  <wp:simplePos x="0" y="0"/>
                  <wp:positionH relativeFrom="column">
                    <wp:posOffset>-124459</wp:posOffset>
                  </wp:positionH>
                  <wp:positionV relativeFrom="paragraph">
                    <wp:posOffset>274955</wp:posOffset>
                  </wp:positionV>
                  <wp:extent cx="6810375" cy="72199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810375" cy="7219950"/>
                          </a:xfrm>
                          <a:prstGeom prst="rect">
                            <a:avLst/>
                          </a:prstGeom>
                          <a:ln/>
                        </pic:spPr>
                      </pic:pic>
                    </a:graphicData>
                  </a:graphic>
                </wp:anchor>
              </w:drawing>
            </w:r>
          </w:p>
          <w:p w14:paraId="2D3CBD11" w14:textId="77777777" w:rsidR="00163900" w:rsidRPr="002B50F0" w:rsidRDefault="00D17537">
            <w:pPr>
              <w:ind w:left="5103"/>
              <w:jc w:val="left"/>
              <w:rPr>
                <w:rFonts w:ascii="Times New Roman" w:hAnsi="Times New Roman" w:cs="Times New Roman"/>
                <w:sz w:val="20"/>
                <w:szCs w:val="20"/>
              </w:rPr>
            </w:pPr>
            <w:r w:rsidRPr="002B50F0">
              <w:rPr>
                <w:rFonts w:ascii="Times New Roman" w:hAnsi="Times New Roman" w:cs="Times New Roman"/>
                <w:sz w:val="20"/>
                <w:szCs w:val="20"/>
              </w:rPr>
              <w:t>ЗАТВЕРДЖЕНО</w:t>
            </w:r>
          </w:p>
          <w:p w14:paraId="0E2E0727" w14:textId="77777777" w:rsidR="00163900" w:rsidRPr="002B50F0" w:rsidRDefault="00D17537">
            <w:pPr>
              <w:ind w:left="5103"/>
              <w:jc w:val="left"/>
              <w:rPr>
                <w:rFonts w:ascii="Times New Roman" w:hAnsi="Times New Roman" w:cs="Times New Roman"/>
                <w:sz w:val="20"/>
                <w:szCs w:val="20"/>
              </w:rPr>
            </w:pPr>
            <w:r w:rsidRPr="002B50F0">
              <w:rPr>
                <w:rFonts w:ascii="Times New Roman" w:hAnsi="Times New Roman" w:cs="Times New Roman"/>
                <w:sz w:val="20"/>
                <w:szCs w:val="20"/>
              </w:rPr>
              <w:t xml:space="preserve">протокольним рішенням </w:t>
            </w:r>
          </w:p>
          <w:p w14:paraId="16D50BB5" w14:textId="77777777" w:rsidR="00163900" w:rsidRPr="002B50F0" w:rsidRDefault="00D17537">
            <w:pPr>
              <w:ind w:left="5103"/>
              <w:jc w:val="left"/>
              <w:rPr>
                <w:rFonts w:ascii="Times New Roman" w:hAnsi="Times New Roman" w:cs="Times New Roman"/>
                <w:sz w:val="20"/>
                <w:szCs w:val="20"/>
              </w:rPr>
            </w:pPr>
            <w:r w:rsidRPr="002B50F0">
              <w:rPr>
                <w:rFonts w:ascii="Times New Roman" w:hAnsi="Times New Roman" w:cs="Times New Roman"/>
                <w:sz w:val="20"/>
                <w:szCs w:val="20"/>
              </w:rPr>
              <w:t>Уповноваженої особи</w:t>
            </w:r>
          </w:p>
          <w:p w14:paraId="062EDC80" w14:textId="77777777" w:rsidR="00163900" w:rsidRPr="002B50F0" w:rsidRDefault="00D17537">
            <w:pPr>
              <w:ind w:left="5103"/>
              <w:jc w:val="left"/>
              <w:rPr>
                <w:rFonts w:ascii="Times New Roman" w:hAnsi="Times New Roman" w:cs="Times New Roman"/>
                <w:b/>
                <w:sz w:val="20"/>
                <w:szCs w:val="20"/>
              </w:rPr>
            </w:pPr>
            <w:r w:rsidRPr="002B50F0">
              <w:rPr>
                <w:rFonts w:ascii="Times New Roman" w:hAnsi="Times New Roman" w:cs="Times New Roman"/>
                <w:sz w:val="20"/>
                <w:szCs w:val="20"/>
              </w:rPr>
              <w:t>Протокол № </w:t>
            </w:r>
            <w:r w:rsidRPr="002B50F0">
              <w:rPr>
                <w:rFonts w:ascii="Times New Roman" w:hAnsi="Times New Roman" w:cs="Times New Roman"/>
                <w:b/>
                <w:sz w:val="20"/>
                <w:szCs w:val="20"/>
              </w:rPr>
              <w:t>1-ВТ-5А від 19.04.2024р</w:t>
            </w:r>
          </w:p>
          <w:p w14:paraId="4ECDC163" w14:textId="77777777" w:rsidR="00163900" w:rsidRPr="002B50F0" w:rsidRDefault="00D17537">
            <w:pPr>
              <w:ind w:left="5103"/>
              <w:jc w:val="left"/>
              <w:rPr>
                <w:rFonts w:ascii="Times New Roman" w:hAnsi="Times New Roman" w:cs="Times New Roman"/>
                <w:sz w:val="20"/>
                <w:szCs w:val="20"/>
              </w:rPr>
            </w:pPr>
            <w:r w:rsidRPr="002B50F0">
              <w:rPr>
                <w:rFonts w:ascii="Times New Roman" w:hAnsi="Times New Roman" w:cs="Times New Roman"/>
                <w:sz w:val="20"/>
                <w:szCs w:val="20"/>
              </w:rPr>
              <w:t xml:space="preserve">___КЕП__І.Л. </w:t>
            </w:r>
            <w:proofErr w:type="spellStart"/>
            <w:r w:rsidRPr="002B50F0">
              <w:rPr>
                <w:rFonts w:ascii="Times New Roman" w:hAnsi="Times New Roman" w:cs="Times New Roman"/>
                <w:sz w:val="20"/>
                <w:szCs w:val="20"/>
              </w:rPr>
              <w:t>Архипченко</w:t>
            </w:r>
            <w:proofErr w:type="spellEnd"/>
            <w:r w:rsidRPr="002B50F0">
              <w:rPr>
                <w:rFonts w:ascii="Times New Roman" w:hAnsi="Times New Roman" w:cs="Times New Roman"/>
                <w:sz w:val="20"/>
                <w:szCs w:val="20"/>
              </w:rPr>
              <w:t xml:space="preserve"> </w:t>
            </w:r>
          </w:p>
          <w:p w14:paraId="4680D738" w14:textId="77777777" w:rsidR="00163900" w:rsidRPr="002B50F0" w:rsidRDefault="00163900">
            <w:pPr>
              <w:ind w:left="5103"/>
              <w:jc w:val="left"/>
              <w:rPr>
                <w:rFonts w:ascii="Times New Roman" w:hAnsi="Times New Roman" w:cs="Times New Roman"/>
                <w:sz w:val="20"/>
                <w:szCs w:val="20"/>
              </w:rPr>
            </w:pPr>
          </w:p>
          <w:p w14:paraId="57CD5A88" w14:textId="77777777" w:rsidR="00163900" w:rsidRPr="002B50F0" w:rsidRDefault="00163900">
            <w:pPr>
              <w:ind w:left="5103"/>
              <w:jc w:val="left"/>
              <w:rPr>
                <w:rFonts w:ascii="Times New Roman" w:hAnsi="Times New Roman" w:cs="Times New Roman"/>
                <w:sz w:val="20"/>
                <w:szCs w:val="20"/>
              </w:rPr>
            </w:pPr>
          </w:p>
          <w:p w14:paraId="7C16EF6A" w14:textId="77777777" w:rsidR="00163900" w:rsidRPr="002B50F0" w:rsidRDefault="00163900">
            <w:pPr>
              <w:ind w:firstLine="120"/>
              <w:rPr>
                <w:rFonts w:ascii="Times New Roman" w:hAnsi="Times New Roman" w:cs="Times New Roman"/>
                <w:b/>
                <w:sz w:val="20"/>
                <w:szCs w:val="20"/>
              </w:rPr>
            </w:pPr>
          </w:p>
          <w:p w14:paraId="16EBB7D0" w14:textId="77777777" w:rsidR="00163900" w:rsidRPr="002B50F0" w:rsidRDefault="00163900">
            <w:pPr>
              <w:ind w:firstLine="120"/>
              <w:rPr>
                <w:rFonts w:ascii="Times New Roman" w:hAnsi="Times New Roman" w:cs="Times New Roman"/>
                <w:b/>
                <w:smallCaps/>
                <w:sz w:val="20"/>
                <w:szCs w:val="20"/>
              </w:rPr>
            </w:pPr>
          </w:p>
          <w:p w14:paraId="6BF7553E" w14:textId="77777777" w:rsidR="00163900" w:rsidRPr="002B50F0" w:rsidRDefault="00163900">
            <w:pPr>
              <w:ind w:firstLine="120"/>
              <w:rPr>
                <w:rFonts w:ascii="Times New Roman" w:hAnsi="Times New Roman" w:cs="Times New Roman"/>
                <w:b/>
                <w:smallCaps/>
                <w:sz w:val="20"/>
                <w:szCs w:val="20"/>
              </w:rPr>
            </w:pPr>
          </w:p>
          <w:p w14:paraId="0A8E0B96" w14:textId="77777777" w:rsidR="00163900" w:rsidRPr="002B50F0" w:rsidRDefault="00163900">
            <w:pPr>
              <w:ind w:firstLine="120"/>
              <w:rPr>
                <w:rFonts w:ascii="Times New Roman" w:hAnsi="Times New Roman" w:cs="Times New Roman"/>
                <w:b/>
                <w:smallCaps/>
                <w:sz w:val="20"/>
                <w:szCs w:val="20"/>
              </w:rPr>
            </w:pPr>
          </w:p>
          <w:p w14:paraId="065F27E0" w14:textId="77777777" w:rsidR="00163900" w:rsidRPr="002B50F0" w:rsidRDefault="00D17537">
            <w:pPr>
              <w:pBdr>
                <w:top w:val="nil"/>
                <w:left w:val="nil"/>
                <w:bottom w:val="nil"/>
                <w:right w:val="nil"/>
                <w:between w:val="nil"/>
              </w:pBdr>
              <w:ind w:left="0" w:right="0"/>
              <w:rPr>
                <w:rFonts w:ascii="Times New Roman" w:hAnsi="Times New Roman" w:cs="Times New Roman"/>
                <w:sz w:val="20"/>
                <w:szCs w:val="20"/>
              </w:rPr>
            </w:pPr>
            <w:r w:rsidRPr="002B50F0">
              <w:rPr>
                <w:rFonts w:ascii="Times New Roman" w:hAnsi="Times New Roman" w:cs="Times New Roman"/>
                <w:sz w:val="20"/>
                <w:szCs w:val="20"/>
              </w:rPr>
              <w:t>ТЕНДЕРНА ДОКУМЕНТАЦІЯ</w:t>
            </w:r>
          </w:p>
          <w:p w14:paraId="0B898090" w14:textId="77777777" w:rsidR="00163900" w:rsidRPr="002B50F0" w:rsidRDefault="00163900">
            <w:pPr>
              <w:ind w:firstLine="120"/>
              <w:rPr>
                <w:rFonts w:ascii="Times New Roman" w:hAnsi="Times New Roman" w:cs="Times New Roman"/>
                <w:sz w:val="20"/>
                <w:szCs w:val="20"/>
              </w:rPr>
            </w:pPr>
          </w:p>
          <w:p w14:paraId="3515D307" w14:textId="77777777" w:rsidR="00163900" w:rsidRPr="002B50F0" w:rsidRDefault="00D17537">
            <w:pPr>
              <w:ind w:firstLine="120"/>
              <w:rPr>
                <w:rFonts w:ascii="Times New Roman" w:hAnsi="Times New Roman" w:cs="Times New Roman"/>
                <w:sz w:val="20"/>
                <w:szCs w:val="20"/>
              </w:rPr>
            </w:pPr>
            <w:r w:rsidRPr="002B50F0">
              <w:rPr>
                <w:rFonts w:ascii="Times New Roman" w:hAnsi="Times New Roman" w:cs="Times New Roman"/>
                <w:sz w:val="20"/>
                <w:szCs w:val="20"/>
              </w:rPr>
              <w:t>Предмет закупівлі</w:t>
            </w:r>
          </w:p>
          <w:p w14:paraId="214D8EA8" w14:textId="77777777" w:rsidR="00163900" w:rsidRPr="002B50F0" w:rsidRDefault="00163900">
            <w:pPr>
              <w:ind w:firstLine="120"/>
              <w:rPr>
                <w:rFonts w:ascii="Times New Roman" w:hAnsi="Times New Roman" w:cs="Times New Roman"/>
                <w:sz w:val="20"/>
                <w:szCs w:val="20"/>
              </w:rPr>
            </w:pPr>
          </w:p>
          <w:p w14:paraId="37669813" w14:textId="77777777" w:rsidR="00163900" w:rsidRPr="002B50F0" w:rsidRDefault="00D17537">
            <w:pPr>
              <w:spacing w:line="276" w:lineRule="auto"/>
              <w:ind w:firstLine="120"/>
              <w:rPr>
                <w:rFonts w:ascii="Times New Roman" w:hAnsi="Times New Roman" w:cs="Times New Roman"/>
                <w:b/>
                <w:sz w:val="20"/>
                <w:szCs w:val="20"/>
              </w:rPr>
            </w:pPr>
            <w:r w:rsidRPr="002B50F0">
              <w:rPr>
                <w:rFonts w:ascii="Times New Roman" w:hAnsi="Times New Roman" w:cs="Times New Roman"/>
                <w:b/>
                <w:sz w:val="20"/>
                <w:szCs w:val="20"/>
              </w:rPr>
              <w:t>Технічне обслуговування обладнання системи автоматичної пожежної сигналізації, оповіщення та управління евакуацією людей (код ДК 021:2015 – 50410000-2</w:t>
            </w:r>
          </w:p>
          <w:p w14:paraId="75E4F0F5" w14:textId="77777777" w:rsidR="00163900" w:rsidRPr="002B50F0" w:rsidRDefault="00D17537">
            <w:pPr>
              <w:ind w:firstLine="120"/>
              <w:rPr>
                <w:rFonts w:ascii="Times New Roman" w:hAnsi="Times New Roman" w:cs="Times New Roman"/>
                <w:b/>
                <w:sz w:val="20"/>
                <w:szCs w:val="20"/>
              </w:rPr>
            </w:pPr>
            <w:r w:rsidRPr="002B50F0">
              <w:rPr>
                <w:rFonts w:ascii="Times New Roman" w:hAnsi="Times New Roman" w:cs="Times New Roman"/>
                <w:b/>
                <w:sz w:val="20"/>
                <w:szCs w:val="20"/>
              </w:rPr>
              <w:t>Послуги з ремонту і технічного обслуговування вимірювальних, випробувальних і контрольних приладів)</w:t>
            </w:r>
          </w:p>
          <w:p w14:paraId="6AFCE1F5" w14:textId="77777777" w:rsidR="00163900" w:rsidRPr="002B50F0" w:rsidRDefault="00D17537">
            <w:pPr>
              <w:ind w:firstLine="120"/>
              <w:rPr>
                <w:rFonts w:ascii="Times New Roman" w:hAnsi="Times New Roman" w:cs="Times New Roman"/>
                <w:sz w:val="20"/>
                <w:szCs w:val="20"/>
              </w:rPr>
            </w:pPr>
            <w:r w:rsidRPr="002B50F0">
              <w:rPr>
                <w:rFonts w:ascii="Times New Roman" w:hAnsi="Times New Roman" w:cs="Times New Roman"/>
                <w:sz w:val="20"/>
                <w:szCs w:val="20"/>
              </w:rPr>
              <w:t>Процедура закупівлі – відкриті торги з особливостями</w:t>
            </w:r>
          </w:p>
          <w:p w14:paraId="0275770F" w14:textId="77777777" w:rsidR="00163900" w:rsidRPr="002B50F0" w:rsidRDefault="00163900">
            <w:pPr>
              <w:ind w:firstLine="120"/>
              <w:rPr>
                <w:rFonts w:ascii="Times New Roman" w:hAnsi="Times New Roman" w:cs="Times New Roman"/>
                <w:sz w:val="20"/>
                <w:szCs w:val="20"/>
              </w:rPr>
            </w:pPr>
          </w:p>
          <w:p w14:paraId="6F652215" w14:textId="77777777" w:rsidR="00163900" w:rsidRPr="002B50F0" w:rsidRDefault="00163900">
            <w:pPr>
              <w:ind w:firstLine="120"/>
              <w:rPr>
                <w:rFonts w:ascii="Times New Roman" w:hAnsi="Times New Roman" w:cs="Times New Roman"/>
                <w:sz w:val="20"/>
                <w:szCs w:val="20"/>
              </w:rPr>
            </w:pPr>
          </w:p>
          <w:p w14:paraId="15D98335" w14:textId="67E79951" w:rsidR="00163900" w:rsidRPr="002B50F0" w:rsidRDefault="00853858">
            <w:pPr>
              <w:ind w:firstLine="120"/>
              <w:rPr>
                <w:rFonts w:ascii="Times New Roman" w:hAnsi="Times New Roman" w:cs="Times New Roman"/>
                <w:sz w:val="20"/>
                <w:szCs w:val="20"/>
              </w:rPr>
            </w:pPr>
            <w:r>
              <w:rPr>
                <w:rFonts w:ascii="Times New Roman" w:hAnsi="Times New Roman" w:cs="Times New Roman"/>
                <w:sz w:val="20"/>
                <w:szCs w:val="20"/>
              </w:rPr>
              <w:t>(НОВА РЕДАКЦІЯ 23.04.2024р.)</w:t>
            </w:r>
          </w:p>
          <w:p w14:paraId="548B514F" w14:textId="77777777" w:rsidR="00163900" w:rsidRPr="002B50F0" w:rsidRDefault="00163900">
            <w:pPr>
              <w:ind w:firstLine="120"/>
              <w:rPr>
                <w:rFonts w:ascii="Times New Roman" w:hAnsi="Times New Roman" w:cs="Times New Roman"/>
                <w:sz w:val="20"/>
                <w:szCs w:val="20"/>
              </w:rPr>
            </w:pPr>
          </w:p>
          <w:p w14:paraId="7FBB215B" w14:textId="77777777" w:rsidR="00163900" w:rsidRPr="002B50F0" w:rsidRDefault="00163900">
            <w:pPr>
              <w:ind w:firstLine="120"/>
              <w:rPr>
                <w:rFonts w:ascii="Times New Roman" w:hAnsi="Times New Roman" w:cs="Times New Roman"/>
                <w:sz w:val="20"/>
                <w:szCs w:val="20"/>
              </w:rPr>
            </w:pPr>
          </w:p>
          <w:p w14:paraId="48FBA235" w14:textId="77777777" w:rsidR="00163900" w:rsidRPr="002B50F0" w:rsidRDefault="00163900">
            <w:pPr>
              <w:ind w:firstLine="120"/>
              <w:rPr>
                <w:rFonts w:ascii="Times New Roman" w:hAnsi="Times New Roman" w:cs="Times New Roman"/>
                <w:sz w:val="20"/>
                <w:szCs w:val="20"/>
              </w:rPr>
            </w:pPr>
          </w:p>
          <w:p w14:paraId="788AB8B9" w14:textId="77777777" w:rsidR="00163900" w:rsidRPr="002B50F0" w:rsidRDefault="00163900">
            <w:pPr>
              <w:ind w:firstLine="120"/>
              <w:rPr>
                <w:rFonts w:ascii="Times New Roman" w:hAnsi="Times New Roman" w:cs="Times New Roman"/>
                <w:sz w:val="20"/>
                <w:szCs w:val="20"/>
              </w:rPr>
            </w:pPr>
          </w:p>
          <w:p w14:paraId="7CDD7981" w14:textId="77777777" w:rsidR="00163900" w:rsidRPr="002B50F0" w:rsidRDefault="00163900">
            <w:pPr>
              <w:ind w:firstLine="120"/>
              <w:rPr>
                <w:rFonts w:ascii="Times New Roman" w:hAnsi="Times New Roman" w:cs="Times New Roman"/>
                <w:sz w:val="20"/>
                <w:szCs w:val="20"/>
              </w:rPr>
            </w:pPr>
          </w:p>
          <w:p w14:paraId="578B4412" w14:textId="77777777" w:rsidR="00163900" w:rsidRPr="002B50F0" w:rsidRDefault="00163900">
            <w:pPr>
              <w:ind w:firstLine="120"/>
              <w:rPr>
                <w:rFonts w:ascii="Times New Roman" w:hAnsi="Times New Roman" w:cs="Times New Roman"/>
                <w:sz w:val="20"/>
                <w:szCs w:val="20"/>
              </w:rPr>
            </w:pPr>
          </w:p>
          <w:p w14:paraId="14BF4A46" w14:textId="77777777" w:rsidR="00163900" w:rsidRPr="002B50F0" w:rsidRDefault="00163900">
            <w:pPr>
              <w:ind w:firstLine="120"/>
              <w:rPr>
                <w:rFonts w:ascii="Times New Roman" w:hAnsi="Times New Roman" w:cs="Times New Roman"/>
                <w:sz w:val="20"/>
                <w:szCs w:val="20"/>
              </w:rPr>
            </w:pPr>
          </w:p>
          <w:p w14:paraId="099109D8" w14:textId="77777777" w:rsidR="00163900" w:rsidRPr="002B50F0" w:rsidRDefault="00163900">
            <w:pPr>
              <w:ind w:firstLine="120"/>
              <w:rPr>
                <w:rFonts w:ascii="Times New Roman" w:hAnsi="Times New Roman" w:cs="Times New Roman"/>
                <w:sz w:val="20"/>
                <w:szCs w:val="20"/>
              </w:rPr>
            </w:pPr>
          </w:p>
          <w:p w14:paraId="1C334F9B" w14:textId="77777777" w:rsidR="00163900" w:rsidRPr="002B50F0" w:rsidRDefault="00163900">
            <w:pPr>
              <w:ind w:firstLine="120"/>
              <w:rPr>
                <w:rFonts w:ascii="Times New Roman" w:hAnsi="Times New Roman" w:cs="Times New Roman"/>
                <w:sz w:val="20"/>
                <w:szCs w:val="20"/>
              </w:rPr>
            </w:pPr>
          </w:p>
          <w:p w14:paraId="7781A042" w14:textId="77777777" w:rsidR="00163900" w:rsidRPr="002B50F0" w:rsidRDefault="00163900">
            <w:pPr>
              <w:ind w:firstLine="120"/>
              <w:rPr>
                <w:rFonts w:ascii="Times New Roman" w:hAnsi="Times New Roman" w:cs="Times New Roman"/>
                <w:sz w:val="20"/>
                <w:szCs w:val="20"/>
              </w:rPr>
            </w:pPr>
          </w:p>
          <w:p w14:paraId="42EDF199" w14:textId="77777777" w:rsidR="00163900" w:rsidRPr="002B50F0" w:rsidRDefault="00163900">
            <w:pPr>
              <w:ind w:firstLine="120"/>
              <w:rPr>
                <w:rFonts w:ascii="Times New Roman" w:hAnsi="Times New Roman" w:cs="Times New Roman"/>
                <w:sz w:val="20"/>
                <w:szCs w:val="20"/>
              </w:rPr>
            </w:pPr>
          </w:p>
          <w:p w14:paraId="3D5A4A88" w14:textId="4607CDC0" w:rsidR="00163900" w:rsidRPr="002B50F0" w:rsidRDefault="00163900">
            <w:pPr>
              <w:ind w:firstLine="120"/>
              <w:rPr>
                <w:rFonts w:ascii="Times New Roman" w:hAnsi="Times New Roman" w:cs="Times New Roman"/>
                <w:sz w:val="20"/>
                <w:szCs w:val="20"/>
              </w:rPr>
            </w:pPr>
          </w:p>
          <w:p w14:paraId="346D0B7A" w14:textId="565E2129" w:rsidR="00D17537" w:rsidRPr="002B50F0" w:rsidRDefault="00D17537">
            <w:pPr>
              <w:ind w:firstLine="120"/>
              <w:rPr>
                <w:rFonts w:ascii="Times New Roman" w:hAnsi="Times New Roman" w:cs="Times New Roman"/>
                <w:sz w:val="20"/>
                <w:szCs w:val="20"/>
              </w:rPr>
            </w:pPr>
          </w:p>
          <w:p w14:paraId="742AF390" w14:textId="2ECEDB11" w:rsidR="00D17537" w:rsidRPr="002B50F0" w:rsidRDefault="00D17537">
            <w:pPr>
              <w:ind w:firstLine="120"/>
              <w:rPr>
                <w:rFonts w:ascii="Times New Roman" w:hAnsi="Times New Roman" w:cs="Times New Roman"/>
                <w:sz w:val="20"/>
                <w:szCs w:val="20"/>
              </w:rPr>
            </w:pPr>
          </w:p>
          <w:p w14:paraId="50B6E97A" w14:textId="1427C00B" w:rsidR="00D17537" w:rsidRPr="002B50F0" w:rsidRDefault="00D17537">
            <w:pPr>
              <w:ind w:firstLine="120"/>
              <w:rPr>
                <w:rFonts w:ascii="Times New Roman" w:hAnsi="Times New Roman" w:cs="Times New Roman"/>
                <w:sz w:val="20"/>
                <w:szCs w:val="20"/>
              </w:rPr>
            </w:pPr>
          </w:p>
          <w:p w14:paraId="53FF2DDA" w14:textId="7F8EE573" w:rsidR="00D17537" w:rsidRPr="002B50F0" w:rsidRDefault="00D17537">
            <w:pPr>
              <w:ind w:firstLine="120"/>
              <w:rPr>
                <w:rFonts w:ascii="Times New Roman" w:hAnsi="Times New Roman" w:cs="Times New Roman"/>
                <w:sz w:val="20"/>
                <w:szCs w:val="20"/>
              </w:rPr>
            </w:pPr>
          </w:p>
          <w:p w14:paraId="28056424" w14:textId="71DF7A30" w:rsidR="00D17537" w:rsidRPr="002B50F0" w:rsidRDefault="00D17537">
            <w:pPr>
              <w:ind w:firstLine="120"/>
              <w:rPr>
                <w:rFonts w:ascii="Times New Roman" w:hAnsi="Times New Roman" w:cs="Times New Roman"/>
                <w:sz w:val="20"/>
                <w:szCs w:val="20"/>
              </w:rPr>
            </w:pPr>
          </w:p>
          <w:p w14:paraId="255F7DB9" w14:textId="5B66E677" w:rsidR="00D17537" w:rsidRPr="002B50F0" w:rsidRDefault="00D17537">
            <w:pPr>
              <w:ind w:firstLine="120"/>
              <w:rPr>
                <w:rFonts w:ascii="Times New Roman" w:hAnsi="Times New Roman" w:cs="Times New Roman"/>
                <w:sz w:val="20"/>
                <w:szCs w:val="20"/>
              </w:rPr>
            </w:pPr>
          </w:p>
          <w:p w14:paraId="15A44F48" w14:textId="5B822DC9" w:rsidR="00D17537" w:rsidRPr="002B50F0" w:rsidRDefault="00D17537">
            <w:pPr>
              <w:ind w:firstLine="120"/>
              <w:rPr>
                <w:rFonts w:ascii="Times New Roman" w:hAnsi="Times New Roman" w:cs="Times New Roman"/>
                <w:sz w:val="20"/>
                <w:szCs w:val="20"/>
              </w:rPr>
            </w:pPr>
          </w:p>
          <w:p w14:paraId="2C234D70" w14:textId="77777777" w:rsidR="00D17537" w:rsidRPr="002B50F0" w:rsidRDefault="00D17537">
            <w:pPr>
              <w:ind w:firstLine="120"/>
              <w:rPr>
                <w:rFonts w:ascii="Times New Roman" w:hAnsi="Times New Roman" w:cs="Times New Roman"/>
                <w:sz w:val="20"/>
                <w:szCs w:val="20"/>
              </w:rPr>
            </w:pPr>
          </w:p>
          <w:p w14:paraId="4BEA15FA" w14:textId="77777777" w:rsidR="00163900" w:rsidRPr="002B50F0" w:rsidRDefault="00163900">
            <w:pPr>
              <w:ind w:firstLine="120"/>
              <w:rPr>
                <w:rFonts w:ascii="Times New Roman" w:hAnsi="Times New Roman" w:cs="Times New Roman"/>
                <w:sz w:val="20"/>
                <w:szCs w:val="20"/>
              </w:rPr>
            </w:pPr>
          </w:p>
          <w:p w14:paraId="6E59F81A" w14:textId="77777777" w:rsidR="00163900" w:rsidRPr="002B50F0" w:rsidRDefault="00163900">
            <w:pPr>
              <w:ind w:firstLine="120"/>
              <w:rPr>
                <w:rFonts w:ascii="Times New Roman" w:hAnsi="Times New Roman" w:cs="Times New Roman"/>
                <w:sz w:val="20"/>
                <w:szCs w:val="20"/>
              </w:rPr>
            </w:pPr>
          </w:p>
          <w:p w14:paraId="0C8FE6F3" w14:textId="77777777" w:rsidR="00163900" w:rsidRPr="002B50F0" w:rsidRDefault="00163900">
            <w:pPr>
              <w:ind w:firstLine="120"/>
              <w:rPr>
                <w:rFonts w:ascii="Times New Roman" w:hAnsi="Times New Roman" w:cs="Times New Roman"/>
                <w:sz w:val="20"/>
                <w:szCs w:val="20"/>
              </w:rPr>
            </w:pPr>
          </w:p>
          <w:p w14:paraId="079BA22B" w14:textId="77777777" w:rsidR="00163900" w:rsidRPr="002B50F0" w:rsidRDefault="00D17537">
            <w:pPr>
              <w:ind w:firstLine="120"/>
              <w:rPr>
                <w:rFonts w:ascii="Times New Roman" w:hAnsi="Times New Roman" w:cs="Times New Roman"/>
                <w:sz w:val="20"/>
                <w:szCs w:val="20"/>
              </w:rPr>
            </w:pPr>
            <w:r w:rsidRPr="002B50F0">
              <w:rPr>
                <w:rFonts w:ascii="Times New Roman" w:hAnsi="Times New Roman" w:cs="Times New Roman"/>
                <w:sz w:val="20"/>
                <w:szCs w:val="20"/>
              </w:rPr>
              <w:t>м. Київ – 2024 р.</w:t>
            </w:r>
          </w:p>
        </w:tc>
      </w:tr>
      <w:tr w:rsidR="00163900" w:rsidRPr="002B50F0" w14:paraId="18BD5EE8" w14:textId="77777777">
        <w:trPr>
          <w:trHeight w:val="1260"/>
        </w:trPr>
        <w:tc>
          <w:tcPr>
            <w:tcW w:w="9999" w:type="dxa"/>
            <w:gridSpan w:val="2"/>
          </w:tcPr>
          <w:p w14:paraId="03A5F268" w14:textId="77777777" w:rsidR="00163900" w:rsidRPr="002B50F0" w:rsidRDefault="00163900">
            <w:pPr>
              <w:ind w:left="0" w:right="-2"/>
              <w:rPr>
                <w:rFonts w:ascii="Times New Roman" w:hAnsi="Times New Roman" w:cs="Times New Roman"/>
                <w:sz w:val="20"/>
                <w:szCs w:val="20"/>
              </w:rPr>
            </w:pPr>
          </w:p>
          <w:p w14:paraId="1051447E" w14:textId="77777777" w:rsidR="00163900" w:rsidRPr="002B50F0" w:rsidRDefault="00D17537">
            <w:pPr>
              <w:ind w:left="0" w:right="-2"/>
              <w:rPr>
                <w:rFonts w:ascii="Times New Roman" w:hAnsi="Times New Roman" w:cs="Times New Roman"/>
                <w:sz w:val="20"/>
                <w:szCs w:val="20"/>
              </w:rPr>
            </w:pPr>
            <w:r w:rsidRPr="002B50F0">
              <w:rPr>
                <w:rFonts w:ascii="Times New Roman" w:hAnsi="Times New Roman" w:cs="Times New Roman"/>
                <w:b/>
                <w:sz w:val="20"/>
                <w:szCs w:val="20"/>
              </w:rPr>
              <w:t>1. Загальні положення</w:t>
            </w:r>
          </w:p>
        </w:tc>
      </w:tr>
      <w:tr w:rsidR="00163900" w:rsidRPr="002B50F0" w14:paraId="4C003473" w14:textId="77777777">
        <w:trPr>
          <w:trHeight w:val="146"/>
        </w:trPr>
        <w:tc>
          <w:tcPr>
            <w:tcW w:w="2376" w:type="dxa"/>
          </w:tcPr>
          <w:p w14:paraId="33EEA88C" w14:textId="77777777" w:rsidR="00163900" w:rsidRPr="002B50F0" w:rsidRDefault="00D17537">
            <w:pPr>
              <w:ind w:left="0" w:right="-2"/>
              <w:rPr>
                <w:rFonts w:ascii="Times New Roman" w:hAnsi="Times New Roman" w:cs="Times New Roman"/>
                <w:sz w:val="20"/>
                <w:szCs w:val="20"/>
              </w:rPr>
            </w:pPr>
            <w:r w:rsidRPr="002B50F0">
              <w:rPr>
                <w:rFonts w:ascii="Times New Roman" w:hAnsi="Times New Roman" w:cs="Times New Roman"/>
                <w:sz w:val="20"/>
                <w:szCs w:val="20"/>
              </w:rPr>
              <w:t>1</w:t>
            </w:r>
          </w:p>
        </w:tc>
        <w:tc>
          <w:tcPr>
            <w:tcW w:w="7623" w:type="dxa"/>
          </w:tcPr>
          <w:p w14:paraId="65C4DA86" w14:textId="77777777" w:rsidR="00163900" w:rsidRPr="002B50F0" w:rsidRDefault="00D17537">
            <w:pPr>
              <w:ind w:left="0" w:right="-2"/>
              <w:rPr>
                <w:rFonts w:ascii="Times New Roman" w:hAnsi="Times New Roman" w:cs="Times New Roman"/>
                <w:sz w:val="20"/>
                <w:szCs w:val="20"/>
              </w:rPr>
            </w:pPr>
            <w:r w:rsidRPr="002B50F0">
              <w:rPr>
                <w:rFonts w:ascii="Times New Roman" w:hAnsi="Times New Roman" w:cs="Times New Roman"/>
                <w:sz w:val="20"/>
                <w:szCs w:val="20"/>
              </w:rPr>
              <w:t>2</w:t>
            </w:r>
          </w:p>
        </w:tc>
      </w:tr>
      <w:tr w:rsidR="00163900" w:rsidRPr="002B50F0" w14:paraId="60256DB4" w14:textId="77777777">
        <w:trPr>
          <w:trHeight w:val="146"/>
        </w:trPr>
        <w:tc>
          <w:tcPr>
            <w:tcW w:w="2376" w:type="dxa"/>
          </w:tcPr>
          <w:p w14:paraId="3EE8FD97" w14:textId="77777777" w:rsidR="00163900" w:rsidRPr="002B50F0" w:rsidRDefault="00D17537">
            <w:pPr>
              <w:widowControl/>
              <w:pBdr>
                <w:top w:val="nil"/>
                <w:left w:val="nil"/>
                <w:bottom w:val="nil"/>
                <w:right w:val="nil"/>
                <w:between w:val="nil"/>
              </w:pBdr>
              <w:ind w:left="0" w:right="-108"/>
              <w:rPr>
                <w:rFonts w:ascii="Times New Roman" w:hAnsi="Times New Roman" w:cs="Times New Roman"/>
                <w:sz w:val="20"/>
                <w:szCs w:val="20"/>
              </w:rPr>
            </w:pPr>
            <w:r w:rsidRPr="002B50F0">
              <w:rPr>
                <w:rFonts w:ascii="Times New Roman" w:hAnsi="Times New Roman" w:cs="Times New Roman"/>
                <w:b/>
                <w:sz w:val="20"/>
                <w:szCs w:val="20"/>
              </w:rPr>
              <w:t>1.1.</w:t>
            </w:r>
          </w:p>
          <w:p w14:paraId="0B554D38" w14:textId="77777777" w:rsidR="00163900" w:rsidRPr="002B50F0" w:rsidRDefault="00D17537">
            <w:pPr>
              <w:widowControl/>
              <w:pBdr>
                <w:top w:val="nil"/>
                <w:left w:val="nil"/>
                <w:bottom w:val="nil"/>
                <w:right w:val="nil"/>
                <w:between w:val="nil"/>
              </w:pBdr>
              <w:tabs>
                <w:tab w:val="left" w:pos="0"/>
              </w:tabs>
              <w:ind w:left="-108" w:right="-108"/>
              <w:jc w:val="left"/>
              <w:rPr>
                <w:rFonts w:ascii="Times New Roman" w:hAnsi="Times New Roman" w:cs="Times New Roman"/>
                <w:sz w:val="20"/>
                <w:szCs w:val="20"/>
              </w:rPr>
            </w:pPr>
            <w:r w:rsidRPr="002B50F0">
              <w:rPr>
                <w:rFonts w:ascii="Times New Roman" w:hAnsi="Times New Roman" w:cs="Times New Roman"/>
                <w:b/>
                <w:sz w:val="20"/>
                <w:szCs w:val="20"/>
              </w:rPr>
              <w:t>Терміни, які вживаються в тендерній документації</w:t>
            </w:r>
          </w:p>
          <w:p w14:paraId="62801C22" w14:textId="77777777" w:rsidR="00163900" w:rsidRPr="002B50F0" w:rsidRDefault="00163900">
            <w:pPr>
              <w:ind w:firstLine="120"/>
              <w:rPr>
                <w:rFonts w:ascii="Times New Roman" w:hAnsi="Times New Roman" w:cs="Times New Roman"/>
                <w:sz w:val="20"/>
                <w:szCs w:val="20"/>
              </w:rPr>
            </w:pPr>
          </w:p>
          <w:p w14:paraId="67C4266E" w14:textId="77777777" w:rsidR="00163900" w:rsidRPr="002B50F0" w:rsidRDefault="00163900">
            <w:pPr>
              <w:ind w:firstLine="120"/>
              <w:rPr>
                <w:rFonts w:ascii="Times New Roman" w:hAnsi="Times New Roman" w:cs="Times New Roman"/>
                <w:sz w:val="20"/>
                <w:szCs w:val="20"/>
              </w:rPr>
            </w:pPr>
          </w:p>
          <w:p w14:paraId="6B03413F" w14:textId="77777777" w:rsidR="00163900" w:rsidRPr="002B50F0" w:rsidRDefault="00163900">
            <w:pPr>
              <w:ind w:firstLine="120"/>
              <w:rPr>
                <w:rFonts w:ascii="Times New Roman" w:hAnsi="Times New Roman" w:cs="Times New Roman"/>
                <w:sz w:val="20"/>
                <w:szCs w:val="20"/>
              </w:rPr>
            </w:pPr>
          </w:p>
          <w:p w14:paraId="76EAEE51" w14:textId="77777777" w:rsidR="00163900" w:rsidRPr="002B50F0" w:rsidRDefault="00163900">
            <w:pPr>
              <w:ind w:firstLine="120"/>
              <w:rPr>
                <w:rFonts w:ascii="Times New Roman" w:hAnsi="Times New Roman" w:cs="Times New Roman"/>
                <w:sz w:val="20"/>
                <w:szCs w:val="20"/>
              </w:rPr>
            </w:pPr>
          </w:p>
          <w:p w14:paraId="2DC590F0" w14:textId="77777777" w:rsidR="00163900" w:rsidRPr="002B50F0" w:rsidRDefault="00163900">
            <w:pPr>
              <w:ind w:firstLine="120"/>
              <w:rPr>
                <w:rFonts w:ascii="Times New Roman" w:hAnsi="Times New Roman" w:cs="Times New Roman"/>
                <w:sz w:val="20"/>
                <w:szCs w:val="20"/>
              </w:rPr>
            </w:pPr>
          </w:p>
          <w:p w14:paraId="0F56163D" w14:textId="77777777" w:rsidR="00163900" w:rsidRPr="002B50F0" w:rsidRDefault="00163900">
            <w:pPr>
              <w:ind w:firstLine="120"/>
              <w:rPr>
                <w:rFonts w:ascii="Times New Roman" w:hAnsi="Times New Roman" w:cs="Times New Roman"/>
                <w:sz w:val="20"/>
                <w:szCs w:val="20"/>
              </w:rPr>
            </w:pPr>
          </w:p>
          <w:p w14:paraId="749FEDD6" w14:textId="77777777" w:rsidR="00163900" w:rsidRPr="002B50F0" w:rsidRDefault="00163900">
            <w:pPr>
              <w:ind w:firstLine="120"/>
              <w:rPr>
                <w:rFonts w:ascii="Times New Roman" w:hAnsi="Times New Roman" w:cs="Times New Roman"/>
                <w:sz w:val="20"/>
                <w:szCs w:val="20"/>
              </w:rPr>
            </w:pPr>
          </w:p>
          <w:p w14:paraId="3674161E" w14:textId="77777777" w:rsidR="00163900" w:rsidRPr="002B50F0" w:rsidRDefault="00163900">
            <w:pPr>
              <w:ind w:firstLine="120"/>
              <w:rPr>
                <w:rFonts w:ascii="Times New Roman" w:hAnsi="Times New Roman" w:cs="Times New Roman"/>
                <w:sz w:val="20"/>
                <w:szCs w:val="20"/>
              </w:rPr>
            </w:pPr>
          </w:p>
          <w:p w14:paraId="1E813B9E" w14:textId="77777777" w:rsidR="00163900" w:rsidRPr="002B50F0" w:rsidRDefault="00163900">
            <w:pPr>
              <w:ind w:firstLine="120"/>
              <w:rPr>
                <w:rFonts w:ascii="Times New Roman" w:hAnsi="Times New Roman" w:cs="Times New Roman"/>
                <w:sz w:val="20"/>
                <w:szCs w:val="20"/>
              </w:rPr>
            </w:pPr>
          </w:p>
          <w:p w14:paraId="5ED8D125" w14:textId="77777777" w:rsidR="00163900" w:rsidRPr="002B50F0" w:rsidRDefault="00163900">
            <w:pPr>
              <w:ind w:firstLine="120"/>
              <w:rPr>
                <w:rFonts w:ascii="Times New Roman" w:hAnsi="Times New Roman" w:cs="Times New Roman"/>
                <w:sz w:val="20"/>
                <w:szCs w:val="20"/>
              </w:rPr>
            </w:pPr>
          </w:p>
          <w:p w14:paraId="3EDC73D9" w14:textId="77777777" w:rsidR="00163900" w:rsidRPr="002B50F0" w:rsidRDefault="00163900">
            <w:pPr>
              <w:ind w:firstLine="120"/>
              <w:rPr>
                <w:rFonts w:ascii="Times New Roman" w:hAnsi="Times New Roman" w:cs="Times New Roman"/>
                <w:sz w:val="20"/>
                <w:szCs w:val="20"/>
              </w:rPr>
            </w:pPr>
          </w:p>
          <w:p w14:paraId="2A552BE4" w14:textId="77777777" w:rsidR="00163900" w:rsidRPr="002B50F0" w:rsidRDefault="00D17537">
            <w:pPr>
              <w:tabs>
                <w:tab w:val="left" w:pos="1440"/>
              </w:tabs>
              <w:ind w:firstLine="120"/>
              <w:jc w:val="left"/>
              <w:rPr>
                <w:rFonts w:ascii="Times New Roman" w:hAnsi="Times New Roman" w:cs="Times New Roman"/>
                <w:sz w:val="20"/>
                <w:szCs w:val="20"/>
              </w:rPr>
            </w:pPr>
            <w:r w:rsidRPr="002B50F0">
              <w:rPr>
                <w:rFonts w:ascii="Times New Roman" w:hAnsi="Times New Roman" w:cs="Times New Roman"/>
                <w:sz w:val="20"/>
                <w:szCs w:val="20"/>
              </w:rPr>
              <w:tab/>
            </w:r>
          </w:p>
        </w:tc>
        <w:tc>
          <w:tcPr>
            <w:tcW w:w="7623" w:type="dxa"/>
          </w:tcPr>
          <w:p w14:paraId="20819E6D"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 xml:space="preserve">Тендерну документацію розроблено відповідно до вимог Закону України «Про публічні закупівлі» (зі змінами, далі – Закон), з урахуванням «Особливостей здійснення публічних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(далі – Особливості), Постанови Кабінету Міністрів України від 30 грудня 2022 року № 1495 «Про внесення змін до особливостей здійснення публічних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Постанови Кабінету Міністрів України від 17 лютого 2023 року № 157 «Про внесення змін до Постанови Кабінету Міністрів України від 12 жовтня 2022 р. №1178»  та інших нормативно-правових актів у сфері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w:t>
            </w:r>
          </w:p>
          <w:p w14:paraId="27A771D9"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Терміни, які використовуються в цій тендерній документації, вживаються в значеннях, визначених Законом.</w:t>
            </w:r>
          </w:p>
          <w:p w14:paraId="5DC758CA"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Текст ТД поділяється на розділи, підрозділи, пункти, підпункти. Пункти у ТД нумеруються арабськими цифрами з крапкою, а підпункти – арабськими цифрами з дужкою. ТД містить додатки, що є її невід’ємною частиною.</w:t>
            </w:r>
          </w:p>
          <w:p w14:paraId="43A617BF"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1.2.Тендерна документація включає:</w:t>
            </w:r>
          </w:p>
          <w:p w14:paraId="55E9D679"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1) обов’язкову інформацію, визначену статтею 22 Закону України “Про публічні закупівлі” (далі – Закон), яка оформлюється у вигляді таблиці, що складається з двох граф. У графі “1” зазначається нумерація та перелік складових тендерної документації, у графі “2” – також може зазначатися нумерація та зазначаються вимоги щодо їх заповнення відповідно до Закону;</w:t>
            </w:r>
          </w:p>
          <w:p w14:paraId="06D5C2DE"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 xml:space="preserve">2) інформацію, що формується замовником шляхом заповнення окремих полів електронних форм електронної системи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w:t>
            </w:r>
          </w:p>
          <w:p w14:paraId="51A16922"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 xml:space="preserve">3) додатки, що завантажуються до електронної системи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разом з документацією або окремими файлами.</w:t>
            </w:r>
          </w:p>
          <w:p w14:paraId="384B16D1"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Зміст кожного розділу тендерної документації визначається замовником.</w:t>
            </w:r>
          </w:p>
          <w:p w14:paraId="33B7251F"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 xml:space="preserve">1.3.Окремі терміни згідно цієї тендерної документації вживаються у значеннях: </w:t>
            </w:r>
          </w:p>
          <w:p w14:paraId="1417DDE5"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та за умови прийняття та оплати не менше 1 (однієї) одиниці аналогічного товару Замовником згідно договору.</w:t>
            </w:r>
          </w:p>
          <w:p w14:paraId="72A8668A"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2) «Працівник»  - вживається у значенні, наведеному пунктом 14.1.195. статті 14 Податкового кодексу України.</w:t>
            </w:r>
          </w:p>
          <w:p w14:paraId="4172BFDB"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3) Еквівалент товару або його складової частини (технічної характеристики) – вживається у значенні, як рівнозначний товар або його складова частина (технічна характеристика), що виражається в наявності однозначних співвідношень між технічними та якісними характеристиками до предмету закупівлі, що визначені Замовником згідно вимог цієї документації.</w:t>
            </w:r>
          </w:p>
          <w:p w14:paraId="6A371AFC"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 xml:space="preserve">4) Позитивним відгуком в розуміння Замовника – є відгук, зміст якого підтверджує відсутність обґрунтованих претензій, позовів щодо порушення учасником умов договору (договорів) в частині відповідності послуг, що надавалися, державним стандартам і правилам, та дотримання учасником строків надання. </w:t>
            </w:r>
          </w:p>
          <w:p w14:paraId="5F131B00"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 xml:space="preserve">5) Тендерна пропозиція -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w:t>
            </w:r>
            <w:proofErr w:type="spellStart"/>
            <w:r w:rsidRPr="002B50F0">
              <w:rPr>
                <w:rFonts w:ascii="Times New Roman" w:hAnsi="Times New Roman" w:cs="Times New Roman"/>
                <w:sz w:val="20"/>
                <w:szCs w:val="20"/>
              </w:rPr>
              <w:t>підвантаження</w:t>
            </w:r>
            <w:proofErr w:type="spellEnd"/>
            <w:r w:rsidRPr="002B50F0">
              <w:rPr>
                <w:rFonts w:ascii="Times New Roman" w:hAnsi="Times New Roman" w:cs="Times New Roman"/>
                <w:sz w:val="20"/>
                <w:szCs w:val="20"/>
              </w:rPr>
              <w:t xml:space="preserve"> документів пропозиції за допомогою електронного майданчика). </w:t>
            </w:r>
          </w:p>
          <w:p w14:paraId="7AFFA697"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6)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 У сфері електронної комерції згода суб’єкта персональних даних може бути надана під час реєстрації в інформаційно-телекомунікаційній системі суб’єкта електронної комерції шляхом проставлення відмітки про надання дозволу на обробку своїх персональних даних відповідно до сформульованої мети їх обробки, за умови, що така система не створює можливостей для обробки персональних даних до моменту проставлення відмітки.</w:t>
            </w:r>
          </w:p>
          <w:p w14:paraId="3CA6D5A8"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lastRenderedPageBreak/>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w:t>
            </w:r>
          </w:p>
          <w:p w14:paraId="675F6FF6"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Інформація, що міститься у складі поданих учасниками договорів, укладеними із фізичними особами-підприємцями, не являється персональними даними у розумінні п.1.4. цього розділу.</w:t>
            </w:r>
          </w:p>
          <w:p w14:paraId="535719B7"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 xml:space="preserve">Суб’єкт персональних даних - фізична особа, персональні дані якої обробляються (містяться у складі пропозиції учасника). </w:t>
            </w:r>
          </w:p>
          <w:p w14:paraId="4F826A28"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592F50DA"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073DB09D"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 xml:space="preserve">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з урахуванням положень постанови Кабінету Міністрів України від 12.10.2022 №1178 «Про затвердження особливостей здійснення публічних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 Цивільного кодексу України, Господарського кодексу України, інших чинних нормативно-правових актів.</w:t>
            </w:r>
          </w:p>
          <w:p w14:paraId="64AD1C59" w14:textId="77777777" w:rsidR="00163900" w:rsidRPr="002B50F0" w:rsidRDefault="00D17537">
            <w:pPr>
              <w:widowControl/>
              <w:pBdr>
                <w:top w:val="nil"/>
                <w:left w:val="nil"/>
                <w:bottom w:val="nil"/>
                <w:right w:val="nil"/>
                <w:between w:val="nil"/>
              </w:pBdr>
              <w:tabs>
                <w:tab w:val="left" w:pos="-108"/>
              </w:tabs>
              <w:ind w:left="-103" w:right="-7"/>
              <w:jc w:val="both"/>
              <w:rPr>
                <w:rFonts w:ascii="Times New Roman" w:hAnsi="Times New Roman" w:cs="Times New Roman"/>
                <w:sz w:val="20"/>
                <w:szCs w:val="20"/>
              </w:rPr>
            </w:pPr>
            <w:r w:rsidRPr="002B50F0">
              <w:rPr>
                <w:rFonts w:ascii="Times New Roman" w:hAnsi="Times New Roman" w:cs="Times New Roman"/>
                <w:sz w:val="20"/>
                <w:szCs w:val="20"/>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 (зі змінами).</w:t>
            </w:r>
          </w:p>
        </w:tc>
      </w:tr>
      <w:tr w:rsidR="00163900" w:rsidRPr="002B50F0" w14:paraId="716F1EF6" w14:textId="77777777">
        <w:trPr>
          <w:trHeight w:val="146"/>
        </w:trPr>
        <w:tc>
          <w:tcPr>
            <w:tcW w:w="2376" w:type="dxa"/>
          </w:tcPr>
          <w:p w14:paraId="16EE7766" w14:textId="77777777" w:rsidR="00163900" w:rsidRPr="002B50F0" w:rsidRDefault="00D17537">
            <w:pPr>
              <w:widowControl/>
              <w:pBdr>
                <w:top w:val="nil"/>
                <w:left w:val="nil"/>
                <w:bottom w:val="nil"/>
                <w:right w:val="nil"/>
                <w:between w:val="nil"/>
              </w:pBdr>
              <w:ind w:left="-137" w:right="-108"/>
              <w:rPr>
                <w:rFonts w:ascii="Times New Roman" w:hAnsi="Times New Roman" w:cs="Times New Roman"/>
                <w:sz w:val="20"/>
                <w:szCs w:val="20"/>
              </w:rPr>
            </w:pPr>
            <w:r w:rsidRPr="002B50F0">
              <w:rPr>
                <w:rFonts w:ascii="Times New Roman" w:hAnsi="Times New Roman" w:cs="Times New Roman"/>
                <w:sz w:val="20"/>
                <w:szCs w:val="20"/>
              </w:rPr>
              <w:lastRenderedPageBreak/>
              <w:t>1.2.</w:t>
            </w:r>
          </w:p>
          <w:p w14:paraId="556731D6" w14:textId="77777777" w:rsidR="00163900" w:rsidRPr="002B50F0" w:rsidRDefault="00D17537">
            <w:pPr>
              <w:widowControl/>
              <w:pBdr>
                <w:top w:val="nil"/>
                <w:left w:val="nil"/>
                <w:bottom w:val="nil"/>
                <w:right w:val="nil"/>
                <w:between w:val="nil"/>
              </w:pBdr>
              <w:tabs>
                <w:tab w:val="left" w:pos="0"/>
              </w:tabs>
              <w:ind w:left="-108" w:right="-108"/>
              <w:jc w:val="left"/>
              <w:rPr>
                <w:rFonts w:ascii="Times New Roman" w:hAnsi="Times New Roman" w:cs="Times New Roman"/>
                <w:sz w:val="20"/>
                <w:szCs w:val="20"/>
              </w:rPr>
            </w:pPr>
            <w:r w:rsidRPr="002B50F0">
              <w:rPr>
                <w:rFonts w:ascii="Times New Roman" w:hAnsi="Times New Roman" w:cs="Times New Roman"/>
                <w:sz w:val="20"/>
                <w:szCs w:val="20"/>
              </w:rPr>
              <w:t>Інформація про замовника торгів </w:t>
            </w:r>
          </w:p>
        </w:tc>
        <w:tc>
          <w:tcPr>
            <w:tcW w:w="7623" w:type="dxa"/>
          </w:tcPr>
          <w:p w14:paraId="72EFB7E7" w14:textId="77777777" w:rsidR="00163900" w:rsidRPr="002B50F0" w:rsidRDefault="00163900">
            <w:pPr>
              <w:tabs>
                <w:tab w:val="left" w:pos="-108"/>
              </w:tabs>
              <w:ind w:left="-108" w:right="0"/>
              <w:jc w:val="both"/>
              <w:rPr>
                <w:rFonts w:ascii="Times New Roman" w:hAnsi="Times New Roman" w:cs="Times New Roman"/>
                <w:sz w:val="20"/>
                <w:szCs w:val="20"/>
              </w:rPr>
            </w:pPr>
          </w:p>
        </w:tc>
      </w:tr>
      <w:tr w:rsidR="00163900" w:rsidRPr="002B50F0" w14:paraId="710FAAC8" w14:textId="77777777">
        <w:trPr>
          <w:trHeight w:val="146"/>
        </w:trPr>
        <w:tc>
          <w:tcPr>
            <w:tcW w:w="2376" w:type="dxa"/>
          </w:tcPr>
          <w:p w14:paraId="4F03C1EC" w14:textId="77777777" w:rsidR="00163900" w:rsidRPr="002B50F0" w:rsidRDefault="00D17537">
            <w:pPr>
              <w:widowControl/>
              <w:pBdr>
                <w:top w:val="nil"/>
                <w:left w:val="nil"/>
                <w:bottom w:val="nil"/>
                <w:right w:val="nil"/>
                <w:between w:val="nil"/>
              </w:pBdr>
              <w:ind w:left="-137" w:right="-108"/>
              <w:jc w:val="both"/>
              <w:rPr>
                <w:rFonts w:ascii="Times New Roman" w:hAnsi="Times New Roman" w:cs="Times New Roman"/>
                <w:sz w:val="20"/>
                <w:szCs w:val="20"/>
              </w:rPr>
            </w:pPr>
            <w:r w:rsidRPr="002B50F0">
              <w:rPr>
                <w:rFonts w:ascii="Times New Roman" w:hAnsi="Times New Roman" w:cs="Times New Roman"/>
                <w:sz w:val="20"/>
                <w:szCs w:val="20"/>
              </w:rPr>
              <w:t>1).Повне найменування </w:t>
            </w:r>
          </w:p>
        </w:tc>
        <w:tc>
          <w:tcPr>
            <w:tcW w:w="7623" w:type="dxa"/>
          </w:tcPr>
          <w:p w14:paraId="5E334CA1" w14:textId="77777777" w:rsidR="00163900" w:rsidRPr="002B50F0" w:rsidRDefault="00D17537">
            <w:pPr>
              <w:widowControl/>
              <w:pBdr>
                <w:top w:val="nil"/>
                <w:left w:val="nil"/>
                <w:bottom w:val="nil"/>
                <w:right w:val="nil"/>
                <w:between w:val="nil"/>
              </w:pBdr>
              <w:tabs>
                <w:tab w:val="left" w:pos="-108"/>
                <w:tab w:val="left" w:pos="949"/>
              </w:tabs>
              <w:ind w:left="-108" w:right="0"/>
              <w:jc w:val="both"/>
              <w:rPr>
                <w:rFonts w:ascii="Times New Roman" w:hAnsi="Times New Roman" w:cs="Times New Roman"/>
                <w:sz w:val="20"/>
                <w:szCs w:val="20"/>
              </w:rPr>
            </w:pPr>
            <w:r w:rsidRPr="002B50F0">
              <w:rPr>
                <w:rFonts w:ascii="Times New Roman" w:hAnsi="Times New Roman" w:cs="Times New Roman"/>
                <w:sz w:val="20"/>
                <w:szCs w:val="20"/>
              </w:rPr>
              <w:t>Національний авіаційний університет</w:t>
            </w:r>
          </w:p>
        </w:tc>
      </w:tr>
      <w:tr w:rsidR="00163900" w:rsidRPr="002B50F0" w14:paraId="148D3279" w14:textId="77777777">
        <w:trPr>
          <w:trHeight w:val="146"/>
        </w:trPr>
        <w:tc>
          <w:tcPr>
            <w:tcW w:w="2376" w:type="dxa"/>
          </w:tcPr>
          <w:p w14:paraId="0117A2E3" w14:textId="77777777" w:rsidR="00163900" w:rsidRPr="002B50F0" w:rsidRDefault="00D17537">
            <w:pPr>
              <w:widowControl/>
              <w:pBdr>
                <w:top w:val="nil"/>
                <w:left w:val="nil"/>
                <w:bottom w:val="nil"/>
                <w:right w:val="nil"/>
                <w:between w:val="nil"/>
              </w:pBdr>
              <w:ind w:left="-137" w:right="-108"/>
              <w:rPr>
                <w:rFonts w:ascii="Times New Roman" w:hAnsi="Times New Roman" w:cs="Times New Roman"/>
                <w:sz w:val="20"/>
                <w:szCs w:val="20"/>
              </w:rPr>
            </w:pPr>
            <w:r w:rsidRPr="002B50F0">
              <w:rPr>
                <w:rFonts w:ascii="Times New Roman" w:hAnsi="Times New Roman" w:cs="Times New Roman"/>
                <w:sz w:val="20"/>
                <w:szCs w:val="20"/>
              </w:rPr>
              <w:t>2) Місцезнаходження</w:t>
            </w:r>
          </w:p>
        </w:tc>
        <w:tc>
          <w:tcPr>
            <w:tcW w:w="7623" w:type="dxa"/>
          </w:tcPr>
          <w:p w14:paraId="02D0850F" w14:textId="77777777" w:rsidR="00163900" w:rsidRPr="002B50F0" w:rsidRDefault="00D17537">
            <w:pPr>
              <w:keepNext/>
              <w:keepLines/>
              <w:pBdr>
                <w:top w:val="nil"/>
                <w:left w:val="nil"/>
                <w:bottom w:val="nil"/>
                <w:right w:val="nil"/>
                <w:between w:val="nil"/>
              </w:pBdr>
              <w:tabs>
                <w:tab w:val="left" w:pos="-108"/>
              </w:tabs>
              <w:ind w:left="-108" w:right="0"/>
              <w:jc w:val="left"/>
              <w:rPr>
                <w:rFonts w:ascii="Times New Roman" w:hAnsi="Times New Roman" w:cs="Times New Roman"/>
                <w:sz w:val="20"/>
                <w:szCs w:val="20"/>
              </w:rPr>
            </w:pPr>
            <w:r w:rsidRPr="002B50F0">
              <w:rPr>
                <w:rFonts w:ascii="Times New Roman" w:hAnsi="Times New Roman" w:cs="Times New Roman"/>
                <w:sz w:val="20"/>
                <w:szCs w:val="20"/>
              </w:rPr>
              <w:t xml:space="preserve">Юридична адреса 03058 , м. Київ, пр. Любомира </w:t>
            </w:r>
            <w:proofErr w:type="spellStart"/>
            <w:r w:rsidRPr="002B50F0">
              <w:rPr>
                <w:rFonts w:ascii="Times New Roman" w:hAnsi="Times New Roman" w:cs="Times New Roman"/>
                <w:sz w:val="20"/>
                <w:szCs w:val="20"/>
              </w:rPr>
              <w:t>Гузара</w:t>
            </w:r>
            <w:proofErr w:type="spellEnd"/>
            <w:r w:rsidRPr="002B50F0">
              <w:rPr>
                <w:rFonts w:ascii="Times New Roman" w:hAnsi="Times New Roman" w:cs="Times New Roman"/>
                <w:sz w:val="20"/>
                <w:szCs w:val="20"/>
              </w:rPr>
              <w:t>, 1</w:t>
            </w:r>
          </w:p>
        </w:tc>
      </w:tr>
      <w:tr w:rsidR="00163900" w:rsidRPr="002B50F0" w14:paraId="54BDA22C" w14:textId="77777777">
        <w:trPr>
          <w:trHeight w:val="146"/>
        </w:trPr>
        <w:tc>
          <w:tcPr>
            <w:tcW w:w="2376" w:type="dxa"/>
          </w:tcPr>
          <w:p w14:paraId="07D5F668" w14:textId="77777777" w:rsidR="00163900" w:rsidRPr="002B50F0" w:rsidRDefault="00D17537">
            <w:pPr>
              <w:widowControl/>
              <w:pBdr>
                <w:top w:val="nil"/>
                <w:left w:val="nil"/>
                <w:bottom w:val="nil"/>
                <w:right w:val="nil"/>
                <w:between w:val="nil"/>
              </w:pBdr>
              <w:ind w:left="5" w:right="-108"/>
              <w:rPr>
                <w:rFonts w:ascii="Times New Roman" w:hAnsi="Times New Roman" w:cs="Times New Roman"/>
                <w:b/>
                <w:sz w:val="20"/>
                <w:szCs w:val="20"/>
              </w:rPr>
            </w:pPr>
            <w:r w:rsidRPr="002B50F0">
              <w:rPr>
                <w:rFonts w:ascii="Times New Roman" w:hAnsi="Times New Roman" w:cs="Times New Roman"/>
                <w:sz w:val="20"/>
                <w:szCs w:val="20"/>
              </w:rPr>
              <w:t>3)  Посадова особа замовника, уповноважена здійснювати зв'язок з учасниками </w:t>
            </w:r>
          </w:p>
        </w:tc>
        <w:tc>
          <w:tcPr>
            <w:tcW w:w="7623" w:type="dxa"/>
          </w:tcPr>
          <w:p w14:paraId="365A9F94" w14:textId="77777777" w:rsidR="00163900" w:rsidRPr="002B50F0" w:rsidRDefault="00D17537">
            <w:pPr>
              <w:widowControl/>
              <w:pBdr>
                <w:top w:val="nil"/>
                <w:left w:val="nil"/>
                <w:bottom w:val="nil"/>
                <w:right w:val="nil"/>
                <w:between w:val="nil"/>
              </w:pBdr>
              <w:tabs>
                <w:tab w:val="left" w:pos="-108"/>
              </w:tabs>
              <w:ind w:left="-108" w:right="0"/>
              <w:jc w:val="left"/>
              <w:rPr>
                <w:rFonts w:ascii="Times New Roman" w:hAnsi="Times New Roman" w:cs="Times New Roman"/>
                <w:b/>
                <w:sz w:val="20"/>
                <w:szCs w:val="20"/>
              </w:rPr>
            </w:pPr>
            <w:r w:rsidRPr="002B50F0">
              <w:rPr>
                <w:rFonts w:ascii="Times New Roman" w:hAnsi="Times New Roman" w:cs="Times New Roman"/>
                <w:b/>
                <w:sz w:val="20"/>
                <w:szCs w:val="20"/>
              </w:rPr>
              <w:t>З організаційних питань:</w:t>
            </w:r>
          </w:p>
          <w:p w14:paraId="4DA8BDE7" w14:textId="77777777" w:rsidR="00163900" w:rsidRPr="002B50F0" w:rsidRDefault="00D17537">
            <w:pPr>
              <w:widowControl/>
              <w:pBdr>
                <w:top w:val="nil"/>
                <w:left w:val="nil"/>
                <w:bottom w:val="nil"/>
                <w:right w:val="nil"/>
                <w:between w:val="nil"/>
              </w:pBdr>
              <w:tabs>
                <w:tab w:val="left" w:pos="-108"/>
              </w:tabs>
              <w:ind w:left="-108" w:right="0"/>
              <w:jc w:val="left"/>
              <w:rPr>
                <w:rFonts w:ascii="Times New Roman" w:hAnsi="Times New Roman" w:cs="Times New Roman"/>
                <w:b/>
                <w:sz w:val="20"/>
                <w:szCs w:val="20"/>
              </w:rPr>
            </w:pPr>
            <w:r w:rsidRPr="002B50F0">
              <w:rPr>
                <w:rFonts w:ascii="Times New Roman" w:hAnsi="Times New Roman" w:cs="Times New Roman"/>
                <w:b/>
                <w:sz w:val="20"/>
                <w:szCs w:val="20"/>
              </w:rPr>
              <w:t xml:space="preserve">Ірина АРХИПЧЕНКО - провідний економіст сектору </w:t>
            </w:r>
          </w:p>
          <w:p w14:paraId="5D8A33DD" w14:textId="77777777" w:rsidR="00163900" w:rsidRPr="002B50F0" w:rsidRDefault="00D17537">
            <w:pPr>
              <w:widowControl/>
              <w:pBdr>
                <w:top w:val="nil"/>
                <w:left w:val="nil"/>
                <w:bottom w:val="nil"/>
                <w:right w:val="nil"/>
                <w:between w:val="nil"/>
              </w:pBdr>
              <w:tabs>
                <w:tab w:val="left" w:pos="-108"/>
              </w:tabs>
              <w:ind w:left="-108" w:right="0"/>
              <w:jc w:val="left"/>
              <w:rPr>
                <w:rFonts w:ascii="Times New Roman" w:hAnsi="Times New Roman" w:cs="Times New Roman"/>
                <w:b/>
                <w:sz w:val="20"/>
                <w:szCs w:val="20"/>
              </w:rPr>
            </w:pPr>
            <w:r w:rsidRPr="002B50F0">
              <w:rPr>
                <w:rFonts w:ascii="Times New Roman" w:hAnsi="Times New Roman" w:cs="Times New Roman"/>
                <w:b/>
                <w:sz w:val="20"/>
                <w:szCs w:val="20"/>
              </w:rPr>
              <w:t xml:space="preserve">забезпечення ВМТЗ </w:t>
            </w:r>
          </w:p>
          <w:p w14:paraId="19F4832C" w14:textId="77777777" w:rsidR="00163900" w:rsidRPr="002B50F0" w:rsidRDefault="00D17537">
            <w:pPr>
              <w:widowControl/>
              <w:pBdr>
                <w:top w:val="nil"/>
                <w:left w:val="nil"/>
                <w:bottom w:val="nil"/>
                <w:right w:val="nil"/>
                <w:between w:val="nil"/>
              </w:pBdr>
              <w:tabs>
                <w:tab w:val="left" w:pos="-108"/>
              </w:tabs>
              <w:ind w:left="-108" w:right="0"/>
              <w:jc w:val="left"/>
              <w:rPr>
                <w:rFonts w:ascii="Times New Roman" w:hAnsi="Times New Roman" w:cs="Times New Roman"/>
                <w:b/>
                <w:sz w:val="20"/>
                <w:szCs w:val="20"/>
              </w:rPr>
            </w:pPr>
            <w:proofErr w:type="spellStart"/>
            <w:r w:rsidRPr="002B50F0">
              <w:rPr>
                <w:rFonts w:ascii="Times New Roman" w:hAnsi="Times New Roman" w:cs="Times New Roman"/>
                <w:b/>
                <w:sz w:val="20"/>
                <w:szCs w:val="20"/>
              </w:rPr>
              <w:t>Тел</w:t>
            </w:r>
            <w:proofErr w:type="spellEnd"/>
            <w:r w:rsidRPr="002B50F0">
              <w:rPr>
                <w:rFonts w:ascii="Times New Roman" w:hAnsi="Times New Roman" w:cs="Times New Roman"/>
                <w:b/>
                <w:sz w:val="20"/>
                <w:szCs w:val="20"/>
              </w:rPr>
              <w:t>./факс: (+38044) 406-70-71</w:t>
            </w:r>
          </w:p>
          <w:p w14:paraId="5458F950" w14:textId="77777777" w:rsidR="00163900" w:rsidRPr="002B50F0" w:rsidRDefault="00D17537">
            <w:pPr>
              <w:widowControl/>
              <w:pBdr>
                <w:top w:val="nil"/>
                <w:left w:val="nil"/>
                <w:bottom w:val="nil"/>
                <w:right w:val="nil"/>
                <w:between w:val="nil"/>
              </w:pBdr>
              <w:tabs>
                <w:tab w:val="left" w:pos="-108"/>
              </w:tabs>
              <w:ind w:left="-108" w:right="0"/>
              <w:jc w:val="left"/>
              <w:rPr>
                <w:rFonts w:ascii="Times New Roman" w:hAnsi="Times New Roman" w:cs="Times New Roman"/>
                <w:b/>
                <w:sz w:val="20"/>
                <w:szCs w:val="20"/>
                <w:u w:val="single"/>
              </w:rPr>
            </w:pPr>
            <w:r w:rsidRPr="002B50F0">
              <w:rPr>
                <w:rFonts w:ascii="Times New Roman" w:hAnsi="Times New Roman" w:cs="Times New Roman"/>
                <w:b/>
                <w:sz w:val="20"/>
                <w:szCs w:val="20"/>
              </w:rPr>
              <w:t>Е-</w:t>
            </w:r>
            <w:proofErr w:type="spellStart"/>
            <w:r w:rsidRPr="002B50F0">
              <w:rPr>
                <w:rFonts w:ascii="Times New Roman" w:hAnsi="Times New Roman" w:cs="Times New Roman"/>
                <w:b/>
                <w:sz w:val="20"/>
                <w:szCs w:val="20"/>
              </w:rPr>
              <w:t>mail</w:t>
            </w:r>
            <w:proofErr w:type="spellEnd"/>
            <w:r w:rsidRPr="002B50F0">
              <w:rPr>
                <w:rFonts w:ascii="Times New Roman" w:hAnsi="Times New Roman" w:cs="Times New Roman"/>
                <w:b/>
                <w:sz w:val="20"/>
                <w:szCs w:val="20"/>
              </w:rPr>
              <w:t xml:space="preserve">:  </w:t>
            </w:r>
            <w:hyperlink r:id="rId8">
              <w:r w:rsidRPr="002B50F0">
                <w:rPr>
                  <w:rFonts w:ascii="Times New Roman" w:hAnsi="Times New Roman" w:cs="Times New Roman"/>
                  <w:b/>
                  <w:sz w:val="20"/>
                  <w:szCs w:val="20"/>
                  <w:u w:val="single"/>
                </w:rPr>
                <w:t>nau.procurement@gmail.com</w:t>
              </w:r>
            </w:hyperlink>
          </w:p>
          <w:p w14:paraId="74615317" w14:textId="77777777" w:rsidR="00163900" w:rsidRPr="002B50F0" w:rsidRDefault="00163900">
            <w:pPr>
              <w:widowControl/>
              <w:pBdr>
                <w:top w:val="nil"/>
                <w:left w:val="nil"/>
                <w:bottom w:val="nil"/>
                <w:right w:val="nil"/>
                <w:between w:val="nil"/>
              </w:pBdr>
              <w:tabs>
                <w:tab w:val="left" w:pos="-108"/>
              </w:tabs>
              <w:ind w:left="-108" w:right="0"/>
              <w:jc w:val="left"/>
              <w:rPr>
                <w:rFonts w:ascii="Times New Roman" w:hAnsi="Times New Roman" w:cs="Times New Roman"/>
                <w:sz w:val="20"/>
                <w:szCs w:val="20"/>
              </w:rPr>
            </w:pPr>
          </w:p>
        </w:tc>
      </w:tr>
      <w:tr w:rsidR="00163900" w:rsidRPr="002B50F0" w14:paraId="3A8ACE7E" w14:textId="77777777">
        <w:trPr>
          <w:trHeight w:val="146"/>
        </w:trPr>
        <w:tc>
          <w:tcPr>
            <w:tcW w:w="2376" w:type="dxa"/>
          </w:tcPr>
          <w:p w14:paraId="0A0365E7" w14:textId="77777777" w:rsidR="00163900" w:rsidRPr="002B50F0" w:rsidRDefault="00D17537">
            <w:pPr>
              <w:widowControl/>
              <w:pBdr>
                <w:top w:val="nil"/>
                <w:left w:val="nil"/>
                <w:bottom w:val="nil"/>
                <w:right w:val="nil"/>
                <w:between w:val="nil"/>
              </w:pBdr>
              <w:ind w:left="5" w:right="-108"/>
              <w:rPr>
                <w:rFonts w:ascii="Times New Roman" w:hAnsi="Times New Roman" w:cs="Times New Roman"/>
                <w:b/>
                <w:sz w:val="20"/>
                <w:szCs w:val="20"/>
              </w:rPr>
            </w:pPr>
            <w:r w:rsidRPr="002B50F0">
              <w:rPr>
                <w:rFonts w:ascii="Times New Roman" w:hAnsi="Times New Roman" w:cs="Times New Roman"/>
                <w:b/>
                <w:sz w:val="20"/>
                <w:szCs w:val="20"/>
              </w:rPr>
              <w:t>1.3. Процедура закупівлі</w:t>
            </w:r>
            <w:r w:rsidRPr="002B50F0">
              <w:rPr>
                <w:rFonts w:ascii="Times New Roman" w:hAnsi="Times New Roman" w:cs="Times New Roman"/>
                <w:sz w:val="20"/>
                <w:szCs w:val="20"/>
              </w:rPr>
              <w:t> </w:t>
            </w:r>
          </w:p>
        </w:tc>
        <w:tc>
          <w:tcPr>
            <w:tcW w:w="7623" w:type="dxa"/>
          </w:tcPr>
          <w:p w14:paraId="3F690252" w14:textId="77777777" w:rsidR="00163900" w:rsidRPr="002B50F0" w:rsidRDefault="00D17537">
            <w:pPr>
              <w:widowControl/>
              <w:pBdr>
                <w:top w:val="nil"/>
                <w:left w:val="nil"/>
                <w:bottom w:val="nil"/>
                <w:right w:val="nil"/>
                <w:between w:val="nil"/>
              </w:pBdr>
              <w:tabs>
                <w:tab w:val="left" w:pos="-108"/>
              </w:tabs>
              <w:ind w:left="-108" w:right="0"/>
              <w:jc w:val="left"/>
              <w:rPr>
                <w:rFonts w:ascii="Times New Roman" w:hAnsi="Times New Roman" w:cs="Times New Roman"/>
                <w:sz w:val="20"/>
                <w:szCs w:val="20"/>
              </w:rPr>
            </w:pPr>
            <w:r w:rsidRPr="002B50F0">
              <w:rPr>
                <w:rFonts w:ascii="Times New Roman" w:hAnsi="Times New Roman" w:cs="Times New Roman"/>
                <w:sz w:val="20"/>
                <w:szCs w:val="20"/>
              </w:rPr>
              <w:t>Відкриті торги з особливостями</w:t>
            </w:r>
          </w:p>
        </w:tc>
      </w:tr>
      <w:tr w:rsidR="00163900" w:rsidRPr="002B50F0" w14:paraId="15850EDD" w14:textId="77777777">
        <w:trPr>
          <w:trHeight w:val="146"/>
        </w:trPr>
        <w:tc>
          <w:tcPr>
            <w:tcW w:w="2376" w:type="dxa"/>
          </w:tcPr>
          <w:p w14:paraId="7A209548" w14:textId="77777777" w:rsidR="00163900" w:rsidRPr="002B50F0" w:rsidRDefault="00D17537">
            <w:pPr>
              <w:widowControl/>
              <w:pBdr>
                <w:top w:val="nil"/>
                <w:left w:val="nil"/>
                <w:bottom w:val="nil"/>
                <w:right w:val="nil"/>
                <w:between w:val="nil"/>
              </w:pBdr>
              <w:ind w:left="5" w:right="-108"/>
              <w:rPr>
                <w:rFonts w:ascii="Times New Roman" w:hAnsi="Times New Roman" w:cs="Times New Roman"/>
                <w:sz w:val="20"/>
                <w:szCs w:val="20"/>
              </w:rPr>
            </w:pPr>
            <w:r w:rsidRPr="002B50F0">
              <w:rPr>
                <w:rFonts w:ascii="Times New Roman" w:hAnsi="Times New Roman" w:cs="Times New Roman"/>
                <w:b/>
                <w:sz w:val="20"/>
                <w:szCs w:val="20"/>
              </w:rPr>
              <w:t>1.4. Інформація про предмет закупівлі</w:t>
            </w:r>
          </w:p>
        </w:tc>
        <w:tc>
          <w:tcPr>
            <w:tcW w:w="7623" w:type="dxa"/>
          </w:tcPr>
          <w:p w14:paraId="4F0BDF5F" w14:textId="77777777" w:rsidR="00163900" w:rsidRPr="002B50F0" w:rsidRDefault="00163900">
            <w:pPr>
              <w:widowControl/>
              <w:pBdr>
                <w:top w:val="nil"/>
                <w:left w:val="nil"/>
                <w:bottom w:val="nil"/>
                <w:right w:val="nil"/>
                <w:between w:val="nil"/>
              </w:pBdr>
              <w:tabs>
                <w:tab w:val="left" w:pos="-108"/>
              </w:tabs>
              <w:ind w:left="-108" w:right="0"/>
              <w:jc w:val="left"/>
              <w:rPr>
                <w:rFonts w:ascii="Times New Roman" w:hAnsi="Times New Roman" w:cs="Times New Roman"/>
                <w:sz w:val="20"/>
                <w:szCs w:val="20"/>
              </w:rPr>
            </w:pPr>
          </w:p>
        </w:tc>
      </w:tr>
      <w:tr w:rsidR="00163900" w:rsidRPr="002B50F0" w14:paraId="0D072DF9" w14:textId="77777777">
        <w:trPr>
          <w:trHeight w:val="146"/>
        </w:trPr>
        <w:tc>
          <w:tcPr>
            <w:tcW w:w="2376" w:type="dxa"/>
          </w:tcPr>
          <w:p w14:paraId="2C97F579" w14:textId="77777777" w:rsidR="00163900" w:rsidRPr="002B50F0" w:rsidRDefault="00D17537">
            <w:pPr>
              <w:widowControl/>
              <w:pBdr>
                <w:top w:val="nil"/>
                <w:left w:val="nil"/>
                <w:bottom w:val="nil"/>
                <w:right w:val="nil"/>
                <w:between w:val="nil"/>
              </w:pBdr>
              <w:ind w:left="5" w:right="-108"/>
              <w:rPr>
                <w:rFonts w:ascii="Times New Roman" w:hAnsi="Times New Roman" w:cs="Times New Roman"/>
                <w:sz w:val="20"/>
                <w:szCs w:val="20"/>
              </w:rPr>
            </w:pPr>
            <w:r w:rsidRPr="002B50F0">
              <w:rPr>
                <w:rFonts w:ascii="Times New Roman" w:hAnsi="Times New Roman" w:cs="Times New Roman"/>
                <w:sz w:val="20"/>
                <w:szCs w:val="20"/>
              </w:rPr>
              <w:t>1)  Назва предмета закупівлі</w:t>
            </w:r>
          </w:p>
        </w:tc>
        <w:tc>
          <w:tcPr>
            <w:tcW w:w="7623" w:type="dxa"/>
          </w:tcPr>
          <w:p w14:paraId="5CB0FDD8" w14:textId="77777777" w:rsidR="00163900" w:rsidRPr="002B50F0" w:rsidRDefault="00D17537">
            <w:pPr>
              <w:spacing w:line="276" w:lineRule="auto"/>
              <w:ind w:left="0"/>
              <w:jc w:val="both"/>
              <w:rPr>
                <w:rFonts w:ascii="Times New Roman" w:hAnsi="Times New Roman" w:cs="Times New Roman"/>
                <w:b/>
                <w:sz w:val="20"/>
                <w:szCs w:val="20"/>
              </w:rPr>
            </w:pPr>
            <w:r w:rsidRPr="002B50F0">
              <w:rPr>
                <w:rFonts w:ascii="Times New Roman" w:hAnsi="Times New Roman" w:cs="Times New Roman"/>
                <w:b/>
                <w:sz w:val="20"/>
                <w:szCs w:val="20"/>
              </w:rPr>
              <w:t>Технічне обслуговування обладнання системи автоматичної пожежної сигналізації, оповіщення та управління евакуацією людей (код ДК 021:2015 – 50410000-2 Послуги з ремонту і технічного обслуговування вимірювальних, випробувальних і контрольних приладів)</w:t>
            </w:r>
          </w:p>
        </w:tc>
      </w:tr>
      <w:tr w:rsidR="00163900" w:rsidRPr="002B50F0" w14:paraId="7ED48C68" w14:textId="77777777">
        <w:trPr>
          <w:trHeight w:val="146"/>
        </w:trPr>
        <w:tc>
          <w:tcPr>
            <w:tcW w:w="2376" w:type="dxa"/>
          </w:tcPr>
          <w:p w14:paraId="677B6F83" w14:textId="77777777" w:rsidR="00163900" w:rsidRPr="002B50F0" w:rsidRDefault="00D17537">
            <w:pPr>
              <w:widowControl/>
              <w:pBdr>
                <w:top w:val="nil"/>
                <w:left w:val="nil"/>
                <w:bottom w:val="nil"/>
                <w:right w:val="nil"/>
                <w:between w:val="nil"/>
              </w:pBdr>
              <w:ind w:left="0" w:right="-108"/>
              <w:rPr>
                <w:rFonts w:ascii="Times New Roman" w:hAnsi="Times New Roman" w:cs="Times New Roman"/>
                <w:sz w:val="20"/>
                <w:szCs w:val="20"/>
              </w:rPr>
            </w:pPr>
            <w:r w:rsidRPr="002B50F0">
              <w:rPr>
                <w:rFonts w:ascii="Times New Roman" w:hAnsi="Times New Roman" w:cs="Times New Roman"/>
                <w:sz w:val="20"/>
                <w:szCs w:val="20"/>
              </w:rPr>
              <w:t xml:space="preserve">2) Опис окремої частини (частин) предмета закупівлі (лота), щодо якої можуть бути подані тендерні пропозиції </w:t>
            </w:r>
          </w:p>
        </w:tc>
        <w:tc>
          <w:tcPr>
            <w:tcW w:w="7623" w:type="dxa"/>
          </w:tcPr>
          <w:p w14:paraId="0571EE6D" w14:textId="77777777" w:rsidR="00163900" w:rsidRPr="002B50F0" w:rsidRDefault="00D17537">
            <w:pPr>
              <w:keepNext/>
              <w:keepLines/>
              <w:tabs>
                <w:tab w:val="left" w:pos="-108"/>
              </w:tabs>
              <w:ind w:left="-108" w:right="0"/>
              <w:jc w:val="both"/>
              <w:rPr>
                <w:rFonts w:ascii="Times New Roman" w:hAnsi="Times New Roman" w:cs="Times New Roman"/>
                <w:sz w:val="20"/>
                <w:szCs w:val="20"/>
              </w:rPr>
            </w:pPr>
            <w:r w:rsidRPr="002B50F0">
              <w:rPr>
                <w:rFonts w:ascii="Times New Roman" w:hAnsi="Times New Roman" w:cs="Times New Roman"/>
                <w:sz w:val="20"/>
                <w:szCs w:val="20"/>
              </w:rPr>
              <w:t>Закупівля за лотами не передбачається</w:t>
            </w:r>
          </w:p>
        </w:tc>
      </w:tr>
      <w:tr w:rsidR="00163900" w:rsidRPr="002B50F0" w14:paraId="5E6C12F0" w14:textId="77777777">
        <w:trPr>
          <w:trHeight w:val="146"/>
        </w:trPr>
        <w:tc>
          <w:tcPr>
            <w:tcW w:w="2376" w:type="dxa"/>
          </w:tcPr>
          <w:p w14:paraId="3B1B768E" w14:textId="77777777" w:rsidR="00163900" w:rsidRPr="002B50F0" w:rsidRDefault="00D17537">
            <w:pPr>
              <w:widowControl/>
              <w:pBdr>
                <w:top w:val="nil"/>
                <w:left w:val="nil"/>
                <w:bottom w:val="nil"/>
                <w:right w:val="nil"/>
                <w:between w:val="nil"/>
              </w:pBdr>
              <w:ind w:left="0" w:right="-108"/>
              <w:rPr>
                <w:rFonts w:ascii="Times New Roman" w:hAnsi="Times New Roman" w:cs="Times New Roman"/>
                <w:sz w:val="20"/>
                <w:szCs w:val="20"/>
              </w:rPr>
            </w:pPr>
            <w:r w:rsidRPr="002B50F0">
              <w:rPr>
                <w:rFonts w:ascii="Times New Roman" w:hAnsi="Times New Roman" w:cs="Times New Roman"/>
                <w:sz w:val="20"/>
                <w:szCs w:val="20"/>
              </w:rPr>
              <w:t>3) Місце, кількість, обсяг поставки товарів (надання послуг, виконання робіт)</w:t>
            </w:r>
          </w:p>
          <w:p w14:paraId="279FFA55" w14:textId="77777777" w:rsidR="00163900" w:rsidRPr="002B50F0" w:rsidRDefault="00163900">
            <w:pPr>
              <w:widowControl/>
              <w:pBdr>
                <w:top w:val="nil"/>
                <w:left w:val="nil"/>
                <w:bottom w:val="nil"/>
                <w:right w:val="nil"/>
                <w:between w:val="nil"/>
              </w:pBdr>
              <w:tabs>
                <w:tab w:val="left" w:pos="0"/>
              </w:tabs>
              <w:ind w:left="-108" w:right="-108"/>
              <w:jc w:val="left"/>
              <w:rPr>
                <w:rFonts w:ascii="Times New Roman" w:hAnsi="Times New Roman" w:cs="Times New Roman"/>
                <w:sz w:val="20"/>
                <w:szCs w:val="20"/>
              </w:rPr>
            </w:pPr>
          </w:p>
        </w:tc>
        <w:tc>
          <w:tcPr>
            <w:tcW w:w="7623" w:type="dxa"/>
          </w:tcPr>
          <w:p w14:paraId="3F535310" w14:textId="77777777" w:rsidR="00163900" w:rsidRPr="002B50F0" w:rsidRDefault="00D17537">
            <w:pPr>
              <w:widowControl/>
              <w:pBdr>
                <w:top w:val="nil"/>
                <w:left w:val="nil"/>
                <w:bottom w:val="none" w:sz="0" w:space="0" w:color="000000"/>
                <w:right w:val="nil"/>
                <w:between w:val="nil"/>
              </w:pBdr>
              <w:tabs>
                <w:tab w:val="right" w:pos="9000"/>
                <w:tab w:val="left" w:pos="-108"/>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Місце поставки товару: Національний авіаційний університет, Україна,  м. Київ, проспект Л. </w:t>
            </w:r>
            <w:proofErr w:type="spellStart"/>
            <w:r w:rsidRPr="002B50F0">
              <w:rPr>
                <w:rFonts w:ascii="Times New Roman" w:hAnsi="Times New Roman" w:cs="Times New Roman"/>
                <w:sz w:val="20"/>
                <w:szCs w:val="20"/>
              </w:rPr>
              <w:t>Гузара</w:t>
            </w:r>
            <w:proofErr w:type="spellEnd"/>
            <w:r w:rsidRPr="002B50F0">
              <w:rPr>
                <w:rFonts w:ascii="Times New Roman" w:hAnsi="Times New Roman" w:cs="Times New Roman"/>
                <w:sz w:val="20"/>
                <w:szCs w:val="20"/>
              </w:rPr>
              <w:t>, 1, вул. Ніжинська, 14, вул. Борщагівська 193, Гарматна 51</w:t>
            </w:r>
          </w:p>
          <w:p w14:paraId="7AA671E3" w14:textId="1EAFB0AA" w:rsidR="00163900" w:rsidRPr="002B50F0" w:rsidRDefault="00D17537">
            <w:pPr>
              <w:widowControl/>
              <w:pBdr>
                <w:top w:val="nil"/>
                <w:left w:val="nil"/>
                <w:bottom w:val="none" w:sz="0" w:space="0" w:color="000000"/>
                <w:right w:val="nil"/>
                <w:between w:val="nil"/>
              </w:pBdr>
              <w:tabs>
                <w:tab w:val="right" w:pos="9000"/>
                <w:tab w:val="left" w:pos="-108"/>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Обсяг послуг: </w:t>
            </w:r>
            <w:r w:rsidR="00174FC8">
              <w:rPr>
                <w:rFonts w:ascii="Times New Roman" w:hAnsi="Times New Roman" w:cs="Times New Roman"/>
                <w:sz w:val="20"/>
                <w:szCs w:val="20"/>
              </w:rPr>
              <w:t>з</w:t>
            </w:r>
            <w:r w:rsidRPr="002B50F0">
              <w:rPr>
                <w:rFonts w:ascii="Times New Roman" w:hAnsi="Times New Roman" w:cs="Times New Roman"/>
                <w:sz w:val="20"/>
                <w:szCs w:val="20"/>
              </w:rPr>
              <w:t xml:space="preserve">азначено в додатку № 3 до ТД </w:t>
            </w:r>
          </w:p>
        </w:tc>
      </w:tr>
      <w:tr w:rsidR="00163900" w:rsidRPr="002B50F0" w14:paraId="353E9552" w14:textId="77777777">
        <w:trPr>
          <w:trHeight w:val="146"/>
        </w:trPr>
        <w:tc>
          <w:tcPr>
            <w:tcW w:w="2376" w:type="dxa"/>
          </w:tcPr>
          <w:p w14:paraId="731F7C97" w14:textId="77777777" w:rsidR="00163900" w:rsidRPr="002B50F0" w:rsidRDefault="00D17537">
            <w:pPr>
              <w:widowControl/>
              <w:pBdr>
                <w:top w:val="nil"/>
                <w:left w:val="nil"/>
                <w:bottom w:val="nil"/>
                <w:right w:val="nil"/>
                <w:between w:val="nil"/>
              </w:pBdr>
              <w:ind w:left="0" w:right="-108"/>
              <w:rPr>
                <w:rFonts w:ascii="Times New Roman" w:hAnsi="Times New Roman" w:cs="Times New Roman"/>
                <w:sz w:val="20"/>
                <w:szCs w:val="20"/>
              </w:rPr>
            </w:pPr>
            <w:r w:rsidRPr="002B50F0">
              <w:rPr>
                <w:rFonts w:ascii="Times New Roman" w:hAnsi="Times New Roman" w:cs="Times New Roman"/>
                <w:sz w:val="20"/>
                <w:szCs w:val="20"/>
              </w:rPr>
              <w:t>4) Строк поставки товарів (надання послуг, виконання робіт) </w:t>
            </w:r>
          </w:p>
        </w:tc>
        <w:tc>
          <w:tcPr>
            <w:tcW w:w="7623" w:type="dxa"/>
          </w:tcPr>
          <w:p w14:paraId="19FBB348" w14:textId="77777777" w:rsidR="00163900" w:rsidRPr="002B50F0" w:rsidRDefault="00D17537">
            <w:pPr>
              <w:widowControl/>
              <w:pBdr>
                <w:top w:val="nil"/>
                <w:left w:val="nil"/>
                <w:bottom w:val="nil"/>
                <w:right w:val="nil"/>
                <w:between w:val="nil"/>
              </w:pBdr>
              <w:tabs>
                <w:tab w:val="left" w:pos="-108"/>
              </w:tabs>
              <w:ind w:left="-108" w:right="0"/>
              <w:jc w:val="both"/>
              <w:rPr>
                <w:rFonts w:ascii="Times New Roman" w:hAnsi="Times New Roman" w:cs="Times New Roman"/>
                <w:sz w:val="20"/>
                <w:szCs w:val="20"/>
              </w:rPr>
            </w:pPr>
            <w:r w:rsidRPr="002B50F0">
              <w:rPr>
                <w:rFonts w:ascii="Times New Roman" w:hAnsi="Times New Roman" w:cs="Times New Roman"/>
                <w:sz w:val="20"/>
                <w:szCs w:val="20"/>
              </w:rPr>
              <w:t>до 31.12.2024</w:t>
            </w:r>
          </w:p>
          <w:p w14:paraId="68197F89" w14:textId="77777777" w:rsidR="00163900" w:rsidRPr="002B50F0" w:rsidRDefault="00163900">
            <w:pPr>
              <w:widowControl/>
              <w:pBdr>
                <w:top w:val="nil"/>
                <w:left w:val="nil"/>
                <w:bottom w:val="nil"/>
                <w:right w:val="nil"/>
                <w:between w:val="nil"/>
              </w:pBdr>
              <w:tabs>
                <w:tab w:val="left" w:pos="-108"/>
              </w:tabs>
              <w:ind w:left="-108" w:right="0"/>
              <w:jc w:val="both"/>
              <w:rPr>
                <w:rFonts w:ascii="Times New Roman" w:hAnsi="Times New Roman" w:cs="Times New Roman"/>
                <w:sz w:val="20"/>
                <w:szCs w:val="20"/>
              </w:rPr>
            </w:pPr>
          </w:p>
        </w:tc>
      </w:tr>
      <w:tr w:rsidR="00163900" w:rsidRPr="002B50F0" w14:paraId="340D8FDD" w14:textId="77777777">
        <w:trPr>
          <w:trHeight w:val="146"/>
        </w:trPr>
        <w:tc>
          <w:tcPr>
            <w:tcW w:w="2376" w:type="dxa"/>
          </w:tcPr>
          <w:p w14:paraId="3CF32981" w14:textId="77777777" w:rsidR="00163900" w:rsidRPr="002B50F0" w:rsidRDefault="00D17537">
            <w:pPr>
              <w:widowControl/>
              <w:pBdr>
                <w:top w:val="nil"/>
                <w:left w:val="nil"/>
                <w:bottom w:val="nil"/>
                <w:right w:val="nil"/>
                <w:between w:val="nil"/>
              </w:pBdr>
              <w:ind w:left="0" w:right="-108"/>
              <w:rPr>
                <w:rFonts w:ascii="Times New Roman" w:hAnsi="Times New Roman" w:cs="Times New Roman"/>
                <w:sz w:val="20"/>
                <w:szCs w:val="20"/>
              </w:rPr>
            </w:pPr>
            <w:r w:rsidRPr="002B50F0">
              <w:rPr>
                <w:rFonts w:ascii="Times New Roman" w:hAnsi="Times New Roman" w:cs="Times New Roman"/>
                <w:sz w:val="20"/>
                <w:szCs w:val="20"/>
              </w:rPr>
              <w:lastRenderedPageBreak/>
              <w:t>5) Очікувана вартість закупівлі</w:t>
            </w:r>
          </w:p>
        </w:tc>
        <w:tc>
          <w:tcPr>
            <w:tcW w:w="7623" w:type="dxa"/>
          </w:tcPr>
          <w:p w14:paraId="578C14FA" w14:textId="77777777" w:rsidR="00163900" w:rsidRPr="002B50F0" w:rsidRDefault="00D17537">
            <w:pPr>
              <w:tabs>
                <w:tab w:val="left" w:pos="-108"/>
              </w:tabs>
              <w:ind w:left="-108" w:right="0"/>
              <w:jc w:val="both"/>
              <w:rPr>
                <w:rFonts w:ascii="Times New Roman" w:hAnsi="Times New Roman" w:cs="Times New Roman"/>
                <w:sz w:val="20"/>
                <w:szCs w:val="20"/>
              </w:rPr>
            </w:pPr>
            <w:r w:rsidRPr="002B50F0">
              <w:rPr>
                <w:rFonts w:ascii="Times New Roman" w:hAnsi="Times New Roman" w:cs="Times New Roman"/>
                <w:b/>
                <w:sz w:val="20"/>
                <w:szCs w:val="20"/>
              </w:rPr>
              <w:t xml:space="preserve"> 233 330,00 грн з ПДВ (двісті тридцять три тисячі триста тридцять гривень 00 коп</w:t>
            </w:r>
            <w:r w:rsidRPr="002B50F0">
              <w:rPr>
                <w:rFonts w:ascii="Times New Roman" w:hAnsi="Times New Roman" w:cs="Times New Roman"/>
                <w:sz w:val="20"/>
                <w:szCs w:val="20"/>
              </w:rPr>
              <w:t>.) з ПДВ.</w:t>
            </w:r>
          </w:p>
        </w:tc>
      </w:tr>
      <w:tr w:rsidR="00163900" w:rsidRPr="002B50F0" w14:paraId="2FA4D40E" w14:textId="77777777">
        <w:trPr>
          <w:trHeight w:val="146"/>
        </w:trPr>
        <w:tc>
          <w:tcPr>
            <w:tcW w:w="2376" w:type="dxa"/>
          </w:tcPr>
          <w:p w14:paraId="0754F159" w14:textId="77777777" w:rsidR="00163900" w:rsidRPr="002B50F0" w:rsidRDefault="00D17537">
            <w:pPr>
              <w:widowControl/>
              <w:pBdr>
                <w:top w:val="nil"/>
                <w:left w:val="nil"/>
                <w:bottom w:val="nil"/>
                <w:right w:val="nil"/>
                <w:between w:val="nil"/>
              </w:pBdr>
              <w:ind w:left="0" w:right="-108"/>
              <w:rPr>
                <w:rFonts w:ascii="Times New Roman" w:hAnsi="Times New Roman" w:cs="Times New Roman"/>
                <w:sz w:val="20"/>
                <w:szCs w:val="20"/>
              </w:rPr>
            </w:pPr>
            <w:r w:rsidRPr="002B50F0">
              <w:rPr>
                <w:rFonts w:ascii="Times New Roman" w:hAnsi="Times New Roman" w:cs="Times New Roman"/>
                <w:b/>
                <w:sz w:val="20"/>
                <w:szCs w:val="20"/>
              </w:rPr>
              <w:t>1.5. Недискримінація учасників</w:t>
            </w:r>
            <w:r w:rsidRPr="002B50F0">
              <w:rPr>
                <w:rFonts w:ascii="Times New Roman" w:hAnsi="Times New Roman" w:cs="Times New Roman"/>
                <w:sz w:val="20"/>
                <w:szCs w:val="20"/>
              </w:rPr>
              <w:t> </w:t>
            </w:r>
          </w:p>
        </w:tc>
        <w:tc>
          <w:tcPr>
            <w:tcW w:w="7623" w:type="dxa"/>
          </w:tcPr>
          <w:p w14:paraId="60BB9190" w14:textId="77777777" w:rsidR="00163900" w:rsidRPr="002B50F0" w:rsidRDefault="00D17537">
            <w:pPr>
              <w:widowControl/>
              <w:pBdr>
                <w:top w:val="nil"/>
                <w:left w:val="nil"/>
                <w:bottom w:val="nil"/>
                <w:right w:val="nil"/>
                <w:between w:val="nil"/>
              </w:pBdr>
              <w:tabs>
                <w:tab w:val="left" w:pos="-108"/>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Учасники (резиденти та нерезиденти) всіх форм власності та організаційно-правових форм беруть участь у процедурах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на рівних умовах.</w:t>
            </w:r>
          </w:p>
          <w:p w14:paraId="16CC1DED" w14:textId="77777777" w:rsidR="00163900" w:rsidRPr="002B50F0" w:rsidRDefault="00163900">
            <w:pPr>
              <w:widowControl/>
              <w:pBdr>
                <w:top w:val="nil"/>
                <w:left w:val="nil"/>
                <w:bottom w:val="nil"/>
                <w:right w:val="nil"/>
                <w:between w:val="nil"/>
              </w:pBdr>
              <w:tabs>
                <w:tab w:val="left" w:pos="-108"/>
                <w:tab w:val="left" w:pos="1020"/>
              </w:tabs>
              <w:ind w:left="-108" w:right="0"/>
              <w:jc w:val="both"/>
              <w:rPr>
                <w:rFonts w:ascii="Times New Roman" w:hAnsi="Times New Roman" w:cs="Times New Roman"/>
                <w:sz w:val="20"/>
                <w:szCs w:val="20"/>
              </w:rPr>
            </w:pPr>
          </w:p>
        </w:tc>
      </w:tr>
      <w:tr w:rsidR="00163900" w:rsidRPr="002B50F0" w14:paraId="30EA3DD8" w14:textId="77777777">
        <w:trPr>
          <w:trHeight w:val="146"/>
        </w:trPr>
        <w:tc>
          <w:tcPr>
            <w:tcW w:w="2376" w:type="dxa"/>
          </w:tcPr>
          <w:p w14:paraId="6167F773" w14:textId="77777777" w:rsidR="00163900" w:rsidRPr="002B50F0" w:rsidRDefault="00D17537">
            <w:pPr>
              <w:widowControl/>
              <w:pBdr>
                <w:top w:val="nil"/>
                <w:left w:val="nil"/>
                <w:bottom w:val="nil"/>
                <w:right w:val="nil"/>
                <w:between w:val="nil"/>
              </w:pBdr>
              <w:ind w:left="0" w:right="0"/>
              <w:rPr>
                <w:rFonts w:ascii="Times New Roman" w:hAnsi="Times New Roman" w:cs="Times New Roman"/>
                <w:sz w:val="20"/>
                <w:szCs w:val="20"/>
              </w:rPr>
            </w:pPr>
            <w:r w:rsidRPr="002B50F0">
              <w:rPr>
                <w:rFonts w:ascii="Times New Roman" w:hAnsi="Times New Roman" w:cs="Times New Roman"/>
                <w:b/>
                <w:sz w:val="20"/>
                <w:szCs w:val="20"/>
              </w:rPr>
              <w:t>1.6. Інформація про валюту, у якій повинно бути розраховано та зазначено ціну тендерної пропозиції</w:t>
            </w:r>
          </w:p>
        </w:tc>
        <w:tc>
          <w:tcPr>
            <w:tcW w:w="7623" w:type="dxa"/>
          </w:tcPr>
          <w:p w14:paraId="6C8CD2DD" w14:textId="77777777" w:rsidR="00163900" w:rsidRPr="002B50F0" w:rsidRDefault="00D17537">
            <w:pPr>
              <w:widowControl/>
              <w:numPr>
                <w:ilvl w:val="0"/>
                <w:numId w:val="9"/>
              </w:num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 xml:space="preserve">Валютою тендерної пропозиції є національна валюта України – гривня. </w:t>
            </w:r>
          </w:p>
          <w:p w14:paraId="71824B30"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Розрахунки  здійснюватимуться у національній валюті України згідно з Договором.</w:t>
            </w:r>
          </w:p>
          <w:p w14:paraId="2E8B67A6" w14:textId="77777777" w:rsidR="00163900" w:rsidRPr="002B50F0" w:rsidRDefault="00D17537">
            <w:pPr>
              <w:widowControl/>
              <w:numPr>
                <w:ilvl w:val="0"/>
                <w:numId w:val="9"/>
              </w:num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14:paraId="351424D8"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 xml:space="preserve">Цінова пропозиція подається  в електронному вигляді через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14:paraId="60D64EA1"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 xml:space="preserve">S = C*K + p +В </w:t>
            </w:r>
          </w:p>
          <w:p w14:paraId="1893605D"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 xml:space="preserve">де: </w:t>
            </w:r>
          </w:p>
          <w:p w14:paraId="68E49C82"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 xml:space="preserve">S - ціна тендерної пропозицій у національній валюті України – гривні </w:t>
            </w:r>
          </w:p>
          <w:p w14:paraId="2555276E"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C - ціна робіт  у валюті І групи;</w:t>
            </w:r>
          </w:p>
          <w:p w14:paraId="4ED678A2"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К - офіційний курс НБУ на дату подання  тендерних пропозицій;</w:t>
            </w:r>
          </w:p>
          <w:p w14:paraId="14DEB83E"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р - ПДВ, у розмірі встановленому Податковим Кодексом України;</w:t>
            </w:r>
          </w:p>
          <w:p w14:paraId="3F4EF0C0" w14:textId="77777777" w:rsidR="00163900" w:rsidRPr="002B50F0" w:rsidRDefault="00D17537">
            <w:pPr>
              <w:pBdr>
                <w:top w:val="nil"/>
                <w:left w:val="nil"/>
                <w:bottom w:val="nil"/>
                <w:right w:val="nil"/>
                <w:between w:val="nil"/>
              </w:pBdr>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В – комісії банків за операціями у іноземній валюті.</w:t>
            </w:r>
          </w:p>
          <w:p w14:paraId="5276C180" w14:textId="77777777" w:rsidR="00163900" w:rsidRPr="002B50F0" w:rsidRDefault="00D17537">
            <w:pPr>
              <w:widowControl/>
              <w:numPr>
                <w:ilvl w:val="0"/>
                <w:numId w:val="9"/>
              </w:numPr>
              <w:pBdr>
                <w:top w:val="nil"/>
                <w:left w:val="nil"/>
                <w:bottom w:val="nil"/>
                <w:right w:val="nil"/>
                <w:between w:val="nil"/>
              </w:pBdr>
              <w:tabs>
                <w:tab w:val="left" w:pos="-108"/>
              </w:tabs>
              <w:ind w:left="39" w:right="0" w:firstLine="283"/>
              <w:jc w:val="both"/>
              <w:rPr>
                <w:rFonts w:ascii="Times New Roman" w:hAnsi="Times New Roman" w:cs="Times New Roman"/>
                <w:sz w:val="20"/>
                <w:szCs w:val="20"/>
              </w:rPr>
            </w:pPr>
            <w:r w:rsidRPr="002B50F0">
              <w:rPr>
                <w:rFonts w:ascii="Times New Roman" w:hAnsi="Times New Roman" w:cs="Times New Roman"/>
                <w:sz w:val="20"/>
                <w:szCs w:val="20"/>
              </w:rPr>
              <w:t xml:space="preserve">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у складі тендерної пропозиції.</w:t>
            </w:r>
          </w:p>
        </w:tc>
      </w:tr>
      <w:tr w:rsidR="00163900" w:rsidRPr="002B50F0" w14:paraId="22BBD040" w14:textId="77777777">
        <w:trPr>
          <w:trHeight w:val="146"/>
        </w:trPr>
        <w:tc>
          <w:tcPr>
            <w:tcW w:w="2376" w:type="dxa"/>
          </w:tcPr>
          <w:p w14:paraId="255341FD" w14:textId="77777777" w:rsidR="00163900" w:rsidRPr="002B50F0" w:rsidRDefault="00D17537">
            <w:pPr>
              <w:widowControl/>
              <w:pBdr>
                <w:top w:val="nil"/>
                <w:left w:val="nil"/>
                <w:bottom w:val="nil"/>
                <w:right w:val="nil"/>
                <w:between w:val="nil"/>
              </w:pBdr>
              <w:ind w:left="0" w:right="0"/>
              <w:rPr>
                <w:rFonts w:ascii="Times New Roman" w:hAnsi="Times New Roman" w:cs="Times New Roman"/>
                <w:sz w:val="20"/>
                <w:szCs w:val="20"/>
              </w:rPr>
            </w:pPr>
            <w:bookmarkStart w:id="0" w:name="_gjdgxs" w:colFirst="0" w:colLast="0"/>
            <w:bookmarkEnd w:id="0"/>
            <w:r w:rsidRPr="002B50F0">
              <w:rPr>
                <w:rFonts w:ascii="Times New Roman" w:hAnsi="Times New Roman" w:cs="Times New Roman"/>
                <w:b/>
                <w:sz w:val="20"/>
                <w:szCs w:val="20"/>
              </w:rPr>
              <w:t>1.7. Інформація про мову (мови), якою (якими) повинно бути складено тендерні пропозиції</w:t>
            </w:r>
            <w:r w:rsidRPr="002B50F0">
              <w:rPr>
                <w:rFonts w:ascii="Times New Roman" w:hAnsi="Times New Roman" w:cs="Times New Roman"/>
                <w:sz w:val="20"/>
                <w:szCs w:val="20"/>
              </w:rPr>
              <w:t xml:space="preserve"> </w:t>
            </w:r>
          </w:p>
        </w:tc>
        <w:tc>
          <w:tcPr>
            <w:tcW w:w="7623" w:type="dxa"/>
          </w:tcPr>
          <w:p w14:paraId="06175B6F" w14:textId="77777777" w:rsidR="00163900" w:rsidRPr="002B50F0" w:rsidRDefault="00D17537">
            <w:pPr>
              <w:widowControl/>
              <w:pBdr>
                <w:top w:val="nil"/>
                <w:left w:val="nil"/>
                <w:bottom w:val="nil"/>
                <w:right w:val="nil"/>
                <w:between w:val="nil"/>
              </w:pBdr>
              <w:tabs>
                <w:tab w:val="left" w:pos="-108"/>
              </w:tabs>
              <w:ind w:left="-108" w:right="0"/>
              <w:jc w:val="both"/>
              <w:rPr>
                <w:rFonts w:ascii="Times New Roman" w:hAnsi="Times New Roman" w:cs="Times New Roman"/>
                <w:sz w:val="20"/>
                <w:szCs w:val="20"/>
              </w:rPr>
            </w:pPr>
            <w:bookmarkStart w:id="1" w:name="_30j0zll" w:colFirst="0" w:colLast="0"/>
            <w:bookmarkEnd w:id="1"/>
            <w:r w:rsidRPr="002B50F0">
              <w:rPr>
                <w:rFonts w:ascii="Times New Roman" w:hAnsi="Times New Roman" w:cs="Times New Roman"/>
                <w:sz w:val="20"/>
                <w:szCs w:val="20"/>
              </w:rPr>
              <w:t xml:space="preserve">Під час проведення процедур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усі документи, що готуються замовником, викладаються українською мовою.</w:t>
            </w:r>
          </w:p>
          <w:p w14:paraId="491B609B" w14:textId="77777777" w:rsidR="00163900" w:rsidRPr="002B50F0" w:rsidRDefault="00D17537">
            <w:pPr>
              <w:widowControl/>
              <w:pBdr>
                <w:top w:val="nil"/>
                <w:left w:val="nil"/>
                <w:bottom w:val="nil"/>
                <w:right w:val="nil"/>
                <w:between w:val="nil"/>
              </w:pBdr>
              <w:tabs>
                <w:tab w:val="left" w:pos="-108"/>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засвідчений уповноваженою особою учасника / або нотаріально / або іншим чином завірений. Тексти повинні бути автентичними, визначальним є текст, викладений українською мовою. </w:t>
            </w:r>
          </w:p>
          <w:p w14:paraId="3A55E563" w14:textId="77777777" w:rsidR="00163900" w:rsidRPr="002B50F0" w:rsidRDefault="00D17537">
            <w:pPr>
              <w:widowControl/>
              <w:pBdr>
                <w:top w:val="nil"/>
                <w:left w:val="nil"/>
                <w:bottom w:val="nil"/>
                <w:right w:val="nil"/>
                <w:between w:val="nil"/>
              </w:pBdr>
              <w:tabs>
                <w:tab w:val="left" w:pos="-108"/>
              </w:tabs>
              <w:ind w:left="-108" w:right="0"/>
              <w:jc w:val="both"/>
              <w:rPr>
                <w:rFonts w:ascii="Times New Roman" w:hAnsi="Times New Roman" w:cs="Times New Roman"/>
                <w:sz w:val="20"/>
                <w:szCs w:val="20"/>
              </w:rPr>
            </w:pPr>
            <w:r w:rsidRPr="002B50F0">
              <w:rPr>
                <w:rFonts w:ascii="Times New Roman" w:hAnsi="Times New Roman" w:cs="Times New Roman"/>
                <w:sz w:val="20"/>
                <w:szCs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0C4DE0F5" w14:textId="77777777" w:rsidR="00163900" w:rsidRPr="002B50F0" w:rsidRDefault="00D17537">
            <w:pPr>
              <w:tabs>
                <w:tab w:val="left" w:pos="-108"/>
              </w:tabs>
              <w:ind w:left="-108" w:right="0"/>
              <w:jc w:val="both"/>
              <w:rPr>
                <w:rFonts w:ascii="Times New Roman" w:hAnsi="Times New Roman" w:cs="Times New Roman"/>
                <w:b/>
                <w:sz w:val="20"/>
                <w:szCs w:val="20"/>
              </w:rPr>
            </w:pPr>
            <w:r w:rsidRPr="002B50F0">
              <w:rPr>
                <w:rFonts w:ascii="Times New Roman" w:hAnsi="Times New Roman" w:cs="Times New Roman"/>
                <w:sz w:val="20"/>
                <w:szCs w:val="20"/>
              </w:rPr>
              <w:t xml:space="preserve">Уся інформація розміщується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Якщо учасник торгів є нерезидентом України, він може подавати свою тендерну пропозицію іншою мовою з обов’язковим перекладом українською мовою</w:t>
            </w:r>
          </w:p>
        </w:tc>
      </w:tr>
      <w:tr w:rsidR="00163900" w:rsidRPr="002B50F0" w14:paraId="63B63007" w14:textId="77777777">
        <w:trPr>
          <w:trHeight w:val="146"/>
        </w:trPr>
        <w:tc>
          <w:tcPr>
            <w:tcW w:w="9999" w:type="dxa"/>
            <w:gridSpan w:val="2"/>
          </w:tcPr>
          <w:p w14:paraId="1A30F866" w14:textId="77777777" w:rsidR="00163900" w:rsidRPr="002B50F0" w:rsidRDefault="00D17537">
            <w:pPr>
              <w:widowControl/>
              <w:pBdr>
                <w:top w:val="nil"/>
                <w:left w:val="nil"/>
                <w:bottom w:val="nil"/>
                <w:right w:val="nil"/>
                <w:between w:val="nil"/>
              </w:pBdr>
              <w:tabs>
                <w:tab w:val="left" w:pos="151"/>
              </w:tabs>
              <w:ind w:left="151" w:right="121"/>
              <w:rPr>
                <w:rFonts w:ascii="Times New Roman" w:hAnsi="Times New Roman" w:cs="Times New Roman"/>
                <w:sz w:val="20"/>
                <w:szCs w:val="20"/>
              </w:rPr>
            </w:pPr>
            <w:r w:rsidRPr="002B50F0">
              <w:rPr>
                <w:rFonts w:ascii="Times New Roman" w:hAnsi="Times New Roman" w:cs="Times New Roman"/>
                <w:b/>
                <w:sz w:val="20"/>
                <w:szCs w:val="20"/>
              </w:rPr>
              <w:t>ІІ. Порядок унесення змін та надання роз’яснень до тендерної документації</w:t>
            </w:r>
          </w:p>
        </w:tc>
      </w:tr>
      <w:tr w:rsidR="00163900" w:rsidRPr="002B50F0" w14:paraId="5FAEBB57" w14:textId="77777777">
        <w:trPr>
          <w:trHeight w:val="146"/>
        </w:trPr>
        <w:tc>
          <w:tcPr>
            <w:tcW w:w="2376" w:type="dxa"/>
          </w:tcPr>
          <w:p w14:paraId="5F5D679D" w14:textId="77777777" w:rsidR="00163900" w:rsidRPr="002B50F0" w:rsidRDefault="00D17537">
            <w:pPr>
              <w:widowControl/>
              <w:pBdr>
                <w:top w:val="nil"/>
                <w:left w:val="nil"/>
                <w:bottom w:val="nil"/>
                <w:right w:val="nil"/>
                <w:between w:val="nil"/>
              </w:pBdr>
              <w:ind w:left="0" w:right="0"/>
              <w:rPr>
                <w:rFonts w:ascii="Times New Roman" w:hAnsi="Times New Roman" w:cs="Times New Roman"/>
                <w:b/>
                <w:sz w:val="20"/>
                <w:szCs w:val="20"/>
              </w:rPr>
            </w:pPr>
            <w:r w:rsidRPr="002B50F0">
              <w:rPr>
                <w:rFonts w:ascii="Times New Roman" w:hAnsi="Times New Roman" w:cs="Times New Roman"/>
                <w:b/>
                <w:sz w:val="20"/>
                <w:szCs w:val="20"/>
              </w:rPr>
              <w:t xml:space="preserve">2.1. Процедура надання роз’яснень щодо тендерної документації </w:t>
            </w:r>
          </w:p>
        </w:tc>
        <w:tc>
          <w:tcPr>
            <w:tcW w:w="7623" w:type="dxa"/>
          </w:tcPr>
          <w:p w14:paraId="1D5CE188" w14:textId="77777777" w:rsidR="00163900" w:rsidRPr="002B50F0" w:rsidRDefault="00D17537">
            <w:pPr>
              <w:pBdr>
                <w:top w:val="nil"/>
                <w:left w:val="nil"/>
                <w:bottom w:val="nil"/>
                <w:right w:val="nil"/>
                <w:between w:val="nil"/>
              </w:pBdr>
              <w:tabs>
                <w:tab w:val="left" w:pos="7403"/>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w:t>
            </w:r>
          </w:p>
          <w:p w14:paraId="0F44DCAD" w14:textId="77777777" w:rsidR="00163900" w:rsidRPr="002B50F0" w:rsidRDefault="00163900">
            <w:pPr>
              <w:pBdr>
                <w:top w:val="nil"/>
                <w:left w:val="nil"/>
                <w:bottom w:val="nil"/>
                <w:right w:val="nil"/>
                <w:between w:val="nil"/>
              </w:pBdr>
              <w:tabs>
                <w:tab w:val="left" w:pos="7403"/>
              </w:tabs>
              <w:ind w:left="-108" w:right="0"/>
              <w:jc w:val="both"/>
              <w:rPr>
                <w:rFonts w:ascii="Times New Roman" w:hAnsi="Times New Roman" w:cs="Times New Roman"/>
                <w:sz w:val="20"/>
                <w:szCs w:val="20"/>
              </w:rPr>
            </w:pPr>
          </w:p>
          <w:p w14:paraId="5FD28A26" w14:textId="77777777" w:rsidR="00163900" w:rsidRPr="002B50F0" w:rsidRDefault="00D17537">
            <w:pPr>
              <w:pBdr>
                <w:top w:val="nil"/>
                <w:left w:val="nil"/>
                <w:bottom w:val="nil"/>
                <w:right w:val="nil"/>
                <w:between w:val="nil"/>
              </w:pBdr>
              <w:tabs>
                <w:tab w:val="left" w:pos="7403"/>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несвоєчасного надання замовником відповіді на звернення електронна система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автоматично зупиняє проведення відкритих торгів.</w:t>
            </w:r>
          </w:p>
          <w:p w14:paraId="2B0AC194" w14:textId="77777777" w:rsidR="00163900" w:rsidRPr="002B50F0" w:rsidRDefault="00163900">
            <w:pPr>
              <w:pBdr>
                <w:top w:val="nil"/>
                <w:left w:val="nil"/>
                <w:bottom w:val="nil"/>
                <w:right w:val="nil"/>
                <w:between w:val="nil"/>
              </w:pBdr>
              <w:tabs>
                <w:tab w:val="left" w:pos="7403"/>
              </w:tabs>
              <w:ind w:left="-108" w:right="0"/>
              <w:jc w:val="both"/>
              <w:rPr>
                <w:rFonts w:ascii="Times New Roman" w:hAnsi="Times New Roman" w:cs="Times New Roman"/>
                <w:sz w:val="20"/>
                <w:szCs w:val="20"/>
              </w:rPr>
            </w:pPr>
          </w:p>
          <w:p w14:paraId="56B10236" w14:textId="77777777" w:rsidR="00163900" w:rsidRPr="002B50F0" w:rsidRDefault="00D17537">
            <w:pPr>
              <w:widowControl/>
              <w:pBdr>
                <w:top w:val="nil"/>
                <w:left w:val="nil"/>
                <w:bottom w:val="nil"/>
                <w:right w:val="nil"/>
                <w:between w:val="nil"/>
              </w:pBdr>
              <w:tabs>
                <w:tab w:val="left" w:pos="151"/>
                <w:tab w:val="left" w:pos="7403"/>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Для поновлення проведення відкритих торгів замовник повинен розмістити відповідь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з одночасним продовженням строку подання тендерних пропозицій не менше ніж на чотири дні.».</w:t>
            </w:r>
          </w:p>
        </w:tc>
      </w:tr>
      <w:tr w:rsidR="00163900" w:rsidRPr="002B50F0" w14:paraId="233CB672" w14:textId="77777777">
        <w:trPr>
          <w:trHeight w:val="146"/>
        </w:trPr>
        <w:tc>
          <w:tcPr>
            <w:tcW w:w="2376" w:type="dxa"/>
          </w:tcPr>
          <w:p w14:paraId="4D55DDC2" w14:textId="77777777" w:rsidR="00163900" w:rsidRPr="002B50F0" w:rsidRDefault="00D17537">
            <w:pPr>
              <w:widowControl/>
              <w:pBdr>
                <w:top w:val="nil"/>
                <w:left w:val="nil"/>
                <w:bottom w:val="nil"/>
                <w:right w:val="nil"/>
                <w:between w:val="nil"/>
              </w:pBdr>
              <w:ind w:left="0" w:right="0"/>
              <w:rPr>
                <w:rFonts w:ascii="Times New Roman" w:hAnsi="Times New Roman" w:cs="Times New Roman"/>
                <w:b/>
                <w:sz w:val="20"/>
                <w:szCs w:val="20"/>
              </w:rPr>
            </w:pPr>
            <w:r w:rsidRPr="002B50F0">
              <w:rPr>
                <w:rFonts w:ascii="Times New Roman" w:hAnsi="Times New Roman" w:cs="Times New Roman"/>
                <w:b/>
                <w:sz w:val="20"/>
                <w:szCs w:val="20"/>
              </w:rPr>
              <w:lastRenderedPageBreak/>
              <w:t>2.2Порядок унесення змін та надання роз'яснень до тендерної документації</w:t>
            </w:r>
          </w:p>
        </w:tc>
        <w:tc>
          <w:tcPr>
            <w:tcW w:w="7623" w:type="dxa"/>
          </w:tcPr>
          <w:p w14:paraId="72293D8E" w14:textId="77777777" w:rsidR="00163900" w:rsidRPr="002B50F0" w:rsidRDefault="00D17537">
            <w:pPr>
              <w:tabs>
                <w:tab w:val="left" w:pos="7403"/>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  Замовник має право з власної ініціативи або у разі усунення порушень вимог законодавства у сфері публічних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2B50F0">
              <w:rPr>
                <w:rFonts w:ascii="Times New Roman" w:hAnsi="Times New Roman" w:cs="Times New Roman"/>
                <w:sz w:val="20"/>
                <w:szCs w:val="20"/>
              </w:rPr>
              <w:t>внести</w:t>
            </w:r>
            <w:proofErr w:type="spellEnd"/>
            <w:r w:rsidRPr="002B50F0">
              <w:rPr>
                <w:rFonts w:ascii="Times New Roman" w:hAnsi="Times New Roman" w:cs="Times New Roman"/>
                <w:sz w:val="20"/>
                <w:szCs w:val="20"/>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 </w:t>
            </w:r>
          </w:p>
          <w:p w14:paraId="332B67DF" w14:textId="77777777" w:rsidR="00163900" w:rsidRPr="002B50F0" w:rsidRDefault="00D17537">
            <w:pPr>
              <w:tabs>
                <w:tab w:val="left" w:pos="7403"/>
              </w:tabs>
              <w:ind w:left="-108" w:right="0"/>
              <w:jc w:val="both"/>
              <w:rPr>
                <w:rFonts w:ascii="Times New Roman" w:hAnsi="Times New Roman" w:cs="Times New Roman"/>
                <w:sz w:val="20"/>
                <w:szCs w:val="20"/>
              </w:rPr>
            </w:pPr>
            <w:r w:rsidRPr="002B50F0">
              <w:rPr>
                <w:rFonts w:ascii="Times New Roman" w:hAnsi="Times New Roman" w:cs="Times New Roman"/>
                <w:sz w:val="20"/>
                <w:szCs w:val="20"/>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2B50F0">
              <w:rPr>
                <w:rFonts w:ascii="Times New Roman" w:hAnsi="Times New Roman" w:cs="Times New Roman"/>
                <w:sz w:val="20"/>
                <w:szCs w:val="20"/>
              </w:rPr>
              <w:t>машинозчитувальному</w:t>
            </w:r>
            <w:proofErr w:type="spellEnd"/>
            <w:r w:rsidRPr="002B50F0">
              <w:rPr>
                <w:rFonts w:ascii="Times New Roman" w:hAnsi="Times New Roman" w:cs="Times New Roman"/>
                <w:sz w:val="20"/>
                <w:szCs w:val="20"/>
              </w:rPr>
              <w:t xml:space="preserve"> форматі розміщуються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протягом одного дня з дати прийняття рішення про їх внесення.</w:t>
            </w:r>
          </w:p>
        </w:tc>
      </w:tr>
      <w:tr w:rsidR="00163900" w:rsidRPr="002B50F0" w14:paraId="2C28F76B" w14:textId="77777777">
        <w:trPr>
          <w:trHeight w:val="146"/>
        </w:trPr>
        <w:tc>
          <w:tcPr>
            <w:tcW w:w="9999" w:type="dxa"/>
            <w:gridSpan w:val="2"/>
          </w:tcPr>
          <w:p w14:paraId="6B30047C" w14:textId="77777777" w:rsidR="00163900" w:rsidRPr="002B50F0" w:rsidRDefault="00D17537">
            <w:pPr>
              <w:widowControl/>
              <w:pBdr>
                <w:top w:val="nil"/>
                <w:left w:val="nil"/>
                <w:bottom w:val="nil"/>
                <w:right w:val="nil"/>
                <w:between w:val="nil"/>
              </w:pBdr>
              <w:tabs>
                <w:tab w:val="left" w:pos="151"/>
              </w:tabs>
              <w:ind w:left="151" w:right="121"/>
              <w:rPr>
                <w:rFonts w:ascii="Times New Roman" w:hAnsi="Times New Roman" w:cs="Times New Roman"/>
                <w:sz w:val="20"/>
                <w:szCs w:val="20"/>
              </w:rPr>
            </w:pPr>
            <w:r w:rsidRPr="002B50F0">
              <w:rPr>
                <w:rFonts w:ascii="Times New Roman" w:hAnsi="Times New Roman" w:cs="Times New Roman"/>
                <w:b/>
                <w:sz w:val="20"/>
                <w:szCs w:val="20"/>
              </w:rPr>
              <w:t>3. Інструкція з підготовки тендерної пропозиції</w:t>
            </w:r>
          </w:p>
        </w:tc>
      </w:tr>
      <w:tr w:rsidR="00163900" w:rsidRPr="002B50F0" w14:paraId="0357ABDD" w14:textId="77777777">
        <w:trPr>
          <w:trHeight w:val="146"/>
        </w:trPr>
        <w:tc>
          <w:tcPr>
            <w:tcW w:w="2376" w:type="dxa"/>
          </w:tcPr>
          <w:p w14:paraId="3AA88CC7" w14:textId="77777777" w:rsidR="00163900" w:rsidRPr="002B50F0" w:rsidRDefault="00D17537">
            <w:pPr>
              <w:widowControl/>
              <w:pBdr>
                <w:top w:val="nil"/>
                <w:left w:val="nil"/>
                <w:bottom w:val="nil"/>
                <w:right w:val="nil"/>
                <w:between w:val="nil"/>
              </w:pBdr>
              <w:ind w:left="0" w:right="0"/>
              <w:rPr>
                <w:rFonts w:ascii="Times New Roman" w:hAnsi="Times New Roman" w:cs="Times New Roman"/>
                <w:b/>
                <w:sz w:val="20"/>
                <w:szCs w:val="20"/>
              </w:rPr>
            </w:pPr>
            <w:bookmarkStart w:id="2" w:name="_1fob9te" w:colFirst="0" w:colLast="0"/>
            <w:bookmarkEnd w:id="2"/>
            <w:r w:rsidRPr="002B50F0">
              <w:rPr>
                <w:rFonts w:ascii="Times New Roman" w:hAnsi="Times New Roman" w:cs="Times New Roman"/>
                <w:b/>
                <w:sz w:val="20"/>
                <w:szCs w:val="20"/>
              </w:rPr>
              <w:t>3.1.</w:t>
            </w:r>
          </w:p>
          <w:p w14:paraId="6F2D7E04" w14:textId="77777777" w:rsidR="00163900" w:rsidRPr="002B50F0" w:rsidRDefault="00D17537">
            <w:pPr>
              <w:widowControl/>
              <w:pBdr>
                <w:top w:val="nil"/>
                <w:left w:val="nil"/>
                <w:bottom w:val="nil"/>
                <w:right w:val="nil"/>
                <w:between w:val="nil"/>
              </w:pBdr>
              <w:tabs>
                <w:tab w:val="left" w:pos="-108"/>
              </w:tabs>
              <w:ind w:left="-108" w:right="0"/>
              <w:jc w:val="left"/>
              <w:rPr>
                <w:rFonts w:ascii="Times New Roman" w:hAnsi="Times New Roman" w:cs="Times New Roman"/>
                <w:sz w:val="20"/>
                <w:szCs w:val="20"/>
              </w:rPr>
            </w:pPr>
            <w:r w:rsidRPr="002B50F0">
              <w:rPr>
                <w:rFonts w:ascii="Times New Roman" w:hAnsi="Times New Roman" w:cs="Times New Roman"/>
                <w:b/>
                <w:sz w:val="20"/>
                <w:szCs w:val="20"/>
              </w:rPr>
              <w:t>Зміст і спосіб подання тендерної пропозиції</w:t>
            </w:r>
          </w:p>
          <w:p w14:paraId="3F48437C" w14:textId="77777777" w:rsidR="00163900" w:rsidRPr="002B50F0" w:rsidRDefault="00163900">
            <w:pPr>
              <w:widowControl/>
              <w:pBdr>
                <w:top w:val="nil"/>
                <w:left w:val="nil"/>
                <w:bottom w:val="nil"/>
                <w:right w:val="nil"/>
                <w:between w:val="nil"/>
              </w:pBdr>
              <w:tabs>
                <w:tab w:val="left" w:pos="-108"/>
              </w:tabs>
              <w:ind w:left="-108" w:right="-108"/>
              <w:jc w:val="left"/>
              <w:rPr>
                <w:rFonts w:ascii="Times New Roman" w:hAnsi="Times New Roman" w:cs="Times New Roman"/>
                <w:b/>
                <w:sz w:val="20"/>
                <w:szCs w:val="20"/>
              </w:rPr>
            </w:pPr>
          </w:p>
        </w:tc>
        <w:tc>
          <w:tcPr>
            <w:tcW w:w="7623" w:type="dxa"/>
          </w:tcPr>
          <w:p w14:paraId="5251B267" w14:textId="529F1A43"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Тендерна пропозиція подається в електронному вигляді через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інформацію від учасника процедури закупівлі про його відповідність кваліфікаційним (кваліфікаційному) критеріям, наявність / відсутність підстав, установлених пунктом 47 Особливостей і в тендерній документації, та шляхом завантаження наступних  документів:</w:t>
            </w:r>
          </w:p>
          <w:p w14:paraId="233608C3" w14:textId="77777777" w:rsidR="00163900" w:rsidRPr="002B50F0" w:rsidRDefault="00D17537">
            <w:pPr>
              <w:widowControl/>
              <w:numPr>
                <w:ilvl w:val="0"/>
                <w:numId w:val="8"/>
              </w:numPr>
              <w:pBdr>
                <w:top w:val="nil"/>
                <w:left w:val="nil"/>
                <w:bottom w:val="nil"/>
                <w:right w:val="nil"/>
                <w:between w:val="nil"/>
              </w:pBdr>
              <w:ind w:right="0"/>
              <w:jc w:val="both"/>
              <w:rPr>
                <w:rFonts w:ascii="Times New Roman" w:hAnsi="Times New Roman" w:cs="Times New Roman"/>
                <w:sz w:val="20"/>
                <w:szCs w:val="20"/>
              </w:rPr>
            </w:pPr>
            <w:r w:rsidRPr="002B50F0">
              <w:rPr>
                <w:rFonts w:ascii="Times New Roman" w:hAnsi="Times New Roman" w:cs="Times New Roman"/>
                <w:sz w:val="20"/>
                <w:szCs w:val="20"/>
              </w:rPr>
              <w:t xml:space="preserve">інформацію та документи, що підтверджують відповідність учасника кваліфікаційним критеріям встановленим в  </w:t>
            </w:r>
            <w:r w:rsidRPr="002B50F0">
              <w:rPr>
                <w:rFonts w:ascii="Times New Roman" w:hAnsi="Times New Roman" w:cs="Times New Roman"/>
                <w:b/>
                <w:sz w:val="20"/>
                <w:szCs w:val="20"/>
              </w:rPr>
              <w:t>Додатку№ 1</w:t>
            </w:r>
            <w:r w:rsidRPr="002B50F0">
              <w:rPr>
                <w:rFonts w:ascii="Times New Roman" w:hAnsi="Times New Roman" w:cs="Times New Roman"/>
                <w:sz w:val="20"/>
                <w:szCs w:val="20"/>
              </w:rPr>
              <w:t xml:space="preserve"> до ТД;</w:t>
            </w:r>
          </w:p>
          <w:p w14:paraId="6AFAF788" w14:textId="77777777" w:rsidR="00163900" w:rsidRPr="002B50F0" w:rsidRDefault="00D17537">
            <w:pPr>
              <w:widowControl/>
              <w:numPr>
                <w:ilvl w:val="0"/>
                <w:numId w:val="8"/>
              </w:numPr>
              <w:pBdr>
                <w:top w:val="nil"/>
                <w:left w:val="nil"/>
                <w:bottom w:val="nil"/>
                <w:right w:val="nil"/>
                <w:between w:val="nil"/>
              </w:pBdr>
              <w:tabs>
                <w:tab w:val="left" w:pos="151"/>
                <w:tab w:val="left" w:pos="459"/>
              </w:tabs>
              <w:spacing w:before="120"/>
              <w:ind w:right="0"/>
              <w:jc w:val="both"/>
              <w:rPr>
                <w:rFonts w:ascii="Times New Roman" w:eastAsia="Times New Roman" w:hAnsi="Times New Roman" w:cs="Times New Roman"/>
                <w:sz w:val="20"/>
                <w:szCs w:val="20"/>
              </w:rPr>
            </w:pPr>
            <w:r w:rsidRPr="002B50F0">
              <w:rPr>
                <w:rFonts w:ascii="Times New Roman" w:eastAsia="Times New Roman" w:hAnsi="Times New Roman" w:cs="Times New Roman"/>
                <w:sz w:val="20"/>
                <w:szCs w:val="20"/>
              </w:rPr>
              <w:t>інформацію про підтвердження відсутності підстав для відмови в участі у відкритих торгах, встановлені пунктом 47 Особливостей у відповідності до вимог визначених у Додатку № 1 до тендерної документації;</w:t>
            </w:r>
          </w:p>
          <w:p w14:paraId="38F6FC51" w14:textId="77777777" w:rsidR="00163900" w:rsidRPr="002B50F0" w:rsidRDefault="00D17537">
            <w:pPr>
              <w:widowControl/>
              <w:numPr>
                <w:ilvl w:val="0"/>
                <w:numId w:val="8"/>
              </w:numPr>
              <w:pBdr>
                <w:top w:val="nil"/>
                <w:left w:val="nil"/>
                <w:bottom w:val="nil"/>
                <w:right w:val="nil"/>
                <w:between w:val="nil"/>
              </w:pBdr>
              <w:tabs>
                <w:tab w:val="left" w:pos="151"/>
                <w:tab w:val="left" w:pos="459"/>
              </w:tabs>
              <w:ind w:right="0"/>
              <w:jc w:val="both"/>
              <w:rPr>
                <w:rFonts w:ascii="Times New Roman" w:eastAsia="Times New Roman" w:hAnsi="Times New Roman" w:cs="Times New Roman"/>
                <w:sz w:val="20"/>
                <w:szCs w:val="20"/>
              </w:rPr>
            </w:pPr>
            <w:r w:rsidRPr="002B50F0">
              <w:rPr>
                <w:rFonts w:ascii="Times New Roman" w:eastAsia="Times New Roman" w:hAnsi="Times New Roman" w:cs="Times New Roman"/>
                <w:sz w:val="20"/>
                <w:szCs w:val="20"/>
              </w:rPr>
              <w:t>документ у довільній формі, який підтверджує відповідність тендерної пропозиції учасника технічним, якісним, кількісним та іншим вимогам до предмета закупівлі відповідно до Технічного завдання (</w:t>
            </w:r>
            <w:r w:rsidRPr="002B50F0">
              <w:rPr>
                <w:rFonts w:ascii="Times New Roman" w:eastAsia="Times New Roman" w:hAnsi="Times New Roman" w:cs="Times New Roman"/>
                <w:b/>
                <w:sz w:val="20"/>
                <w:szCs w:val="20"/>
              </w:rPr>
              <w:t>Додаток 3</w:t>
            </w:r>
            <w:r w:rsidRPr="002B50F0">
              <w:rPr>
                <w:rFonts w:ascii="Times New Roman" w:eastAsia="Times New Roman" w:hAnsi="Times New Roman" w:cs="Times New Roman"/>
                <w:sz w:val="20"/>
                <w:szCs w:val="20"/>
              </w:rPr>
              <w:t xml:space="preserve"> до Тендерної документації) (цим документом може бути підписане Технічне завдання тощо) </w:t>
            </w:r>
            <w:r w:rsidRPr="002B50F0">
              <w:rPr>
                <w:rFonts w:ascii="Times New Roman" w:eastAsia="Times New Roman" w:hAnsi="Times New Roman" w:cs="Times New Roman"/>
                <w:b/>
                <w:sz w:val="20"/>
                <w:szCs w:val="20"/>
              </w:rPr>
              <w:t>Якщо Додатком 3 до тендерної документації передбачається надання певних дозвільних документів або сертифікатів тощо, Учасник надає в складі тендерної пропозиції відповідні дозвільні документи, сертифікати тощо</w:t>
            </w:r>
            <w:r w:rsidRPr="002B50F0">
              <w:rPr>
                <w:rFonts w:ascii="Times New Roman" w:eastAsia="Times New Roman" w:hAnsi="Times New Roman" w:cs="Times New Roman"/>
                <w:sz w:val="20"/>
                <w:szCs w:val="20"/>
              </w:rPr>
              <w:t>;</w:t>
            </w:r>
          </w:p>
          <w:p w14:paraId="763A7615" w14:textId="77777777" w:rsidR="00163900" w:rsidRPr="002B50F0" w:rsidRDefault="00D17537">
            <w:pPr>
              <w:widowControl/>
              <w:numPr>
                <w:ilvl w:val="0"/>
                <w:numId w:val="8"/>
              </w:numPr>
              <w:pBdr>
                <w:top w:val="nil"/>
                <w:left w:val="nil"/>
                <w:bottom w:val="nil"/>
                <w:right w:val="nil"/>
                <w:between w:val="nil"/>
              </w:pBdr>
              <w:tabs>
                <w:tab w:val="left" w:pos="151"/>
                <w:tab w:val="left" w:pos="459"/>
              </w:tabs>
              <w:spacing w:before="120"/>
              <w:ind w:right="0"/>
              <w:jc w:val="both"/>
              <w:rPr>
                <w:rFonts w:ascii="Times New Roman" w:hAnsi="Times New Roman" w:cs="Times New Roman"/>
                <w:sz w:val="20"/>
                <w:szCs w:val="20"/>
              </w:rPr>
            </w:pPr>
            <w:r w:rsidRPr="002B50F0">
              <w:rPr>
                <w:rFonts w:ascii="Times New Roman" w:hAnsi="Times New Roman" w:cs="Times New Roman"/>
                <w:sz w:val="20"/>
                <w:szCs w:val="20"/>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p w14:paraId="3BD0E87C" w14:textId="77777777" w:rsidR="00163900" w:rsidRPr="002B50F0" w:rsidRDefault="00D17537">
            <w:pPr>
              <w:widowControl/>
              <w:numPr>
                <w:ilvl w:val="0"/>
                <w:numId w:val="8"/>
              </w:numPr>
              <w:pBdr>
                <w:top w:val="nil"/>
                <w:left w:val="nil"/>
                <w:bottom w:val="nil"/>
                <w:right w:val="nil"/>
                <w:between w:val="nil"/>
              </w:pBdr>
              <w:tabs>
                <w:tab w:val="left" w:pos="151"/>
                <w:tab w:val="left" w:pos="459"/>
              </w:tabs>
              <w:spacing w:before="120"/>
              <w:ind w:right="0"/>
              <w:jc w:val="both"/>
              <w:rPr>
                <w:rFonts w:ascii="Times New Roman" w:hAnsi="Times New Roman" w:cs="Times New Roman"/>
                <w:sz w:val="20"/>
                <w:szCs w:val="20"/>
              </w:rPr>
            </w:pPr>
            <w:r w:rsidRPr="002B50F0">
              <w:rPr>
                <w:rFonts w:ascii="Times New Roman" w:hAnsi="Times New Roman" w:cs="Times New Roman"/>
                <w:sz w:val="20"/>
                <w:szCs w:val="20"/>
              </w:rPr>
              <w:t>Витяг з Єдиного державного реєстру юридичних осіб, фізичних осіб-підприємців та громадських формувань, що містить всі відомості про Учасника, сформований не раніше січня   2024 року;</w:t>
            </w:r>
          </w:p>
          <w:p w14:paraId="5873A367" w14:textId="77777777" w:rsidR="00163900" w:rsidRPr="002B50F0" w:rsidRDefault="00D17537">
            <w:pPr>
              <w:widowControl/>
              <w:numPr>
                <w:ilvl w:val="0"/>
                <w:numId w:val="8"/>
              </w:numPr>
              <w:pBdr>
                <w:top w:val="nil"/>
                <w:left w:val="nil"/>
                <w:bottom w:val="nil"/>
                <w:right w:val="nil"/>
                <w:between w:val="nil"/>
              </w:pBdr>
              <w:tabs>
                <w:tab w:val="left" w:pos="151"/>
                <w:tab w:val="left" w:pos="459"/>
              </w:tabs>
              <w:spacing w:before="120"/>
              <w:ind w:right="0"/>
              <w:jc w:val="both"/>
              <w:rPr>
                <w:rFonts w:ascii="Times New Roman" w:hAnsi="Times New Roman" w:cs="Times New Roman"/>
                <w:sz w:val="20"/>
                <w:szCs w:val="20"/>
              </w:rPr>
            </w:pPr>
            <w:r w:rsidRPr="002B50F0">
              <w:rPr>
                <w:rFonts w:ascii="Times New Roman" w:hAnsi="Times New Roman" w:cs="Times New Roman"/>
                <w:sz w:val="20"/>
                <w:szCs w:val="20"/>
              </w:rPr>
              <w:t>копія свідоцтва про реєстрацію платника ПДВ (для платників, які зареєстровані до 01.01.2014 р.), або витяг з реєстру платників податку на додану вартість (копія) або довідка про інший податковий статус Учасника</w:t>
            </w:r>
          </w:p>
          <w:p w14:paraId="675095C2" w14:textId="77777777" w:rsidR="00163900" w:rsidRPr="002B50F0" w:rsidRDefault="00D17537">
            <w:pPr>
              <w:widowControl/>
              <w:pBdr>
                <w:top w:val="nil"/>
                <w:left w:val="nil"/>
                <w:bottom w:val="nil"/>
                <w:right w:val="nil"/>
                <w:between w:val="nil"/>
              </w:pBdr>
              <w:tabs>
                <w:tab w:val="left" w:pos="151"/>
                <w:tab w:val="left" w:pos="459"/>
              </w:tabs>
              <w:spacing w:before="120"/>
              <w:ind w:left="720" w:right="0"/>
              <w:jc w:val="both"/>
              <w:rPr>
                <w:rFonts w:ascii="Times New Roman" w:hAnsi="Times New Roman" w:cs="Times New Roman"/>
                <w:sz w:val="20"/>
                <w:szCs w:val="20"/>
              </w:rPr>
            </w:pPr>
            <w:r w:rsidRPr="002B50F0">
              <w:rPr>
                <w:rFonts w:ascii="Times New Roman" w:hAnsi="Times New Roman" w:cs="Times New Roman"/>
                <w:sz w:val="20"/>
                <w:szCs w:val="20"/>
              </w:rPr>
              <w:t>*Для не платників податку на додану вартість – оригінал листа учасника про відсутність реєстрації платника податку на додану вартість з зазначенням статусу платника податків. (копія відповідного документу, щодо статусу).</w:t>
            </w:r>
          </w:p>
          <w:p w14:paraId="198E3089" w14:textId="77777777" w:rsidR="00163900" w:rsidRPr="002B50F0" w:rsidRDefault="00D17537">
            <w:pPr>
              <w:widowControl/>
              <w:numPr>
                <w:ilvl w:val="0"/>
                <w:numId w:val="8"/>
              </w:numPr>
              <w:pBdr>
                <w:top w:val="nil"/>
                <w:left w:val="nil"/>
                <w:bottom w:val="nil"/>
                <w:right w:val="nil"/>
                <w:between w:val="nil"/>
              </w:pBdr>
              <w:ind w:right="0"/>
              <w:jc w:val="both"/>
              <w:rPr>
                <w:rFonts w:ascii="Times New Roman" w:hAnsi="Times New Roman" w:cs="Times New Roman"/>
                <w:sz w:val="20"/>
                <w:szCs w:val="20"/>
              </w:rPr>
            </w:pPr>
            <w:r w:rsidRPr="002B50F0">
              <w:rPr>
                <w:rFonts w:ascii="Times New Roman" w:hAnsi="Times New Roman" w:cs="Times New Roman"/>
                <w:sz w:val="20"/>
                <w:szCs w:val="20"/>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7EE8B150" w14:textId="77777777" w:rsidR="00163900" w:rsidRPr="002B50F0" w:rsidRDefault="00D17537">
            <w:pPr>
              <w:widowControl/>
              <w:numPr>
                <w:ilvl w:val="1"/>
                <w:numId w:val="7"/>
              </w:numPr>
              <w:pBdr>
                <w:top w:val="nil"/>
                <w:left w:val="nil"/>
                <w:bottom w:val="nil"/>
                <w:right w:val="nil"/>
                <w:between w:val="nil"/>
              </w:pBdr>
              <w:ind w:right="0"/>
              <w:jc w:val="both"/>
              <w:rPr>
                <w:rFonts w:ascii="Times New Roman" w:hAnsi="Times New Roman" w:cs="Times New Roman"/>
                <w:sz w:val="20"/>
                <w:szCs w:val="20"/>
              </w:rPr>
            </w:pPr>
            <w:r w:rsidRPr="002B50F0">
              <w:rPr>
                <w:rFonts w:ascii="Times New Roman" w:hAnsi="Times New Roman" w:cs="Times New Roman"/>
                <w:sz w:val="20"/>
                <w:szCs w:val="20"/>
              </w:rPr>
              <w:t xml:space="preserve">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w:t>
            </w:r>
            <w:r w:rsidRPr="002B50F0">
              <w:rPr>
                <w:rFonts w:ascii="Times New Roman" w:hAnsi="Times New Roman" w:cs="Times New Roman"/>
                <w:sz w:val="20"/>
                <w:szCs w:val="20"/>
              </w:rPr>
              <w:lastRenderedPageBreak/>
              <w:t>відповідної особи (наказ про призначення та / або протокол зборів засновників, тощо);</w:t>
            </w:r>
          </w:p>
          <w:p w14:paraId="3FE73715" w14:textId="77777777" w:rsidR="00163900" w:rsidRPr="002B50F0" w:rsidRDefault="00D17537">
            <w:pPr>
              <w:widowControl/>
              <w:numPr>
                <w:ilvl w:val="1"/>
                <w:numId w:val="7"/>
              </w:numPr>
              <w:pBdr>
                <w:top w:val="nil"/>
                <w:left w:val="nil"/>
                <w:bottom w:val="nil"/>
                <w:right w:val="nil"/>
                <w:between w:val="nil"/>
              </w:pBdr>
              <w:ind w:right="0"/>
              <w:jc w:val="both"/>
              <w:rPr>
                <w:rFonts w:ascii="Times New Roman" w:hAnsi="Times New Roman" w:cs="Times New Roman"/>
                <w:sz w:val="20"/>
                <w:szCs w:val="20"/>
              </w:rPr>
            </w:pPr>
            <w:r w:rsidRPr="002B50F0">
              <w:rPr>
                <w:rFonts w:ascii="Times New Roman" w:hAnsi="Times New Roman" w:cs="Times New Roman"/>
                <w:sz w:val="20"/>
                <w:szCs w:val="20"/>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2439058F" w14:textId="77777777" w:rsidR="00163900" w:rsidRPr="002B50F0" w:rsidRDefault="00D17537">
            <w:pPr>
              <w:widowControl/>
              <w:numPr>
                <w:ilvl w:val="0"/>
                <w:numId w:val="8"/>
              </w:numPr>
              <w:pBdr>
                <w:top w:val="nil"/>
                <w:left w:val="nil"/>
                <w:bottom w:val="nil"/>
                <w:right w:val="nil"/>
                <w:between w:val="nil"/>
              </w:pBdr>
              <w:tabs>
                <w:tab w:val="left" w:pos="151"/>
                <w:tab w:val="left" w:pos="459"/>
              </w:tabs>
              <w:spacing w:before="120"/>
              <w:ind w:right="0"/>
              <w:jc w:val="both"/>
              <w:rPr>
                <w:rFonts w:ascii="Times New Roman" w:hAnsi="Times New Roman" w:cs="Times New Roman"/>
                <w:sz w:val="20"/>
                <w:szCs w:val="20"/>
              </w:rPr>
            </w:pPr>
            <w:r w:rsidRPr="002B50F0">
              <w:rPr>
                <w:rFonts w:ascii="Times New Roman" w:hAnsi="Times New Roman" w:cs="Times New Roman"/>
                <w:sz w:val="20"/>
                <w:szCs w:val="20"/>
              </w:rPr>
              <w:t xml:space="preserve">лист-згода у формі, зазначеній в </w:t>
            </w:r>
            <w:r w:rsidRPr="002B50F0">
              <w:rPr>
                <w:rFonts w:ascii="Times New Roman" w:hAnsi="Times New Roman" w:cs="Times New Roman"/>
                <w:b/>
                <w:sz w:val="20"/>
                <w:szCs w:val="20"/>
              </w:rPr>
              <w:t>Додатку 5</w:t>
            </w:r>
            <w:r w:rsidRPr="002B50F0">
              <w:rPr>
                <w:rFonts w:ascii="Times New Roman" w:hAnsi="Times New Roman" w:cs="Times New Roman"/>
                <w:sz w:val="20"/>
                <w:szCs w:val="20"/>
              </w:rPr>
              <w:t xml:space="preserve"> до Тендерної документації, про те, що учасник погоджується та приймає до виконання (у випадку визначення його переможцем процедури закупівлі) </w:t>
            </w:r>
            <w:proofErr w:type="spellStart"/>
            <w:r w:rsidRPr="002B50F0">
              <w:rPr>
                <w:rFonts w:ascii="Times New Roman" w:hAnsi="Times New Roman" w:cs="Times New Roman"/>
                <w:sz w:val="20"/>
                <w:szCs w:val="20"/>
              </w:rPr>
              <w:t>проєкт</w:t>
            </w:r>
            <w:proofErr w:type="spellEnd"/>
            <w:r w:rsidRPr="002B50F0">
              <w:rPr>
                <w:rFonts w:ascii="Times New Roman" w:hAnsi="Times New Roman" w:cs="Times New Roman"/>
                <w:sz w:val="20"/>
                <w:szCs w:val="20"/>
              </w:rPr>
              <w:t xml:space="preserve"> договору про закупівлю, який визначений </w:t>
            </w:r>
            <w:r w:rsidRPr="002B50F0">
              <w:rPr>
                <w:rFonts w:ascii="Times New Roman" w:hAnsi="Times New Roman" w:cs="Times New Roman"/>
                <w:b/>
                <w:sz w:val="20"/>
                <w:szCs w:val="20"/>
              </w:rPr>
              <w:t>Додатком 4</w:t>
            </w:r>
            <w:r w:rsidRPr="002B50F0">
              <w:rPr>
                <w:rFonts w:ascii="Times New Roman" w:hAnsi="Times New Roman" w:cs="Times New Roman"/>
                <w:sz w:val="20"/>
                <w:szCs w:val="20"/>
              </w:rPr>
              <w:t xml:space="preserve"> до Тендерної документації, та інших умов Тендерної документації;</w:t>
            </w:r>
          </w:p>
          <w:p w14:paraId="3A970C20" w14:textId="77777777" w:rsidR="00163900" w:rsidRPr="002B50F0" w:rsidRDefault="00D17537">
            <w:pPr>
              <w:widowControl/>
              <w:numPr>
                <w:ilvl w:val="0"/>
                <w:numId w:val="8"/>
              </w:numPr>
              <w:pBdr>
                <w:top w:val="nil"/>
                <w:left w:val="nil"/>
                <w:bottom w:val="nil"/>
                <w:right w:val="nil"/>
                <w:between w:val="nil"/>
              </w:pBdr>
              <w:tabs>
                <w:tab w:val="left" w:pos="151"/>
                <w:tab w:val="left" w:pos="459"/>
              </w:tabs>
              <w:spacing w:before="120"/>
              <w:ind w:right="0"/>
              <w:jc w:val="left"/>
              <w:rPr>
                <w:rFonts w:ascii="Times New Roman" w:hAnsi="Times New Roman" w:cs="Times New Roman"/>
                <w:sz w:val="20"/>
                <w:szCs w:val="20"/>
              </w:rPr>
            </w:pPr>
            <w:r w:rsidRPr="002B50F0">
              <w:rPr>
                <w:rFonts w:ascii="Times New Roman" w:hAnsi="Times New Roman" w:cs="Times New Roman"/>
                <w:sz w:val="20"/>
                <w:szCs w:val="20"/>
              </w:rPr>
              <w:t xml:space="preserve">цінова пропозиція за формою відповідно до Додатку </w:t>
            </w:r>
            <w:r w:rsidRPr="002B50F0">
              <w:rPr>
                <w:rFonts w:ascii="Times New Roman" w:hAnsi="Times New Roman" w:cs="Times New Roman"/>
                <w:b/>
                <w:sz w:val="20"/>
                <w:szCs w:val="20"/>
              </w:rPr>
              <w:t>2</w:t>
            </w:r>
            <w:r w:rsidRPr="002B50F0">
              <w:rPr>
                <w:rFonts w:ascii="Times New Roman" w:hAnsi="Times New Roman" w:cs="Times New Roman"/>
                <w:sz w:val="20"/>
                <w:szCs w:val="20"/>
              </w:rPr>
              <w:t xml:space="preserve"> до Тендерної документації. Учасник, незалежно від статусу платник/неплатник ПДВ, вказує як загальну ціну тендерної пропозиції (з урахуванням усіх податків і зборів відповідно до обраної системи оподаткування, у т. ч. ПДВ), так і ціну без ПДВ в п. 9 та п. 9.1. цінової пропозиції відповідно.</w:t>
            </w:r>
          </w:p>
          <w:p w14:paraId="4FB904E9" w14:textId="77777777" w:rsidR="00163900" w:rsidRPr="002B50F0" w:rsidRDefault="00D17537">
            <w:pPr>
              <w:widowControl/>
              <w:numPr>
                <w:ilvl w:val="0"/>
                <w:numId w:val="8"/>
              </w:numPr>
              <w:pBdr>
                <w:top w:val="nil"/>
                <w:left w:val="nil"/>
                <w:bottom w:val="nil"/>
                <w:right w:val="nil"/>
                <w:between w:val="nil"/>
              </w:pBdr>
              <w:tabs>
                <w:tab w:val="left" w:pos="151"/>
                <w:tab w:val="left" w:pos="459"/>
              </w:tabs>
              <w:spacing w:before="120"/>
              <w:ind w:right="0"/>
              <w:jc w:val="both"/>
              <w:rPr>
                <w:rFonts w:ascii="Times New Roman" w:hAnsi="Times New Roman" w:cs="Times New Roman"/>
                <w:sz w:val="20"/>
                <w:szCs w:val="20"/>
              </w:rPr>
            </w:pPr>
            <w:bookmarkStart w:id="3" w:name="_3znysh7" w:colFirst="0" w:colLast="0"/>
            <w:bookmarkEnd w:id="3"/>
            <w:r w:rsidRPr="002B50F0">
              <w:rPr>
                <w:rFonts w:ascii="Times New Roman" w:hAnsi="Times New Roman" w:cs="Times New Roman"/>
                <w:sz w:val="20"/>
                <w:szCs w:val="20"/>
              </w:rPr>
              <w:t xml:space="preserve">Гарантійний лист про відсутність заборгованості та наявність фінансових ресурсів для виконання умов закупівлі та відсутності застосування до учасника закупівлі господарських санкцій щодо невиконання або неналежного виконання взятих зобов’язань за попередньо-виконаними договорами. Під застосуванням господарських санкцій до учасника закупівлі слід розуміти заходи впливу за рішеннями суду, що набули законної сили стосовно відшкодування збитків, штрафних санкцій, пені, неустойки до постачальника, а також </w:t>
            </w:r>
            <w:proofErr w:type="spellStart"/>
            <w:r w:rsidRPr="002B50F0">
              <w:rPr>
                <w:rFonts w:ascii="Times New Roman" w:hAnsi="Times New Roman" w:cs="Times New Roman"/>
                <w:sz w:val="20"/>
                <w:szCs w:val="20"/>
              </w:rPr>
              <w:t>оперативно</w:t>
            </w:r>
            <w:proofErr w:type="spellEnd"/>
            <w:r w:rsidRPr="002B50F0">
              <w:rPr>
                <w:rFonts w:ascii="Times New Roman" w:hAnsi="Times New Roman" w:cs="Times New Roman"/>
                <w:sz w:val="20"/>
                <w:szCs w:val="20"/>
              </w:rPr>
              <w:t>-господарські санкцій у вигляді компенсації за гарантійними зобов’язаннями перед контрагентами, банками.</w:t>
            </w:r>
          </w:p>
          <w:p w14:paraId="07FE3DF5" w14:textId="77777777" w:rsidR="00163900" w:rsidRPr="002B50F0" w:rsidRDefault="00D17537">
            <w:pPr>
              <w:numPr>
                <w:ilvl w:val="0"/>
                <w:numId w:val="8"/>
              </w:numPr>
              <w:pBdr>
                <w:top w:val="nil"/>
                <w:left w:val="nil"/>
                <w:bottom w:val="nil"/>
                <w:right w:val="nil"/>
                <w:between w:val="nil"/>
              </w:pBdr>
              <w:jc w:val="both"/>
              <w:rPr>
                <w:rFonts w:ascii="Times New Roman" w:eastAsia="Times New Roman" w:hAnsi="Times New Roman" w:cs="Times New Roman"/>
                <w:sz w:val="20"/>
                <w:szCs w:val="20"/>
              </w:rPr>
            </w:pPr>
            <w:r w:rsidRPr="002B50F0">
              <w:rPr>
                <w:rFonts w:ascii="Times New Roman" w:eastAsia="Times New Roman" w:hAnsi="Times New Roman" w:cs="Times New Roman"/>
                <w:sz w:val="20"/>
                <w:szCs w:val="20"/>
              </w:rPr>
              <w:t>Учасник у складі тендерної пропозиції має надати довідку в довільній формі про те, що він не здійснює господарську діяльність у взаємодії з державою-агресором, незаконними органами влади, створеними на тимчасово окупованій території, у тому числі окупаційною адміністрацією держави-агресора та його місцезнаходження (місце проживання – для фізичних осіб-підприємців) не знаходиться на тимчасово окупованій території, в розумінні статті 13 Закону України «Про забезпечення прав і свобод громадян та правовий режим на тимчасово окупованій території України».</w:t>
            </w:r>
          </w:p>
          <w:p w14:paraId="3F9B9547" w14:textId="77777777" w:rsidR="00163900" w:rsidRPr="002B50F0" w:rsidRDefault="00D17537">
            <w:pPr>
              <w:numPr>
                <w:ilvl w:val="0"/>
                <w:numId w:val="8"/>
              </w:numPr>
              <w:pBdr>
                <w:top w:val="nil"/>
                <w:left w:val="nil"/>
                <w:bottom w:val="nil"/>
                <w:right w:val="nil"/>
                <w:between w:val="nil"/>
              </w:pBdr>
              <w:jc w:val="both"/>
              <w:rPr>
                <w:rFonts w:ascii="Times New Roman" w:eastAsia="Times New Roman" w:hAnsi="Times New Roman" w:cs="Times New Roman"/>
                <w:sz w:val="20"/>
                <w:szCs w:val="20"/>
              </w:rPr>
            </w:pPr>
            <w:r w:rsidRPr="002B50F0">
              <w:rPr>
                <w:rFonts w:ascii="Times New Roman" w:eastAsia="Times New Roman" w:hAnsi="Times New Roman" w:cs="Times New Roman"/>
                <w:sz w:val="20"/>
                <w:szCs w:val="20"/>
              </w:rPr>
              <w:t>Довідка з обслуговуючого банку про відкриття поточного рахунку та відсутність (наявність) заборгованості за кредитами, видана у поточному році. Інформаційна довідка щодо наявності відкритих банківських рахунків підтверджується документом, виданим Державною Податковою Службою України чи структурним підрозділом із зазначенням переліку відкритих банківських рахунків, який має відповідати усім наданим довідкам про відкриття рахунку з банку, видана у поточному році.</w:t>
            </w:r>
          </w:p>
          <w:p w14:paraId="4EBAA440" w14:textId="77777777" w:rsidR="00163900" w:rsidRPr="002B50F0" w:rsidRDefault="00D17537">
            <w:pPr>
              <w:widowControl/>
              <w:numPr>
                <w:ilvl w:val="0"/>
                <w:numId w:val="8"/>
              </w:numPr>
              <w:pBdr>
                <w:top w:val="nil"/>
                <w:left w:val="nil"/>
                <w:bottom w:val="nil"/>
                <w:right w:val="nil"/>
                <w:between w:val="nil"/>
              </w:pBdr>
              <w:tabs>
                <w:tab w:val="left" w:pos="151"/>
                <w:tab w:val="left" w:pos="459"/>
              </w:tabs>
              <w:spacing w:before="120"/>
              <w:ind w:right="0"/>
              <w:jc w:val="both"/>
              <w:rPr>
                <w:rFonts w:ascii="Times New Roman" w:hAnsi="Times New Roman" w:cs="Times New Roman"/>
                <w:sz w:val="20"/>
                <w:szCs w:val="20"/>
              </w:rPr>
            </w:pPr>
            <w:r w:rsidRPr="002B50F0">
              <w:rPr>
                <w:rFonts w:ascii="Times New Roman" w:hAnsi="Times New Roman" w:cs="Times New Roman"/>
                <w:sz w:val="20"/>
                <w:szCs w:val="20"/>
              </w:rPr>
              <w:t>Інші документи, передбачені тендерною документацією</w:t>
            </w:r>
          </w:p>
          <w:p w14:paraId="693C14D2"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При поданні тендерної пропозиції, зокрема, при заповненні електронних форм з окремими полями, де зазначається інформація про ціну, учасник зазначає ціну тендерної пропозиції відповідно до п. 9 цінової пропозиції згідно з Додатком 2 до Тендерної документації.</w:t>
            </w:r>
          </w:p>
          <w:p w14:paraId="40F7B9DF" w14:textId="77777777" w:rsidR="00163900" w:rsidRPr="002B50F0" w:rsidRDefault="00D17537">
            <w:pPr>
              <w:ind w:left="-108" w:right="0" w:firstLine="284"/>
              <w:jc w:val="both"/>
              <w:rPr>
                <w:rFonts w:ascii="Times New Roman" w:hAnsi="Times New Roman" w:cs="Times New Roman"/>
                <w:b/>
                <w:sz w:val="20"/>
                <w:szCs w:val="20"/>
              </w:rPr>
            </w:pPr>
            <w:r w:rsidRPr="002B50F0">
              <w:rPr>
                <w:rFonts w:ascii="Times New Roman" w:hAnsi="Times New Roman" w:cs="Times New Roman"/>
                <w:b/>
                <w:sz w:val="20"/>
                <w:szCs w:val="20"/>
              </w:rPr>
              <w:t>Якщо учасником процедури закупівлі є акціонерне товариство, учасник завантажує файл з копіями таких документів:</w:t>
            </w:r>
          </w:p>
          <w:p w14:paraId="7AA263F8"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 виписка з реєстру власників іменних цінних паперів, надана реєстратором або </w:t>
            </w:r>
            <w:proofErr w:type="spellStart"/>
            <w:r w:rsidRPr="002B50F0">
              <w:rPr>
                <w:rFonts w:ascii="Times New Roman" w:hAnsi="Times New Roman" w:cs="Times New Roman"/>
                <w:sz w:val="20"/>
                <w:szCs w:val="20"/>
              </w:rPr>
              <w:t>реєстроутримувачем</w:t>
            </w:r>
            <w:proofErr w:type="spellEnd"/>
            <w:r w:rsidRPr="002B50F0">
              <w:rPr>
                <w:rFonts w:ascii="Times New Roman" w:hAnsi="Times New Roman" w:cs="Times New Roman"/>
                <w:sz w:val="20"/>
                <w:szCs w:val="20"/>
              </w:rPr>
              <w:t>, яка містить дані про власників 10 і більше відсотків акцій підприємства або виписка чи довідка з рахунку у цінних паперах, надана зберігачем або депозитарієм, яка містить дані про власників 10 і більше відсотків акцій підприємства, або інший документ, наданий уповноваженим на те учасником Національної депозитарної системи, який містить дані про власників 10 і більше відсотків акцій підприємства;</w:t>
            </w:r>
          </w:p>
          <w:p w14:paraId="42E217A1" w14:textId="77777777" w:rsidR="00163900" w:rsidRPr="002B50F0" w:rsidRDefault="00D17537">
            <w:pPr>
              <w:widowControl/>
              <w:pBdr>
                <w:top w:val="nil"/>
                <w:left w:val="nil"/>
                <w:bottom w:val="nil"/>
                <w:right w:val="nil"/>
                <w:between w:val="nil"/>
              </w:pBdr>
              <w:tabs>
                <w:tab w:val="left" w:pos="0"/>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на підтвердження повноважень того, хто видав один із зазначених у попередньому пункті документів, надати копію ліцензії/посилання в мережі Інтернет, що підтверджує видачу ліцензії уповноваженим органом на ведення реєстру власників іменних цінних паперів або копію ліцензії на здійснення депозитарної діяльності зберігача, або копію ліцензії на здійснення депозитарної діяльності. Ця вимога не застосовується, якщо документ виданий Центральним депозитарієм.</w:t>
            </w:r>
          </w:p>
          <w:p w14:paraId="76B1631C" w14:textId="77777777" w:rsidR="00163900" w:rsidRPr="002B50F0" w:rsidRDefault="00D17537">
            <w:pPr>
              <w:widowControl/>
              <w:pBdr>
                <w:top w:val="nil"/>
                <w:left w:val="nil"/>
                <w:bottom w:val="nil"/>
                <w:right w:val="nil"/>
                <w:between w:val="nil"/>
              </w:pBdr>
              <w:tabs>
                <w:tab w:val="left" w:pos="0"/>
              </w:tabs>
              <w:ind w:left="-108" w:right="0" w:firstLine="284"/>
              <w:jc w:val="both"/>
              <w:rPr>
                <w:rFonts w:ascii="Times New Roman" w:hAnsi="Times New Roman" w:cs="Times New Roman"/>
                <w:sz w:val="20"/>
                <w:szCs w:val="20"/>
              </w:rPr>
            </w:pPr>
            <w:r w:rsidRPr="002B50F0">
              <w:rPr>
                <w:rFonts w:ascii="Times New Roman" w:hAnsi="Times New Roman" w:cs="Times New Roman"/>
                <w:b/>
                <w:sz w:val="20"/>
                <w:szCs w:val="20"/>
              </w:rPr>
              <w:lastRenderedPageBreak/>
              <w:t>Якщо учасник не є акціонерним товариством подавати будь-яких документів із зазначеного підпункту не вимагається.</w:t>
            </w:r>
          </w:p>
          <w:p w14:paraId="0E343165" w14:textId="77777777" w:rsidR="00163900" w:rsidRPr="002B50F0" w:rsidRDefault="00163900">
            <w:pPr>
              <w:tabs>
                <w:tab w:val="left" w:pos="151"/>
                <w:tab w:val="left" w:pos="459"/>
              </w:tabs>
              <w:spacing w:before="120"/>
              <w:ind w:left="-108" w:right="0"/>
              <w:jc w:val="both"/>
              <w:rPr>
                <w:rFonts w:ascii="Times New Roman" w:hAnsi="Times New Roman" w:cs="Times New Roman"/>
                <w:b/>
                <w:sz w:val="20"/>
                <w:szCs w:val="20"/>
              </w:rPr>
            </w:pPr>
          </w:p>
        </w:tc>
      </w:tr>
      <w:tr w:rsidR="00163900" w:rsidRPr="002B50F0" w14:paraId="1279AF8D" w14:textId="77777777">
        <w:trPr>
          <w:trHeight w:val="146"/>
        </w:trPr>
        <w:tc>
          <w:tcPr>
            <w:tcW w:w="2376" w:type="dxa"/>
          </w:tcPr>
          <w:p w14:paraId="5568EB4A" w14:textId="77777777" w:rsidR="00163900" w:rsidRPr="002B50F0" w:rsidRDefault="00D17537">
            <w:pPr>
              <w:widowControl/>
              <w:pBdr>
                <w:top w:val="nil"/>
                <w:left w:val="nil"/>
                <w:bottom w:val="nil"/>
                <w:right w:val="nil"/>
                <w:between w:val="nil"/>
              </w:pBdr>
              <w:ind w:left="0" w:right="0"/>
              <w:rPr>
                <w:rFonts w:ascii="Times New Roman" w:hAnsi="Times New Roman" w:cs="Times New Roman"/>
                <w:b/>
                <w:sz w:val="20"/>
                <w:szCs w:val="20"/>
              </w:rPr>
            </w:pPr>
            <w:r w:rsidRPr="002B50F0">
              <w:rPr>
                <w:rFonts w:ascii="Times New Roman" w:hAnsi="Times New Roman" w:cs="Times New Roman"/>
                <w:b/>
                <w:sz w:val="20"/>
                <w:szCs w:val="20"/>
              </w:rPr>
              <w:lastRenderedPageBreak/>
              <w:t xml:space="preserve">3.2. </w:t>
            </w:r>
            <w:r w:rsidRPr="002B50F0">
              <w:rPr>
                <w:rFonts w:ascii="Times New Roman" w:hAnsi="Times New Roman" w:cs="Times New Roman"/>
                <w:sz w:val="20"/>
                <w:szCs w:val="20"/>
              </w:rPr>
              <w:t xml:space="preserve"> </w:t>
            </w:r>
            <w:r w:rsidRPr="002B50F0">
              <w:rPr>
                <w:rFonts w:ascii="Times New Roman" w:hAnsi="Times New Roman" w:cs="Times New Roman"/>
                <w:b/>
                <w:sz w:val="20"/>
                <w:szCs w:val="20"/>
              </w:rPr>
              <w:t xml:space="preserve">Інша інформація </w:t>
            </w:r>
          </w:p>
        </w:tc>
        <w:tc>
          <w:tcPr>
            <w:tcW w:w="7623" w:type="dxa"/>
          </w:tcPr>
          <w:p w14:paraId="351763F4"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1)</w:t>
            </w:r>
            <w:r w:rsidRPr="002B50F0">
              <w:rPr>
                <w:rFonts w:ascii="Times New Roman" w:hAnsi="Times New Roman" w:cs="Times New Roman"/>
                <w:sz w:val="20"/>
                <w:szCs w:val="20"/>
              </w:rPr>
              <w:tab/>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5D625AF6"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2)</w:t>
            </w:r>
            <w:r w:rsidRPr="002B50F0">
              <w:rPr>
                <w:rFonts w:ascii="Times New Roman" w:hAnsi="Times New Roman" w:cs="Times New Roman"/>
                <w:sz w:val="20"/>
                <w:szCs w:val="20"/>
              </w:rPr>
              <w:tab/>
              <w:t xml:space="preserve">Учасники повинні пропонувати тільки повний перелік предмета закупівлі (Лоту закупівлі). Подання пропозиції по частині предмета закупівлі (Лоту закупівлі) не дозволяється. </w:t>
            </w:r>
          </w:p>
          <w:p w14:paraId="2148689C"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3)</w:t>
            </w:r>
            <w:r w:rsidRPr="002B50F0">
              <w:rPr>
                <w:rFonts w:ascii="Times New Roman" w:hAnsi="Times New Roman" w:cs="Times New Roman"/>
                <w:sz w:val="20"/>
                <w:szCs w:val="20"/>
              </w:rPr>
              <w:tab/>
              <w:t xml:space="preserve">Всі визначені цією документацією документи тендерної пропозиції завантажуються в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у вигляді </w:t>
            </w:r>
            <w:proofErr w:type="spellStart"/>
            <w:r w:rsidRPr="002B50F0">
              <w:rPr>
                <w:rFonts w:ascii="Times New Roman" w:hAnsi="Times New Roman" w:cs="Times New Roman"/>
                <w:sz w:val="20"/>
                <w:szCs w:val="20"/>
              </w:rPr>
              <w:t>скан</w:t>
            </w:r>
            <w:proofErr w:type="spellEnd"/>
            <w:r w:rsidRPr="002B50F0">
              <w:rPr>
                <w:rFonts w:ascii="Times New Roman" w:hAnsi="Times New Roman" w:cs="Times New Roman"/>
                <w:sz w:val="20"/>
                <w:szCs w:val="20"/>
              </w:rPr>
              <w:t xml:space="preserve">-копій придатних для </w:t>
            </w:r>
            <w:proofErr w:type="spellStart"/>
            <w:r w:rsidRPr="002B50F0">
              <w:rPr>
                <w:rFonts w:ascii="Times New Roman" w:hAnsi="Times New Roman" w:cs="Times New Roman"/>
                <w:sz w:val="20"/>
                <w:szCs w:val="20"/>
              </w:rPr>
              <w:t>машинозчитування</w:t>
            </w:r>
            <w:proofErr w:type="spellEnd"/>
            <w:r w:rsidRPr="002B50F0">
              <w:rPr>
                <w:rFonts w:ascii="Times New Roman" w:hAnsi="Times New Roman" w:cs="Times New Roman"/>
                <w:sz w:val="20"/>
                <w:szCs w:val="20"/>
              </w:rPr>
              <w:t xml:space="preserve"> (у форматі </w:t>
            </w:r>
            <w:proofErr w:type="spellStart"/>
            <w:r w:rsidRPr="002B50F0">
              <w:rPr>
                <w:rFonts w:ascii="Times New Roman" w:hAnsi="Times New Roman" w:cs="Times New Roman"/>
                <w:sz w:val="20"/>
                <w:szCs w:val="20"/>
              </w:rPr>
              <w:t>pdf</w:t>
            </w:r>
            <w:proofErr w:type="spellEnd"/>
            <w:r w:rsidRPr="002B50F0">
              <w:rPr>
                <w:rFonts w:ascii="Times New Roman" w:hAnsi="Times New Roman" w:cs="Times New Roman"/>
                <w:sz w:val="20"/>
                <w:szCs w:val="20"/>
              </w:rPr>
              <w:t xml:space="preserve">), виготовлених з оригіналів документів, складених безпосередньо учасником (довідки в довільній формі, інші документи, складені учасником згідно цієї документації), з копій документів, надання яких вимагається згідно цієї документації, а так само з оригіналів документів, виданих учаснику іншими організаціями, підприємствами та установами, та необхідність у наданні яких вимагається згідно цієї документації (наприклад, відгуки, тощо). Зміст та вигляд документів повинен відповідати документам, згідно яких виготовляються </w:t>
            </w:r>
            <w:proofErr w:type="spellStart"/>
            <w:r w:rsidRPr="002B50F0">
              <w:rPr>
                <w:rFonts w:ascii="Times New Roman" w:hAnsi="Times New Roman" w:cs="Times New Roman"/>
                <w:sz w:val="20"/>
                <w:szCs w:val="20"/>
              </w:rPr>
              <w:t>скан</w:t>
            </w:r>
            <w:proofErr w:type="spellEnd"/>
            <w:r w:rsidRPr="002B50F0">
              <w:rPr>
                <w:rFonts w:ascii="Times New Roman" w:hAnsi="Times New Roman" w:cs="Times New Roman"/>
                <w:sz w:val="20"/>
                <w:szCs w:val="20"/>
              </w:rPr>
              <w:t xml:space="preserve">-копії. Якщо тендерною документацією вимагається надання будь-якого документу або інформації, передбачено, що така інформація має бути достовірною.  </w:t>
            </w:r>
          </w:p>
          <w:p w14:paraId="71E1E8F5"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Сканований варіант пропозицій не повинен містити різних накладень, малюнків (наприклад, накладених підписів, печаток) в іншому випадку пропозиція учасника може бути відхилена. За підроблення документів, печаток, штампів та бланків, використання підроблених документів, печаток, штампів Учасники торгів несуть кримінальну відповідальність згідно статті 358 Кримінального кодексу України.</w:t>
            </w:r>
          </w:p>
          <w:p w14:paraId="02B2F95E"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за підписом посадової особи учасника або уповноваженого представника учасника, та скріплені печаткою організації (за наявності).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із накладанням кваліфікованого електронного підпису або удосконаленого електронного підпису. </w:t>
            </w:r>
          </w:p>
          <w:p w14:paraId="27153017"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Відповідно до пункту 11 статті 26 "Про публічні </w:t>
            </w:r>
            <w:proofErr w:type="spellStart"/>
            <w:r w:rsidRPr="002B50F0">
              <w:rPr>
                <w:rFonts w:ascii="Times New Roman" w:hAnsi="Times New Roman" w:cs="Times New Roman"/>
                <w:sz w:val="20"/>
                <w:szCs w:val="20"/>
              </w:rPr>
              <w:t>закупівлі"від</w:t>
            </w:r>
            <w:proofErr w:type="spellEnd"/>
            <w:r w:rsidRPr="002B50F0">
              <w:rPr>
                <w:rFonts w:ascii="Times New Roman" w:hAnsi="Times New Roman" w:cs="Times New Roman"/>
                <w:sz w:val="20"/>
                <w:szCs w:val="20"/>
              </w:rPr>
              <w:t xml:space="preserve"> 25 грудня 2015 року № 922-VIII (далі - Закон) обумовлено, що документи які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72E2AAE3"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7CC2B0B6"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Для забезпечення виконання цих вимог, учасники, при поданні інформації та документів тендерної пропозиції, не визначають їх як конфіденційні.</w:t>
            </w:r>
          </w:p>
          <w:p w14:paraId="540225D6"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4)</w:t>
            </w:r>
            <w:r w:rsidRPr="002B50F0">
              <w:rPr>
                <w:rFonts w:ascii="Times New Roman" w:hAnsi="Times New Roman" w:cs="Times New Roman"/>
                <w:sz w:val="20"/>
                <w:szCs w:val="20"/>
              </w:rPr>
              <w:tab/>
              <w:t xml:space="preserve">Під час використання електронної системи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кваліфікований електронний підпис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з цією документацією. </w:t>
            </w:r>
          </w:p>
          <w:p w14:paraId="717255FC"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Учасник повинен накласти кваліфікований електронний підпис (КЕП) (або удосконалений електронний підпис, далі - УЕП) на пропозицію або на кожен електронний документ пропозиції окремо. </w:t>
            </w:r>
          </w:p>
          <w:p w14:paraId="4A599D2E"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Замовник перевіряє КЕП/ УЕП  учасника на сайті центрального </w:t>
            </w:r>
            <w:proofErr w:type="spellStart"/>
            <w:r w:rsidRPr="002B50F0">
              <w:rPr>
                <w:rFonts w:ascii="Times New Roman" w:hAnsi="Times New Roman" w:cs="Times New Roman"/>
                <w:sz w:val="20"/>
                <w:szCs w:val="20"/>
              </w:rPr>
              <w:t>засвідчувального</w:t>
            </w:r>
            <w:proofErr w:type="spellEnd"/>
            <w:r w:rsidRPr="002B50F0">
              <w:rPr>
                <w:rFonts w:ascii="Times New Roman" w:hAnsi="Times New Roman" w:cs="Times New Roman"/>
                <w:sz w:val="20"/>
                <w:szCs w:val="20"/>
              </w:rPr>
              <w:t xml:space="preserve"> органу за посиланням https://czo.gov.ua/verify.</w:t>
            </w:r>
          </w:p>
          <w:p w14:paraId="6AEFD8A2"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Під час перевірки КЕП/ 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процедури закупівлі вважатиметься таким, що </w:t>
            </w:r>
            <w:r w:rsidRPr="002B50F0">
              <w:rPr>
                <w:rFonts w:ascii="Times New Roman" w:hAnsi="Times New Roman" w:cs="Times New Roman"/>
                <w:sz w:val="20"/>
                <w:szCs w:val="20"/>
              </w:rPr>
              <w:lastRenderedPageBreak/>
              <w:t>не відповідає встановленим абзацом першим частини третьої статті 22 Закону вимогам до Учасника відповідно до законодавства.</w:t>
            </w:r>
          </w:p>
          <w:p w14:paraId="0E56A069"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5)</w:t>
            </w:r>
            <w:r w:rsidRPr="002B50F0">
              <w:rPr>
                <w:rFonts w:ascii="Times New Roman" w:hAnsi="Times New Roman" w:cs="Times New Roman"/>
                <w:sz w:val="20"/>
                <w:szCs w:val="20"/>
              </w:rPr>
              <w:tab/>
              <w:t>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 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w:t>
            </w:r>
            <w:proofErr w:type="spellStart"/>
            <w:r w:rsidRPr="002B50F0">
              <w:rPr>
                <w:rFonts w:ascii="Times New Roman" w:hAnsi="Times New Roman" w:cs="Times New Roman"/>
                <w:sz w:val="20"/>
                <w:szCs w:val="20"/>
              </w:rPr>
              <w:t>несуттєвості</w:t>
            </w:r>
            <w:proofErr w:type="spellEnd"/>
            <w:r w:rsidRPr="002B50F0">
              <w:rPr>
                <w:rFonts w:ascii="Times New Roman" w:hAnsi="Times New Roman" w:cs="Times New Roman"/>
                <w:sz w:val="20"/>
                <w:szCs w:val="20"/>
              </w:rPr>
              <w:t xml:space="preserve">) помилки за даним абзацом є правом, а не обов’язком замовника і учасники мають це розуміти.  </w:t>
            </w:r>
          </w:p>
          <w:p w14:paraId="2C54A2CE"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6)</w:t>
            </w:r>
            <w:r w:rsidRPr="002B50F0">
              <w:rPr>
                <w:rFonts w:ascii="Times New Roman" w:hAnsi="Times New Roman" w:cs="Times New Roman"/>
                <w:sz w:val="20"/>
                <w:szCs w:val="20"/>
              </w:rPr>
              <w:tab/>
              <w:t xml:space="preserve">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У випадку розбіжності між документами, завантаженими (розміщеними) на електронних торгових майданчиках та на веб-порталі Уповноваженого органу, пріоритетною вважається інформація (ціна, перелік документів, їх зміст тощо), зазначена в документах, що розміщені на веб-порталі Уповноваженого органу в мережі Інтернет за </w:t>
            </w:r>
            <w:proofErr w:type="spellStart"/>
            <w:r w:rsidRPr="002B50F0">
              <w:rPr>
                <w:rFonts w:ascii="Times New Roman" w:hAnsi="Times New Roman" w:cs="Times New Roman"/>
                <w:sz w:val="20"/>
                <w:szCs w:val="20"/>
              </w:rPr>
              <w:t>адресою</w:t>
            </w:r>
            <w:proofErr w:type="spellEnd"/>
            <w:r w:rsidRPr="002B50F0">
              <w:rPr>
                <w:rFonts w:ascii="Times New Roman" w:hAnsi="Times New Roman" w:cs="Times New Roman"/>
                <w:sz w:val="20"/>
                <w:szCs w:val="20"/>
              </w:rPr>
              <w:t xml:space="preserve"> http://prozorro.gov.ua.</w:t>
            </w:r>
          </w:p>
          <w:p w14:paraId="45F67753"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7)</w:t>
            </w:r>
            <w:r w:rsidRPr="002B50F0">
              <w:rPr>
                <w:rFonts w:ascii="Times New Roman" w:hAnsi="Times New Roman" w:cs="Times New Roman"/>
                <w:sz w:val="20"/>
                <w:szCs w:val="20"/>
              </w:rPr>
              <w:tab/>
              <w:t xml:space="preserve">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Відсутність будь-яких запитань або уточнень стосовно змісту та викладення вимог тендерної документації з боку Учасників процедури закупівлі, </w:t>
            </w:r>
            <w:proofErr w:type="spellStart"/>
            <w:r w:rsidRPr="002B50F0">
              <w:rPr>
                <w:rFonts w:ascii="Times New Roman" w:hAnsi="Times New Roman" w:cs="Times New Roman"/>
                <w:sz w:val="20"/>
                <w:szCs w:val="20"/>
              </w:rPr>
              <w:t>означатиме</w:t>
            </w:r>
            <w:proofErr w:type="spellEnd"/>
            <w:r w:rsidRPr="002B50F0">
              <w:rPr>
                <w:rFonts w:ascii="Times New Roman" w:hAnsi="Times New Roman" w:cs="Times New Roman"/>
                <w:sz w:val="20"/>
                <w:szCs w:val="20"/>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1B4C97BA"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8)</w:t>
            </w:r>
            <w:r w:rsidRPr="002B50F0">
              <w:rPr>
                <w:rFonts w:ascii="Times New Roman" w:hAnsi="Times New Roman" w:cs="Times New Roman"/>
                <w:sz w:val="20"/>
                <w:szCs w:val="20"/>
              </w:rPr>
              <w:tab/>
              <w:t xml:space="preserve">Якщо замовником під час розгляду тендерної пропозиції учасника процедури закупівлі виявлено невідповідності в інформації та / або документах, що подані учасником процедури закупівлі у тендерній пропозиції та / 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2B50F0">
              <w:rPr>
                <w:rFonts w:ascii="Times New Roman" w:hAnsi="Times New Roman" w:cs="Times New Roman"/>
                <w:sz w:val="20"/>
                <w:szCs w:val="20"/>
              </w:rPr>
              <w:t>невідповідностей</w:t>
            </w:r>
            <w:proofErr w:type="spellEnd"/>
            <w:r w:rsidRPr="002B50F0">
              <w:rPr>
                <w:rFonts w:ascii="Times New Roman" w:hAnsi="Times New Roman" w:cs="Times New Roman"/>
                <w:sz w:val="20"/>
                <w:szCs w:val="20"/>
              </w:rPr>
              <w:t xml:space="preserve">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w:t>
            </w:r>
          </w:p>
          <w:p w14:paraId="6465759D"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Під невідповідністю в інформації та / або документах, що подані учасником процедури закупівлі у складі тендерній пропозиції та / 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 / або відсутності інформації (та / 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35DE6F9"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2B50F0">
              <w:rPr>
                <w:rFonts w:ascii="Times New Roman" w:hAnsi="Times New Roman" w:cs="Times New Roman"/>
                <w:sz w:val="20"/>
                <w:szCs w:val="20"/>
              </w:rPr>
              <w:t>невідповідностей</w:t>
            </w:r>
            <w:proofErr w:type="spellEnd"/>
            <w:r w:rsidRPr="002B50F0">
              <w:rPr>
                <w:rFonts w:ascii="Times New Roman" w:hAnsi="Times New Roman" w:cs="Times New Roman"/>
                <w:sz w:val="20"/>
                <w:szCs w:val="20"/>
              </w:rPr>
              <w:t xml:space="preserve"> в інформації та / 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4729740"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9)</w:t>
            </w:r>
            <w:r w:rsidRPr="002B50F0">
              <w:rPr>
                <w:rFonts w:ascii="Times New Roman" w:hAnsi="Times New Roman" w:cs="Times New Roman"/>
                <w:sz w:val="20"/>
                <w:szCs w:val="20"/>
              </w:rPr>
              <w:tab/>
              <w:t xml:space="preserve"> Всі дані, які подаються учасником повинні узгоджуватись з інформацією, що міститься в інших поданих документах учасником у складі його тендерної пропозиції.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1B216651"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 </w:t>
            </w:r>
          </w:p>
          <w:p w14:paraId="6B5EF2C3"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10)</w:t>
            </w:r>
            <w:r w:rsidRPr="002B50F0">
              <w:rPr>
                <w:rFonts w:ascii="Times New Roman" w:hAnsi="Times New Roman" w:cs="Times New Roman"/>
                <w:sz w:val="20"/>
                <w:szCs w:val="20"/>
              </w:rPr>
              <w:tab/>
              <w:t>У разі якщо тендерна пропозиція подається об'єднанням учасників, до неї обов'язково включається документ про створення такого об'єднання.</w:t>
            </w:r>
          </w:p>
          <w:p w14:paraId="34940BAA"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lastRenderedPageBreak/>
              <w:t>11)</w:t>
            </w:r>
            <w:r w:rsidRPr="002B50F0">
              <w:rPr>
                <w:rFonts w:ascii="Times New Roman" w:hAnsi="Times New Roman" w:cs="Times New Roman"/>
                <w:sz w:val="20"/>
                <w:szCs w:val="20"/>
              </w:rPr>
              <w:tab/>
              <w:t xml:space="preserve">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учаснику-нерезиденту бажано зазначити, замість якого документу він подав такий документ. Якщо документи, які вимагаються замовником, не існують у учасника-нерезидента, то такому учаснику бажано надати листи про ненадання таких документів.</w:t>
            </w:r>
          </w:p>
          <w:p w14:paraId="2E905718"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726A017E"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12)</w:t>
            </w:r>
            <w:r w:rsidRPr="002B50F0">
              <w:rPr>
                <w:rFonts w:ascii="Times New Roman" w:hAnsi="Times New Roman" w:cs="Times New Roman"/>
                <w:sz w:val="20"/>
                <w:szCs w:val="20"/>
              </w:rPr>
              <w:tab/>
              <w:t>Учасник несе відповідальність за зміст поданої ним тендерної пропозиції та за достовірність інформації, зазначеної у поданій ним пропозиції</w:t>
            </w:r>
          </w:p>
          <w:p w14:paraId="67C82D71"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Учасники зобов’язані завантажити усі необхідні документи тендерної пропозиції згідно з вимогами тендерної документації в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до кінцевого строку подання тендерних пропозицій.</w:t>
            </w:r>
          </w:p>
          <w:p w14:paraId="05842CD5"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12)  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2B50F0">
              <w:rPr>
                <w:rFonts w:ascii="Times New Roman" w:hAnsi="Times New Roman" w:cs="Times New Roman"/>
                <w:sz w:val="20"/>
                <w:szCs w:val="20"/>
              </w:rPr>
              <w:t>означатиме</w:t>
            </w:r>
            <w:proofErr w:type="spellEnd"/>
            <w:r w:rsidRPr="002B50F0">
              <w:rPr>
                <w:rFonts w:ascii="Times New Roman" w:hAnsi="Times New Roman" w:cs="Times New Roman"/>
                <w:sz w:val="20"/>
                <w:szCs w:val="20"/>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AB8A69E"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13) Замовник самостійно перевіряє інформацію про те, що учасник процедури закупівлі не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sidRPr="002B50F0">
              <w:rPr>
                <w:rFonts w:ascii="Times New Roman" w:hAnsi="Times New Roman" w:cs="Times New Roman"/>
                <w:sz w:val="20"/>
                <w:szCs w:val="20"/>
              </w:rPr>
              <w:t>бенефіціарним</w:t>
            </w:r>
            <w:proofErr w:type="spellEnd"/>
            <w:r w:rsidRPr="002B50F0">
              <w:rPr>
                <w:rFonts w:ascii="Times New Roman" w:hAnsi="Times New Roman" w:cs="Times New Roman"/>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w:t>
            </w:r>
          </w:p>
          <w:p w14:paraId="58DCE0ED" w14:textId="77777777" w:rsidR="00163900" w:rsidRPr="002B50F0" w:rsidRDefault="00163900">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p>
          <w:p w14:paraId="2CADC2A9"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якщо учасник або його кінцевий </w:t>
            </w:r>
            <w:proofErr w:type="spellStart"/>
            <w:r w:rsidRPr="002B50F0">
              <w:rPr>
                <w:rFonts w:ascii="Times New Roman" w:hAnsi="Times New Roman" w:cs="Times New Roman"/>
                <w:sz w:val="20"/>
                <w:szCs w:val="20"/>
              </w:rPr>
              <w:t>бенефіціарний</w:t>
            </w:r>
            <w:proofErr w:type="spellEnd"/>
            <w:r w:rsidRPr="002B50F0">
              <w:rPr>
                <w:rFonts w:ascii="Times New Roman" w:hAnsi="Times New Roman" w:cs="Times New Roman"/>
                <w:sz w:val="20"/>
                <w:szCs w:val="20"/>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 Ісламської Республіки Іран та проживає на території України на законних підставах, то учасник у складі тендерної пропозиції має надати:</w:t>
            </w:r>
          </w:p>
          <w:p w14:paraId="211189B7" w14:textId="77777777" w:rsidR="00163900" w:rsidRPr="002B50F0" w:rsidRDefault="00163900">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p>
          <w:p w14:paraId="38DCED6D"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паспорт громадянина колишнього СРСР зразка 1974 року з відміткою про постійну чи тимчасову прописку на території України або </w:t>
            </w:r>
            <w:proofErr w:type="spellStart"/>
            <w:r w:rsidRPr="002B50F0">
              <w:rPr>
                <w:rFonts w:ascii="Times New Roman" w:hAnsi="Times New Roman" w:cs="Times New Roman"/>
                <w:sz w:val="20"/>
                <w:szCs w:val="20"/>
              </w:rPr>
              <w:t>зареєструваний</w:t>
            </w:r>
            <w:proofErr w:type="spellEnd"/>
            <w:r w:rsidRPr="002B50F0">
              <w:rPr>
                <w:rFonts w:ascii="Times New Roman" w:hAnsi="Times New Roman" w:cs="Times New Roman"/>
                <w:sz w:val="20"/>
                <w:szCs w:val="20"/>
              </w:rPr>
              <w:t xml:space="preserve"> на території України свій національний паспорт</w:t>
            </w:r>
          </w:p>
          <w:p w14:paraId="0E8D2E11"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або </w:t>
            </w:r>
          </w:p>
          <w:p w14:paraId="592CEFE1" w14:textId="77777777" w:rsidR="00163900" w:rsidRPr="002B50F0" w:rsidRDefault="00163900">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p>
          <w:p w14:paraId="2BFB834D"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посвідку на постійне чи тимчасове проживання на території України</w:t>
            </w:r>
          </w:p>
          <w:p w14:paraId="6AE8DE69"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або </w:t>
            </w:r>
          </w:p>
          <w:p w14:paraId="02A96041" w14:textId="77777777" w:rsidR="00163900" w:rsidRPr="002B50F0" w:rsidRDefault="00163900">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p>
          <w:p w14:paraId="36DE45B3"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0824C4B1"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або </w:t>
            </w:r>
          </w:p>
          <w:p w14:paraId="059A6A8F" w14:textId="77777777" w:rsidR="00163900" w:rsidRPr="002B50F0" w:rsidRDefault="00163900">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p>
          <w:p w14:paraId="0FF6A287"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посвідчення біженця чи документ, що підтверджує надання притулку в Україні.</w:t>
            </w:r>
          </w:p>
          <w:p w14:paraId="03C5DFD3"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якщо учасник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або юридичною особою, утвореною та зареєстрованою відповідно до законодавства України, кінцевим </w:t>
            </w:r>
            <w:proofErr w:type="spellStart"/>
            <w:r w:rsidRPr="002B50F0">
              <w:rPr>
                <w:rFonts w:ascii="Times New Roman" w:hAnsi="Times New Roman" w:cs="Times New Roman"/>
                <w:sz w:val="20"/>
                <w:szCs w:val="20"/>
              </w:rPr>
              <w:t>бенефіціарним</w:t>
            </w:r>
            <w:proofErr w:type="spellEnd"/>
            <w:r w:rsidRPr="002B50F0">
              <w:rPr>
                <w:rFonts w:ascii="Times New Roman" w:hAnsi="Times New Roman" w:cs="Times New Roman"/>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але активи такої особи в установленому законодавством порядку передані в управління Національному агентству з питань виявлення, розшуку та управління активами, </w:t>
            </w:r>
            <w:r w:rsidRPr="002B50F0">
              <w:rPr>
                <w:rFonts w:ascii="Times New Roman" w:hAnsi="Times New Roman" w:cs="Times New Roman"/>
                <w:sz w:val="20"/>
                <w:szCs w:val="20"/>
              </w:rPr>
              <w:lastRenderedPageBreak/>
              <w:t>одержаними від корупційних та інших злочинів, то учасник у складі тендерної пропозиції має надати:</w:t>
            </w:r>
          </w:p>
          <w:p w14:paraId="59285FC4" w14:textId="77777777" w:rsidR="00163900" w:rsidRPr="002B50F0" w:rsidRDefault="00163900">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p>
          <w:p w14:paraId="7CEED24B"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14:paraId="71067D41"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або </w:t>
            </w:r>
          </w:p>
          <w:p w14:paraId="21002A1D" w14:textId="77777777" w:rsidR="00163900" w:rsidRPr="002B50F0" w:rsidRDefault="00163900">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p>
          <w:p w14:paraId="1E5C6BFC"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згоду самого власника активів про передачу активів, підпис якої нотаріально завірений в установленому законодавством порядку.</w:t>
            </w:r>
          </w:p>
          <w:p w14:paraId="5AA76708"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14:paraId="6328787E" w14:textId="77777777" w:rsidR="00163900" w:rsidRPr="002B50F0" w:rsidRDefault="00163900">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p>
          <w:p w14:paraId="22A36AC4"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якщо учасник або його кінцевий </w:t>
            </w:r>
            <w:proofErr w:type="spellStart"/>
            <w:r w:rsidRPr="002B50F0">
              <w:rPr>
                <w:rFonts w:ascii="Times New Roman" w:hAnsi="Times New Roman" w:cs="Times New Roman"/>
                <w:sz w:val="20"/>
                <w:szCs w:val="20"/>
              </w:rPr>
              <w:t>бенефіціарний</w:t>
            </w:r>
            <w:proofErr w:type="spellEnd"/>
            <w:r w:rsidRPr="002B50F0">
              <w:rPr>
                <w:rFonts w:ascii="Times New Roman" w:hAnsi="Times New Roman" w:cs="Times New Roman"/>
                <w:sz w:val="20"/>
                <w:szCs w:val="20"/>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 Ісламської Республіки Іран та проживає на території України на законних підставах або учасник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або юридичною особою, утвореною та зареєстрованою відповідно до законодавства України, кінцевим </w:t>
            </w:r>
            <w:proofErr w:type="spellStart"/>
            <w:r w:rsidRPr="002B50F0">
              <w:rPr>
                <w:rFonts w:ascii="Times New Roman" w:hAnsi="Times New Roman" w:cs="Times New Roman"/>
                <w:sz w:val="20"/>
                <w:szCs w:val="20"/>
              </w:rPr>
              <w:t>бенефіціарним</w:t>
            </w:r>
            <w:proofErr w:type="spellEnd"/>
            <w:r w:rsidRPr="002B50F0">
              <w:rPr>
                <w:rFonts w:ascii="Times New Roman" w:hAnsi="Times New Roman" w:cs="Times New Roman"/>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та активи такої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але у складі тендерної пропозиції такий учасник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sidRPr="002B50F0">
              <w:rPr>
                <w:rFonts w:ascii="Times New Roman" w:hAnsi="Times New Roman" w:cs="Times New Roman"/>
                <w:sz w:val="20"/>
                <w:szCs w:val="20"/>
              </w:rPr>
              <w:t>бенефіціарним</w:t>
            </w:r>
            <w:proofErr w:type="spellEnd"/>
            <w:r w:rsidRPr="002B50F0">
              <w:rPr>
                <w:rFonts w:ascii="Times New Roman" w:hAnsi="Times New Roman" w:cs="Times New Roman"/>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Ісламської Республіки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замовник відхиляє такого учасника на підставі абзацу 8 підпункту 1 пункту 44 Особливостей»..</w:t>
            </w:r>
          </w:p>
          <w:p w14:paraId="7243B7BE"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14) 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Переліку 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 (зі змінами). 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2AECEC5C"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E345478"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15) Учасник процедури закупівлі, який надав найбільш економічно вигідну тендерну пропозицію, що є аномально низькою (під терміном «аномально низька ціна тендерної пропозиції» розуміється ціна / приведена ціна найбільш економічно вигідної тендерної пропозиції, яка є меншою на 40 або більше відсотків середньоарифметичного значення </w:t>
            </w:r>
            <w:r w:rsidRPr="002B50F0">
              <w:rPr>
                <w:rFonts w:ascii="Times New Roman" w:hAnsi="Times New Roman" w:cs="Times New Roman"/>
                <w:sz w:val="20"/>
                <w:szCs w:val="20"/>
              </w:rPr>
              <w:lastRenderedPageBreak/>
              <w:t xml:space="preserve">ціни / приведеної ціни тендерних пропозицій інших учасників процедури закупівлі, та / або є меншою на 30 або більше відсотків наступної ціни / приведеної ціни тендерної пропозиції; аномально низька ціна визначається електронною системою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89971A3"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14:paraId="51A93F39"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Обґрунтування аномально низької тендерної пропозиції може містити інформацію про:</w:t>
            </w:r>
          </w:p>
          <w:p w14:paraId="64EB52B5"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w:t>
            </w:r>
            <w:r w:rsidRPr="002B50F0">
              <w:rPr>
                <w:rFonts w:ascii="Times New Roman" w:hAnsi="Times New Roman" w:cs="Times New Roman"/>
                <w:sz w:val="20"/>
                <w:szCs w:val="20"/>
              </w:rPr>
              <w:tab/>
              <w:t>досягнення економії завдяки застосованому технологічному процесу виробництва товарів, порядку надання послуг чи технології будівництва;</w:t>
            </w:r>
          </w:p>
          <w:p w14:paraId="32D0E443"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w:t>
            </w:r>
            <w:r w:rsidRPr="002B50F0">
              <w:rPr>
                <w:rFonts w:ascii="Times New Roman" w:hAnsi="Times New Roman" w:cs="Times New Roman"/>
                <w:sz w:val="20"/>
                <w:szCs w:val="20"/>
              </w:rPr>
              <w:tab/>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12D1B782" w14:textId="77777777" w:rsidR="00163900" w:rsidRPr="002B50F0" w:rsidRDefault="00D17537">
            <w:pPr>
              <w:widowControl/>
              <w:pBdr>
                <w:top w:val="nil"/>
                <w:left w:val="nil"/>
                <w:bottom w:val="nil"/>
                <w:right w:val="nil"/>
                <w:between w:val="nil"/>
              </w:pBdr>
              <w:tabs>
                <w:tab w:val="left" w:pos="151"/>
              </w:tabs>
              <w:ind w:left="0" w:right="0"/>
              <w:jc w:val="both"/>
              <w:rPr>
                <w:rFonts w:ascii="Times New Roman" w:hAnsi="Times New Roman" w:cs="Times New Roman"/>
                <w:sz w:val="20"/>
                <w:szCs w:val="20"/>
              </w:rPr>
            </w:pPr>
            <w:r w:rsidRPr="002B50F0">
              <w:rPr>
                <w:rFonts w:ascii="Times New Roman" w:hAnsi="Times New Roman" w:cs="Times New Roman"/>
                <w:sz w:val="20"/>
                <w:szCs w:val="20"/>
              </w:rPr>
              <w:t></w:t>
            </w:r>
            <w:r w:rsidRPr="002B50F0">
              <w:rPr>
                <w:rFonts w:ascii="Times New Roman" w:hAnsi="Times New Roman" w:cs="Times New Roman"/>
                <w:sz w:val="20"/>
                <w:szCs w:val="20"/>
              </w:rPr>
              <w:tab/>
              <w:t>отримання учасником процедури закупівлі державної допомоги згідно із законодавством.</w:t>
            </w:r>
          </w:p>
        </w:tc>
      </w:tr>
      <w:tr w:rsidR="00163900" w:rsidRPr="002B50F0" w14:paraId="0FBE9BEF" w14:textId="77777777">
        <w:trPr>
          <w:trHeight w:val="146"/>
        </w:trPr>
        <w:tc>
          <w:tcPr>
            <w:tcW w:w="2376" w:type="dxa"/>
          </w:tcPr>
          <w:p w14:paraId="615065F9" w14:textId="77777777" w:rsidR="00163900" w:rsidRPr="002B50F0" w:rsidRDefault="00D17537">
            <w:pPr>
              <w:widowControl/>
              <w:pBdr>
                <w:top w:val="nil"/>
                <w:left w:val="nil"/>
                <w:bottom w:val="nil"/>
                <w:right w:val="nil"/>
                <w:between w:val="nil"/>
              </w:pBdr>
              <w:ind w:left="0" w:right="0"/>
              <w:rPr>
                <w:rFonts w:ascii="Times New Roman" w:hAnsi="Times New Roman" w:cs="Times New Roman"/>
                <w:b/>
                <w:sz w:val="20"/>
                <w:szCs w:val="20"/>
              </w:rPr>
            </w:pPr>
            <w:r w:rsidRPr="002B50F0">
              <w:rPr>
                <w:rFonts w:ascii="Times New Roman" w:hAnsi="Times New Roman" w:cs="Times New Roman"/>
                <w:b/>
                <w:sz w:val="20"/>
                <w:szCs w:val="20"/>
              </w:rPr>
              <w:lastRenderedPageBreak/>
              <w:t xml:space="preserve">3.3. Забезпечення  тендерної пропозиції </w:t>
            </w:r>
          </w:p>
        </w:tc>
        <w:tc>
          <w:tcPr>
            <w:tcW w:w="7623" w:type="dxa"/>
          </w:tcPr>
          <w:p w14:paraId="6464F2AC" w14:textId="77777777" w:rsidR="00163900" w:rsidRPr="002B50F0" w:rsidRDefault="00D17537">
            <w:pPr>
              <w:ind w:left="-108" w:right="-3" w:firstLine="426"/>
              <w:jc w:val="both"/>
              <w:rPr>
                <w:rFonts w:ascii="Times New Roman" w:hAnsi="Times New Roman" w:cs="Times New Roman"/>
                <w:b/>
                <w:sz w:val="20"/>
                <w:szCs w:val="20"/>
                <w:u w:val="single"/>
              </w:rPr>
            </w:pPr>
            <w:r w:rsidRPr="002B50F0">
              <w:rPr>
                <w:rFonts w:ascii="Times New Roman" w:hAnsi="Times New Roman" w:cs="Times New Roman"/>
                <w:b/>
                <w:sz w:val="20"/>
                <w:szCs w:val="20"/>
                <w:u w:val="single"/>
              </w:rPr>
              <w:t>Не вимагається</w:t>
            </w:r>
          </w:p>
        </w:tc>
      </w:tr>
      <w:tr w:rsidR="00163900" w:rsidRPr="002B50F0" w14:paraId="6E6D66DE" w14:textId="77777777">
        <w:trPr>
          <w:trHeight w:val="146"/>
        </w:trPr>
        <w:tc>
          <w:tcPr>
            <w:tcW w:w="2376" w:type="dxa"/>
          </w:tcPr>
          <w:p w14:paraId="1E70E56F" w14:textId="77777777" w:rsidR="00163900" w:rsidRPr="002B50F0" w:rsidRDefault="00D17537">
            <w:pPr>
              <w:spacing w:before="72" w:after="72"/>
              <w:ind w:left="0" w:right="42"/>
              <w:rPr>
                <w:rFonts w:ascii="Times New Roman" w:hAnsi="Times New Roman" w:cs="Times New Roman"/>
                <w:b/>
                <w:sz w:val="20"/>
                <w:szCs w:val="20"/>
              </w:rPr>
            </w:pPr>
            <w:r w:rsidRPr="002B50F0">
              <w:rPr>
                <w:rFonts w:ascii="Times New Roman" w:hAnsi="Times New Roman" w:cs="Times New Roman"/>
                <w:b/>
                <w:sz w:val="20"/>
                <w:szCs w:val="20"/>
              </w:rPr>
              <w:t>3.4. Умови повернення чи неповернення забезпечення тендерної пропозиції</w:t>
            </w:r>
            <w:r w:rsidRPr="002B50F0">
              <w:rPr>
                <w:rFonts w:ascii="Times New Roman" w:hAnsi="Times New Roman" w:cs="Times New Roman"/>
                <w:i/>
                <w:sz w:val="20"/>
                <w:szCs w:val="20"/>
              </w:rPr>
              <w:t xml:space="preserve"> </w:t>
            </w:r>
          </w:p>
        </w:tc>
        <w:tc>
          <w:tcPr>
            <w:tcW w:w="7623" w:type="dxa"/>
          </w:tcPr>
          <w:p w14:paraId="6C1EA358"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b/>
                <w:sz w:val="20"/>
                <w:szCs w:val="20"/>
                <w:u w:val="single"/>
              </w:rPr>
              <w:t>Не вимагається</w:t>
            </w:r>
          </w:p>
        </w:tc>
      </w:tr>
      <w:tr w:rsidR="00163900" w:rsidRPr="002B50F0" w14:paraId="5D3018D8" w14:textId="77777777">
        <w:trPr>
          <w:trHeight w:val="146"/>
        </w:trPr>
        <w:tc>
          <w:tcPr>
            <w:tcW w:w="2376" w:type="dxa"/>
          </w:tcPr>
          <w:p w14:paraId="7610553F" w14:textId="77777777" w:rsidR="00163900" w:rsidRPr="002B50F0" w:rsidRDefault="00D17537">
            <w:pPr>
              <w:spacing w:before="72" w:after="72"/>
              <w:ind w:left="0" w:right="42"/>
              <w:rPr>
                <w:rFonts w:ascii="Times New Roman" w:hAnsi="Times New Roman" w:cs="Times New Roman"/>
                <w:b/>
                <w:sz w:val="20"/>
                <w:szCs w:val="20"/>
              </w:rPr>
            </w:pPr>
            <w:r w:rsidRPr="002B50F0">
              <w:rPr>
                <w:rFonts w:ascii="Times New Roman" w:hAnsi="Times New Roman" w:cs="Times New Roman"/>
                <w:b/>
                <w:sz w:val="20"/>
                <w:szCs w:val="20"/>
              </w:rPr>
              <w:t>3.5. Строк дії тендерної пропозиції, протягом якого тендерні пропозиції вважаються дійсними</w:t>
            </w:r>
          </w:p>
        </w:tc>
        <w:tc>
          <w:tcPr>
            <w:tcW w:w="7623" w:type="dxa"/>
          </w:tcPr>
          <w:p w14:paraId="6BA342CD"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1) Тендерні пропозиції вважаються дійсними протягом 90 (дев’яносто) календарних днів 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14:paraId="7146A87B"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2) Учасник має право:</w:t>
            </w:r>
          </w:p>
          <w:p w14:paraId="3EBA7A2F"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відхилити таку вимогу, не втрачаючи при цьому наданого ним забезпечення тендерної пропозиції (якщо надання забезпечення вимагається замовником);</w:t>
            </w:r>
          </w:p>
          <w:p w14:paraId="12EE2E86"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 погодитися з вимогою та продовжити строк дії поданої ним тендерної пропозиції і наданого забезпечення тендерної пропозиції (якщо надання забезпечення вимагається замовником). </w:t>
            </w:r>
          </w:p>
          <w:p w14:paraId="567B8F2A"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w:t>
            </w:r>
          </w:p>
        </w:tc>
      </w:tr>
      <w:tr w:rsidR="00163900" w:rsidRPr="002B50F0" w14:paraId="02913D38" w14:textId="77777777">
        <w:trPr>
          <w:trHeight w:val="146"/>
        </w:trPr>
        <w:tc>
          <w:tcPr>
            <w:tcW w:w="2376" w:type="dxa"/>
          </w:tcPr>
          <w:p w14:paraId="19360777" w14:textId="77777777" w:rsidR="00163900" w:rsidRPr="002B50F0" w:rsidRDefault="00D17537">
            <w:pPr>
              <w:spacing w:before="72" w:after="72"/>
              <w:ind w:left="0" w:right="42"/>
              <w:rPr>
                <w:rFonts w:ascii="Times New Roman" w:hAnsi="Times New Roman" w:cs="Times New Roman"/>
                <w:b/>
                <w:sz w:val="20"/>
                <w:szCs w:val="20"/>
              </w:rPr>
            </w:pPr>
            <w:r w:rsidRPr="002B50F0">
              <w:rPr>
                <w:rFonts w:ascii="Times New Roman" w:hAnsi="Times New Roman" w:cs="Times New Roman"/>
                <w:b/>
                <w:sz w:val="20"/>
                <w:szCs w:val="20"/>
              </w:rPr>
              <w:t xml:space="preserve">3.6. </w:t>
            </w:r>
            <w:r w:rsidRPr="002B50F0">
              <w:rPr>
                <w:rFonts w:ascii="Times New Roman" w:hAnsi="Times New Roman" w:cs="Times New Roman"/>
                <w:sz w:val="20"/>
                <w:szCs w:val="20"/>
              </w:rPr>
              <w:t xml:space="preserve"> </w:t>
            </w:r>
            <w:r w:rsidRPr="002B50F0">
              <w:rPr>
                <w:rFonts w:ascii="Times New Roman" w:hAnsi="Times New Roman" w:cs="Times New Roman"/>
                <w:b/>
                <w:sz w:val="20"/>
                <w:szCs w:val="20"/>
              </w:rPr>
              <w:t>Кваліфікаційні критерії до учасників торгів та вимоги, установлені пунктом 47 Особливостей</w:t>
            </w:r>
          </w:p>
        </w:tc>
        <w:tc>
          <w:tcPr>
            <w:tcW w:w="7623" w:type="dxa"/>
          </w:tcPr>
          <w:p w14:paraId="48C91069"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Кваліфікаційні критерії, що встановлені замовником та інформація про спосіб їх підтвердження викладені в додатку № 1 тендерної документації.</w:t>
            </w:r>
          </w:p>
          <w:p w14:paraId="64875E1D"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Під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 відповідно до пункту 48 Особливостей.</w:t>
            </w:r>
          </w:p>
          <w:p w14:paraId="383273CC"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Підстави для відмови в участі у процедурі закупівлі встановлені пунктом 47 та спосіб підтвердження відповідності учасників відповідно до Особливостей викладені у додатку № 1 тендерної документації</w:t>
            </w:r>
          </w:p>
        </w:tc>
      </w:tr>
      <w:tr w:rsidR="00163900" w:rsidRPr="002B50F0" w14:paraId="54475541" w14:textId="77777777">
        <w:trPr>
          <w:trHeight w:val="146"/>
        </w:trPr>
        <w:tc>
          <w:tcPr>
            <w:tcW w:w="2376" w:type="dxa"/>
          </w:tcPr>
          <w:p w14:paraId="18E6343C" w14:textId="6D1012F9" w:rsidR="00163900" w:rsidRPr="002B50F0" w:rsidRDefault="00D17537">
            <w:pPr>
              <w:spacing w:before="48"/>
              <w:ind w:left="0" w:right="42"/>
              <w:rPr>
                <w:rFonts w:ascii="Times New Roman" w:hAnsi="Times New Roman" w:cs="Times New Roman"/>
                <w:b/>
                <w:sz w:val="20"/>
                <w:szCs w:val="20"/>
              </w:rPr>
            </w:pPr>
            <w:r w:rsidRPr="002B50F0">
              <w:rPr>
                <w:rFonts w:ascii="Times New Roman" w:hAnsi="Times New Roman" w:cs="Times New Roman"/>
                <w:b/>
                <w:sz w:val="20"/>
                <w:szCs w:val="20"/>
              </w:rPr>
              <w:t xml:space="preserve">3.7. Інформація про технічні, якісні та кількісні характеристики предмета закупівлі. </w:t>
            </w:r>
          </w:p>
        </w:tc>
        <w:tc>
          <w:tcPr>
            <w:tcW w:w="7623" w:type="dxa"/>
          </w:tcPr>
          <w:p w14:paraId="526E9FB0"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відповідно до Технічного завдання (Додаток 3 до Тендерної документації).</w:t>
            </w:r>
          </w:p>
          <w:p w14:paraId="78F11520"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14:paraId="53C465EF"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У цій Тендерній документації в інформації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 </w:t>
            </w:r>
          </w:p>
          <w:p w14:paraId="30875EA9"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Тендерна пропозиція, що не відповідає Технічному завданню, викладеному у Додатку 3 до тендерної документації, буде відхилена на підставі абзацу 2 підпункту 2 пункту  44 Постанови №1178 від 12.10.2022р. не відповідає умовам технічної специфікації та іншим вимогам щодо предмета закупівлі тендерної документації</w:t>
            </w:r>
          </w:p>
        </w:tc>
      </w:tr>
      <w:tr w:rsidR="00163900" w:rsidRPr="002B50F0" w14:paraId="47B075E7" w14:textId="77777777">
        <w:trPr>
          <w:trHeight w:val="146"/>
        </w:trPr>
        <w:tc>
          <w:tcPr>
            <w:tcW w:w="2376" w:type="dxa"/>
          </w:tcPr>
          <w:p w14:paraId="4F9E92FA" w14:textId="77777777" w:rsidR="00163900" w:rsidRPr="002B50F0" w:rsidRDefault="00D17537">
            <w:pPr>
              <w:spacing w:before="48"/>
              <w:ind w:left="0" w:right="42"/>
              <w:rPr>
                <w:rFonts w:ascii="Times New Roman" w:hAnsi="Times New Roman" w:cs="Times New Roman"/>
                <w:b/>
                <w:sz w:val="20"/>
                <w:szCs w:val="20"/>
              </w:rPr>
            </w:pPr>
            <w:r w:rsidRPr="002B50F0">
              <w:rPr>
                <w:rFonts w:ascii="Times New Roman" w:hAnsi="Times New Roman" w:cs="Times New Roman"/>
                <w:b/>
                <w:sz w:val="20"/>
                <w:szCs w:val="20"/>
              </w:rPr>
              <w:lastRenderedPageBreak/>
              <w:t>3.8.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623" w:type="dxa"/>
          </w:tcPr>
          <w:p w14:paraId="11795E09" w14:textId="77777777" w:rsidR="00163900" w:rsidRPr="002B50F0" w:rsidRDefault="00D17537">
            <w:pPr>
              <w:pBdr>
                <w:top w:val="nil"/>
                <w:left w:val="nil"/>
                <w:bottom w:val="nil"/>
                <w:right w:val="nil"/>
                <w:between w:val="nil"/>
              </w:pBdr>
              <w:ind w:left="0" w:right="0"/>
              <w:jc w:val="both"/>
              <w:rPr>
                <w:rFonts w:ascii="Times New Roman" w:hAnsi="Times New Roman" w:cs="Times New Roman"/>
                <w:sz w:val="20"/>
                <w:szCs w:val="20"/>
              </w:rPr>
            </w:pPr>
            <w:r w:rsidRPr="002B50F0">
              <w:rPr>
                <w:rFonts w:ascii="Times New Roman" w:hAnsi="Times New Roman" w:cs="Times New Roman"/>
                <w:sz w:val="20"/>
                <w:szCs w:val="20"/>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декларація  або сертифікати можуть підтвердити відповідність предмета закупівлі таким характеристикам. </w:t>
            </w:r>
          </w:p>
          <w:p w14:paraId="7819313E" w14:textId="77777777" w:rsidR="00163900" w:rsidRPr="002B50F0" w:rsidRDefault="00D17537">
            <w:pPr>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2B50F0">
              <w:rPr>
                <w:rFonts w:ascii="Times New Roman" w:hAnsi="Times New Roman" w:cs="Times New Roman"/>
                <w:b/>
                <w:sz w:val="20"/>
                <w:szCs w:val="20"/>
              </w:rPr>
              <w:t xml:space="preserve"> </w:t>
            </w:r>
            <w:r w:rsidRPr="002B50F0">
              <w:rPr>
                <w:rFonts w:ascii="Times New Roman" w:hAnsi="Times New Roman" w:cs="Times New Roman"/>
                <w:sz w:val="20"/>
                <w:szCs w:val="20"/>
              </w:rPr>
              <w:t xml:space="preserve">рішення. </w:t>
            </w:r>
          </w:p>
          <w:p w14:paraId="79831DA4" w14:textId="77777777" w:rsidR="00163900" w:rsidRPr="002B50F0" w:rsidRDefault="00D17537">
            <w:pPr>
              <w:widowControl/>
              <w:pBdr>
                <w:top w:val="nil"/>
                <w:left w:val="nil"/>
                <w:bottom w:val="nil"/>
                <w:right w:val="nil"/>
                <w:between w:val="nil"/>
              </w:pBdr>
              <w:tabs>
                <w:tab w:val="left" w:pos="129"/>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14:paraId="63299BF8" w14:textId="77777777" w:rsidR="00D17537" w:rsidRPr="002B50F0" w:rsidRDefault="00D17537">
            <w:pPr>
              <w:widowControl/>
              <w:pBdr>
                <w:top w:val="nil"/>
                <w:left w:val="nil"/>
                <w:bottom w:val="nil"/>
                <w:right w:val="nil"/>
                <w:between w:val="nil"/>
              </w:pBdr>
              <w:tabs>
                <w:tab w:val="left" w:pos="129"/>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Згідно Закону вимоги до товарів, робіт і послуг повинні бути обґрунтовані технічними, якісними та іншими характеристиками, які безпосередньо відносяться до предмета закупівлі і не містять ознак дискримінації або перешкоджання участі учасників закупівлі </w:t>
            </w:r>
          </w:p>
          <w:p w14:paraId="3615222D" w14:textId="0CEF8F09" w:rsidR="00163900" w:rsidRPr="002B50F0" w:rsidRDefault="00D17537">
            <w:pPr>
              <w:widowControl/>
              <w:pBdr>
                <w:top w:val="nil"/>
                <w:left w:val="nil"/>
                <w:bottom w:val="nil"/>
                <w:right w:val="nil"/>
                <w:between w:val="nil"/>
              </w:pBdr>
              <w:tabs>
                <w:tab w:val="left" w:pos="129"/>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Учасники процедури закупівлі повинні надати у складі тендерних пропозицій інформаційн</w:t>
            </w:r>
            <w:r w:rsidR="00A0292B" w:rsidRPr="002B50F0">
              <w:rPr>
                <w:rFonts w:ascii="Times New Roman" w:hAnsi="Times New Roman" w:cs="Times New Roman"/>
                <w:sz w:val="20"/>
                <w:szCs w:val="20"/>
              </w:rPr>
              <w:t>у</w:t>
            </w:r>
            <w:r w:rsidRPr="002B50F0">
              <w:rPr>
                <w:rFonts w:ascii="Times New Roman" w:hAnsi="Times New Roman" w:cs="Times New Roman"/>
                <w:sz w:val="20"/>
                <w:szCs w:val="20"/>
              </w:rPr>
              <w:t xml:space="preserve"> довідк</w:t>
            </w:r>
            <w:r w:rsidR="00A0292B" w:rsidRPr="002B50F0">
              <w:rPr>
                <w:rFonts w:ascii="Times New Roman" w:hAnsi="Times New Roman" w:cs="Times New Roman"/>
                <w:sz w:val="20"/>
                <w:szCs w:val="20"/>
              </w:rPr>
              <w:t xml:space="preserve">у </w:t>
            </w:r>
            <w:r w:rsidRPr="002B50F0">
              <w:rPr>
                <w:rFonts w:ascii="Times New Roman" w:hAnsi="Times New Roman" w:cs="Times New Roman"/>
                <w:sz w:val="20"/>
                <w:szCs w:val="20"/>
              </w:rPr>
              <w:t>в довільній формі з</w:t>
            </w:r>
            <w:r w:rsidR="00A0292B" w:rsidRPr="002B50F0">
              <w:rPr>
                <w:rFonts w:ascii="Times New Roman" w:hAnsi="Times New Roman" w:cs="Times New Roman"/>
                <w:sz w:val="20"/>
                <w:szCs w:val="20"/>
              </w:rPr>
              <w:t xml:space="preserve"> зазначенням </w:t>
            </w:r>
            <w:r w:rsidRPr="002B50F0">
              <w:rPr>
                <w:rFonts w:ascii="Times New Roman" w:hAnsi="Times New Roman" w:cs="Times New Roman"/>
                <w:sz w:val="20"/>
                <w:szCs w:val="20"/>
              </w:rPr>
              <w:t xml:space="preserve"> заходів захисту довкілля.</w:t>
            </w:r>
          </w:p>
          <w:p w14:paraId="63CCED17" w14:textId="77777777" w:rsidR="00163900" w:rsidRPr="002B50F0" w:rsidRDefault="00163900">
            <w:pPr>
              <w:widowControl/>
              <w:pBdr>
                <w:top w:val="nil"/>
                <w:left w:val="nil"/>
                <w:bottom w:val="nil"/>
                <w:right w:val="nil"/>
                <w:between w:val="nil"/>
              </w:pBdr>
              <w:tabs>
                <w:tab w:val="left" w:pos="129"/>
              </w:tabs>
              <w:ind w:left="-108" w:right="0" w:firstLine="284"/>
              <w:jc w:val="both"/>
              <w:rPr>
                <w:rFonts w:ascii="Times New Roman" w:hAnsi="Times New Roman" w:cs="Times New Roman"/>
                <w:sz w:val="20"/>
                <w:szCs w:val="20"/>
              </w:rPr>
            </w:pPr>
          </w:p>
        </w:tc>
      </w:tr>
      <w:tr w:rsidR="00163900" w:rsidRPr="002B50F0" w14:paraId="2B5E22CC" w14:textId="77777777">
        <w:trPr>
          <w:trHeight w:val="146"/>
        </w:trPr>
        <w:tc>
          <w:tcPr>
            <w:tcW w:w="2376" w:type="dxa"/>
          </w:tcPr>
          <w:p w14:paraId="57A803FF" w14:textId="77777777" w:rsidR="00163900" w:rsidRPr="002B50F0" w:rsidRDefault="00D17537">
            <w:pPr>
              <w:spacing w:before="48"/>
              <w:ind w:left="0" w:right="42"/>
              <w:rPr>
                <w:rFonts w:ascii="Times New Roman" w:hAnsi="Times New Roman" w:cs="Times New Roman"/>
                <w:sz w:val="20"/>
                <w:szCs w:val="20"/>
              </w:rPr>
            </w:pPr>
            <w:bookmarkStart w:id="4" w:name="_2et92p0" w:colFirst="0" w:colLast="0"/>
            <w:bookmarkEnd w:id="4"/>
            <w:r w:rsidRPr="002B50F0">
              <w:rPr>
                <w:rFonts w:ascii="Times New Roman" w:hAnsi="Times New Roman" w:cs="Times New Roman"/>
                <w:b/>
                <w:sz w:val="20"/>
                <w:szCs w:val="20"/>
              </w:rPr>
              <w:t>3.9. Інформація про субпідрядника/співвиконавця (у випадку закупівлі робіт чи послуг)</w:t>
            </w:r>
            <w:r w:rsidRPr="002B50F0">
              <w:rPr>
                <w:rFonts w:ascii="Times New Roman" w:hAnsi="Times New Roman" w:cs="Times New Roman"/>
                <w:sz w:val="20"/>
                <w:szCs w:val="20"/>
              </w:rPr>
              <w:t xml:space="preserve"> </w:t>
            </w:r>
            <w:r w:rsidRPr="002B50F0">
              <w:rPr>
                <w:rFonts w:ascii="Times New Roman" w:hAnsi="Times New Roman" w:cs="Times New Roman"/>
                <w:sz w:val="20"/>
                <w:szCs w:val="20"/>
              </w:rPr>
              <w:tab/>
            </w:r>
          </w:p>
        </w:tc>
        <w:tc>
          <w:tcPr>
            <w:tcW w:w="7623" w:type="dxa"/>
          </w:tcPr>
          <w:p w14:paraId="63AE28BF" w14:textId="77777777" w:rsidR="00163900" w:rsidRPr="002B50F0" w:rsidRDefault="00D17537">
            <w:pPr>
              <w:ind w:left="0"/>
              <w:jc w:val="left"/>
              <w:rPr>
                <w:rFonts w:ascii="Times New Roman" w:hAnsi="Times New Roman" w:cs="Times New Roman"/>
                <w:sz w:val="20"/>
                <w:szCs w:val="20"/>
              </w:rPr>
            </w:pPr>
            <w:r w:rsidRPr="002B50F0">
              <w:rPr>
                <w:rFonts w:ascii="Times New Roman" w:hAnsi="Times New Roman" w:cs="Times New Roman"/>
                <w:sz w:val="20"/>
                <w:szCs w:val="20"/>
              </w:rPr>
              <w:t>Учасник у складі тендерної пропозиції надає інформацію  за формою відповідно до Додатку 7 ТД  щодо кожного суб’єкта господарювання, якого учасник планує залучати до виконання робіт чи послуг як субпідрядника / співвиконавця в обсязі не менше 20 відсотків від вартості договору про закупівлю або довідку у довільній формі про незалучення субпідрядника / співвиконавця</w:t>
            </w:r>
          </w:p>
        </w:tc>
      </w:tr>
      <w:tr w:rsidR="00163900" w:rsidRPr="002B50F0" w14:paraId="2052EC93" w14:textId="77777777">
        <w:trPr>
          <w:trHeight w:val="146"/>
        </w:trPr>
        <w:tc>
          <w:tcPr>
            <w:tcW w:w="2376" w:type="dxa"/>
          </w:tcPr>
          <w:p w14:paraId="5569A5CE" w14:textId="77777777" w:rsidR="00163900" w:rsidRPr="002B50F0" w:rsidRDefault="00D17537">
            <w:pPr>
              <w:spacing w:before="48"/>
              <w:ind w:left="0" w:right="42"/>
              <w:rPr>
                <w:rFonts w:ascii="Times New Roman" w:hAnsi="Times New Roman" w:cs="Times New Roman"/>
                <w:b/>
                <w:sz w:val="20"/>
                <w:szCs w:val="20"/>
              </w:rPr>
            </w:pPr>
            <w:r w:rsidRPr="002B50F0">
              <w:rPr>
                <w:rFonts w:ascii="Times New Roman" w:hAnsi="Times New Roman" w:cs="Times New Roman"/>
                <w:b/>
                <w:sz w:val="20"/>
                <w:szCs w:val="20"/>
              </w:rPr>
              <w:t>3.10. Внесення змін або відкликання тендерної пропозиції учасником</w:t>
            </w:r>
          </w:p>
        </w:tc>
        <w:tc>
          <w:tcPr>
            <w:tcW w:w="7623" w:type="dxa"/>
          </w:tcPr>
          <w:p w14:paraId="510AA46E" w14:textId="77777777" w:rsidR="00163900" w:rsidRPr="002B50F0" w:rsidRDefault="00D17537">
            <w:pPr>
              <w:tabs>
                <w:tab w:val="left" w:pos="-684"/>
                <w:tab w:val="left" w:pos="326"/>
              </w:tabs>
              <w:spacing w:before="48"/>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Учасник процедури закупівлі має право </w:t>
            </w:r>
            <w:proofErr w:type="spellStart"/>
            <w:r w:rsidRPr="002B50F0">
              <w:rPr>
                <w:rFonts w:ascii="Times New Roman" w:hAnsi="Times New Roman" w:cs="Times New Roman"/>
                <w:sz w:val="20"/>
                <w:szCs w:val="20"/>
              </w:rPr>
              <w:t>внести</w:t>
            </w:r>
            <w:proofErr w:type="spellEnd"/>
            <w:r w:rsidRPr="002B50F0">
              <w:rPr>
                <w:rFonts w:ascii="Times New Roman" w:hAnsi="Times New Roman" w:cs="Times New Roman"/>
                <w:sz w:val="20"/>
                <w:szCs w:val="20"/>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(якщо надання забезпечення вимагається замовником). Такі зміни або заява про відкликання тендерної пропозиції враховуються, якщо вони отримані електронною системою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до закінчення кінцевого строку подання тендерних пропозицій</w:t>
            </w:r>
          </w:p>
        </w:tc>
      </w:tr>
      <w:tr w:rsidR="00163900" w:rsidRPr="002B50F0" w14:paraId="1AEE9F55" w14:textId="77777777">
        <w:trPr>
          <w:trHeight w:val="146"/>
        </w:trPr>
        <w:tc>
          <w:tcPr>
            <w:tcW w:w="2376" w:type="dxa"/>
          </w:tcPr>
          <w:p w14:paraId="284A8A5C" w14:textId="77777777" w:rsidR="00163900" w:rsidRPr="002B50F0" w:rsidRDefault="00D17537">
            <w:pPr>
              <w:spacing w:before="48"/>
              <w:ind w:left="0" w:right="-108"/>
              <w:rPr>
                <w:rFonts w:ascii="Times New Roman" w:hAnsi="Times New Roman" w:cs="Times New Roman"/>
                <w:b/>
                <w:sz w:val="20"/>
                <w:szCs w:val="20"/>
              </w:rPr>
            </w:pPr>
            <w:r w:rsidRPr="002B50F0">
              <w:rPr>
                <w:rFonts w:ascii="Times New Roman" w:hAnsi="Times New Roman" w:cs="Times New Roman"/>
                <w:b/>
                <w:sz w:val="20"/>
                <w:szCs w:val="20"/>
              </w:rPr>
              <w:t xml:space="preserve">3.11. Ціна тендерної пропозиції </w:t>
            </w:r>
          </w:p>
        </w:tc>
        <w:tc>
          <w:tcPr>
            <w:tcW w:w="7623" w:type="dxa"/>
          </w:tcPr>
          <w:p w14:paraId="4EAAC5C9" w14:textId="77777777" w:rsidR="00163900" w:rsidRPr="002B50F0" w:rsidRDefault="00D17537">
            <w:pPr>
              <w:widowControl/>
              <w:tabs>
                <w:tab w:val="left" w:pos="-684"/>
                <w:tab w:val="left" w:pos="326"/>
                <w:tab w:val="left" w:pos="540"/>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Ціна тендерної пропозиції не може перевищувати очікувану вартість предмета закупівлі, зазначену в оголошенні про проведення процедури закупівлі.</w:t>
            </w:r>
          </w:p>
          <w:p w14:paraId="08728C1C" w14:textId="77777777" w:rsidR="00163900" w:rsidRPr="002B50F0" w:rsidRDefault="00163900">
            <w:pPr>
              <w:widowControl/>
              <w:tabs>
                <w:tab w:val="left" w:pos="-684"/>
                <w:tab w:val="left" w:pos="326"/>
                <w:tab w:val="left" w:pos="540"/>
              </w:tabs>
              <w:ind w:left="-108" w:right="0" w:firstLine="284"/>
              <w:jc w:val="both"/>
              <w:rPr>
                <w:rFonts w:ascii="Times New Roman" w:hAnsi="Times New Roman" w:cs="Times New Roman"/>
                <w:sz w:val="20"/>
                <w:szCs w:val="20"/>
              </w:rPr>
            </w:pPr>
          </w:p>
          <w:p w14:paraId="2D75CAB7" w14:textId="77777777" w:rsidR="00163900" w:rsidRPr="002B50F0" w:rsidRDefault="00D17537">
            <w:pPr>
              <w:widowControl/>
              <w:tabs>
                <w:tab w:val="left" w:pos="540"/>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Ціна тендерної пропозиції крім вартості послуг, включає всі податки, збори та необхідні платежі, що сплачуються або мають бути сплачені учасником.</w:t>
            </w:r>
          </w:p>
        </w:tc>
      </w:tr>
      <w:tr w:rsidR="00163900" w:rsidRPr="002B50F0" w14:paraId="6ABFC35D" w14:textId="77777777">
        <w:trPr>
          <w:trHeight w:val="146"/>
        </w:trPr>
        <w:tc>
          <w:tcPr>
            <w:tcW w:w="2376" w:type="dxa"/>
          </w:tcPr>
          <w:p w14:paraId="4F6332FB" w14:textId="77777777" w:rsidR="00163900" w:rsidRPr="002B50F0" w:rsidRDefault="00D17537">
            <w:pPr>
              <w:spacing w:before="48"/>
              <w:ind w:left="0" w:right="-108"/>
              <w:rPr>
                <w:rFonts w:ascii="Times New Roman" w:hAnsi="Times New Roman" w:cs="Times New Roman"/>
                <w:b/>
                <w:sz w:val="20"/>
                <w:szCs w:val="20"/>
              </w:rPr>
            </w:pPr>
            <w:r w:rsidRPr="002B50F0">
              <w:rPr>
                <w:rFonts w:ascii="Times New Roman" w:hAnsi="Times New Roman" w:cs="Times New Roman"/>
                <w:b/>
                <w:sz w:val="20"/>
                <w:szCs w:val="20"/>
              </w:rPr>
              <w:t>3.12.</w:t>
            </w:r>
            <w:r w:rsidRPr="002B50F0">
              <w:rPr>
                <w:rFonts w:ascii="Times New Roman" w:hAnsi="Times New Roman" w:cs="Times New Roman"/>
                <w:sz w:val="20"/>
                <w:szCs w:val="20"/>
              </w:rPr>
              <w:t xml:space="preserve"> </w:t>
            </w:r>
            <w:r w:rsidRPr="002B50F0">
              <w:rPr>
                <w:rFonts w:ascii="Times New Roman" w:hAnsi="Times New Roman" w:cs="Times New Roman"/>
                <w:b/>
                <w:sz w:val="20"/>
                <w:szCs w:val="20"/>
              </w:rPr>
              <w:t>Ступінь локалізації виробництва</w:t>
            </w:r>
          </w:p>
        </w:tc>
        <w:tc>
          <w:tcPr>
            <w:tcW w:w="7623" w:type="dxa"/>
          </w:tcPr>
          <w:p w14:paraId="2BA79C61" w14:textId="77777777" w:rsidR="00163900" w:rsidRPr="002B50F0" w:rsidRDefault="00D17537">
            <w:pPr>
              <w:widowControl/>
              <w:tabs>
                <w:tab w:val="left" w:pos="-684"/>
                <w:tab w:val="left" w:pos="326"/>
                <w:tab w:val="left" w:pos="540"/>
              </w:tabs>
              <w:ind w:left="-108" w:right="0" w:firstLine="284"/>
              <w:jc w:val="both"/>
              <w:rPr>
                <w:rFonts w:ascii="Times New Roman" w:hAnsi="Times New Roman" w:cs="Times New Roman"/>
                <w:b/>
                <w:sz w:val="20"/>
                <w:szCs w:val="20"/>
              </w:rPr>
            </w:pPr>
            <w:r w:rsidRPr="002B50F0">
              <w:rPr>
                <w:rFonts w:ascii="Times New Roman" w:hAnsi="Times New Roman" w:cs="Times New Roman"/>
                <w:b/>
                <w:sz w:val="20"/>
                <w:szCs w:val="20"/>
              </w:rPr>
              <w:t xml:space="preserve">Не застосовується </w:t>
            </w:r>
          </w:p>
          <w:p w14:paraId="5826FCDE" w14:textId="77777777" w:rsidR="00163900" w:rsidRPr="002B50F0" w:rsidRDefault="00163900">
            <w:pPr>
              <w:widowControl/>
              <w:tabs>
                <w:tab w:val="left" w:pos="-684"/>
                <w:tab w:val="left" w:pos="326"/>
                <w:tab w:val="left" w:pos="540"/>
              </w:tabs>
              <w:ind w:left="-108" w:right="0" w:firstLine="284"/>
              <w:jc w:val="both"/>
              <w:rPr>
                <w:rFonts w:ascii="Times New Roman" w:hAnsi="Times New Roman" w:cs="Times New Roman"/>
                <w:sz w:val="20"/>
                <w:szCs w:val="20"/>
              </w:rPr>
            </w:pPr>
          </w:p>
        </w:tc>
      </w:tr>
      <w:tr w:rsidR="00163900" w:rsidRPr="002B50F0" w14:paraId="4EC405B8" w14:textId="77777777">
        <w:trPr>
          <w:trHeight w:val="146"/>
        </w:trPr>
        <w:tc>
          <w:tcPr>
            <w:tcW w:w="9999" w:type="dxa"/>
            <w:gridSpan w:val="2"/>
          </w:tcPr>
          <w:p w14:paraId="59B6A425" w14:textId="77777777" w:rsidR="00163900" w:rsidRPr="002B50F0" w:rsidRDefault="00D17537">
            <w:pPr>
              <w:spacing w:before="48"/>
              <w:ind w:right="113" w:firstLine="414"/>
              <w:rPr>
                <w:rFonts w:ascii="Times New Roman" w:hAnsi="Times New Roman" w:cs="Times New Roman"/>
                <w:sz w:val="20"/>
                <w:szCs w:val="20"/>
              </w:rPr>
            </w:pPr>
            <w:r w:rsidRPr="002B50F0">
              <w:rPr>
                <w:rFonts w:ascii="Times New Roman" w:hAnsi="Times New Roman" w:cs="Times New Roman"/>
                <w:b/>
                <w:sz w:val="20"/>
                <w:szCs w:val="20"/>
              </w:rPr>
              <w:t>4. Подання та розкриття тендерної пропозиції</w:t>
            </w:r>
          </w:p>
        </w:tc>
      </w:tr>
      <w:tr w:rsidR="00163900" w:rsidRPr="002B50F0" w14:paraId="74955BAA" w14:textId="77777777">
        <w:trPr>
          <w:trHeight w:val="146"/>
        </w:trPr>
        <w:tc>
          <w:tcPr>
            <w:tcW w:w="2376" w:type="dxa"/>
          </w:tcPr>
          <w:p w14:paraId="511C3B5C" w14:textId="77777777" w:rsidR="00163900" w:rsidRPr="002B50F0" w:rsidRDefault="00D17537">
            <w:pPr>
              <w:spacing w:before="48"/>
              <w:ind w:left="0" w:right="42"/>
              <w:rPr>
                <w:rFonts w:ascii="Times New Roman" w:hAnsi="Times New Roman" w:cs="Times New Roman"/>
                <w:b/>
                <w:sz w:val="20"/>
                <w:szCs w:val="20"/>
              </w:rPr>
            </w:pPr>
            <w:r w:rsidRPr="002B50F0">
              <w:rPr>
                <w:rFonts w:ascii="Times New Roman" w:hAnsi="Times New Roman" w:cs="Times New Roman"/>
                <w:b/>
                <w:sz w:val="20"/>
                <w:szCs w:val="20"/>
              </w:rPr>
              <w:t>4.1. Кінцевий строк подання тендерної пропозиції</w:t>
            </w:r>
          </w:p>
        </w:tc>
        <w:tc>
          <w:tcPr>
            <w:tcW w:w="7623" w:type="dxa"/>
          </w:tcPr>
          <w:p w14:paraId="431E1841" w14:textId="70369870" w:rsidR="00163900" w:rsidRPr="002B50F0" w:rsidRDefault="00D17537">
            <w:pPr>
              <w:ind w:left="0" w:right="0"/>
              <w:jc w:val="both"/>
              <w:rPr>
                <w:rFonts w:ascii="Times New Roman" w:hAnsi="Times New Roman" w:cs="Times New Roman"/>
                <w:b/>
                <w:sz w:val="20"/>
                <w:szCs w:val="20"/>
              </w:rPr>
            </w:pPr>
            <w:r w:rsidRPr="002B50F0">
              <w:rPr>
                <w:rFonts w:ascii="Times New Roman" w:hAnsi="Times New Roman" w:cs="Times New Roman"/>
                <w:b/>
                <w:color w:val="C00000"/>
                <w:sz w:val="20"/>
                <w:szCs w:val="20"/>
              </w:rPr>
              <w:t>Кінцевий строк подання тендерних пропозицій 2</w:t>
            </w:r>
            <w:r w:rsidR="00722D93">
              <w:rPr>
                <w:rFonts w:ascii="Times New Roman" w:hAnsi="Times New Roman" w:cs="Times New Roman"/>
                <w:b/>
                <w:color w:val="C00000"/>
                <w:sz w:val="20"/>
                <w:szCs w:val="20"/>
                <w:lang w:val="ru-RU"/>
              </w:rPr>
              <w:t>8</w:t>
            </w:r>
            <w:r w:rsidRPr="002B50F0">
              <w:rPr>
                <w:rFonts w:ascii="Times New Roman" w:hAnsi="Times New Roman" w:cs="Times New Roman"/>
                <w:b/>
                <w:color w:val="C00000"/>
                <w:sz w:val="20"/>
                <w:szCs w:val="20"/>
              </w:rPr>
              <w:t xml:space="preserve">.04. 2024 року до </w:t>
            </w:r>
            <w:r w:rsidR="00722D93">
              <w:rPr>
                <w:rFonts w:ascii="Times New Roman" w:hAnsi="Times New Roman" w:cs="Times New Roman"/>
                <w:b/>
                <w:color w:val="C00000"/>
                <w:sz w:val="20"/>
                <w:szCs w:val="20"/>
                <w:lang w:val="ru-RU"/>
              </w:rPr>
              <w:t>0</w:t>
            </w:r>
            <w:r w:rsidRPr="002B50F0">
              <w:rPr>
                <w:rFonts w:ascii="Times New Roman" w:hAnsi="Times New Roman" w:cs="Times New Roman"/>
                <w:b/>
                <w:color w:val="C00000"/>
                <w:sz w:val="20"/>
                <w:szCs w:val="20"/>
              </w:rPr>
              <w:t xml:space="preserve">0:00. </w:t>
            </w:r>
          </w:p>
        </w:tc>
      </w:tr>
      <w:tr w:rsidR="00163900" w:rsidRPr="002B50F0" w14:paraId="5F15DB4B" w14:textId="77777777">
        <w:trPr>
          <w:trHeight w:val="146"/>
        </w:trPr>
        <w:tc>
          <w:tcPr>
            <w:tcW w:w="2376" w:type="dxa"/>
          </w:tcPr>
          <w:p w14:paraId="20EA71BC" w14:textId="77777777" w:rsidR="00163900" w:rsidRPr="002B50F0" w:rsidRDefault="00D17537">
            <w:pPr>
              <w:spacing w:before="48"/>
              <w:ind w:left="0" w:right="34"/>
              <w:rPr>
                <w:rFonts w:ascii="Times New Roman" w:hAnsi="Times New Roman" w:cs="Times New Roman"/>
                <w:b/>
                <w:sz w:val="20"/>
                <w:szCs w:val="20"/>
              </w:rPr>
            </w:pPr>
            <w:r w:rsidRPr="002B50F0">
              <w:rPr>
                <w:rFonts w:ascii="Times New Roman" w:hAnsi="Times New Roman" w:cs="Times New Roman"/>
                <w:b/>
                <w:sz w:val="20"/>
                <w:szCs w:val="20"/>
              </w:rPr>
              <w:t xml:space="preserve">4.2. Дата та час розкриття тендерної пропозиції </w:t>
            </w:r>
          </w:p>
        </w:tc>
        <w:tc>
          <w:tcPr>
            <w:tcW w:w="7623" w:type="dxa"/>
          </w:tcPr>
          <w:p w14:paraId="5D19FF34"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відповідно до статті 30 Закону.</w:t>
            </w:r>
          </w:p>
          <w:p w14:paraId="496059CA"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Якщо була подана одна тендерна пропозиція, електронна система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14:paraId="10616371"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Розкриття тендерних пропозицій здійснюється відповідно до статті 28 Закону (положення абзацу 3 частини 1 та абзацу 2 частини 2 статті 28 Закону не застосовуються).</w:t>
            </w:r>
          </w:p>
          <w:p w14:paraId="03309D5A"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w:t>
            </w:r>
          </w:p>
          <w:p w14:paraId="7B113B1E" w14:textId="77777777" w:rsidR="00163900" w:rsidRPr="002B50F0" w:rsidRDefault="00D17537">
            <w:pP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lastRenderedPageBreak/>
              <w:t xml:space="preserve">Оцінка тендерної пропозиції проводиться електронною системою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визначає тендерну пропозицію, ціна/приведена ціна якої є найнижчою.</w:t>
            </w:r>
          </w:p>
        </w:tc>
      </w:tr>
      <w:tr w:rsidR="00163900" w:rsidRPr="002B50F0" w14:paraId="3AA736E6" w14:textId="77777777">
        <w:trPr>
          <w:trHeight w:val="146"/>
        </w:trPr>
        <w:tc>
          <w:tcPr>
            <w:tcW w:w="9999" w:type="dxa"/>
            <w:gridSpan w:val="2"/>
          </w:tcPr>
          <w:p w14:paraId="648AC4A7" w14:textId="77777777" w:rsidR="00163900" w:rsidRPr="002B50F0" w:rsidRDefault="00D17537">
            <w:pPr>
              <w:ind w:left="0" w:right="-2"/>
              <w:rPr>
                <w:rFonts w:ascii="Times New Roman" w:hAnsi="Times New Roman" w:cs="Times New Roman"/>
                <w:b/>
                <w:sz w:val="20"/>
                <w:szCs w:val="20"/>
              </w:rPr>
            </w:pPr>
            <w:r w:rsidRPr="002B50F0">
              <w:rPr>
                <w:rFonts w:ascii="Times New Roman" w:hAnsi="Times New Roman" w:cs="Times New Roman"/>
                <w:b/>
                <w:sz w:val="20"/>
                <w:szCs w:val="20"/>
              </w:rPr>
              <w:lastRenderedPageBreak/>
              <w:t>5. Оцінка тендерної пропозиції</w:t>
            </w:r>
          </w:p>
        </w:tc>
      </w:tr>
      <w:tr w:rsidR="00163900" w:rsidRPr="002B50F0" w14:paraId="1F9E8134" w14:textId="77777777">
        <w:trPr>
          <w:trHeight w:val="146"/>
        </w:trPr>
        <w:tc>
          <w:tcPr>
            <w:tcW w:w="2376" w:type="dxa"/>
          </w:tcPr>
          <w:p w14:paraId="3BF1F58A" w14:textId="77777777" w:rsidR="00163900" w:rsidRPr="002B50F0" w:rsidRDefault="00D17537">
            <w:pPr>
              <w:tabs>
                <w:tab w:val="left" w:pos="549"/>
              </w:tabs>
              <w:spacing w:before="120" w:after="120"/>
              <w:ind w:left="0" w:right="27"/>
              <w:rPr>
                <w:rFonts w:ascii="Times New Roman" w:hAnsi="Times New Roman" w:cs="Times New Roman"/>
                <w:b/>
                <w:sz w:val="20"/>
                <w:szCs w:val="20"/>
              </w:rPr>
            </w:pPr>
            <w:r w:rsidRPr="002B50F0">
              <w:rPr>
                <w:rFonts w:ascii="Times New Roman" w:hAnsi="Times New Roman" w:cs="Times New Roman"/>
                <w:b/>
                <w:sz w:val="20"/>
                <w:szCs w:val="20"/>
              </w:rPr>
              <w:t xml:space="preserve">5.1. Перелік критеріїв </w:t>
            </w:r>
            <w:r w:rsidRPr="002B50F0">
              <w:rPr>
                <w:rFonts w:ascii="Times New Roman" w:hAnsi="Times New Roman" w:cs="Times New Roman"/>
                <w:sz w:val="20"/>
                <w:szCs w:val="20"/>
              </w:rPr>
              <w:t xml:space="preserve">     </w:t>
            </w:r>
            <w:r w:rsidRPr="002B50F0">
              <w:rPr>
                <w:rFonts w:ascii="Times New Roman" w:hAnsi="Times New Roman" w:cs="Times New Roman"/>
                <w:b/>
                <w:sz w:val="20"/>
                <w:szCs w:val="20"/>
              </w:rPr>
              <w:t xml:space="preserve">та методика оцінки тендерної пропозиції із зазначенням питомої ваги критерію </w:t>
            </w:r>
          </w:p>
        </w:tc>
        <w:tc>
          <w:tcPr>
            <w:tcW w:w="7623" w:type="dxa"/>
          </w:tcPr>
          <w:p w14:paraId="4C657CC2"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Єдиний критерій оцінки – Ціна – 100%.</w:t>
            </w:r>
          </w:p>
          <w:p w14:paraId="6C6FFF35"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163900" w:rsidRPr="002B50F0" w14:paraId="20E3A5F3" w14:textId="77777777">
        <w:trPr>
          <w:trHeight w:val="146"/>
        </w:trPr>
        <w:tc>
          <w:tcPr>
            <w:tcW w:w="2376" w:type="dxa"/>
          </w:tcPr>
          <w:p w14:paraId="1ECF5F91" w14:textId="77777777" w:rsidR="00163900" w:rsidRPr="002B50F0" w:rsidRDefault="00D17537">
            <w:pPr>
              <w:tabs>
                <w:tab w:val="left" w:pos="549"/>
              </w:tabs>
              <w:spacing w:before="120" w:after="120"/>
              <w:ind w:left="0" w:right="27"/>
              <w:rPr>
                <w:rFonts w:ascii="Times New Roman" w:hAnsi="Times New Roman" w:cs="Times New Roman"/>
                <w:b/>
                <w:sz w:val="20"/>
                <w:szCs w:val="20"/>
              </w:rPr>
            </w:pPr>
            <w:r w:rsidRPr="002B50F0">
              <w:rPr>
                <w:rFonts w:ascii="Times New Roman" w:hAnsi="Times New Roman" w:cs="Times New Roman"/>
                <w:b/>
                <w:sz w:val="20"/>
                <w:szCs w:val="20"/>
              </w:rPr>
              <w:t xml:space="preserve">5.2. Відхилення тендерних пропозицій </w:t>
            </w:r>
          </w:p>
        </w:tc>
        <w:tc>
          <w:tcPr>
            <w:tcW w:w="7623" w:type="dxa"/>
          </w:tcPr>
          <w:p w14:paraId="1491EF95"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Замовник відхиляє тендерну пропозицію із зазначенням аргументації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у разі, коли:</w:t>
            </w:r>
          </w:p>
          <w:p w14:paraId="3DA0D98E" w14:textId="77777777" w:rsidR="00163900" w:rsidRPr="002B50F0" w:rsidRDefault="00163900">
            <w:pPr>
              <w:widowControl/>
              <w:pBdr>
                <w:top w:val="nil"/>
                <w:left w:val="nil"/>
                <w:bottom w:val="nil"/>
                <w:right w:val="nil"/>
                <w:between w:val="nil"/>
              </w:pBdr>
              <w:ind w:left="-108" w:right="0" w:firstLine="284"/>
              <w:jc w:val="both"/>
              <w:rPr>
                <w:rFonts w:ascii="Times New Roman" w:hAnsi="Times New Roman" w:cs="Times New Roman"/>
                <w:sz w:val="20"/>
                <w:szCs w:val="20"/>
              </w:rPr>
            </w:pPr>
          </w:p>
          <w:p w14:paraId="5EC6FFCA"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1) учасник процедури закупівлі:</w:t>
            </w:r>
          </w:p>
          <w:p w14:paraId="134FD51B" w14:textId="77777777" w:rsidR="00163900" w:rsidRPr="002B50F0" w:rsidRDefault="00163900">
            <w:pPr>
              <w:widowControl/>
              <w:pBdr>
                <w:top w:val="nil"/>
                <w:left w:val="nil"/>
                <w:bottom w:val="nil"/>
                <w:right w:val="nil"/>
                <w:between w:val="nil"/>
              </w:pBdr>
              <w:ind w:left="-108" w:right="0" w:firstLine="284"/>
              <w:jc w:val="both"/>
              <w:rPr>
                <w:rFonts w:ascii="Times New Roman" w:hAnsi="Times New Roman" w:cs="Times New Roman"/>
                <w:sz w:val="20"/>
                <w:szCs w:val="20"/>
              </w:rPr>
            </w:pPr>
          </w:p>
          <w:p w14:paraId="78AF35C9"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підпадає під підстави, встановлені пунктом 47 цих особливостей;</w:t>
            </w:r>
          </w:p>
          <w:p w14:paraId="74AF5D12"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069281E4"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не надав забезпечення тендерної пропозиції, якщо таке забезпечення вимагалося замовником;</w:t>
            </w:r>
          </w:p>
          <w:p w14:paraId="3D8DAF2A"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2B50F0">
              <w:rPr>
                <w:rFonts w:ascii="Times New Roman" w:hAnsi="Times New Roman" w:cs="Times New Roman"/>
                <w:sz w:val="20"/>
                <w:szCs w:val="20"/>
              </w:rPr>
              <w:t>невідповідностей</w:t>
            </w:r>
            <w:proofErr w:type="spellEnd"/>
            <w:r w:rsidRPr="002B50F0">
              <w:rPr>
                <w:rFonts w:ascii="Times New Roman" w:hAnsi="Times New Roman" w:cs="Times New Roman"/>
                <w:sz w:val="20"/>
                <w:szCs w:val="20"/>
              </w:rPr>
              <w:t xml:space="preserve">, протягом 24 годин з моменту розміщення замовником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повідомлення з вимогою про усунення таких </w:t>
            </w:r>
            <w:proofErr w:type="spellStart"/>
            <w:r w:rsidRPr="002B50F0">
              <w:rPr>
                <w:rFonts w:ascii="Times New Roman" w:hAnsi="Times New Roman" w:cs="Times New Roman"/>
                <w:sz w:val="20"/>
                <w:szCs w:val="20"/>
              </w:rPr>
              <w:t>невідповідностей</w:t>
            </w:r>
            <w:proofErr w:type="spellEnd"/>
            <w:r w:rsidRPr="002B50F0">
              <w:rPr>
                <w:rFonts w:ascii="Times New Roman" w:hAnsi="Times New Roman" w:cs="Times New Roman"/>
                <w:sz w:val="20"/>
                <w:szCs w:val="20"/>
              </w:rPr>
              <w:t>;</w:t>
            </w:r>
          </w:p>
          <w:p w14:paraId="7F85C5F4"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4A0830D4"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визначив конфіденційною інформацію, що не може бути визначена як конфіденційна відповідно до вимог пункту 40 цих особливостей;</w:t>
            </w:r>
          </w:p>
          <w:p w14:paraId="3746135A"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sidRPr="002B50F0">
              <w:rPr>
                <w:rFonts w:ascii="Times New Roman" w:hAnsi="Times New Roman" w:cs="Times New Roman"/>
                <w:sz w:val="20"/>
                <w:szCs w:val="20"/>
              </w:rPr>
              <w:t>бенефіціарним</w:t>
            </w:r>
            <w:proofErr w:type="spellEnd"/>
            <w:r w:rsidRPr="002B50F0">
              <w:rPr>
                <w:rFonts w:ascii="Times New Roman" w:hAnsi="Times New Roman" w:cs="Times New Roman"/>
                <w:sz w:val="20"/>
                <w:szCs w:val="20"/>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w:t>
            </w:r>
            <w:proofErr w:type="spellStart"/>
            <w:r w:rsidRPr="002B50F0">
              <w:rPr>
                <w:rFonts w:ascii="Times New Roman" w:hAnsi="Times New Roman" w:cs="Times New Roman"/>
                <w:sz w:val="20"/>
                <w:szCs w:val="20"/>
              </w:rPr>
              <w:t>No</w:t>
            </w:r>
            <w:proofErr w:type="spellEnd"/>
            <w:r w:rsidRPr="002B50F0">
              <w:rPr>
                <w:rFonts w:ascii="Times New Roman" w:hAnsi="Times New Roman" w:cs="Times New Roman"/>
                <w:sz w:val="20"/>
                <w:szCs w:val="20"/>
              </w:rPr>
              <w:t xml:space="preserve"> 1178 “Про затвердження особливостей здійснення публічних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w:t>
            </w:r>
            <w:proofErr w:type="spellStart"/>
            <w:r w:rsidRPr="002B50F0">
              <w:rPr>
                <w:rFonts w:ascii="Times New Roman" w:hAnsi="Times New Roman" w:cs="Times New Roman"/>
                <w:sz w:val="20"/>
                <w:szCs w:val="20"/>
              </w:rPr>
              <w:t>No</w:t>
            </w:r>
            <w:proofErr w:type="spellEnd"/>
            <w:r w:rsidRPr="002B50F0">
              <w:rPr>
                <w:rFonts w:ascii="Times New Roman" w:hAnsi="Times New Roman" w:cs="Times New Roman"/>
                <w:sz w:val="20"/>
                <w:szCs w:val="20"/>
              </w:rPr>
              <w:t xml:space="preserve"> 84, ст. 5176);</w:t>
            </w:r>
          </w:p>
          <w:p w14:paraId="16613179"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2) тендерна пропозиція:</w:t>
            </w:r>
          </w:p>
          <w:p w14:paraId="29B3B744" w14:textId="77777777" w:rsidR="00163900" w:rsidRPr="002B50F0" w:rsidRDefault="00163900">
            <w:pPr>
              <w:widowControl/>
              <w:pBdr>
                <w:top w:val="nil"/>
                <w:left w:val="nil"/>
                <w:bottom w:val="nil"/>
                <w:right w:val="nil"/>
                <w:between w:val="nil"/>
              </w:pBdr>
              <w:ind w:left="-108" w:right="0" w:firstLine="284"/>
              <w:jc w:val="both"/>
              <w:rPr>
                <w:rFonts w:ascii="Times New Roman" w:hAnsi="Times New Roman" w:cs="Times New Roman"/>
                <w:sz w:val="20"/>
                <w:szCs w:val="20"/>
              </w:rPr>
            </w:pPr>
          </w:p>
          <w:p w14:paraId="6E8A6A0A"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4F1306A1"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є такою, строк дії якої закінчився;</w:t>
            </w:r>
          </w:p>
          <w:p w14:paraId="27F23837"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w:t>
            </w:r>
            <w:r w:rsidRPr="002B50F0">
              <w:rPr>
                <w:rFonts w:ascii="Times New Roman" w:hAnsi="Times New Roman" w:cs="Times New Roman"/>
                <w:sz w:val="20"/>
                <w:szCs w:val="20"/>
              </w:rPr>
              <w:lastRenderedPageBreak/>
              <w:t>або відсоток перевищення є більшим, ніж зазначений замовником в тендерній документації;</w:t>
            </w:r>
          </w:p>
          <w:p w14:paraId="126354C6"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не відповідає вимогам, установленим у тендерній документації відповідно до абзацу першого частини третьої статті 22 Закону;</w:t>
            </w:r>
          </w:p>
          <w:p w14:paraId="07B7EBA7"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3) переможець процедури закупівлі:</w:t>
            </w:r>
          </w:p>
          <w:p w14:paraId="35D8103A" w14:textId="77777777" w:rsidR="00163900" w:rsidRPr="002B50F0" w:rsidRDefault="00163900">
            <w:pPr>
              <w:widowControl/>
              <w:pBdr>
                <w:top w:val="nil"/>
                <w:left w:val="nil"/>
                <w:bottom w:val="nil"/>
                <w:right w:val="nil"/>
                <w:between w:val="nil"/>
              </w:pBdr>
              <w:ind w:left="-108" w:right="0" w:firstLine="284"/>
              <w:jc w:val="both"/>
              <w:rPr>
                <w:rFonts w:ascii="Times New Roman" w:hAnsi="Times New Roman" w:cs="Times New Roman"/>
                <w:sz w:val="20"/>
                <w:szCs w:val="20"/>
              </w:rPr>
            </w:pPr>
          </w:p>
          <w:p w14:paraId="3CF36181"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відмовився від підписання договору про закупівлю відповідно до вимог тендерної документації або укладення договору про закупівлю;</w:t>
            </w:r>
          </w:p>
          <w:p w14:paraId="5FF062EF"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24105932"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не надав забезпечення виконання договору про закупівлю, якщо таке забезпечення вимагалося замовником;</w:t>
            </w:r>
          </w:p>
          <w:p w14:paraId="223A9BFF"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3D7F4E64"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Замовник може відхилити тендерну пропозицію із зазначенням аргументації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у разі, коли:</w:t>
            </w:r>
          </w:p>
          <w:p w14:paraId="57EF3A7A" w14:textId="77777777" w:rsidR="00163900" w:rsidRPr="002B50F0" w:rsidRDefault="00163900">
            <w:pPr>
              <w:widowControl/>
              <w:pBdr>
                <w:top w:val="nil"/>
                <w:left w:val="nil"/>
                <w:bottom w:val="nil"/>
                <w:right w:val="nil"/>
                <w:between w:val="nil"/>
              </w:pBdr>
              <w:ind w:left="-108" w:right="0" w:firstLine="284"/>
              <w:jc w:val="both"/>
              <w:rPr>
                <w:rFonts w:ascii="Times New Roman" w:hAnsi="Times New Roman" w:cs="Times New Roman"/>
                <w:sz w:val="20"/>
                <w:szCs w:val="20"/>
              </w:rPr>
            </w:pPr>
          </w:p>
          <w:p w14:paraId="0FA34698"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05D7FAC2"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9BB872B"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w:t>
            </w:r>
          </w:p>
          <w:p w14:paraId="3A3D5A48" w14:textId="77777777" w:rsidR="00163900" w:rsidRPr="002B50F0" w:rsidRDefault="00163900">
            <w:pPr>
              <w:widowControl/>
              <w:pBdr>
                <w:top w:val="nil"/>
                <w:left w:val="nil"/>
                <w:bottom w:val="nil"/>
                <w:right w:val="nil"/>
                <w:between w:val="nil"/>
              </w:pBdr>
              <w:ind w:left="-108" w:right="0" w:firstLine="284"/>
              <w:jc w:val="both"/>
              <w:rPr>
                <w:rFonts w:ascii="Times New Roman" w:hAnsi="Times New Roman" w:cs="Times New Roman"/>
                <w:sz w:val="20"/>
                <w:szCs w:val="20"/>
              </w:rPr>
            </w:pPr>
          </w:p>
          <w:p w14:paraId="5EBD57F1" w14:textId="77777777" w:rsidR="00163900" w:rsidRPr="002B50F0" w:rsidRDefault="00D17537">
            <w:pPr>
              <w:widowControl/>
              <w:pBdr>
                <w:top w:val="nil"/>
                <w:left w:val="nil"/>
                <w:bottom w:val="nil"/>
                <w:right w:val="nil"/>
                <w:between w:val="nil"/>
              </w:pBdr>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163900" w:rsidRPr="002B50F0" w14:paraId="45FC46DA" w14:textId="77777777">
        <w:trPr>
          <w:trHeight w:val="146"/>
        </w:trPr>
        <w:tc>
          <w:tcPr>
            <w:tcW w:w="9999" w:type="dxa"/>
            <w:gridSpan w:val="2"/>
          </w:tcPr>
          <w:p w14:paraId="5862163F" w14:textId="77777777" w:rsidR="00163900" w:rsidRPr="002B50F0" w:rsidRDefault="00D17537">
            <w:pPr>
              <w:ind w:left="0" w:right="-2"/>
              <w:rPr>
                <w:rFonts w:ascii="Times New Roman" w:hAnsi="Times New Roman" w:cs="Times New Roman"/>
                <w:b/>
                <w:sz w:val="20"/>
                <w:szCs w:val="20"/>
              </w:rPr>
            </w:pPr>
            <w:r w:rsidRPr="002B50F0">
              <w:rPr>
                <w:rFonts w:ascii="Times New Roman" w:hAnsi="Times New Roman" w:cs="Times New Roman"/>
                <w:b/>
                <w:sz w:val="20"/>
                <w:szCs w:val="20"/>
              </w:rPr>
              <w:lastRenderedPageBreak/>
              <w:t>VI. Результати тендеру та укладання договору про закупівлю</w:t>
            </w:r>
          </w:p>
        </w:tc>
      </w:tr>
      <w:tr w:rsidR="00163900" w:rsidRPr="002B50F0" w14:paraId="16E1BC19" w14:textId="77777777">
        <w:trPr>
          <w:trHeight w:val="146"/>
        </w:trPr>
        <w:tc>
          <w:tcPr>
            <w:tcW w:w="2376" w:type="dxa"/>
            <w:vAlign w:val="center"/>
          </w:tcPr>
          <w:p w14:paraId="7A36FC79" w14:textId="77777777" w:rsidR="00163900" w:rsidRPr="002B50F0" w:rsidRDefault="00D17537">
            <w:pPr>
              <w:widowControl/>
              <w:tabs>
                <w:tab w:val="left" w:pos="-250"/>
                <w:tab w:val="left" w:pos="406"/>
              </w:tabs>
              <w:ind w:left="-108" w:right="-108"/>
              <w:jc w:val="left"/>
              <w:rPr>
                <w:rFonts w:ascii="Times New Roman" w:hAnsi="Times New Roman" w:cs="Times New Roman"/>
                <w:b/>
                <w:sz w:val="20"/>
                <w:szCs w:val="20"/>
              </w:rPr>
            </w:pPr>
            <w:r w:rsidRPr="002B50F0">
              <w:rPr>
                <w:rFonts w:ascii="Times New Roman" w:hAnsi="Times New Roman" w:cs="Times New Roman"/>
                <w:b/>
                <w:sz w:val="20"/>
                <w:szCs w:val="20"/>
              </w:rPr>
              <w:t>6.1. Відміна замовником торгів чи визнання їх такими, що не відбулися</w:t>
            </w:r>
            <w:r w:rsidRPr="002B50F0">
              <w:rPr>
                <w:rFonts w:ascii="Times New Roman" w:hAnsi="Times New Roman" w:cs="Times New Roman"/>
                <w:sz w:val="20"/>
                <w:szCs w:val="20"/>
              </w:rPr>
              <w:t> </w:t>
            </w:r>
          </w:p>
        </w:tc>
        <w:tc>
          <w:tcPr>
            <w:tcW w:w="7623" w:type="dxa"/>
          </w:tcPr>
          <w:p w14:paraId="2A80A1A6"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Замовник відміняє відкриті торги у разі:</w:t>
            </w:r>
          </w:p>
          <w:p w14:paraId="23C6222A"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1) відсутності подальшої потреби в закупівлі товарів, робіт чи послуг;</w:t>
            </w:r>
          </w:p>
          <w:p w14:paraId="03197C54"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2) неможливості усунення порушень, що виникли через виявлені порушення вимог законодавства у сфері публічних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з описом таких порушень;</w:t>
            </w:r>
          </w:p>
          <w:p w14:paraId="03C3588B"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3) скорочення обсягу видатків на здійснення закупівлі товарів, робіт чи послуг;</w:t>
            </w:r>
          </w:p>
          <w:p w14:paraId="78287E8C"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4) коли здійснення закупівлі стало неможливим внаслідок дії обставин непереборної сили.</w:t>
            </w:r>
          </w:p>
          <w:p w14:paraId="448BBE94"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підстави прийняття такого рішення. </w:t>
            </w:r>
          </w:p>
          <w:p w14:paraId="401B1CE4"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Відкриті торги автоматично відміняються електронною системою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у разі:</w:t>
            </w:r>
          </w:p>
          <w:p w14:paraId="6B302A98"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31DF0C45"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2) неподання жодної тендерної пропозиції для участі у відкритих торгах у строк, установлений замовником згідно з цими особливостями.</w:t>
            </w:r>
          </w:p>
          <w:p w14:paraId="54E68111"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Електронною системою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29F24663"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Відкриті торги можуть бути відмінені частково (за лотом).</w:t>
            </w:r>
          </w:p>
          <w:p w14:paraId="4E831C4E" w14:textId="77777777" w:rsidR="00163900" w:rsidRPr="002B50F0" w:rsidRDefault="00D17537">
            <w:pPr>
              <w:widowControl/>
              <w:pBdr>
                <w:top w:val="nil"/>
                <w:left w:val="nil"/>
                <w:bottom w:val="nil"/>
                <w:right w:val="nil"/>
                <w:between w:val="nil"/>
              </w:pBdr>
              <w:tabs>
                <w:tab w:val="left" w:pos="151"/>
              </w:tabs>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в день її оприлюднення.</w:t>
            </w:r>
          </w:p>
        </w:tc>
      </w:tr>
      <w:tr w:rsidR="00163900" w:rsidRPr="002B50F0" w14:paraId="653F4E46" w14:textId="77777777">
        <w:trPr>
          <w:trHeight w:val="146"/>
        </w:trPr>
        <w:tc>
          <w:tcPr>
            <w:tcW w:w="2376" w:type="dxa"/>
            <w:vAlign w:val="center"/>
          </w:tcPr>
          <w:p w14:paraId="6CF9C3CD" w14:textId="77777777" w:rsidR="00163900" w:rsidRPr="002B50F0" w:rsidRDefault="00D17537">
            <w:pPr>
              <w:tabs>
                <w:tab w:val="left" w:pos="-250"/>
              </w:tabs>
              <w:spacing w:before="96" w:after="96"/>
              <w:ind w:left="-108" w:right="-108"/>
              <w:jc w:val="left"/>
              <w:rPr>
                <w:rFonts w:ascii="Times New Roman" w:hAnsi="Times New Roman" w:cs="Times New Roman"/>
                <w:b/>
                <w:sz w:val="20"/>
                <w:szCs w:val="20"/>
              </w:rPr>
            </w:pPr>
            <w:r w:rsidRPr="002B50F0">
              <w:rPr>
                <w:rFonts w:ascii="Times New Roman" w:hAnsi="Times New Roman" w:cs="Times New Roman"/>
                <w:b/>
                <w:sz w:val="20"/>
                <w:szCs w:val="20"/>
              </w:rPr>
              <w:lastRenderedPageBreak/>
              <w:t>6.2. Строк укладання договору</w:t>
            </w:r>
          </w:p>
        </w:tc>
        <w:tc>
          <w:tcPr>
            <w:tcW w:w="7623" w:type="dxa"/>
            <w:vAlign w:val="center"/>
          </w:tcPr>
          <w:p w14:paraId="44D97C91" w14:textId="77777777" w:rsidR="00163900" w:rsidRPr="002B50F0" w:rsidRDefault="00D17537">
            <w:pPr>
              <w:widowControl/>
              <w:tabs>
                <w:tab w:val="left" w:pos="151"/>
              </w:tabs>
              <w:ind w:left="-108" w:right="-4"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повідомлення про намір укласти договір про закупівлю.</w:t>
            </w:r>
          </w:p>
          <w:p w14:paraId="668CB27F" w14:textId="77777777" w:rsidR="00163900" w:rsidRPr="002B50F0" w:rsidRDefault="00D17537">
            <w:pPr>
              <w:widowControl/>
              <w:tabs>
                <w:tab w:val="left" w:pos="151"/>
              </w:tabs>
              <w:ind w:left="-108" w:right="-4"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3EA89A96" w14:textId="77777777" w:rsidR="00163900" w:rsidRPr="002B50F0" w:rsidRDefault="00D17537">
            <w:pPr>
              <w:widowControl/>
              <w:tabs>
                <w:tab w:val="left" w:pos="151"/>
              </w:tabs>
              <w:ind w:left="-108" w:right="-4"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подання скарги до органу оскарження після оприлюднення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повідомлення про намір укласти договір про закупівлю перебіг строку для укладення договору про закупівлю зупиняється.</w:t>
            </w:r>
          </w:p>
        </w:tc>
      </w:tr>
      <w:tr w:rsidR="00163900" w:rsidRPr="002B50F0" w14:paraId="6A021A34" w14:textId="77777777">
        <w:trPr>
          <w:trHeight w:val="146"/>
        </w:trPr>
        <w:tc>
          <w:tcPr>
            <w:tcW w:w="2376" w:type="dxa"/>
            <w:vAlign w:val="center"/>
          </w:tcPr>
          <w:p w14:paraId="48AAAED8" w14:textId="77777777" w:rsidR="00163900" w:rsidRPr="002B50F0" w:rsidRDefault="00D17537">
            <w:pPr>
              <w:tabs>
                <w:tab w:val="left" w:pos="-250"/>
              </w:tabs>
              <w:spacing w:before="96" w:after="96"/>
              <w:ind w:left="-108" w:right="-108"/>
              <w:jc w:val="left"/>
              <w:rPr>
                <w:rFonts w:ascii="Times New Roman" w:hAnsi="Times New Roman" w:cs="Times New Roman"/>
                <w:b/>
                <w:sz w:val="20"/>
                <w:szCs w:val="20"/>
              </w:rPr>
            </w:pPr>
            <w:r w:rsidRPr="002B50F0">
              <w:rPr>
                <w:rFonts w:ascii="Times New Roman" w:hAnsi="Times New Roman" w:cs="Times New Roman"/>
                <w:b/>
                <w:sz w:val="20"/>
                <w:szCs w:val="20"/>
              </w:rPr>
              <w:t>6.3. Проект договору про закупівлю</w:t>
            </w:r>
          </w:p>
        </w:tc>
        <w:tc>
          <w:tcPr>
            <w:tcW w:w="7623" w:type="dxa"/>
          </w:tcPr>
          <w:p w14:paraId="57025F05"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Проект договору наведено у Додатку 4 Тендерної документації.</w:t>
            </w:r>
          </w:p>
          <w:p w14:paraId="110438C2" w14:textId="77777777" w:rsidR="00163900" w:rsidRPr="002B50F0" w:rsidRDefault="00163900">
            <w:pPr>
              <w:pBdr>
                <w:top w:val="nil"/>
                <w:left w:val="nil"/>
                <w:bottom w:val="nil"/>
                <w:right w:val="nil"/>
                <w:between w:val="nil"/>
              </w:pBdr>
              <w:ind w:left="-108" w:right="-7" w:firstLine="284"/>
              <w:jc w:val="both"/>
              <w:rPr>
                <w:rFonts w:ascii="Times New Roman" w:hAnsi="Times New Roman" w:cs="Times New Roman"/>
                <w:sz w:val="20"/>
                <w:szCs w:val="20"/>
              </w:rPr>
            </w:pPr>
          </w:p>
        </w:tc>
      </w:tr>
      <w:tr w:rsidR="00163900" w:rsidRPr="002B50F0" w14:paraId="5F1A0563" w14:textId="77777777">
        <w:trPr>
          <w:trHeight w:val="146"/>
        </w:trPr>
        <w:tc>
          <w:tcPr>
            <w:tcW w:w="2376" w:type="dxa"/>
            <w:vAlign w:val="center"/>
          </w:tcPr>
          <w:p w14:paraId="6DB431C7" w14:textId="77777777" w:rsidR="00163900" w:rsidRPr="002B50F0" w:rsidRDefault="00D17537">
            <w:pPr>
              <w:tabs>
                <w:tab w:val="left" w:pos="-250"/>
              </w:tabs>
              <w:spacing w:before="96" w:after="96"/>
              <w:ind w:left="-108" w:right="-108"/>
              <w:jc w:val="left"/>
              <w:rPr>
                <w:rFonts w:ascii="Times New Roman" w:hAnsi="Times New Roman" w:cs="Times New Roman"/>
                <w:b/>
                <w:sz w:val="20"/>
                <w:szCs w:val="20"/>
              </w:rPr>
            </w:pPr>
            <w:r w:rsidRPr="002B50F0">
              <w:rPr>
                <w:rFonts w:ascii="Times New Roman" w:hAnsi="Times New Roman" w:cs="Times New Roman"/>
                <w:b/>
                <w:sz w:val="20"/>
                <w:szCs w:val="20"/>
              </w:rPr>
              <w:t>6.4. Умови укладання договору про закупівлю</w:t>
            </w:r>
          </w:p>
        </w:tc>
        <w:tc>
          <w:tcPr>
            <w:tcW w:w="7623" w:type="dxa"/>
          </w:tcPr>
          <w:p w14:paraId="34E686EB"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Договір про закупівлю за результатами проведеної закупівлі згідно з пунктами 10 і 13 цих особливостей укладається відповідно до Цивільного і Господарського кодексів України з урахуванням положень статті 41 Закону, крім частин 2-5, 7-9 статті 41 Закону, та цих особливостей.</w:t>
            </w:r>
          </w:p>
          <w:p w14:paraId="0AD2C74E"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5334BE52"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w:t>
            </w:r>
            <w:r w:rsidRPr="002B50F0">
              <w:rPr>
                <w:rFonts w:ascii="Times New Roman" w:hAnsi="Times New Roman" w:cs="Times New Roman"/>
                <w:sz w:val="20"/>
                <w:szCs w:val="20"/>
              </w:rPr>
              <w:tab/>
              <w:t>визначення грошового еквівалента зобов’язання в іноземній валюті;</w:t>
            </w:r>
          </w:p>
          <w:p w14:paraId="29763877"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w:t>
            </w:r>
            <w:r w:rsidRPr="002B50F0">
              <w:rPr>
                <w:rFonts w:ascii="Times New Roman" w:hAnsi="Times New Roman" w:cs="Times New Roman"/>
                <w:sz w:val="20"/>
                <w:szCs w:val="20"/>
              </w:rPr>
              <w:tab/>
              <w:t>перерахунку ціни в бік зменшення ціни тендерної пропозиції переможця без зменшення обсягів закупівлі;</w:t>
            </w:r>
          </w:p>
          <w:p w14:paraId="3760FD8E"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w:t>
            </w:r>
            <w:r w:rsidRPr="002B50F0">
              <w:rPr>
                <w:rFonts w:ascii="Times New Roman" w:hAnsi="Times New Roman" w:cs="Times New Roman"/>
                <w:sz w:val="20"/>
                <w:szCs w:val="20"/>
              </w:rPr>
              <w:tab/>
              <w:t>перерахунку ціни та обсягів товарів в бік зменшення за умови необхідності приведення обсягів товарів до кратності упаковки.</w:t>
            </w:r>
          </w:p>
          <w:p w14:paraId="1EEBFFA3"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EBADBE4"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Інформація про право підписання договору про закупівлю надається переможцем шляхом завантаження її в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не пізніше ніж за один робочий день до дати укладення договору про закупівлю.</w:t>
            </w:r>
          </w:p>
          <w:p w14:paraId="4192A533"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У випадку, якщо переможець процедури закупівлі є товариством з обмеженою відповідальністю або товариством з додатковою відповідальністю та договір про закупівлю буде вважатися значним правочином, тобто вартість майна, робіт або послуг, що є предметом такого правочину, перевищує 50 відсотків вартості чистих активів товариства відповідно до останньої затвердженої фінансової звітності, такий переможець повинен надати рішення загальних зборів учасників (засновників) товариства або рішення одноособового учасника, яке дає згоду на вчинення значного правочину шляхом укладення договору про закупівлю за результатами проведення процедури закупівлі, а також останню затверджену фінансову звітність та статут такого переможця. Інформація про право підписання договору про закупівлю надається переможцем шляхом завантаження її в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не пізніше ніж за один робочий день до дати укладення договору про закупівлю.</w:t>
            </w:r>
          </w:p>
          <w:p w14:paraId="31D87A88"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 xml:space="preserve">У разі якщо переможець процедури закупівлі не надав відповідну інформацію про право підписання договору про закупівлю, в тому числі рішення загальних зборів учасників (засновників) товариства або рішення одноособового учасника, яке дає згоду на вчинення значного правочину шляхом укладення договору про закупівлю за результатами проведення процедури закупівлі та / або останню затверджену фінансову звітність та / або статут переможця, шляхом завантаження їх в електронну систему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за один робочий день до дати укладення договору про закупівлю, замовник відхиляє його тендерну пропозицію на підставі абзацу 2 підпункту 3 пункту 44 Особливостей.</w:t>
            </w:r>
          </w:p>
          <w:p w14:paraId="58E1878D" w14:textId="77777777" w:rsidR="00163900" w:rsidRPr="002B50F0" w:rsidRDefault="00D17537">
            <w:pPr>
              <w:pBdr>
                <w:top w:val="nil"/>
                <w:left w:val="nil"/>
                <w:bottom w:val="nil"/>
                <w:right w:val="nil"/>
                <w:between w:val="nil"/>
              </w:pBdr>
              <w:ind w:left="-108" w:right="-7" w:firstLine="284"/>
              <w:jc w:val="both"/>
              <w:rPr>
                <w:rFonts w:ascii="Times New Roman" w:hAnsi="Times New Roman" w:cs="Times New Roman"/>
                <w:sz w:val="20"/>
                <w:szCs w:val="20"/>
              </w:rPr>
            </w:pPr>
            <w:r w:rsidRPr="002B50F0">
              <w:rPr>
                <w:rFonts w:ascii="Times New Roman" w:hAnsi="Times New Roman" w:cs="Times New Roman"/>
                <w:sz w:val="20"/>
                <w:szCs w:val="20"/>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163900" w:rsidRPr="002B50F0" w14:paraId="27ED0817" w14:textId="77777777">
        <w:trPr>
          <w:trHeight w:val="146"/>
        </w:trPr>
        <w:tc>
          <w:tcPr>
            <w:tcW w:w="2376" w:type="dxa"/>
            <w:vAlign w:val="center"/>
          </w:tcPr>
          <w:p w14:paraId="044D86A7" w14:textId="77777777" w:rsidR="00163900" w:rsidRPr="002B50F0" w:rsidRDefault="00D17537">
            <w:pPr>
              <w:tabs>
                <w:tab w:val="left" w:pos="-250"/>
              </w:tabs>
              <w:spacing w:before="96" w:after="96"/>
              <w:ind w:left="-108" w:right="-108"/>
              <w:jc w:val="left"/>
              <w:rPr>
                <w:rFonts w:ascii="Times New Roman" w:hAnsi="Times New Roman" w:cs="Times New Roman"/>
                <w:b/>
                <w:sz w:val="20"/>
                <w:szCs w:val="20"/>
              </w:rPr>
            </w:pPr>
            <w:r w:rsidRPr="002B50F0">
              <w:rPr>
                <w:rFonts w:ascii="Times New Roman" w:hAnsi="Times New Roman" w:cs="Times New Roman"/>
                <w:b/>
                <w:sz w:val="20"/>
                <w:szCs w:val="20"/>
              </w:rPr>
              <w:t>6.5. Дії замовника при відмові переможця торгів підписати договір про закупівлю</w:t>
            </w:r>
            <w:r w:rsidRPr="002B50F0">
              <w:rPr>
                <w:rFonts w:ascii="Times New Roman" w:hAnsi="Times New Roman" w:cs="Times New Roman"/>
                <w:sz w:val="20"/>
                <w:szCs w:val="20"/>
              </w:rPr>
              <w:t> </w:t>
            </w:r>
          </w:p>
        </w:tc>
        <w:tc>
          <w:tcPr>
            <w:tcW w:w="7623" w:type="dxa"/>
            <w:vAlign w:val="center"/>
          </w:tcPr>
          <w:p w14:paraId="2D33666C" w14:textId="77777777" w:rsidR="00163900" w:rsidRPr="002B50F0" w:rsidRDefault="00D17537">
            <w:pPr>
              <w:tabs>
                <w:tab w:val="left" w:pos="151"/>
              </w:tabs>
              <w:spacing w:after="120"/>
              <w:ind w:left="-108" w:right="0" w:firstLine="284"/>
              <w:jc w:val="both"/>
              <w:rPr>
                <w:rFonts w:ascii="Times New Roman" w:hAnsi="Times New Roman" w:cs="Times New Roman"/>
                <w:sz w:val="20"/>
                <w:szCs w:val="20"/>
              </w:rPr>
            </w:pPr>
            <w:r w:rsidRPr="002B50F0">
              <w:rPr>
                <w:rFonts w:ascii="Times New Roman" w:hAnsi="Times New Roman" w:cs="Times New Roman"/>
                <w:sz w:val="20"/>
                <w:szCs w:val="20"/>
              </w:rPr>
              <w:t>У разі відхилення тендерної пропозиції з підстави, визначеної підпунктом 3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163900" w:rsidRPr="002B50F0" w14:paraId="2CDFDE6B" w14:textId="77777777">
        <w:trPr>
          <w:trHeight w:val="1123"/>
        </w:trPr>
        <w:tc>
          <w:tcPr>
            <w:tcW w:w="2376" w:type="dxa"/>
            <w:vAlign w:val="center"/>
          </w:tcPr>
          <w:p w14:paraId="4B5C1F70" w14:textId="77777777" w:rsidR="00163900" w:rsidRPr="002B50F0" w:rsidRDefault="00D17537">
            <w:pPr>
              <w:tabs>
                <w:tab w:val="left" w:pos="-250"/>
              </w:tabs>
              <w:spacing w:before="96" w:after="96"/>
              <w:ind w:left="-108" w:right="-108"/>
              <w:jc w:val="left"/>
              <w:rPr>
                <w:rFonts w:ascii="Times New Roman" w:hAnsi="Times New Roman" w:cs="Times New Roman"/>
                <w:b/>
                <w:sz w:val="20"/>
                <w:szCs w:val="20"/>
              </w:rPr>
            </w:pPr>
            <w:r w:rsidRPr="002B50F0">
              <w:rPr>
                <w:rFonts w:ascii="Times New Roman" w:hAnsi="Times New Roman" w:cs="Times New Roman"/>
                <w:b/>
                <w:sz w:val="20"/>
                <w:szCs w:val="20"/>
              </w:rPr>
              <w:lastRenderedPageBreak/>
              <w:t>6.6. Забезпечення виконання договору про закупівлю</w:t>
            </w:r>
            <w:r w:rsidRPr="002B50F0">
              <w:rPr>
                <w:rFonts w:ascii="Times New Roman" w:hAnsi="Times New Roman" w:cs="Times New Roman"/>
                <w:sz w:val="20"/>
                <w:szCs w:val="20"/>
              </w:rPr>
              <w:t> </w:t>
            </w:r>
          </w:p>
        </w:tc>
        <w:tc>
          <w:tcPr>
            <w:tcW w:w="7623" w:type="dxa"/>
            <w:vAlign w:val="center"/>
          </w:tcPr>
          <w:p w14:paraId="282EF7A9" w14:textId="77777777" w:rsidR="00163900" w:rsidRPr="002B50F0" w:rsidRDefault="00D17537">
            <w:pPr>
              <w:tabs>
                <w:tab w:val="left" w:pos="151"/>
              </w:tabs>
              <w:spacing w:after="120"/>
              <w:ind w:left="-108" w:right="0" w:firstLine="284"/>
              <w:jc w:val="both"/>
              <w:rPr>
                <w:rFonts w:ascii="Times New Roman" w:hAnsi="Times New Roman" w:cs="Times New Roman"/>
                <w:sz w:val="20"/>
                <w:szCs w:val="20"/>
              </w:rPr>
            </w:pPr>
            <w:r w:rsidRPr="002B50F0">
              <w:rPr>
                <w:rFonts w:ascii="Times New Roman" w:hAnsi="Times New Roman" w:cs="Times New Roman"/>
                <w:b/>
                <w:sz w:val="20"/>
                <w:szCs w:val="20"/>
              </w:rPr>
              <w:t>Не вимагається.</w:t>
            </w:r>
          </w:p>
        </w:tc>
      </w:tr>
    </w:tbl>
    <w:p w14:paraId="2364886A" w14:textId="77777777" w:rsidR="00163900" w:rsidRPr="002B50F0" w:rsidRDefault="00163900">
      <w:pPr>
        <w:widowControl/>
        <w:pBdr>
          <w:top w:val="nil"/>
          <w:left w:val="nil"/>
          <w:bottom w:val="nil"/>
          <w:right w:val="nil"/>
          <w:between w:val="nil"/>
        </w:pBdr>
        <w:tabs>
          <w:tab w:val="left" w:pos="0"/>
        </w:tabs>
        <w:ind w:left="2832" w:right="0"/>
        <w:jc w:val="right"/>
        <w:rPr>
          <w:b/>
          <w:sz w:val="20"/>
          <w:szCs w:val="20"/>
        </w:rPr>
      </w:pPr>
    </w:p>
    <w:p w14:paraId="62D2004E" w14:textId="77777777" w:rsidR="00163900" w:rsidRPr="002B50F0" w:rsidRDefault="00D17537">
      <w:pPr>
        <w:widowControl/>
        <w:pBdr>
          <w:top w:val="nil"/>
          <w:left w:val="nil"/>
          <w:bottom w:val="nil"/>
          <w:right w:val="nil"/>
          <w:between w:val="nil"/>
        </w:pBdr>
        <w:tabs>
          <w:tab w:val="left" w:pos="0"/>
        </w:tabs>
        <w:ind w:left="2832" w:right="0"/>
        <w:jc w:val="right"/>
        <w:rPr>
          <w:b/>
          <w:sz w:val="20"/>
          <w:szCs w:val="20"/>
        </w:rPr>
      </w:pPr>
      <w:r w:rsidRPr="002B50F0">
        <w:rPr>
          <w:b/>
          <w:sz w:val="20"/>
          <w:szCs w:val="20"/>
        </w:rPr>
        <w:t>Додаток  1</w:t>
      </w:r>
    </w:p>
    <w:p w14:paraId="2D629A36" w14:textId="77777777" w:rsidR="00163900" w:rsidRPr="002B50F0" w:rsidRDefault="00D17537">
      <w:pPr>
        <w:keepNext/>
        <w:widowControl/>
        <w:pBdr>
          <w:top w:val="nil"/>
          <w:left w:val="nil"/>
          <w:bottom w:val="nil"/>
          <w:right w:val="nil"/>
          <w:between w:val="nil"/>
        </w:pBdr>
        <w:tabs>
          <w:tab w:val="left" w:pos="0"/>
          <w:tab w:val="left" w:pos="708"/>
        </w:tabs>
        <w:ind w:left="5850" w:right="0" w:hanging="360"/>
        <w:jc w:val="right"/>
        <w:rPr>
          <w:b/>
          <w:sz w:val="20"/>
          <w:szCs w:val="20"/>
        </w:rPr>
      </w:pPr>
      <w:bookmarkStart w:id="5" w:name="_tyjcwt" w:colFirst="0" w:colLast="0"/>
      <w:bookmarkEnd w:id="5"/>
      <w:r w:rsidRPr="002B50F0">
        <w:rPr>
          <w:b/>
          <w:sz w:val="20"/>
          <w:szCs w:val="20"/>
        </w:rPr>
        <w:t>до Тендерної документації</w:t>
      </w:r>
    </w:p>
    <w:p w14:paraId="3AC2D658" w14:textId="77777777" w:rsidR="00163900" w:rsidRPr="002B50F0" w:rsidRDefault="00163900">
      <w:pPr>
        <w:widowControl/>
        <w:tabs>
          <w:tab w:val="left" w:pos="0"/>
        </w:tabs>
        <w:ind w:left="0" w:right="0"/>
        <w:jc w:val="both"/>
        <w:rPr>
          <w:b/>
          <w:smallCaps/>
          <w:sz w:val="20"/>
          <w:szCs w:val="20"/>
        </w:rPr>
      </w:pPr>
      <w:bookmarkStart w:id="6" w:name="_3dy6vkm" w:colFirst="0" w:colLast="0"/>
      <w:bookmarkEnd w:id="6"/>
    </w:p>
    <w:p w14:paraId="5FA5C7CE" w14:textId="77777777" w:rsidR="00163900" w:rsidRPr="002B50F0" w:rsidRDefault="00D17537">
      <w:pPr>
        <w:widowControl/>
        <w:tabs>
          <w:tab w:val="left" w:pos="0"/>
        </w:tabs>
        <w:ind w:left="0" w:right="0"/>
        <w:rPr>
          <w:b/>
          <w:smallCaps/>
          <w:sz w:val="20"/>
          <w:szCs w:val="20"/>
        </w:rPr>
      </w:pPr>
      <w:r w:rsidRPr="002B50F0">
        <w:rPr>
          <w:b/>
          <w:smallCaps/>
          <w:sz w:val="20"/>
          <w:szCs w:val="20"/>
        </w:rPr>
        <w:t>КВАЛІФІКАЦІЙНІ КРИТЕРІЇ</w:t>
      </w:r>
    </w:p>
    <w:p w14:paraId="75EF21DE" w14:textId="77777777" w:rsidR="00163900" w:rsidRPr="002B50F0" w:rsidRDefault="00163900">
      <w:pPr>
        <w:widowControl/>
        <w:tabs>
          <w:tab w:val="left" w:pos="0"/>
        </w:tabs>
        <w:ind w:left="0" w:right="0"/>
        <w:rPr>
          <w:b/>
          <w:smallCaps/>
          <w:sz w:val="20"/>
          <w:szCs w:val="20"/>
        </w:rPr>
      </w:pPr>
    </w:p>
    <w:p w14:paraId="71F34166" w14:textId="77777777" w:rsidR="00163900" w:rsidRPr="002B50F0" w:rsidRDefault="00D17537">
      <w:pPr>
        <w:widowControl/>
        <w:tabs>
          <w:tab w:val="left" w:pos="0"/>
        </w:tabs>
        <w:ind w:left="0" w:right="0"/>
        <w:rPr>
          <w:b/>
          <w:smallCaps/>
          <w:sz w:val="20"/>
          <w:szCs w:val="20"/>
        </w:rPr>
      </w:pPr>
      <w:r w:rsidRPr="002B50F0">
        <w:rPr>
          <w:b/>
          <w:smallCaps/>
          <w:sz w:val="20"/>
          <w:szCs w:val="20"/>
        </w:rPr>
        <w:t xml:space="preserve">І. Кваліфікаційні критерії до учасника </w:t>
      </w:r>
    </w:p>
    <w:p w14:paraId="1C20DAB8" w14:textId="77777777" w:rsidR="00163900" w:rsidRPr="002B50F0" w:rsidRDefault="00D17537">
      <w:pPr>
        <w:widowControl/>
        <w:tabs>
          <w:tab w:val="left" w:pos="0"/>
        </w:tabs>
        <w:ind w:left="0" w:right="0"/>
        <w:rPr>
          <w:b/>
          <w:smallCaps/>
          <w:sz w:val="20"/>
          <w:szCs w:val="20"/>
        </w:rPr>
      </w:pPr>
      <w:r w:rsidRPr="002B50F0">
        <w:rPr>
          <w:b/>
          <w:smallCaps/>
          <w:sz w:val="20"/>
          <w:szCs w:val="20"/>
        </w:rPr>
        <w:t>та спосіб їх документального підтвердження.</w:t>
      </w:r>
    </w:p>
    <w:p w14:paraId="337397A4" w14:textId="77777777" w:rsidR="00163900" w:rsidRPr="002B50F0" w:rsidRDefault="00163900">
      <w:pPr>
        <w:ind w:firstLine="120"/>
        <w:rPr>
          <w:b/>
          <w:smallCaps/>
          <w:sz w:val="20"/>
          <w:szCs w:val="20"/>
        </w:rPr>
      </w:pPr>
    </w:p>
    <w:p w14:paraId="748D3D66" w14:textId="77777777" w:rsidR="00163900" w:rsidRPr="002B50F0" w:rsidRDefault="00D17537">
      <w:pPr>
        <w:widowControl/>
        <w:ind w:left="32" w:right="139"/>
        <w:jc w:val="both"/>
        <w:rPr>
          <w:b/>
          <w:smallCaps/>
          <w:sz w:val="20"/>
          <w:szCs w:val="20"/>
        </w:rPr>
      </w:pPr>
      <w:r w:rsidRPr="002B50F0">
        <w:rPr>
          <w:sz w:val="20"/>
          <w:szCs w:val="20"/>
        </w:rPr>
        <w:t xml:space="preserve"> </w:t>
      </w:r>
    </w:p>
    <w:tbl>
      <w:tblPr>
        <w:tblStyle w:val="a6"/>
        <w:tblW w:w="10259"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8479"/>
        <w:gridCol w:w="52"/>
      </w:tblGrid>
      <w:tr w:rsidR="00163900" w:rsidRPr="002B50F0" w14:paraId="4CE50FC1" w14:textId="77777777">
        <w:trPr>
          <w:gridAfter w:val="1"/>
          <w:wAfter w:w="52" w:type="dxa"/>
          <w:trHeight w:val="465"/>
        </w:trPr>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9758D" w14:textId="77777777" w:rsidR="00163900" w:rsidRPr="002B50F0" w:rsidRDefault="00D17537">
            <w:pPr>
              <w:ind w:left="0"/>
              <w:jc w:val="both"/>
              <w:rPr>
                <w:b/>
                <w:sz w:val="20"/>
                <w:szCs w:val="20"/>
              </w:rPr>
            </w:pPr>
            <w:r w:rsidRPr="002B50F0">
              <w:rPr>
                <w:b/>
                <w:sz w:val="20"/>
                <w:szCs w:val="20"/>
              </w:rPr>
              <w:t>Критерій</w:t>
            </w:r>
          </w:p>
        </w:tc>
        <w:tc>
          <w:tcPr>
            <w:tcW w:w="8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F9A08" w14:textId="77777777" w:rsidR="00163900" w:rsidRPr="002B50F0" w:rsidRDefault="00D17537">
            <w:pPr>
              <w:ind w:left="0"/>
              <w:jc w:val="both"/>
              <w:rPr>
                <w:b/>
                <w:sz w:val="20"/>
                <w:szCs w:val="20"/>
              </w:rPr>
            </w:pPr>
            <w:r w:rsidRPr="002B50F0">
              <w:rPr>
                <w:b/>
                <w:sz w:val="20"/>
                <w:szCs w:val="20"/>
              </w:rPr>
              <w:t>Підтвердження відповідності</w:t>
            </w:r>
          </w:p>
        </w:tc>
      </w:tr>
      <w:tr w:rsidR="00163900" w:rsidRPr="002B50F0" w14:paraId="5ADA42E6" w14:textId="77777777">
        <w:trPr>
          <w:trHeight w:val="465"/>
        </w:trPr>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A39DB" w14:textId="77777777" w:rsidR="00163900" w:rsidRPr="002B50F0" w:rsidRDefault="00D17537">
            <w:pPr>
              <w:ind w:left="0"/>
              <w:jc w:val="both"/>
              <w:rPr>
                <w:sz w:val="20"/>
                <w:szCs w:val="20"/>
              </w:rPr>
            </w:pPr>
            <w:r w:rsidRPr="002B50F0">
              <w:rPr>
                <w:sz w:val="20"/>
                <w:szCs w:val="20"/>
              </w:rPr>
              <w:t>1. Наявність в учасника процедури закупівлі обладнання, матеріально-технічної бази та технологій</w:t>
            </w:r>
          </w:p>
        </w:tc>
        <w:tc>
          <w:tcPr>
            <w:tcW w:w="8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AA38C2" w14:textId="77777777" w:rsidR="00163900" w:rsidRPr="002B50F0" w:rsidRDefault="00D17537">
            <w:pPr>
              <w:ind w:left="0"/>
              <w:jc w:val="both"/>
              <w:rPr>
                <w:sz w:val="20"/>
                <w:szCs w:val="20"/>
              </w:rPr>
            </w:pPr>
            <w:r w:rsidRPr="002B50F0">
              <w:rPr>
                <w:sz w:val="20"/>
                <w:szCs w:val="20"/>
              </w:rPr>
              <w:t xml:space="preserve">Довідку, складену за нижченаведеною формою, яка містить інформацію про наявність в учасника (на підставі права володіння, користування, або іншого правового статуту) обладнання, матеріально-технічної бази та технологій, необхідних для виконання договору. </w:t>
            </w:r>
          </w:p>
          <w:p w14:paraId="72505F23" w14:textId="77777777" w:rsidR="00163900" w:rsidRPr="002B50F0" w:rsidRDefault="00D17537">
            <w:pPr>
              <w:ind w:left="0"/>
              <w:jc w:val="both"/>
              <w:rPr>
                <w:sz w:val="20"/>
                <w:szCs w:val="20"/>
              </w:rPr>
            </w:pPr>
            <w:r w:rsidRPr="002B50F0">
              <w:rPr>
                <w:sz w:val="20"/>
                <w:szCs w:val="20"/>
              </w:rPr>
              <w:t>МТБ повинна відповідати умовам , визначеним в п.16 Постанови  Кабінету Міністрів України від 23 листопада 2016 р. № 852</w:t>
            </w:r>
          </w:p>
          <w:tbl>
            <w:tblPr>
              <w:tblStyle w:val="a7"/>
              <w:tblW w:w="71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1218"/>
              <w:gridCol w:w="1353"/>
              <w:gridCol w:w="1354"/>
            </w:tblGrid>
            <w:tr w:rsidR="00163900" w:rsidRPr="002B50F0" w14:paraId="62E64092" w14:textId="77777777">
              <w:trPr>
                <w:trHeight w:val="950"/>
              </w:trPr>
              <w:tc>
                <w:tcPr>
                  <w:tcW w:w="3176" w:type="dxa"/>
                  <w:vAlign w:val="center"/>
                </w:tcPr>
                <w:p w14:paraId="105EBACD" w14:textId="77777777" w:rsidR="00163900" w:rsidRPr="002B50F0" w:rsidRDefault="00D17537">
                  <w:pPr>
                    <w:ind w:left="0"/>
                    <w:jc w:val="both"/>
                    <w:rPr>
                      <w:sz w:val="20"/>
                      <w:szCs w:val="20"/>
                    </w:rPr>
                  </w:pPr>
                  <w:r w:rsidRPr="002B50F0">
                    <w:rPr>
                      <w:sz w:val="20"/>
                      <w:szCs w:val="20"/>
                    </w:rPr>
                    <w:t>Найменування обладнання, матеріально-технічної бази та технологій, серійний номер або марка (або модель), рік виготовлення</w:t>
                  </w:r>
                </w:p>
              </w:tc>
              <w:tc>
                <w:tcPr>
                  <w:tcW w:w="1218" w:type="dxa"/>
                  <w:vAlign w:val="center"/>
                </w:tcPr>
                <w:p w14:paraId="1D311255" w14:textId="77777777" w:rsidR="00163900" w:rsidRPr="002B50F0" w:rsidRDefault="00D17537">
                  <w:pPr>
                    <w:ind w:left="0"/>
                    <w:jc w:val="both"/>
                    <w:rPr>
                      <w:sz w:val="20"/>
                      <w:szCs w:val="20"/>
                    </w:rPr>
                  </w:pPr>
                  <w:r w:rsidRPr="002B50F0">
                    <w:rPr>
                      <w:sz w:val="20"/>
                      <w:szCs w:val="20"/>
                    </w:rPr>
                    <w:t>Кількість</w:t>
                  </w:r>
                </w:p>
              </w:tc>
              <w:tc>
                <w:tcPr>
                  <w:tcW w:w="1353" w:type="dxa"/>
                  <w:vAlign w:val="center"/>
                </w:tcPr>
                <w:p w14:paraId="7E9901C5" w14:textId="77777777" w:rsidR="00163900" w:rsidRPr="002B50F0" w:rsidRDefault="00D17537">
                  <w:pPr>
                    <w:ind w:left="0"/>
                    <w:jc w:val="both"/>
                    <w:rPr>
                      <w:sz w:val="20"/>
                      <w:szCs w:val="20"/>
                    </w:rPr>
                  </w:pPr>
                  <w:r w:rsidRPr="002B50F0">
                    <w:rPr>
                      <w:sz w:val="20"/>
                      <w:szCs w:val="20"/>
                    </w:rPr>
                    <w:t>Технічний стан</w:t>
                  </w:r>
                </w:p>
              </w:tc>
              <w:tc>
                <w:tcPr>
                  <w:tcW w:w="1354" w:type="dxa"/>
                  <w:vAlign w:val="center"/>
                </w:tcPr>
                <w:p w14:paraId="4EE5D9ED" w14:textId="77777777" w:rsidR="00163900" w:rsidRPr="002B50F0" w:rsidRDefault="00D17537">
                  <w:pPr>
                    <w:ind w:left="0"/>
                    <w:jc w:val="both"/>
                    <w:rPr>
                      <w:sz w:val="20"/>
                      <w:szCs w:val="20"/>
                    </w:rPr>
                  </w:pPr>
                  <w:r w:rsidRPr="002B50F0">
                    <w:rPr>
                      <w:sz w:val="20"/>
                      <w:szCs w:val="20"/>
                    </w:rPr>
                    <w:t>Примітки (власне, залучене*)</w:t>
                  </w:r>
                </w:p>
              </w:tc>
            </w:tr>
            <w:tr w:rsidR="00163900" w:rsidRPr="002B50F0" w14:paraId="01B4EE2B" w14:textId="77777777">
              <w:trPr>
                <w:trHeight w:val="144"/>
              </w:trPr>
              <w:tc>
                <w:tcPr>
                  <w:tcW w:w="3176" w:type="dxa"/>
                </w:tcPr>
                <w:p w14:paraId="36481B53" w14:textId="77777777" w:rsidR="00163900" w:rsidRPr="002B50F0" w:rsidRDefault="00163900">
                  <w:pPr>
                    <w:ind w:left="0"/>
                    <w:jc w:val="both"/>
                    <w:rPr>
                      <w:sz w:val="20"/>
                      <w:szCs w:val="20"/>
                    </w:rPr>
                  </w:pPr>
                </w:p>
              </w:tc>
              <w:tc>
                <w:tcPr>
                  <w:tcW w:w="1218" w:type="dxa"/>
                </w:tcPr>
                <w:p w14:paraId="074D036A" w14:textId="77777777" w:rsidR="00163900" w:rsidRPr="002B50F0" w:rsidRDefault="00163900">
                  <w:pPr>
                    <w:ind w:left="0"/>
                    <w:jc w:val="both"/>
                    <w:rPr>
                      <w:sz w:val="20"/>
                      <w:szCs w:val="20"/>
                    </w:rPr>
                  </w:pPr>
                </w:p>
              </w:tc>
              <w:tc>
                <w:tcPr>
                  <w:tcW w:w="1353" w:type="dxa"/>
                </w:tcPr>
                <w:p w14:paraId="3088BF31" w14:textId="77777777" w:rsidR="00163900" w:rsidRPr="002B50F0" w:rsidRDefault="00163900">
                  <w:pPr>
                    <w:ind w:left="0"/>
                    <w:jc w:val="both"/>
                    <w:rPr>
                      <w:sz w:val="20"/>
                      <w:szCs w:val="20"/>
                    </w:rPr>
                  </w:pPr>
                </w:p>
              </w:tc>
              <w:tc>
                <w:tcPr>
                  <w:tcW w:w="1354" w:type="dxa"/>
                </w:tcPr>
                <w:p w14:paraId="091B91CC" w14:textId="77777777" w:rsidR="00163900" w:rsidRPr="002B50F0" w:rsidRDefault="00163900">
                  <w:pPr>
                    <w:ind w:left="0"/>
                    <w:jc w:val="both"/>
                    <w:rPr>
                      <w:sz w:val="20"/>
                      <w:szCs w:val="20"/>
                    </w:rPr>
                  </w:pPr>
                </w:p>
              </w:tc>
            </w:tr>
          </w:tbl>
          <w:p w14:paraId="15219DCC" w14:textId="77777777" w:rsidR="00163900" w:rsidRPr="002B50F0" w:rsidRDefault="00D17537">
            <w:pPr>
              <w:ind w:left="0"/>
              <w:jc w:val="both"/>
              <w:rPr>
                <w:sz w:val="20"/>
                <w:szCs w:val="20"/>
              </w:rPr>
            </w:pPr>
            <w:r w:rsidRPr="002B50F0">
              <w:rPr>
                <w:sz w:val="20"/>
                <w:szCs w:val="20"/>
              </w:rPr>
              <w:t>1.</w:t>
            </w:r>
            <w:r w:rsidRPr="002B50F0">
              <w:rPr>
                <w:sz w:val="20"/>
                <w:szCs w:val="20"/>
              </w:rPr>
              <w:tab/>
              <w:t>Копія чинного протоколу про виміри опору ізоляції електроінструменту, що буде використовуватися при наданні послуг.</w:t>
            </w:r>
          </w:p>
          <w:p w14:paraId="45AF5B1A" w14:textId="77777777" w:rsidR="00163900" w:rsidRPr="002B50F0" w:rsidRDefault="00D17537">
            <w:pPr>
              <w:ind w:left="0"/>
              <w:jc w:val="both"/>
              <w:rPr>
                <w:sz w:val="20"/>
                <w:szCs w:val="20"/>
              </w:rPr>
            </w:pPr>
            <w:r w:rsidRPr="002B50F0">
              <w:rPr>
                <w:sz w:val="20"/>
                <w:szCs w:val="20"/>
              </w:rPr>
              <w:t>2.</w:t>
            </w:r>
            <w:r w:rsidRPr="002B50F0">
              <w:rPr>
                <w:sz w:val="20"/>
                <w:szCs w:val="20"/>
              </w:rPr>
              <w:tab/>
              <w:t xml:space="preserve">Документальне підтвердження про наявність власної (або орендованої) електротехнічної лабораторії, з чинним на дату розкриття, сертифікатом або свідоцтвом, або іншим дозвільним документом згідно чинного законодавства, та додатком до такого сертифікату/ свідоцтва, або іншого дозвільного документу  про сферу вимірювань. </w:t>
            </w:r>
          </w:p>
          <w:p w14:paraId="7346C391" w14:textId="01606990" w:rsidR="00163900" w:rsidRPr="002B50F0" w:rsidRDefault="00D17537">
            <w:pPr>
              <w:ind w:left="0"/>
              <w:jc w:val="both"/>
              <w:rPr>
                <w:sz w:val="20"/>
                <w:szCs w:val="20"/>
              </w:rPr>
            </w:pPr>
            <w:r w:rsidRPr="002B50F0">
              <w:rPr>
                <w:sz w:val="20"/>
                <w:szCs w:val="20"/>
              </w:rPr>
              <w:t>3.</w:t>
            </w:r>
            <w:r w:rsidRPr="002B50F0">
              <w:rPr>
                <w:sz w:val="20"/>
                <w:szCs w:val="20"/>
              </w:rPr>
              <w:tab/>
              <w:t xml:space="preserve">  Надати декларацію відповідності матеріально-технічної бази вимогам законодавства з питань охорони праці на виконання робіт на висоті понад 1,3 метра; верхолазні роботи,  зареєстровану відповідно до чинного законодавства.</w:t>
            </w:r>
          </w:p>
          <w:p w14:paraId="7CC98AAE" w14:textId="77777777" w:rsidR="00163900" w:rsidRPr="002B50F0" w:rsidRDefault="00D17537">
            <w:pPr>
              <w:ind w:left="0"/>
              <w:jc w:val="both"/>
              <w:rPr>
                <w:sz w:val="20"/>
                <w:szCs w:val="20"/>
              </w:rPr>
            </w:pPr>
            <w:r w:rsidRPr="002B50F0">
              <w:rPr>
                <w:sz w:val="20"/>
                <w:szCs w:val="20"/>
              </w:rPr>
              <w:t>4. Надати декларацію відповідності матеріально-технічної бази суб'єкта господарювання вимогам законодавства з питань пожежної безпеки або декларацію про провадження господарської діяльності, у якій повинна міститися інформація про наявність дозвільного документа, а саме: декларації відповідності матеріально-технічної бази суб'єкта господарювання вимогам законодавства з питань пожежної безпеки.</w:t>
            </w:r>
          </w:p>
        </w:tc>
      </w:tr>
      <w:tr w:rsidR="00163900" w:rsidRPr="002B50F0" w14:paraId="43001A98" w14:textId="77777777">
        <w:trPr>
          <w:trHeight w:val="465"/>
        </w:trPr>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55DFB" w14:textId="77777777" w:rsidR="00163900" w:rsidRPr="002B50F0" w:rsidRDefault="00D17537">
            <w:pPr>
              <w:ind w:left="0"/>
              <w:jc w:val="both"/>
              <w:rPr>
                <w:sz w:val="20"/>
                <w:szCs w:val="20"/>
              </w:rPr>
            </w:pPr>
            <w:r w:rsidRPr="002B50F0">
              <w:rPr>
                <w:sz w:val="20"/>
                <w:szCs w:val="20"/>
              </w:rPr>
              <w:t>2. Наявність в учасника процедури закупівлі працівників відповідної кваліфікації, які мають необхідні знання та досвід</w:t>
            </w:r>
          </w:p>
        </w:tc>
        <w:tc>
          <w:tcPr>
            <w:tcW w:w="8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33134B" w14:textId="77777777" w:rsidR="00163900" w:rsidRPr="002B50F0" w:rsidRDefault="00D17537">
            <w:pPr>
              <w:ind w:left="0"/>
              <w:jc w:val="both"/>
              <w:rPr>
                <w:sz w:val="20"/>
                <w:szCs w:val="20"/>
              </w:rPr>
            </w:pPr>
            <w:r w:rsidRPr="002B50F0">
              <w:rPr>
                <w:sz w:val="20"/>
                <w:szCs w:val="20"/>
              </w:rPr>
              <w:t>Довідку про наявність працівників відповідної кваліфікації*, які будуть залучені при наданні послуг, що є предметом закупівлі, та мають необхідні знання та досвід за наданою формою:</w:t>
            </w:r>
          </w:p>
          <w:p w14:paraId="5477E50F" w14:textId="77777777" w:rsidR="00163900" w:rsidRPr="002B50F0" w:rsidRDefault="00163900">
            <w:pPr>
              <w:ind w:left="0"/>
              <w:jc w:val="both"/>
              <w:rPr>
                <w:sz w:val="20"/>
                <w:szCs w:val="20"/>
              </w:rPr>
            </w:pPr>
          </w:p>
          <w:tbl>
            <w:tblPr>
              <w:tblStyle w:val="a8"/>
              <w:tblW w:w="8217" w:type="dxa"/>
              <w:tblInd w:w="0" w:type="dxa"/>
              <w:tblLayout w:type="fixed"/>
              <w:tblLook w:val="0000" w:firstRow="0" w:lastRow="0" w:firstColumn="0" w:lastColumn="0" w:noHBand="0" w:noVBand="0"/>
            </w:tblPr>
            <w:tblGrid>
              <w:gridCol w:w="743"/>
              <w:gridCol w:w="1370"/>
              <w:gridCol w:w="1365"/>
              <w:gridCol w:w="1776"/>
              <w:gridCol w:w="1417"/>
              <w:gridCol w:w="1546"/>
            </w:tblGrid>
            <w:tr w:rsidR="008E3E4E" w:rsidRPr="002B50F0" w14:paraId="06286EEC" w14:textId="77777777">
              <w:trPr>
                <w:trHeight w:val="1231"/>
              </w:trPr>
              <w:tc>
                <w:tcPr>
                  <w:tcW w:w="743" w:type="dxa"/>
                  <w:tcBorders>
                    <w:top w:val="single" w:sz="8" w:space="0" w:color="000000"/>
                    <w:left w:val="single" w:sz="8" w:space="0" w:color="000000"/>
                    <w:bottom w:val="single" w:sz="8" w:space="0" w:color="000000"/>
                    <w:right w:val="nil"/>
                  </w:tcBorders>
                  <w:vAlign w:val="center"/>
                </w:tcPr>
                <w:p w14:paraId="169B65DD" w14:textId="77777777" w:rsidR="00163900" w:rsidRPr="002B50F0" w:rsidRDefault="00D17537">
                  <w:pPr>
                    <w:ind w:left="0"/>
                    <w:jc w:val="both"/>
                    <w:rPr>
                      <w:sz w:val="20"/>
                      <w:szCs w:val="20"/>
                    </w:rPr>
                  </w:pPr>
                  <w:r w:rsidRPr="002B50F0">
                    <w:rPr>
                      <w:sz w:val="20"/>
                      <w:szCs w:val="20"/>
                    </w:rPr>
                    <w:t>№ з/п</w:t>
                  </w:r>
                </w:p>
              </w:tc>
              <w:tc>
                <w:tcPr>
                  <w:tcW w:w="1370" w:type="dxa"/>
                  <w:tcBorders>
                    <w:top w:val="single" w:sz="8" w:space="0" w:color="000000"/>
                    <w:left w:val="single" w:sz="8" w:space="0" w:color="000000"/>
                    <w:bottom w:val="single" w:sz="8" w:space="0" w:color="000000"/>
                    <w:right w:val="nil"/>
                  </w:tcBorders>
                  <w:vAlign w:val="center"/>
                </w:tcPr>
                <w:p w14:paraId="629F9AF6" w14:textId="77777777" w:rsidR="00163900" w:rsidRPr="002B50F0" w:rsidRDefault="00D17537">
                  <w:pPr>
                    <w:ind w:left="0"/>
                    <w:jc w:val="both"/>
                    <w:rPr>
                      <w:sz w:val="20"/>
                      <w:szCs w:val="20"/>
                    </w:rPr>
                  </w:pPr>
                  <w:r w:rsidRPr="002B50F0">
                    <w:rPr>
                      <w:sz w:val="20"/>
                      <w:szCs w:val="20"/>
                    </w:rPr>
                    <w:t>Посада (робоча професія)</w:t>
                  </w:r>
                </w:p>
              </w:tc>
              <w:tc>
                <w:tcPr>
                  <w:tcW w:w="1365" w:type="dxa"/>
                  <w:tcBorders>
                    <w:top w:val="single" w:sz="8" w:space="0" w:color="000000"/>
                    <w:left w:val="single" w:sz="8" w:space="0" w:color="000000"/>
                    <w:bottom w:val="single" w:sz="8" w:space="0" w:color="000000"/>
                    <w:right w:val="nil"/>
                  </w:tcBorders>
                  <w:vAlign w:val="center"/>
                </w:tcPr>
                <w:p w14:paraId="2008BABE" w14:textId="77777777" w:rsidR="00163900" w:rsidRPr="002B50F0" w:rsidRDefault="00D17537">
                  <w:pPr>
                    <w:ind w:left="0"/>
                    <w:jc w:val="both"/>
                    <w:rPr>
                      <w:sz w:val="20"/>
                      <w:szCs w:val="20"/>
                    </w:rPr>
                  </w:pPr>
                  <w:r w:rsidRPr="002B50F0">
                    <w:rPr>
                      <w:sz w:val="20"/>
                      <w:szCs w:val="20"/>
                    </w:rPr>
                    <w:t>Прізвище</w:t>
                  </w:r>
                </w:p>
                <w:p w14:paraId="09F0C9AB" w14:textId="77777777" w:rsidR="00163900" w:rsidRPr="002B50F0" w:rsidRDefault="00D17537">
                  <w:pPr>
                    <w:ind w:left="0"/>
                    <w:jc w:val="both"/>
                    <w:rPr>
                      <w:sz w:val="20"/>
                      <w:szCs w:val="20"/>
                    </w:rPr>
                  </w:pPr>
                  <w:r w:rsidRPr="002B50F0">
                    <w:rPr>
                      <w:sz w:val="20"/>
                      <w:szCs w:val="20"/>
                    </w:rPr>
                    <w:t>та ініціали</w:t>
                  </w:r>
                </w:p>
              </w:tc>
              <w:tc>
                <w:tcPr>
                  <w:tcW w:w="1776" w:type="dxa"/>
                  <w:tcBorders>
                    <w:top w:val="single" w:sz="8" w:space="0" w:color="000000"/>
                    <w:left w:val="single" w:sz="8" w:space="0" w:color="000000"/>
                    <w:bottom w:val="single" w:sz="8" w:space="0" w:color="000000"/>
                    <w:right w:val="nil"/>
                  </w:tcBorders>
                  <w:vAlign w:val="center"/>
                </w:tcPr>
                <w:p w14:paraId="757552E6" w14:textId="77777777" w:rsidR="00163900" w:rsidRPr="002B50F0" w:rsidRDefault="00D17537">
                  <w:pPr>
                    <w:ind w:left="0"/>
                    <w:jc w:val="both"/>
                    <w:rPr>
                      <w:sz w:val="20"/>
                      <w:szCs w:val="20"/>
                    </w:rPr>
                  </w:pPr>
                  <w:r w:rsidRPr="002B50F0">
                    <w:rPr>
                      <w:sz w:val="20"/>
                      <w:szCs w:val="20"/>
                    </w:rPr>
                    <w:t>Освіта і спеціальність, розряд (в разі наявності)</w:t>
                  </w:r>
                </w:p>
              </w:tc>
              <w:tc>
                <w:tcPr>
                  <w:tcW w:w="1417" w:type="dxa"/>
                  <w:tcBorders>
                    <w:top w:val="single" w:sz="8" w:space="0" w:color="000000"/>
                    <w:left w:val="single" w:sz="8" w:space="0" w:color="000000"/>
                    <w:bottom w:val="single" w:sz="8" w:space="0" w:color="000000"/>
                    <w:right w:val="nil"/>
                  </w:tcBorders>
                  <w:vAlign w:val="center"/>
                </w:tcPr>
                <w:p w14:paraId="30FA4115" w14:textId="77777777" w:rsidR="00163900" w:rsidRPr="002B50F0" w:rsidRDefault="00D17537">
                  <w:pPr>
                    <w:ind w:left="0"/>
                    <w:jc w:val="both"/>
                    <w:rPr>
                      <w:i/>
                      <w:sz w:val="20"/>
                      <w:szCs w:val="20"/>
                    </w:rPr>
                  </w:pPr>
                  <w:r w:rsidRPr="002B50F0">
                    <w:rPr>
                      <w:sz w:val="20"/>
                      <w:szCs w:val="20"/>
                    </w:rPr>
                    <w:t>Загальний стаж роботи (</w:t>
                  </w:r>
                  <w:r w:rsidRPr="002B50F0">
                    <w:rPr>
                      <w:i/>
                      <w:sz w:val="20"/>
                      <w:szCs w:val="20"/>
                    </w:rPr>
                    <w:t>років)</w:t>
                  </w:r>
                </w:p>
              </w:tc>
              <w:tc>
                <w:tcPr>
                  <w:tcW w:w="1546" w:type="dxa"/>
                  <w:tcBorders>
                    <w:top w:val="single" w:sz="8" w:space="0" w:color="000000"/>
                    <w:left w:val="single" w:sz="8" w:space="0" w:color="000000"/>
                    <w:bottom w:val="single" w:sz="8" w:space="0" w:color="000000"/>
                    <w:right w:val="single" w:sz="8" w:space="0" w:color="000000"/>
                  </w:tcBorders>
                  <w:vAlign w:val="center"/>
                </w:tcPr>
                <w:p w14:paraId="0B9FA277" w14:textId="77777777" w:rsidR="00163900" w:rsidRPr="002B50F0" w:rsidRDefault="00D17537">
                  <w:pPr>
                    <w:ind w:left="0"/>
                    <w:jc w:val="both"/>
                    <w:rPr>
                      <w:i/>
                      <w:sz w:val="20"/>
                      <w:szCs w:val="20"/>
                    </w:rPr>
                  </w:pPr>
                  <w:r w:rsidRPr="002B50F0">
                    <w:rPr>
                      <w:sz w:val="20"/>
                      <w:szCs w:val="20"/>
                    </w:rPr>
                    <w:t>Досвід роботи на аналогічній посаді (</w:t>
                  </w:r>
                  <w:r w:rsidRPr="002B50F0">
                    <w:rPr>
                      <w:i/>
                      <w:sz w:val="20"/>
                      <w:szCs w:val="20"/>
                    </w:rPr>
                    <w:t>років)</w:t>
                  </w:r>
                </w:p>
              </w:tc>
            </w:tr>
            <w:tr w:rsidR="008E3E4E" w:rsidRPr="002B50F0" w14:paraId="50BE0F80" w14:textId="77777777">
              <w:trPr>
                <w:trHeight w:val="113"/>
              </w:trPr>
              <w:tc>
                <w:tcPr>
                  <w:tcW w:w="743" w:type="dxa"/>
                  <w:tcBorders>
                    <w:top w:val="nil"/>
                    <w:left w:val="single" w:sz="8" w:space="0" w:color="000000"/>
                    <w:bottom w:val="single" w:sz="8" w:space="0" w:color="000000"/>
                    <w:right w:val="nil"/>
                  </w:tcBorders>
                  <w:vAlign w:val="center"/>
                </w:tcPr>
                <w:p w14:paraId="58341658" w14:textId="77777777" w:rsidR="00163900" w:rsidRPr="002B50F0" w:rsidRDefault="00D17537">
                  <w:pPr>
                    <w:ind w:left="0"/>
                    <w:jc w:val="both"/>
                    <w:rPr>
                      <w:sz w:val="20"/>
                      <w:szCs w:val="20"/>
                    </w:rPr>
                  </w:pPr>
                  <w:r w:rsidRPr="002B50F0">
                    <w:rPr>
                      <w:sz w:val="20"/>
                      <w:szCs w:val="20"/>
                    </w:rPr>
                    <w:t>1</w:t>
                  </w:r>
                </w:p>
              </w:tc>
              <w:tc>
                <w:tcPr>
                  <w:tcW w:w="1370" w:type="dxa"/>
                  <w:tcBorders>
                    <w:top w:val="nil"/>
                    <w:left w:val="single" w:sz="8" w:space="0" w:color="000000"/>
                    <w:bottom w:val="single" w:sz="8" w:space="0" w:color="000000"/>
                    <w:right w:val="nil"/>
                  </w:tcBorders>
                  <w:vAlign w:val="center"/>
                </w:tcPr>
                <w:p w14:paraId="614A1A2A" w14:textId="77777777" w:rsidR="00163900" w:rsidRPr="002B50F0" w:rsidRDefault="00D17537">
                  <w:pPr>
                    <w:ind w:left="0"/>
                    <w:jc w:val="both"/>
                    <w:rPr>
                      <w:sz w:val="20"/>
                      <w:szCs w:val="20"/>
                    </w:rPr>
                  </w:pPr>
                  <w:r w:rsidRPr="002B50F0">
                    <w:rPr>
                      <w:sz w:val="20"/>
                      <w:szCs w:val="20"/>
                    </w:rPr>
                    <w:t>2</w:t>
                  </w:r>
                </w:p>
              </w:tc>
              <w:tc>
                <w:tcPr>
                  <w:tcW w:w="1365" w:type="dxa"/>
                  <w:tcBorders>
                    <w:top w:val="nil"/>
                    <w:left w:val="single" w:sz="8" w:space="0" w:color="000000"/>
                    <w:bottom w:val="single" w:sz="8" w:space="0" w:color="000000"/>
                    <w:right w:val="nil"/>
                  </w:tcBorders>
                  <w:vAlign w:val="center"/>
                </w:tcPr>
                <w:p w14:paraId="72DAA22F" w14:textId="77777777" w:rsidR="00163900" w:rsidRPr="002B50F0" w:rsidRDefault="00D17537">
                  <w:pPr>
                    <w:ind w:left="0"/>
                    <w:jc w:val="both"/>
                    <w:rPr>
                      <w:sz w:val="20"/>
                      <w:szCs w:val="20"/>
                    </w:rPr>
                  </w:pPr>
                  <w:r w:rsidRPr="002B50F0">
                    <w:rPr>
                      <w:sz w:val="20"/>
                      <w:szCs w:val="20"/>
                    </w:rPr>
                    <w:t>3</w:t>
                  </w:r>
                </w:p>
              </w:tc>
              <w:tc>
                <w:tcPr>
                  <w:tcW w:w="1776" w:type="dxa"/>
                  <w:tcBorders>
                    <w:top w:val="nil"/>
                    <w:left w:val="single" w:sz="8" w:space="0" w:color="000000"/>
                    <w:bottom w:val="single" w:sz="8" w:space="0" w:color="000000"/>
                    <w:right w:val="nil"/>
                  </w:tcBorders>
                  <w:vAlign w:val="center"/>
                </w:tcPr>
                <w:p w14:paraId="488CD89D" w14:textId="77777777" w:rsidR="00163900" w:rsidRPr="002B50F0" w:rsidRDefault="00D17537">
                  <w:pPr>
                    <w:ind w:left="0"/>
                    <w:jc w:val="both"/>
                    <w:rPr>
                      <w:sz w:val="20"/>
                      <w:szCs w:val="20"/>
                    </w:rPr>
                  </w:pPr>
                  <w:r w:rsidRPr="002B50F0">
                    <w:rPr>
                      <w:sz w:val="20"/>
                      <w:szCs w:val="20"/>
                    </w:rPr>
                    <w:t>4</w:t>
                  </w:r>
                </w:p>
              </w:tc>
              <w:tc>
                <w:tcPr>
                  <w:tcW w:w="1417" w:type="dxa"/>
                  <w:tcBorders>
                    <w:top w:val="nil"/>
                    <w:left w:val="single" w:sz="8" w:space="0" w:color="000000"/>
                    <w:bottom w:val="single" w:sz="8" w:space="0" w:color="000000"/>
                    <w:right w:val="nil"/>
                  </w:tcBorders>
                  <w:vAlign w:val="center"/>
                </w:tcPr>
                <w:p w14:paraId="5E5EDC78" w14:textId="77777777" w:rsidR="00163900" w:rsidRPr="002B50F0" w:rsidRDefault="00D17537">
                  <w:pPr>
                    <w:ind w:left="0"/>
                    <w:jc w:val="both"/>
                    <w:rPr>
                      <w:sz w:val="20"/>
                      <w:szCs w:val="20"/>
                    </w:rPr>
                  </w:pPr>
                  <w:r w:rsidRPr="002B50F0">
                    <w:rPr>
                      <w:sz w:val="20"/>
                      <w:szCs w:val="20"/>
                    </w:rPr>
                    <w:t>5</w:t>
                  </w:r>
                </w:p>
              </w:tc>
              <w:tc>
                <w:tcPr>
                  <w:tcW w:w="1546" w:type="dxa"/>
                  <w:tcBorders>
                    <w:top w:val="nil"/>
                    <w:left w:val="single" w:sz="8" w:space="0" w:color="000000"/>
                    <w:bottom w:val="single" w:sz="8" w:space="0" w:color="000000"/>
                    <w:right w:val="single" w:sz="8" w:space="0" w:color="000000"/>
                  </w:tcBorders>
                  <w:vAlign w:val="center"/>
                </w:tcPr>
                <w:p w14:paraId="783CD4D6" w14:textId="77777777" w:rsidR="00163900" w:rsidRPr="002B50F0" w:rsidRDefault="00D17537">
                  <w:pPr>
                    <w:ind w:left="0"/>
                    <w:jc w:val="both"/>
                    <w:rPr>
                      <w:sz w:val="20"/>
                      <w:szCs w:val="20"/>
                    </w:rPr>
                  </w:pPr>
                  <w:r w:rsidRPr="002B50F0">
                    <w:rPr>
                      <w:sz w:val="20"/>
                      <w:szCs w:val="20"/>
                    </w:rPr>
                    <w:t>6</w:t>
                  </w:r>
                </w:p>
              </w:tc>
            </w:tr>
            <w:tr w:rsidR="008E3E4E" w:rsidRPr="002B50F0" w14:paraId="211E5107" w14:textId="77777777">
              <w:trPr>
                <w:trHeight w:val="374"/>
              </w:trPr>
              <w:tc>
                <w:tcPr>
                  <w:tcW w:w="743" w:type="dxa"/>
                  <w:tcBorders>
                    <w:top w:val="single" w:sz="8" w:space="0" w:color="000000"/>
                    <w:left w:val="single" w:sz="8" w:space="0" w:color="000000"/>
                    <w:bottom w:val="single" w:sz="8" w:space="0" w:color="000000"/>
                    <w:right w:val="nil"/>
                  </w:tcBorders>
                  <w:vAlign w:val="center"/>
                </w:tcPr>
                <w:p w14:paraId="266581C9" w14:textId="77777777" w:rsidR="00163900" w:rsidRPr="002B50F0" w:rsidRDefault="00D17537">
                  <w:pPr>
                    <w:ind w:left="0"/>
                    <w:jc w:val="both"/>
                    <w:rPr>
                      <w:sz w:val="20"/>
                      <w:szCs w:val="20"/>
                    </w:rPr>
                  </w:pPr>
                  <w:r w:rsidRPr="002B50F0">
                    <w:rPr>
                      <w:sz w:val="20"/>
                      <w:szCs w:val="20"/>
                    </w:rPr>
                    <w:t>1</w:t>
                  </w:r>
                </w:p>
              </w:tc>
              <w:tc>
                <w:tcPr>
                  <w:tcW w:w="1370" w:type="dxa"/>
                  <w:tcBorders>
                    <w:top w:val="single" w:sz="8" w:space="0" w:color="000000"/>
                    <w:left w:val="single" w:sz="8" w:space="0" w:color="000000"/>
                    <w:bottom w:val="single" w:sz="8" w:space="0" w:color="000000"/>
                    <w:right w:val="nil"/>
                  </w:tcBorders>
                  <w:vAlign w:val="center"/>
                </w:tcPr>
                <w:p w14:paraId="1F30BF28" w14:textId="77777777" w:rsidR="00163900" w:rsidRPr="002B50F0" w:rsidRDefault="00163900">
                  <w:pPr>
                    <w:ind w:left="0"/>
                    <w:jc w:val="both"/>
                    <w:rPr>
                      <w:sz w:val="20"/>
                      <w:szCs w:val="20"/>
                    </w:rPr>
                  </w:pPr>
                </w:p>
              </w:tc>
              <w:tc>
                <w:tcPr>
                  <w:tcW w:w="1365" w:type="dxa"/>
                  <w:tcBorders>
                    <w:top w:val="single" w:sz="8" w:space="0" w:color="000000"/>
                    <w:left w:val="single" w:sz="8" w:space="0" w:color="000000"/>
                    <w:bottom w:val="single" w:sz="8" w:space="0" w:color="000000"/>
                    <w:right w:val="nil"/>
                  </w:tcBorders>
                  <w:vAlign w:val="center"/>
                </w:tcPr>
                <w:p w14:paraId="2C2231C8" w14:textId="77777777" w:rsidR="00163900" w:rsidRPr="002B50F0" w:rsidRDefault="00163900">
                  <w:pPr>
                    <w:ind w:left="0"/>
                    <w:jc w:val="both"/>
                    <w:rPr>
                      <w:sz w:val="20"/>
                      <w:szCs w:val="20"/>
                    </w:rPr>
                  </w:pPr>
                </w:p>
              </w:tc>
              <w:tc>
                <w:tcPr>
                  <w:tcW w:w="1776" w:type="dxa"/>
                  <w:tcBorders>
                    <w:top w:val="single" w:sz="8" w:space="0" w:color="000000"/>
                    <w:left w:val="single" w:sz="8" w:space="0" w:color="000000"/>
                    <w:bottom w:val="single" w:sz="8" w:space="0" w:color="000000"/>
                    <w:right w:val="nil"/>
                  </w:tcBorders>
                  <w:vAlign w:val="center"/>
                </w:tcPr>
                <w:p w14:paraId="36DC8DBD" w14:textId="77777777" w:rsidR="00163900" w:rsidRPr="002B50F0" w:rsidRDefault="00163900">
                  <w:pPr>
                    <w:ind w:left="0"/>
                    <w:jc w:val="both"/>
                    <w:rPr>
                      <w:sz w:val="20"/>
                      <w:szCs w:val="20"/>
                    </w:rPr>
                  </w:pPr>
                </w:p>
              </w:tc>
              <w:tc>
                <w:tcPr>
                  <w:tcW w:w="1417" w:type="dxa"/>
                  <w:tcBorders>
                    <w:top w:val="single" w:sz="8" w:space="0" w:color="000000"/>
                    <w:left w:val="single" w:sz="8" w:space="0" w:color="000000"/>
                    <w:bottom w:val="single" w:sz="8" w:space="0" w:color="000000"/>
                    <w:right w:val="nil"/>
                  </w:tcBorders>
                  <w:vAlign w:val="center"/>
                </w:tcPr>
                <w:p w14:paraId="46365B75" w14:textId="77777777" w:rsidR="00163900" w:rsidRPr="002B50F0" w:rsidRDefault="00163900">
                  <w:pPr>
                    <w:ind w:left="0"/>
                    <w:jc w:val="both"/>
                    <w:rPr>
                      <w:sz w:val="20"/>
                      <w:szCs w:val="20"/>
                    </w:rPr>
                  </w:pPr>
                </w:p>
              </w:tc>
              <w:tc>
                <w:tcPr>
                  <w:tcW w:w="1546" w:type="dxa"/>
                  <w:tcBorders>
                    <w:top w:val="single" w:sz="8" w:space="0" w:color="000000"/>
                    <w:left w:val="single" w:sz="8" w:space="0" w:color="000000"/>
                    <w:bottom w:val="single" w:sz="8" w:space="0" w:color="000000"/>
                    <w:right w:val="single" w:sz="8" w:space="0" w:color="000000"/>
                  </w:tcBorders>
                  <w:vAlign w:val="center"/>
                </w:tcPr>
                <w:p w14:paraId="2E5F8281" w14:textId="77777777" w:rsidR="00163900" w:rsidRPr="002B50F0" w:rsidRDefault="00163900">
                  <w:pPr>
                    <w:ind w:left="0"/>
                    <w:jc w:val="both"/>
                    <w:rPr>
                      <w:sz w:val="20"/>
                      <w:szCs w:val="20"/>
                    </w:rPr>
                  </w:pPr>
                </w:p>
              </w:tc>
            </w:tr>
          </w:tbl>
          <w:p w14:paraId="23173BEE" w14:textId="77777777" w:rsidR="00163900" w:rsidRPr="002B50F0" w:rsidRDefault="00D17537">
            <w:pPr>
              <w:ind w:left="0"/>
              <w:jc w:val="both"/>
              <w:rPr>
                <w:sz w:val="20"/>
                <w:szCs w:val="20"/>
              </w:rPr>
            </w:pPr>
            <w:r w:rsidRPr="002B50F0">
              <w:rPr>
                <w:sz w:val="20"/>
                <w:szCs w:val="20"/>
              </w:rPr>
              <w:t xml:space="preserve">1. На підтвердження наявності в учасника зазначених у Довідці згідно </w:t>
            </w:r>
            <w:proofErr w:type="spellStart"/>
            <w:r w:rsidRPr="002B50F0">
              <w:rPr>
                <w:sz w:val="20"/>
                <w:szCs w:val="20"/>
              </w:rPr>
              <w:t>п.п</w:t>
            </w:r>
            <w:proofErr w:type="spellEnd"/>
            <w:r w:rsidRPr="002B50F0">
              <w:rPr>
                <w:sz w:val="20"/>
                <w:szCs w:val="20"/>
              </w:rPr>
              <w:t xml:space="preserve">. 2.1. працівників, учасник у складі тендерної пропозиції надає по кожному з них документи, що підтверджують наявність відносин між учасником та всіма зазначеними працівниками, а саме: </w:t>
            </w:r>
            <w:proofErr w:type="spellStart"/>
            <w:r w:rsidRPr="002B50F0">
              <w:rPr>
                <w:sz w:val="20"/>
                <w:szCs w:val="20"/>
              </w:rPr>
              <w:t>скан</w:t>
            </w:r>
            <w:proofErr w:type="spellEnd"/>
            <w:r w:rsidRPr="002B50F0">
              <w:rPr>
                <w:sz w:val="20"/>
                <w:szCs w:val="20"/>
              </w:rPr>
              <w:t xml:space="preserve">-копії трудових книжок або наказів про прийняття на роботу чи переведення на займану посаду (у разі переведення) чи витягів із них, або    договорів цивільно-правового характеру або трудових договорів чи контрактів. </w:t>
            </w:r>
          </w:p>
          <w:p w14:paraId="4D62F0C0" w14:textId="77777777" w:rsidR="00163900" w:rsidRPr="002B50F0" w:rsidRDefault="00D17537">
            <w:pPr>
              <w:pBdr>
                <w:top w:val="nil"/>
                <w:left w:val="nil"/>
                <w:bottom w:val="nil"/>
                <w:right w:val="nil"/>
                <w:between w:val="nil"/>
              </w:pBdr>
              <w:tabs>
                <w:tab w:val="left" w:pos="388"/>
                <w:tab w:val="left" w:pos="616"/>
                <w:tab w:val="left" w:pos="3600"/>
              </w:tabs>
              <w:ind w:left="0"/>
              <w:jc w:val="both"/>
              <w:rPr>
                <w:sz w:val="20"/>
                <w:szCs w:val="20"/>
              </w:rPr>
            </w:pPr>
            <w:r w:rsidRPr="002B50F0">
              <w:rPr>
                <w:sz w:val="20"/>
                <w:szCs w:val="20"/>
              </w:rPr>
              <w:t>2.3. На кожного працівника, зазначеного в довідці, надати чинні посвідчення та витяги з протоколів про навчання  з перевірки знань з питань:</w:t>
            </w:r>
          </w:p>
          <w:p w14:paraId="67BAE70A" w14:textId="77777777" w:rsidR="00163900" w:rsidRPr="002B50F0" w:rsidRDefault="00D17537">
            <w:pPr>
              <w:pBdr>
                <w:top w:val="nil"/>
                <w:left w:val="nil"/>
                <w:bottom w:val="nil"/>
                <w:right w:val="nil"/>
                <w:between w:val="nil"/>
              </w:pBdr>
              <w:tabs>
                <w:tab w:val="left" w:pos="388"/>
                <w:tab w:val="left" w:pos="616"/>
                <w:tab w:val="left" w:pos="3600"/>
              </w:tabs>
              <w:ind w:firstLine="120"/>
              <w:jc w:val="both"/>
              <w:rPr>
                <w:sz w:val="20"/>
                <w:szCs w:val="20"/>
              </w:rPr>
            </w:pPr>
            <w:r w:rsidRPr="002B50F0">
              <w:rPr>
                <w:sz w:val="20"/>
                <w:szCs w:val="20"/>
              </w:rPr>
              <w:t>•</w:t>
            </w:r>
            <w:r w:rsidRPr="002B50F0">
              <w:rPr>
                <w:sz w:val="20"/>
                <w:szCs w:val="20"/>
              </w:rPr>
              <w:tab/>
              <w:t>правила охорони праці  під час роботи з інструментом та пристроями (НПАОП 0.00-1.71-13) ;</w:t>
            </w:r>
          </w:p>
          <w:p w14:paraId="083E5D0D" w14:textId="77777777" w:rsidR="00163900" w:rsidRPr="002B50F0" w:rsidRDefault="00D17537">
            <w:pPr>
              <w:pBdr>
                <w:top w:val="nil"/>
                <w:left w:val="nil"/>
                <w:bottom w:val="nil"/>
                <w:right w:val="nil"/>
                <w:between w:val="nil"/>
              </w:pBdr>
              <w:tabs>
                <w:tab w:val="left" w:pos="388"/>
                <w:tab w:val="left" w:pos="616"/>
                <w:tab w:val="left" w:pos="3600"/>
              </w:tabs>
              <w:ind w:firstLine="120"/>
              <w:jc w:val="both"/>
              <w:rPr>
                <w:sz w:val="20"/>
                <w:szCs w:val="20"/>
              </w:rPr>
            </w:pPr>
            <w:r w:rsidRPr="002B50F0">
              <w:rPr>
                <w:sz w:val="20"/>
                <w:szCs w:val="20"/>
              </w:rPr>
              <w:t>•</w:t>
            </w:r>
            <w:r w:rsidRPr="002B50F0">
              <w:rPr>
                <w:sz w:val="20"/>
                <w:szCs w:val="20"/>
              </w:rPr>
              <w:tab/>
              <w:t xml:space="preserve">правила охорони праці </w:t>
            </w:r>
            <w:proofErr w:type="spellStart"/>
            <w:r w:rsidRPr="002B50F0">
              <w:rPr>
                <w:sz w:val="20"/>
                <w:szCs w:val="20"/>
              </w:rPr>
              <w:t>пiд</w:t>
            </w:r>
            <w:proofErr w:type="spellEnd"/>
            <w:r w:rsidRPr="002B50F0">
              <w:rPr>
                <w:sz w:val="20"/>
                <w:szCs w:val="20"/>
              </w:rPr>
              <w:t xml:space="preserve"> час виконання робіт на висоті  (НПАОП 0.00-1.15-07);</w:t>
            </w:r>
          </w:p>
          <w:p w14:paraId="5B847D35" w14:textId="77777777" w:rsidR="00163900" w:rsidRPr="002B50F0" w:rsidRDefault="00D17537">
            <w:pPr>
              <w:pBdr>
                <w:top w:val="nil"/>
                <w:left w:val="nil"/>
                <w:bottom w:val="nil"/>
                <w:right w:val="nil"/>
                <w:between w:val="nil"/>
              </w:pBdr>
              <w:tabs>
                <w:tab w:val="left" w:pos="388"/>
                <w:tab w:val="left" w:pos="616"/>
                <w:tab w:val="left" w:pos="3600"/>
              </w:tabs>
              <w:ind w:firstLine="120"/>
              <w:jc w:val="both"/>
              <w:rPr>
                <w:sz w:val="20"/>
                <w:szCs w:val="20"/>
              </w:rPr>
            </w:pPr>
            <w:r w:rsidRPr="002B50F0">
              <w:rPr>
                <w:sz w:val="20"/>
                <w:szCs w:val="20"/>
              </w:rPr>
              <w:t>•</w:t>
            </w:r>
            <w:r w:rsidRPr="002B50F0">
              <w:rPr>
                <w:sz w:val="20"/>
                <w:szCs w:val="20"/>
              </w:rPr>
              <w:tab/>
              <w:t>правила безпечної експлуатації електроустановок споживачів;</w:t>
            </w:r>
          </w:p>
          <w:p w14:paraId="04C45105" w14:textId="77777777" w:rsidR="00163900" w:rsidRPr="002B50F0" w:rsidRDefault="00D17537">
            <w:pPr>
              <w:pBdr>
                <w:top w:val="nil"/>
                <w:left w:val="nil"/>
                <w:bottom w:val="nil"/>
                <w:right w:val="nil"/>
                <w:between w:val="nil"/>
              </w:pBdr>
              <w:tabs>
                <w:tab w:val="left" w:pos="388"/>
                <w:tab w:val="left" w:pos="616"/>
                <w:tab w:val="left" w:pos="3600"/>
              </w:tabs>
              <w:ind w:firstLine="120"/>
              <w:jc w:val="both"/>
              <w:rPr>
                <w:sz w:val="20"/>
                <w:szCs w:val="20"/>
              </w:rPr>
            </w:pPr>
            <w:r w:rsidRPr="002B50F0">
              <w:rPr>
                <w:sz w:val="20"/>
                <w:szCs w:val="20"/>
              </w:rPr>
              <w:t>•</w:t>
            </w:r>
            <w:r w:rsidRPr="002B50F0">
              <w:rPr>
                <w:sz w:val="20"/>
                <w:szCs w:val="20"/>
              </w:rPr>
              <w:tab/>
              <w:t>правила технічної експлуатації електроустановок споживачів;</w:t>
            </w:r>
          </w:p>
          <w:p w14:paraId="7A64DC78" w14:textId="77777777" w:rsidR="00163900" w:rsidRPr="002B50F0" w:rsidRDefault="00D17537">
            <w:pPr>
              <w:pBdr>
                <w:top w:val="nil"/>
                <w:left w:val="nil"/>
                <w:bottom w:val="nil"/>
                <w:right w:val="nil"/>
                <w:between w:val="nil"/>
              </w:pBdr>
              <w:tabs>
                <w:tab w:val="left" w:pos="388"/>
                <w:tab w:val="left" w:pos="616"/>
                <w:tab w:val="left" w:pos="3600"/>
              </w:tabs>
              <w:ind w:left="0"/>
              <w:jc w:val="both"/>
              <w:rPr>
                <w:sz w:val="20"/>
                <w:szCs w:val="20"/>
              </w:rPr>
            </w:pPr>
            <w:r w:rsidRPr="002B50F0">
              <w:rPr>
                <w:sz w:val="20"/>
                <w:szCs w:val="20"/>
              </w:rPr>
              <w:t xml:space="preserve">  </w:t>
            </w:r>
            <w:bookmarkStart w:id="7" w:name="_Hlk164349930"/>
            <w:r w:rsidRPr="002B50F0">
              <w:rPr>
                <w:sz w:val="20"/>
                <w:szCs w:val="20"/>
              </w:rPr>
              <w:t xml:space="preserve">Додатково, для керівника робіт надати чинний висновок психофізіологічної експертизи про </w:t>
            </w:r>
            <w:r w:rsidRPr="002B50F0">
              <w:rPr>
                <w:sz w:val="20"/>
                <w:szCs w:val="20"/>
              </w:rPr>
              <w:lastRenderedPageBreak/>
              <w:t>відповідність працівника професійним вимогам до виконання робіт підвищеної небезпеки</w:t>
            </w:r>
            <w:bookmarkEnd w:id="7"/>
            <w:r w:rsidRPr="002B50F0">
              <w:rPr>
                <w:sz w:val="20"/>
                <w:szCs w:val="20"/>
              </w:rPr>
              <w:t>.</w:t>
            </w:r>
          </w:p>
          <w:p w14:paraId="0A6AD584" w14:textId="77777777" w:rsidR="00163900" w:rsidRPr="002B50F0" w:rsidRDefault="00D17537">
            <w:pPr>
              <w:pBdr>
                <w:top w:val="nil"/>
                <w:left w:val="nil"/>
                <w:bottom w:val="nil"/>
                <w:right w:val="nil"/>
                <w:between w:val="nil"/>
              </w:pBdr>
              <w:tabs>
                <w:tab w:val="left" w:pos="388"/>
                <w:tab w:val="left" w:pos="616"/>
                <w:tab w:val="left" w:pos="3600"/>
              </w:tabs>
              <w:ind w:firstLine="120"/>
              <w:jc w:val="both"/>
              <w:rPr>
                <w:i/>
                <w:sz w:val="20"/>
                <w:szCs w:val="20"/>
              </w:rPr>
            </w:pPr>
            <w:r w:rsidRPr="002B50F0">
              <w:rPr>
                <w:sz w:val="20"/>
                <w:szCs w:val="20"/>
              </w:rPr>
              <w:t xml:space="preserve">2.4. Учасники мають надати документ щодо вивчення матеріалів атестації робочих місць за умовами праці (акт або карта умов праці або довідку тощо), виданий щодо Учасника або субпідрядної організації територіальним органом управлінням </w:t>
            </w:r>
            <w:proofErr w:type="spellStart"/>
            <w:r w:rsidRPr="002B50F0">
              <w:rPr>
                <w:sz w:val="20"/>
                <w:szCs w:val="20"/>
              </w:rPr>
              <w:t>Держпраці</w:t>
            </w:r>
            <w:proofErr w:type="spellEnd"/>
            <w:r w:rsidRPr="002B50F0">
              <w:rPr>
                <w:sz w:val="20"/>
                <w:szCs w:val="20"/>
              </w:rPr>
              <w:t xml:space="preserve"> або проектною та науково-дослідною організацією або технічною інспекцією праці профспілок (відповідно до Постанови Кабінету Міністрів України від 01.08.1992 № 442).    Така інформаційна довідка/ акт/ карта умов праці, тощо </w:t>
            </w:r>
            <w:proofErr w:type="spellStart"/>
            <w:r w:rsidRPr="002B50F0">
              <w:rPr>
                <w:sz w:val="20"/>
                <w:szCs w:val="20"/>
              </w:rPr>
              <w:t>повина</w:t>
            </w:r>
            <w:proofErr w:type="spellEnd"/>
            <w:r w:rsidRPr="002B50F0">
              <w:rPr>
                <w:sz w:val="20"/>
                <w:szCs w:val="20"/>
              </w:rPr>
              <w:t xml:space="preserve"> містити інформацію про рівні потенційно небезпечних виробничих факторів на робочих місцях. Підтвердити факт проведення контролю або дослідження </w:t>
            </w:r>
            <w:proofErr w:type="spellStart"/>
            <w:r w:rsidRPr="002B50F0">
              <w:rPr>
                <w:sz w:val="20"/>
                <w:szCs w:val="20"/>
              </w:rPr>
              <w:t>Держпраці</w:t>
            </w:r>
            <w:proofErr w:type="spellEnd"/>
            <w:r w:rsidRPr="002B50F0">
              <w:rPr>
                <w:sz w:val="20"/>
                <w:szCs w:val="20"/>
              </w:rPr>
              <w:t xml:space="preserve"> за якістю проведення атестації робочих місць за умовами праці, правильністю застосування списків  виробництв, робіт,  професій, посад і показників, зайнятість в яких дає право на  пенсію  за  віком  на пільгових умовах (461-2016-п), Списків виробництв, робіт, </w:t>
            </w:r>
            <w:proofErr w:type="spellStart"/>
            <w:r w:rsidRPr="002B50F0">
              <w:rPr>
                <w:sz w:val="20"/>
                <w:szCs w:val="20"/>
              </w:rPr>
              <w:t>цехів</w:t>
            </w:r>
            <w:proofErr w:type="spellEnd"/>
            <w:r w:rsidRPr="002B50F0">
              <w:rPr>
                <w:sz w:val="20"/>
                <w:szCs w:val="20"/>
              </w:rPr>
              <w:t xml:space="preserve">, професій і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(1290-97-п),  Переліку  виробництв, </w:t>
            </w:r>
            <w:proofErr w:type="spellStart"/>
            <w:r w:rsidRPr="002B50F0">
              <w:rPr>
                <w:sz w:val="20"/>
                <w:szCs w:val="20"/>
              </w:rPr>
              <w:t>цехів</w:t>
            </w:r>
            <w:proofErr w:type="spellEnd"/>
            <w:r w:rsidRPr="002B50F0">
              <w:rPr>
                <w:sz w:val="20"/>
                <w:szCs w:val="20"/>
              </w:rPr>
              <w:t xml:space="preserve">, професій і посад із шкідливими  умовами  праці,  робота  в яких дає право на скорочену тривалість  робочого  тижня  (163-2001-п),  Переліків робіт із особливо  шкідливими  і  особливо  важкими та шкідливими і важкими умовами  праці,  на яких встановлюється підвищена оплата праці, та інших  нормативно-правових  актів,  відповідно  до  яких надаються пільги  та компенсації працівникам за роботу із шкідливими умовами праці (шляхом листа від </w:t>
            </w:r>
            <w:proofErr w:type="spellStart"/>
            <w:r w:rsidRPr="002B50F0">
              <w:rPr>
                <w:sz w:val="20"/>
                <w:szCs w:val="20"/>
              </w:rPr>
              <w:t>Держпраці</w:t>
            </w:r>
            <w:proofErr w:type="spellEnd"/>
            <w:r w:rsidRPr="002B50F0">
              <w:rPr>
                <w:sz w:val="20"/>
                <w:szCs w:val="20"/>
              </w:rPr>
              <w:t>, або іншого засвідчення проведення такого контролю або дослідження).</w:t>
            </w:r>
          </w:p>
          <w:p w14:paraId="3F8DEE69" w14:textId="77777777" w:rsidR="00163900" w:rsidRPr="002B50F0" w:rsidRDefault="00D17537">
            <w:pPr>
              <w:pBdr>
                <w:top w:val="nil"/>
                <w:left w:val="nil"/>
                <w:bottom w:val="nil"/>
                <w:right w:val="nil"/>
                <w:between w:val="nil"/>
              </w:pBdr>
              <w:tabs>
                <w:tab w:val="left" w:pos="388"/>
                <w:tab w:val="left" w:pos="616"/>
                <w:tab w:val="left" w:pos="3600"/>
              </w:tabs>
              <w:ind w:left="0"/>
              <w:jc w:val="both"/>
              <w:rPr>
                <w:sz w:val="20"/>
                <w:szCs w:val="20"/>
              </w:rPr>
            </w:pPr>
            <w:r w:rsidRPr="002B50F0">
              <w:rPr>
                <w:sz w:val="20"/>
                <w:szCs w:val="20"/>
              </w:rPr>
              <w:t>2.5. Надати завірену учасником копія звіту з праці (форма № 1-ПВ) за останній звітній період або офіційний лист (довідка/інформація тощо) від органу статистики про те, що даний учасник не ввійшов до вибіркової сукупності респондентів, які у 2024 році підлягають обстеженню за формами №1-ПВ.</w:t>
            </w:r>
          </w:p>
        </w:tc>
      </w:tr>
      <w:tr w:rsidR="00163900" w:rsidRPr="002B50F0" w14:paraId="2F0D0910" w14:textId="77777777">
        <w:trPr>
          <w:trHeight w:val="418"/>
        </w:trPr>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91AFF" w14:textId="77777777" w:rsidR="00163900" w:rsidRPr="002B50F0" w:rsidRDefault="00D17537">
            <w:pPr>
              <w:ind w:left="0"/>
              <w:jc w:val="both"/>
              <w:rPr>
                <w:sz w:val="20"/>
                <w:szCs w:val="20"/>
              </w:rPr>
            </w:pPr>
            <w:r w:rsidRPr="002B50F0">
              <w:rPr>
                <w:sz w:val="20"/>
                <w:szCs w:val="20"/>
              </w:rPr>
              <w:lastRenderedPageBreak/>
              <w:t>3. Наявність документально підтвердженого досвіду виконання аналогічного договору.</w:t>
            </w:r>
          </w:p>
        </w:tc>
        <w:tc>
          <w:tcPr>
            <w:tcW w:w="8531" w:type="dxa"/>
            <w:gridSpan w:val="2"/>
            <w:tcBorders>
              <w:top w:val="single" w:sz="4" w:space="0" w:color="000000"/>
              <w:left w:val="single" w:sz="4" w:space="0" w:color="000000"/>
              <w:bottom w:val="single" w:sz="4" w:space="0" w:color="000000"/>
              <w:right w:val="single" w:sz="4" w:space="0" w:color="000000"/>
            </w:tcBorders>
            <w:shd w:val="clear" w:color="auto" w:fill="auto"/>
          </w:tcPr>
          <w:p w14:paraId="565DAA69" w14:textId="77777777" w:rsidR="00163900" w:rsidRPr="002B50F0" w:rsidRDefault="00D17537">
            <w:pPr>
              <w:ind w:left="0"/>
              <w:jc w:val="both"/>
              <w:rPr>
                <w:sz w:val="20"/>
                <w:szCs w:val="20"/>
              </w:rPr>
            </w:pPr>
            <w:r w:rsidRPr="002B50F0">
              <w:rPr>
                <w:sz w:val="20"/>
                <w:szCs w:val="20"/>
              </w:rPr>
              <w:t>3.1. Довідка за формою та  за підписом уповноваженої особи Учасника з інформацією про виконаний аналогічний договір, разом із  копією  такого договору щодо виконання аналогічних робіт/послуг.</w:t>
            </w:r>
          </w:p>
          <w:p w14:paraId="7598DE3E" w14:textId="77777777" w:rsidR="00900D95" w:rsidRPr="002B50F0" w:rsidRDefault="00D17537">
            <w:pPr>
              <w:widowControl/>
              <w:pBdr>
                <w:top w:val="nil"/>
                <w:left w:val="nil"/>
                <w:bottom w:val="nil"/>
                <w:right w:val="nil"/>
                <w:between w:val="nil"/>
              </w:pBdr>
              <w:tabs>
                <w:tab w:val="left" w:pos="388"/>
                <w:tab w:val="left" w:pos="616"/>
                <w:tab w:val="left" w:pos="3600"/>
              </w:tabs>
              <w:ind w:left="0" w:right="0"/>
              <w:jc w:val="both"/>
              <w:rPr>
                <w:sz w:val="20"/>
                <w:szCs w:val="20"/>
              </w:rPr>
            </w:pPr>
            <w:r w:rsidRPr="002B50F0">
              <w:rPr>
                <w:sz w:val="20"/>
                <w:szCs w:val="20"/>
              </w:rPr>
              <w:t xml:space="preserve">*Аналогічним вважається договір предмет якого є технічне обслуговування  систем пожежної сигналізації . </w:t>
            </w:r>
          </w:p>
          <w:p w14:paraId="625F6F0F" w14:textId="0F922B6E" w:rsidR="00163900" w:rsidRPr="002B50F0" w:rsidRDefault="00D17537">
            <w:pPr>
              <w:widowControl/>
              <w:pBdr>
                <w:top w:val="nil"/>
                <w:left w:val="nil"/>
                <w:bottom w:val="nil"/>
                <w:right w:val="nil"/>
                <w:between w:val="nil"/>
              </w:pBdr>
              <w:tabs>
                <w:tab w:val="left" w:pos="388"/>
                <w:tab w:val="left" w:pos="616"/>
                <w:tab w:val="left" w:pos="3600"/>
              </w:tabs>
              <w:ind w:left="0" w:right="0"/>
              <w:jc w:val="both"/>
              <w:rPr>
                <w:sz w:val="20"/>
                <w:szCs w:val="20"/>
              </w:rPr>
            </w:pPr>
            <w:r w:rsidRPr="002B50F0">
              <w:rPr>
                <w:sz w:val="20"/>
                <w:szCs w:val="20"/>
              </w:rPr>
              <w:t>Надати не менше 1 копії договору, зазначеного в довідці в повному обсязі, копії/ю документів/а на підтвердження виконання не менше ніж одного договору, зазначеного в наданій Учасником довідці та  лист-відгук (або рекомендаційний лист тощо) (не менше одного) від контрагента згідно з аналогічним договором, який зазначено в довідці та надано у складі тендерної пропозиції про належне виконання цього договору.</w:t>
            </w:r>
          </w:p>
          <w:tbl>
            <w:tblPr>
              <w:tblStyle w:val="a9"/>
              <w:tblW w:w="7818" w:type="dxa"/>
              <w:tblInd w:w="0" w:type="dxa"/>
              <w:tblLayout w:type="fixed"/>
              <w:tblLook w:val="0000" w:firstRow="0" w:lastRow="0" w:firstColumn="0" w:lastColumn="0" w:noHBand="0" w:noVBand="0"/>
            </w:tblPr>
            <w:tblGrid>
              <w:gridCol w:w="881"/>
              <w:gridCol w:w="2299"/>
              <w:gridCol w:w="1691"/>
              <w:gridCol w:w="1302"/>
              <w:gridCol w:w="1645"/>
            </w:tblGrid>
            <w:tr w:rsidR="008E3E4E" w:rsidRPr="002B50F0" w14:paraId="17F38BDD" w14:textId="77777777">
              <w:trPr>
                <w:trHeight w:val="998"/>
              </w:trPr>
              <w:tc>
                <w:tcPr>
                  <w:tcW w:w="881" w:type="dxa"/>
                  <w:tcBorders>
                    <w:top w:val="single" w:sz="4" w:space="0" w:color="000000"/>
                    <w:left w:val="single" w:sz="4" w:space="0" w:color="000000"/>
                    <w:bottom w:val="single" w:sz="4" w:space="0" w:color="000000"/>
                  </w:tcBorders>
                  <w:shd w:val="clear" w:color="auto" w:fill="auto"/>
                  <w:vAlign w:val="center"/>
                </w:tcPr>
                <w:p w14:paraId="02348864" w14:textId="77777777" w:rsidR="00163900" w:rsidRPr="002B50F0" w:rsidRDefault="00D17537">
                  <w:pPr>
                    <w:ind w:left="0"/>
                    <w:jc w:val="both"/>
                    <w:rPr>
                      <w:sz w:val="20"/>
                      <w:szCs w:val="20"/>
                    </w:rPr>
                  </w:pPr>
                  <w:r w:rsidRPr="002B50F0">
                    <w:rPr>
                      <w:sz w:val="20"/>
                      <w:szCs w:val="20"/>
                    </w:rPr>
                    <w:t>№ з/п</w:t>
                  </w:r>
                </w:p>
              </w:tc>
              <w:tc>
                <w:tcPr>
                  <w:tcW w:w="2299" w:type="dxa"/>
                  <w:tcBorders>
                    <w:top w:val="single" w:sz="4" w:space="0" w:color="000000"/>
                    <w:left w:val="single" w:sz="4" w:space="0" w:color="000000"/>
                    <w:bottom w:val="single" w:sz="4" w:space="0" w:color="000000"/>
                  </w:tcBorders>
                  <w:shd w:val="clear" w:color="auto" w:fill="auto"/>
                  <w:vAlign w:val="center"/>
                </w:tcPr>
                <w:p w14:paraId="3461140F" w14:textId="77777777" w:rsidR="00163900" w:rsidRPr="002B50F0" w:rsidRDefault="00D17537">
                  <w:pPr>
                    <w:ind w:left="0"/>
                    <w:jc w:val="both"/>
                    <w:rPr>
                      <w:sz w:val="20"/>
                      <w:szCs w:val="20"/>
                    </w:rPr>
                  </w:pPr>
                  <w:r w:rsidRPr="002B50F0">
                    <w:rPr>
                      <w:sz w:val="20"/>
                      <w:szCs w:val="20"/>
                    </w:rPr>
                    <w:t>Назва та адреса організації з якою укладено договір/номер договору та дата укладення</w:t>
                  </w:r>
                </w:p>
              </w:tc>
              <w:tc>
                <w:tcPr>
                  <w:tcW w:w="1691" w:type="dxa"/>
                  <w:tcBorders>
                    <w:top w:val="single" w:sz="4" w:space="0" w:color="000000"/>
                    <w:left w:val="single" w:sz="4" w:space="0" w:color="000000"/>
                    <w:bottom w:val="single" w:sz="4" w:space="0" w:color="000000"/>
                  </w:tcBorders>
                  <w:shd w:val="clear" w:color="auto" w:fill="auto"/>
                  <w:vAlign w:val="center"/>
                </w:tcPr>
                <w:p w14:paraId="0B4B51FB" w14:textId="77777777" w:rsidR="00163900" w:rsidRPr="002B50F0" w:rsidRDefault="00D17537">
                  <w:pPr>
                    <w:ind w:left="0"/>
                    <w:jc w:val="both"/>
                    <w:rPr>
                      <w:sz w:val="20"/>
                      <w:szCs w:val="20"/>
                    </w:rPr>
                  </w:pPr>
                  <w:r w:rsidRPr="002B50F0">
                    <w:rPr>
                      <w:sz w:val="20"/>
                      <w:szCs w:val="20"/>
                    </w:rPr>
                    <w:t xml:space="preserve">Предмет договору/найменування об’єкта </w:t>
                  </w:r>
                </w:p>
              </w:tc>
              <w:tc>
                <w:tcPr>
                  <w:tcW w:w="1302" w:type="dxa"/>
                  <w:tcBorders>
                    <w:top w:val="single" w:sz="4" w:space="0" w:color="000000"/>
                    <w:left w:val="single" w:sz="4" w:space="0" w:color="000000"/>
                    <w:bottom w:val="single" w:sz="4" w:space="0" w:color="000000"/>
                  </w:tcBorders>
                  <w:shd w:val="clear" w:color="auto" w:fill="auto"/>
                  <w:vAlign w:val="center"/>
                </w:tcPr>
                <w:p w14:paraId="6394BC16" w14:textId="77777777" w:rsidR="00163900" w:rsidRPr="002B50F0" w:rsidRDefault="00D17537">
                  <w:pPr>
                    <w:ind w:left="0"/>
                    <w:jc w:val="both"/>
                    <w:rPr>
                      <w:sz w:val="20"/>
                      <w:szCs w:val="20"/>
                    </w:rPr>
                  </w:pPr>
                  <w:r w:rsidRPr="002B50F0">
                    <w:rPr>
                      <w:sz w:val="20"/>
                      <w:szCs w:val="20"/>
                    </w:rPr>
                    <w:t>Ціна договору</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70C8" w14:textId="77777777" w:rsidR="00163900" w:rsidRPr="002B50F0" w:rsidRDefault="00D17537">
                  <w:pPr>
                    <w:ind w:left="0"/>
                    <w:jc w:val="both"/>
                    <w:rPr>
                      <w:sz w:val="20"/>
                      <w:szCs w:val="20"/>
                    </w:rPr>
                  </w:pPr>
                  <w:r w:rsidRPr="002B50F0">
                    <w:rPr>
                      <w:sz w:val="20"/>
                      <w:szCs w:val="20"/>
                    </w:rPr>
                    <w:t xml:space="preserve">Стан виконання договору, %/вартість виконаних робіт/наданих послуг </w:t>
                  </w:r>
                </w:p>
              </w:tc>
            </w:tr>
            <w:tr w:rsidR="008E3E4E" w:rsidRPr="002B50F0" w14:paraId="7C576A5B" w14:textId="77777777">
              <w:trPr>
                <w:trHeight w:val="204"/>
              </w:trPr>
              <w:tc>
                <w:tcPr>
                  <w:tcW w:w="881" w:type="dxa"/>
                  <w:tcBorders>
                    <w:top w:val="single" w:sz="4" w:space="0" w:color="000000"/>
                    <w:left w:val="single" w:sz="4" w:space="0" w:color="000000"/>
                    <w:bottom w:val="single" w:sz="4" w:space="0" w:color="000000"/>
                  </w:tcBorders>
                  <w:shd w:val="clear" w:color="auto" w:fill="auto"/>
                  <w:vAlign w:val="center"/>
                </w:tcPr>
                <w:p w14:paraId="754963A4" w14:textId="77777777" w:rsidR="00163900" w:rsidRPr="002B50F0" w:rsidRDefault="00D17537">
                  <w:pPr>
                    <w:ind w:left="0"/>
                    <w:jc w:val="both"/>
                    <w:rPr>
                      <w:sz w:val="20"/>
                      <w:szCs w:val="20"/>
                    </w:rPr>
                  </w:pPr>
                  <w:r w:rsidRPr="002B50F0">
                    <w:rPr>
                      <w:sz w:val="20"/>
                      <w:szCs w:val="20"/>
                    </w:rPr>
                    <w:t>1</w:t>
                  </w:r>
                </w:p>
              </w:tc>
              <w:tc>
                <w:tcPr>
                  <w:tcW w:w="2299" w:type="dxa"/>
                  <w:tcBorders>
                    <w:top w:val="single" w:sz="4" w:space="0" w:color="000000"/>
                    <w:left w:val="single" w:sz="4" w:space="0" w:color="000000"/>
                    <w:bottom w:val="single" w:sz="4" w:space="0" w:color="000000"/>
                  </w:tcBorders>
                  <w:shd w:val="clear" w:color="auto" w:fill="auto"/>
                  <w:vAlign w:val="center"/>
                </w:tcPr>
                <w:p w14:paraId="1B8079ED" w14:textId="77777777" w:rsidR="00163900" w:rsidRPr="002B50F0" w:rsidRDefault="00D17537">
                  <w:pPr>
                    <w:ind w:left="0"/>
                    <w:jc w:val="both"/>
                    <w:rPr>
                      <w:sz w:val="20"/>
                      <w:szCs w:val="20"/>
                    </w:rPr>
                  </w:pPr>
                  <w:r w:rsidRPr="002B50F0">
                    <w:rPr>
                      <w:sz w:val="20"/>
                      <w:szCs w:val="20"/>
                    </w:rPr>
                    <w:t>2</w:t>
                  </w:r>
                </w:p>
              </w:tc>
              <w:tc>
                <w:tcPr>
                  <w:tcW w:w="1691" w:type="dxa"/>
                  <w:tcBorders>
                    <w:top w:val="single" w:sz="4" w:space="0" w:color="000000"/>
                    <w:left w:val="single" w:sz="4" w:space="0" w:color="000000"/>
                    <w:bottom w:val="single" w:sz="4" w:space="0" w:color="000000"/>
                  </w:tcBorders>
                  <w:shd w:val="clear" w:color="auto" w:fill="auto"/>
                  <w:vAlign w:val="center"/>
                </w:tcPr>
                <w:p w14:paraId="2AD22994" w14:textId="77777777" w:rsidR="00163900" w:rsidRPr="002B50F0" w:rsidRDefault="00D17537">
                  <w:pPr>
                    <w:ind w:left="0"/>
                    <w:jc w:val="both"/>
                    <w:rPr>
                      <w:sz w:val="20"/>
                      <w:szCs w:val="20"/>
                    </w:rPr>
                  </w:pPr>
                  <w:r w:rsidRPr="002B50F0">
                    <w:rPr>
                      <w:sz w:val="20"/>
                      <w:szCs w:val="20"/>
                    </w:rPr>
                    <w:t>3</w:t>
                  </w:r>
                </w:p>
              </w:tc>
              <w:tc>
                <w:tcPr>
                  <w:tcW w:w="1302" w:type="dxa"/>
                  <w:tcBorders>
                    <w:top w:val="single" w:sz="4" w:space="0" w:color="000000"/>
                    <w:left w:val="single" w:sz="4" w:space="0" w:color="000000"/>
                    <w:bottom w:val="single" w:sz="4" w:space="0" w:color="000000"/>
                  </w:tcBorders>
                  <w:shd w:val="clear" w:color="auto" w:fill="auto"/>
                  <w:vAlign w:val="center"/>
                </w:tcPr>
                <w:p w14:paraId="5B91DA3F" w14:textId="77777777" w:rsidR="00163900" w:rsidRPr="002B50F0" w:rsidRDefault="00D17537">
                  <w:pPr>
                    <w:ind w:left="0"/>
                    <w:jc w:val="both"/>
                    <w:rPr>
                      <w:sz w:val="20"/>
                      <w:szCs w:val="20"/>
                    </w:rPr>
                  </w:pPr>
                  <w:r w:rsidRPr="002B50F0">
                    <w:rPr>
                      <w:sz w:val="20"/>
                      <w:szCs w:val="20"/>
                    </w:rPr>
                    <w:t>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E87AB" w14:textId="77777777" w:rsidR="00163900" w:rsidRPr="002B50F0" w:rsidRDefault="00D17537">
                  <w:pPr>
                    <w:ind w:left="0"/>
                    <w:jc w:val="both"/>
                    <w:rPr>
                      <w:sz w:val="20"/>
                      <w:szCs w:val="20"/>
                    </w:rPr>
                  </w:pPr>
                  <w:r w:rsidRPr="002B50F0">
                    <w:rPr>
                      <w:sz w:val="20"/>
                      <w:szCs w:val="20"/>
                    </w:rPr>
                    <w:t>5</w:t>
                  </w:r>
                </w:p>
              </w:tc>
            </w:tr>
            <w:tr w:rsidR="008E3E4E" w:rsidRPr="002B50F0" w14:paraId="610F44CE" w14:textId="77777777">
              <w:trPr>
                <w:trHeight w:val="637"/>
              </w:trPr>
              <w:tc>
                <w:tcPr>
                  <w:tcW w:w="881" w:type="dxa"/>
                  <w:tcBorders>
                    <w:top w:val="single" w:sz="4" w:space="0" w:color="000000"/>
                    <w:left w:val="single" w:sz="4" w:space="0" w:color="000000"/>
                    <w:bottom w:val="single" w:sz="4" w:space="0" w:color="000000"/>
                  </w:tcBorders>
                  <w:shd w:val="clear" w:color="auto" w:fill="auto"/>
                  <w:vAlign w:val="center"/>
                </w:tcPr>
                <w:p w14:paraId="409830F3" w14:textId="77777777" w:rsidR="00163900" w:rsidRPr="002B50F0" w:rsidRDefault="00D17537">
                  <w:pPr>
                    <w:ind w:left="0"/>
                    <w:jc w:val="both"/>
                    <w:rPr>
                      <w:sz w:val="20"/>
                      <w:szCs w:val="20"/>
                    </w:rPr>
                  </w:pPr>
                  <w:r w:rsidRPr="002B50F0">
                    <w:rPr>
                      <w:sz w:val="20"/>
                      <w:szCs w:val="20"/>
                    </w:rPr>
                    <w:t>1</w:t>
                  </w:r>
                </w:p>
              </w:tc>
              <w:tc>
                <w:tcPr>
                  <w:tcW w:w="2299" w:type="dxa"/>
                  <w:tcBorders>
                    <w:top w:val="single" w:sz="4" w:space="0" w:color="000000"/>
                    <w:left w:val="single" w:sz="4" w:space="0" w:color="000000"/>
                    <w:bottom w:val="single" w:sz="4" w:space="0" w:color="000000"/>
                  </w:tcBorders>
                  <w:shd w:val="clear" w:color="auto" w:fill="auto"/>
                  <w:vAlign w:val="center"/>
                </w:tcPr>
                <w:p w14:paraId="299AB8EA" w14:textId="77777777" w:rsidR="00163900" w:rsidRPr="002B50F0" w:rsidRDefault="00163900">
                  <w:pPr>
                    <w:ind w:left="0"/>
                    <w:jc w:val="both"/>
                    <w:rPr>
                      <w:sz w:val="20"/>
                      <w:szCs w:val="20"/>
                    </w:rPr>
                  </w:pPr>
                </w:p>
              </w:tc>
              <w:tc>
                <w:tcPr>
                  <w:tcW w:w="1691" w:type="dxa"/>
                  <w:tcBorders>
                    <w:top w:val="single" w:sz="4" w:space="0" w:color="000000"/>
                    <w:left w:val="single" w:sz="4" w:space="0" w:color="000000"/>
                    <w:bottom w:val="single" w:sz="4" w:space="0" w:color="000000"/>
                  </w:tcBorders>
                  <w:shd w:val="clear" w:color="auto" w:fill="auto"/>
                  <w:vAlign w:val="center"/>
                </w:tcPr>
                <w:p w14:paraId="2FB4AC4B" w14:textId="77777777" w:rsidR="00163900" w:rsidRPr="002B50F0" w:rsidRDefault="00163900">
                  <w:pPr>
                    <w:ind w:left="0"/>
                    <w:jc w:val="both"/>
                    <w:rPr>
                      <w:sz w:val="20"/>
                      <w:szCs w:val="20"/>
                    </w:rPr>
                  </w:pPr>
                </w:p>
              </w:tc>
              <w:tc>
                <w:tcPr>
                  <w:tcW w:w="1302" w:type="dxa"/>
                  <w:tcBorders>
                    <w:top w:val="single" w:sz="4" w:space="0" w:color="000000"/>
                    <w:left w:val="single" w:sz="4" w:space="0" w:color="000000"/>
                    <w:bottom w:val="single" w:sz="4" w:space="0" w:color="000000"/>
                  </w:tcBorders>
                  <w:shd w:val="clear" w:color="auto" w:fill="auto"/>
                  <w:vAlign w:val="center"/>
                </w:tcPr>
                <w:p w14:paraId="4142976E" w14:textId="77777777" w:rsidR="00163900" w:rsidRPr="002B50F0" w:rsidRDefault="00163900">
                  <w:pPr>
                    <w:ind w:left="0"/>
                    <w:jc w:val="both"/>
                    <w:rPr>
                      <w:sz w:val="20"/>
                      <w:szCs w:val="20"/>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B83D2A" w14:textId="77777777" w:rsidR="00163900" w:rsidRPr="002B50F0" w:rsidRDefault="00163900">
                  <w:pPr>
                    <w:ind w:left="0"/>
                    <w:jc w:val="both"/>
                    <w:rPr>
                      <w:sz w:val="20"/>
                      <w:szCs w:val="20"/>
                    </w:rPr>
                  </w:pPr>
                </w:p>
              </w:tc>
            </w:tr>
          </w:tbl>
          <w:p w14:paraId="21CF76CB" w14:textId="77777777" w:rsidR="00163900" w:rsidRPr="002B50F0" w:rsidRDefault="00163900">
            <w:pPr>
              <w:ind w:left="0"/>
              <w:jc w:val="both"/>
              <w:rPr>
                <w:sz w:val="20"/>
                <w:szCs w:val="20"/>
              </w:rPr>
            </w:pPr>
          </w:p>
        </w:tc>
      </w:tr>
    </w:tbl>
    <w:p w14:paraId="222170F3" w14:textId="77777777" w:rsidR="00163900" w:rsidRPr="002B50F0" w:rsidRDefault="00163900">
      <w:pPr>
        <w:ind w:firstLine="120"/>
        <w:rPr>
          <w:b/>
          <w:smallCaps/>
          <w:sz w:val="20"/>
          <w:szCs w:val="20"/>
        </w:rPr>
      </w:pPr>
    </w:p>
    <w:p w14:paraId="77F6CE59" w14:textId="77777777" w:rsidR="00163900" w:rsidRPr="002B50F0" w:rsidRDefault="00163900">
      <w:pPr>
        <w:ind w:left="0"/>
        <w:jc w:val="both"/>
        <w:rPr>
          <w:b/>
          <w:smallCaps/>
          <w:sz w:val="20"/>
          <w:szCs w:val="20"/>
        </w:rPr>
      </w:pPr>
    </w:p>
    <w:p w14:paraId="525735C0" w14:textId="77777777" w:rsidR="00163900" w:rsidRPr="002B50F0" w:rsidRDefault="00163900">
      <w:pPr>
        <w:ind w:firstLine="120"/>
        <w:rPr>
          <w:b/>
          <w:smallCaps/>
          <w:sz w:val="20"/>
          <w:szCs w:val="20"/>
        </w:rPr>
      </w:pPr>
    </w:p>
    <w:p w14:paraId="76B5E5AE" w14:textId="77777777" w:rsidR="00163900" w:rsidRPr="002B50F0" w:rsidRDefault="00163900">
      <w:pPr>
        <w:ind w:firstLine="120"/>
        <w:rPr>
          <w:b/>
          <w:smallCaps/>
          <w:sz w:val="20"/>
          <w:szCs w:val="20"/>
        </w:rPr>
      </w:pPr>
    </w:p>
    <w:p w14:paraId="3B3949BC" w14:textId="77777777" w:rsidR="00163900" w:rsidRPr="002B50F0" w:rsidRDefault="00163900">
      <w:pPr>
        <w:ind w:firstLine="120"/>
        <w:rPr>
          <w:b/>
          <w:smallCaps/>
          <w:sz w:val="20"/>
          <w:szCs w:val="20"/>
        </w:rPr>
      </w:pPr>
    </w:p>
    <w:p w14:paraId="1FCE7F26" w14:textId="77777777" w:rsidR="00163900" w:rsidRPr="002B50F0" w:rsidRDefault="00D17537">
      <w:pPr>
        <w:ind w:firstLine="120"/>
        <w:rPr>
          <w:b/>
          <w:smallCaps/>
          <w:sz w:val="20"/>
          <w:szCs w:val="20"/>
        </w:rPr>
      </w:pPr>
      <w:r w:rsidRPr="002B50F0">
        <w:rPr>
          <w:b/>
          <w:smallCaps/>
          <w:sz w:val="20"/>
          <w:szCs w:val="20"/>
        </w:rPr>
        <w:t>ІІ</w:t>
      </w:r>
      <w:r w:rsidRPr="002B50F0">
        <w:rPr>
          <w:sz w:val="20"/>
          <w:szCs w:val="20"/>
        </w:rPr>
        <w:t xml:space="preserve">. </w:t>
      </w:r>
      <w:r w:rsidRPr="002B50F0">
        <w:rPr>
          <w:b/>
          <w:smallCaps/>
          <w:sz w:val="20"/>
          <w:szCs w:val="20"/>
        </w:rPr>
        <w:t>Вимоги до учасників та переможця щодо підтвердження відсутності підстав для відмови в участі у відкритих торгах</w:t>
      </w:r>
    </w:p>
    <w:tbl>
      <w:tblPr>
        <w:tblStyle w:val="aa"/>
        <w:tblW w:w="10661" w:type="dxa"/>
        <w:tblInd w:w="-1000" w:type="dxa"/>
        <w:tblLayout w:type="fixed"/>
        <w:tblLook w:val="0400" w:firstRow="0" w:lastRow="0" w:firstColumn="0" w:lastColumn="0" w:noHBand="0" w:noVBand="1"/>
      </w:tblPr>
      <w:tblGrid>
        <w:gridCol w:w="1023"/>
        <w:gridCol w:w="3263"/>
        <w:gridCol w:w="3011"/>
        <w:gridCol w:w="3364"/>
      </w:tblGrid>
      <w:tr w:rsidR="00163900" w:rsidRPr="002B50F0" w14:paraId="32A0A761" w14:textId="77777777">
        <w:tc>
          <w:tcPr>
            <w:tcW w:w="1023" w:type="dxa"/>
            <w:tcBorders>
              <w:top w:val="single" w:sz="4" w:space="0" w:color="000000"/>
              <w:left w:val="single" w:sz="4" w:space="0" w:color="000000"/>
              <w:bottom w:val="single" w:sz="4" w:space="0" w:color="000000"/>
              <w:right w:val="single" w:sz="4" w:space="0" w:color="000000"/>
            </w:tcBorders>
            <w:vAlign w:val="center"/>
          </w:tcPr>
          <w:p w14:paraId="4FF0A414" w14:textId="77777777" w:rsidR="00163900" w:rsidRPr="002B50F0" w:rsidRDefault="00D17537">
            <w:pPr>
              <w:ind w:firstLine="120"/>
              <w:rPr>
                <w:sz w:val="20"/>
                <w:szCs w:val="20"/>
              </w:rPr>
            </w:pPr>
            <w:r w:rsidRPr="002B50F0">
              <w:rPr>
                <w:b/>
                <w:sz w:val="20"/>
                <w:szCs w:val="20"/>
              </w:rPr>
              <w:t>№ п/п</w:t>
            </w:r>
          </w:p>
        </w:tc>
        <w:tc>
          <w:tcPr>
            <w:tcW w:w="3263" w:type="dxa"/>
            <w:tcBorders>
              <w:top w:val="single" w:sz="4" w:space="0" w:color="000000"/>
              <w:left w:val="single" w:sz="4" w:space="0" w:color="000000"/>
              <w:bottom w:val="single" w:sz="4" w:space="0" w:color="000000"/>
              <w:right w:val="single" w:sz="4" w:space="0" w:color="000000"/>
            </w:tcBorders>
            <w:vAlign w:val="center"/>
          </w:tcPr>
          <w:p w14:paraId="5DD373D9" w14:textId="77777777" w:rsidR="00163900" w:rsidRPr="002B50F0" w:rsidRDefault="00D17537">
            <w:pPr>
              <w:ind w:firstLine="120"/>
              <w:rPr>
                <w:sz w:val="20"/>
                <w:szCs w:val="20"/>
              </w:rPr>
            </w:pPr>
            <w:r w:rsidRPr="002B50F0">
              <w:rPr>
                <w:b/>
                <w:sz w:val="20"/>
                <w:szCs w:val="20"/>
              </w:rPr>
              <w:t>Підстави для відмови в участі у процедурі закупівлі</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102AD8" w14:textId="77777777" w:rsidR="00163900" w:rsidRPr="002B50F0" w:rsidRDefault="00D17537">
            <w:pPr>
              <w:ind w:firstLine="120"/>
              <w:rPr>
                <w:b/>
                <w:sz w:val="20"/>
                <w:szCs w:val="20"/>
              </w:rPr>
            </w:pPr>
            <w:r w:rsidRPr="002B50F0">
              <w:rPr>
                <w:b/>
                <w:sz w:val="20"/>
                <w:szCs w:val="20"/>
              </w:rPr>
              <w:t>Учасник процедури закупівлі</w:t>
            </w:r>
          </w:p>
        </w:tc>
        <w:tc>
          <w:tcPr>
            <w:tcW w:w="3364" w:type="dxa"/>
            <w:tcBorders>
              <w:top w:val="single" w:sz="4" w:space="0" w:color="000000"/>
              <w:left w:val="single" w:sz="4" w:space="0" w:color="000000"/>
              <w:bottom w:val="single" w:sz="4" w:space="0" w:color="000000"/>
              <w:right w:val="single" w:sz="4" w:space="0" w:color="000000"/>
            </w:tcBorders>
            <w:vAlign w:val="center"/>
          </w:tcPr>
          <w:p w14:paraId="4B48603B" w14:textId="77777777" w:rsidR="00163900" w:rsidRPr="002B50F0" w:rsidRDefault="00D17537">
            <w:pPr>
              <w:ind w:firstLine="120"/>
              <w:rPr>
                <w:sz w:val="20"/>
                <w:szCs w:val="20"/>
              </w:rPr>
            </w:pPr>
            <w:r w:rsidRPr="002B50F0">
              <w:rPr>
                <w:b/>
                <w:sz w:val="20"/>
                <w:szCs w:val="20"/>
              </w:rPr>
              <w:t xml:space="preserve">Переможець у строк, що не перевищує чотири дні з дати оприлюднення в електронній системі </w:t>
            </w:r>
            <w:proofErr w:type="spellStart"/>
            <w:r w:rsidRPr="002B50F0">
              <w:rPr>
                <w:b/>
                <w:sz w:val="20"/>
                <w:szCs w:val="20"/>
              </w:rPr>
              <w:t>закупівель</w:t>
            </w:r>
            <w:proofErr w:type="spellEnd"/>
            <w:r w:rsidRPr="002B50F0">
              <w:rPr>
                <w:b/>
                <w:sz w:val="20"/>
                <w:szCs w:val="20"/>
              </w:rPr>
              <w:t xml:space="preserve"> повідомлення про намір укласти договір про закупівлю, надає замовнику шляхом оприлюднення в електронній системі </w:t>
            </w:r>
            <w:proofErr w:type="spellStart"/>
            <w:r w:rsidRPr="002B50F0">
              <w:rPr>
                <w:b/>
                <w:sz w:val="20"/>
                <w:szCs w:val="20"/>
              </w:rPr>
              <w:t>закупівель</w:t>
            </w:r>
            <w:proofErr w:type="spellEnd"/>
            <w:r w:rsidRPr="002B50F0">
              <w:rPr>
                <w:b/>
                <w:sz w:val="20"/>
                <w:szCs w:val="20"/>
              </w:rPr>
              <w:t>:</w:t>
            </w:r>
          </w:p>
        </w:tc>
      </w:tr>
      <w:tr w:rsidR="00163900" w:rsidRPr="002B50F0" w14:paraId="181FD415" w14:textId="77777777">
        <w:tc>
          <w:tcPr>
            <w:tcW w:w="1023" w:type="dxa"/>
            <w:tcBorders>
              <w:top w:val="single" w:sz="4" w:space="0" w:color="000000"/>
              <w:left w:val="single" w:sz="4" w:space="0" w:color="000000"/>
              <w:bottom w:val="single" w:sz="4" w:space="0" w:color="000000"/>
              <w:right w:val="single" w:sz="4" w:space="0" w:color="000000"/>
            </w:tcBorders>
          </w:tcPr>
          <w:p w14:paraId="5841F5F3" w14:textId="77777777" w:rsidR="00163900" w:rsidRPr="002B50F0" w:rsidRDefault="00D17537">
            <w:pPr>
              <w:ind w:firstLine="120"/>
              <w:jc w:val="both"/>
              <w:rPr>
                <w:sz w:val="20"/>
                <w:szCs w:val="20"/>
              </w:rPr>
            </w:pPr>
            <w:r w:rsidRPr="002B50F0">
              <w:rPr>
                <w:sz w:val="20"/>
                <w:szCs w:val="20"/>
              </w:rPr>
              <w:t>1</w:t>
            </w:r>
          </w:p>
        </w:tc>
        <w:tc>
          <w:tcPr>
            <w:tcW w:w="3263" w:type="dxa"/>
            <w:tcBorders>
              <w:top w:val="single" w:sz="4" w:space="0" w:color="000000"/>
              <w:left w:val="single" w:sz="4" w:space="0" w:color="000000"/>
              <w:bottom w:val="single" w:sz="4" w:space="0" w:color="000000"/>
              <w:right w:val="single" w:sz="4" w:space="0" w:color="000000"/>
            </w:tcBorders>
          </w:tcPr>
          <w:p w14:paraId="75855094" w14:textId="77777777" w:rsidR="00163900" w:rsidRPr="002B50F0" w:rsidRDefault="00D17537">
            <w:pPr>
              <w:ind w:firstLine="120"/>
              <w:jc w:val="both"/>
              <w:rPr>
                <w:sz w:val="20"/>
                <w:szCs w:val="20"/>
              </w:rPr>
            </w:pPr>
            <w:r w:rsidRPr="002B50F0">
              <w:rPr>
                <w:sz w:val="20"/>
                <w:szCs w:val="20"/>
              </w:rPr>
              <w:t xml:space="preserve">замовник має незаперечні докази того, що учасник процедури закупівлі </w:t>
            </w:r>
            <w:r w:rsidRPr="002B50F0">
              <w:rPr>
                <w:sz w:val="20"/>
                <w:szCs w:val="20"/>
              </w:rPr>
              <w:lastRenderedPageBreak/>
              <w:t>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(підпункт 1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712DC9" w14:textId="77777777" w:rsidR="00163900" w:rsidRPr="002B50F0" w:rsidRDefault="00D17537">
            <w:pPr>
              <w:ind w:firstLine="120"/>
              <w:jc w:val="both"/>
              <w:rPr>
                <w:sz w:val="20"/>
                <w:szCs w:val="20"/>
              </w:rPr>
            </w:pPr>
            <w:r w:rsidRPr="002B50F0">
              <w:rPr>
                <w:sz w:val="20"/>
                <w:szCs w:val="20"/>
              </w:rPr>
              <w:lastRenderedPageBreak/>
              <w:t xml:space="preserve">Замовник самостійно за результатами розгляду тендерної пропозиції </w:t>
            </w:r>
            <w:r w:rsidRPr="002B50F0">
              <w:rPr>
                <w:sz w:val="20"/>
                <w:szCs w:val="20"/>
              </w:rPr>
              <w:lastRenderedPageBreak/>
              <w:t xml:space="preserve">учасника процедури закупівлі підтверджує в електронній системі </w:t>
            </w:r>
            <w:proofErr w:type="spellStart"/>
            <w:r w:rsidRPr="002B50F0">
              <w:rPr>
                <w:sz w:val="20"/>
                <w:szCs w:val="20"/>
              </w:rPr>
              <w:t>закупівель</w:t>
            </w:r>
            <w:proofErr w:type="spellEnd"/>
            <w:r w:rsidRPr="002B50F0">
              <w:rPr>
                <w:sz w:val="20"/>
                <w:szCs w:val="20"/>
              </w:rPr>
              <w:t xml:space="preserve"> відсутність в учасника процедури закупівлі такої підстав</w:t>
            </w:r>
          </w:p>
        </w:tc>
        <w:tc>
          <w:tcPr>
            <w:tcW w:w="3364" w:type="dxa"/>
            <w:tcBorders>
              <w:top w:val="single" w:sz="4" w:space="0" w:color="000000"/>
              <w:left w:val="single" w:sz="4" w:space="0" w:color="000000"/>
              <w:bottom w:val="single" w:sz="4" w:space="0" w:color="000000"/>
              <w:right w:val="single" w:sz="4" w:space="0" w:color="000000"/>
            </w:tcBorders>
          </w:tcPr>
          <w:p w14:paraId="0EF640C7" w14:textId="77777777" w:rsidR="00163900" w:rsidRPr="002B50F0" w:rsidRDefault="00D17537">
            <w:pPr>
              <w:ind w:firstLine="120"/>
              <w:jc w:val="both"/>
              <w:rPr>
                <w:sz w:val="20"/>
                <w:szCs w:val="20"/>
              </w:rPr>
            </w:pPr>
            <w:r w:rsidRPr="002B50F0">
              <w:rPr>
                <w:sz w:val="20"/>
                <w:szCs w:val="20"/>
              </w:rPr>
              <w:lastRenderedPageBreak/>
              <w:t>Переможець не надає підтвердження своєї відповідності.</w:t>
            </w:r>
          </w:p>
        </w:tc>
      </w:tr>
      <w:tr w:rsidR="00163900" w:rsidRPr="002B50F0" w14:paraId="7D34A383" w14:textId="77777777">
        <w:tc>
          <w:tcPr>
            <w:tcW w:w="1023" w:type="dxa"/>
            <w:tcBorders>
              <w:top w:val="single" w:sz="4" w:space="0" w:color="000000"/>
              <w:left w:val="single" w:sz="4" w:space="0" w:color="000000"/>
              <w:bottom w:val="single" w:sz="4" w:space="0" w:color="000000"/>
              <w:right w:val="single" w:sz="4" w:space="0" w:color="000000"/>
            </w:tcBorders>
          </w:tcPr>
          <w:p w14:paraId="1817EF8A" w14:textId="77777777" w:rsidR="00163900" w:rsidRPr="002B50F0" w:rsidRDefault="00D17537">
            <w:pPr>
              <w:ind w:firstLine="120"/>
              <w:jc w:val="both"/>
              <w:rPr>
                <w:sz w:val="20"/>
                <w:szCs w:val="20"/>
              </w:rPr>
            </w:pPr>
            <w:r w:rsidRPr="002B50F0">
              <w:rPr>
                <w:sz w:val="20"/>
                <w:szCs w:val="20"/>
              </w:rPr>
              <w:t>2</w:t>
            </w:r>
          </w:p>
        </w:tc>
        <w:tc>
          <w:tcPr>
            <w:tcW w:w="3263" w:type="dxa"/>
            <w:tcBorders>
              <w:top w:val="single" w:sz="4" w:space="0" w:color="000000"/>
              <w:left w:val="single" w:sz="4" w:space="0" w:color="000000"/>
              <w:bottom w:val="single" w:sz="4" w:space="0" w:color="000000"/>
              <w:right w:val="single" w:sz="4" w:space="0" w:color="000000"/>
            </w:tcBorders>
          </w:tcPr>
          <w:p w14:paraId="694D46AA" w14:textId="77777777" w:rsidR="00163900" w:rsidRPr="002B50F0" w:rsidRDefault="00D17537">
            <w:pPr>
              <w:ind w:firstLine="120"/>
              <w:jc w:val="both"/>
              <w:rPr>
                <w:sz w:val="20"/>
                <w:szCs w:val="20"/>
              </w:rPr>
            </w:pPr>
            <w:r w:rsidRPr="002B50F0">
              <w:rPr>
                <w:sz w:val="20"/>
                <w:szCs w:val="20"/>
              </w:rPr>
              <w:t xml:space="preserve">відомості про юридичну особу, яка є учасником процедури закупівлі, </w:t>
            </w:r>
            <w:proofErr w:type="spellStart"/>
            <w:r w:rsidRPr="002B50F0">
              <w:rPr>
                <w:sz w:val="20"/>
                <w:szCs w:val="20"/>
              </w:rPr>
              <w:t>внесено</w:t>
            </w:r>
            <w:proofErr w:type="spellEnd"/>
            <w:r w:rsidRPr="002B50F0">
              <w:rPr>
                <w:sz w:val="20"/>
                <w:szCs w:val="20"/>
              </w:rPr>
              <w:t xml:space="preserve"> до Єдиного державного реєстру осіб, які вчинили корупційні або пов’язані з корупцією правопорушення (підпункт 2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9CD72D" w14:textId="77777777" w:rsidR="00163900" w:rsidRPr="002B50F0" w:rsidRDefault="00D17537">
            <w:pPr>
              <w:ind w:firstLine="120"/>
              <w:jc w:val="both"/>
              <w:rPr>
                <w:sz w:val="20"/>
                <w:szCs w:val="20"/>
              </w:rPr>
            </w:pPr>
            <w:r w:rsidRPr="002B50F0">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1FF7B703" w14:textId="77777777" w:rsidR="00163900" w:rsidRPr="002B50F0" w:rsidRDefault="00D17537">
            <w:pPr>
              <w:ind w:firstLine="120"/>
              <w:jc w:val="both"/>
              <w:rPr>
                <w:sz w:val="20"/>
                <w:szCs w:val="20"/>
              </w:rPr>
            </w:pPr>
            <w:r w:rsidRPr="002B50F0">
              <w:rPr>
                <w:sz w:val="20"/>
                <w:szCs w:val="20"/>
              </w:rPr>
              <w:t>Переможець не надає підтвердження своєї відповідності.</w:t>
            </w:r>
          </w:p>
        </w:tc>
      </w:tr>
      <w:tr w:rsidR="00163900" w:rsidRPr="002B50F0" w14:paraId="25AD236C" w14:textId="77777777">
        <w:tc>
          <w:tcPr>
            <w:tcW w:w="1023" w:type="dxa"/>
            <w:tcBorders>
              <w:top w:val="single" w:sz="4" w:space="0" w:color="000000"/>
              <w:left w:val="single" w:sz="4" w:space="0" w:color="000000"/>
              <w:bottom w:val="single" w:sz="4" w:space="0" w:color="000000"/>
              <w:right w:val="single" w:sz="4" w:space="0" w:color="000000"/>
            </w:tcBorders>
          </w:tcPr>
          <w:p w14:paraId="6771C5FC" w14:textId="77777777" w:rsidR="00163900" w:rsidRPr="002B50F0" w:rsidRDefault="00D17537">
            <w:pPr>
              <w:ind w:firstLine="120"/>
              <w:jc w:val="both"/>
              <w:rPr>
                <w:sz w:val="20"/>
                <w:szCs w:val="20"/>
              </w:rPr>
            </w:pPr>
            <w:r w:rsidRPr="002B50F0">
              <w:rPr>
                <w:sz w:val="20"/>
                <w:szCs w:val="20"/>
              </w:rPr>
              <w:t>3</w:t>
            </w:r>
          </w:p>
        </w:tc>
        <w:tc>
          <w:tcPr>
            <w:tcW w:w="3263" w:type="dxa"/>
            <w:tcBorders>
              <w:top w:val="single" w:sz="4" w:space="0" w:color="000000"/>
              <w:left w:val="single" w:sz="4" w:space="0" w:color="000000"/>
              <w:bottom w:val="single" w:sz="4" w:space="0" w:color="000000"/>
              <w:right w:val="single" w:sz="4" w:space="0" w:color="000000"/>
            </w:tcBorders>
          </w:tcPr>
          <w:p w14:paraId="12C535E2" w14:textId="77777777" w:rsidR="00163900" w:rsidRPr="002B50F0" w:rsidRDefault="00D17537">
            <w:pPr>
              <w:ind w:firstLine="120"/>
              <w:jc w:val="both"/>
              <w:rPr>
                <w:sz w:val="20"/>
                <w:szCs w:val="20"/>
              </w:rPr>
            </w:pPr>
            <w:r w:rsidRPr="002B50F0">
              <w:rPr>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 (підпункт 3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B0D0B5" w14:textId="77777777" w:rsidR="00163900" w:rsidRPr="002B50F0" w:rsidRDefault="00D17537">
            <w:pPr>
              <w:ind w:firstLine="120"/>
              <w:jc w:val="both"/>
              <w:rPr>
                <w:sz w:val="20"/>
                <w:szCs w:val="20"/>
              </w:rPr>
            </w:pPr>
            <w:r w:rsidRPr="002B50F0">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44436CAC" w14:textId="77777777" w:rsidR="00163900" w:rsidRPr="002B50F0" w:rsidRDefault="00D17537">
            <w:pPr>
              <w:ind w:firstLine="120"/>
              <w:jc w:val="both"/>
              <w:rPr>
                <w:sz w:val="20"/>
                <w:szCs w:val="20"/>
              </w:rPr>
            </w:pPr>
            <w:r w:rsidRPr="002B50F0">
              <w:rPr>
                <w:sz w:val="20"/>
                <w:szCs w:val="20"/>
              </w:rPr>
              <w:t xml:space="preserve">Замовник перевіряє самостійно у реєстрі осіб, які вчинили корупційні та пов’язані з корупцією правопорушення за посиланням: https://corruptinfo.nazk.gov.ua/» </w:t>
            </w:r>
          </w:p>
          <w:p w14:paraId="69ACCFCF" w14:textId="77777777" w:rsidR="00163900" w:rsidRPr="002B50F0" w:rsidRDefault="00163900">
            <w:pPr>
              <w:ind w:firstLine="120"/>
              <w:jc w:val="both"/>
              <w:rPr>
                <w:sz w:val="20"/>
                <w:szCs w:val="20"/>
              </w:rPr>
            </w:pPr>
          </w:p>
        </w:tc>
      </w:tr>
      <w:tr w:rsidR="00163900" w:rsidRPr="002B50F0" w14:paraId="2F940C73" w14:textId="77777777">
        <w:tc>
          <w:tcPr>
            <w:tcW w:w="1023" w:type="dxa"/>
            <w:tcBorders>
              <w:top w:val="single" w:sz="4" w:space="0" w:color="000000"/>
              <w:left w:val="single" w:sz="4" w:space="0" w:color="000000"/>
              <w:bottom w:val="single" w:sz="4" w:space="0" w:color="000000"/>
              <w:right w:val="single" w:sz="4" w:space="0" w:color="000000"/>
            </w:tcBorders>
          </w:tcPr>
          <w:p w14:paraId="7E34BD4C" w14:textId="77777777" w:rsidR="00163900" w:rsidRPr="002B50F0" w:rsidRDefault="00D17537">
            <w:pPr>
              <w:ind w:firstLine="120"/>
              <w:jc w:val="both"/>
              <w:rPr>
                <w:sz w:val="20"/>
                <w:szCs w:val="20"/>
              </w:rPr>
            </w:pPr>
            <w:r w:rsidRPr="002B50F0">
              <w:rPr>
                <w:sz w:val="20"/>
                <w:szCs w:val="20"/>
              </w:rPr>
              <w:t>4</w:t>
            </w:r>
          </w:p>
        </w:tc>
        <w:tc>
          <w:tcPr>
            <w:tcW w:w="3263" w:type="dxa"/>
            <w:tcBorders>
              <w:top w:val="single" w:sz="4" w:space="0" w:color="000000"/>
              <w:left w:val="single" w:sz="4" w:space="0" w:color="000000"/>
              <w:bottom w:val="single" w:sz="4" w:space="0" w:color="000000"/>
              <w:right w:val="single" w:sz="4" w:space="0" w:color="000000"/>
            </w:tcBorders>
          </w:tcPr>
          <w:p w14:paraId="484F0F5C" w14:textId="77777777" w:rsidR="00163900" w:rsidRPr="002B50F0" w:rsidRDefault="00D17537">
            <w:pPr>
              <w:ind w:firstLine="120"/>
              <w:jc w:val="both"/>
              <w:rPr>
                <w:sz w:val="20"/>
                <w:szCs w:val="20"/>
              </w:rPr>
            </w:pPr>
            <w:r w:rsidRPr="002B50F0">
              <w:rPr>
                <w:sz w:val="20"/>
                <w:szCs w:val="20"/>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2B50F0">
              <w:rPr>
                <w:sz w:val="20"/>
                <w:szCs w:val="20"/>
              </w:rPr>
              <w:t>антиконкурентних</w:t>
            </w:r>
            <w:proofErr w:type="spellEnd"/>
            <w:r w:rsidRPr="002B50F0">
              <w:rPr>
                <w:sz w:val="20"/>
                <w:szCs w:val="20"/>
              </w:rPr>
              <w:t xml:space="preserve"> узгоджених дій, що стосуються спотворення результатів тендерів (підпункт 4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0D14EA" w14:textId="77777777" w:rsidR="00163900" w:rsidRPr="002B50F0" w:rsidRDefault="00D17537">
            <w:pPr>
              <w:ind w:firstLine="120"/>
              <w:jc w:val="both"/>
              <w:rPr>
                <w:sz w:val="20"/>
                <w:szCs w:val="20"/>
              </w:rPr>
            </w:pPr>
            <w:r w:rsidRPr="002B50F0">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3CE81C57" w14:textId="77777777" w:rsidR="00163900" w:rsidRPr="002B50F0" w:rsidRDefault="00D17537">
            <w:pPr>
              <w:ind w:firstLine="120"/>
              <w:jc w:val="both"/>
              <w:rPr>
                <w:sz w:val="20"/>
                <w:szCs w:val="20"/>
              </w:rPr>
            </w:pPr>
            <w:r w:rsidRPr="002B50F0">
              <w:rPr>
                <w:sz w:val="20"/>
                <w:szCs w:val="20"/>
              </w:rPr>
              <w:t>Переможець не надає підтвердження своєї відповідності.</w:t>
            </w:r>
          </w:p>
        </w:tc>
      </w:tr>
      <w:tr w:rsidR="00163900" w:rsidRPr="002B50F0" w14:paraId="4647855C" w14:textId="77777777">
        <w:tc>
          <w:tcPr>
            <w:tcW w:w="1023" w:type="dxa"/>
            <w:tcBorders>
              <w:top w:val="single" w:sz="4" w:space="0" w:color="000000"/>
              <w:left w:val="single" w:sz="4" w:space="0" w:color="000000"/>
              <w:bottom w:val="single" w:sz="4" w:space="0" w:color="000000"/>
              <w:right w:val="single" w:sz="4" w:space="0" w:color="000000"/>
            </w:tcBorders>
          </w:tcPr>
          <w:p w14:paraId="5DAE5F42" w14:textId="77777777" w:rsidR="00163900" w:rsidRPr="002B50F0" w:rsidRDefault="00D17537">
            <w:pPr>
              <w:ind w:firstLine="120"/>
              <w:jc w:val="both"/>
              <w:rPr>
                <w:sz w:val="20"/>
                <w:szCs w:val="20"/>
              </w:rPr>
            </w:pPr>
            <w:r w:rsidRPr="002B50F0">
              <w:rPr>
                <w:sz w:val="20"/>
                <w:szCs w:val="20"/>
              </w:rPr>
              <w:t>5</w:t>
            </w:r>
          </w:p>
        </w:tc>
        <w:tc>
          <w:tcPr>
            <w:tcW w:w="3263" w:type="dxa"/>
            <w:tcBorders>
              <w:top w:val="single" w:sz="4" w:space="0" w:color="000000"/>
              <w:left w:val="single" w:sz="4" w:space="0" w:color="000000"/>
              <w:bottom w:val="single" w:sz="4" w:space="0" w:color="000000"/>
              <w:right w:val="single" w:sz="4" w:space="0" w:color="000000"/>
            </w:tcBorders>
          </w:tcPr>
          <w:p w14:paraId="05894BC2" w14:textId="77777777" w:rsidR="00163900" w:rsidRPr="002B50F0" w:rsidRDefault="00D17537">
            <w:pPr>
              <w:ind w:firstLine="120"/>
              <w:jc w:val="both"/>
              <w:rPr>
                <w:sz w:val="20"/>
                <w:szCs w:val="20"/>
              </w:rPr>
            </w:pPr>
            <w:r w:rsidRPr="002B50F0">
              <w:rPr>
                <w:sz w:val="20"/>
                <w:szCs w:val="20"/>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(підпункт 5 пункту </w:t>
            </w:r>
            <w:r w:rsidRPr="002B50F0">
              <w:rPr>
                <w:sz w:val="20"/>
                <w:szCs w:val="20"/>
              </w:rPr>
              <w:lastRenderedPageBreak/>
              <w:t>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F2C10B6" w14:textId="77777777" w:rsidR="00163900" w:rsidRPr="002B50F0" w:rsidRDefault="00D17537">
            <w:pPr>
              <w:ind w:firstLine="120"/>
              <w:jc w:val="both"/>
              <w:rPr>
                <w:sz w:val="20"/>
                <w:szCs w:val="20"/>
              </w:rPr>
            </w:pPr>
            <w:r w:rsidRPr="002B50F0">
              <w:rPr>
                <w:sz w:val="20"/>
                <w:szCs w:val="20"/>
              </w:rPr>
              <w:lastRenderedPageBreak/>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588A2202" w14:textId="77777777" w:rsidR="00163900" w:rsidRPr="002B50F0" w:rsidRDefault="00D17537">
            <w:pPr>
              <w:ind w:firstLine="120"/>
              <w:jc w:val="both"/>
              <w:rPr>
                <w:sz w:val="20"/>
                <w:szCs w:val="20"/>
              </w:rPr>
            </w:pPr>
            <w:r w:rsidRPr="002B50F0">
              <w:rPr>
                <w:sz w:val="20"/>
                <w:szCs w:val="20"/>
              </w:rPr>
              <w:t xml:space="preserve">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w:t>
            </w:r>
            <w:r w:rsidRPr="002B50F0">
              <w:rPr>
                <w:sz w:val="20"/>
                <w:szCs w:val="20"/>
              </w:rPr>
              <w:lastRenderedPageBreak/>
              <w:t>та в розшуку не перебуває</w:t>
            </w:r>
          </w:p>
        </w:tc>
      </w:tr>
      <w:tr w:rsidR="00163900" w:rsidRPr="002B50F0" w14:paraId="3D173141" w14:textId="77777777">
        <w:tc>
          <w:tcPr>
            <w:tcW w:w="1023" w:type="dxa"/>
            <w:tcBorders>
              <w:top w:val="single" w:sz="4" w:space="0" w:color="000000"/>
              <w:left w:val="single" w:sz="4" w:space="0" w:color="000000"/>
              <w:bottom w:val="single" w:sz="4" w:space="0" w:color="000000"/>
              <w:right w:val="single" w:sz="4" w:space="0" w:color="000000"/>
            </w:tcBorders>
          </w:tcPr>
          <w:p w14:paraId="40D40412" w14:textId="77777777" w:rsidR="00163900" w:rsidRPr="002B50F0" w:rsidRDefault="00D17537">
            <w:pPr>
              <w:ind w:firstLine="120"/>
              <w:jc w:val="both"/>
              <w:rPr>
                <w:sz w:val="20"/>
                <w:szCs w:val="20"/>
              </w:rPr>
            </w:pPr>
            <w:r w:rsidRPr="002B50F0">
              <w:rPr>
                <w:sz w:val="20"/>
                <w:szCs w:val="20"/>
              </w:rPr>
              <w:lastRenderedPageBreak/>
              <w:t>6</w:t>
            </w:r>
          </w:p>
        </w:tc>
        <w:tc>
          <w:tcPr>
            <w:tcW w:w="3263" w:type="dxa"/>
            <w:tcBorders>
              <w:top w:val="single" w:sz="4" w:space="0" w:color="000000"/>
              <w:left w:val="single" w:sz="4" w:space="0" w:color="000000"/>
              <w:bottom w:val="single" w:sz="4" w:space="0" w:color="000000"/>
              <w:right w:val="single" w:sz="4" w:space="0" w:color="000000"/>
            </w:tcBorders>
          </w:tcPr>
          <w:p w14:paraId="20AD04BA" w14:textId="77777777" w:rsidR="00163900" w:rsidRPr="002B50F0" w:rsidRDefault="00D17537">
            <w:pPr>
              <w:ind w:firstLine="120"/>
              <w:jc w:val="both"/>
              <w:rPr>
                <w:sz w:val="20"/>
                <w:szCs w:val="20"/>
              </w:rPr>
            </w:pPr>
            <w:r w:rsidRPr="002B50F0">
              <w:rPr>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(підпункт 6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89B1369" w14:textId="77777777" w:rsidR="00163900" w:rsidRPr="002B50F0" w:rsidRDefault="00D17537">
            <w:pPr>
              <w:ind w:firstLine="120"/>
              <w:jc w:val="both"/>
              <w:rPr>
                <w:sz w:val="20"/>
                <w:szCs w:val="20"/>
              </w:rPr>
            </w:pPr>
            <w:r w:rsidRPr="002B50F0">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604473B1" w14:textId="77777777" w:rsidR="00163900" w:rsidRPr="002B50F0" w:rsidRDefault="00D17537">
            <w:pPr>
              <w:ind w:firstLine="120"/>
              <w:jc w:val="both"/>
              <w:rPr>
                <w:sz w:val="20"/>
                <w:szCs w:val="20"/>
              </w:rPr>
            </w:pPr>
            <w:r w:rsidRPr="002B50F0">
              <w:rPr>
                <w:sz w:val="20"/>
                <w:szCs w:val="20"/>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163900" w:rsidRPr="002B50F0" w14:paraId="58F1C992" w14:textId="77777777">
        <w:tc>
          <w:tcPr>
            <w:tcW w:w="1023" w:type="dxa"/>
            <w:tcBorders>
              <w:top w:val="single" w:sz="4" w:space="0" w:color="000000"/>
              <w:left w:val="single" w:sz="4" w:space="0" w:color="000000"/>
              <w:bottom w:val="single" w:sz="4" w:space="0" w:color="000000"/>
              <w:right w:val="single" w:sz="4" w:space="0" w:color="000000"/>
            </w:tcBorders>
          </w:tcPr>
          <w:p w14:paraId="3DC9704B" w14:textId="77777777" w:rsidR="00163900" w:rsidRPr="002B50F0" w:rsidRDefault="00D17537">
            <w:pPr>
              <w:ind w:firstLine="120"/>
              <w:jc w:val="both"/>
              <w:rPr>
                <w:sz w:val="20"/>
                <w:szCs w:val="20"/>
              </w:rPr>
            </w:pPr>
            <w:r w:rsidRPr="002B50F0">
              <w:rPr>
                <w:sz w:val="20"/>
                <w:szCs w:val="20"/>
              </w:rPr>
              <w:t>7</w:t>
            </w:r>
          </w:p>
        </w:tc>
        <w:tc>
          <w:tcPr>
            <w:tcW w:w="3263" w:type="dxa"/>
            <w:tcBorders>
              <w:top w:val="single" w:sz="4" w:space="0" w:color="000000"/>
              <w:left w:val="single" w:sz="4" w:space="0" w:color="000000"/>
              <w:bottom w:val="single" w:sz="4" w:space="0" w:color="000000"/>
              <w:right w:val="single" w:sz="4" w:space="0" w:color="000000"/>
            </w:tcBorders>
          </w:tcPr>
          <w:p w14:paraId="73E5B360" w14:textId="77777777" w:rsidR="00163900" w:rsidRPr="002B50F0" w:rsidRDefault="00D17537">
            <w:pPr>
              <w:ind w:firstLine="120"/>
              <w:jc w:val="both"/>
              <w:rPr>
                <w:sz w:val="20"/>
                <w:szCs w:val="20"/>
              </w:rPr>
            </w:pPr>
            <w:r w:rsidRPr="002B50F0">
              <w:rPr>
                <w:sz w:val="20"/>
                <w:szCs w:val="20"/>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(підпункт 7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1F6AAD" w14:textId="77777777" w:rsidR="00163900" w:rsidRPr="002B50F0" w:rsidRDefault="00D17537">
            <w:pPr>
              <w:ind w:firstLine="120"/>
              <w:jc w:val="both"/>
              <w:rPr>
                <w:sz w:val="20"/>
                <w:szCs w:val="20"/>
              </w:rPr>
            </w:pPr>
            <w:r w:rsidRPr="002B50F0">
              <w:rPr>
                <w:sz w:val="20"/>
                <w:szCs w:val="20"/>
              </w:rPr>
              <w:t xml:space="preserve">Замовник самостійно за результатами розгляду тендерної пропозиції учасника процедури закупівлі підтверджує в електронній системі </w:t>
            </w:r>
            <w:proofErr w:type="spellStart"/>
            <w:r w:rsidRPr="002B50F0">
              <w:rPr>
                <w:sz w:val="20"/>
                <w:szCs w:val="20"/>
              </w:rPr>
              <w:t>закупівель</w:t>
            </w:r>
            <w:proofErr w:type="spellEnd"/>
            <w:r w:rsidRPr="002B50F0">
              <w:rPr>
                <w:sz w:val="20"/>
                <w:szCs w:val="20"/>
              </w:rPr>
              <w:t xml:space="preserve"> відсутність в учасника процедури закупівлі такої підстав</w:t>
            </w:r>
          </w:p>
        </w:tc>
        <w:tc>
          <w:tcPr>
            <w:tcW w:w="3364" w:type="dxa"/>
            <w:tcBorders>
              <w:top w:val="single" w:sz="4" w:space="0" w:color="000000"/>
              <w:left w:val="single" w:sz="4" w:space="0" w:color="000000"/>
              <w:bottom w:val="single" w:sz="4" w:space="0" w:color="000000"/>
              <w:right w:val="single" w:sz="4" w:space="0" w:color="000000"/>
            </w:tcBorders>
          </w:tcPr>
          <w:p w14:paraId="264C51FB" w14:textId="77777777" w:rsidR="00163900" w:rsidRPr="002B50F0" w:rsidRDefault="00D17537">
            <w:pPr>
              <w:ind w:firstLine="120"/>
              <w:jc w:val="both"/>
              <w:rPr>
                <w:sz w:val="20"/>
                <w:szCs w:val="20"/>
              </w:rPr>
            </w:pPr>
            <w:r w:rsidRPr="002B50F0">
              <w:rPr>
                <w:sz w:val="20"/>
                <w:szCs w:val="20"/>
              </w:rPr>
              <w:t>Переможець не надає підтвердження своєї відповідності.</w:t>
            </w:r>
          </w:p>
        </w:tc>
      </w:tr>
      <w:tr w:rsidR="00163900" w:rsidRPr="002B50F0" w14:paraId="05D51476" w14:textId="77777777">
        <w:tc>
          <w:tcPr>
            <w:tcW w:w="1023" w:type="dxa"/>
            <w:tcBorders>
              <w:top w:val="single" w:sz="4" w:space="0" w:color="000000"/>
              <w:left w:val="single" w:sz="4" w:space="0" w:color="000000"/>
              <w:bottom w:val="single" w:sz="4" w:space="0" w:color="000000"/>
              <w:right w:val="single" w:sz="4" w:space="0" w:color="000000"/>
            </w:tcBorders>
          </w:tcPr>
          <w:p w14:paraId="4ECED981" w14:textId="77777777" w:rsidR="00163900" w:rsidRPr="002B50F0" w:rsidRDefault="00D17537">
            <w:pPr>
              <w:ind w:firstLine="120"/>
              <w:jc w:val="both"/>
              <w:rPr>
                <w:sz w:val="20"/>
                <w:szCs w:val="20"/>
              </w:rPr>
            </w:pPr>
            <w:r w:rsidRPr="002B50F0">
              <w:rPr>
                <w:sz w:val="20"/>
                <w:szCs w:val="20"/>
              </w:rPr>
              <w:t>8</w:t>
            </w:r>
          </w:p>
        </w:tc>
        <w:tc>
          <w:tcPr>
            <w:tcW w:w="3263" w:type="dxa"/>
            <w:tcBorders>
              <w:top w:val="single" w:sz="4" w:space="0" w:color="000000"/>
              <w:left w:val="single" w:sz="4" w:space="0" w:color="000000"/>
              <w:bottom w:val="single" w:sz="4" w:space="0" w:color="000000"/>
              <w:right w:val="single" w:sz="4" w:space="0" w:color="000000"/>
            </w:tcBorders>
          </w:tcPr>
          <w:p w14:paraId="707B002E" w14:textId="77777777" w:rsidR="00163900" w:rsidRPr="002B50F0" w:rsidRDefault="00D17537">
            <w:pPr>
              <w:ind w:firstLine="120"/>
              <w:jc w:val="both"/>
              <w:rPr>
                <w:sz w:val="20"/>
                <w:szCs w:val="20"/>
              </w:rPr>
            </w:pPr>
            <w:r w:rsidRPr="002B50F0">
              <w:rPr>
                <w:sz w:val="20"/>
                <w:szCs w:val="20"/>
              </w:rPr>
              <w:t>учасник процедури закупівлі визнаний в установленому законом порядку банкрутом та стосовно нього відкрита ліквідаційна процедура (підпункт 8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9C2C824" w14:textId="77777777" w:rsidR="00163900" w:rsidRPr="002B50F0" w:rsidRDefault="00D17537">
            <w:pPr>
              <w:ind w:firstLine="120"/>
              <w:jc w:val="both"/>
              <w:rPr>
                <w:sz w:val="20"/>
                <w:szCs w:val="20"/>
              </w:rPr>
            </w:pPr>
            <w:r w:rsidRPr="002B50F0">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0084E86B" w14:textId="77777777" w:rsidR="00163900" w:rsidRPr="002B50F0" w:rsidRDefault="00D17537">
            <w:pPr>
              <w:ind w:firstLine="120"/>
              <w:jc w:val="both"/>
              <w:rPr>
                <w:sz w:val="20"/>
                <w:szCs w:val="20"/>
              </w:rPr>
            </w:pPr>
            <w:r w:rsidRPr="002B50F0">
              <w:rPr>
                <w:sz w:val="20"/>
                <w:szCs w:val="20"/>
              </w:rPr>
              <w:t>Переможець не надає підтвердження своєї відповідності.</w:t>
            </w:r>
          </w:p>
        </w:tc>
      </w:tr>
      <w:tr w:rsidR="00163900" w:rsidRPr="002B50F0" w14:paraId="02A5DB7E" w14:textId="77777777">
        <w:tc>
          <w:tcPr>
            <w:tcW w:w="1023" w:type="dxa"/>
            <w:tcBorders>
              <w:top w:val="single" w:sz="4" w:space="0" w:color="000000"/>
              <w:left w:val="single" w:sz="4" w:space="0" w:color="000000"/>
              <w:bottom w:val="single" w:sz="4" w:space="0" w:color="000000"/>
              <w:right w:val="single" w:sz="4" w:space="0" w:color="000000"/>
            </w:tcBorders>
          </w:tcPr>
          <w:p w14:paraId="5A7EA033" w14:textId="77777777" w:rsidR="00163900" w:rsidRPr="002B50F0" w:rsidRDefault="00D17537">
            <w:pPr>
              <w:ind w:firstLine="120"/>
              <w:jc w:val="both"/>
              <w:rPr>
                <w:sz w:val="20"/>
                <w:szCs w:val="20"/>
              </w:rPr>
            </w:pPr>
            <w:r w:rsidRPr="002B50F0">
              <w:rPr>
                <w:sz w:val="20"/>
                <w:szCs w:val="20"/>
              </w:rPr>
              <w:t>9</w:t>
            </w:r>
          </w:p>
        </w:tc>
        <w:tc>
          <w:tcPr>
            <w:tcW w:w="3263" w:type="dxa"/>
            <w:tcBorders>
              <w:top w:val="single" w:sz="4" w:space="0" w:color="000000"/>
              <w:left w:val="single" w:sz="4" w:space="0" w:color="000000"/>
              <w:bottom w:val="single" w:sz="4" w:space="0" w:color="000000"/>
              <w:right w:val="single" w:sz="4" w:space="0" w:color="000000"/>
            </w:tcBorders>
          </w:tcPr>
          <w:p w14:paraId="46D4A5BE" w14:textId="77777777" w:rsidR="00163900" w:rsidRPr="002B50F0" w:rsidRDefault="00D17537">
            <w:pPr>
              <w:ind w:firstLine="120"/>
              <w:jc w:val="both"/>
              <w:rPr>
                <w:sz w:val="20"/>
                <w:szCs w:val="20"/>
              </w:rPr>
            </w:pPr>
            <w:r w:rsidRPr="002B50F0">
              <w:rPr>
                <w:sz w:val="20"/>
                <w:szCs w:val="20"/>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(підпункт 9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E7431C" w14:textId="77777777" w:rsidR="00163900" w:rsidRPr="002B50F0" w:rsidRDefault="00D17537">
            <w:pPr>
              <w:ind w:firstLine="120"/>
              <w:jc w:val="both"/>
              <w:rPr>
                <w:sz w:val="20"/>
                <w:szCs w:val="20"/>
              </w:rPr>
            </w:pPr>
            <w:r w:rsidRPr="002B50F0">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51068840" w14:textId="77777777" w:rsidR="00163900" w:rsidRPr="002B50F0" w:rsidRDefault="00D17537">
            <w:pPr>
              <w:ind w:firstLine="120"/>
              <w:jc w:val="both"/>
              <w:rPr>
                <w:sz w:val="20"/>
                <w:szCs w:val="20"/>
              </w:rPr>
            </w:pPr>
            <w:r w:rsidRPr="002B50F0">
              <w:rPr>
                <w:sz w:val="20"/>
                <w:szCs w:val="20"/>
              </w:rPr>
              <w:t>Переможець не надає підтвердження своєї відповідності.</w:t>
            </w:r>
          </w:p>
        </w:tc>
      </w:tr>
      <w:tr w:rsidR="00163900" w:rsidRPr="002B50F0" w14:paraId="4EE0F91D" w14:textId="77777777">
        <w:tc>
          <w:tcPr>
            <w:tcW w:w="1023" w:type="dxa"/>
            <w:tcBorders>
              <w:top w:val="single" w:sz="4" w:space="0" w:color="000000"/>
              <w:left w:val="single" w:sz="4" w:space="0" w:color="000000"/>
              <w:bottom w:val="single" w:sz="4" w:space="0" w:color="000000"/>
              <w:right w:val="single" w:sz="4" w:space="0" w:color="000000"/>
            </w:tcBorders>
          </w:tcPr>
          <w:p w14:paraId="2FE214E4" w14:textId="77777777" w:rsidR="00163900" w:rsidRPr="002B50F0" w:rsidRDefault="00D17537">
            <w:pPr>
              <w:ind w:firstLine="120"/>
              <w:jc w:val="both"/>
              <w:rPr>
                <w:sz w:val="20"/>
                <w:szCs w:val="20"/>
              </w:rPr>
            </w:pPr>
            <w:r w:rsidRPr="002B50F0">
              <w:rPr>
                <w:sz w:val="20"/>
                <w:szCs w:val="20"/>
              </w:rPr>
              <w:t>10</w:t>
            </w:r>
          </w:p>
        </w:tc>
        <w:tc>
          <w:tcPr>
            <w:tcW w:w="3263" w:type="dxa"/>
            <w:tcBorders>
              <w:top w:val="single" w:sz="4" w:space="0" w:color="000000"/>
              <w:left w:val="single" w:sz="4" w:space="0" w:color="000000"/>
              <w:bottom w:val="single" w:sz="4" w:space="0" w:color="000000"/>
              <w:right w:val="single" w:sz="4" w:space="0" w:color="000000"/>
            </w:tcBorders>
          </w:tcPr>
          <w:p w14:paraId="0F483770" w14:textId="77777777" w:rsidR="00163900" w:rsidRPr="002B50F0" w:rsidRDefault="00D17537">
            <w:pPr>
              <w:ind w:firstLine="120"/>
              <w:jc w:val="both"/>
              <w:rPr>
                <w:sz w:val="20"/>
                <w:szCs w:val="20"/>
                <w:highlight w:val="white"/>
              </w:rPr>
            </w:pPr>
            <w:r w:rsidRPr="002B50F0">
              <w:rPr>
                <w:sz w:val="20"/>
                <w:szCs w:val="20"/>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 (підпункт 10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838E8A" w14:textId="77777777" w:rsidR="00163900" w:rsidRPr="002B50F0" w:rsidRDefault="00D17537">
            <w:pPr>
              <w:ind w:firstLine="120"/>
              <w:jc w:val="both"/>
              <w:rPr>
                <w:i/>
                <w:sz w:val="20"/>
                <w:szCs w:val="20"/>
              </w:rPr>
            </w:pPr>
            <w:r w:rsidRPr="002B50F0">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r w:rsidRPr="002B50F0">
              <w:rPr>
                <w:i/>
                <w:sz w:val="20"/>
                <w:szCs w:val="20"/>
              </w:rPr>
              <w:t xml:space="preserve"> </w:t>
            </w:r>
          </w:p>
          <w:p w14:paraId="32002F95" w14:textId="77777777" w:rsidR="00163900" w:rsidRPr="002B50F0" w:rsidRDefault="00D17537">
            <w:pPr>
              <w:ind w:firstLine="120"/>
              <w:jc w:val="both"/>
              <w:rPr>
                <w:sz w:val="20"/>
                <w:szCs w:val="20"/>
              </w:rPr>
            </w:pPr>
            <w:r w:rsidRPr="002B50F0">
              <w:rPr>
                <w:i/>
                <w:sz w:val="20"/>
                <w:szCs w:val="20"/>
              </w:rPr>
              <w:t>(лише якщо вартість закупівлі товару (товарів), послуги (послуг) або робіт дорівнює чи перевищує 20 мільйонів гривень (у тому числі за лотом))</w:t>
            </w:r>
          </w:p>
          <w:p w14:paraId="4C2E2CBD" w14:textId="77777777" w:rsidR="00163900" w:rsidRPr="002B50F0" w:rsidRDefault="00163900">
            <w:pPr>
              <w:ind w:firstLine="120"/>
              <w:jc w:val="both"/>
              <w:rPr>
                <w:sz w:val="20"/>
                <w:szCs w:val="20"/>
              </w:rPr>
            </w:pPr>
          </w:p>
        </w:tc>
        <w:tc>
          <w:tcPr>
            <w:tcW w:w="3364" w:type="dxa"/>
            <w:tcBorders>
              <w:top w:val="single" w:sz="4" w:space="0" w:color="000000"/>
              <w:left w:val="single" w:sz="4" w:space="0" w:color="000000"/>
              <w:bottom w:val="single" w:sz="4" w:space="0" w:color="000000"/>
              <w:right w:val="single" w:sz="4" w:space="0" w:color="000000"/>
            </w:tcBorders>
          </w:tcPr>
          <w:p w14:paraId="22771EB0" w14:textId="77777777" w:rsidR="00163900" w:rsidRPr="002B50F0" w:rsidRDefault="00D17537">
            <w:pPr>
              <w:ind w:firstLine="120"/>
              <w:jc w:val="both"/>
              <w:rPr>
                <w:sz w:val="20"/>
                <w:szCs w:val="20"/>
              </w:rPr>
            </w:pPr>
            <w:r w:rsidRPr="002B50F0">
              <w:rPr>
                <w:sz w:val="20"/>
                <w:szCs w:val="20"/>
              </w:rPr>
              <w:t xml:space="preserve">Переможець не надає підтвердження своєї відповідності. </w:t>
            </w:r>
          </w:p>
        </w:tc>
      </w:tr>
      <w:tr w:rsidR="00163900" w:rsidRPr="002B50F0" w14:paraId="693FA882" w14:textId="77777777">
        <w:tc>
          <w:tcPr>
            <w:tcW w:w="1023" w:type="dxa"/>
            <w:tcBorders>
              <w:top w:val="single" w:sz="4" w:space="0" w:color="000000"/>
              <w:left w:val="single" w:sz="4" w:space="0" w:color="000000"/>
              <w:bottom w:val="single" w:sz="4" w:space="0" w:color="000000"/>
              <w:right w:val="single" w:sz="4" w:space="0" w:color="000000"/>
            </w:tcBorders>
          </w:tcPr>
          <w:p w14:paraId="27C1A9B3" w14:textId="77777777" w:rsidR="00163900" w:rsidRPr="002B50F0" w:rsidRDefault="00D17537">
            <w:pPr>
              <w:ind w:firstLine="120"/>
              <w:jc w:val="both"/>
              <w:rPr>
                <w:sz w:val="20"/>
                <w:szCs w:val="20"/>
              </w:rPr>
            </w:pPr>
            <w:r w:rsidRPr="002B50F0">
              <w:rPr>
                <w:sz w:val="20"/>
                <w:szCs w:val="20"/>
              </w:rPr>
              <w:t>11</w:t>
            </w:r>
          </w:p>
        </w:tc>
        <w:tc>
          <w:tcPr>
            <w:tcW w:w="3263" w:type="dxa"/>
            <w:tcBorders>
              <w:top w:val="single" w:sz="4" w:space="0" w:color="000000"/>
              <w:left w:val="single" w:sz="4" w:space="0" w:color="000000"/>
              <w:bottom w:val="single" w:sz="4" w:space="0" w:color="000000"/>
              <w:right w:val="single" w:sz="4" w:space="0" w:color="000000"/>
            </w:tcBorders>
          </w:tcPr>
          <w:p w14:paraId="4B97FB8A" w14:textId="77777777" w:rsidR="00163900" w:rsidRPr="002B50F0" w:rsidRDefault="00D17537">
            <w:pPr>
              <w:ind w:firstLine="120"/>
              <w:jc w:val="both"/>
              <w:rPr>
                <w:sz w:val="20"/>
                <w:szCs w:val="20"/>
              </w:rPr>
            </w:pPr>
            <w:r w:rsidRPr="002B50F0">
              <w:rPr>
                <w:sz w:val="20"/>
                <w:szCs w:val="20"/>
              </w:rPr>
              <w:t xml:space="preserve">учасник процедури закупівлі або кінцевий </w:t>
            </w:r>
            <w:proofErr w:type="spellStart"/>
            <w:r w:rsidRPr="002B50F0">
              <w:rPr>
                <w:sz w:val="20"/>
                <w:szCs w:val="20"/>
              </w:rPr>
              <w:t>бенефіціарний</w:t>
            </w:r>
            <w:proofErr w:type="spellEnd"/>
            <w:r w:rsidRPr="002B50F0">
              <w:rPr>
                <w:sz w:val="20"/>
                <w:szCs w:val="20"/>
              </w:rPr>
              <w:t xml:space="preserve"> власник, член </w:t>
            </w:r>
            <w:r w:rsidRPr="002B50F0">
              <w:rPr>
                <w:sz w:val="20"/>
                <w:szCs w:val="20"/>
              </w:rPr>
              <w:lastRenderedPageBreak/>
              <w:t xml:space="preserve">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2B50F0">
              <w:rPr>
                <w:sz w:val="20"/>
                <w:szCs w:val="20"/>
              </w:rPr>
              <w:t>закупівель</w:t>
            </w:r>
            <w:proofErr w:type="spellEnd"/>
            <w:r w:rsidRPr="002B50F0">
              <w:rPr>
                <w:sz w:val="20"/>
                <w:szCs w:val="20"/>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 (підпункт 11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99A9DD" w14:textId="77777777" w:rsidR="00163900" w:rsidRPr="002B50F0" w:rsidRDefault="00D17537">
            <w:pPr>
              <w:ind w:firstLine="120"/>
              <w:jc w:val="both"/>
              <w:rPr>
                <w:sz w:val="20"/>
                <w:szCs w:val="20"/>
              </w:rPr>
            </w:pPr>
            <w:r w:rsidRPr="002B50F0">
              <w:rPr>
                <w:sz w:val="20"/>
                <w:szCs w:val="20"/>
              </w:rPr>
              <w:lastRenderedPageBreak/>
              <w:t xml:space="preserve">Учасник процедури закупівлі підтверджує відсутність підстави шляхом </w:t>
            </w:r>
            <w:r w:rsidRPr="002B50F0">
              <w:rPr>
                <w:sz w:val="20"/>
                <w:szCs w:val="20"/>
              </w:rPr>
              <w:lastRenderedPageBreak/>
              <w:t xml:space="preserve">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421636C3" w14:textId="77777777" w:rsidR="00163900" w:rsidRPr="002B50F0" w:rsidRDefault="00D17537">
            <w:pPr>
              <w:ind w:firstLine="120"/>
              <w:jc w:val="both"/>
              <w:rPr>
                <w:sz w:val="20"/>
                <w:szCs w:val="20"/>
              </w:rPr>
            </w:pPr>
            <w:r w:rsidRPr="002B50F0">
              <w:rPr>
                <w:sz w:val="20"/>
                <w:szCs w:val="20"/>
              </w:rPr>
              <w:lastRenderedPageBreak/>
              <w:t>Переможець не надає підтвердження своєї відповідності.</w:t>
            </w:r>
          </w:p>
        </w:tc>
      </w:tr>
      <w:tr w:rsidR="00163900" w:rsidRPr="002B50F0" w14:paraId="03CBD14B" w14:textId="77777777">
        <w:tc>
          <w:tcPr>
            <w:tcW w:w="1023" w:type="dxa"/>
            <w:tcBorders>
              <w:top w:val="single" w:sz="4" w:space="0" w:color="000000"/>
              <w:left w:val="single" w:sz="4" w:space="0" w:color="000000"/>
              <w:bottom w:val="single" w:sz="4" w:space="0" w:color="000000"/>
              <w:right w:val="single" w:sz="4" w:space="0" w:color="000000"/>
            </w:tcBorders>
          </w:tcPr>
          <w:p w14:paraId="4A3082FB" w14:textId="77777777" w:rsidR="00163900" w:rsidRPr="002B50F0" w:rsidRDefault="00D17537">
            <w:pPr>
              <w:ind w:firstLine="120"/>
              <w:jc w:val="both"/>
              <w:rPr>
                <w:sz w:val="20"/>
                <w:szCs w:val="20"/>
              </w:rPr>
            </w:pPr>
            <w:r w:rsidRPr="002B50F0">
              <w:rPr>
                <w:sz w:val="20"/>
                <w:szCs w:val="20"/>
              </w:rPr>
              <w:t>12</w:t>
            </w:r>
          </w:p>
        </w:tc>
        <w:tc>
          <w:tcPr>
            <w:tcW w:w="3263" w:type="dxa"/>
            <w:tcBorders>
              <w:top w:val="single" w:sz="4" w:space="0" w:color="000000"/>
              <w:left w:val="single" w:sz="4" w:space="0" w:color="000000"/>
              <w:bottom w:val="single" w:sz="4" w:space="0" w:color="000000"/>
              <w:right w:val="single" w:sz="4" w:space="0" w:color="000000"/>
            </w:tcBorders>
          </w:tcPr>
          <w:p w14:paraId="421DA569" w14:textId="77777777" w:rsidR="00163900" w:rsidRPr="002B50F0" w:rsidRDefault="00D17537">
            <w:pPr>
              <w:ind w:firstLine="120"/>
              <w:jc w:val="both"/>
              <w:rPr>
                <w:sz w:val="20"/>
                <w:szCs w:val="20"/>
              </w:rPr>
            </w:pPr>
            <w:r w:rsidRPr="002B50F0">
              <w:rPr>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(підпункт 12 пункту 47 Особливостей)</w:t>
            </w:r>
          </w:p>
        </w:tc>
        <w:tc>
          <w:tcPr>
            <w:tcW w:w="301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65F78E7" w14:textId="77777777" w:rsidR="00163900" w:rsidRPr="002B50F0" w:rsidRDefault="00D17537">
            <w:pPr>
              <w:ind w:firstLine="120"/>
              <w:jc w:val="both"/>
              <w:rPr>
                <w:sz w:val="20"/>
                <w:szCs w:val="20"/>
              </w:rPr>
            </w:pPr>
            <w:r w:rsidRPr="002B50F0">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2B50F0">
              <w:rPr>
                <w:sz w:val="20"/>
                <w:szCs w:val="20"/>
              </w:rPr>
              <w:t>закупівель</w:t>
            </w:r>
            <w:proofErr w:type="spellEnd"/>
            <w:r w:rsidRPr="002B50F0">
              <w:rPr>
                <w:sz w:val="20"/>
                <w:szCs w:val="20"/>
              </w:rPr>
              <w:t xml:space="preserve"> під час подання тендерної пропозиції</w:t>
            </w:r>
          </w:p>
        </w:tc>
        <w:tc>
          <w:tcPr>
            <w:tcW w:w="3364" w:type="dxa"/>
            <w:tcBorders>
              <w:top w:val="single" w:sz="4" w:space="0" w:color="000000"/>
              <w:left w:val="single" w:sz="4" w:space="0" w:color="000000"/>
              <w:bottom w:val="single" w:sz="4" w:space="0" w:color="000000"/>
              <w:right w:val="single" w:sz="4" w:space="0" w:color="000000"/>
            </w:tcBorders>
          </w:tcPr>
          <w:p w14:paraId="17ADDB89" w14:textId="77777777" w:rsidR="00163900" w:rsidRPr="002B50F0" w:rsidRDefault="00D17537">
            <w:pPr>
              <w:ind w:firstLine="120"/>
              <w:jc w:val="both"/>
              <w:rPr>
                <w:sz w:val="20"/>
                <w:szCs w:val="20"/>
              </w:rPr>
            </w:pPr>
            <w:r w:rsidRPr="002B50F0">
              <w:rPr>
                <w:sz w:val="20"/>
                <w:szCs w:val="20"/>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керівника* учасника процедури закупівлі / фізичну особу, яка є учасником до кримінальної відповідальності не притягується, незнятої чи непогашеної судимості не має та в розшуку не перебуває.</w:t>
            </w:r>
          </w:p>
        </w:tc>
      </w:tr>
    </w:tbl>
    <w:p w14:paraId="3D28D867" w14:textId="77777777" w:rsidR="00163900" w:rsidRPr="002B50F0" w:rsidRDefault="00163900">
      <w:pPr>
        <w:ind w:firstLine="120"/>
        <w:rPr>
          <w:b/>
          <w:smallCaps/>
          <w:sz w:val="20"/>
          <w:szCs w:val="20"/>
        </w:rPr>
      </w:pPr>
    </w:p>
    <w:p w14:paraId="6302BD0F" w14:textId="77777777" w:rsidR="00163900" w:rsidRPr="002B50F0" w:rsidRDefault="00D17537">
      <w:pPr>
        <w:ind w:firstLine="120"/>
        <w:jc w:val="both"/>
        <w:rPr>
          <w:b/>
          <w:smallCaps/>
          <w:sz w:val="20"/>
          <w:szCs w:val="20"/>
        </w:rPr>
      </w:pPr>
      <w:r w:rsidRPr="002B50F0">
        <w:rPr>
          <w:b/>
          <w:smallCaps/>
          <w:sz w:val="20"/>
          <w:szCs w:val="20"/>
        </w:rPr>
        <w:tab/>
      </w:r>
    </w:p>
    <w:p w14:paraId="7B1BD9E3" w14:textId="77777777" w:rsidR="00163900" w:rsidRPr="002B50F0" w:rsidRDefault="00D17537">
      <w:pPr>
        <w:ind w:firstLine="120"/>
        <w:jc w:val="both"/>
        <w:rPr>
          <w:sz w:val="20"/>
          <w:szCs w:val="20"/>
        </w:rPr>
      </w:pPr>
      <w:r w:rsidRPr="002B50F0">
        <w:rPr>
          <w:sz w:val="20"/>
          <w:szCs w:val="20"/>
        </w:rPr>
        <w:t>Важливо: Фізична особа-підприємець, яка на умовах трудового договору наймає працівників для сприяння йому у здійсненні підприємницької діяльності – це службова (посадова) особа. Фізична особа-підприємець, яка НЕ наймає працівників на умовах трудового договору для сприяння йому у здійсненні підприємницької діяльності – це фізична особа (відповідно до листа Міністерства юстиції України від 03.11.2006 № 22-48-548).</w:t>
      </w:r>
    </w:p>
    <w:p w14:paraId="7682D9D0" w14:textId="77777777" w:rsidR="00163900" w:rsidRPr="002B50F0" w:rsidRDefault="00163900">
      <w:pPr>
        <w:tabs>
          <w:tab w:val="left" w:pos="468"/>
          <w:tab w:val="center" w:pos="4739"/>
        </w:tabs>
        <w:ind w:firstLine="120"/>
        <w:jc w:val="left"/>
        <w:rPr>
          <w:b/>
          <w:smallCaps/>
          <w:sz w:val="20"/>
          <w:szCs w:val="20"/>
        </w:rPr>
      </w:pPr>
    </w:p>
    <w:p w14:paraId="14EB069D" w14:textId="77777777" w:rsidR="00163900" w:rsidRPr="002B50F0" w:rsidRDefault="00D17537">
      <w:pPr>
        <w:ind w:firstLine="120"/>
        <w:jc w:val="both"/>
        <w:rPr>
          <w:sz w:val="20"/>
          <w:szCs w:val="20"/>
        </w:rPr>
      </w:pPr>
      <w:r w:rsidRPr="002B50F0">
        <w:rPr>
          <w:sz w:val="20"/>
          <w:szCs w:val="20"/>
        </w:rPr>
        <w:t xml:space="preserve">* Враховуючи, що відповідно до статті 55 Господарського кодексу України відокремлені підрозділи та філії не є юридичними особами переможець, який є відокремленим підрозділом або філією юридичної особи, має надати витяг або довідку з Єдиного державного реєстру осіб, які вчинили корупційні правопорушення та повний витяг з інформаційно-аналітичної системи «Облік відомостей про притягнення особи до кримінальної відповідальності та наявності судимості» на керівника юридичної особи, а не керівника відокремленого підрозділу або філії. </w:t>
      </w:r>
    </w:p>
    <w:p w14:paraId="176966DE" w14:textId="77777777" w:rsidR="00163900" w:rsidRPr="002B50F0" w:rsidRDefault="00D17537">
      <w:pPr>
        <w:ind w:firstLine="120"/>
        <w:jc w:val="both"/>
        <w:rPr>
          <w:sz w:val="20"/>
          <w:szCs w:val="20"/>
        </w:rPr>
      </w:pPr>
      <w:r w:rsidRPr="002B50F0">
        <w:rPr>
          <w:sz w:val="20"/>
          <w:szCs w:val="20"/>
        </w:rPr>
        <w:t xml:space="preserve">** Під час розгляду тендерної пропозиції учасника замовник самостійно відповідно до пункту 47 Особливостей перевіряє чи застосовано до учасника процедури закупівлі або кінцевого </w:t>
      </w:r>
      <w:proofErr w:type="spellStart"/>
      <w:r w:rsidRPr="002B50F0">
        <w:rPr>
          <w:sz w:val="20"/>
          <w:szCs w:val="20"/>
        </w:rPr>
        <w:t>бенефіціарного</w:t>
      </w:r>
      <w:proofErr w:type="spellEnd"/>
      <w:r w:rsidRPr="002B50F0">
        <w:rPr>
          <w:sz w:val="20"/>
          <w:szCs w:val="20"/>
        </w:rPr>
        <w:t xml:space="preserve"> власника, члена або учасника (акціонера) юридичної особи - учасника процедури закупівлі санкцію у вигляді заборони на здійснення у неї публічних </w:t>
      </w:r>
      <w:proofErr w:type="spellStart"/>
      <w:r w:rsidRPr="002B50F0">
        <w:rPr>
          <w:sz w:val="20"/>
          <w:szCs w:val="20"/>
        </w:rPr>
        <w:t>закупівель</w:t>
      </w:r>
      <w:proofErr w:type="spellEnd"/>
      <w:r w:rsidRPr="002B50F0">
        <w:rPr>
          <w:sz w:val="20"/>
          <w:szCs w:val="20"/>
        </w:rPr>
        <w:t xml:space="preserve"> товарів, робіт і послуг згідно із Законом України «Про санкції». </w:t>
      </w:r>
    </w:p>
    <w:p w14:paraId="419BFE1B" w14:textId="77777777" w:rsidR="00163900" w:rsidRPr="002B50F0" w:rsidRDefault="00D17537">
      <w:pPr>
        <w:ind w:firstLine="120"/>
        <w:jc w:val="both"/>
        <w:rPr>
          <w:sz w:val="20"/>
          <w:szCs w:val="20"/>
        </w:rPr>
      </w:pPr>
      <w:r w:rsidRPr="002B50F0">
        <w:rPr>
          <w:sz w:val="20"/>
          <w:szCs w:val="20"/>
        </w:rPr>
        <w:t xml:space="preserve">У разі встановлення факту застосування санкції у вигляді заборони на здійснення у неї публічних </w:t>
      </w:r>
      <w:proofErr w:type="spellStart"/>
      <w:r w:rsidRPr="002B50F0">
        <w:rPr>
          <w:sz w:val="20"/>
          <w:szCs w:val="20"/>
        </w:rPr>
        <w:t>закупівель</w:t>
      </w:r>
      <w:proofErr w:type="spellEnd"/>
      <w:r w:rsidRPr="002B50F0">
        <w:rPr>
          <w:sz w:val="20"/>
          <w:szCs w:val="20"/>
        </w:rPr>
        <w:t xml:space="preserve"> товарів, робіт і послуг згідно із Законом України «Про санкції» до учасника процедури закупівлі або кінцевого </w:t>
      </w:r>
      <w:proofErr w:type="spellStart"/>
      <w:r w:rsidRPr="002B50F0">
        <w:rPr>
          <w:sz w:val="20"/>
          <w:szCs w:val="20"/>
        </w:rPr>
        <w:t>бенефіціарного</w:t>
      </w:r>
      <w:proofErr w:type="spellEnd"/>
      <w:r w:rsidRPr="002B50F0">
        <w:rPr>
          <w:sz w:val="20"/>
          <w:szCs w:val="20"/>
        </w:rPr>
        <w:t xml:space="preserve"> власника, члена або учасника (акціонера) юридичної особи - учасника процедури закупівлі, замовник на підставі пункту 42 Особливостей звертається за підтвердженням інформації, наданої учасником, шляхом самостійного декларування відсутності підстави, визначеної підпунктом 11 пункту 47 Особливостей, до Національного агентства України з питань виявлення, розшуку та управління активами, одержаними від корупційних та інших злочинів.</w:t>
      </w:r>
    </w:p>
    <w:p w14:paraId="18703923" w14:textId="77777777" w:rsidR="00163900" w:rsidRPr="002B50F0" w:rsidRDefault="00D17537">
      <w:pPr>
        <w:ind w:firstLine="120"/>
        <w:jc w:val="both"/>
        <w:rPr>
          <w:sz w:val="20"/>
          <w:szCs w:val="20"/>
        </w:rPr>
      </w:pPr>
      <w:r w:rsidRPr="002B50F0">
        <w:rPr>
          <w:sz w:val="20"/>
          <w:szCs w:val="20"/>
        </w:rPr>
        <w:t xml:space="preserve">У разі надання інформації Національним агентством України з питань виявлення, розшуку та управління активами, одержаними від корупційних та інших злочинів щодо відсутності у їх управлінні активів учасника процедури закупівлі або кінцевого </w:t>
      </w:r>
      <w:proofErr w:type="spellStart"/>
      <w:r w:rsidRPr="002B50F0">
        <w:rPr>
          <w:sz w:val="20"/>
          <w:szCs w:val="20"/>
        </w:rPr>
        <w:t>бенефіціарного</w:t>
      </w:r>
      <w:proofErr w:type="spellEnd"/>
      <w:r w:rsidRPr="002B50F0">
        <w:rPr>
          <w:sz w:val="20"/>
          <w:szCs w:val="20"/>
        </w:rPr>
        <w:t xml:space="preserve"> власника, члена або учасника (акціонера) юридичної особи - учасника процедури закупівлі до якого застосовано санкцію у вигляді заборони на здійснення у неї публічних </w:t>
      </w:r>
      <w:proofErr w:type="spellStart"/>
      <w:r w:rsidRPr="002B50F0">
        <w:rPr>
          <w:sz w:val="20"/>
          <w:szCs w:val="20"/>
        </w:rPr>
        <w:t>закупівель</w:t>
      </w:r>
      <w:proofErr w:type="spellEnd"/>
      <w:r w:rsidRPr="002B50F0">
        <w:rPr>
          <w:sz w:val="20"/>
          <w:szCs w:val="20"/>
        </w:rPr>
        <w:t xml:space="preserve"> товарів, робіт і послуг згідно із Законом України «Про санкції», замовник відхиляє такого учасника на підставі абзацу 2 та 3 підпункту 1 пункту 44 Особливостей.</w:t>
      </w:r>
    </w:p>
    <w:p w14:paraId="244CB9B3" w14:textId="77777777" w:rsidR="00163900" w:rsidRPr="002B50F0" w:rsidRDefault="00D17537">
      <w:pPr>
        <w:ind w:firstLine="120"/>
        <w:jc w:val="both"/>
        <w:rPr>
          <w:sz w:val="20"/>
          <w:szCs w:val="20"/>
        </w:rPr>
      </w:pPr>
      <w:r w:rsidRPr="002B50F0">
        <w:rPr>
          <w:sz w:val="20"/>
          <w:szCs w:val="20"/>
        </w:rPr>
        <w:t>_______________</w:t>
      </w:r>
    </w:p>
    <w:p w14:paraId="2E7CD488" w14:textId="77777777" w:rsidR="00163900" w:rsidRPr="002B50F0" w:rsidRDefault="00D17537">
      <w:pPr>
        <w:ind w:firstLine="120"/>
        <w:jc w:val="both"/>
        <w:rPr>
          <w:sz w:val="20"/>
          <w:szCs w:val="20"/>
        </w:rPr>
      </w:pPr>
      <w:r w:rsidRPr="002B50F0">
        <w:rPr>
          <w:sz w:val="20"/>
          <w:szCs w:val="20"/>
        </w:rPr>
        <w:t>У разі якщо під час розгляду тендерної пропозиції учасника замовником виявлено наявність підстав для відмови в участі у відкритих торгах, замовник відхиляє тендерну пропозицію учасника на підставі абзацу 2 підпункту 1 пункту 44 Особливостей, а саме: учасник процедури закупівлі підпадає під підстави, встановлені пунктом 47 цих особливостей.</w:t>
      </w:r>
    </w:p>
    <w:p w14:paraId="05F22A58" w14:textId="77777777" w:rsidR="00163900" w:rsidRPr="002B50F0" w:rsidRDefault="00D17537">
      <w:pPr>
        <w:ind w:firstLine="120"/>
        <w:jc w:val="both"/>
        <w:rPr>
          <w:b/>
          <w:sz w:val="20"/>
          <w:szCs w:val="20"/>
        </w:rPr>
      </w:pPr>
      <w:r w:rsidRPr="002B50F0">
        <w:rPr>
          <w:sz w:val="20"/>
          <w:szCs w:val="20"/>
        </w:rPr>
        <w:t xml:space="preserve">У разі якщо переможець процедури закупівлі не надав у спосіб, зазначений в тендерній документації, </w:t>
      </w:r>
      <w:r w:rsidRPr="002B50F0">
        <w:rPr>
          <w:sz w:val="20"/>
          <w:szCs w:val="20"/>
        </w:rPr>
        <w:lastRenderedPageBreak/>
        <w:t>документи, що підтверджують відсутність підстав, встановлених підпунктами 3, 5, 6, 12 пункту 47 Особливостей або надав документи, які не відповідають вимогам визначним у тендерній документації або надав їх з порушенням строків визначених Особливостями або наявні підстави для відмови в участі у відкритих торгах, визначені підпунктом 3 та /або 5 та / або 6 та / або 12 пункту 47 Особливостей, замовник відхиляє його на підставі абзацу 3 підпункту 3 пункту 44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364F29A4" w14:textId="77777777" w:rsidR="00163900" w:rsidRPr="002B50F0" w:rsidRDefault="00163900">
      <w:pPr>
        <w:ind w:firstLine="120"/>
        <w:rPr>
          <w:b/>
          <w:sz w:val="20"/>
          <w:szCs w:val="20"/>
        </w:rPr>
      </w:pPr>
    </w:p>
    <w:p w14:paraId="15FD50D9" w14:textId="77777777" w:rsidR="00163900" w:rsidRPr="002B50F0" w:rsidRDefault="00163900">
      <w:pPr>
        <w:tabs>
          <w:tab w:val="left" w:pos="468"/>
          <w:tab w:val="center" w:pos="4739"/>
        </w:tabs>
        <w:ind w:firstLine="120"/>
        <w:jc w:val="left"/>
        <w:rPr>
          <w:b/>
          <w:smallCaps/>
          <w:sz w:val="20"/>
          <w:szCs w:val="20"/>
        </w:rPr>
      </w:pPr>
    </w:p>
    <w:p w14:paraId="32134743" w14:textId="77777777" w:rsidR="00163900" w:rsidRPr="002B50F0" w:rsidRDefault="00163900">
      <w:pPr>
        <w:tabs>
          <w:tab w:val="left" w:pos="468"/>
          <w:tab w:val="center" w:pos="4739"/>
        </w:tabs>
        <w:ind w:firstLine="120"/>
        <w:jc w:val="left"/>
        <w:rPr>
          <w:b/>
          <w:smallCaps/>
          <w:sz w:val="20"/>
          <w:szCs w:val="20"/>
        </w:rPr>
      </w:pPr>
    </w:p>
    <w:p w14:paraId="28A1922F" w14:textId="77777777" w:rsidR="00163900" w:rsidRPr="002B50F0" w:rsidRDefault="00163900">
      <w:pPr>
        <w:tabs>
          <w:tab w:val="left" w:pos="468"/>
          <w:tab w:val="center" w:pos="4739"/>
        </w:tabs>
        <w:ind w:firstLine="120"/>
        <w:jc w:val="left"/>
        <w:rPr>
          <w:b/>
          <w:smallCaps/>
          <w:sz w:val="20"/>
          <w:szCs w:val="20"/>
        </w:rPr>
      </w:pPr>
    </w:p>
    <w:p w14:paraId="5971DB6E" w14:textId="77777777" w:rsidR="00163900" w:rsidRPr="002B50F0" w:rsidRDefault="00163900">
      <w:pPr>
        <w:tabs>
          <w:tab w:val="left" w:pos="468"/>
          <w:tab w:val="center" w:pos="4739"/>
        </w:tabs>
        <w:ind w:firstLine="120"/>
        <w:jc w:val="left"/>
        <w:rPr>
          <w:b/>
          <w:smallCaps/>
          <w:sz w:val="20"/>
          <w:szCs w:val="20"/>
        </w:rPr>
      </w:pPr>
    </w:p>
    <w:p w14:paraId="7FFBFA4D" w14:textId="77777777" w:rsidR="00163900" w:rsidRPr="002B50F0" w:rsidRDefault="00163900">
      <w:pPr>
        <w:tabs>
          <w:tab w:val="left" w:pos="468"/>
          <w:tab w:val="center" w:pos="4739"/>
        </w:tabs>
        <w:ind w:firstLine="120"/>
        <w:jc w:val="left"/>
        <w:rPr>
          <w:b/>
          <w:smallCaps/>
          <w:sz w:val="20"/>
          <w:szCs w:val="20"/>
        </w:rPr>
      </w:pPr>
    </w:p>
    <w:p w14:paraId="00BE5908" w14:textId="77777777" w:rsidR="00163900" w:rsidRPr="002B50F0" w:rsidRDefault="00163900">
      <w:pPr>
        <w:tabs>
          <w:tab w:val="left" w:pos="468"/>
          <w:tab w:val="center" w:pos="4739"/>
        </w:tabs>
        <w:ind w:firstLine="120"/>
        <w:jc w:val="left"/>
        <w:rPr>
          <w:b/>
          <w:smallCaps/>
          <w:sz w:val="20"/>
          <w:szCs w:val="20"/>
        </w:rPr>
      </w:pPr>
    </w:p>
    <w:p w14:paraId="216A4187" w14:textId="77777777" w:rsidR="00163900" w:rsidRPr="002B50F0" w:rsidRDefault="00163900">
      <w:pPr>
        <w:tabs>
          <w:tab w:val="left" w:pos="468"/>
          <w:tab w:val="center" w:pos="4739"/>
        </w:tabs>
        <w:ind w:firstLine="120"/>
        <w:jc w:val="left"/>
        <w:rPr>
          <w:b/>
          <w:smallCaps/>
          <w:sz w:val="20"/>
          <w:szCs w:val="20"/>
        </w:rPr>
      </w:pPr>
    </w:p>
    <w:p w14:paraId="0460A5AC" w14:textId="06EC4DDB" w:rsidR="00163900" w:rsidRPr="002B50F0" w:rsidRDefault="00163900">
      <w:pPr>
        <w:tabs>
          <w:tab w:val="left" w:pos="468"/>
          <w:tab w:val="center" w:pos="4739"/>
        </w:tabs>
        <w:ind w:firstLine="120"/>
        <w:jc w:val="left"/>
        <w:rPr>
          <w:b/>
          <w:smallCaps/>
          <w:sz w:val="20"/>
          <w:szCs w:val="20"/>
        </w:rPr>
      </w:pPr>
    </w:p>
    <w:p w14:paraId="32738CDF" w14:textId="15F01756" w:rsidR="008E3E4E" w:rsidRPr="002B50F0" w:rsidRDefault="008E3E4E">
      <w:pPr>
        <w:tabs>
          <w:tab w:val="left" w:pos="468"/>
          <w:tab w:val="center" w:pos="4739"/>
        </w:tabs>
        <w:ind w:firstLine="120"/>
        <w:jc w:val="left"/>
        <w:rPr>
          <w:b/>
          <w:smallCaps/>
          <w:sz w:val="20"/>
          <w:szCs w:val="20"/>
        </w:rPr>
      </w:pPr>
    </w:p>
    <w:p w14:paraId="36BC0D4B" w14:textId="6756C1EC" w:rsidR="008E3E4E" w:rsidRPr="002B50F0" w:rsidRDefault="008E3E4E">
      <w:pPr>
        <w:tabs>
          <w:tab w:val="left" w:pos="468"/>
          <w:tab w:val="center" w:pos="4739"/>
        </w:tabs>
        <w:ind w:firstLine="120"/>
        <w:jc w:val="left"/>
        <w:rPr>
          <w:b/>
          <w:smallCaps/>
          <w:sz w:val="20"/>
          <w:szCs w:val="20"/>
        </w:rPr>
      </w:pPr>
    </w:p>
    <w:p w14:paraId="065A661C" w14:textId="550BFED0" w:rsidR="008E3E4E" w:rsidRPr="002B50F0" w:rsidRDefault="008E3E4E">
      <w:pPr>
        <w:tabs>
          <w:tab w:val="left" w:pos="468"/>
          <w:tab w:val="center" w:pos="4739"/>
        </w:tabs>
        <w:ind w:firstLine="120"/>
        <w:jc w:val="left"/>
        <w:rPr>
          <w:b/>
          <w:smallCaps/>
          <w:sz w:val="20"/>
          <w:szCs w:val="20"/>
        </w:rPr>
      </w:pPr>
    </w:p>
    <w:p w14:paraId="483B45B5" w14:textId="24EE09EC" w:rsidR="008E3E4E" w:rsidRPr="002B50F0" w:rsidRDefault="008E3E4E">
      <w:pPr>
        <w:tabs>
          <w:tab w:val="left" w:pos="468"/>
          <w:tab w:val="center" w:pos="4739"/>
        </w:tabs>
        <w:ind w:firstLine="120"/>
        <w:jc w:val="left"/>
        <w:rPr>
          <w:b/>
          <w:smallCaps/>
          <w:sz w:val="20"/>
          <w:szCs w:val="20"/>
        </w:rPr>
      </w:pPr>
    </w:p>
    <w:p w14:paraId="5AFF5C0E" w14:textId="117B5D34" w:rsidR="008E3E4E" w:rsidRPr="002B50F0" w:rsidRDefault="008E3E4E">
      <w:pPr>
        <w:tabs>
          <w:tab w:val="left" w:pos="468"/>
          <w:tab w:val="center" w:pos="4739"/>
        </w:tabs>
        <w:ind w:firstLine="120"/>
        <w:jc w:val="left"/>
        <w:rPr>
          <w:b/>
          <w:smallCaps/>
          <w:sz w:val="20"/>
          <w:szCs w:val="20"/>
        </w:rPr>
      </w:pPr>
    </w:p>
    <w:p w14:paraId="44B35EBE" w14:textId="30468A79" w:rsidR="008E3E4E" w:rsidRPr="002B50F0" w:rsidRDefault="008E3E4E">
      <w:pPr>
        <w:tabs>
          <w:tab w:val="left" w:pos="468"/>
          <w:tab w:val="center" w:pos="4739"/>
        </w:tabs>
        <w:ind w:firstLine="120"/>
        <w:jc w:val="left"/>
        <w:rPr>
          <w:b/>
          <w:smallCaps/>
          <w:sz w:val="20"/>
          <w:szCs w:val="20"/>
        </w:rPr>
      </w:pPr>
    </w:p>
    <w:p w14:paraId="1D3B0991" w14:textId="7CEACFB2" w:rsidR="008E3E4E" w:rsidRPr="002B50F0" w:rsidRDefault="008E3E4E">
      <w:pPr>
        <w:tabs>
          <w:tab w:val="left" w:pos="468"/>
          <w:tab w:val="center" w:pos="4739"/>
        </w:tabs>
        <w:ind w:firstLine="120"/>
        <w:jc w:val="left"/>
        <w:rPr>
          <w:b/>
          <w:smallCaps/>
          <w:sz w:val="20"/>
          <w:szCs w:val="20"/>
        </w:rPr>
      </w:pPr>
    </w:p>
    <w:p w14:paraId="572EDF91" w14:textId="3C4399EA" w:rsidR="008E3E4E" w:rsidRPr="002B50F0" w:rsidRDefault="008E3E4E">
      <w:pPr>
        <w:tabs>
          <w:tab w:val="left" w:pos="468"/>
          <w:tab w:val="center" w:pos="4739"/>
        </w:tabs>
        <w:ind w:firstLine="120"/>
        <w:jc w:val="left"/>
        <w:rPr>
          <w:b/>
          <w:smallCaps/>
          <w:sz w:val="20"/>
          <w:szCs w:val="20"/>
        </w:rPr>
      </w:pPr>
    </w:p>
    <w:p w14:paraId="0874707E" w14:textId="760C3403" w:rsidR="008E3E4E" w:rsidRPr="002B50F0" w:rsidRDefault="008E3E4E">
      <w:pPr>
        <w:tabs>
          <w:tab w:val="left" w:pos="468"/>
          <w:tab w:val="center" w:pos="4739"/>
        </w:tabs>
        <w:ind w:firstLine="120"/>
        <w:jc w:val="left"/>
        <w:rPr>
          <w:b/>
          <w:smallCaps/>
          <w:sz w:val="20"/>
          <w:szCs w:val="20"/>
        </w:rPr>
      </w:pPr>
    </w:p>
    <w:p w14:paraId="4D3457AB" w14:textId="6C140945" w:rsidR="008E3E4E" w:rsidRPr="002B50F0" w:rsidRDefault="008E3E4E">
      <w:pPr>
        <w:tabs>
          <w:tab w:val="left" w:pos="468"/>
          <w:tab w:val="center" w:pos="4739"/>
        </w:tabs>
        <w:ind w:firstLine="120"/>
        <w:jc w:val="left"/>
        <w:rPr>
          <w:b/>
          <w:smallCaps/>
          <w:sz w:val="20"/>
          <w:szCs w:val="20"/>
        </w:rPr>
      </w:pPr>
    </w:p>
    <w:p w14:paraId="57B48736" w14:textId="43B4193B" w:rsidR="008E3E4E" w:rsidRPr="002B50F0" w:rsidRDefault="008E3E4E">
      <w:pPr>
        <w:tabs>
          <w:tab w:val="left" w:pos="468"/>
          <w:tab w:val="center" w:pos="4739"/>
        </w:tabs>
        <w:ind w:firstLine="120"/>
        <w:jc w:val="left"/>
        <w:rPr>
          <w:b/>
          <w:smallCaps/>
          <w:sz w:val="20"/>
          <w:szCs w:val="20"/>
        </w:rPr>
      </w:pPr>
    </w:p>
    <w:p w14:paraId="6F38B483" w14:textId="6D71FBC0" w:rsidR="008E3E4E" w:rsidRPr="002B50F0" w:rsidRDefault="008E3E4E">
      <w:pPr>
        <w:tabs>
          <w:tab w:val="left" w:pos="468"/>
          <w:tab w:val="center" w:pos="4739"/>
        </w:tabs>
        <w:ind w:firstLine="120"/>
        <w:jc w:val="left"/>
        <w:rPr>
          <w:b/>
          <w:smallCaps/>
          <w:sz w:val="20"/>
          <w:szCs w:val="20"/>
        </w:rPr>
      </w:pPr>
    </w:p>
    <w:p w14:paraId="48D3DFD3" w14:textId="033E6ADC" w:rsidR="008E3E4E" w:rsidRPr="002B50F0" w:rsidRDefault="008E3E4E">
      <w:pPr>
        <w:tabs>
          <w:tab w:val="left" w:pos="468"/>
          <w:tab w:val="center" w:pos="4739"/>
        </w:tabs>
        <w:ind w:firstLine="120"/>
        <w:jc w:val="left"/>
        <w:rPr>
          <w:b/>
          <w:smallCaps/>
          <w:sz w:val="20"/>
          <w:szCs w:val="20"/>
        </w:rPr>
      </w:pPr>
    </w:p>
    <w:p w14:paraId="0C963F29" w14:textId="7B01B513" w:rsidR="008E3E4E" w:rsidRPr="002B50F0" w:rsidRDefault="008E3E4E">
      <w:pPr>
        <w:tabs>
          <w:tab w:val="left" w:pos="468"/>
          <w:tab w:val="center" w:pos="4739"/>
        </w:tabs>
        <w:ind w:firstLine="120"/>
        <w:jc w:val="left"/>
        <w:rPr>
          <w:b/>
          <w:smallCaps/>
          <w:sz w:val="20"/>
          <w:szCs w:val="20"/>
        </w:rPr>
      </w:pPr>
    </w:p>
    <w:p w14:paraId="0B8C9F0B" w14:textId="2CBE2B02" w:rsidR="008E3E4E" w:rsidRPr="002B50F0" w:rsidRDefault="008E3E4E">
      <w:pPr>
        <w:tabs>
          <w:tab w:val="left" w:pos="468"/>
          <w:tab w:val="center" w:pos="4739"/>
        </w:tabs>
        <w:ind w:firstLine="120"/>
        <w:jc w:val="left"/>
        <w:rPr>
          <w:b/>
          <w:smallCaps/>
          <w:sz w:val="20"/>
          <w:szCs w:val="20"/>
        </w:rPr>
      </w:pPr>
    </w:p>
    <w:p w14:paraId="1684C68B" w14:textId="7EC17BAA" w:rsidR="008E3E4E" w:rsidRPr="002B50F0" w:rsidRDefault="008E3E4E">
      <w:pPr>
        <w:tabs>
          <w:tab w:val="left" w:pos="468"/>
          <w:tab w:val="center" w:pos="4739"/>
        </w:tabs>
        <w:ind w:firstLine="120"/>
        <w:jc w:val="left"/>
        <w:rPr>
          <w:b/>
          <w:smallCaps/>
          <w:sz w:val="20"/>
          <w:szCs w:val="20"/>
        </w:rPr>
      </w:pPr>
    </w:p>
    <w:p w14:paraId="5FB2194C" w14:textId="4E817238" w:rsidR="008E3E4E" w:rsidRPr="002B50F0" w:rsidRDefault="008E3E4E">
      <w:pPr>
        <w:tabs>
          <w:tab w:val="left" w:pos="468"/>
          <w:tab w:val="center" w:pos="4739"/>
        </w:tabs>
        <w:ind w:firstLine="120"/>
        <w:jc w:val="left"/>
        <w:rPr>
          <w:b/>
          <w:smallCaps/>
          <w:sz w:val="20"/>
          <w:szCs w:val="20"/>
        </w:rPr>
      </w:pPr>
    </w:p>
    <w:p w14:paraId="5707A09D" w14:textId="5AA991CF" w:rsidR="008E3E4E" w:rsidRPr="002B50F0" w:rsidRDefault="008E3E4E">
      <w:pPr>
        <w:tabs>
          <w:tab w:val="left" w:pos="468"/>
          <w:tab w:val="center" w:pos="4739"/>
        </w:tabs>
        <w:ind w:firstLine="120"/>
        <w:jc w:val="left"/>
        <w:rPr>
          <w:b/>
          <w:smallCaps/>
          <w:sz w:val="20"/>
          <w:szCs w:val="20"/>
        </w:rPr>
      </w:pPr>
    </w:p>
    <w:p w14:paraId="364B85D2" w14:textId="0A59980B" w:rsidR="008E3E4E" w:rsidRPr="002B50F0" w:rsidRDefault="008E3E4E">
      <w:pPr>
        <w:tabs>
          <w:tab w:val="left" w:pos="468"/>
          <w:tab w:val="center" w:pos="4739"/>
        </w:tabs>
        <w:ind w:firstLine="120"/>
        <w:jc w:val="left"/>
        <w:rPr>
          <w:b/>
          <w:smallCaps/>
          <w:sz w:val="20"/>
          <w:szCs w:val="20"/>
        </w:rPr>
      </w:pPr>
    </w:p>
    <w:p w14:paraId="2A2A8DCD" w14:textId="3D8EC6F7" w:rsidR="008E3E4E" w:rsidRPr="002B50F0" w:rsidRDefault="008E3E4E">
      <w:pPr>
        <w:tabs>
          <w:tab w:val="left" w:pos="468"/>
          <w:tab w:val="center" w:pos="4739"/>
        </w:tabs>
        <w:ind w:firstLine="120"/>
        <w:jc w:val="left"/>
        <w:rPr>
          <w:b/>
          <w:smallCaps/>
          <w:sz w:val="20"/>
          <w:szCs w:val="20"/>
        </w:rPr>
      </w:pPr>
    </w:p>
    <w:p w14:paraId="2973D53D" w14:textId="5BC84107" w:rsidR="008E3E4E" w:rsidRPr="002B50F0" w:rsidRDefault="008E3E4E">
      <w:pPr>
        <w:tabs>
          <w:tab w:val="left" w:pos="468"/>
          <w:tab w:val="center" w:pos="4739"/>
        </w:tabs>
        <w:ind w:firstLine="120"/>
        <w:jc w:val="left"/>
        <w:rPr>
          <w:b/>
          <w:smallCaps/>
          <w:sz w:val="20"/>
          <w:szCs w:val="20"/>
        </w:rPr>
      </w:pPr>
    </w:p>
    <w:p w14:paraId="2C738867" w14:textId="6744AF9B" w:rsidR="008E3E4E" w:rsidRPr="002B50F0" w:rsidRDefault="008E3E4E">
      <w:pPr>
        <w:tabs>
          <w:tab w:val="left" w:pos="468"/>
          <w:tab w:val="center" w:pos="4739"/>
        </w:tabs>
        <w:ind w:firstLine="120"/>
        <w:jc w:val="left"/>
        <w:rPr>
          <w:b/>
          <w:smallCaps/>
          <w:sz w:val="20"/>
          <w:szCs w:val="20"/>
        </w:rPr>
      </w:pPr>
    </w:p>
    <w:p w14:paraId="5111C57E" w14:textId="31D25A1A" w:rsidR="008E3E4E" w:rsidRPr="002B50F0" w:rsidRDefault="008E3E4E">
      <w:pPr>
        <w:tabs>
          <w:tab w:val="left" w:pos="468"/>
          <w:tab w:val="center" w:pos="4739"/>
        </w:tabs>
        <w:ind w:firstLine="120"/>
        <w:jc w:val="left"/>
        <w:rPr>
          <w:b/>
          <w:smallCaps/>
          <w:sz w:val="20"/>
          <w:szCs w:val="20"/>
        </w:rPr>
      </w:pPr>
    </w:p>
    <w:p w14:paraId="6DD75D6D" w14:textId="7A281176" w:rsidR="008E3E4E" w:rsidRPr="002B50F0" w:rsidRDefault="008E3E4E">
      <w:pPr>
        <w:tabs>
          <w:tab w:val="left" w:pos="468"/>
          <w:tab w:val="center" w:pos="4739"/>
        </w:tabs>
        <w:ind w:firstLine="120"/>
        <w:jc w:val="left"/>
        <w:rPr>
          <w:b/>
          <w:smallCaps/>
          <w:sz w:val="20"/>
          <w:szCs w:val="20"/>
        </w:rPr>
      </w:pPr>
    </w:p>
    <w:p w14:paraId="6E32C73D" w14:textId="2D12543D" w:rsidR="008E3E4E" w:rsidRPr="002B50F0" w:rsidRDefault="008E3E4E">
      <w:pPr>
        <w:tabs>
          <w:tab w:val="left" w:pos="468"/>
          <w:tab w:val="center" w:pos="4739"/>
        </w:tabs>
        <w:ind w:firstLine="120"/>
        <w:jc w:val="left"/>
        <w:rPr>
          <w:b/>
          <w:smallCaps/>
          <w:sz w:val="20"/>
          <w:szCs w:val="20"/>
        </w:rPr>
      </w:pPr>
    </w:p>
    <w:p w14:paraId="33368359" w14:textId="4D59C958" w:rsidR="008E3E4E" w:rsidRPr="002B50F0" w:rsidRDefault="008E3E4E">
      <w:pPr>
        <w:tabs>
          <w:tab w:val="left" w:pos="468"/>
          <w:tab w:val="center" w:pos="4739"/>
        </w:tabs>
        <w:ind w:firstLine="120"/>
        <w:jc w:val="left"/>
        <w:rPr>
          <w:b/>
          <w:smallCaps/>
          <w:sz w:val="20"/>
          <w:szCs w:val="20"/>
        </w:rPr>
      </w:pPr>
    </w:p>
    <w:p w14:paraId="088E10E9" w14:textId="4D2B6940" w:rsidR="008E3E4E" w:rsidRPr="002B50F0" w:rsidRDefault="008E3E4E">
      <w:pPr>
        <w:tabs>
          <w:tab w:val="left" w:pos="468"/>
          <w:tab w:val="center" w:pos="4739"/>
        </w:tabs>
        <w:ind w:firstLine="120"/>
        <w:jc w:val="left"/>
        <w:rPr>
          <w:b/>
          <w:smallCaps/>
          <w:sz w:val="20"/>
          <w:szCs w:val="20"/>
        </w:rPr>
      </w:pPr>
    </w:p>
    <w:p w14:paraId="15719558" w14:textId="417B0352" w:rsidR="008E3E4E" w:rsidRPr="002B50F0" w:rsidRDefault="008E3E4E">
      <w:pPr>
        <w:tabs>
          <w:tab w:val="left" w:pos="468"/>
          <w:tab w:val="center" w:pos="4739"/>
        </w:tabs>
        <w:ind w:firstLine="120"/>
        <w:jc w:val="left"/>
        <w:rPr>
          <w:b/>
          <w:smallCaps/>
          <w:sz w:val="20"/>
          <w:szCs w:val="20"/>
        </w:rPr>
      </w:pPr>
    </w:p>
    <w:p w14:paraId="273B3D07" w14:textId="26A10006" w:rsidR="008E3E4E" w:rsidRPr="002B50F0" w:rsidRDefault="008E3E4E">
      <w:pPr>
        <w:tabs>
          <w:tab w:val="left" w:pos="468"/>
          <w:tab w:val="center" w:pos="4739"/>
        </w:tabs>
        <w:ind w:firstLine="120"/>
        <w:jc w:val="left"/>
        <w:rPr>
          <w:b/>
          <w:smallCaps/>
          <w:sz w:val="20"/>
          <w:szCs w:val="20"/>
        </w:rPr>
      </w:pPr>
    </w:p>
    <w:p w14:paraId="098AAECA" w14:textId="28602F3C" w:rsidR="008E3E4E" w:rsidRPr="002B50F0" w:rsidRDefault="008E3E4E">
      <w:pPr>
        <w:tabs>
          <w:tab w:val="left" w:pos="468"/>
          <w:tab w:val="center" w:pos="4739"/>
        </w:tabs>
        <w:ind w:firstLine="120"/>
        <w:jc w:val="left"/>
        <w:rPr>
          <w:b/>
          <w:smallCaps/>
          <w:sz w:val="20"/>
          <w:szCs w:val="20"/>
        </w:rPr>
      </w:pPr>
    </w:p>
    <w:p w14:paraId="0D00DEF3" w14:textId="7575D50F" w:rsidR="008E3E4E" w:rsidRPr="002B50F0" w:rsidRDefault="008E3E4E">
      <w:pPr>
        <w:tabs>
          <w:tab w:val="left" w:pos="468"/>
          <w:tab w:val="center" w:pos="4739"/>
        </w:tabs>
        <w:ind w:firstLine="120"/>
        <w:jc w:val="left"/>
        <w:rPr>
          <w:b/>
          <w:smallCaps/>
          <w:sz w:val="20"/>
          <w:szCs w:val="20"/>
        </w:rPr>
      </w:pPr>
    </w:p>
    <w:p w14:paraId="447B96E9" w14:textId="5459493A" w:rsidR="008E3E4E" w:rsidRPr="002B50F0" w:rsidRDefault="008E3E4E">
      <w:pPr>
        <w:tabs>
          <w:tab w:val="left" w:pos="468"/>
          <w:tab w:val="center" w:pos="4739"/>
        </w:tabs>
        <w:ind w:firstLine="120"/>
        <w:jc w:val="left"/>
        <w:rPr>
          <w:b/>
          <w:smallCaps/>
          <w:sz w:val="20"/>
          <w:szCs w:val="20"/>
        </w:rPr>
      </w:pPr>
    </w:p>
    <w:p w14:paraId="005B1515" w14:textId="41448665" w:rsidR="008E3E4E" w:rsidRPr="002B50F0" w:rsidRDefault="008E3E4E">
      <w:pPr>
        <w:tabs>
          <w:tab w:val="left" w:pos="468"/>
          <w:tab w:val="center" w:pos="4739"/>
        </w:tabs>
        <w:ind w:firstLine="120"/>
        <w:jc w:val="left"/>
        <w:rPr>
          <w:b/>
          <w:smallCaps/>
          <w:sz w:val="20"/>
          <w:szCs w:val="20"/>
        </w:rPr>
      </w:pPr>
    </w:p>
    <w:p w14:paraId="7CE49A45" w14:textId="68FF3F87" w:rsidR="008E3E4E" w:rsidRPr="002B50F0" w:rsidRDefault="008E3E4E">
      <w:pPr>
        <w:tabs>
          <w:tab w:val="left" w:pos="468"/>
          <w:tab w:val="center" w:pos="4739"/>
        </w:tabs>
        <w:ind w:firstLine="120"/>
        <w:jc w:val="left"/>
        <w:rPr>
          <w:b/>
          <w:smallCaps/>
          <w:sz w:val="20"/>
          <w:szCs w:val="20"/>
        </w:rPr>
      </w:pPr>
    </w:p>
    <w:p w14:paraId="2334FEA1" w14:textId="43191F22" w:rsidR="008E3E4E" w:rsidRPr="002B50F0" w:rsidRDefault="008E3E4E">
      <w:pPr>
        <w:tabs>
          <w:tab w:val="left" w:pos="468"/>
          <w:tab w:val="center" w:pos="4739"/>
        </w:tabs>
        <w:ind w:firstLine="120"/>
        <w:jc w:val="left"/>
        <w:rPr>
          <w:b/>
          <w:smallCaps/>
          <w:sz w:val="20"/>
          <w:szCs w:val="20"/>
        </w:rPr>
      </w:pPr>
    </w:p>
    <w:p w14:paraId="35CC417B" w14:textId="77F8D543" w:rsidR="008E3E4E" w:rsidRPr="002B50F0" w:rsidRDefault="008E3E4E">
      <w:pPr>
        <w:tabs>
          <w:tab w:val="left" w:pos="468"/>
          <w:tab w:val="center" w:pos="4739"/>
        </w:tabs>
        <w:ind w:firstLine="120"/>
        <w:jc w:val="left"/>
        <w:rPr>
          <w:b/>
          <w:smallCaps/>
          <w:sz w:val="20"/>
          <w:szCs w:val="20"/>
        </w:rPr>
      </w:pPr>
    </w:p>
    <w:p w14:paraId="201A536B" w14:textId="2CFEEEE3" w:rsidR="008E3E4E" w:rsidRPr="002B50F0" w:rsidRDefault="008E3E4E">
      <w:pPr>
        <w:tabs>
          <w:tab w:val="left" w:pos="468"/>
          <w:tab w:val="center" w:pos="4739"/>
        </w:tabs>
        <w:ind w:firstLine="120"/>
        <w:jc w:val="left"/>
        <w:rPr>
          <w:b/>
          <w:smallCaps/>
          <w:sz w:val="20"/>
          <w:szCs w:val="20"/>
        </w:rPr>
      </w:pPr>
    </w:p>
    <w:p w14:paraId="4B1F4B16" w14:textId="0A9075EB" w:rsidR="008E3E4E" w:rsidRPr="002B50F0" w:rsidRDefault="008E3E4E">
      <w:pPr>
        <w:tabs>
          <w:tab w:val="left" w:pos="468"/>
          <w:tab w:val="center" w:pos="4739"/>
        </w:tabs>
        <w:ind w:firstLine="120"/>
        <w:jc w:val="left"/>
        <w:rPr>
          <w:b/>
          <w:smallCaps/>
          <w:sz w:val="20"/>
          <w:szCs w:val="20"/>
        </w:rPr>
      </w:pPr>
    </w:p>
    <w:p w14:paraId="63087390" w14:textId="5646482F" w:rsidR="008E3E4E" w:rsidRPr="002B50F0" w:rsidRDefault="008E3E4E">
      <w:pPr>
        <w:tabs>
          <w:tab w:val="left" w:pos="468"/>
          <w:tab w:val="center" w:pos="4739"/>
        </w:tabs>
        <w:ind w:firstLine="120"/>
        <w:jc w:val="left"/>
        <w:rPr>
          <w:b/>
          <w:smallCaps/>
          <w:sz w:val="20"/>
          <w:szCs w:val="20"/>
        </w:rPr>
      </w:pPr>
    </w:p>
    <w:p w14:paraId="614C09FD" w14:textId="3D2823B9" w:rsidR="008E3E4E" w:rsidRPr="002B50F0" w:rsidRDefault="008E3E4E">
      <w:pPr>
        <w:tabs>
          <w:tab w:val="left" w:pos="468"/>
          <w:tab w:val="center" w:pos="4739"/>
        </w:tabs>
        <w:ind w:firstLine="120"/>
        <w:jc w:val="left"/>
        <w:rPr>
          <w:b/>
          <w:smallCaps/>
          <w:sz w:val="20"/>
          <w:szCs w:val="20"/>
        </w:rPr>
      </w:pPr>
    </w:p>
    <w:p w14:paraId="47EF50DD" w14:textId="42FE1443" w:rsidR="008E3E4E" w:rsidRPr="002B50F0" w:rsidRDefault="008E3E4E">
      <w:pPr>
        <w:tabs>
          <w:tab w:val="left" w:pos="468"/>
          <w:tab w:val="center" w:pos="4739"/>
        </w:tabs>
        <w:ind w:firstLine="120"/>
        <w:jc w:val="left"/>
        <w:rPr>
          <w:b/>
          <w:smallCaps/>
          <w:sz w:val="20"/>
          <w:szCs w:val="20"/>
        </w:rPr>
      </w:pPr>
    </w:p>
    <w:p w14:paraId="285C3059" w14:textId="73B79049" w:rsidR="008E3E4E" w:rsidRPr="002B50F0" w:rsidRDefault="008E3E4E">
      <w:pPr>
        <w:tabs>
          <w:tab w:val="left" w:pos="468"/>
          <w:tab w:val="center" w:pos="4739"/>
        </w:tabs>
        <w:ind w:firstLine="120"/>
        <w:jc w:val="left"/>
        <w:rPr>
          <w:b/>
          <w:smallCaps/>
          <w:sz w:val="20"/>
          <w:szCs w:val="20"/>
        </w:rPr>
      </w:pPr>
    </w:p>
    <w:p w14:paraId="64272512" w14:textId="4CC61AC0" w:rsidR="008E3E4E" w:rsidRPr="002B50F0" w:rsidRDefault="008E3E4E">
      <w:pPr>
        <w:tabs>
          <w:tab w:val="left" w:pos="468"/>
          <w:tab w:val="center" w:pos="4739"/>
        </w:tabs>
        <w:ind w:firstLine="120"/>
        <w:jc w:val="left"/>
        <w:rPr>
          <w:b/>
          <w:smallCaps/>
          <w:sz w:val="20"/>
          <w:szCs w:val="20"/>
        </w:rPr>
      </w:pPr>
    </w:p>
    <w:p w14:paraId="66FD1136" w14:textId="158A402D" w:rsidR="008E3E4E" w:rsidRPr="002B50F0" w:rsidRDefault="008E3E4E">
      <w:pPr>
        <w:tabs>
          <w:tab w:val="left" w:pos="468"/>
          <w:tab w:val="center" w:pos="4739"/>
        </w:tabs>
        <w:ind w:firstLine="120"/>
        <w:jc w:val="left"/>
        <w:rPr>
          <w:b/>
          <w:smallCaps/>
          <w:sz w:val="20"/>
          <w:szCs w:val="20"/>
        </w:rPr>
      </w:pPr>
    </w:p>
    <w:p w14:paraId="73CCC5FA" w14:textId="11D3FA8A" w:rsidR="008E3E4E" w:rsidRPr="002B50F0" w:rsidRDefault="008E3E4E">
      <w:pPr>
        <w:tabs>
          <w:tab w:val="left" w:pos="468"/>
          <w:tab w:val="center" w:pos="4739"/>
        </w:tabs>
        <w:ind w:firstLine="120"/>
        <w:jc w:val="left"/>
        <w:rPr>
          <w:b/>
          <w:smallCaps/>
          <w:sz w:val="20"/>
          <w:szCs w:val="20"/>
        </w:rPr>
      </w:pPr>
    </w:p>
    <w:p w14:paraId="0C3F3735" w14:textId="7035B322" w:rsidR="008E3E4E" w:rsidRPr="002B50F0" w:rsidRDefault="008E3E4E">
      <w:pPr>
        <w:tabs>
          <w:tab w:val="left" w:pos="468"/>
          <w:tab w:val="center" w:pos="4739"/>
        </w:tabs>
        <w:ind w:firstLine="120"/>
        <w:jc w:val="left"/>
        <w:rPr>
          <w:b/>
          <w:smallCaps/>
          <w:sz w:val="20"/>
          <w:szCs w:val="20"/>
        </w:rPr>
      </w:pPr>
    </w:p>
    <w:p w14:paraId="5726191C" w14:textId="6B9E2774" w:rsidR="008E3E4E" w:rsidRPr="002B50F0" w:rsidRDefault="008E3E4E">
      <w:pPr>
        <w:tabs>
          <w:tab w:val="left" w:pos="468"/>
          <w:tab w:val="center" w:pos="4739"/>
        </w:tabs>
        <w:ind w:firstLine="120"/>
        <w:jc w:val="left"/>
        <w:rPr>
          <w:b/>
          <w:smallCaps/>
          <w:sz w:val="20"/>
          <w:szCs w:val="20"/>
        </w:rPr>
      </w:pPr>
    </w:p>
    <w:p w14:paraId="2D5C76A4" w14:textId="4F4041D3" w:rsidR="008E3E4E" w:rsidRPr="002B50F0" w:rsidRDefault="008E3E4E">
      <w:pPr>
        <w:tabs>
          <w:tab w:val="left" w:pos="468"/>
          <w:tab w:val="center" w:pos="4739"/>
        </w:tabs>
        <w:ind w:firstLine="120"/>
        <w:jc w:val="left"/>
        <w:rPr>
          <w:b/>
          <w:smallCaps/>
          <w:sz w:val="20"/>
          <w:szCs w:val="20"/>
        </w:rPr>
      </w:pPr>
    </w:p>
    <w:p w14:paraId="6F2A2A18" w14:textId="3F9DD0E2" w:rsidR="008E3E4E" w:rsidRPr="002B50F0" w:rsidRDefault="008E3E4E">
      <w:pPr>
        <w:tabs>
          <w:tab w:val="left" w:pos="468"/>
          <w:tab w:val="center" w:pos="4739"/>
        </w:tabs>
        <w:ind w:firstLine="120"/>
        <w:jc w:val="left"/>
        <w:rPr>
          <w:b/>
          <w:smallCaps/>
          <w:sz w:val="20"/>
          <w:szCs w:val="20"/>
        </w:rPr>
      </w:pPr>
    </w:p>
    <w:p w14:paraId="246332D0" w14:textId="0CA11EB2" w:rsidR="008E3E4E" w:rsidRPr="002B50F0" w:rsidRDefault="008E3E4E">
      <w:pPr>
        <w:tabs>
          <w:tab w:val="left" w:pos="468"/>
          <w:tab w:val="center" w:pos="4739"/>
        </w:tabs>
        <w:ind w:firstLine="120"/>
        <w:jc w:val="left"/>
        <w:rPr>
          <w:b/>
          <w:smallCaps/>
          <w:sz w:val="20"/>
          <w:szCs w:val="20"/>
        </w:rPr>
      </w:pPr>
    </w:p>
    <w:p w14:paraId="26DC70CF" w14:textId="77777777" w:rsidR="00163900" w:rsidRPr="002B50F0" w:rsidRDefault="00D17537">
      <w:pPr>
        <w:ind w:firstLine="120"/>
        <w:jc w:val="right"/>
        <w:rPr>
          <w:b/>
          <w:sz w:val="20"/>
          <w:szCs w:val="20"/>
        </w:rPr>
      </w:pPr>
      <w:r w:rsidRPr="002B50F0">
        <w:rPr>
          <w:b/>
          <w:sz w:val="20"/>
          <w:szCs w:val="20"/>
        </w:rPr>
        <w:t>Додаток  2</w:t>
      </w:r>
      <w:r w:rsidRPr="002B50F0">
        <w:rPr>
          <w:b/>
          <w:sz w:val="20"/>
          <w:szCs w:val="20"/>
        </w:rPr>
        <w:br/>
      </w:r>
      <w:r w:rsidRPr="002B50F0">
        <w:rPr>
          <w:b/>
          <w:sz w:val="20"/>
          <w:szCs w:val="20"/>
        </w:rPr>
        <w:lastRenderedPageBreak/>
        <w:t>до Тендерної документації</w:t>
      </w:r>
    </w:p>
    <w:p w14:paraId="71E0788F" w14:textId="77777777" w:rsidR="00163900" w:rsidRPr="002B50F0" w:rsidRDefault="00163900">
      <w:pPr>
        <w:ind w:right="196" w:firstLine="120"/>
        <w:rPr>
          <w:i/>
          <w:sz w:val="20"/>
          <w:szCs w:val="20"/>
        </w:rPr>
      </w:pPr>
    </w:p>
    <w:p w14:paraId="4B7DEB1A" w14:textId="77777777" w:rsidR="00163900" w:rsidRPr="002B50F0" w:rsidRDefault="00D17537">
      <w:pPr>
        <w:ind w:right="196" w:firstLine="120"/>
        <w:rPr>
          <w:i/>
          <w:sz w:val="20"/>
          <w:szCs w:val="20"/>
        </w:rPr>
      </w:pPr>
      <w:r w:rsidRPr="002B50F0">
        <w:rPr>
          <w:i/>
          <w:sz w:val="20"/>
          <w:szCs w:val="20"/>
        </w:rPr>
        <w:t>Форма „Цінова пропозиція" подається у вигляді, наведеному нижче.</w:t>
      </w:r>
    </w:p>
    <w:p w14:paraId="38B126AD" w14:textId="77777777" w:rsidR="00163900" w:rsidRPr="002B50F0" w:rsidRDefault="00D17537">
      <w:pPr>
        <w:ind w:left="284" w:right="0" w:firstLine="283"/>
        <w:rPr>
          <w:i/>
          <w:sz w:val="20"/>
          <w:szCs w:val="20"/>
        </w:rPr>
      </w:pPr>
      <w:r w:rsidRPr="002B50F0">
        <w:rPr>
          <w:b/>
          <w:sz w:val="20"/>
          <w:szCs w:val="20"/>
        </w:rPr>
        <w:t>ФОРМА «ЦІНОВА ПРОПОЗИЦІЯ»</w:t>
      </w:r>
      <w:r w:rsidRPr="002B50F0">
        <w:rPr>
          <w:b/>
          <w:sz w:val="20"/>
          <w:szCs w:val="20"/>
        </w:rPr>
        <w:br/>
      </w:r>
      <w:r w:rsidRPr="002B50F0">
        <w:rPr>
          <w:i/>
          <w:sz w:val="20"/>
          <w:szCs w:val="20"/>
        </w:rPr>
        <w:t xml:space="preserve"> (подається Учасником на фірмовому бланку у разі наявності)</w:t>
      </w:r>
    </w:p>
    <w:p w14:paraId="7F2599B4" w14:textId="77777777" w:rsidR="00163900" w:rsidRPr="002B50F0" w:rsidRDefault="00D17537">
      <w:pPr>
        <w:widowControl/>
        <w:pBdr>
          <w:top w:val="nil"/>
          <w:left w:val="nil"/>
          <w:bottom w:val="nil"/>
          <w:right w:val="nil"/>
          <w:between w:val="nil"/>
        </w:pBdr>
        <w:ind w:left="0" w:right="0" w:firstLine="709"/>
        <w:jc w:val="both"/>
        <w:rPr>
          <w:sz w:val="20"/>
          <w:szCs w:val="20"/>
        </w:rPr>
      </w:pPr>
      <w:r w:rsidRPr="002B50F0">
        <w:rPr>
          <w:sz w:val="20"/>
          <w:szCs w:val="20"/>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14:paraId="60868CF1" w14:textId="77777777" w:rsidR="00163900" w:rsidRPr="002B50F0" w:rsidRDefault="00D17537">
      <w:pPr>
        <w:widowControl/>
        <w:pBdr>
          <w:top w:val="nil"/>
          <w:left w:val="nil"/>
          <w:bottom w:val="nil"/>
          <w:right w:val="nil"/>
          <w:between w:val="nil"/>
        </w:pBdr>
        <w:ind w:left="0" w:right="0" w:firstLine="709"/>
        <w:jc w:val="both"/>
        <w:rPr>
          <w:sz w:val="20"/>
          <w:szCs w:val="20"/>
        </w:rPr>
      </w:pPr>
      <w:r w:rsidRPr="002B50F0">
        <w:rPr>
          <w:sz w:val="20"/>
          <w:szCs w:val="20"/>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Style w:val="ab"/>
        <w:tblW w:w="99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3463"/>
        <w:gridCol w:w="3604"/>
        <w:gridCol w:w="2356"/>
      </w:tblGrid>
      <w:tr w:rsidR="00163900" w:rsidRPr="002B50F0" w14:paraId="6207AEE0" w14:textId="77777777">
        <w:trPr>
          <w:trHeight w:val="256"/>
        </w:trPr>
        <w:tc>
          <w:tcPr>
            <w:tcW w:w="522" w:type="dxa"/>
          </w:tcPr>
          <w:p w14:paraId="24D9F1D0"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1.</w:t>
            </w:r>
          </w:p>
        </w:tc>
        <w:tc>
          <w:tcPr>
            <w:tcW w:w="3463" w:type="dxa"/>
          </w:tcPr>
          <w:p w14:paraId="581E807E"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sz w:val="20"/>
                <w:szCs w:val="20"/>
              </w:rPr>
              <w:t xml:space="preserve">Повне найменування Учасника  </w:t>
            </w:r>
          </w:p>
        </w:tc>
        <w:tc>
          <w:tcPr>
            <w:tcW w:w="5960" w:type="dxa"/>
            <w:gridSpan w:val="2"/>
          </w:tcPr>
          <w:p w14:paraId="25344A00"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b/>
                <w:sz w:val="20"/>
                <w:szCs w:val="20"/>
              </w:rPr>
              <w:t>_______________________________________________________</w:t>
            </w:r>
          </w:p>
        </w:tc>
      </w:tr>
      <w:tr w:rsidR="00163900" w:rsidRPr="002B50F0" w14:paraId="58E69F63" w14:textId="77777777">
        <w:trPr>
          <w:trHeight w:val="256"/>
        </w:trPr>
        <w:tc>
          <w:tcPr>
            <w:tcW w:w="522" w:type="dxa"/>
          </w:tcPr>
          <w:p w14:paraId="5BCCAF26"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2.</w:t>
            </w:r>
          </w:p>
        </w:tc>
        <w:tc>
          <w:tcPr>
            <w:tcW w:w="3463" w:type="dxa"/>
          </w:tcPr>
          <w:p w14:paraId="56683499"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sz w:val="20"/>
                <w:szCs w:val="20"/>
              </w:rPr>
              <w:t>Адреса (юридична та фактична)</w:t>
            </w:r>
          </w:p>
        </w:tc>
        <w:tc>
          <w:tcPr>
            <w:tcW w:w="5960" w:type="dxa"/>
            <w:gridSpan w:val="2"/>
          </w:tcPr>
          <w:p w14:paraId="76B6ABB8"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b/>
                <w:sz w:val="20"/>
                <w:szCs w:val="20"/>
              </w:rPr>
              <w:t>_______________________________________________________</w:t>
            </w:r>
          </w:p>
        </w:tc>
      </w:tr>
      <w:tr w:rsidR="00163900" w:rsidRPr="002B50F0" w14:paraId="01F5A406" w14:textId="77777777">
        <w:trPr>
          <w:trHeight w:val="256"/>
        </w:trPr>
        <w:tc>
          <w:tcPr>
            <w:tcW w:w="522" w:type="dxa"/>
          </w:tcPr>
          <w:p w14:paraId="227D8863"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3.</w:t>
            </w:r>
          </w:p>
        </w:tc>
        <w:tc>
          <w:tcPr>
            <w:tcW w:w="3463" w:type="dxa"/>
          </w:tcPr>
          <w:p w14:paraId="44E5F543"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sz w:val="20"/>
                <w:szCs w:val="20"/>
              </w:rPr>
              <w:t>Телефон/факс/e-</w:t>
            </w:r>
            <w:proofErr w:type="spellStart"/>
            <w:r w:rsidRPr="002B50F0">
              <w:rPr>
                <w:rFonts w:ascii="Times New Roman" w:hAnsi="Times New Roman" w:cs="Times New Roman"/>
                <w:sz w:val="20"/>
                <w:szCs w:val="20"/>
              </w:rPr>
              <w:t>mail</w:t>
            </w:r>
            <w:proofErr w:type="spellEnd"/>
            <w:r w:rsidRPr="002B50F0">
              <w:rPr>
                <w:rFonts w:ascii="Times New Roman" w:hAnsi="Times New Roman" w:cs="Times New Roman"/>
                <w:sz w:val="20"/>
                <w:szCs w:val="20"/>
              </w:rPr>
              <w:t>:</w:t>
            </w:r>
          </w:p>
        </w:tc>
        <w:tc>
          <w:tcPr>
            <w:tcW w:w="5960" w:type="dxa"/>
            <w:gridSpan w:val="2"/>
          </w:tcPr>
          <w:p w14:paraId="44FEE721"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b/>
                <w:sz w:val="20"/>
                <w:szCs w:val="20"/>
              </w:rPr>
              <w:t>_______________________________________________________</w:t>
            </w:r>
          </w:p>
        </w:tc>
      </w:tr>
      <w:tr w:rsidR="00163900" w:rsidRPr="002B50F0" w14:paraId="3EBD2C75" w14:textId="77777777">
        <w:trPr>
          <w:trHeight w:val="513"/>
        </w:trPr>
        <w:tc>
          <w:tcPr>
            <w:tcW w:w="522" w:type="dxa"/>
          </w:tcPr>
          <w:p w14:paraId="47A23526"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4.</w:t>
            </w:r>
          </w:p>
        </w:tc>
        <w:tc>
          <w:tcPr>
            <w:tcW w:w="3463" w:type="dxa"/>
          </w:tcPr>
          <w:p w14:paraId="34DDCAC6"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sz w:val="20"/>
                <w:szCs w:val="20"/>
              </w:rPr>
              <w:t>Керівництво (прізвище, ім’я по батькові)</w:t>
            </w:r>
          </w:p>
        </w:tc>
        <w:tc>
          <w:tcPr>
            <w:tcW w:w="5960" w:type="dxa"/>
            <w:gridSpan w:val="2"/>
          </w:tcPr>
          <w:p w14:paraId="3BB8E1DA"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b/>
                <w:sz w:val="20"/>
                <w:szCs w:val="20"/>
              </w:rPr>
              <w:t>______________________________________________________________________________________________________________</w:t>
            </w:r>
          </w:p>
        </w:tc>
      </w:tr>
      <w:tr w:rsidR="00163900" w:rsidRPr="002B50F0" w14:paraId="27196CA6" w14:textId="77777777">
        <w:trPr>
          <w:trHeight w:val="256"/>
        </w:trPr>
        <w:tc>
          <w:tcPr>
            <w:tcW w:w="522" w:type="dxa"/>
          </w:tcPr>
          <w:p w14:paraId="7A5F4A2F"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5.</w:t>
            </w:r>
          </w:p>
        </w:tc>
        <w:tc>
          <w:tcPr>
            <w:tcW w:w="3463" w:type="dxa"/>
          </w:tcPr>
          <w:p w14:paraId="34ADEA6E"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sz w:val="20"/>
                <w:szCs w:val="20"/>
              </w:rPr>
              <w:t>Код ЄДРПОУ</w:t>
            </w:r>
          </w:p>
        </w:tc>
        <w:tc>
          <w:tcPr>
            <w:tcW w:w="5960" w:type="dxa"/>
            <w:gridSpan w:val="2"/>
          </w:tcPr>
          <w:p w14:paraId="0F075375"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b/>
                <w:sz w:val="20"/>
                <w:szCs w:val="20"/>
              </w:rPr>
              <w:t>_______________________________________________________</w:t>
            </w:r>
          </w:p>
        </w:tc>
      </w:tr>
      <w:tr w:rsidR="00163900" w:rsidRPr="002B50F0" w14:paraId="7ECDA136" w14:textId="77777777">
        <w:trPr>
          <w:trHeight w:val="1283"/>
        </w:trPr>
        <w:tc>
          <w:tcPr>
            <w:tcW w:w="522" w:type="dxa"/>
          </w:tcPr>
          <w:p w14:paraId="1569D82D"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6.</w:t>
            </w:r>
          </w:p>
        </w:tc>
        <w:tc>
          <w:tcPr>
            <w:tcW w:w="3463" w:type="dxa"/>
          </w:tcPr>
          <w:p w14:paraId="1896EED9" w14:textId="77777777" w:rsidR="00163900" w:rsidRPr="002B50F0" w:rsidRDefault="00D17537">
            <w:pPr>
              <w:ind w:left="0" w:right="0"/>
              <w:jc w:val="both"/>
              <w:rPr>
                <w:rFonts w:ascii="Times New Roman" w:hAnsi="Times New Roman" w:cs="Times New Roman"/>
                <w:sz w:val="20"/>
                <w:szCs w:val="20"/>
              </w:rPr>
            </w:pPr>
            <w:r w:rsidRPr="002B50F0">
              <w:rPr>
                <w:rFonts w:ascii="Times New Roman" w:hAnsi="Times New Roman" w:cs="Times New Roman"/>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5960" w:type="dxa"/>
            <w:gridSpan w:val="2"/>
          </w:tcPr>
          <w:p w14:paraId="7155ACA8"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b/>
                <w:sz w:val="20"/>
                <w:szCs w:val="20"/>
              </w:rPr>
              <w:t>____________________________________________________________________________________________________________________________________________________________________________________________________________________________</w:t>
            </w:r>
          </w:p>
        </w:tc>
      </w:tr>
      <w:tr w:rsidR="00163900" w:rsidRPr="002B50F0" w14:paraId="73DF0216" w14:textId="77777777">
        <w:trPr>
          <w:trHeight w:val="256"/>
        </w:trPr>
        <w:tc>
          <w:tcPr>
            <w:tcW w:w="522" w:type="dxa"/>
          </w:tcPr>
          <w:p w14:paraId="31AEA24F"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7.</w:t>
            </w:r>
          </w:p>
        </w:tc>
        <w:tc>
          <w:tcPr>
            <w:tcW w:w="3463" w:type="dxa"/>
          </w:tcPr>
          <w:p w14:paraId="139576C3" w14:textId="77777777" w:rsidR="00163900" w:rsidRPr="002B50F0" w:rsidRDefault="00D17537">
            <w:pPr>
              <w:ind w:left="0" w:right="0"/>
              <w:jc w:val="both"/>
              <w:rPr>
                <w:rFonts w:ascii="Times New Roman" w:hAnsi="Times New Roman" w:cs="Times New Roman"/>
                <w:sz w:val="20"/>
                <w:szCs w:val="20"/>
              </w:rPr>
            </w:pPr>
            <w:r w:rsidRPr="002B50F0">
              <w:rPr>
                <w:rFonts w:ascii="Times New Roman" w:hAnsi="Times New Roman" w:cs="Times New Roman"/>
                <w:sz w:val="20"/>
                <w:szCs w:val="20"/>
              </w:rPr>
              <w:t>Банківські реквізити</w:t>
            </w:r>
          </w:p>
        </w:tc>
        <w:tc>
          <w:tcPr>
            <w:tcW w:w="5960" w:type="dxa"/>
            <w:gridSpan w:val="2"/>
          </w:tcPr>
          <w:p w14:paraId="67F9C3F2" w14:textId="77777777" w:rsidR="00163900" w:rsidRPr="002B50F0" w:rsidRDefault="00D17537">
            <w:pPr>
              <w:ind w:left="-108" w:right="-108"/>
              <w:jc w:val="both"/>
              <w:rPr>
                <w:rFonts w:ascii="Times New Roman" w:hAnsi="Times New Roman" w:cs="Times New Roman"/>
                <w:sz w:val="20"/>
                <w:szCs w:val="20"/>
              </w:rPr>
            </w:pPr>
            <w:r w:rsidRPr="002B50F0">
              <w:rPr>
                <w:rFonts w:ascii="Times New Roman" w:hAnsi="Times New Roman" w:cs="Times New Roman"/>
                <w:b/>
                <w:sz w:val="20"/>
                <w:szCs w:val="20"/>
              </w:rPr>
              <w:t>_______________________________________________________</w:t>
            </w:r>
          </w:p>
        </w:tc>
      </w:tr>
      <w:tr w:rsidR="00163900" w:rsidRPr="002B50F0" w14:paraId="1A498719" w14:textId="77777777">
        <w:trPr>
          <w:trHeight w:val="256"/>
        </w:trPr>
        <w:tc>
          <w:tcPr>
            <w:tcW w:w="522" w:type="dxa"/>
          </w:tcPr>
          <w:p w14:paraId="4D600AC4"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8.</w:t>
            </w:r>
          </w:p>
        </w:tc>
        <w:tc>
          <w:tcPr>
            <w:tcW w:w="3463" w:type="dxa"/>
          </w:tcPr>
          <w:p w14:paraId="7889D5F2" w14:textId="77777777" w:rsidR="00163900" w:rsidRPr="002B50F0" w:rsidRDefault="00D17537">
            <w:pPr>
              <w:ind w:left="0" w:right="0"/>
              <w:jc w:val="both"/>
              <w:rPr>
                <w:rFonts w:ascii="Times New Roman" w:hAnsi="Times New Roman" w:cs="Times New Roman"/>
                <w:sz w:val="20"/>
                <w:szCs w:val="20"/>
              </w:rPr>
            </w:pPr>
            <w:r w:rsidRPr="002B50F0">
              <w:rPr>
                <w:rFonts w:ascii="Times New Roman" w:hAnsi="Times New Roman" w:cs="Times New Roman"/>
                <w:sz w:val="20"/>
                <w:szCs w:val="20"/>
              </w:rPr>
              <w:t>Коротка довідка про діяльність</w:t>
            </w:r>
          </w:p>
        </w:tc>
        <w:tc>
          <w:tcPr>
            <w:tcW w:w="5960" w:type="dxa"/>
            <w:gridSpan w:val="2"/>
          </w:tcPr>
          <w:p w14:paraId="5AE18F76" w14:textId="77777777" w:rsidR="00163900" w:rsidRPr="002B50F0" w:rsidRDefault="00D17537">
            <w:pPr>
              <w:ind w:left="-108" w:right="-108"/>
              <w:jc w:val="both"/>
              <w:rPr>
                <w:rFonts w:ascii="Times New Roman" w:hAnsi="Times New Roman" w:cs="Times New Roman"/>
                <w:b/>
                <w:sz w:val="20"/>
                <w:szCs w:val="20"/>
              </w:rPr>
            </w:pPr>
            <w:r w:rsidRPr="002B50F0">
              <w:rPr>
                <w:rFonts w:ascii="Times New Roman" w:hAnsi="Times New Roman" w:cs="Times New Roman"/>
                <w:b/>
                <w:sz w:val="20"/>
                <w:szCs w:val="20"/>
              </w:rPr>
              <w:t>_______________________________________________________</w:t>
            </w:r>
          </w:p>
        </w:tc>
      </w:tr>
      <w:tr w:rsidR="00163900" w:rsidRPr="002B50F0" w14:paraId="30FA215A" w14:textId="77777777">
        <w:trPr>
          <w:trHeight w:val="513"/>
        </w:trPr>
        <w:tc>
          <w:tcPr>
            <w:tcW w:w="522" w:type="dxa"/>
          </w:tcPr>
          <w:p w14:paraId="11D08CC5"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9.</w:t>
            </w:r>
          </w:p>
        </w:tc>
        <w:tc>
          <w:tcPr>
            <w:tcW w:w="7067" w:type="dxa"/>
            <w:gridSpan w:val="2"/>
          </w:tcPr>
          <w:p w14:paraId="08B52E5F" w14:textId="77777777" w:rsidR="00163900" w:rsidRPr="002B50F0" w:rsidRDefault="00D17537">
            <w:pPr>
              <w:ind w:left="0" w:right="-108"/>
              <w:jc w:val="both"/>
              <w:rPr>
                <w:rFonts w:ascii="Times New Roman" w:hAnsi="Times New Roman" w:cs="Times New Roman"/>
                <w:sz w:val="20"/>
                <w:szCs w:val="20"/>
              </w:rPr>
            </w:pPr>
            <w:r w:rsidRPr="002B50F0">
              <w:rPr>
                <w:rFonts w:ascii="Times New Roman" w:hAnsi="Times New Roman" w:cs="Times New Roman"/>
                <w:sz w:val="20"/>
                <w:szCs w:val="20"/>
              </w:rPr>
              <w:t>Ціна тендерної пропозиції (загальна ціна договору про закупівлю) становить (включаючи ПДВ та       інші витрати учасника)     , грн:</w:t>
            </w:r>
          </w:p>
        </w:tc>
        <w:tc>
          <w:tcPr>
            <w:tcW w:w="2356" w:type="dxa"/>
          </w:tcPr>
          <w:p w14:paraId="29C0ACF5" w14:textId="77777777" w:rsidR="00163900" w:rsidRPr="002B50F0" w:rsidRDefault="00163900">
            <w:pPr>
              <w:ind w:left="0" w:right="176"/>
              <w:jc w:val="both"/>
              <w:rPr>
                <w:rFonts w:ascii="Times New Roman" w:hAnsi="Times New Roman" w:cs="Times New Roman"/>
                <w:sz w:val="20"/>
                <w:szCs w:val="20"/>
              </w:rPr>
            </w:pPr>
          </w:p>
          <w:p w14:paraId="5FB8008E" w14:textId="77777777" w:rsidR="00163900" w:rsidRPr="002B50F0" w:rsidRDefault="00D17537">
            <w:pPr>
              <w:ind w:left="0" w:right="176"/>
              <w:jc w:val="both"/>
              <w:rPr>
                <w:rFonts w:ascii="Times New Roman" w:hAnsi="Times New Roman" w:cs="Times New Roman"/>
                <w:b/>
                <w:sz w:val="20"/>
                <w:szCs w:val="20"/>
              </w:rPr>
            </w:pPr>
            <w:r w:rsidRPr="002B50F0">
              <w:rPr>
                <w:rFonts w:ascii="Times New Roman" w:hAnsi="Times New Roman" w:cs="Times New Roman"/>
                <w:b/>
                <w:sz w:val="20"/>
                <w:szCs w:val="20"/>
              </w:rPr>
              <w:t>__________________</w:t>
            </w:r>
          </w:p>
        </w:tc>
      </w:tr>
      <w:tr w:rsidR="00163900" w:rsidRPr="002B50F0" w14:paraId="557B9C51" w14:textId="77777777">
        <w:trPr>
          <w:trHeight w:val="256"/>
        </w:trPr>
        <w:tc>
          <w:tcPr>
            <w:tcW w:w="522" w:type="dxa"/>
          </w:tcPr>
          <w:p w14:paraId="06DE4467"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9.1.</w:t>
            </w:r>
          </w:p>
        </w:tc>
        <w:tc>
          <w:tcPr>
            <w:tcW w:w="7067" w:type="dxa"/>
            <w:gridSpan w:val="2"/>
          </w:tcPr>
          <w:p w14:paraId="17F2DA91" w14:textId="77777777" w:rsidR="00163900" w:rsidRPr="002B50F0" w:rsidRDefault="00D17537">
            <w:pPr>
              <w:ind w:left="0" w:right="-108"/>
              <w:jc w:val="both"/>
              <w:rPr>
                <w:rFonts w:ascii="Times New Roman" w:hAnsi="Times New Roman" w:cs="Times New Roman"/>
                <w:sz w:val="20"/>
                <w:szCs w:val="20"/>
              </w:rPr>
            </w:pPr>
            <w:r w:rsidRPr="002B50F0">
              <w:rPr>
                <w:rFonts w:ascii="Times New Roman" w:hAnsi="Times New Roman" w:cs="Times New Roman"/>
                <w:sz w:val="20"/>
                <w:szCs w:val="20"/>
              </w:rPr>
              <w:t>Ціна пропозиції без ПДВ (включаючи інші витрати учасника)     , грн.:</w:t>
            </w:r>
          </w:p>
        </w:tc>
        <w:tc>
          <w:tcPr>
            <w:tcW w:w="2356" w:type="dxa"/>
          </w:tcPr>
          <w:p w14:paraId="5AB7BA86" w14:textId="77777777" w:rsidR="00163900" w:rsidRPr="002B50F0" w:rsidRDefault="00D17537">
            <w:pPr>
              <w:ind w:left="0" w:right="176"/>
              <w:jc w:val="both"/>
              <w:rPr>
                <w:rFonts w:ascii="Times New Roman" w:hAnsi="Times New Roman" w:cs="Times New Roman"/>
                <w:sz w:val="20"/>
                <w:szCs w:val="20"/>
              </w:rPr>
            </w:pPr>
            <w:r w:rsidRPr="002B50F0">
              <w:rPr>
                <w:rFonts w:ascii="Times New Roman" w:hAnsi="Times New Roman" w:cs="Times New Roman"/>
                <w:b/>
                <w:sz w:val="20"/>
                <w:szCs w:val="20"/>
              </w:rPr>
              <w:t>__________________</w:t>
            </w:r>
          </w:p>
        </w:tc>
      </w:tr>
      <w:tr w:rsidR="00163900" w:rsidRPr="002B50F0" w14:paraId="6F35E16D" w14:textId="77777777">
        <w:trPr>
          <w:trHeight w:val="256"/>
        </w:trPr>
        <w:tc>
          <w:tcPr>
            <w:tcW w:w="522" w:type="dxa"/>
          </w:tcPr>
          <w:p w14:paraId="0228B003"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10.</w:t>
            </w:r>
          </w:p>
        </w:tc>
        <w:tc>
          <w:tcPr>
            <w:tcW w:w="9423" w:type="dxa"/>
            <w:gridSpan w:val="3"/>
          </w:tcPr>
          <w:p w14:paraId="6DF51BBC" w14:textId="77777777" w:rsidR="00163900" w:rsidRPr="002B50F0" w:rsidRDefault="00D17537">
            <w:pPr>
              <w:ind w:left="0" w:right="-108"/>
              <w:jc w:val="both"/>
              <w:rPr>
                <w:rFonts w:ascii="Times New Roman" w:hAnsi="Times New Roman" w:cs="Times New Roman"/>
                <w:sz w:val="20"/>
                <w:szCs w:val="20"/>
              </w:rPr>
            </w:pPr>
            <w:r w:rsidRPr="002B50F0">
              <w:rPr>
                <w:rFonts w:ascii="Times New Roman" w:hAnsi="Times New Roman" w:cs="Times New Roman"/>
                <w:sz w:val="20"/>
                <w:szCs w:val="20"/>
              </w:rPr>
              <w:t>Пропозиція щодо предмету закупівлі наведена нижче в таблиці 1</w:t>
            </w:r>
          </w:p>
        </w:tc>
      </w:tr>
      <w:tr w:rsidR="00163900" w:rsidRPr="002B50F0" w14:paraId="3BEDFAD8" w14:textId="77777777">
        <w:trPr>
          <w:trHeight w:val="770"/>
        </w:trPr>
        <w:tc>
          <w:tcPr>
            <w:tcW w:w="522" w:type="dxa"/>
          </w:tcPr>
          <w:p w14:paraId="0115F32F"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11.</w:t>
            </w:r>
          </w:p>
        </w:tc>
        <w:tc>
          <w:tcPr>
            <w:tcW w:w="9423" w:type="dxa"/>
            <w:gridSpan w:val="3"/>
          </w:tcPr>
          <w:p w14:paraId="421F0ACC" w14:textId="77777777" w:rsidR="00163900" w:rsidRPr="002B50F0" w:rsidRDefault="00D17537">
            <w:pPr>
              <w:ind w:left="0" w:right="34"/>
              <w:jc w:val="both"/>
              <w:rPr>
                <w:rFonts w:ascii="Times New Roman" w:hAnsi="Times New Roman" w:cs="Times New Roman"/>
                <w:sz w:val="20"/>
                <w:szCs w:val="20"/>
              </w:rPr>
            </w:pPr>
            <w:r w:rsidRPr="002B50F0">
              <w:rPr>
                <w:rFonts w:ascii="Times New Roman" w:hAnsi="Times New Roman" w:cs="Times New Roman"/>
                <w:sz w:val="20"/>
                <w:szCs w:val="20"/>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163900" w:rsidRPr="002B50F0" w14:paraId="7F13BEE9" w14:textId="77777777">
        <w:trPr>
          <w:trHeight w:val="770"/>
        </w:trPr>
        <w:tc>
          <w:tcPr>
            <w:tcW w:w="522" w:type="dxa"/>
          </w:tcPr>
          <w:p w14:paraId="33BD0164"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12.</w:t>
            </w:r>
          </w:p>
        </w:tc>
        <w:tc>
          <w:tcPr>
            <w:tcW w:w="9423" w:type="dxa"/>
            <w:gridSpan w:val="3"/>
          </w:tcPr>
          <w:p w14:paraId="74EB39C2" w14:textId="77777777" w:rsidR="00163900" w:rsidRPr="002B50F0" w:rsidRDefault="00D17537">
            <w:pPr>
              <w:ind w:left="0" w:right="34"/>
              <w:jc w:val="both"/>
              <w:rPr>
                <w:rFonts w:ascii="Times New Roman" w:hAnsi="Times New Roman" w:cs="Times New Roman"/>
                <w:sz w:val="20"/>
                <w:szCs w:val="20"/>
              </w:rPr>
            </w:pPr>
            <w:r w:rsidRPr="002B50F0">
              <w:rPr>
                <w:rFonts w:ascii="Times New Roman" w:hAnsi="Times New Roman" w:cs="Times New Roman"/>
                <w:sz w:val="20"/>
                <w:szCs w:val="20"/>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r w:rsidR="00163900" w:rsidRPr="002B50F0" w14:paraId="5CA91DED" w14:textId="77777777">
        <w:trPr>
          <w:trHeight w:val="1027"/>
        </w:trPr>
        <w:tc>
          <w:tcPr>
            <w:tcW w:w="522" w:type="dxa"/>
          </w:tcPr>
          <w:p w14:paraId="338FDF2A" w14:textId="77777777" w:rsidR="00163900" w:rsidRPr="002B50F0" w:rsidRDefault="00D17537">
            <w:pPr>
              <w:tabs>
                <w:tab w:val="left" w:pos="820"/>
              </w:tabs>
              <w:ind w:left="-142" w:right="-31"/>
              <w:rPr>
                <w:rFonts w:ascii="Times New Roman" w:hAnsi="Times New Roman" w:cs="Times New Roman"/>
                <w:sz w:val="20"/>
                <w:szCs w:val="20"/>
              </w:rPr>
            </w:pPr>
            <w:r w:rsidRPr="002B50F0">
              <w:rPr>
                <w:rFonts w:ascii="Times New Roman" w:hAnsi="Times New Roman" w:cs="Times New Roman"/>
                <w:sz w:val="20"/>
                <w:szCs w:val="20"/>
              </w:rPr>
              <w:t>13</w:t>
            </w:r>
          </w:p>
        </w:tc>
        <w:tc>
          <w:tcPr>
            <w:tcW w:w="9423" w:type="dxa"/>
            <w:gridSpan w:val="3"/>
          </w:tcPr>
          <w:p w14:paraId="3171251A" w14:textId="3B523339" w:rsidR="00163900" w:rsidRPr="002B50F0" w:rsidRDefault="00D17537">
            <w:pPr>
              <w:ind w:left="0" w:right="34"/>
              <w:jc w:val="both"/>
              <w:rPr>
                <w:rFonts w:ascii="Times New Roman" w:hAnsi="Times New Roman" w:cs="Times New Roman"/>
                <w:sz w:val="20"/>
                <w:szCs w:val="20"/>
              </w:rPr>
            </w:pPr>
            <w:r w:rsidRPr="002B50F0">
              <w:rPr>
                <w:rFonts w:ascii="Times New Roman" w:hAnsi="Times New Roman" w:cs="Times New Roman"/>
                <w:sz w:val="20"/>
                <w:szCs w:val="20"/>
              </w:rPr>
              <w:t xml:space="preserve">Якщо буде прийняте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w:t>
            </w:r>
            <w:proofErr w:type="spellStart"/>
            <w:r w:rsidRPr="002B50F0">
              <w:rPr>
                <w:rFonts w:ascii="Times New Roman" w:hAnsi="Times New Roman" w:cs="Times New Roman"/>
                <w:sz w:val="20"/>
                <w:szCs w:val="20"/>
              </w:rPr>
              <w:t>закупівель</w:t>
            </w:r>
            <w:proofErr w:type="spellEnd"/>
            <w:r w:rsidRPr="002B50F0">
              <w:rPr>
                <w:rFonts w:ascii="Times New Roman" w:hAnsi="Times New Roman" w:cs="Times New Roman"/>
                <w:sz w:val="20"/>
                <w:szCs w:val="20"/>
              </w:rPr>
              <w:t xml:space="preserve"> повідомлення про намір укласти договір про закупівлю, але не пізніше ніж через 15 днів з дня прийняття рішення про намір укласти договір про закупівлю.  </w:t>
            </w:r>
          </w:p>
        </w:tc>
      </w:tr>
    </w:tbl>
    <w:p w14:paraId="5EEDF1E0" w14:textId="77777777" w:rsidR="00163900" w:rsidRPr="002B50F0" w:rsidRDefault="00D17537">
      <w:pPr>
        <w:ind w:right="0" w:firstLine="120"/>
        <w:jc w:val="right"/>
        <w:rPr>
          <w:b/>
          <w:i/>
          <w:sz w:val="20"/>
          <w:szCs w:val="20"/>
        </w:rPr>
      </w:pPr>
      <w:r w:rsidRPr="002B50F0">
        <w:rPr>
          <w:b/>
          <w:i/>
          <w:sz w:val="20"/>
          <w:szCs w:val="20"/>
        </w:rPr>
        <w:t>таблиця 1</w:t>
      </w:r>
    </w:p>
    <w:p w14:paraId="696503FA" w14:textId="77777777" w:rsidR="00163900" w:rsidRPr="002B50F0" w:rsidRDefault="00163900">
      <w:pPr>
        <w:ind w:right="0" w:firstLine="120"/>
        <w:jc w:val="right"/>
        <w:rPr>
          <w:b/>
          <w:i/>
          <w:sz w:val="20"/>
          <w:szCs w:val="20"/>
        </w:rPr>
      </w:pPr>
    </w:p>
    <w:p w14:paraId="63567359" w14:textId="77777777" w:rsidR="00163900" w:rsidRPr="002B50F0" w:rsidRDefault="00163900">
      <w:pPr>
        <w:ind w:right="0" w:firstLine="120"/>
        <w:jc w:val="right"/>
        <w:rPr>
          <w:b/>
          <w:i/>
          <w:sz w:val="20"/>
          <w:szCs w:val="20"/>
        </w:rPr>
      </w:pPr>
    </w:p>
    <w:p w14:paraId="0693FBE5" w14:textId="77777777" w:rsidR="00163900" w:rsidRPr="002B50F0" w:rsidRDefault="00163900">
      <w:pPr>
        <w:ind w:right="0" w:firstLine="120"/>
        <w:jc w:val="right"/>
        <w:rPr>
          <w:b/>
          <w:i/>
          <w:sz w:val="20"/>
          <w:szCs w:val="20"/>
        </w:rPr>
      </w:pPr>
    </w:p>
    <w:tbl>
      <w:tblPr>
        <w:tblStyle w:val="ac"/>
        <w:tblW w:w="103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9"/>
        <w:gridCol w:w="2233"/>
        <w:gridCol w:w="1338"/>
        <w:gridCol w:w="1338"/>
        <w:gridCol w:w="1514"/>
        <w:gridCol w:w="1330"/>
        <w:gridCol w:w="1389"/>
      </w:tblGrid>
      <w:tr w:rsidR="00163900" w:rsidRPr="002B50F0" w14:paraId="2ACEE45C" w14:textId="77777777">
        <w:trPr>
          <w:trHeight w:val="60"/>
        </w:trPr>
        <w:tc>
          <w:tcPr>
            <w:tcW w:w="1239" w:type="dxa"/>
            <w:vAlign w:val="center"/>
          </w:tcPr>
          <w:p w14:paraId="76333C81" w14:textId="77777777" w:rsidR="00163900" w:rsidRPr="002B50F0" w:rsidRDefault="00D17537">
            <w:pPr>
              <w:widowControl/>
              <w:spacing w:before="240" w:after="60"/>
              <w:ind w:left="0" w:right="0"/>
              <w:jc w:val="left"/>
              <w:rPr>
                <w:b/>
                <w:i/>
                <w:sz w:val="20"/>
                <w:szCs w:val="20"/>
              </w:rPr>
            </w:pPr>
            <w:r w:rsidRPr="002B50F0">
              <w:rPr>
                <w:b/>
                <w:i/>
                <w:sz w:val="20"/>
                <w:szCs w:val="20"/>
              </w:rPr>
              <w:t>№ п/п</w:t>
            </w:r>
          </w:p>
        </w:tc>
        <w:tc>
          <w:tcPr>
            <w:tcW w:w="2233" w:type="dxa"/>
            <w:vAlign w:val="center"/>
          </w:tcPr>
          <w:p w14:paraId="26A52989" w14:textId="77777777" w:rsidR="00163900" w:rsidRPr="002B50F0" w:rsidRDefault="00D17537">
            <w:pPr>
              <w:widowControl/>
              <w:spacing w:before="240" w:after="60"/>
              <w:ind w:left="0" w:right="0"/>
              <w:jc w:val="left"/>
              <w:rPr>
                <w:b/>
                <w:i/>
                <w:sz w:val="20"/>
                <w:szCs w:val="20"/>
              </w:rPr>
            </w:pPr>
            <w:r w:rsidRPr="002B50F0">
              <w:rPr>
                <w:b/>
                <w:i/>
                <w:sz w:val="20"/>
                <w:szCs w:val="20"/>
              </w:rPr>
              <w:t>Найменування послуг</w:t>
            </w:r>
          </w:p>
        </w:tc>
        <w:tc>
          <w:tcPr>
            <w:tcW w:w="1338" w:type="dxa"/>
          </w:tcPr>
          <w:p w14:paraId="29372C3C" w14:textId="77777777" w:rsidR="00163900" w:rsidRPr="002B50F0" w:rsidRDefault="00D17537">
            <w:pPr>
              <w:widowControl/>
              <w:spacing w:before="240" w:after="60"/>
              <w:ind w:left="0" w:right="0"/>
              <w:jc w:val="left"/>
              <w:rPr>
                <w:b/>
                <w:i/>
                <w:sz w:val="20"/>
                <w:szCs w:val="20"/>
              </w:rPr>
            </w:pPr>
            <w:r w:rsidRPr="002B50F0">
              <w:rPr>
                <w:b/>
                <w:i/>
                <w:sz w:val="20"/>
                <w:szCs w:val="20"/>
              </w:rPr>
              <w:t xml:space="preserve">Од. </w:t>
            </w:r>
            <w:proofErr w:type="spellStart"/>
            <w:r w:rsidRPr="002B50F0">
              <w:rPr>
                <w:b/>
                <w:i/>
                <w:sz w:val="20"/>
                <w:szCs w:val="20"/>
              </w:rPr>
              <w:t>вим</w:t>
            </w:r>
            <w:proofErr w:type="spellEnd"/>
            <w:r w:rsidRPr="002B50F0">
              <w:rPr>
                <w:b/>
                <w:i/>
                <w:sz w:val="20"/>
                <w:szCs w:val="20"/>
              </w:rPr>
              <w:t>.</w:t>
            </w:r>
          </w:p>
        </w:tc>
        <w:tc>
          <w:tcPr>
            <w:tcW w:w="1338" w:type="dxa"/>
            <w:vAlign w:val="center"/>
          </w:tcPr>
          <w:p w14:paraId="44A8CDDE" w14:textId="77777777" w:rsidR="00163900" w:rsidRPr="002B50F0" w:rsidRDefault="00D17537">
            <w:pPr>
              <w:widowControl/>
              <w:spacing w:before="240" w:after="60"/>
              <w:ind w:left="0" w:right="0"/>
              <w:jc w:val="left"/>
              <w:rPr>
                <w:b/>
                <w:i/>
                <w:sz w:val="20"/>
                <w:szCs w:val="20"/>
              </w:rPr>
            </w:pPr>
            <w:r w:rsidRPr="002B50F0">
              <w:rPr>
                <w:b/>
                <w:i/>
                <w:sz w:val="20"/>
                <w:szCs w:val="20"/>
              </w:rPr>
              <w:t>Кіль-кість</w:t>
            </w:r>
          </w:p>
        </w:tc>
        <w:tc>
          <w:tcPr>
            <w:tcW w:w="1514" w:type="dxa"/>
            <w:vAlign w:val="center"/>
          </w:tcPr>
          <w:p w14:paraId="1AEE8FD9" w14:textId="77777777" w:rsidR="00163900" w:rsidRPr="002B50F0" w:rsidRDefault="00D17537">
            <w:pPr>
              <w:widowControl/>
              <w:spacing w:before="240" w:after="60"/>
              <w:ind w:left="0" w:right="0"/>
              <w:jc w:val="left"/>
              <w:rPr>
                <w:b/>
                <w:i/>
                <w:sz w:val="20"/>
                <w:szCs w:val="20"/>
              </w:rPr>
            </w:pPr>
            <w:r w:rsidRPr="002B50F0">
              <w:rPr>
                <w:b/>
                <w:i/>
                <w:sz w:val="20"/>
                <w:szCs w:val="20"/>
              </w:rPr>
              <w:t>Ціна без ПДВ</w:t>
            </w:r>
          </w:p>
        </w:tc>
        <w:tc>
          <w:tcPr>
            <w:tcW w:w="1330" w:type="dxa"/>
            <w:vAlign w:val="center"/>
          </w:tcPr>
          <w:p w14:paraId="4D113546" w14:textId="77777777" w:rsidR="00163900" w:rsidRPr="002B50F0" w:rsidRDefault="00D17537">
            <w:pPr>
              <w:widowControl/>
              <w:spacing w:before="240" w:after="60"/>
              <w:ind w:left="0" w:right="0"/>
              <w:jc w:val="left"/>
              <w:rPr>
                <w:b/>
                <w:i/>
                <w:sz w:val="20"/>
                <w:szCs w:val="20"/>
              </w:rPr>
            </w:pPr>
            <w:r w:rsidRPr="002B50F0">
              <w:rPr>
                <w:b/>
                <w:i/>
                <w:sz w:val="20"/>
                <w:szCs w:val="20"/>
              </w:rPr>
              <w:t>Загальна вартість без ПДВ, (грн.)</w:t>
            </w:r>
          </w:p>
        </w:tc>
        <w:tc>
          <w:tcPr>
            <w:tcW w:w="1389" w:type="dxa"/>
            <w:vAlign w:val="center"/>
          </w:tcPr>
          <w:p w14:paraId="2835962C" w14:textId="77777777" w:rsidR="00163900" w:rsidRPr="002B50F0" w:rsidRDefault="00D17537">
            <w:pPr>
              <w:widowControl/>
              <w:spacing w:before="240" w:after="60"/>
              <w:ind w:left="0" w:right="0"/>
              <w:jc w:val="left"/>
              <w:rPr>
                <w:b/>
                <w:i/>
                <w:sz w:val="20"/>
                <w:szCs w:val="20"/>
              </w:rPr>
            </w:pPr>
            <w:r w:rsidRPr="002B50F0">
              <w:rPr>
                <w:b/>
                <w:i/>
                <w:sz w:val="20"/>
                <w:szCs w:val="20"/>
              </w:rPr>
              <w:t>Загальна вартість із ПДВ, (грн.)</w:t>
            </w:r>
          </w:p>
        </w:tc>
      </w:tr>
      <w:tr w:rsidR="00163900" w:rsidRPr="002B50F0" w14:paraId="58F7E976" w14:textId="77777777">
        <w:trPr>
          <w:trHeight w:val="635"/>
        </w:trPr>
        <w:tc>
          <w:tcPr>
            <w:tcW w:w="1239" w:type="dxa"/>
          </w:tcPr>
          <w:p w14:paraId="5E1B771C" w14:textId="77777777" w:rsidR="00163900" w:rsidRPr="002B50F0" w:rsidRDefault="00D17537">
            <w:pPr>
              <w:ind w:left="0" w:right="0"/>
              <w:rPr>
                <w:sz w:val="20"/>
                <w:szCs w:val="20"/>
              </w:rPr>
            </w:pPr>
            <w:r w:rsidRPr="002B50F0">
              <w:rPr>
                <w:sz w:val="20"/>
                <w:szCs w:val="20"/>
              </w:rPr>
              <w:t>1</w:t>
            </w:r>
          </w:p>
        </w:tc>
        <w:tc>
          <w:tcPr>
            <w:tcW w:w="2233" w:type="dxa"/>
          </w:tcPr>
          <w:p w14:paraId="5EB55745" w14:textId="77777777" w:rsidR="00163900" w:rsidRPr="002B50F0" w:rsidRDefault="00163900">
            <w:pPr>
              <w:widowControl/>
              <w:ind w:left="0" w:right="0"/>
              <w:jc w:val="right"/>
              <w:rPr>
                <w:sz w:val="20"/>
                <w:szCs w:val="20"/>
              </w:rPr>
            </w:pPr>
          </w:p>
        </w:tc>
        <w:tc>
          <w:tcPr>
            <w:tcW w:w="1338" w:type="dxa"/>
          </w:tcPr>
          <w:p w14:paraId="6DE1D3B2" w14:textId="77777777" w:rsidR="00163900" w:rsidRPr="002B50F0" w:rsidRDefault="00163900">
            <w:pPr>
              <w:widowControl/>
              <w:ind w:left="0" w:right="0"/>
              <w:jc w:val="right"/>
              <w:rPr>
                <w:sz w:val="20"/>
                <w:szCs w:val="20"/>
              </w:rPr>
            </w:pPr>
          </w:p>
        </w:tc>
        <w:tc>
          <w:tcPr>
            <w:tcW w:w="1338" w:type="dxa"/>
          </w:tcPr>
          <w:p w14:paraId="0B834782" w14:textId="77777777" w:rsidR="00163900" w:rsidRPr="002B50F0" w:rsidRDefault="00163900">
            <w:pPr>
              <w:widowControl/>
              <w:ind w:left="0" w:right="0"/>
              <w:jc w:val="right"/>
              <w:rPr>
                <w:sz w:val="20"/>
                <w:szCs w:val="20"/>
              </w:rPr>
            </w:pPr>
          </w:p>
        </w:tc>
        <w:tc>
          <w:tcPr>
            <w:tcW w:w="1514" w:type="dxa"/>
          </w:tcPr>
          <w:p w14:paraId="465AF2CF" w14:textId="77777777" w:rsidR="00163900" w:rsidRPr="002B50F0" w:rsidRDefault="00163900">
            <w:pPr>
              <w:widowControl/>
              <w:ind w:left="0" w:right="0"/>
              <w:jc w:val="right"/>
              <w:rPr>
                <w:sz w:val="20"/>
                <w:szCs w:val="20"/>
              </w:rPr>
            </w:pPr>
          </w:p>
        </w:tc>
        <w:tc>
          <w:tcPr>
            <w:tcW w:w="1330" w:type="dxa"/>
          </w:tcPr>
          <w:p w14:paraId="2A21CBF6" w14:textId="77777777" w:rsidR="00163900" w:rsidRPr="002B50F0" w:rsidRDefault="00163900">
            <w:pPr>
              <w:widowControl/>
              <w:ind w:left="0" w:right="0"/>
              <w:jc w:val="right"/>
              <w:rPr>
                <w:sz w:val="20"/>
                <w:szCs w:val="20"/>
              </w:rPr>
            </w:pPr>
          </w:p>
        </w:tc>
        <w:tc>
          <w:tcPr>
            <w:tcW w:w="1389" w:type="dxa"/>
          </w:tcPr>
          <w:p w14:paraId="6D9A7142" w14:textId="77777777" w:rsidR="00163900" w:rsidRPr="002B50F0" w:rsidRDefault="00163900">
            <w:pPr>
              <w:widowControl/>
              <w:ind w:left="0" w:right="0"/>
              <w:jc w:val="right"/>
              <w:rPr>
                <w:sz w:val="20"/>
                <w:szCs w:val="20"/>
              </w:rPr>
            </w:pPr>
          </w:p>
        </w:tc>
      </w:tr>
      <w:tr w:rsidR="00163900" w:rsidRPr="002B50F0" w14:paraId="3315CD2E" w14:textId="77777777">
        <w:trPr>
          <w:trHeight w:val="635"/>
        </w:trPr>
        <w:tc>
          <w:tcPr>
            <w:tcW w:w="1239" w:type="dxa"/>
          </w:tcPr>
          <w:p w14:paraId="39C430B4" w14:textId="77777777" w:rsidR="00163900" w:rsidRPr="002B50F0" w:rsidRDefault="00163900">
            <w:pPr>
              <w:ind w:left="0" w:right="0"/>
              <w:rPr>
                <w:sz w:val="20"/>
                <w:szCs w:val="20"/>
              </w:rPr>
            </w:pPr>
          </w:p>
        </w:tc>
        <w:tc>
          <w:tcPr>
            <w:tcW w:w="2233" w:type="dxa"/>
          </w:tcPr>
          <w:p w14:paraId="368D4541" w14:textId="77777777" w:rsidR="00163900" w:rsidRPr="002B50F0" w:rsidRDefault="00D17537">
            <w:pPr>
              <w:widowControl/>
              <w:ind w:left="0" w:right="0"/>
              <w:rPr>
                <w:sz w:val="20"/>
                <w:szCs w:val="20"/>
              </w:rPr>
            </w:pPr>
            <w:r w:rsidRPr="002B50F0">
              <w:rPr>
                <w:b/>
                <w:sz w:val="20"/>
                <w:szCs w:val="20"/>
              </w:rPr>
              <w:t>Всього</w:t>
            </w:r>
          </w:p>
        </w:tc>
        <w:tc>
          <w:tcPr>
            <w:tcW w:w="1338" w:type="dxa"/>
          </w:tcPr>
          <w:p w14:paraId="64A69C9D" w14:textId="77777777" w:rsidR="00163900" w:rsidRPr="002B50F0" w:rsidRDefault="00163900">
            <w:pPr>
              <w:widowControl/>
              <w:ind w:left="0" w:right="0"/>
              <w:jc w:val="right"/>
              <w:rPr>
                <w:sz w:val="20"/>
                <w:szCs w:val="20"/>
              </w:rPr>
            </w:pPr>
          </w:p>
        </w:tc>
        <w:tc>
          <w:tcPr>
            <w:tcW w:w="1338" w:type="dxa"/>
          </w:tcPr>
          <w:p w14:paraId="66D3103E" w14:textId="77777777" w:rsidR="00163900" w:rsidRPr="002B50F0" w:rsidRDefault="00163900">
            <w:pPr>
              <w:widowControl/>
              <w:ind w:left="0" w:right="0"/>
              <w:jc w:val="right"/>
              <w:rPr>
                <w:sz w:val="20"/>
                <w:szCs w:val="20"/>
              </w:rPr>
            </w:pPr>
          </w:p>
        </w:tc>
        <w:tc>
          <w:tcPr>
            <w:tcW w:w="1514" w:type="dxa"/>
          </w:tcPr>
          <w:p w14:paraId="4A23193A" w14:textId="77777777" w:rsidR="00163900" w:rsidRPr="002B50F0" w:rsidRDefault="00163900">
            <w:pPr>
              <w:widowControl/>
              <w:ind w:left="0" w:right="0"/>
              <w:jc w:val="right"/>
              <w:rPr>
                <w:sz w:val="20"/>
                <w:szCs w:val="20"/>
              </w:rPr>
            </w:pPr>
          </w:p>
        </w:tc>
        <w:tc>
          <w:tcPr>
            <w:tcW w:w="1330" w:type="dxa"/>
          </w:tcPr>
          <w:p w14:paraId="3F8BA5D4" w14:textId="77777777" w:rsidR="00163900" w:rsidRPr="002B50F0" w:rsidRDefault="00163900">
            <w:pPr>
              <w:widowControl/>
              <w:ind w:left="0" w:right="0"/>
              <w:jc w:val="right"/>
              <w:rPr>
                <w:sz w:val="20"/>
                <w:szCs w:val="20"/>
              </w:rPr>
            </w:pPr>
          </w:p>
        </w:tc>
        <w:tc>
          <w:tcPr>
            <w:tcW w:w="1389" w:type="dxa"/>
          </w:tcPr>
          <w:p w14:paraId="6B659519" w14:textId="77777777" w:rsidR="00163900" w:rsidRPr="002B50F0" w:rsidRDefault="00163900">
            <w:pPr>
              <w:widowControl/>
              <w:ind w:left="0" w:right="0"/>
              <w:jc w:val="right"/>
              <w:rPr>
                <w:sz w:val="20"/>
                <w:szCs w:val="20"/>
              </w:rPr>
            </w:pPr>
          </w:p>
        </w:tc>
      </w:tr>
    </w:tbl>
    <w:p w14:paraId="666D232B" w14:textId="77777777" w:rsidR="00163900" w:rsidRPr="002B50F0" w:rsidRDefault="00D17537">
      <w:pPr>
        <w:ind w:right="0" w:firstLine="120"/>
        <w:jc w:val="both"/>
        <w:rPr>
          <w:sz w:val="20"/>
          <w:szCs w:val="20"/>
        </w:rPr>
      </w:pPr>
      <w:r w:rsidRPr="002B50F0">
        <w:rPr>
          <w:sz w:val="20"/>
          <w:szCs w:val="20"/>
        </w:rPr>
        <w:t>Посада, прізвище, ініціали, підпис уповноваженої особи Учасника</w:t>
      </w:r>
    </w:p>
    <w:p w14:paraId="03EB1113" w14:textId="77777777" w:rsidR="00163900" w:rsidRPr="002B50F0" w:rsidRDefault="00163900">
      <w:pPr>
        <w:ind w:firstLine="120"/>
        <w:rPr>
          <w:sz w:val="20"/>
          <w:szCs w:val="20"/>
        </w:rPr>
      </w:pPr>
    </w:p>
    <w:p w14:paraId="6BFAC151" w14:textId="77777777" w:rsidR="00163900" w:rsidRPr="002B50F0" w:rsidRDefault="00D17537">
      <w:pPr>
        <w:widowControl/>
        <w:tabs>
          <w:tab w:val="left" w:pos="0"/>
        </w:tabs>
        <w:ind w:left="0" w:right="0"/>
        <w:jc w:val="both"/>
        <w:rPr>
          <w:i/>
          <w:sz w:val="20"/>
          <w:szCs w:val="20"/>
        </w:rPr>
      </w:pPr>
      <w:r w:rsidRPr="002B50F0">
        <w:rPr>
          <w:sz w:val="20"/>
          <w:szCs w:val="20"/>
        </w:rPr>
        <w:t>М.П. (за умови її використання)*</w:t>
      </w:r>
    </w:p>
    <w:p w14:paraId="0DD74234" w14:textId="77777777" w:rsidR="00163900" w:rsidRPr="002B50F0" w:rsidRDefault="00D17537">
      <w:pPr>
        <w:widowControl/>
        <w:tabs>
          <w:tab w:val="left" w:pos="0"/>
        </w:tabs>
        <w:ind w:left="0" w:right="-23"/>
        <w:jc w:val="both"/>
        <w:rPr>
          <w:i/>
          <w:sz w:val="20"/>
          <w:szCs w:val="20"/>
        </w:rPr>
      </w:pPr>
      <w:r w:rsidRPr="002B50F0">
        <w:rPr>
          <w:i/>
          <w:sz w:val="20"/>
          <w:szCs w:val="20"/>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14:paraId="16138F72" w14:textId="77777777" w:rsidR="00163900" w:rsidRPr="002B50F0" w:rsidRDefault="00163900">
      <w:pPr>
        <w:widowControl/>
        <w:tabs>
          <w:tab w:val="left" w:pos="0"/>
          <w:tab w:val="right" w:pos="9639"/>
        </w:tabs>
        <w:ind w:left="0" w:right="0"/>
        <w:jc w:val="right"/>
        <w:rPr>
          <w:b/>
          <w:smallCaps/>
          <w:sz w:val="20"/>
          <w:szCs w:val="20"/>
        </w:rPr>
      </w:pPr>
      <w:bookmarkStart w:id="8" w:name="_1t3h5sf" w:colFirst="0" w:colLast="0"/>
      <w:bookmarkEnd w:id="8"/>
    </w:p>
    <w:p w14:paraId="0772D7FE" w14:textId="77777777" w:rsidR="00163900" w:rsidRPr="002B50F0" w:rsidRDefault="00163900">
      <w:pPr>
        <w:widowControl/>
        <w:tabs>
          <w:tab w:val="left" w:pos="0"/>
          <w:tab w:val="right" w:pos="9639"/>
        </w:tabs>
        <w:ind w:left="0" w:right="0"/>
        <w:jc w:val="right"/>
        <w:rPr>
          <w:b/>
          <w:smallCaps/>
          <w:sz w:val="20"/>
          <w:szCs w:val="20"/>
        </w:rPr>
      </w:pPr>
    </w:p>
    <w:p w14:paraId="5BD4DB00" w14:textId="77777777" w:rsidR="00163900" w:rsidRPr="002B50F0" w:rsidRDefault="00163900">
      <w:pPr>
        <w:widowControl/>
        <w:tabs>
          <w:tab w:val="left" w:pos="0"/>
          <w:tab w:val="right" w:pos="9639"/>
        </w:tabs>
        <w:ind w:left="0" w:right="0"/>
        <w:jc w:val="right"/>
        <w:rPr>
          <w:b/>
          <w:smallCaps/>
          <w:sz w:val="20"/>
          <w:szCs w:val="20"/>
        </w:rPr>
      </w:pPr>
    </w:p>
    <w:p w14:paraId="0FE283E4" w14:textId="77777777" w:rsidR="00163900" w:rsidRPr="002B50F0" w:rsidRDefault="00163900">
      <w:pPr>
        <w:widowControl/>
        <w:tabs>
          <w:tab w:val="left" w:pos="0"/>
          <w:tab w:val="right" w:pos="9639"/>
        </w:tabs>
        <w:ind w:left="0" w:right="0"/>
        <w:jc w:val="right"/>
        <w:rPr>
          <w:b/>
          <w:smallCaps/>
          <w:sz w:val="20"/>
          <w:szCs w:val="20"/>
        </w:rPr>
      </w:pPr>
    </w:p>
    <w:p w14:paraId="7FEA8316" w14:textId="77777777" w:rsidR="00163900" w:rsidRPr="002B50F0" w:rsidRDefault="00163900">
      <w:pPr>
        <w:widowControl/>
        <w:tabs>
          <w:tab w:val="left" w:pos="0"/>
          <w:tab w:val="right" w:pos="9639"/>
        </w:tabs>
        <w:ind w:left="0" w:right="0"/>
        <w:jc w:val="right"/>
        <w:rPr>
          <w:b/>
          <w:smallCaps/>
          <w:sz w:val="20"/>
          <w:szCs w:val="20"/>
        </w:rPr>
      </w:pPr>
    </w:p>
    <w:p w14:paraId="62B3EB36" w14:textId="77777777" w:rsidR="00163900" w:rsidRPr="002B50F0" w:rsidRDefault="00163900">
      <w:pPr>
        <w:widowControl/>
        <w:tabs>
          <w:tab w:val="left" w:pos="0"/>
          <w:tab w:val="right" w:pos="9639"/>
        </w:tabs>
        <w:ind w:left="0" w:right="0"/>
        <w:jc w:val="right"/>
        <w:rPr>
          <w:b/>
          <w:smallCaps/>
          <w:sz w:val="20"/>
          <w:szCs w:val="20"/>
        </w:rPr>
      </w:pPr>
    </w:p>
    <w:p w14:paraId="2B535926" w14:textId="77777777" w:rsidR="00163900" w:rsidRPr="002B50F0" w:rsidRDefault="00D17537">
      <w:pPr>
        <w:widowControl/>
        <w:tabs>
          <w:tab w:val="left" w:pos="0"/>
          <w:tab w:val="right" w:pos="9639"/>
        </w:tabs>
        <w:ind w:left="0" w:right="0"/>
        <w:jc w:val="right"/>
        <w:rPr>
          <w:b/>
          <w:smallCaps/>
          <w:sz w:val="20"/>
          <w:szCs w:val="20"/>
        </w:rPr>
      </w:pPr>
      <w:r w:rsidRPr="002B50F0">
        <w:rPr>
          <w:b/>
          <w:smallCaps/>
          <w:sz w:val="20"/>
          <w:szCs w:val="20"/>
        </w:rPr>
        <w:t>Д</w:t>
      </w:r>
      <w:r w:rsidRPr="002B50F0">
        <w:rPr>
          <w:b/>
          <w:sz w:val="20"/>
          <w:szCs w:val="20"/>
        </w:rPr>
        <w:t>одаток  3</w:t>
      </w:r>
    </w:p>
    <w:p w14:paraId="378FDB2D" w14:textId="77777777" w:rsidR="00163900" w:rsidRPr="002B50F0" w:rsidRDefault="00D17537">
      <w:pPr>
        <w:widowControl/>
        <w:tabs>
          <w:tab w:val="left" w:pos="0"/>
          <w:tab w:val="right" w:pos="9639"/>
        </w:tabs>
        <w:ind w:left="4950" w:right="0"/>
        <w:jc w:val="right"/>
        <w:rPr>
          <w:b/>
          <w:sz w:val="20"/>
          <w:szCs w:val="20"/>
        </w:rPr>
      </w:pPr>
      <w:r w:rsidRPr="002B50F0">
        <w:rPr>
          <w:b/>
          <w:sz w:val="20"/>
          <w:szCs w:val="20"/>
        </w:rPr>
        <w:t>до Тендерної документації</w:t>
      </w:r>
    </w:p>
    <w:p w14:paraId="24D8150E" w14:textId="77777777" w:rsidR="00163900" w:rsidRPr="002B50F0" w:rsidRDefault="00163900">
      <w:pPr>
        <w:widowControl/>
        <w:ind w:left="0" w:right="0"/>
        <w:rPr>
          <w:b/>
          <w:sz w:val="20"/>
          <w:szCs w:val="20"/>
        </w:rPr>
      </w:pPr>
    </w:p>
    <w:p w14:paraId="10AC8D69" w14:textId="77777777" w:rsidR="00163900" w:rsidRPr="002B50F0" w:rsidRDefault="00163900">
      <w:pPr>
        <w:spacing w:line="256" w:lineRule="auto"/>
        <w:ind w:firstLine="120"/>
        <w:jc w:val="both"/>
        <w:rPr>
          <w:b/>
          <w:sz w:val="20"/>
          <w:szCs w:val="20"/>
        </w:rPr>
      </w:pPr>
    </w:p>
    <w:p w14:paraId="46B9A805" w14:textId="77777777" w:rsidR="00163900" w:rsidRPr="002B50F0" w:rsidRDefault="00D17537">
      <w:pPr>
        <w:ind w:firstLine="120"/>
        <w:rPr>
          <w:b/>
          <w:sz w:val="20"/>
          <w:szCs w:val="20"/>
        </w:rPr>
      </w:pPr>
      <w:r w:rsidRPr="002B50F0">
        <w:rPr>
          <w:b/>
          <w:sz w:val="20"/>
          <w:szCs w:val="20"/>
        </w:rPr>
        <w:t>Технічне завдання</w:t>
      </w:r>
    </w:p>
    <w:p w14:paraId="5B6FAE78" w14:textId="77777777" w:rsidR="00163900" w:rsidRPr="002B50F0" w:rsidRDefault="00163900">
      <w:pPr>
        <w:ind w:left="0" w:right="0"/>
        <w:jc w:val="right"/>
        <w:rPr>
          <w:b/>
          <w:sz w:val="20"/>
          <w:szCs w:val="20"/>
        </w:rPr>
      </w:pPr>
    </w:p>
    <w:p w14:paraId="66850596" w14:textId="77777777" w:rsidR="00163900" w:rsidRPr="002B50F0" w:rsidRDefault="00D17537">
      <w:pPr>
        <w:ind w:firstLine="120"/>
        <w:jc w:val="both"/>
        <w:rPr>
          <w:sz w:val="20"/>
          <w:szCs w:val="20"/>
        </w:rPr>
      </w:pPr>
      <w:r w:rsidRPr="002B50F0">
        <w:rPr>
          <w:b/>
          <w:sz w:val="20"/>
          <w:szCs w:val="20"/>
        </w:rPr>
        <w:t xml:space="preserve">Найменування предмета закупівлі: </w:t>
      </w:r>
      <w:r w:rsidRPr="002B50F0">
        <w:rPr>
          <w:sz w:val="20"/>
          <w:szCs w:val="20"/>
        </w:rPr>
        <w:t>Технічне обслуговування обладнання системи автоматичної пожежної сигналізації, оповіщення та управління евакуацією людей (код ДК 021:2015 – 50410000-2 Послуги з ремонту і технічного обслуговування вимірювальних, випробувальних і контрольних приладів</w:t>
      </w:r>
    </w:p>
    <w:p w14:paraId="18343D16" w14:textId="77777777" w:rsidR="00163900" w:rsidRPr="002B50F0" w:rsidRDefault="00D17537">
      <w:pPr>
        <w:ind w:firstLine="120"/>
        <w:jc w:val="both"/>
        <w:rPr>
          <w:sz w:val="20"/>
          <w:szCs w:val="20"/>
        </w:rPr>
      </w:pPr>
      <w:r w:rsidRPr="002B50F0">
        <w:rPr>
          <w:b/>
          <w:sz w:val="20"/>
          <w:szCs w:val="20"/>
        </w:rPr>
        <w:t>Строк поставки</w:t>
      </w:r>
      <w:r w:rsidRPr="002B50F0">
        <w:rPr>
          <w:sz w:val="20"/>
          <w:szCs w:val="20"/>
        </w:rPr>
        <w:t xml:space="preserve"> –  до 31.12.2024р. ( травень- грудень)</w:t>
      </w:r>
    </w:p>
    <w:p w14:paraId="2718368E" w14:textId="77777777" w:rsidR="00163900" w:rsidRPr="002B50F0" w:rsidRDefault="00163900">
      <w:pPr>
        <w:ind w:firstLine="120"/>
        <w:jc w:val="both"/>
        <w:rPr>
          <w:sz w:val="20"/>
          <w:szCs w:val="20"/>
        </w:rPr>
      </w:pPr>
    </w:p>
    <w:p w14:paraId="66F1BCF3" w14:textId="77777777" w:rsidR="00163900" w:rsidRPr="002B50F0" w:rsidRDefault="00163900">
      <w:pPr>
        <w:ind w:firstLine="120"/>
        <w:jc w:val="both"/>
        <w:rPr>
          <w:sz w:val="20"/>
          <w:szCs w:val="20"/>
        </w:rPr>
      </w:pPr>
    </w:p>
    <w:p w14:paraId="62EAAE89" w14:textId="77777777" w:rsidR="00163900" w:rsidRPr="002B50F0" w:rsidRDefault="00163900">
      <w:pPr>
        <w:ind w:firstLine="120"/>
        <w:jc w:val="both"/>
        <w:rPr>
          <w:sz w:val="20"/>
          <w:szCs w:val="20"/>
        </w:rPr>
      </w:pPr>
    </w:p>
    <w:p w14:paraId="6036AC10" w14:textId="77777777" w:rsidR="00163900" w:rsidRPr="002B50F0" w:rsidRDefault="00163900">
      <w:pPr>
        <w:ind w:firstLine="120"/>
        <w:jc w:val="both"/>
        <w:rPr>
          <w:sz w:val="20"/>
          <w:szCs w:val="20"/>
        </w:rPr>
      </w:pPr>
    </w:p>
    <w:p w14:paraId="2C73CA0A" w14:textId="77777777" w:rsidR="00163900" w:rsidRPr="002B50F0" w:rsidRDefault="00D17537">
      <w:pPr>
        <w:ind w:firstLine="120"/>
        <w:rPr>
          <w:b/>
          <w:sz w:val="20"/>
          <w:szCs w:val="20"/>
        </w:rPr>
      </w:pPr>
      <w:r w:rsidRPr="002B50F0">
        <w:rPr>
          <w:b/>
          <w:sz w:val="20"/>
          <w:szCs w:val="20"/>
        </w:rPr>
        <w:t>Перелік обладнання гуртожиток №6</w:t>
      </w:r>
    </w:p>
    <w:p w14:paraId="711AAE82" w14:textId="77777777" w:rsidR="00163900" w:rsidRPr="002B50F0" w:rsidRDefault="00163900">
      <w:pPr>
        <w:ind w:firstLine="120"/>
        <w:rPr>
          <w:b/>
          <w:sz w:val="20"/>
          <w:szCs w:val="20"/>
        </w:rPr>
      </w:pPr>
    </w:p>
    <w:p w14:paraId="27A59901" w14:textId="77777777" w:rsidR="00163900" w:rsidRPr="002B50F0" w:rsidRDefault="00163900">
      <w:pPr>
        <w:ind w:firstLine="120"/>
        <w:jc w:val="both"/>
        <w:rPr>
          <w:sz w:val="20"/>
          <w:szCs w:val="20"/>
        </w:rPr>
      </w:pPr>
    </w:p>
    <w:p w14:paraId="16EB84DF" w14:textId="77777777" w:rsidR="00163900" w:rsidRPr="002B50F0" w:rsidRDefault="00D17537">
      <w:pPr>
        <w:ind w:firstLine="120"/>
        <w:jc w:val="both"/>
        <w:rPr>
          <w:sz w:val="20"/>
          <w:szCs w:val="20"/>
        </w:rPr>
      </w:pPr>
      <w:r w:rsidRPr="002B50F0">
        <w:rPr>
          <w:noProof/>
          <w:sz w:val="20"/>
          <w:szCs w:val="20"/>
        </w:rPr>
        <w:drawing>
          <wp:inline distT="0" distB="0" distL="0" distR="0" wp14:anchorId="1E770465" wp14:editId="56F04C1D">
            <wp:extent cx="6335731" cy="327973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335731" cy="3279734"/>
                    </a:xfrm>
                    <a:prstGeom prst="rect">
                      <a:avLst/>
                    </a:prstGeom>
                    <a:ln/>
                  </pic:spPr>
                </pic:pic>
              </a:graphicData>
            </a:graphic>
          </wp:inline>
        </w:drawing>
      </w:r>
    </w:p>
    <w:p w14:paraId="645519C1" w14:textId="77777777" w:rsidR="00163900" w:rsidRPr="002B50F0" w:rsidRDefault="00163900">
      <w:pPr>
        <w:ind w:right="-25" w:firstLine="120"/>
        <w:rPr>
          <w:b/>
          <w:sz w:val="20"/>
          <w:szCs w:val="20"/>
        </w:rPr>
      </w:pPr>
    </w:p>
    <w:p w14:paraId="2FC9EA8A" w14:textId="77777777" w:rsidR="00163900" w:rsidRPr="002B50F0" w:rsidRDefault="00D17537">
      <w:pPr>
        <w:ind w:right="-25" w:firstLine="120"/>
        <w:rPr>
          <w:b/>
          <w:sz w:val="20"/>
          <w:szCs w:val="20"/>
        </w:rPr>
      </w:pPr>
      <w:bookmarkStart w:id="9" w:name="_4d34og8" w:colFirst="0" w:colLast="0"/>
      <w:bookmarkEnd w:id="9"/>
      <w:r w:rsidRPr="002B50F0">
        <w:rPr>
          <w:b/>
          <w:sz w:val="20"/>
          <w:szCs w:val="20"/>
        </w:rPr>
        <w:t>Перелік обладнання гуртожиток №3</w:t>
      </w:r>
    </w:p>
    <w:p w14:paraId="70377969" w14:textId="77777777" w:rsidR="00163900" w:rsidRPr="002B50F0" w:rsidRDefault="00163900">
      <w:pPr>
        <w:ind w:right="-25" w:firstLine="120"/>
        <w:rPr>
          <w:b/>
          <w:sz w:val="20"/>
          <w:szCs w:val="20"/>
        </w:rPr>
      </w:pPr>
    </w:p>
    <w:tbl>
      <w:tblPr>
        <w:tblStyle w:val="ad"/>
        <w:tblW w:w="950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3603"/>
        <w:gridCol w:w="2377"/>
        <w:gridCol w:w="2378"/>
      </w:tblGrid>
      <w:tr w:rsidR="00163900" w:rsidRPr="002B50F0" w14:paraId="0D5C1A7B" w14:textId="77777777">
        <w:tc>
          <w:tcPr>
            <w:tcW w:w="1151" w:type="dxa"/>
          </w:tcPr>
          <w:p w14:paraId="1B39A3B6" w14:textId="77777777" w:rsidR="00163900" w:rsidRPr="002B50F0" w:rsidRDefault="00163900">
            <w:pPr>
              <w:ind w:right="-25"/>
              <w:rPr>
                <w:rFonts w:ascii="Times New Roman" w:hAnsi="Times New Roman" w:cs="Times New Roman"/>
                <w:b/>
                <w:sz w:val="20"/>
                <w:szCs w:val="20"/>
              </w:rPr>
            </w:pPr>
          </w:p>
        </w:tc>
        <w:tc>
          <w:tcPr>
            <w:tcW w:w="3603" w:type="dxa"/>
          </w:tcPr>
          <w:p w14:paraId="0D4A4C9F"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 xml:space="preserve">Найменування </w:t>
            </w:r>
            <w:proofErr w:type="spellStart"/>
            <w:r w:rsidRPr="002B50F0">
              <w:rPr>
                <w:rFonts w:ascii="Times New Roman" w:hAnsi="Times New Roman" w:cs="Times New Roman"/>
                <w:sz w:val="20"/>
                <w:szCs w:val="20"/>
              </w:rPr>
              <w:t>пи</w:t>
            </w:r>
            <w:proofErr w:type="spellEnd"/>
            <w:r w:rsidRPr="002B50F0">
              <w:rPr>
                <w:rFonts w:ascii="Times New Roman" w:hAnsi="Times New Roman" w:cs="Times New Roman"/>
                <w:sz w:val="20"/>
                <w:szCs w:val="20"/>
              </w:rPr>
              <w:t xml:space="preserve"> технічно характеристика</w:t>
            </w:r>
          </w:p>
        </w:tc>
        <w:tc>
          <w:tcPr>
            <w:tcW w:w="2377" w:type="dxa"/>
          </w:tcPr>
          <w:p w14:paraId="766A1885" w14:textId="77777777" w:rsidR="00163900" w:rsidRPr="002B50F0" w:rsidRDefault="00D17537">
            <w:pPr>
              <w:ind w:right="-25"/>
              <w:rPr>
                <w:rFonts w:ascii="Times New Roman" w:hAnsi="Times New Roman" w:cs="Times New Roman"/>
                <w:b/>
                <w:sz w:val="20"/>
                <w:szCs w:val="20"/>
              </w:rPr>
            </w:pPr>
            <w:proofErr w:type="spellStart"/>
            <w:r w:rsidRPr="002B50F0">
              <w:rPr>
                <w:rFonts w:ascii="Times New Roman" w:hAnsi="Times New Roman" w:cs="Times New Roman"/>
                <w:sz w:val="20"/>
                <w:szCs w:val="20"/>
              </w:rPr>
              <w:t>Tun</w:t>
            </w:r>
            <w:proofErr w:type="spellEnd"/>
            <w:r w:rsidRPr="002B50F0">
              <w:rPr>
                <w:rFonts w:ascii="Times New Roman" w:hAnsi="Times New Roman" w:cs="Times New Roman"/>
                <w:sz w:val="20"/>
                <w:szCs w:val="20"/>
              </w:rPr>
              <w:t xml:space="preserve">, </w:t>
            </w:r>
            <w:proofErr w:type="spellStart"/>
            <w:r w:rsidRPr="002B50F0">
              <w:rPr>
                <w:rFonts w:ascii="Times New Roman" w:hAnsi="Times New Roman" w:cs="Times New Roman"/>
                <w:sz w:val="20"/>
                <w:szCs w:val="20"/>
              </w:rPr>
              <w:t>маркр</w:t>
            </w:r>
            <w:proofErr w:type="spellEnd"/>
            <w:r w:rsidRPr="002B50F0">
              <w:rPr>
                <w:rFonts w:ascii="Times New Roman" w:hAnsi="Times New Roman" w:cs="Times New Roman"/>
                <w:sz w:val="20"/>
                <w:szCs w:val="20"/>
              </w:rPr>
              <w:t xml:space="preserve"> позначення </w:t>
            </w:r>
            <w:proofErr w:type="spellStart"/>
            <w:r w:rsidRPr="002B50F0">
              <w:rPr>
                <w:rFonts w:ascii="Times New Roman" w:hAnsi="Times New Roman" w:cs="Times New Roman"/>
                <w:sz w:val="20"/>
                <w:szCs w:val="20"/>
              </w:rPr>
              <w:t>Зокументр</w:t>
            </w:r>
            <w:proofErr w:type="spellEnd"/>
            <w:r w:rsidRPr="002B50F0">
              <w:rPr>
                <w:rFonts w:ascii="Times New Roman" w:hAnsi="Times New Roman" w:cs="Times New Roman"/>
                <w:sz w:val="20"/>
                <w:szCs w:val="20"/>
              </w:rPr>
              <w:t xml:space="preserve"> </w:t>
            </w:r>
            <w:proofErr w:type="spellStart"/>
            <w:r w:rsidRPr="002B50F0">
              <w:rPr>
                <w:rFonts w:ascii="Times New Roman" w:hAnsi="Times New Roman" w:cs="Times New Roman"/>
                <w:sz w:val="20"/>
                <w:szCs w:val="20"/>
              </w:rPr>
              <w:t>опитуВального</w:t>
            </w:r>
            <w:proofErr w:type="spellEnd"/>
            <w:r w:rsidRPr="002B50F0">
              <w:rPr>
                <w:rFonts w:ascii="Times New Roman" w:hAnsi="Times New Roman" w:cs="Times New Roman"/>
                <w:sz w:val="20"/>
                <w:szCs w:val="20"/>
              </w:rPr>
              <w:t xml:space="preserve"> листа</w:t>
            </w:r>
          </w:p>
        </w:tc>
        <w:tc>
          <w:tcPr>
            <w:tcW w:w="2378" w:type="dxa"/>
          </w:tcPr>
          <w:p w14:paraId="5F3B9F5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Кількість</w:t>
            </w:r>
          </w:p>
        </w:tc>
      </w:tr>
      <w:tr w:rsidR="00163900" w:rsidRPr="002B50F0" w14:paraId="0FA98F64" w14:textId="77777777">
        <w:tc>
          <w:tcPr>
            <w:tcW w:w="1151" w:type="dxa"/>
          </w:tcPr>
          <w:p w14:paraId="2170A6AB"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79B6BA9F"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Приймально контрольний пожежний прилад</w:t>
            </w:r>
          </w:p>
        </w:tc>
        <w:tc>
          <w:tcPr>
            <w:tcW w:w="2377" w:type="dxa"/>
          </w:tcPr>
          <w:p w14:paraId="7222510E"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"Вектор-1”</w:t>
            </w:r>
          </w:p>
        </w:tc>
        <w:tc>
          <w:tcPr>
            <w:tcW w:w="2378" w:type="dxa"/>
          </w:tcPr>
          <w:p w14:paraId="298C8A7C"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4750FAEB" w14:textId="77777777">
        <w:tc>
          <w:tcPr>
            <w:tcW w:w="1151" w:type="dxa"/>
          </w:tcPr>
          <w:p w14:paraId="76EEA8B8"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3CCBA04B"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Комунікатор KM-GSM</w:t>
            </w:r>
          </w:p>
        </w:tc>
        <w:tc>
          <w:tcPr>
            <w:tcW w:w="2377" w:type="dxa"/>
          </w:tcPr>
          <w:p w14:paraId="6AD1240D"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"Вектор-12”</w:t>
            </w:r>
          </w:p>
        </w:tc>
        <w:tc>
          <w:tcPr>
            <w:tcW w:w="2378" w:type="dxa"/>
          </w:tcPr>
          <w:p w14:paraId="7460F98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4B2FA0FB" w14:textId="77777777">
        <w:tc>
          <w:tcPr>
            <w:tcW w:w="1151" w:type="dxa"/>
          </w:tcPr>
          <w:p w14:paraId="08B6EB9B"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6C7951CD"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 xml:space="preserve">Блок </w:t>
            </w:r>
            <w:proofErr w:type="spellStart"/>
            <w:r w:rsidRPr="002B50F0">
              <w:rPr>
                <w:rFonts w:ascii="Times New Roman" w:hAnsi="Times New Roman" w:cs="Times New Roman"/>
                <w:sz w:val="20"/>
                <w:szCs w:val="20"/>
              </w:rPr>
              <w:t>ввода-ввивода</w:t>
            </w:r>
            <w:proofErr w:type="spellEnd"/>
          </w:p>
        </w:tc>
        <w:tc>
          <w:tcPr>
            <w:tcW w:w="2377" w:type="dxa"/>
          </w:tcPr>
          <w:p w14:paraId="05442408"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“БША"</w:t>
            </w:r>
          </w:p>
        </w:tc>
        <w:tc>
          <w:tcPr>
            <w:tcW w:w="2378" w:type="dxa"/>
          </w:tcPr>
          <w:p w14:paraId="2226F271"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4</w:t>
            </w:r>
          </w:p>
        </w:tc>
      </w:tr>
      <w:tr w:rsidR="00163900" w:rsidRPr="002B50F0" w14:paraId="3FF05F3A" w14:textId="77777777">
        <w:tc>
          <w:tcPr>
            <w:tcW w:w="1151" w:type="dxa"/>
          </w:tcPr>
          <w:p w14:paraId="7D3FA568"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0DB97A06"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Блок вихідний релейний</w:t>
            </w:r>
          </w:p>
        </w:tc>
        <w:tc>
          <w:tcPr>
            <w:tcW w:w="2377" w:type="dxa"/>
          </w:tcPr>
          <w:p w14:paraId="1F8AF9BF"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“БВР"</w:t>
            </w:r>
          </w:p>
        </w:tc>
        <w:tc>
          <w:tcPr>
            <w:tcW w:w="2378" w:type="dxa"/>
          </w:tcPr>
          <w:p w14:paraId="319BC564"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2A9157BB" w14:textId="77777777">
        <w:tc>
          <w:tcPr>
            <w:tcW w:w="1151" w:type="dxa"/>
          </w:tcPr>
          <w:p w14:paraId="0381FC01"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2CAD743A"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Блок силових ключів</w:t>
            </w:r>
          </w:p>
        </w:tc>
        <w:tc>
          <w:tcPr>
            <w:tcW w:w="2377" w:type="dxa"/>
          </w:tcPr>
          <w:p w14:paraId="1550A1F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"БСК"</w:t>
            </w:r>
          </w:p>
        </w:tc>
        <w:tc>
          <w:tcPr>
            <w:tcW w:w="2378" w:type="dxa"/>
          </w:tcPr>
          <w:p w14:paraId="5161A8B0"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0B7091D3" w14:textId="77777777">
        <w:tc>
          <w:tcPr>
            <w:tcW w:w="1151" w:type="dxa"/>
          </w:tcPr>
          <w:p w14:paraId="24DF7B13"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2C814F16"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Колектор інтерфейсу</w:t>
            </w:r>
          </w:p>
        </w:tc>
        <w:tc>
          <w:tcPr>
            <w:tcW w:w="2377" w:type="dxa"/>
          </w:tcPr>
          <w:p w14:paraId="77C3C7E5"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“KI-USB-UART “</w:t>
            </w:r>
          </w:p>
        </w:tc>
        <w:tc>
          <w:tcPr>
            <w:tcW w:w="2378" w:type="dxa"/>
          </w:tcPr>
          <w:p w14:paraId="2CD89248"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4EDA7326" w14:textId="77777777">
        <w:tc>
          <w:tcPr>
            <w:tcW w:w="1151" w:type="dxa"/>
          </w:tcPr>
          <w:p w14:paraId="789711EF"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5697E63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Виносна консоль</w:t>
            </w:r>
          </w:p>
        </w:tc>
        <w:tc>
          <w:tcPr>
            <w:tcW w:w="2377" w:type="dxa"/>
          </w:tcPr>
          <w:p w14:paraId="1C670D6B"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VSR-BK</w:t>
            </w:r>
          </w:p>
        </w:tc>
        <w:tc>
          <w:tcPr>
            <w:tcW w:w="2378" w:type="dxa"/>
          </w:tcPr>
          <w:p w14:paraId="387A820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5310A80A" w14:textId="77777777">
        <w:tc>
          <w:tcPr>
            <w:tcW w:w="1151" w:type="dxa"/>
          </w:tcPr>
          <w:p w14:paraId="2D804C47"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2DFB009B"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Блок живлення</w:t>
            </w:r>
          </w:p>
        </w:tc>
        <w:tc>
          <w:tcPr>
            <w:tcW w:w="2377" w:type="dxa"/>
          </w:tcPr>
          <w:p w14:paraId="115318B9"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“БЖ-1230”</w:t>
            </w:r>
          </w:p>
        </w:tc>
        <w:tc>
          <w:tcPr>
            <w:tcW w:w="2378" w:type="dxa"/>
          </w:tcPr>
          <w:p w14:paraId="3BE81F97"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74B7A2B4" w14:textId="77777777">
        <w:tc>
          <w:tcPr>
            <w:tcW w:w="1151" w:type="dxa"/>
          </w:tcPr>
          <w:p w14:paraId="410B6CB6"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6E565D3A"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Акумулятор 12В 7А/г</w:t>
            </w:r>
          </w:p>
        </w:tc>
        <w:tc>
          <w:tcPr>
            <w:tcW w:w="2377" w:type="dxa"/>
          </w:tcPr>
          <w:p w14:paraId="0243757B"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12 А/г</w:t>
            </w:r>
          </w:p>
        </w:tc>
        <w:tc>
          <w:tcPr>
            <w:tcW w:w="2378" w:type="dxa"/>
          </w:tcPr>
          <w:p w14:paraId="70FEA97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2</w:t>
            </w:r>
          </w:p>
        </w:tc>
      </w:tr>
      <w:tr w:rsidR="00163900" w:rsidRPr="002B50F0" w14:paraId="692DC226" w14:textId="77777777">
        <w:tc>
          <w:tcPr>
            <w:tcW w:w="1151" w:type="dxa"/>
          </w:tcPr>
          <w:p w14:paraId="43E9C2F5"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79E91CAC"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тепловий</w:t>
            </w:r>
          </w:p>
        </w:tc>
        <w:tc>
          <w:tcPr>
            <w:tcW w:w="2377" w:type="dxa"/>
          </w:tcPr>
          <w:p w14:paraId="7EFDF35C"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"СПТ-АВ"</w:t>
            </w:r>
          </w:p>
        </w:tc>
        <w:tc>
          <w:tcPr>
            <w:tcW w:w="2378" w:type="dxa"/>
          </w:tcPr>
          <w:p w14:paraId="6F6DFA71"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32</w:t>
            </w:r>
          </w:p>
        </w:tc>
      </w:tr>
      <w:tr w:rsidR="00163900" w:rsidRPr="002B50F0" w14:paraId="1D3D946E" w14:textId="77777777">
        <w:tc>
          <w:tcPr>
            <w:tcW w:w="1151" w:type="dxa"/>
          </w:tcPr>
          <w:p w14:paraId="1B7E2AD0"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523D1C78"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димовий</w:t>
            </w:r>
          </w:p>
        </w:tc>
        <w:tc>
          <w:tcPr>
            <w:tcW w:w="2377" w:type="dxa"/>
          </w:tcPr>
          <w:p w14:paraId="0D79F632"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"СПД-ЗА"</w:t>
            </w:r>
          </w:p>
        </w:tc>
        <w:tc>
          <w:tcPr>
            <w:tcW w:w="2378" w:type="dxa"/>
          </w:tcPr>
          <w:p w14:paraId="1AE6A466"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271</w:t>
            </w:r>
          </w:p>
        </w:tc>
      </w:tr>
      <w:tr w:rsidR="00163900" w:rsidRPr="002B50F0" w14:paraId="1EB43A0C" w14:textId="77777777">
        <w:tc>
          <w:tcPr>
            <w:tcW w:w="1151" w:type="dxa"/>
          </w:tcPr>
          <w:p w14:paraId="5E73FC5A"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22A4F1F9"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ручний</w:t>
            </w:r>
          </w:p>
        </w:tc>
        <w:tc>
          <w:tcPr>
            <w:tcW w:w="2377" w:type="dxa"/>
          </w:tcPr>
          <w:p w14:paraId="2CE398CD"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“SPR-4L”</w:t>
            </w:r>
          </w:p>
        </w:tc>
        <w:tc>
          <w:tcPr>
            <w:tcW w:w="2378" w:type="dxa"/>
          </w:tcPr>
          <w:p w14:paraId="3269C4EB"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16</w:t>
            </w:r>
          </w:p>
        </w:tc>
      </w:tr>
      <w:tr w:rsidR="00163900" w:rsidRPr="002B50F0" w14:paraId="4DB4DB4C" w14:textId="77777777">
        <w:tc>
          <w:tcPr>
            <w:tcW w:w="1151" w:type="dxa"/>
          </w:tcPr>
          <w:p w14:paraId="0323AD90"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0AC62091"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Оповіщувач світловий "Вихід" 12/24В</w:t>
            </w:r>
          </w:p>
        </w:tc>
        <w:tc>
          <w:tcPr>
            <w:tcW w:w="2377" w:type="dxa"/>
          </w:tcPr>
          <w:p w14:paraId="6DDC1771"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ОС-1</w:t>
            </w:r>
          </w:p>
        </w:tc>
        <w:tc>
          <w:tcPr>
            <w:tcW w:w="2378" w:type="dxa"/>
          </w:tcPr>
          <w:p w14:paraId="2F7C46CC"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16</w:t>
            </w:r>
          </w:p>
        </w:tc>
      </w:tr>
      <w:tr w:rsidR="00163900" w:rsidRPr="002B50F0" w14:paraId="0B38A308" w14:textId="77777777">
        <w:tc>
          <w:tcPr>
            <w:tcW w:w="1151" w:type="dxa"/>
          </w:tcPr>
          <w:p w14:paraId="2E4DCE9F"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79FC85B2"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Гучномовець</w:t>
            </w:r>
          </w:p>
        </w:tc>
        <w:tc>
          <w:tcPr>
            <w:tcW w:w="2377" w:type="dxa"/>
          </w:tcPr>
          <w:p w14:paraId="67A1F8FE"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VSR-3AC-1OO</w:t>
            </w:r>
          </w:p>
        </w:tc>
        <w:tc>
          <w:tcPr>
            <w:tcW w:w="2378" w:type="dxa"/>
          </w:tcPr>
          <w:p w14:paraId="4BDA27E0"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138</w:t>
            </w:r>
          </w:p>
        </w:tc>
      </w:tr>
      <w:tr w:rsidR="00163900" w:rsidRPr="002B50F0" w14:paraId="3BC01AED" w14:textId="77777777">
        <w:tc>
          <w:tcPr>
            <w:tcW w:w="1151" w:type="dxa"/>
          </w:tcPr>
          <w:p w14:paraId="16D3178A" w14:textId="77777777" w:rsidR="00163900" w:rsidRPr="002B50F0" w:rsidRDefault="00163900">
            <w:pPr>
              <w:numPr>
                <w:ilvl w:val="0"/>
                <w:numId w:val="1"/>
              </w:numPr>
              <w:ind w:right="-25"/>
              <w:rPr>
                <w:rFonts w:ascii="Times New Roman" w:hAnsi="Times New Roman" w:cs="Times New Roman"/>
                <w:b/>
                <w:sz w:val="20"/>
                <w:szCs w:val="20"/>
              </w:rPr>
            </w:pPr>
          </w:p>
        </w:tc>
        <w:tc>
          <w:tcPr>
            <w:tcW w:w="3603" w:type="dxa"/>
          </w:tcPr>
          <w:p w14:paraId="3B3AD45D" w14:textId="77777777" w:rsidR="00163900" w:rsidRPr="002B50F0" w:rsidRDefault="00D17537">
            <w:pPr>
              <w:ind w:right="-25"/>
              <w:rPr>
                <w:rFonts w:ascii="Times New Roman" w:hAnsi="Times New Roman" w:cs="Times New Roman"/>
                <w:sz w:val="20"/>
                <w:szCs w:val="20"/>
              </w:rPr>
            </w:pPr>
            <w:r w:rsidRPr="002B50F0">
              <w:rPr>
                <w:rFonts w:ascii="Times New Roman" w:hAnsi="Times New Roman" w:cs="Times New Roman"/>
                <w:sz w:val="20"/>
                <w:szCs w:val="20"/>
              </w:rPr>
              <w:t>Комплекс устаткування керування та індикації мовленнєвого оповіщення при пожежі</w:t>
            </w:r>
          </w:p>
        </w:tc>
        <w:tc>
          <w:tcPr>
            <w:tcW w:w="2377" w:type="dxa"/>
          </w:tcPr>
          <w:p w14:paraId="5AF1B559" w14:textId="77777777" w:rsidR="00163900" w:rsidRPr="002B50F0" w:rsidRDefault="00D17537">
            <w:pPr>
              <w:ind w:right="-25"/>
              <w:rPr>
                <w:rFonts w:ascii="Times New Roman" w:hAnsi="Times New Roman" w:cs="Times New Roman"/>
                <w:sz w:val="20"/>
                <w:szCs w:val="20"/>
              </w:rPr>
            </w:pPr>
            <w:r w:rsidRPr="002B50F0">
              <w:rPr>
                <w:rFonts w:ascii="Times New Roman" w:hAnsi="Times New Roman" w:cs="Times New Roman"/>
                <w:sz w:val="20"/>
                <w:szCs w:val="20"/>
              </w:rPr>
              <w:t>VSR</w:t>
            </w:r>
          </w:p>
        </w:tc>
        <w:tc>
          <w:tcPr>
            <w:tcW w:w="2378" w:type="dxa"/>
          </w:tcPr>
          <w:p w14:paraId="05C6EEB4" w14:textId="77777777" w:rsidR="00163900" w:rsidRPr="002B50F0" w:rsidRDefault="00D17537">
            <w:pPr>
              <w:ind w:right="-25"/>
              <w:rPr>
                <w:rFonts w:ascii="Times New Roman" w:hAnsi="Times New Roman" w:cs="Times New Roman"/>
                <w:sz w:val="20"/>
                <w:szCs w:val="20"/>
              </w:rPr>
            </w:pPr>
            <w:r w:rsidRPr="002B50F0">
              <w:rPr>
                <w:rFonts w:ascii="Times New Roman" w:hAnsi="Times New Roman" w:cs="Times New Roman"/>
                <w:sz w:val="20"/>
                <w:szCs w:val="20"/>
              </w:rPr>
              <w:t>1</w:t>
            </w:r>
          </w:p>
        </w:tc>
      </w:tr>
    </w:tbl>
    <w:p w14:paraId="53D5BE07" w14:textId="77777777" w:rsidR="00163900" w:rsidRPr="002B50F0" w:rsidRDefault="00D17537">
      <w:pPr>
        <w:ind w:right="-25" w:firstLine="120"/>
        <w:rPr>
          <w:b/>
          <w:sz w:val="20"/>
          <w:szCs w:val="20"/>
        </w:rPr>
      </w:pPr>
      <w:r w:rsidRPr="002B50F0">
        <w:rPr>
          <w:b/>
          <w:sz w:val="20"/>
          <w:szCs w:val="20"/>
        </w:rPr>
        <w:t>Перелік обладнання гуртожиток №5</w:t>
      </w:r>
    </w:p>
    <w:p w14:paraId="49E7FAC5" w14:textId="77777777" w:rsidR="00163900" w:rsidRPr="002B50F0" w:rsidRDefault="00163900">
      <w:pPr>
        <w:ind w:right="-25" w:firstLine="120"/>
        <w:rPr>
          <w:b/>
          <w:sz w:val="20"/>
          <w:szCs w:val="20"/>
        </w:rPr>
      </w:pPr>
    </w:p>
    <w:p w14:paraId="638C2471" w14:textId="77777777" w:rsidR="00163900" w:rsidRPr="002B50F0" w:rsidRDefault="00163900">
      <w:pPr>
        <w:ind w:right="-25" w:firstLine="120"/>
        <w:rPr>
          <w:b/>
          <w:sz w:val="20"/>
          <w:szCs w:val="20"/>
        </w:rPr>
      </w:pPr>
    </w:p>
    <w:tbl>
      <w:tblPr>
        <w:tblStyle w:val="ae"/>
        <w:tblW w:w="950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377"/>
        <w:gridCol w:w="2377"/>
        <w:gridCol w:w="2378"/>
      </w:tblGrid>
      <w:tr w:rsidR="00163900" w:rsidRPr="002B50F0" w14:paraId="0A02DB7A" w14:textId="77777777">
        <w:tc>
          <w:tcPr>
            <w:tcW w:w="2377" w:type="dxa"/>
          </w:tcPr>
          <w:p w14:paraId="125EEAD4"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Позиція</w:t>
            </w:r>
          </w:p>
        </w:tc>
        <w:tc>
          <w:tcPr>
            <w:tcW w:w="2377" w:type="dxa"/>
          </w:tcPr>
          <w:p w14:paraId="5E639072"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Найменування та технічна характеристика</w:t>
            </w:r>
          </w:p>
        </w:tc>
        <w:tc>
          <w:tcPr>
            <w:tcW w:w="2377" w:type="dxa"/>
          </w:tcPr>
          <w:p w14:paraId="2CA93F8E"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 xml:space="preserve">Тип, марка, позначення </w:t>
            </w:r>
            <w:proofErr w:type="spellStart"/>
            <w:r w:rsidRPr="002B50F0">
              <w:rPr>
                <w:rFonts w:ascii="Times New Roman" w:hAnsi="Times New Roman" w:cs="Times New Roman"/>
                <w:sz w:val="20"/>
                <w:szCs w:val="20"/>
              </w:rPr>
              <w:t>докуменга</w:t>
            </w:r>
            <w:proofErr w:type="spellEnd"/>
            <w:r w:rsidRPr="002B50F0">
              <w:rPr>
                <w:rFonts w:ascii="Times New Roman" w:hAnsi="Times New Roman" w:cs="Times New Roman"/>
                <w:sz w:val="20"/>
                <w:szCs w:val="20"/>
              </w:rPr>
              <w:t xml:space="preserve">, </w:t>
            </w:r>
          </w:p>
        </w:tc>
        <w:tc>
          <w:tcPr>
            <w:tcW w:w="2378" w:type="dxa"/>
          </w:tcPr>
          <w:p w14:paraId="73F7F1C4" w14:textId="77777777" w:rsidR="00163900" w:rsidRPr="002B50F0" w:rsidRDefault="00163900">
            <w:pPr>
              <w:ind w:right="-25"/>
              <w:rPr>
                <w:rFonts w:ascii="Times New Roman" w:hAnsi="Times New Roman" w:cs="Times New Roman"/>
                <w:b/>
                <w:sz w:val="20"/>
                <w:szCs w:val="20"/>
              </w:rPr>
            </w:pPr>
          </w:p>
        </w:tc>
      </w:tr>
      <w:tr w:rsidR="00163900" w:rsidRPr="002B50F0" w14:paraId="7AB6F7CC" w14:textId="77777777">
        <w:tc>
          <w:tcPr>
            <w:tcW w:w="2377" w:type="dxa"/>
          </w:tcPr>
          <w:p w14:paraId="2AAA80C2"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6A1A571C"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Прилад приймально-контрольний</w:t>
            </w:r>
          </w:p>
        </w:tc>
        <w:tc>
          <w:tcPr>
            <w:tcW w:w="2377" w:type="dxa"/>
          </w:tcPr>
          <w:p w14:paraId="0F8CB5B3" w14:textId="77777777" w:rsidR="00163900" w:rsidRPr="002B50F0" w:rsidRDefault="00D17537">
            <w:pPr>
              <w:ind w:right="-25"/>
              <w:rPr>
                <w:rFonts w:ascii="Times New Roman" w:hAnsi="Times New Roman" w:cs="Times New Roman"/>
                <w:b/>
                <w:sz w:val="20"/>
                <w:szCs w:val="20"/>
              </w:rPr>
            </w:pPr>
            <w:proofErr w:type="spellStart"/>
            <w:r w:rsidRPr="002B50F0">
              <w:rPr>
                <w:rFonts w:ascii="Times New Roman" w:hAnsi="Times New Roman" w:cs="Times New Roman"/>
                <w:sz w:val="20"/>
                <w:szCs w:val="20"/>
              </w:rPr>
              <w:t>ППКПиУ</w:t>
            </w:r>
            <w:proofErr w:type="spellEnd"/>
            <w:r w:rsidRPr="002B50F0">
              <w:rPr>
                <w:rFonts w:ascii="Times New Roman" w:hAnsi="Times New Roman" w:cs="Times New Roman"/>
                <w:sz w:val="20"/>
                <w:szCs w:val="20"/>
              </w:rPr>
              <w:t xml:space="preserve"> «Вектор-1»</w:t>
            </w:r>
          </w:p>
        </w:tc>
        <w:tc>
          <w:tcPr>
            <w:tcW w:w="2378" w:type="dxa"/>
          </w:tcPr>
          <w:p w14:paraId="2423566A"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7C843294" w14:textId="77777777">
        <w:tc>
          <w:tcPr>
            <w:tcW w:w="2377" w:type="dxa"/>
          </w:tcPr>
          <w:p w14:paraId="584D3E66"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265FC179"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Блок силових ключів</w:t>
            </w:r>
          </w:p>
        </w:tc>
        <w:tc>
          <w:tcPr>
            <w:tcW w:w="2377" w:type="dxa"/>
          </w:tcPr>
          <w:p w14:paraId="428E0072"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БСК</w:t>
            </w:r>
          </w:p>
        </w:tc>
        <w:tc>
          <w:tcPr>
            <w:tcW w:w="2378" w:type="dxa"/>
          </w:tcPr>
          <w:p w14:paraId="5CB3E5D0"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61EB5C39" w14:textId="77777777">
        <w:tc>
          <w:tcPr>
            <w:tcW w:w="2377" w:type="dxa"/>
          </w:tcPr>
          <w:p w14:paraId="769545AF"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579F3665"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Блок вихідний релейний</w:t>
            </w:r>
          </w:p>
        </w:tc>
        <w:tc>
          <w:tcPr>
            <w:tcW w:w="2377" w:type="dxa"/>
          </w:tcPr>
          <w:p w14:paraId="11F6A938"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БВР</w:t>
            </w:r>
          </w:p>
        </w:tc>
        <w:tc>
          <w:tcPr>
            <w:tcW w:w="2378" w:type="dxa"/>
          </w:tcPr>
          <w:p w14:paraId="3EC68BBB"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70E0F73B" w14:textId="77777777">
        <w:tc>
          <w:tcPr>
            <w:tcW w:w="2377" w:type="dxa"/>
          </w:tcPr>
          <w:p w14:paraId="1D3DE800"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6AFA140D"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Блок шлейфів адресних</w:t>
            </w:r>
          </w:p>
        </w:tc>
        <w:tc>
          <w:tcPr>
            <w:tcW w:w="2377" w:type="dxa"/>
          </w:tcPr>
          <w:p w14:paraId="16E01E9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БША</w:t>
            </w:r>
          </w:p>
        </w:tc>
        <w:tc>
          <w:tcPr>
            <w:tcW w:w="2378" w:type="dxa"/>
          </w:tcPr>
          <w:p w14:paraId="2F01BDF4"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4</w:t>
            </w:r>
          </w:p>
        </w:tc>
      </w:tr>
      <w:tr w:rsidR="00163900" w:rsidRPr="002B50F0" w14:paraId="0710568A" w14:textId="77777777">
        <w:tc>
          <w:tcPr>
            <w:tcW w:w="2377" w:type="dxa"/>
          </w:tcPr>
          <w:p w14:paraId="0179781E"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2C01B6BF"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пожежний димовий адресний</w:t>
            </w:r>
          </w:p>
        </w:tc>
        <w:tc>
          <w:tcPr>
            <w:tcW w:w="2377" w:type="dxa"/>
          </w:tcPr>
          <w:p w14:paraId="58CC786E"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СПД-3 А</w:t>
            </w:r>
          </w:p>
        </w:tc>
        <w:tc>
          <w:tcPr>
            <w:tcW w:w="2378" w:type="dxa"/>
          </w:tcPr>
          <w:p w14:paraId="3734FE66"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274</w:t>
            </w:r>
          </w:p>
        </w:tc>
      </w:tr>
      <w:tr w:rsidR="00163900" w:rsidRPr="002B50F0" w14:paraId="1B5D34EF" w14:textId="77777777">
        <w:tc>
          <w:tcPr>
            <w:tcW w:w="2377" w:type="dxa"/>
          </w:tcPr>
          <w:p w14:paraId="18D4AA8D"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319FA277"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пожежний димовий адресний (резерв)</w:t>
            </w:r>
          </w:p>
        </w:tc>
        <w:tc>
          <w:tcPr>
            <w:tcW w:w="2377" w:type="dxa"/>
          </w:tcPr>
          <w:p w14:paraId="54286E65"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СПД-3 А</w:t>
            </w:r>
          </w:p>
        </w:tc>
        <w:tc>
          <w:tcPr>
            <w:tcW w:w="2378" w:type="dxa"/>
          </w:tcPr>
          <w:p w14:paraId="2E1FF741"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28</w:t>
            </w:r>
          </w:p>
        </w:tc>
      </w:tr>
      <w:tr w:rsidR="00163900" w:rsidRPr="002B50F0" w14:paraId="4CC38142" w14:textId="77777777">
        <w:tc>
          <w:tcPr>
            <w:tcW w:w="2377" w:type="dxa"/>
          </w:tcPr>
          <w:p w14:paraId="61C470C4"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4826F508"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пожежний ручний адресний</w:t>
            </w:r>
          </w:p>
        </w:tc>
        <w:tc>
          <w:tcPr>
            <w:tcW w:w="2377" w:type="dxa"/>
          </w:tcPr>
          <w:p w14:paraId="199307FA"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SPR-4L</w:t>
            </w:r>
          </w:p>
        </w:tc>
        <w:tc>
          <w:tcPr>
            <w:tcW w:w="2378" w:type="dxa"/>
          </w:tcPr>
          <w:p w14:paraId="38A5D404"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17</w:t>
            </w:r>
          </w:p>
        </w:tc>
      </w:tr>
      <w:tr w:rsidR="00163900" w:rsidRPr="002B50F0" w14:paraId="3A79B44B" w14:textId="77777777">
        <w:tc>
          <w:tcPr>
            <w:tcW w:w="2377" w:type="dxa"/>
          </w:tcPr>
          <w:p w14:paraId="034298B9"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2CE99938"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пожежний ручний адресний (резерв)</w:t>
            </w:r>
          </w:p>
        </w:tc>
        <w:tc>
          <w:tcPr>
            <w:tcW w:w="2377" w:type="dxa"/>
          </w:tcPr>
          <w:p w14:paraId="18A7D30A"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SPR-4L</w:t>
            </w:r>
          </w:p>
        </w:tc>
        <w:tc>
          <w:tcPr>
            <w:tcW w:w="2378" w:type="dxa"/>
          </w:tcPr>
          <w:p w14:paraId="7957DB01"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2</w:t>
            </w:r>
          </w:p>
        </w:tc>
      </w:tr>
      <w:tr w:rsidR="00163900" w:rsidRPr="002B50F0" w14:paraId="5964C592" w14:textId="77777777">
        <w:tc>
          <w:tcPr>
            <w:tcW w:w="2377" w:type="dxa"/>
          </w:tcPr>
          <w:p w14:paraId="6A066FB2"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13F7E05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пожежний тепловий адресний</w:t>
            </w:r>
          </w:p>
        </w:tc>
        <w:tc>
          <w:tcPr>
            <w:tcW w:w="2377" w:type="dxa"/>
          </w:tcPr>
          <w:p w14:paraId="27658FC5"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СПТ-АВ</w:t>
            </w:r>
          </w:p>
        </w:tc>
        <w:tc>
          <w:tcPr>
            <w:tcW w:w="2378" w:type="dxa"/>
          </w:tcPr>
          <w:p w14:paraId="7E493435"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37</w:t>
            </w:r>
          </w:p>
        </w:tc>
      </w:tr>
      <w:tr w:rsidR="00163900" w:rsidRPr="002B50F0" w14:paraId="08EEED87" w14:textId="77777777">
        <w:tc>
          <w:tcPr>
            <w:tcW w:w="2377" w:type="dxa"/>
          </w:tcPr>
          <w:p w14:paraId="09FC56AC"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3095B5CA"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Сповіщувач пожежний тепловий адресний (резерв)</w:t>
            </w:r>
          </w:p>
        </w:tc>
        <w:tc>
          <w:tcPr>
            <w:tcW w:w="2377" w:type="dxa"/>
          </w:tcPr>
          <w:p w14:paraId="7A6BCDC9"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СПТ-АВ</w:t>
            </w:r>
          </w:p>
        </w:tc>
        <w:tc>
          <w:tcPr>
            <w:tcW w:w="2378" w:type="dxa"/>
          </w:tcPr>
          <w:p w14:paraId="14C29C32"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4</w:t>
            </w:r>
          </w:p>
        </w:tc>
      </w:tr>
      <w:tr w:rsidR="00163900" w:rsidRPr="002B50F0" w14:paraId="4B6AFDFF" w14:textId="77777777">
        <w:tc>
          <w:tcPr>
            <w:tcW w:w="2377" w:type="dxa"/>
          </w:tcPr>
          <w:p w14:paraId="511B12D5"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16AE5776" w14:textId="77777777" w:rsidR="00163900" w:rsidRPr="002B50F0" w:rsidRDefault="00163900">
            <w:pPr>
              <w:ind w:right="-25"/>
              <w:rPr>
                <w:rFonts w:ascii="Times New Roman" w:hAnsi="Times New Roman" w:cs="Times New Roman"/>
                <w:b/>
                <w:sz w:val="20"/>
                <w:szCs w:val="20"/>
              </w:rPr>
            </w:pPr>
          </w:p>
        </w:tc>
        <w:tc>
          <w:tcPr>
            <w:tcW w:w="2377" w:type="dxa"/>
          </w:tcPr>
          <w:p w14:paraId="395E1ACA" w14:textId="77777777" w:rsidR="00163900" w:rsidRPr="002B50F0" w:rsidRDefault="00163900">
            <w:pPr>
              <w:ind w:right="-25"/>
              <w:rPr>
                <w:rFonts w:ascii="Times New Roman" w:hAnsi="Times New Roman" w:cs="Times New Roman"/>
                <w:b/>
                <w:sz w:val="20"/>
                <w:szCs w:val="20"/>
              </w:rPr>
            </w:pPr>
          </w:p>
        </w:tc>
        <w:tc>
          <w:tcPr>
            <w:tcW w:w="2378" w:type="dxa"/>
          </w:tcPr>
          <w:p w14:paraId="6A3697D0" w14:textId="77777777" w:rsidR="00163900" w:rsidRPr="002B50F0" w:rsidRDefault="00163900">
            <w:pPr>
              <w:ind w:right="-25"/>
              <w:rPr>
                <w:rFonts w:ascii="Times New Roman" w:hAnsi="Times New Roman" w:cs="Times New Roman"/>
                <w:b/>
                <w:sz w:val="20"/>
                <w:szCs w:val="20"/>
              </w:rPr>
            </w:pPr>
          </w:p>
        </w:tc>
      </w:tr>
      <w:tr w:rsidR="00163900" w:rsidRPr="002B50F0" w14:paraId="0EE49468" w14:textId="77777777">
        <w:tc>
          <w:tcPr>
            <w:tcW w:w="2377" w:type="dxa"/>
          </w:tcPr>
          <w:p w14:paraId="629F0E01"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0AE92B8F"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Блок живлення, 12 В, 3 А</w:t>
            </w:r>
          </w:p>
        </w:tc>
        <w:tc>
          <w:tcPr>
            <w:tcW w:w="2377" w:type="dxa"/>
          </w:tcPr>
          <w:p w14:paraId="2E38D5B5"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БЖ-1230</w:t>
            </w:r>
          </w:p>
        </w:tc>
        <w:tc>
          <w:tcPr>
            <w:tcW w:w="2378" w:type="dxa"/>
          </w:tcPr>
          <w:p w14:paraId="556B428A"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0723D967" w14:textId="77777777">
        <w:tc>
          <w:tcPr>
            <w:tcW w:w="2377" w:type="dxa"/>
          </w:tcPr>
          <w:p w14:paraId="721E1F50"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08A42F7C"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Акумулятор, 7 А/г</w:t>
            </w:r>
          </w:p>
        </w:tc>
        <w:tc>
          <w:tcPr>
            <w:tcW w:w="2377" w:type="dxa"/>
          </w:tcPr>
          <w:p w14:paraId="1DBE5F6C" w14:textId="77777777" w:rsidR="00163900" w:rsidRPr="002B50F0" w:rsidRDefault="00163900">
            <w:pPr>
              <w:ind w:right="-25"/>
              <w:rPr>
                <w:rFonts w:ascii="Times New Roman" w:hAnsi="Times New Roman" w:cs="Times New Roman"/>
                <w:b/>
                <w:sz w:val="20"/>
                <w:szCs w:val="20"/>
              </w:rPr>
            </w:pPr>
          </w:p>
        </w:tc>
        <w:tc>
          <w:tcPr>
            <w:tcW w:w="2378" w:type="dxa"/>
          </w:tcPr>
          <w:p w14:paraId="2B5F6EA1"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2</w:t>
            </w:r>
          </w:p>
        </w:tc>
      </w:tr>
      <w:tr w:rsidR="00163900" w:rsidRPr="002B50F0" w14:paraId="00FB2967" w14:textId="77777777">
        <w:tc>
          <w:tcPr>
            <w:tcW w:w="2377" w:type="dxa"/>
          </w:tcPr>
          <w:p w14:paraId="0557FFC4"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1BFBB049"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Комунікатор KM-GSM Вектор-12</w:t>
            </w:r>
          </w:p>
        </w:tc>
        <w:tc>
          <w:tcPr>
            <w:tcW w:w="2377" w:type="dxa"/>
          </w:tcPr>
          <w:p w14:paraId="21A6AF32"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KM-GSM</w:t>
            </w:r>
          </w:p>
        </w:tc>
        <w:tc>
          <w:tcPr>
            <w:tcW w:w="2378" w:type="dxa"/>
          </w:tcPr>
          <w:p w14:paraId="129BE05E"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w:t>
            </w:r>
          </w:p>
        </w:tc>
      </w:tr>
      <w:tr w:rsidR="00163900" w:rsidRPr="002B50F0" w14:paraId="321B3E6D" w14:textId="77777777">
        <w:tc>
          <w:tcPr>
            <w:tcW w:w="2377" w:type="dxa"/>
          </w:tcPr>
          <w:p w14:paraId="3E70112F" w14:textId="77777777" w:rsidR="00163900" w:rsidRPr="002B50F0" w:rsidRDefault="00163900">
            <w:pPr>
              <w:numPr>
                <w:ilvl w:val="0"/>
                <w:numId w:val="2"/>
              </w:numPr>
              <w:ind w:right="-25"/>
              <w:rPr>
                <w:rFonts w:ascii="Times New Roman" w:hAnsi="Times New Roman" w:cs="Times New Roman"/>
                <w:b/>
                <w:sz w:val="20"/>
                <w:szCs w:val="20"/>
              </w:rPr>
            </w:pPr>
          </w:p>
        </w:tc>
        <w:tc>
          <w:tcPr>
            <w:tcW w:w="2377" w:type="dxa"/>
          </w:tcPr>
          <w:p w14:paraId="6C501DD3"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Оповіщувач світловий «Вихід»</w:t>
            </w:r>
          </w:p>
        </w:tc>
        <w:tc>
          <w:tcPr>
            <w:tcW w:w="2377" w:type="dxa"/>
          </w:tcPr>
          <w:p w14:paraId="58952694"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Сержант</w:t>
            </w:r>
          </w:p>
        </w:tc>
        <w:tc>
          <w:tcPr>
            <w:tcW w:w="2378" w:type="dxa"/>
          </w:tcPr>
          <w:p w14:paraId="6CF5F094" w14:textId="77777777" w:rsidR="00163900" w:rsidRPr="002B50F0" w:rsidRDefault="00D17537">
            <w:pPr>
              <w:ind w:right="-25"/>
              <w:rPr>
                <w:rFonts w:ascii="Times New Roman" w:hAnsi="Times New Roman" w:cs="Times New Roman"/>
                <w:b/>
                <w:sz w:val="20"/>
                <w:szCs w:val="20"/>
              </w:rPr>
            </w:pPr>
            <w:r w:rsidRPr="002B50F0">
              <w:rPr>
                <w:rFonts w:ascii="Times New Roman" w:hAnsi="Times New Roman" w:cs="Times New Roman"/>
                <w:sz w:val="20"/>
                <w:szCs w:val="20"/>
              </w:rPr>
              <w:t>17</w:t>
            </w:r>
          </w:p>
        </w:tc>
      </w:tr>
    </w:tbl>
    <w:p w14:paraId="5A369B5C" w14:textId="77777777" w:rsidR="00163900" w:rsidRPr="002B50F0" w:rsidRDefault="00163900">
      <w:pPr>
        <w:ind w:right="-25" w:firstLine="120"/>
        <w:rPr>
          <w:b/>
          <w:sz w:val="20"/>
          <w:szCs w:val="20"/>
        </w:rPr>
      </w:pPr>
    </w:p>
    <w:p w14:paraId="7BF3085D" w14:textId="77777777" w:rsidR="00163900" w:rsidRPr="002B50F0" w:rsidRDefault="00163900">
      <w:pPr>
        <w:ind w:right="-25" w:firstLine="120"/>
        <w:rPr>
          <w:b/>
          <w:sz w:val="20"/>
          <w:szCs w:val="20"/>
        </w:rPr>
      </w:pPr>
    </w:p>
    <w:p w14:paraId="3594BFDD" w14:textId="77777777" w:rsidR="00163900" w:rsidRPr="002B50F0" w:rsidRDefault="00163900">
      <w:pPr>
        <w:ind w:right="-25" w:firstLine="120"/>
        <w:rPr>
          <w:b/>
          <w:sz w:val="20"/>
          <w:szCs w:val="20"/>
        </w:rPr>
      </w:pPr>
    </w:p>
    <w:p w14:paraId="2691404D" w14:textId="77777777" w:rsidR="00163900" w:rsidRPr="002B50F0" w:rsidRDefault="00D17537">
      <w:pPr>
        <w:ind w:firstLine="120"/>
        <w:rPr>
          <w:b/>
          <w:sz w:val="20"/>
          <w:szCs w:val="20"/>
        </w:rPr>
      </w:pPr>
      <w:r w:rsidRPr="002B50F0">
        <w:rPr>
          <w:b/>
          <w:sz w:val="20"/>
          <w:szCs w:val="20"/>
        </w:rPr>
        <w:t>Перелік обладнання тренажерний зал</w:t>
      </w:r>
    </w:p>
    <w:p w14:paraId="2D5C9A99" w14:textId="77777777" w:rsidR="00163900" w:rsidRPr="002B50F0" w:rsidRDefault="00163900">
      <w:pPr>
        <w:ind w:firstLine="120"/>
        <w:jc w:val="both"/>
        <w:rPr>
          <w:b/>
          <w:sz w:val="20"/>
          <w:szCs w:val="20"/>
        </w:rPr>
      </w:pPr>
    </w:p>
    <w:p w14:paraId="54A3A424" w14:textId="77777777" w:rsidR="00163900" w:rsidRPr="002B50F0" w:rsidRDefault="00163900">
      <w:pPr>
        <w:ind w:firstLine="120"/>
        <w:jc w:val="both"/>
        <w:rPr>
          <w:b/>
          <w:sz w:val="20"/>
          <w:szCs w:val="20"/>
        </w:rPr>
      </w:pPr>
    </w:p>
    <w:tbl>
      <w:tblPr>
        <w:tblStyle w:val="af"/>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
        <w:gridCol w:w="3063"/>
        <w:gridCol w:w="2155"/>
        <w:gridCol w:w="1371"/>
        <w:gridCol w:w="880"/>
        <w:gridCol w:w="1015"/>
      </w:tblGrid>
      <w:tr w:rsidR="00163900" w:rsidRPr="002B50F0" w14:paraId="04F52766" w14:textId="77777777">
        <w:trPr>
          <w:cantSplit/>
          <w:trHeight w:val="535"/>
        </w:trPr>
        <w:tc>
          <w:tcPr>
            <w:tcW w:w="921" w:type="dxa"/>
            <w:vAlign w:val="center"/>
          </w:tcPr>
          <w:p w14:paraId="24DCDAA3" w14:textId="77777777" w:rsidR="00163900" w:rsidRPr="002B50F0" w:rsidRDefault="00D17537">
            <w:pPr>
              <w:numPr>
                <w:ilvl w:val="1"/>
                <w:numId w:val="3"/>
              </w:numPr>
              <w:jc w:val="both"/>
              <w:rPr>
                <w:sz w:val="20"/>
                <w:szCs w:val="20"/>
              </w:rPr>
            </w:pPr>
            <w:r w:rsidRPr="002B50F0">
              <w:rPr>
                <w:sz w:val="20"/>
                <w:szCs w:val="20"/>
              </w:rPr>
              <w:t>1</w:t>
            </w:r>
          </w:p>
        </w:tc>
        <w:tc>
          <w:tcPr>
            <w:tcW w:w="3063" w:type="dxa"/>
            <w:vAlign w:val="center"/>
          </w:tcPr>
          <w:p w14:paraId="47BC65B9" w14:textId="77777777" w:rsidR="00163900" w:rsidRPr="002B50F0" w:rsidRDefault="00D17537">
            <w:pPr>
              <w:ind w:left="142"/>
              <w:rPr>
                <w:sz w:val="20"/>
                <w:szCs w:val="20"/>
              </w:rPr>
            </w:pPr>
            <w:r w:rsidRPr="002B50F0">
              <w:rPr>
                <w:sz w:val="20"/>
                <w:szCs w:val="20"/>
              </w:rPr>
              <w:t>Прилад</w:t>
            </w:r>
          </w:p>
          <w:p w14:paraId="21974120" w14:textId="77777777" w:rsidR="00163900" w:rsidRPr="002B50F0" w:rsidRDefault="00D17537">
            <w:pPr>
              <w:ind w:left="142"/>
              <w:rPr>
                <w:sz w:val="20"/>
                <w:szCs w:val="20"/>
              </w:rPr>
            </w:pPr>
            <w:r w:rsidRPr="002B50F0">
              <w:rPr>
                <w:sz w:val="20"/>
                <w:szCs w:val="20"/>
              </w:rPr>
              <w:t>приймально-контрольний пожежний</w:t>
            </w:r>
          </w:p>
        </w:tc>
        <w:tc>
          <w:tcPr>
            <w:tcW w:w="2155" w:type="dxa"/>
            <w:vAlign w:val="center"/>
          </w:tcPr>
          <w:p w14:paraId="42AA3713" w14:textId="77777777" w:rsidR="00163900" w:rsidRPr="002B50F0" w:rsidRDefault="00D17537">
            <w:pPr>
              <w:ind w:firstLine="120"/>
              <w:rPr>
                <w:sz w:val="20"/>
                <w:szCs w:val="20"/>
              </w:rPr>
            </w:pPr>
            <w:r w:rsidRPr="002B50F0">
              <w:rPr>
                <w:sz w:val="20"/>
                <w:szCs w:val="20"/>
              </w:rPr>
              <w:t>ППКП</w:t>
            </w:r>
          </w:p>
          <w:p w14:paraId="170FB490" w14:textId="77777777" w:rsidR="00163900" w:rsidRPr="002B50F0" w:rsidRDefault="00D17537">
            <w:pPr>
              <w:ind w:firstLine="120"/>
              <w:rPr>
                <w:sz w:val="20"/>
                <w:szCs w:val="20"/>
              </w:rPr>
            </w:pPr>
            <w:r w:rsidRPr="002B50F0">
              <w:rPr>
                <w:sz w:val="20"/>
                <w:szCs w:val="20"/>
              </w:rPr>
              <w:t>"Тірас-16П"</w:t>
            </w:r>
          </w:p>
        </w:tc>
        <w:tc>
          <w:tcPr>
            <w:tcW w:w="1371" w:type="dxa"/>
            <w:vAlign w:val="center"/>
          </w:tcPr>
          <w:p w14:paraId="508EB7ED" w14:textId="77777777" w:rsidR="00163900" w:rsidRPr="002B50F0" w:rsidRDefault="00D17537">
            <w:pPr>
              <w:ind w:left="142" w:right="142"/>
              <w:rPr>
                <w:sz w:val="20"/>
                <w:szCs w:val="20"/>
              </w:rPr>
            </w:pPr>
            <w:r w:rsidRPr="002B50F0">
              <w:rPr>
                <w:sz w:val="20"/>
                <w:szCs w:val="20"/>
              </w:rPr>
              <w:t>ТІРАС</w:t>
            </w:r>
          </w:p>
        </w:tc>
        <w:tc>
          <w:tcPr>
            <w:tcW w:w="880" w:type="dxa"/>
            <w:vAlign w:val="center"/>
          </w:tcPr>
          <w:p w14:paraId="0E32E11B" w14:textId="77777777" w:rsidR="00163900" w:rsidRPr="002B50F0" w:rsidRDefault="00D17537">
            <w:pPr>
              <w:ind w:firstLine="120"/>
              <w:rPr>
                <w:sz w:val="20"/>
                <w:szCs w:val="20"/>
              </w:rPr>
            </w:pPr>
            <w:proofErr w:type="spellStart"/>
            <w:r w:rsidRPr="002B50F0">
              <w:rPr>
                <w:sz w:val="20"/>
                <w:szCs w:val="20"/>
              </w:rPr>
              <w:t>шт</w:t>
            </w:r>
            <w:proofErr w:type="spellEnd"/>
          </w:p>
        </w:tc>
        <w:tc>
          <w:tcPr>
            <w:tcW w:w="1015" w:type="dxa"/>
            <w:vAlign w:val="center"/>
          </w:tcPr>
          <w:p w14:paraId="50F292C3" w14:textId="77777777" w:rsidR="00163900" w:rsidRPr="002B50F0" w:rsidRDefault="00D17537">
            <w:pPr>
              <w:ind w:firstLine="120"/>
              <w:rPr>
                <w:sz w:val="20"/>
                <w:szCs w:val="20"/>
              </w:rPr>
            </w:pPr>
            <w:r w:rsidRPr="002B50F0">
              <w:rPr>
                <w:sz w:val="20"/>
                <w:szCs w:val="20"/>
              </w:rPr>
              <w:t>1</w:t>
            </w:r>
          </w:p>
        </w:tc>
      </w:tr>
      <w:tr w:rsidR="00163900" w:rsidRPr="002B50F0" w14:paraId="02C6FAF3" w14:textId="77777777">
        <w:trPr>
          <w:cantSplit/>
          <w:trHeight w:val="535"/>
        </w:trPr>
        <w:tc>
          <w:tcPr>
            <w:tcW w:w="921" w:type="dxa"/>
            <w:vAlign w:val="center"/>
          </w:tcPr>
          <w:p w14:paraId="4BF51E64" w14:textId="77777777" w:rsidR="00163900" w:rsidRPr="002B50F0" w:rsidRDefault="00163900">
            <w:pPr>
              <w:numPr>
                <w:ilvl w:val="0"/>
                <w:numId w:val="3"/>
              </w:numPr>
              <w:rPr>
                <w:sz w:val="20"/>
                <w:szCs w:val="20"/>
              </w:rPr>
            </w:pPr>
          </w:p>
        </w:tc>
        <w:tc>
          <w:tcPr>
            <w:tcW w:w="3063" w:type="dxa"/>
            <w:vAlign w:val="center"/>
          </w:tcPr>
          <w:p w14:paraId="159BADDC" w14:textId="77777777" w:rsidR="00163900" w:rsidRPr="002B50F0" w:rsidRDefault="00D17537">
            <w:pPr>
              <w:ind w:left="142"/>
              <w:rPr>
                <w:sz w:val="20"/>
                <w:szCs w:val="20"/>
              </w:rPr>
            </w:pPr>
            <w:r w:rsidRPr="002B50F0">
              <w:rPr>
                <w:sz w:val="20"/>
                <w:szCs w:val="20"/>
              </w:rPr>
              <w:t xml:space="preserve">Джерело </w:t>
            </w:r>
          </w:p>
          <w:p w14:paraId="106987FF" w14:textId="77777777" w:rsidR="00163900" w:rsidRPr="002B50F0" w:rsidRDefault="00D17537">
            <w:pPr>
              <w:ind w:left="142"/>
              <w:rPr>
                <w:sz w:val="20"/>
                <w:szCs w:val="20"/>
              </w:rPr>
            </w:pPr>
            <w:r w:rsidRPr="002B50F0">
              <w:rPr>
                <w:sz w:val="20"/>
                <w:szCs w:val="20"/>
              </w:rPr>
              <w:t>безперебійного живлення</w:t>
            </w:r>
          </w:p>
        </w:tc>
        <w:tc>
          <w:tcPr>
            <w:tcW w:w="2155" w:type="dxa"/>
            <w:vAlign w:val="center"/>
          </w:tcPr>
          <w:p w14:paraId="3B930885" w14:textId="77777777" w:rsidR="00163900" w:rsidRPr="002B50F0" w:rsidRDefault="00D17537">
            <w:pPr>
              <w:ind w:firstLine="120"/>
              <w:rPr>
                <w:sz w:val="20"/>
                <w:szCs w:val="20"/>
              </w:rPr>
            </w:pPr>
            <w:r w:rsidRPr="002B50F0">
              <w:rPr>
                <w:sz w:val="20"/>
                <w:szCs w:val="20"/>
              </w:rPr>
              <w:t>БЖ 1230</w:t>
            </w:r>
          </w:p>
        </w:tc>
        <w:tc>
          <w:tcPr>
            <w:tcW w:w="1371" w:type="dxa"/>
            <w:vAlign w:val="center"/>
          </w:tcPr>
          <w:p w14:paraId="12BAA9B7" w14:textId="77777777" w:rsidR="00163900" w:rsidRPr="002B50F0" w:rsidRDefault="00D17537">
            <w:pPr>
              <w:ind w:left="142" w:right="142"/>
              <w:rPr>
                <w:sz w:val="20"/>
                <w:szCs w:val="20"/>
              </w:rPr>
            </w:pPr>
            <w:r w:rsidRPr="002B50F0">
              <w:rPr>
                <w:sz w:val="20"/>
                <w:szCs w:val="20"/>
              </w:rPr>
              <w:t>ТІРАС</w:t>
            </w:r>
          </w:p>
        </w:tc>
        <w:tc>
          <w:tcPr>
            <w:tcW w:w="880" w:type="dxa"/>
            <w:vAlign w:val="center"/>
          </w:tcPr>
          <w:p w14:paraId="1E0D8B54" w14:textId="77777777" w:rsidR="00163900" w:rsidRPr="002B50F0" w:rsidRDefault="00D17537">
            <w:pPr>
              <w:ind w:firstLine="120"/>
              <w:rPr>
                <w:sz w:val="20"/>
                <w:szCs w:val="20"/>
              </w:rPr>
            </w:pPr>
            <w:proofErr w:type="spellStart"/>
            <w:r w:rsidRPr="002B50F0">
              <w:rPr>
                <w:sz w:val="20"/>
                <w:szCs w:val="20"/>
              </w:rPr>
              <w:t>шт</w:t>
            </w:r>
            <w:proofErr w:type="spellEnd"/>
          </w:p>
        </w:tc>
        <w:tc>
          <w:tcPr>
            <w:tcW w:w="1015" w:type="dxa"/>
            <w:vAlign w:val="center"/>
          </w:tcPr>
          <w:p w14:paraId="08A6D1B0" w14:textId="77777777" w:rsidR="00163900" w:rsidRPr="002B50F0" w:rsidRDefault="00D17537">
            <w:pPr>
              <w:ind w:firstLine="120"/>
              <w:rPr>
                <w:sz w:val="20"/>
                <w:szCs w:val="20"/>
              </w:rPr>
            </w:pPr>
            <w:r w:rsidRPr="002B50F0">
              <w:rPr>
                <w:sz w:val="20"/>
                <w:szCs w:val="20"/>
              </w:rPr>
              <w:t>1</w:t>
            </w:r>
          </w:p>
        </w:tc>
      </w:tr>
      <w:tr w:rsidR="00163900" w:rsidRPr="002B50F0" w14:paraId="708A2C1F" w14:textId="77777777">
        <w:trPr>
          <w:cantSplit/>
          <w:trHeight w:val="383"/>
        </w:trPr>
        <w:tc>
          <w:tcPr>
            <w:tcW w:w="921" w:type="dxa"/>
            <w:vAlign w:val="center"/>
          </w:tcPr>
          <w:p w14:paraId="2695DD9F" w14:textId="77777777" w:rsidR="00163900" w:rsidRPr="002B50F0" w:rsidRDefault="00163900">
            <w:pPr>
              <w:numPr>
                <w:ilvl w:val="0"/>
                <w:numId w:val="3"/>
              </w:numPr>
              <w:rPr>
                <w:sz w:val="20"/>
                <w:szCs w:val="20"/>
              </w:rPr>
            </w:pPr>
          </w:p>
        </w:tc>
        <w:tc>
          <w:tcPr>
            <w:tcW w:w="3063" w:type="dxa"/>
            <w:vAlign w:val="center"/>
          </w:tcPr>
          <w:p w14:paraId="5E63F015" w14:textId="77777777" w:rsidR="00163900" w:rsidRPr="002B50F0" w:rsidRDefault="00D17537">
            <w:pPr>
              <w:ind w:left="142"/>
              <w:rPr>
                <w:sz w:val="20"/>
                <w:szCs w:val="20"/>
              </w:rPr>
            </w:pPr>
            <w:r w:rsidRPr="002B50F0">
              <w:rPr>
                <w:sz w:val="20"/>
                <w:szCs w:val="20"/>
              </w:rPr>
              <w:t xml:space="preserve">Модуль релейних </w:t>
            </w:r>
          </w:p>
          <w:p w14:paraId="3AFE45DF" w14:textId="77777777" w:rsidR="00163900" w:rsidRPr="002B50F0" w:rsidRDefault="00D17537">
            <w:pPr>
              <w:ind w:left="142"/>
              <w:rPr>
                <w:sz w:val="20"/>
                <w:szCs w:val="20"/>
              </w:rPr>
            </w:pPr>
            <w:r w:rsidRPr="002B50F0">
              <w:rPr>
                <w:sz w:val="20"/>
                <w:szCs w:val="20"/>
              </w:rPr>
              <w:t>ліній</w:t>
            </w:r>
          </w:p>
        </w:tc>
        <w:tc>
          <w:tcPr>
            <w:tcW w:w="2155" w:type="dxa"/>
            <w:vAlign w:val="center"/>
          </w:tcPr>
          <w:p w14:paraId="47CB5999" w14:textId="77777777" w:rsidR="00163900" w:rsidRPr="002B50F0" w:rsidRDefault="00D17537">
            <w:pPr>
              <w:ind w:firstLine="120"/>
              <w:rPr>
                <w:sz w:val="20"/>
                <w:szCs w:val="20"/>
              </w:rPr>
            </w:pPr>
            <w:r w:rsidRPr="002B50F0">
              <w:rPr>
                <w:sz w:val="20"/>
                <w:szCs w:val="20"/>
              </w:rPr>
              <w:t>M-OUT8R</w:t>
            </w:r>
          </w:p>
        </w:tc>
        <w:tc>
          <w:tcPr>
            <w:tcW w:w="1371" w:type="dxa"/>
            <w:vAlign w:val="center"/>
          </w:tcPr>
          <w:p w14:paraId="5F391766" w14:textId="77777777" w:rsidR="00163900" w:rsidRPr="002B50F0" w:rsidRDefault="00D17537">
            <w:pPr>
              <w:ind w:left="142" w:right="142"/>
              <w:rPr>
                <w:sz w:val="20"/>
                <w:szCs w:val="20"/>
              </w:rPr>
            </w:pPr>
            <w:r w:rsidRPr="002B50F0">
              <w:rPr>
                <w:sz w:val="20"/>
                <w:szCs w:val="20"/>
              </w:rPr>
              <w:t>ТІРАС</w:t>
            </w:r>
          </w:p>
        </w:tc>
        <w:tc>
          <w:tcPr>
            <w:tcW w:w="880" w:type="dxa"/>
            <w:vAlign w:val="center"/>
          </w:tcPr>
          <w:p w14:paraId="2C439593" w14:textId="77777777" w:rsidR="00163900" w:rsidRPr="002B50F0" w:rsidRDefault="00D17537">
            <w:pPr>
              <w:ind w:firstLine="120"/>
              <w:rPr>
                <w:sz w:val="20"/>
                <w:szCs w:val="20"/>
              </w:rPr>
            </w:pPr>
            <w:proofErr w:type="spellStart"/>
            <w:r w:rsidRPr="002B50F0">
              <w:rPr>
                <w:sz w:val="20"/>
                <w:szCs w:val="20"/>
              </w:rPr>
              <w:t>шт</w:t>
            </w:r>
            <w:proofErr w:type="spellEnd"/>
          </w:p>
        </w:tc>
        <w:tc>
          <w:tcPr>
            <w:tcW w:w="1015" w:type="dxa"/>
            <w:vAlign w:val="center"/>
          </w:tcPr>
          <w:p w14:paraId="37CDE2FF" w14:textId="77777777" w:rsidR="00163900" w:rsidRPr="002B50F0" w:rsidRDefault="00D17537">
            <w:pPr>
              <w:ind w:firstLine="120"/>
              <w:rPr>
                <w:sz w:val="20"/>
                <w:szCs w:val="20"/>
              </w:rPr>
            </w:pPr>
            <w:r w:rsidRPr="002B50F0">
              <w:rPr>
                <w:sz w:val="20"/>
                <w:szCs w:val="20"/>
              </w:rPr>
              <w:t>1</w:t>
            </w:r>
          </w:p>
        </w:tc>
      </w:tr>
      <w:tr w:rsidR="00163900" w:rsidRPr="002B50F0" w14:paraId="55E7D6DF" w14:textId="77777777">
        <w:trPr>
          <w:cantSplit/>
          <w:trHeight w:val="536"/>
        </w:trPr>
        <w:tc>
          <w:tcPr>
            <w:tcW w:w="921" w:type="dxa"/>
            <w:vAlign w:val="center"/>
          </w:tcPr>
          <w:p w14:paraId="7FCB9925" w14:textId="77777777" w:rsidR="00163900" w:rsidRPr="002B50F0" w:rsidRDefault="00163900">
            <w:pPr>
              <w:numPr>
                <w:ilvl w:val="0"/>
                <w:numId w:val="3"/>
              </w:numPr>
              <w:rPr>
                <w:sz w:val="20"/>
                <w:szCs w:val="20"/>
              </w:rPr>
            </w:pPr>
          </w:p>
        </w:tc>
        <w:tc>
          <w:tcPr>
            <w:tcW w:w="3063" w:type="dxa"/>
            <w:vAlign w:val="center"/>
          </w:tcPr>
          <w:p w14:paraId="40BF1242" w14:textId="77777777" w:rsidR="00163900" w:rsidRPr="002B50F0" w:rsidRDefault="00D17537">
            <w:pPr>
              <w:ind w:left="142"/>
              <w:rPr>
                <w:sz w:val="20"/>
                <w:szCs w:val="20"/>
              </w:rPr>
            </w:pPr>
            <w:r w:rsidRPr="002B50F0">
              <w:rPr>
                <w:sz w:val="20"/>
                <w:szCs w:val="20"/>
              </w:rPr>
              <w:t>Сповіщувач пожежний димовий</w:t>
            </w:r>
          </w:p>
        </w:tc>
        <w:tc>
          <w:tcPr>
            <w:tcW w:w="2155" w:type="dxa"/>
            <w:vAlign w:val="center"/>
          </w:tcPr>
          <w:p w14:paraId="7D2C4484" w14:textId="77777777" w:rsidR="00163900" w:rsidRPr="002B50F0" w:rsidRDefault="00D17537">
            <w:pPr>
              <w:ind w:firstLine="120"/>
              <w:rPr>
                <w:sz w:val="20"/>
                <w:szCs w:val="20"/>
              </w:rPr>
            </w:pPr>
            <w:r w:rsidRPr="002B50F0">
              <w:rPr>
                <w:sz w:val="20"/>
                <w:szCs w:val="20"/>
              </w:rPr>
              <w:t>СПД-3</w:t>
            </w:r>
          </w:p>
        </w:tc>
        <w:tc>
          <w:tcPr>
            <w:tcW w:w="1371" w:type="dxa"/>
            <w:vAlign w:val="center"/>
          </w:tcPr>
          <w:p w14:paraId="264D744A" w14:textId="77777777" w:rsidR="00163900" w:rsidRPr="002B50F0" w:rsidRDefault="00D17537">
            <w:pPr>
              <w:ind w:left="142" w:right="142"/>
              <w:rPr>
                <w:sz w:val="20"/>
                <w:szCs w:val="20"/>
              </w:rPr>
            </w:pPr>
            <w:proofErr w:type="spellStart"/>
            <w:r w:rsidRPr="002B50F0">
              <w:rPr>
                <w:sz w:val="20"/>
                <w:szCs w:val="20"/>
              </w:rPr>
              <w:t>Артон</w:t>
            </w:r>
            <w:proofErr w:type="spellEnd"/>
          </w:p>
        </w:tc>
        <w:tc>
          <w:tcPr>
            <w:tcW w:w="880" w:type="dxa"/>
            <w:vAlign w:val="center"/>
          </w:tcPr>
          <w:p w14:paraId="047309F0" w14:textId="77777777" w:rsidR="00163900" w:rsidRPr="002B50F0" w:rsidRDefault="00D17537">
            <w:pPr>
              <w:ind w:firstLine="120"/>
              <w:rPr>
                <w:sz w:val="20"/>
                <w:szCs w:val="20"/>
              </w:rPr>
            </w:pPr>
            <w:proofErr w:type="spellStart"/>
            <w:r w:rsidRPr="002B50F0">
              <w:rPr>
                <w:sz w:val="20"/>
                <w:szCs w:val="20"/>
              </w:rPr>
              <w:t>шт</w:t>
            </w:r>
            <w:proofErr w:type="spellEnd"/>
          </w:p>
        </w:tc>
        <w:tc>
          <w:tcPr>
            <w:tcW w:w="1015" w:type="dxa"/>
            <w:vAlign w:val="center"/>
          </w:tcPr>
          <w:p w14:paraId="4C50E180" w14:textId="77777777" w:rsidR="00163900" w:rsidRPr="002B50F0" w:rsidRDefault="00D17537">
            <w:pPr>
              <w:ind w:firstLine="120"/>
              <w:rPr>
                <w:sz w:val="20"/>
                <w:szCs w:val="20"/>
              </w:rPr>
            </w:pPr>
            <w:r w:rsidRPr="002B50F0">
              <w:rPr>
                <w:sz w:val="20"/>
                <w:szCs w:val="20"/>
              </w:rPr>
              <w:t>42</w:t>
            </w:r>
          </w:p>
        </w:tc>
      </w:tr>
      <w:tr w:rsidR="00163900" w:rsidRPr="002B50F0" w14:paraId="22AD46A0" w14:textId="77777777">
        <w:trPr>
          <w:cantSplit/>
          <w:trHeight w:val="395"/>
        </w:trPr>
        <w:tc>
          <w:tcPr>
            <w:tcW w:w="921" w:type="dxa"/>
            <w:vAlign w:val="center"/>
          </w:tcPr>
          <w:p w14:paraId="3A2B0E04" w14:textId="77777777" w:rsidR="00163900" w:rsidRPr="002B50F0" w:rsidRDefault="00163900">
            <w:pPr>
              <w:numPr>
                <w:ilvl w:val="0"/>
                <w:numId w:val="3"/>
              </w:numPr>
              <w:rPr>
                <w:sz w:val="20"/>
                <w:szCs w:val="20"/>
              </w:rPr>
            </w:pPr>
          </w:p>
        </w:tc>
        <w:tc>
          <w:tcPr>
            <w:tcW w:w="3063" w:type="dxa"/>
            <w:vAlign w:val="center"/>
          </w:tcPr>
          <w:p w14:paraId="20C5839A" w14:textId="77777777" w:rsidR="00163900" w:rsidRPr="002B50F0" w:rsidRDefault="00D17537">
            <w:pPr>
              <w:ind w:left="142"/>
              <w:rPr>
                <w:sz w:val="20"/>
                <w:szCs w:val="20"/>
              </w:rPr>
            </w:pPr>
            <w:r w:rsidRPr="002B50F0">
              <w:rPr>
                <w:sz w:val="20"/>
                <w:szCs w:val="20"/>
              </w:rPr>
              <w:t xml:space="preserve">Індикатор </w:t>
            </w:r>
          </w:p>
        </w:tc>
        <w:tc>
          <w:tcPr>
            <w:tcW w:w="2155" w:type="dxa"/>
            <w:vAlign w:val="center"/>
          </w:tcPr>
          <w:p w14:paraId="54565DBF" w14:textId="77777777" w:rsidR="00163900" w:rsidRPr="002B50F0" w:rsidRDefault="00D17537">
            <w:pPr>
              <w:ind w:firstLine="120"/>
              <w:rPr>
                <w:sz w:val="20"/>
                <w:szCs w:val="20"/>
              </w:rPr>
            </w:pPr>
            <w:r w:rsidRPr="002B50F0">
              <w:rPr>
                <w:sz w:val="20"/>
                <w:szCs w:val="20"/>
              </w:rPr>
              <w:t>ВПОС</w:t>
            </w:r>
          </w:p>
        </w:tc>
        <w:tc>
          <w:tcPr>
            <w:tcW w:w="1371" w:type="dxa"/>
            <w:vAlign w:val="center"/>
          </w:tcPr>
          <w:p w14:paraId="10574813" w14:textId="77777777" w:rsidR="00163900" w:rsidRPr="002B50F0" w:rsidRDefault="00D17537">
            <w:pPr>
              <w:ind w:left="142" w:right="142"/>
              <w:rPr>
                <w:sz w:val="20"/>
                <w:szCs w:val="20"/>
              </w:rPr>
            </w:pPr>
            <w:r w:rsidRPr="002B50F0">
              <w:rPr>
                <w:sz w:val="20"/>
                <w:szCs w:val="20"/>
              </w:rPr>
              <w:t>ТІРАС</w:t>
            </w:r>
          </w:p>
        </w:tc>
        <w:tc>
          <w:tcPr>
            <w:tcW w:w="880" w:type="dxa"/>
            <w:vAlign w:val="center"/>
          </w:tcPr>
          <w:p w14:paraId="7F74B2A7" w14:textId="77777777" w:rsidR="00163900" w:rsidRPr="002B50F0" w:rsidRDefault="00D17537">
            <w:pPr>
              <w:ind w:firstLine="120"/>
              <w:rPr>
                <w:sz w:val="20"/>
                <w:szCs w:val="20"/>
              </w:rPr>
            </w:pPr>
            <w:proofErr w:type="spellStart"/>
            <w:r w:rsidRPr="002B50F0">
              <w:rPr>
                <w:sz w:val="20"/>
                <w:szCs w:val="20"/>
              </w:rPr>
              <w:t>шт</w:t>
            </w:r>
            <w:proofErr w:type="spellEnd"/>
          </w:p>
        </w:tc>
        <w:tc>
          <w:tcPr>
            <w:tcW w:w="1015" w:type="dxa"/>
            <w:vAlign w:val="center"/>
          </w:tcPr>
          <w:p w14:paraId="3AF6A1E3" w14:textId="77777777" w:rsidR="00163900" w:rsidRPr="002B50F0" w:rsidRDefault="00D17537">
            <w:pPr>
              <w:ind w:firstLine="120"/>
              <w:rPr>
                <w:sz w:val="20"/>
                <w:szCs w:val="20"/>
              </w:rPr>
            </w:pPr>
            <w:r w:rsidRPr="002B50F0">
              <w:rPr>
                <w:sz w:val="20"/>
                <w:szCs w:val="20"/>
              </w:rPr>
              <w:t>5</w:t>
            </w:r>
          </w:p>
        </w:tc>
      </w:tr>
      <w:tr w:rsidR="00163900" w:rsidRPr="002B50F0" w14:paraId="70130544" w14:textId="77777777">
        <w:trPr>
          <w:cantSplit/>
          <w:trHeight w:val="401"/>
        </w:trPr>
        <w:tc>
          <w:tcPr>
            <w:tcW w:w="921" w:type="dxa"/>
            <w:vAlign w:val="center"/>
          </w:tcPr>
          <w:p w14:paraId="6C7B34B3" w14:textId="77777777" w:rsidR="00163900" w:rsidRPr="002B50F0" w:rsidRDefault="00163900">
            <w:pPr>
              <w:numPr>
                <w:ilvl w:val="0"/>
                <w:numId w:val="3"/>
              </w:numPr>
              <w:rPr>
                <w:sz w:val="20"/>
                <w:szCs w:val="20"/>
              </w:rPr>
            </w:pPr>
          </w:p>
        </w:tc>
        <w:tc>
          <w:tcPr>
            <w:tcW w:w="3063" w:type="dxa"/>
            <w:vAlign w:val="center"/>
          </w:tcPr>
          <w:p w14:paraId="4DA1A94B" w14:textId="77777777" w:rsidR="00163900" w:rsidRPr="002B50F0" w:rsidRDefault="00D17537">
            <w:pPr>
              <w:ind w:left="142"/>
              <w:rPr>
                <w:sz w:val="20"/>
                <w:szCs w:val="20"/>
              </w:rPr>
            </w:pPr>
            <w:r w:rsidRPr="002B50F0">
              <w:rPr>
                <w:sz w:val="20"/>
                <w:szCs w:val="20"/>
              </w:rPr>
              <w:t xml:space="preserve">Сповіщувач пожежний ручний </w:t>
            </w:r>
          </w:p>
        </w:tc>
        <w:tc>
          <w:tcPr>
            <w:tcW w:w="2155" w:type="dxa"/>
            <w:vAlign w:val="center"/>
          </w:tcPr>
          <w:p w14:paraId="4DE87C3C" w14:textId="77777777" w:rsidR="00163900" w:rsidRPr="002B50F0" w:rsidRDefault="00D17537">
            <w:pPr>
              <w:ind w:firstLine="120"/>
              <w:rPr>
                <w:sz w:val="20"/>
                <w:szCs w:val="20"/>
              </w:rPr>
            </w:pPr>
            <w:r w:rsidRPr="002B50F0">
              <w:rPr>
                <w:sz w:val="20"/>
                <w:szCs w:val="20"/>
              </w:rPr>
              <w:t>SPR-1L</w:t>
            </w:r>
          </w:p>
        </w:tc>
        <w:tc>
          <w:tcPr>
            <w:tcW w:w="1371" w:type="dxa"/>
            <w:vAlign w:val="center"/>
          </w:tcPr>
          <w:p w14:paraId="6AF2E967" w14:textId="77777777" w:rsidR="00163900" w:rsidRPr="002B50F0" w:rsidRDefault="00D17537">
            <w:pPr>
              <w:ind w:left="142" w:right="142"/>
              <w:rPr>
                <w:sz w:val="20"/>
                <w:szCs w:val="20"/>
              </w:rPr>
            </w:pPr>
            <w:proofErr w:type="spellStart"/>
            <w:r w:rsidRPr="002B50F0">
              <w:rPr>
                <w:sz w:val="20"/>
                <w:szCs w:val="20"/>
              </w:rPr>
              <w:t>Артон</w:t>
            </w:r>
            <w:proofErr w:type="spellEnd"/>
          </w:p>
        </w:tc>
        <w:tc>
          <w:tcPr>
            <w:tcW w:w="880" w:type="dxa"/>
            <w:vAlign w:val="center"/>
          </w:tcPr>
          <w:p w14:paraId="03F10BEF" w14:textId="77777777" w:rsidR="00163900" w:rsidRPr="002B50F0" w:rsidRDefault="00D17537">
            <w:pPr>
              <w:ind w:firstLine="120"/>
              <w:rPr>
                <w:sz w:val="20"/>
                <w:szCs w:val="20"/>
              </w:rPr>
            </w:pPr>
            <w:proofErr w:type="spellStart"/>
            <w:r w:rsidRPr="002B50F0">
              <w:rPr>
                <w:sz w:val="20"/>
                <w:szCs w:val="20"/>
              </w:rPr>
              <w:t>шт</w:t>
            </w:r>
            <w:proofErr w:type="spellEnd"/>
          </w:p>
        </w:tc>
        <w:tc>
          <w:tcPr>
            <w:tcW w:w="1015" w:type="dxa"/>
            <w:vAlign w:val="center"/>
          </w:tcPr>
          <w:p w14:paraId="51637882" w14:textId="77777777" w:rsidR="00163900" w:rsidRPr="002B50F0" w:rsidRDefault="00D17537">
            <w:pPr>
              <w:ind w:firstLine="120"/>
              <w:rPr>
                <w:sz w:val="20"/>
                <w:szCs w:val="20"/>
              </w:rPr>
            </w:pPr>
            <w:r w:rsidRPr="002B50F0">
              <w:rPr>
                <w:sz w:val="20"/>
                <w:szCs w:val="20"/>
              </w:rPr>
              <w:t>8</w:t>
            </w:r>
          </w:p>
        </w:tc>
      </w:tr>
      <w:tr w:rsidR="00163900" w:rsidRPr="002B50F0" w14:paraId="21534FDF" w14:textId="77777777">
        <w:trPr>
          <w:cantSplit/>
          <w:trHeight w:val="393"/>
        </w:trPr>
        <w:tc>
          <w:tcPr>
            <w:tcW w:w="921" w:type="dxa"/>
            <w:vAlign w:val="center"/>
          </w:tcPr>
          <w:p w14:paraId="24BDED14" w14:textId="77777777" w:rsidR="00163900" w:rsidRPr="002B50F0" w:rsidRDefault="00163900">
            <w:pPr>
              <w:numPr>
                <w:ilvl w:val="0"/>
                <w:numId w:val="3"/>
              </w:numPr>
              <w:rPr>
                <w:sz w:val="20"/>
                <w:szCs w:val="20"/>
              </w:rPr>
            </w:pPr>
          </w:p>
        </w:tc>
        <w:tc>
          <w:tcPr>
            <w:tcW w:w="3063" w:type="dxa"/>
            <w:vAlign w:val="center"/>
          </w:tcPr>
          <w:p w14:paraId="253CD6FC" w14:textId="77777777" w:rsidR="00163900" w:rsidRPr="002B50F0" w:rsidRDefault="00D17537">
            <w:pPr>
              <w:ind w:left="142"/>
              <w:rPr>
                <w:sz w:val="20"/>
                <w:szCs w:val="20"/>
              </w:rPr>
            </w:pPr>
            <w:r w:rsidRPr="002B50F0">
              <w:rPr>
                <w:sz w:val="20"/>
                <w:szCs w:val="20"/>
              </w:rPr>
              <w:t>Акумуляторна батарея</w:t>
            </w:r>
          </w:p>
        </w:tc>
        <w:tc>
          <w:tcPr>
            <w:tcW w:w="2155" w:type="dxa"/>
            <w:vAlign w:val="center"/>
          </w:tcPr>
          <w:p w14:paraId="2A10364C" w14:textId="77777777" w:rsidR="00163900" w:rsidRPr="002B50F0" w:rsidRDefault="00D17537">
            <w:pPr>
              <w:ind w:firstLine="120"/>
              <w:rPr>
                <w:sz w:val="20"/>
                <w:szCs w:val="20"/>
              </w:rPr>
            </w:pPr>
            <w:r w:rsidRPr="002B50F0">
              <w:rPr>
                <w:sz w:val="20"/>
                <w:szCs w:val="20"/>
              </w:rPr>
              <w:t>12В; 18 А*ч</w:t>
            </w:r>
          </w:p>
        </w:tc>
        <w:tc>
          <w:tcPr>
            <w:tcW w:w="1371" w:type="dxa"/>
            <w:vAlign w:val="center"/>
          </w:tcPr>
          <w:p w14:paraId="4AFFD6A7" w14:textId="77777777" w:rsidR="00163900" w:rsidRPr="002B50F0" w:rsidRDefault="00163900">
            <w:pPr>
              <w:ind w:left="142" w:right="142"/>
              <w:rPr>
                <w:sz w:val="20"/>
                <w:szCs w:val="20"/>
              </w:rPr>
            </w:pPr>
          </w:p>
        </w:tc>
        <w:tc>
          <w:tcPr>
            <w:tcW w:w="880" w:type="dxa"/>
            <w:vAlign w:val="center"/>
          </w:tcPr>
          <w:p w14:paraId="53DAA4BA" w14:textId="77777777" w:rsidR="00163900" w:rsidRPr="002B50F0" w:rsidRDefault="00D17537">
            <w:pPr>
              <w:ind w:firstLine="120"/>
              <w:rPr>
                <w:sz w:val="20"/>
                <w:szCs w:val="20"/>
              </w:rPr>
            </w:pPr>
            <w:proofErr w:type="spellStart"/>
            <w:r w:rsidRPr="002B50F0">
              <w:rPr>
                <w:sz w:val="20"/>
                <w:szCs w:val="20"/>
              </w:rPr>
              <w:t>шт</w:t>
            </w:r>
            <w:proofErr w:type="spellEnd"/>
          </w:p>
        </w:tc>
        <w:tc>
          <w:tcPr>
            <w:tcW w:w="1015" w:type="dxa"/>
            <w:vAlign w:val="center"/>
          </w:tcPr>
          <w:p w14:paraId="05EE482B" w14:textId="77777777" w:rsidR="00163900" w:rsidRPr="002B50F0" w:rsidRDefault="00D17537">
            <w:pPr>
              <w:ind w:firstLine="120"/>
              <w:rPr>
                <w:sz w:val="20"/>
                <w:szCs w:val="20"/>
              </w:rPr>
            </w:pPr>
            <w:r w:rsidRPr="002B50F0">
              <w:rPr>
                <w:sz w:val="20"/>
                <w:szCs w:val="20"/>
              </w:rPr>
              <w:t>1</w:t>
            </w:r>
          </w:p>
        </w:tc>
      </w:tr>
      <w:tr w:rsidR="00163900" w:rsidRPr="002B50F0" w14:paraId="34A085D1" w14:textId="77777777">
        <w:trPr>
          <w:cantSplit/>
          <w:trHeight w:val="728"/>
        </w:trPr>
        <w:tc>
          <w:tcPr>
            <w:tcW w:w="921" w:type="dxa"/>
            <w:vAlign w:val="center"/>
          </w:tcPr>
          <w:p w14:paraId="142BE4F9" w14:textId="77777777" w:rsidR="00163900" w:rsidRPr="002B50F0" w:rsidRDefault="00163900">
            <w:pPr>
              <w:numPr>
                <w:ilvl w:val="0"/>
                <w:numId w:val="3"/>
              </w:numPr>
              <w:rPr>
                <w:sz w:val="20"/>
                <w:szCs w:val="20"/>
              </w:rPr>
            </w:pPr>
          </w:p>
        </w:tc>
        <w:tc>
          <w:tcPr>
            <w:tcW w:w="3063" w:type="dxa"/>
            <w:vAlign w:val="center"/>
          </w:tcPr>
          <w:p w14:paraId="72FBD874" w14:textId="77777777" w:rsidR="00163900" w:rsidRPr="002B50F0" w:rsidRDefault="00D17537">
            <w:pPr>
              <w:ind w:left="142"/>
              <w:rPr>
                <w:sz w:val="20"/>
                <w:szCs w:val="20"/>
              </w:rPr>
            </w:pPr>
            <w:r w:rsidRPr="002B50F0">
              <w:rPr>
                <w:sz w:val="20"/>
                <w:szCs w:val="20"/>
              </w:rPr>
              <w:t xml:space="preserve">Оповіщувач світловий (ОС1) </w:t>
            </w:r>
          </w:p>
        </w:tc>
        <w:tc>
          <w:tcPr>
            <w:tcW w:w="2155" w:type="dxa"/>
            <w:vAlign w:val="center"/>
          </w:tcPr>
          <w:p w14:paraId="42ABDC97" w14:textId="77777777" w:rsidR="00163900" w:rsidRPr="002B50F0" w:rsidRDefault="00D17537">
            <w:pPr>
              <w:ind w:firstLine="120"/>
              <w:rPr>
                <w:sz w:val="20"/>
                <w:szCs w:val="20"/>
              </w:rPr>
            </w:pPr>
            <w:r w:rsidRPr="002B50F0">
              <w:rPr>
                <w:sz w:val="20"/>
                <w:szCs w:val="20"/>
              </w:rPr>
              <w:t>ОС1 Вихід</w:t>
            </w:r>
          </w:p>
        </w:tc>
        <w:tc>
          <w:tcPr>
            <w:tcW w:w="1371" w:type="dxa"/>
            <w:vAlign w:val="center"/>
          </w:tcPr>
          <w:p w14:paraId="563A6FD6" w14:textId="77777777" w:rsidR="00163900" w:rsidRPr="002B50F0" w:rsidRDefault="00D17537">
            <w:pPr>
              <w:ind w:left="142" w:right="142"/>
              <w:rPr>
                <w:sz w:val="20"/>
                <w:szCs w:val="20"/>
              </w:rPr>
            </w:pPr>
            <w:r w:rsidRPr="002B50F0">
              <w:rPr>
                <w:sz w:val="20"/>
                <w:szCs w:val="20"/>
              </w:rPr>
              <w:t>ТІРАС</w:t>
            </w:r>
          </w:p>
        </w:tc>
        <w:tc>
          <w:tcPr>
            <w:tcW w:w="880" w:type="dxa"/>
            <w:vAlign w:val="center"/>
          </w:tcPr>
          <w:p w14:paraId="1AE13C90" w14:textId="77777777" w:rsidR="00163900" w:rsidRPr="002B50F0" w:rsidRDefault="00D17537">
            <w:pPr>
              <w:ind w:firstLine="120"/>
              <w:rPr>
                <w:sz w:val="20"/>
                <w:szCs w:val="20"/>
              </w:rPr>
            </w:pPr>
            <w:proofErr w:type="spellStart"/>
            <w:r w:rsidRPr="002B50F0">
              <w:rPr>
                <w:sz w:val="20"/>
                <w:szCs w:val="20"/>
              </w:rPr>
              <w:t>шт</w:t>
            </w:r>
            <w:proofErr w:type="spellEnd"/>
          </w:p>
        </w:tc>
        <w:tc>
          <w:tcPr>
            <w:tcW w:w="1015" w:type="dxa"/>
            <w:vAlign w:val="center"/>
          </w:tcPr>
          <w:p w14:paraId="4DDD0F4B" w14:textId="77777777" w:rsidR="00163900" w:rsidRPr="002B50F0" w:rsidRDefault="00D17537">
            <w:pPr>
              <w:ind w:firstLine="120"/>
              <w:rPr>
                <w:sz w:val="20"/>
                <w:szCs w:val="20"/>
              </w:rPr>
            </w:pPr>
            <w:r w:rsidRPr="002B50F0">
              <w:rPr>
                <w:sz w:val="20"/>
                <w:szCs w:val="20"/>
              </w:rPr>
              <w:t>7</w:t>
            </w:r>
          </w:p>
        </w:tc>
      </w:tr>
    </w:tbl>
    <w:p w14:paraId="0D3A670A" w14:textId="77777777" w:rsidR="00163900" w:rsidRPr="002B50F0" w:rsidRDefault="00163900">
      <w:pPr>
        <w:ind w:left="0" w:right="0"/>
        <w:jc w:val="both"/>
        <w:rPr>
          <w:b/>
          <w:sz w:val="20"/>
          <w:szCs w:val="20"/>
        </w:rPr>
      </w:pPr>
    </w:p>
    <w:p w14:paraId="148FA262" w14:textId="77777777" w:rsidR="00163900" w:rsidRPr="002B50F0" w:rsidRDefault="00D17537">
      <w:pPr>
        <w:ind w:left="0" w:right="0"/>
        <w:jc w:val="both"/>
        <w:rPr>
          <w:sz w:val="20"/>
          <w:szCs w:val="20"/>
        </w:rPr>
      </w:pPr>
      <w:r w:rsidRPr="002B50F0">
        <w:rPr>
          <w:b/>
          <w:sz w:val="20"/>
          <w:szCs w:val="20"/>
        </w:rPr>
        <w:t>Щоденне обслуговування</w:t>
      </w:r>
      <w:r w:rsidRPr="002B50F0">
        <w:rPr>
          <w:sz w:val="20"/>
          <w:szCs w:val="20"/>
        </w:rPr>
        <w:t xml:space="preserve">  проводиться на Об'єкті обслуговуючим персоналом Учасника на початку кожного робочого дня з 8.00 до 15.00. та передбачає виконання наступних послуг:</w:t>
      </w:r>
    </w:p>
    <w:p w14:paraId="65554278" w14:textId="77777777" w:rsidR="00163900" w:rsidRPr="002B50F0" w:rsidRDefault="00D17537">
      <w:pPr>
        <w:ind w:firstLine="567"/>
        <w:jc w:val="both"/>
        <w:rPr>
          <w:sz w:val="20"/>
          <w:szCs w:val="20"/>
        </w:rPr>
      </w:pPr>
      <w:r w:rsidRPr="002B50F0">
        <w:rPr>
          <w:sz w:val="20"/>
          <w:szCs w:val="20"/>
        </w:rPr>
        <w:t>- зовнішній огляд апаратури;</w:t>
      </w:r>
    </w:p>
    <w:p w14:paraId="12E3F0A1" w14:textId="77777777" w:rsidR="00163900" w:rsidRPr="002B50F0" w:rsidRDefault="00D17537">
      <w:pPr>
        <w:ind w:firstLine="567"/>
        <w:jc w:val="both"/>
        <w:rPr>
          <w:sz w:val="20"/>
          <w:szCs w:val="20"/>
        </w:rPr>
      </w:pPr>
      <w:r w:rsidRPr="002B50F0">
        <w:rPr>
          <w:sz w:val="20"/>
          <w:szCs w:val="20"/>
        </w:rPr>
        <w:t>- очищення поверхонь апаратури від забруднення;</w:t>
      </w:r>
    </w:p>
    <w:p w14:paraId="4D930DB4" w14:textId="77777777" w:rsidR="00163900" w:rsidRPr="002B50F0" w:rsidRDefault="00D17537">
      <w:pPr>
        <w:ind w:firstLine="567"/>
        <w:jc w:val="both"/>
        <w:rPr>
          <w:sz w:val="20"/>
          <w:szCs w:val="20"/>
        </w:rPr>
      </w:pPr>
      <w:r w:rsidRPr="002B50F0">
        <w:rPr>
          <w:sz w:val="20"/>
          <w:szCs w:val="20"/>
        </w:rPr>
        <w:t xml:space="preserve">- перевірка працездатності апаратури й устаткування в черговому режимі; </w:t>
      </w:r>
    </w:p>
    <w:p w14:paraId="1D819B98" w14:textId="77777777" w:rsidR="00163900" w:rsidRPr="002B50F0" w:rsidRDefault="00D17537">
      <w:pPr>
        <w:ind w:firstLine="567"/>
        <w:jc w:val="both"/>
        <w:rPr>
          <w:b/>
          <w:sz w:val="20"/>
          <w:szCs w:val="20"/>
        </w:rPr>
      </w:pPr>
      <w:r w:rsidRPr="002B50F0">
        <w:rPr>
          <w:sz w:val="20"/>
          <w:szCs w:val="20"/>
        </w:rPr>
        <w:lastRenderedPageBreak/>
        <w:t>- роздруківка та перевірка протоколу подій пожежної сигналізації.</w:t>
      </w:r>
    </w:p>
    <w:p w14:paraId="103ACA99" w14:textId="77777777" w:rsidR="00163900" w:rsidRPr="002B50F0" w:rsidRDefault="00D17537">
      <w:pPr>
        <w:ind w:left="0" w:right="0"/>
        <w:jc w:val="both"/>
        <w:rPr>
          <w:sz w:val="20"/>
          <w:szCs w:val="20"/>
        </w:rPr>
      </w:pPr>
      <w:r w:rsidRPr="002B50F0">
        <w:rPr>
          <w:b/>
          <w:sz w:val="20"/>
          <w:szCs w:val="20"/>
        </w:rPr>
        <w:t>Щомісячне обслуговування</w:t>
      </w:r>
      <w:r w:rsidRPr="002B50F0">
        <w:rPr>
          <w:sz w:val="20"/>
          <w:szCs w:val="20"/>
        </w:rPr>
        <w:t xml:space="preserve"> (проводиться на Об'єкті обслуговуючим персоналом Учасника щомісяця та передбачає виконання наступних послуг:</w:t>
      </w:r>
    </w:p>
    <w:p w14:paraId="3A7B01C9" w14:textId="77777777" w:rsidR="00163900" w:rsidRPr="002B50F0" w:rsidRDefault="00D17537">
      <w:pPr>
        <w:ind w:firstLine="851"/>
        <w:jc w:val="both"/>
        <w:rPr>
          <w:sz w:val="20"/>
          <w:szCs w:val="20"/>
        </w:rPr>
      </w:pPr>
      <w:r w:rsidRPr="002B50F0">
        <w:rPr>
          <w:sz w:val="20"/>
          <w:szCs w:val="20"/>
        </w:rPr>
        <w:t>- зовнішній огляд апаратури та устаткування Фонду (Таблиця 1);</w:t>
      </w:r>
    </w:p>
    <w:p w14:paraId="1C004A52" w14:textId="77777777" w:rsidR="00163900" w:rsidRPr="002B50F0" w:rsidRDefault="00D17537">
      <w:pPr>
        <w:ind w:firstLine="851"/>
        <w:jc w:val="both"/>
        <w:rPr>
          <w:sz w:val="20"/>
          <w:szCs w:val="20"/>
        </w:rPr>
      </w:pPr>
      <w:r w:rsidRPr="002B50F0">
        <w:rPr>
          <w:sz w:val="20"/>
          <w:szCs w:val="20"/>
        </w:rPr>
        <w:t>- очищення апаратури й устаткування у випадку їхнього забруднення;</w:t>
      </w:r>
    </w:p>
    <w:p w14:paraId="522FFE82" w14:textId="77777777" w:rsidR="00163900" w:rsidRPr="002B50F0" w:rsidRDefault="00D17537">
      <w:pPr>
        <w:ind w:firstLine="851"/>
        <w:jc w:val="both"/>
        <w:rPr>
          <w:sz w:val="20"/>
          <w:szCs w:val="20"/>
        </w:rPr>
      </w:pPr>
      <w:r w:rsidRPr="002B50F0">
        <w:rPr>
          <w:sz w:val="20"/>
          <w:szCs w:val="20"/>
        </w:rPr>
        <w:t>- перевірку працездатності по вбудованих індикаторах і приладах;</w:t>
      </w:r>
    </w:p>
    <w:p w14:paraId="1643AF73" w14:textId="77777777" w:rsidR="00163900" w:rsidRPr="002B50F0" w:rsidRDefault="00D17537">
      <w:pPr>
        <w:ind w:firstLine="851"/>
        <w:jc w:val="both"/>
        <w:rPr>
          <w:sz w:val="20"/>
          <w:szCs w:val="20"/>
        </w:rPr>
      </w:pPr>
      <w:r w:rsidRPr="002B50F0">
        <w:rPr>
          <w:sz w:val="20"/>
          <w:szCs w:val="20"/>
        </w:rPr>
        <w:t>- спеціальні види робіт за типом установки (див. Таблиці 3).</w:t>
      </w:r>
    </w:p>
    <w:p w14:paraId="3DAE89AC" w14:textId="77777777" w:rsidR="00163900" w:rsidRPr="002B50F0" w:rsidRDefault="00D17537">
      <w:pPr>
        <w:ind w:right="-34" w:firstLine="120"/>
        <w:jc w:val="right"/>
        <w:rPr>
          <w:b/>
          <w:i/>
          <w:sz w:val="20"/>
          <w:szCs w:val="20"/>
        </w:rPr>
      </w:pPr>
      <w:r w:rsidRPr="002B50F0">
        <w:rPr>
          <w:b/>
          <w:i/>
          <w:sz w:val="20"/>
          <w:szCs w:val="20"/>
        </w:rPr>
        <w:t>Таблиця 1</w:t>
      </w:r>
    </w:p>
    <w:tbl>
      <w:tblPr>
        <w:tblStyle w:val="af0"/>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5529"/>
      </w:tblGrid>
      <w:tr w:rsidR="00163900" w:rsidRPr="002B50F0" w14:paraId="0E6E92F2" w14:textId="77777777">
        <w:tc>
          <w:tcPr>
            <w:tcW w:w="4644" w:type="dxa"/>
          </w:tcPr>
          <w:p w14:paraId="6BE45C7B" w14:textId="77777777" w:rsidR="00163900" w:rsidRPr="002B50F0" w:rsidRDefault="00D17537">
            <w:pPr>
              <w:ind w:firstLine="120"/>
              <w:rPr>
                <w:b/>
                <w:sz w:val="20"/>
                <w:szCs w:val="20"/>
              </w:rPr>
            </w:pPr>
            <w:r w:rsidRPr="002B50F0">
              <w:rPr>
                <w:b/>
                <w:sz w:val="20"/>
                <w:szCs w:val="20"/>
              </w:rPr>
              <w:t>Вид перевірки</w:t>
            </w:r>
          </w:p>
        </w:tc>
        <w:tc>
          <w:tcPr>
            <w:tcW w:w="5529" w:type="dxa"/>
          </w:tcPr>
          <w:p w14:paraId="32BCC216" w14:textId="77777777" w:rsidR="00163900" w:rsidRPr="002B50F0" w:rsidRDefault="00D17537">
            <w:pPr>
              <w:ind w:firstLine="120"/>
              <w:rPr>
                <w:b/>
                <w:sz w:val="20"/>
                <w:szCs w:val="20"/>
              </w:rPr>
            </w:pPr>
            <w:r w:rsidRPr="002B50F0">
              <w:rPr>
                <w:b/>
                <w:sz w:val="20"/>
                <w:szCs w:val="20"/>
              </w:rPr>
              <w:t>Технічні вимоги</w:t>
            </w:r>
          </w:p>
        </w:tc>
      </w:tr>
      <w:tr w:rsidR="00163900" w:rsidRPr="002B50F0" w14:paraId="0C7DDFE3" w14:textId="77777777">
        <w:tc>
          <w:tcPr>
            <w:tcW w:w="4644" w:type="dxa"/>
          </w:tcPr>
          <w:p w14:paraId="4308164C" w14:textId="77777777" w:rsidR="00163900" w:rsidRPr="002B50F0" w:rsidRDefault="00D17537">
            <w:pPr>
              <w:ind w:firstLine="120"/>
              <w:rPr>
                <w:sz w:val="20"/>
                <w:szCs w:val="20"/>
              </w:rPr>
            </w:pPr>
            <w:r w:rsidRPr="002B50F0">
              <w:rPr>
                <w:sz w:val="20"/>
                <w:szCs w:val="20"/>
              </w:rPr>
              <w:t>- перевірка кріплень</w:t>
            </w:r>
          </w:p>
        </w:tc>
        <w:tc>
          <w:tcPr>
            <w:tcW w:w="5529" w:type="dxa"/>
          </w:tcPr>
          <w:p w14:paraId="284C26EB" w14:textId="77777777" w:rsidR="00163900" w:rsidRPr="002B50F0" w:rsidRDefault="00D17537">
            <w:pPr>
              <w:ind w:firstLine="120"/>
              <w:jc w:val="both"/>
              <w:rPr>
                <w:sz w:val="20"/>
                <w:szCs w:val="20"/>
              </w:rPr>
            </w:pPr>
            <w:r w:rsidRPr="002B50F0">
              <w:rPr>
                <w:sz w:val="20"/>
                <w:szCs w:val="20"/>
              </w:rPr>
              <w:t>Не повинно бути ослаблення кріплень</w:t>
            </w:r>
          </w:p>
        </w:tc>
      </w:tr>
      <w:tr w:rsidR="00163900" w:rsidRPr="002B50F0" w14:paraId="0A35997C" w14:textId="77777777">
        <w:tc>
          <w:tcPr>
            <w:tcW w:w="4644" w:type="dxa"/>
          </w:tcPr>
          <w:p w14:paraId="5402CB20" w14:textId="77777777" w:rsidR="00163900" w:rsidRPr="002B50F0" w:rsidRDefault="00D17537">
            <w:pPr>
              <w:ind w:firstLine="120"/>
              <w:rPr>
                <w:sz w:val="20"/>
                <w:szCs w:val="20"/>
              </w:rPr>
            </w:pPr>
            <w:r w:rsidRPr="002B50F0">
              <w:rPr>
                <w:sz w:val="20"/>
                <w:szCs w:val="20"/>
              </w:rPr>
              <w:t>- перевірка цілісності корпусів, відсутності на них ум'ятин, корозії й інших ушкоджень</w:t>
            </w:r>
          </w:p>
        </w:tc>
        <w:tc>
          <w:tcPr>
            <w:tcW w:w="5529" w:type="dxa"/>
          </w:tcPr>
          <w:p w14:paraId="0A37654B" w14:textId="77777777" w:rsidR="00163900" w:rsidRPr="002B50F0" w:rsidRDefault="00D17537">
            <w:pPr>
              <w:ind w:firstLine="120"/>
              <w:jc w:val="both"/>
              <w:rPr>
                <w:sz w:val="20"/>
                <w:szCs w:val="20"/>
              </w:rPr>
            </w:pPr>
            <w:r w:rsidRPr="002B50F0">
              <w:rPr>
                <w:sz w:val="20"/>
                <w:szCs w:val="20"/>
              </w:rPr>
              <w:t>Не повинно бути зовнішніх ушкоджень і корозії на корпусах приладів і сповіщувачів</w:t>
            </w:r>
          </w:p>
        </w:tc>
      </w:tr>
      <w:tr w:rsidR="00163900" w:rsidRPr="002B50F0" w14:paraId="7C4275E8" w14:textId="77777777">
        <w:tc>
          <w:tcPr>
            <w:tcW w:w="4644" w:type="dxa"/>
          </w:tcPr>
          <w:p w14:paraId="454DD61B" w14:textId="77777777" w:rsidR="00163900" w:rsidRPr="002B50F0" w:rsidRDefault="00D17537">
            <w:pPr>
              <w:ind w:firstLine="120"/>
              <w:rPr>
                <w:sz w:val="20"/>
                <w:szCs w:val="20"/>
              </w:rPr>
            </w:pPr>
            <w:r w:rsidRPr="002B50F0">
              <w:rPr>
                <w:sz w:val="20"/>
                <w:szCs w:val="20"/>
              </w:rPr>
              <w:t>- перевірка цілісності монтажних проводів, кабелів</w:t>
            </w:r>
          </w:p>
        </w:tc>
        <w:tc>
          <w:tcPr>
            <w:tcW w:w="5529" w:type="dxa"/>
          </w:tcPr>
          <w:p w14:paraId="561B9C27" w14:textId="77777777" w:rsidR="00163900" w:rsidRPr="002B50F0" w:rsidRDefault="00D17537">
            <w:pPr>
              <w:ind w:firstLine="120"/>
              <w:jc w:val="both"/>
              <w:rPr>
                <w:sz w:val="20"/>
                <w:szCs w:val="20"/>
              </w:rPr>
            </w:pPr>
            <w:r w:rsidRPr="002B50F0">
              <w:rPr>
                <w:sz w:val="20"/>
                <w:szCs w:val="20"/>
              </w:rPr>
              <w:t xml:space="preserve">Не повинно бути зміни кольору (потемніння) ізоляції проводів, короблення і </w:t>
            </w:r>
            <w:proofErr w:type="spellStart"/>
            <w:r w:rsidRPr="002B50F0">
              <w:rPr>
                <w:sz w:val="20"/>
                <w:szCs w:val="20"/>
              </w:rPr>
              <w:t>тріщин</w:t>
            </w:r>
            <w:proofErr w:type="spellEnd"/>
          </w:p>
        </w:tc>
      </w:tr>
      <w:tr w:rsidR="00163900" w:rsidRPr="002B50F0" w14:paraId="4CAB7231" w14:textId="77777777">
        <w:tc>
          <w:tcPr>
            <w:tcW w:w="4644" w:type="dxa"/>
          </w:tcPr>
          <w:p w14:paraId="1CB23B25" w14:textId="77777777" w:rsidR="00163900" w:rsidRPr="002B50F0" w:rsidRDefault="00D17537">
            <w:pPr>
              <w:ind w:firstLine="120"/>
              <w:rPr>
                <w:sz w:val="20"/>
                <w:szCs w:val="20"/>
              </w:rPr>
            </w:pPr>
            <w:r w:rsidRPr="002B50F0">
              <w:rPr>
                <w:sz w:val="20"/>
                <w:szCs w:val="20"/>
              </w:rPr>
              <w:t>- наявність маркування</w:t>
            </w:r>
          </w:p>
        </w:tc>
        <w:tc>
          <w:tcPr>
            <w:tcW w:w="5529" w:type="dxa"/>
          </w:tcPr>
          <w:p w14:paraId="7C93C9A3" w14:textId="77777777" w:rsidR="00163900" w:rsidRPr="002B50F0" w:rsidRDefault="00D17537">
            <w:pPr>
              <w:ind w:firstLine="120"/>
              <w:jc w:val="both"/>
              <w:rPr>
                <w:sz w:val="20"/>
                <w:szCs w:val="20"/>
              </w:rPr>
            </w:pPr>
            <w:r w:rsidRPr="002B50F0">
              <w:rPr>
                <w:sz w:val="20"/>
                <w:szCs w:val="20"/>
              </w:rPr>
              <w:t>Маркування повинні бути добре видні</w:t>
            </w:r>
          </w:p>
        </w:tc>
      </w:tr>
    </w:tbl>
    <w:p w14:paraId="6848A4EE" w14:textId="77777777" w:rsidR="00163900" w:rsidRPr="002B50F0" w:rsidRDefault="00163900">
      <w:pPr>
        <w:ind w:firstLine="120"/>
        <w:jc w:val="both"/>
        <w:rPr>
          <w:b/>
          <w:sz w:val="20"/>
          <w:szCs w:val="20"/>
        </w:rPr>
      </w:pPr>
    </w:p>
    <w:p w14:paraId="45EC2437" w14:textId="77777777" w:rsidR="00163900" w:rsidRPr="002B50F0" w:rsidRDefault="00163900">
      <w:pPr>
        <w:ind w:firstLine="120"/>
        <w:jc w:val="both"/>
        <w:rPr>
          <w:b/>
          <w:sz w:val="20"/>
          <w:szCs w:val="20"/>
        </w:rPr>
      </w:pPr>
    </w:p>
    <w:p w14:paraId="0F361F16" w14:textId="77777777" w:rsidR="00163900" w:rsidRPr="002B50F0" w:rsidRDefault="00163900">
      <w:pPr>
        <w:ind w:left="0"/>
        <w:jc w:val="both"/>
        <w:rPr>
          <w:sz w:val="20"/>
          <w:szCs w:val="20"/>
        </w:rPr>
      </w:pPr>
    </w:p>
    <w:p w14:paraId="2A533EF3" w14:textId="77777777" w:rsidR="00163900" w:rsidRPr="002B50F0" w:rsidRDefault="00D17537">
      <w:pPr>
        <w:ind w:firstLine="120"/>
        <w:jc w:val="both"/>
        <w:rPr>
          <w:sz w:val="20"/>
          <w:szCs w:val="20"/>
        </w:rPr>
      </w:pPr>
      <w:r w:rsidRPr="002B50F0">
        <w:rPr>
          <w:sz w:val="20"/>
          <w:szCs w:val="20"/>
        </w:rPr>
        <w:t>1. У разі відсутності живлення на об’єкті (напруги) забезпечити протягом 2-х годин безкоштовне надання дизель генератора для використання на об’єкті.</w:t>
      </w:r>
    </w:p>
    <w:p w14:paraId="56A2AD58" w14:textId="77777777" w:rsidR="00163900" w:rsidRPr="002B50F0" w:rsidRDefault="00D17537">
      <w:pPr>
        <w:ind w:firstLine="120"/>
        <w:jc w:val="both"/>
        <w:rPr>
          <w:sz w:val="20"/>
          <w:szCs w:val="20"/>
        </w:rPr>
      </w:pPr>
      <w:r w:rsidRPr="002B50F0">
        <w:rPr>
          <w:sz w:val="20"/>
          <w:szCs w:val="20"/>
        </w:rPr>
        <w:t>2. Гарантійний лист про зобов’язання Виконавця провести безкоштовне підключення на пульт пожежного спостерігання та гарантію вирішення всіх організаційно-технічних питань щодо взаємодії з підприємством, яке надає послуги з охорони об’єкту Замовника в разі виникнення нештатних ситуацій на об’єкті, без втручання Замовника, пов’язаних із цілодобовим реагуванням на спрацювання пожежної автоматики.</w:t>
      </w:r>
    </w:p>
    <w:p w14:paraId="39E0E43B" w14:textId="77777777" w:rsidR="00163900" w:rsidRPr="002B50F0" w:rsidRDefault="00D17537">
      <w:pPr>
        <w:ind w:firstLine="120"/>
        <w:jc w:val="both"/>
        <w:rPr>
          <w:sz w:val="20"/>
          <w:szCs w:val="20"/>
        </w:rPr>
      </w:pPr>
      <w:r w:rsidRPr="002B50F0">
        <w:rPr>
          <w:sz w:val="20"/>
          <w:szCs w:val="20"/>
        </w:rPr>
        <w:t xml:space="preserve">3. При розрахунку вартості технічного обслуговування Учасник повинен передбачити витрати на дрібний ремонт (сповіщувачів ) у </w:t>
      </w:r>
      <w:proofErr w:type="spellStart"/>
      <w:r w:rsidRPr="002B50F0">
        <w:rPr>
          <w:sz w:val="20"/>
          <w:szCs w:val="20"/>
        </w:rPr>
        <w:t>зв`язку</w:t>
      </w:r>
      <w:proofErr w:type="spellEnd"/>
      <w:r w:rsidRPr="002B50F0">
        <w:rPr>
          <w:sz w:val="20"/>
          <w:szCs w:val="20"/>
        </w:rPr>
        <w:t xml:space="preserve"> з чим,  просимо у пропозиції гарантувати листом від виробника (-</w:t>
      </w:r>
      <w:proofErr w:type="spellStart"/>
      <w:r w:rsidRPr="002B50F0">
        <w:rPr>
          <w:sz w:val="20"/>
          <w:szCs w:val="20"/>
        </w:rPr>
        <w:t>ів</w:t>
      </w:r>
      <w:proofErr w:type="spellEnd"/>
      <w:r w:rsidRPr="002B50F0">
        <w:rPr>
          <w:sz w:val="20"/>
          <w:szCs w:val="20"/>
        </w:rPr>
        <w:t>) протипожежного обладнання, що буде обслуговуватися учасником (сповіщувачі) або представництва або представництва (-в) чи філії виробника (-</w:t>
      </w:r>
      <w:proofErr w:type="spellStart"/>
      <w:r w:rsidRPr="002B50F0">
        <w:rPr>
          <w:sz w:val="20"/>
          <w:szCs w:val="20"/>
        </w:rPr>
        <w:t>ів</w:t>
      </w:r>
      <w:proofErr w:type="spellEnd"/>
      <w:r w:rsidRPr="002B50F0">
        <w:rPr>
          <w:sz w:val="20"/>
          <w:szCs w:val="20"/>
        </w:rPr>
        <w:t>) – якщо їх відповідні повноваження поширюються на територію України або імпортера (-</w:t>
      </w:r>
      <w:proofErr w:type="spellStart"/>
      <w:r w:rsidRPr="002B50F0">
        <w:rPr>
          <w:sz w:val="20"/>
          <w:szCs w:val="20"/>
        </w:rPr>
        <w:t>ів</w:t>
      </w:r>
      <w:proofErr w:type="spellEnd"/>
      <w:r w:rsidRPr="002B50F0">
        <w:rPr>
          <w:sz w:val="20"/>
          <w:szCs w:val="20"/>
        </w:rPr>
        <w:t>), або дилера (-</w:t>
      </w:r>
      <w:proofErr w:type="spellStart"/>
      <w:r w:rsidRPr="002B50F0">
        <w:rPr>
          <w:sz w:val="20"/>
          <w:szCs w:val="20"/>
        </w:rPr>
        <w:t>ів</w:t>
      </w:r>
      <w:proofErr w:type="spellEnd"/>
      <w:r w:rsidRPr="002B50F0">
        <w:rPr>
          <w:sz w:val="20"/>
          <w:szCs w:val="20"/>
        </w:rPr>
        <w:t>), або дистриб’ютора (-</w:t>
      </w:r>
      <w:proofErr w:type="spellStart"/>
      <w:r w:rsidRPr="002B50F0">
        <w:rPr>
          <w:sz w:val="20"/>
          <w:szCs w:val="20"/>
        </w:rPr>
        <w:t>ів</w:t>
      </w:r>
      <w:proofErr w:type="spellEnd"/>
      <w:r w:rsidRPr="002B50F0">
        <w:rPr>
          <w:sz w:val="20"/>
          <w:szCs w:val="20"/>
        </w:rPr>
        <w:t>),  в якому виробник (-и), або представництво (-а) чи філія виробника (-</w:t>
      </w:r>
      <w:proofErr w:type="spellStart"/>
      <w:r w:rsidRPr="002B50F0">
        <w:rPr>
          <w:sz w:val="20"/>
          <w:szCs w:val="20"/>
        </w:rPr>
        <w:t>ів</w:t>
      </w:r>
      <w:proofErr w:type="spellEnd"/>
      <w:r w:rsidRPr="002B50F0">
        <w:rPr>
          <w:sz w:val="20"/>
          <w:szCs w:val="20"/>
        </w:rPr>
        <w:t>) – якщо їх відповідні повноваження поширюються на територію України або імпортер (-</w:t>
      </w:r>
      <w:proofErr w:type="spellStart"/>
      <w:r w:rsidRPr="002B50F0">
        <w:rPr>
          <w:sz w:val="20"/>
          <w:szCs w:val="20"/>
        </w:rPr>
        <w:t>ри</w:t>
      </w:r>
      <w:proofErr w:type="spellEnd"/>
      <w:r w:rsidRPr="002B50F0">
        <w:rPr>
          <w:sz w:val="20"/>
          <w:szCs w:val="20"/>
        </w:rPr>
        <w:t>), або дилер (-</w:t>
      </w:r>
      <w:proofErr w:type="spellStart"/>
      <w:r w:rsidRPr="002B50F0">
        <w:rPr>
          <w:sz w:val="20"/>
          <w:szCs w:val="20"/>
        </w:rPr>
        <w:t>ри</w:t>
      </w:r>
      <w:proofErr w:type="spellEnd"/>
      <w:r w:rsidRPr="002B50F0">
        <w:rPr>
          <w:sz w:val="20"/>
          <w:szCs w:val="20"/>
        </w:rPr>
        <w:t>) або дистриб’ютор (-</w:t>
      </w:r>
      <w:proofErr w:type="spellStart"/>
      <w:r w:rsidRPr="002B50F0">
        <w:rPr>
          <w:sz w:val="20"/>
          <w:szCs w:val="20"/>
        </w:rPr>
        <w:t>ри</w:t>
      </w:r>
      <w:proofErr w:type="spellEnd"/>
      <w:r w:rsidRPr="002B50F0">
        <w:rPr>
          <w:sz w:val="20"/>
          <w:szCs w:val="20"/>
        </w:rPr>
        <w:t>), гарантуватиме учаснику, у випадку необхідності, поставку обладнання для належного обслуговування та у встановлені строки із зазначенням номеру цієї закупівлі. У випадку, якщо гарантійний лист надається не від виробника, Замовник  просить учасників вказати в листі від представництва чи філії виробника – якщо їх відповідні повноваження поширюються на територію або від імпортера, або від дилера або дистриб’ютора,  інформацію про його офіційний статус (вказавши в листі назву виробника -  дилером, представником, філією, імпортером,  дистриб’ютором якого він є), за підписом уповноваженої особи та печаткою (у разі наявності), та вказати про надане йому від виробника право (з наданням документального підтвердження від виробника) здійснювати гарантійне та сервісне обслуговування всього необхідного обладнання (сповіщувачів), зазначеного з тендерній документації (перелік та кількість всього обладнання потрібно зазначити у цьому гарантійному листі),  а також  зазначити про можливість  поставки такого обладнання (у випадку необхідності) для належного обслуговування  та у встановлені строки,  із зазначенням номеру даної закупівлі.</w:t>
      </w:r>
    </w:p>
    <w:p w14:paraId="03A08E6B" w14:textId="77777777" w:rsidR="00163900" w:rsidRPr="002B50F0" w:rsidRDefault="00D17537">
      <w:pPr>
        <w:ind w:firstLine="120"/>
        <w:jc w:val="both"/>
        <w:rPr>
          <w:sz w:val="20"/>
          <w:szCs w:val="20"/>
        </w:rPr>
      </w:pPr>
      <w:r w:rsidRPr="002B50F0">
        <w:rPr>
          <w:sz w:val="20"/>
          <w:szCs w:val="20"/>
        </w:rPr>
        <w:t>4. Для підтвердження якості послуг Учасник повинен надати завірені належним чином копії наступних документів:</w:t>
      </w:r>
    </w:p>
    <w:p w14:paraId="41845053" w14:textId="77777777" w:rsidR="00163900" w:rsidRPr="002B50F0" w:rsidRDefault="00D17537">
      <w:pPr>
        <w:ind w:firstLine="120"/>
        <w:jc w:val="both"/>
        <w:rPr>
          <w:sz w:val="20"/>
          <w:szCs w:val="20"/>
        </w:rPr>
      </w:pPr>
      <w:r w:rsidRPr="002B50F0">
        <w:rPr>
          <w:sz w:val="20"/>
          <w:szCs w:val="20"/>
        </w:rPr>
        <w:t xml:space="preserve">1) сертифікат ДСТУ ISO 45001:2019 (ISO 45001:2018, IDT)  «Системи управління  охороною здоров’я та безпекою праці. Вимоги та настанови щодо застосування» чи інший аналогічний сертифікат, виданий  органом сертифікації . </w:t>
      </w:r>
    </w:p>
    <w:p w14:paraId="0C0A5580" w14:textId="77777777" w:rsidR="00163900" w:rsidRPr="002B50F0" w:rsidRDefault="00D17537">
      <w:pPr>
        <w:ind w:firstLine="120"/>
        <w:jc w:val="both"/>
        <w:rPr>
          <w:sz w:val="20"/>
          <w:szCs w:val="20"/>
        </w:rPr>
      </w:pPr>
      <w:r w:rsidRPr="002B50F0">
        <w:rPr>
          <w:sz w:val="20"/>
          <w:szCs w:val="20"/>
        </w:rPr>
        <w:t>2)</w:t>
      </w:r>
      <w:r w:rsidRPr="002B50F0">
        <w:rPr>
          <w:sz w:val="20"/>
          <w:szCs w:val="20"/>
        </w:rPr>
        <w:tab/>
        <w:t xml:space="preserve"> сертифікат ДСТУ ISO 14001:2015 (ISO 14001:2015, IDT)   «Системи екологічного управління. Вимоги на настанови щодо застосування» чи інший аналогічний сертифікат, виданий  органом сертифікації.</w:t>
      </w:r>
    </w:p>
    <w:p w14:paraId="037EBEB5" w14:textId="77777777" w:rsidR="00163900" w:rsidRPr="002B50F0" w:rsidRDefault="00D17537">
      <w:pPr>
        <w:ind w:firstLine="120"/>
        <w:jc w:val="both"/>
        <w:rPr>
          <w:sz w:val="20"/>
          <w:szCs w:val="20"/>
        </w:rPr>
      </w:pPr>
      <w:r w:rsidRPr="002B50F0">
        <w:rPr>
          <w:sz w:val="20"/>
          <w:szCs w:val="20"/>
        </w:rPr>
        <w:t>3)</w:t>
      </w:r>
      <w:r w:rsidRPr="002B50F0">
        <w:rPr>
          <w:sz w:val="20"/>
          <w:szCs w:val="20"/>
        </w:rPr>
        <w:tab/>
        <w:t xml:space="preserve"> сертифікат на систему управління якістю ДСТУ  ІSO 9001:2015  (ISO 9001:2015, IDT) «Системи управління якістю. Вимоги» чи інший аналогічний сертифікат, виданий органом сертифікації.  </w:t>
      </w:r>
    </w:p>
    <w:p w14:paraId="3066E9DD" w14:textId="77777777" w:rsidR="00163900" w:rsidRPr="002B50F0" w:rsidRDefault="00D17537">
      <w:pPr>
        <w:ind w:firstLine="120"/>
        <w:jc w:val="both"/>
        <w:rPr>
          <w:sz w:val="20"/>
          <w:szCs w:val="20"/>
        </w:rPr>
      </w:pPr>
      <w:r w:rsidRPr="002B50F0">
        <w:rPr>
          <w:sz w:val="20"/>
          <w:szCs w:val="20"/>
        </w:rPr>
        <w:t xml:space="preserve">4) сертифікат ДСТУ CEN/TS 54-14:2021. CEN/TS 54-14:2018, IDT   «Системи пожежної сигналізації та оповіщення. Частина 14. Настанови щодо побудови, проектування, монтування, </w:t>
      </w:r>
      <w:proofErr w:type="spellStart"/>
      <w:r w:rsidRPr="002B50F0">
        <w:rPr>
          <w:sz w:val="20"/>
          <w:szCs w:val="20"/>
        </w:rPr>
        <w:t>пусконалагоджування</w:t>
      </w:r>
      <w:proofErr w:type="spellEnd"/>
      <w:r w:rsidRPr="002B50F0">
        <w:rPr>
          <w:sz w:val="20"/>
          <w:szCs w:val="20"/>
        </w:rPr>
        <w:t>, введення в експлуатацію, експлуатування та технічного обслуговування», виданий органом сертифікації чи інший аналогічний сертифікат, виданий органом сертифікації</w:t>
      </w:r>
    </w:p>
    <w:p w14:paraId="7726A164" w14:textId="77777777" w:rsidR="00163900" w:rsidRPr="002B50F0" w:rsidRDefault="00D17537">
      <w:pPr>
        <w:ind w:firstLine="120"/>
        <w:jc w:val="both"/>
        <w:rPr>
          <w:sz w:val="20"/>
          <w:szCs w:val="20"/>
        </w:rPr>
      </w:pPr>
      <w:bookmarkStart w:id="10" w:name="_2s8eyo1" w:colFirst="0" w:colLast="0"/>
      <w:bookmarkEnd w:id="10"/>
      <w:r w:rsidRPr="002B50F0">
        <w:rPr>
          <w:sz w:val="20"/>
          <w:szCs w:val="20"/>
        </w:rPr>
        <w:t xml:space="preserve">5) сертифікат ДСТУ ISO 16732-1:2018 (ISO 16732-1:2012, IDT) « </w:t>
      </w:r>
      <w:proofErr w:type="spellStart"/>
      <w:r w:rsidRPr="002B50F0">
        <w:rPr>
          <w:sz w:val="20"/>
          <w:szCs w:val="20"/>
        </w:rPr>
        <w:t>Інжинiринг</w:t>
      </w:r>
      <w:proofErr w:type="spellEnd"/>
      <w:r w:rsidRPr="002B50F0">
        <w:rPr>
          <w:sz w:val="20"/>
          <w:szCs w:val="20"/>
        </w:rPr>
        <w:t xml:space="preserve"> пожежної безпеки. Оцінювання пожежного ризику. Частина 1. Загальні положення», виданий органом сертифікації чи інший аналогічний сертифікат, виданий органом сертифікації.</w:t>
      </w:r>
    </w:p>
    <w:p w14:paraId="200A7EED" w14:textId="77777777" w:rsidR="00163900" w:rsidRPr="002B50F0" w:rsidRDefault="00163900">
      <w:pPr>
        <w:ind w:firstLine="120"/>
        <w:jc w:val="both"/>
        <w:rPr>
          <w:sz w:val="20"/>
          <w:szCs w:val="20"/>
        </w:rPr>
      </w:pPr>
    </w:p>
    <w:p w14:paraId="4DB41ED7" w14:textId="77777777" w:rsidR="00163900" w:rsidRPr="002B50F0" w:rsidRDefault="00163900">
      <w:pPr>
        <w:ind w:firstLine="120"/>
        <w:jc w:val="right"/>
        <w:rPr>
          <w:sz w:val="20"/>
          <w:szCs w:val="20"/>
        </w:rPr>
      </w:pPr>
    </w:p>
    <w:p w14:paraId="121008A8" w14:textId="77777777" w:rsidR="00163900" w:rsidRPr="002B50F0" w:rsidRDefault="00163900">
      <w:pPr>
        <w:ind w:firstLine="120"/>
        <w:jc w:val="left"/>
        <w:rPr>
          <w:sz w:val="20"/>
          <w:szCs w:val="20"/>
        </w:rPr>
      </w:pPr>
    </w:p>
    <w:p w14:paraId="0C28D3C0" w14:textId="77777777" w:rsidR="00163900" w:rsidRPr="002B50F0" w:rsidRDefault="00163900">
      <w:pPr>
        <w:ind w:firstLine="120"/>
        <w:jc w:val="left"/>
        <w:rPr>
          <w:sz w:val="20"/>
          <w:szCs w:val="20"/>
        </w:rPr>
      </w:pPr>
    </w:p>
    <w:p w14:paraId="15502181" w14:textId="77777777" w:rsidR="00163900" w:rsidRPr="002B50F0" w:rsidRDefault="00163900">
      <w:pPr>
        <w:ind w:firstLine="120"/>
        <w:jc w:val="left"/>
        <w:rPr>
          <w:sz w:val="20"/>
          <w:szCs w:val="20"/>
        </w:rPr>
      </w:pPr>
    </w:p>
    <w:p w14:paraId="3E22008B" w14:textId="77777777" w:rsidR="00163900" w:rsidRPr="002B50F0" w:rsidRDefault="00163900">
      <w:pPr>
        <w:ind w:firstLine="120"/>
        <w:jc w:val="left"/>
        <w:rPr>
          <w:sz w:val="20"/>
          <w:szCs w:val="20"/>
        </w:rPr>
      </w:pPr>
    </w:p>
    <w:p w14:paraId="397BB48E" w14:textId="77777777" w:rsidR="00163900" w:rsidRPr="002B50F0" w:rsidRDefault="00163900">
      <w:pPr>
        <w:ind w:firstLine="120"/>
        <w:jc w:val="left"/>
        <w:rPr>
          <w:sz w:val="20"/>
          <w:szCs w:val="20"/>
        </w:rPr>
      </w:pPr>
    </w:p>
    <w:p w14:paraId="59CA802E" w14:textId="77777777" w:rsidR="00163900" w:rsidRPr="002B50F0" w:rsidRDefault="00163900">
      <w:pPr>
        <w:ind w:firstLine="120"/>
        <w:jc w:val="left"/>
        <w:rPr>
          <w:sz w:val="20"/>
          <w:szCs w:val="20"/>
        </w:rPr>
      </w:pPr>
    </w:p>
    <w:p w14:paraId="48A44152" w14:textId="77777777" w:rsidR="00163900" w:rsidRPr="002B50F0" w:rsidRDefault="00163900">
      <w:pPr>
        <w:ind w:firstLine="120"/>
        <w:jc w:val="left"/>
        <w:rPr>
          <w:sz w:val="20"/>
          <w:szCs w:val="20"/>
        </w:rPr>
      </w:pPr>
    </w:p>
    <w:p w14:paraId="2C3D790D" w14:textId="77777777" w:rsidR="00163900" w:rsidRPr="002B50F0" w:rsidRDefault="00163900">
      <w:pPr>
        <w:ind w:left="0" w:right="0"/>
        <w:jc w:val="right"/>
        <w:rPr>
          <w:b/>
          <w:sz w:val="20"/>
          <w:szCs w:val="20"/>
        </w:rPr>
      </w:pPr>
    </w:p>
    <w:p w14:paraId="4D59B7F8" w14:textId="77777777" w:rsidR="00163900" w:rsidRPr="002B50F0" w:rsidRDefault="00D17537">
      <w:pPr>
        <w:ind w:left="0" w:right="0"/>
        <w:jc w:val="right"/>
        <w:rPr>
          <w:b/>
          <w:sz w:val="20"/>
          <w:szCs w:val="20"/>
        </w:rPr>
      </w:pPr>
      <w:r w:rsidRPr="002B50F0">
        <w:rPr>
          <w:b/>
          <w:sz w:val="20"/>
          <w:szCs w:val="20"/>
        </w:rPr>
        <w:t>Додаток 4</w:t>
      </w:r>
    </w:p>
    <w:p w14:paraId="05F3938B" w14:textId="77777777" w:rsidR="00163900" w:rsidRPr="002B50F0" w:rsidRDefault="00D17537">
      <w:pPr>
        <w:keepNext/>
        <w:widowControl/>
        <w:pBdr>
          <w:top w:val="nil"/>
          <w:left w:val="nil"/>
          <w:bottom w:val="nil"/>
          <w:right w:val="nil"/>
          <w:between w:val="nil"/>
        </w:pBdr>
        <w:tabs>
          <w:tab w:val="left" w:pos="0"/>
        </w:tabs>
        <w:ind w:left="5664" w:right="0" w:hanging="360"/>
        <w:jc w:val="right"/>
        <w:rPr>
          <w:b/>
          <w:sz w:val="20"/>
          <w:szCs w:val="20"/>
        </w:rPr>
      </w:pPr>
      <w:r w:rsidRPr="002B50F0">
        <w:rPr>
          <w:b/>
          <w:sz w:val="20"/>
          <w:szCs w:val="20"/>
        </w:rPr>
        <w:t>до Тендерної документації</w:t>
      </w:r>
    </w:p>
    <w:p w14:paraId="6C6FE4EE" w14:textId="77777777" w:rsidR="00163900" w:rsidRPr="002B50F0" w:rsidRDefault="00163900">
      <w:pPr>
        <w:ind w:right="-144" w:firstLine="425"/>
        <w:jc w:val="both"/>
        <w:rPr>
          <w:sz w:val="20"/>
          <w:szCs w:val="20"/>
        </w:rPr>
      </w:pPr>
    </w:p>
    <w:p w14:paraId="1BAE6976" w14:textId="77777777" w:rsidR="00163900" w:rsidRPr="002B50F0" w:rsidRDefault="00163900">
      <w:pPr>
        <w:ind w:right="-144" w:firstLine="425"/>
        <w:jc w:val="both"/>
        <w:rPr>
          <w:sz w:val="20"/>
          <w:szCs w:val="20"/>
        </w:rPr>
      </w:pPr>
    </w:p>
    <w:p w14:paraId="0D109608" w14:textId="77777777" w:rsidR="00163900" w:rsidRPr="002B50F0" w:rsidRDefault="00D17537">
      <w:pPr>
        <w:ind w:left="0" w:right="-144"/>
        <w:rPr>
          <w:b/>
          <w:sz w:val="20"/>
          <w:szCs w:val="20"/>
        </w:rPr>
      </w:pPr>
      <w:r w:rsidRPr="002B50F0">
        <w:rPr>
          <w:b/>
          <w:sz w:val="20"/>
          <w:szCs w:val="20"/>
        </w:rPr>
        <w:t>ПРОЄКТ ДОГОВОРУ</w:t>
      </w:r>
    </w:p>
    <w:p w14:paraId="5058734B" w14:textId="77777777" w:rsidR="00163900" w:rsidRPr="002B50F0" w:rsidRDefault="00163900">
      <w:pPr>
        <w:ind w:left="0" w:right="-144"/>
        <w:rPr>
          <w:sz w:val="20"/>
          <w:szCs w:val="20"/>
        </w:rPr>
      </w:pPr>
    </w:p>
    <w:p w14:paraId="6C4BDB89" w14:textId="77777777" w:rsidR="00163900" w:rsidRPr="002B50F0" w:rsidRDefault="00163900">
      <w:pPr>
        <w:widowControl/>
        <w:ind w:left="0" w:right="0"/>
        <w:jc w:val="both"/>
        <w:rPr>
          <w:b/>
          <w:sz w:val="20"/>
          <w:szCs w:val="20"/>
        </w:rPr>
      </w:pPr>
    </w:p>
    <w:p w14:paraId="35320810" w14:textId="77777777" w:rsidR="00163900" w:rsidRPr="002B50F0" w:rsidRDefault="00D17537">
      <w:pPr>
        <w:widowControl/>
        <w:ind w:left="0" w:right="0" w:firstLine="284"/>
        <w:rPr>
          <w:sz w:val="20"/>
          <w:szCs w:val="20"/>
        </w:rPr>
      </w:pPr>
      <w:r w:rsidRPr="002B50F0">
        <w:rPr>
          <w:sz w:val="20"/>
          <w:szCs w:val="20"/>
        </w:rPr>
        <w:t>ДОГОВІР №_____________________</w:t>
      </w:r>
    </w:p>
    <w:p w14:paraId="5B6C19DD" w14:textId="77777777" w:rsidR="00163900" w:rsidRPr="002B50F0" w:rsidRDefault="00163900">
      <w:pPr>
        <w:widowControl/>
        <w:ind w:left="0" w:right="0" w:firstLine="284"/>
        <w:jc w:val="both"/>
        <w:rPr>
          <w:sz w:val="20"/>
          <w:szCs w:val="20"/>
        </w:rPr>
      </w:pPr>
    </w:p>
    <w:p w14:paraId="5D291B22" w14:textId="77777777" w:rsidR="00163900" w:rsidRPr="002B50F0" w:rsidRDefault="00D17537">
      <w:pPr>
        <w:widowControl/>
        <w:tabs>
          <w:tab w:val="right" w:pos="9781"/>
        </w:tabs>
        <w:ind w:left="0" w:right="0" w:firstLine="284"/>
        <w:jc w:val="left"/>
        <w:rPr>
          <w:sz w:val="20"/>
          <w:szCs w:val="20"/>
        </w:rPr>
      </w:pPr>
      <w:r w:rsidRPr="002B50F0">
        <w:rPr>
          <w:sz w:val="20"/>
          <w:szCs w:val="20"/>
        </w:rPr>
        <w:t>м. Київ                                                                                _______________________2024 року</w:t>
      </w:r>
    </w:p>
    <w:p w14:paraId="0D02DE1E" w14:textId="77777777" w:rsidR="00163900" w:rsidRPr="002B50F0" w:rsidRDefault="00D17537">
      <w:pPr>
        <w:widowControl/>
        <w:ind w:left="0" w:right="0" w:firstLine="284"/>
        <w:jc w:val="both"/>
        <w:rPr>
          <w:sz w:val="20"/>
          <w:szCs w:val="20"/>
        </w:rPr>
      </w:pPr>
      <w:r w:rsidRPr="002B50F0">
        <w:rPr>
          <w:sz w:val="20"/>
          <w:szCs w:val="20"/>
        </w:rPr>
        <w:tab/>
      </w:r>
    </w:p>
    <w:p w14:paraId="420FD48E" w14:textId="77777777" w:rsidR="00163900" w:rsidRPr="002B50F0" w:rsidRDefault="00D17537">
      <w:pPr>
        <w:widowControl/>
        <w:ind w:left="0" w:right="0" w:firstLine="284"/>
        <w:jc w:val="both"/>
        <w:rPr>
          <w:sz w:val="20"/>
          <w:szCs w:val="20"/>
        </w:rPr>
      </w:pPr>
      <w:r w:rsidRPr="002B50F0">
        <w:rPr>
          <w:sz w:val="20"/>
          <w:szCs w:val="20"/>
        </w:rPr>
        <w:t xml:space="preserve">___________________(надалі – Замовник), в особі _______ який діє на підставі_________, з однієї сторони, та </w:t>
      </w:r>
    </w:p>
    <w:p w14:paraId="745A1324" w14:textId="77777777" w:rsidR="00163900" w:rsidRPr="002B50F0" w:rsidRDefault="00D17537">
      <w:pPr>
        <w:widowControl/>
        <w:ind w:left="0" w:right="0" w:firstLine="284"/>
        <w:jc w:val="both"/>
        <w:rPr>
          <w:sz w:val="20"/>
          <w:szCs w:val="20"/>
        </w:rPr>
      </w:pPr>
      <w:r w:rsidRPr="002B50F0">
        <w:rPr>
          <w:sz w:val="20"/>
          <w:szCs w:val="20"/>
        </w:rPr>
        <w:t xml:space="preserve">___________________________________________________  (надалі – Виконавець), в особі _________________________________________, яка/який діє на підставі _______________, з другої сторони, надалі разом іменуються Сторони, а кожна окремо – Сторона, уклали цей договір про надання послуг (надалі – Договір) про наступне: </w:t>
      </w:r>
    </w:p>
    <w:p w14:paraId="3E9D37D3" w14:textId="77777777" w:rsidR="00163900" w:rsidRPr="002B50F0" w:rsidRDefault="00163900">
      <w:pPr>
        <w:widowControl/>
        <w:ind w:left="0" w:right="0"/>
        <w:jc w:val="both"/>
        <w:rPr>
          <w:sz w:val="20"/>
          <w:szCs w:val="20"/>
        </w:rPr>
      </w:pPr>
    </w:p>
    <w:p w14:paraId="30737B49" w14:textId="77777777" w:rsidR="00163900" w:rsidRPr="002B50F0" w:rsidRDefault="00163900">
      <w:pPr>
        <w:widowControl/>
        <w:ind w:left="0" w:right="0"/>
        <w:jc w:val="both"/>
        <w:rPr>
          <w:sz w:val="20"/>
          <w:szCs w:val="20"/>
        </w:rPr>
      </w:pPr>
    </w:p>
    <w:p w14:paraId="594D6CFF" w14:textId="77777777" w:rsidR="00163900" w:rsidRPr="002B50F0" w:rsidRDefault="00D17537">
      <w:pPr>
        <w:widowControl/>
        <w:numPr>
          <w:ilvl w:val="0"/>
          <w:numId w:val="4"/>
        </w:numPr>
        <w:tabs>
          <w:tab w:val="left" w:pos="-567"/>
        </w:tabs>
        <w:spacing w:after="200" w:line="276" w:lineRule="auto"/>
        <w:ind w:right="0"/>
        <w:rPr>
          <w:sz w:val="20"/>
          <w:szCs w:val="20"/>
        </w:rPr>
      </w:pPr>
      <w:r w:rsidRPr="002B50F0">
        <w:rPr>
          <w:b/>
          <w:sz w:val="20"/>
          <w:szCs w:val="20"/>
        </w:rPr>
        <w:t>ПРЕДМЕТ ДОГОВОРУ</w:t>
      </w:r>
    </w:p>
    <w:p w14:paraId="0A5B4570" w14:textId="77777777" w:rsidR="00163900" w:rsidRPr="002B50F0" w:rsidRDefault="00D17537">
      <w:pPr>
        <w:widowControl/>
        <w:tabs>
          <w:tab w:val="left" w:pos="-567"/>
          <w:tab w:val="left" w:pos="360"/>
        </w:tabs>
        <w:spacing w:line="276" w:lineRule="auto"/>
        <w:ind w:left="426" w:right="0" w:hanging="426"/>
        <w:jc w:val="both"/>
        <w:rPr>
          <w:sz w:val="20"/>
          <w:szCs w:val="20"/>
        </w:rPr>
      </w:pPr>
      <w:r w:rsidRPr="002B50F0">
        <w:rPr>
          <w:b/>
          <w:sz w:val="20"/>
          <w:szCs w:val="20"/>
        </w:rPr>
        <w:t>1.1.</w:t>
      </w:r>
      <w:r w:rsidRPr="002B50F0">
        <w:rPr>
          <w:sz w:val="20"/>
          <w:szCs w:val="20"/>
        </w:rPr>
        <w:t xml:space="preserve"> Замовник доручає, а Виконавець приймає на себе зобов’язання надання послуг з технічного обслуговування системи пожежної сигналізації, оповіщення та управління евакуацією людей в будівлі   (далі – Послуги) (ДК 021:2015 код 50410000-2 Послуги з ремонту і технічного обслуговування вимірювальних, випробувальних і контрольних приладів), а Замовник зобов’язується прийняти Послуги та оплатити їх на умовах, в строки та розмірах, які обумовлені цим Договором. </w:t>
      </w:r>
    </w:p>
    <w:p w14:paraId="6A838226" w14:textId="77777777" w:rsidR="00163900" w:rsidRPr="002B50F0" w:rsidRDefault="00D17537">
      <w:pPr>
        <w:widowControl/>
        <w:tabs>
          <w:tab w:val="left" w:pos="0"/>
          <w:tab w:val="left" w:pos="1134"/>
        </w:tabs>
        <w:spacing w:line="276" w:lineRule="auto"/>
        <w:ind w:left="0" w:right="0"/>
        <w:jc w:val="both"/>
        <w:rPr>
          <w:sz w:val="20"/>
          <w:szCs w:val="20"/>
        </w:rPr>
      </w:pPr>
      <w:r w:rsidRPr="002B50F0">
        <w:rPr>
          <w:b/>
          <w:sz w:val="20"/>
          <w:szCs w:val="20"/>
        </w:rPr>
        <w:t>1.2.</w:t>
      </w:r>
      <w:r w:rsidRPr="002B50F0">
        <w:rPr>
          <w:sz w:val="20"/>
          <w:szCs w:val="20"/>
        </w:rPr>
        <w:t xml:space="preserve"> Пожежне спостереження здійснюється цілодобово.</w:t>
      </w:r>
    </w:p>
    <w:p w14:paraId="5224C8F1" w14:textId="77777777" w:rsidR="00163900" w:rsidRPr="002B50F0" w:rsidRDefault="00163900">
      <w:pPr>
        <w:widowControl/>
        <w:tabs>
          <w:tab w:val="left" w:pos="0"/>
          <w:tab w:val="left" w:pos="1134"/>
        </w:tabs>
        <w:spacing w:line="276" w:lineRule="auto"/>
        <w:ind w:left="0" w:right="0"/>
        <w:jc w:val="both"/>
        <w:rPr>
          <w:b/>
          <w:sz w:val="20"/>
          <w:szCs w:val="20"/>
        </w:rPr>
      </w:pPr>
    </w:p>
    <w:p w14:paraId="683D96EC" w14:textId="77777777" w:rsidR="00163900" w:rsidRPr="002B50F0" w:rsidRDefault="00D17537">
      <w:pPr>
        <w:widowControl/>
        <w:numPr>
          <w:ilvl w:val="0"/>
          <w:numId w:val="4"/>
        </w:numPr>
        <w:spacing w:after="200" w:line="276" w:lineRule="auto"/>
        <w:ind w:right="0"/>
        <w:rPr>
          <w:sz w:val="20"/>
          <w:szCs w:val="20"/>
        </w:rPr>
      </w:pPr>
      <w:r w:rsidRPr="002B50F0">
        <w:rPr>
          <w:b/>
          <w:sz w:val="20"/>
          <w:szCs w:val="20"/>
        </w:rPr>
        <w:t>ЯКІСТЬ ПОСЛУГ</w:t>
      </w:r>
    </w:p>
    <w:p w14:paraId="1DD3BF9E" w14:textId="77777777" w:rsidR="00163900" w:rsidRPr="002B50F0" w:rsidRDefault="00D17537">
      <w:pPr>
        <w:widowControl/>
        <w:numPr>
          <w:ilvl w:val="1"/>
          <w:numId w:val="4"/>
        </w:numPr>
        <w:tabs>
          <w:tab w:val="left" w:pos="-567"/>
          <w:tab w:val="left" w:pos="360"/>
        </w:tabs>
        <w:spacing w:after="200" w:line="276" w:lineRule="auto"/>
        <w:ind w:left="426" w:right="0" w:hanging="426"/>
        <w:jc w:val="both"/>
        <w:rPr>
          <w:sz w:val="20"/>
          <w:szCs w:val="20"/>
        </w:rPr>
      </w:pPr>
      <w:r w:rsidRPr="002B50F0">
        <w:rPr>
          <w:sz w:val="20"/>
          <w:szCs w:val="20"/>
        </w:rPr>
        <w:t>Виконавець гарантує високу якість наданих Послуг з технічного обслуговування системи пожежної сигналізації, оповіщення та управління евакуацією людей в будівлі легкоатлетичного манежу та прилеглих до легкоатлетичного манежу споруд , що забезпечить протягом строку дії цього Договору цілодобову працездатність обладнання установок пожежної автоматики.</w:t>
      </w:r>
    </w:p>
    <w:p w14:paraId="5F6AC8BE" w14:textId="77777777" w:rsidR="00163900" w:rsidRPr="002B50F0" w:rsidRDefault="00163900">
      <w:pPr>
        <w:widowControl/>
        <w:tabs>
          <w:tab w:val="left" w:pos="-567"/>
          <w:tab w:val="left" w:pos="360"/>
        </w:tabs>
        <w:ind w:left="12" w:right="0"/>
        <w:jc w:val="both"/>
        <w:rPr>
          <w:sz w:val="20"/>
          <w:szCs w:val="20"/>
        </w:rPr>
      </w:pPr>
    </w:p>
    <w:p w14:paraId="1EA411A5" w14:textId="77777777" w:rsidR="00163900" w:rsidRPr="002B50F0" w:rsidRDefault="00D17537">
      <w:pPr>
        <w:widowControl/>
        <w:numPr>
          <w:ilvl w:val="0"/>
          <w:numId w:val="5"/>
        </w:numPr>
        <w:tabs>
          <w:tab w:val="left" w:pos="-567"/>
        </w:tabs>
        <w:spacing w:after="200" w:line="276" w:lineRule="auto"/>
        <w:ind w:right="0"/>
        <w:rPr>
          <w:sz w:val="20"/>
          <w:szCs w:val="20"/>
        </w:rPr>
      </w:pPr>
      <w:r w:rsidRPr="002B50F0">
        <w:rPr>
          <w:b/>
          <w:sz w:val="20"/>
          <w:szCs w:val="20"/>
        </w:rPr>
        <w:t>ВАРТІСТЬ ПОСЛУГ ТА ПОРЯДОК РОЗРАХУНКІВ</w:t>
      </w:r>
    </w:p>
    <w:p w14:paraId="17459AA5" w14:textId="77777777" w:rsidR="00163900" w:rsidRPr="002B50F0" w:rsidRDefault="00D17537">
      <w:pPr>
        <w:widowControl/>
        <w:numPr>
          <w:ilvl w:val="1"/>
          <w:numId w:val="5"/>
        </w:numPr>
        <w:tabs>
          <w:tab w:val="left" w:pos="-567"/>
        </w:tabs>
        <w:spacing w:after="200" w:line="276" w:lineRule="auto"/>
        <w:ind w:right="0"/>
        <w:jc w:val="both"/>
        <w:rPr>
          <w:sz w:val="20"/>
          <w:szCs w:val="20"/>
        </w:rPr>
      </w:pPr>
      <w:r w:rsidRPr="002B50F0">
        <w:rPr>
          <w:sz w:val="20"/>
          <w:szCs w:val="20"/>
        </w:rPr>
        <w:t xml:space="preserve"> Загальна вартість Послуг за цим Договором становить ________ гривен (_____________), в тому числі ПДВ 20% - _______ / без ПДВ. </w:t>
      </w:r>
    </w:p>
    <w:p w14:paraId="644A6C27" w14:textId="77777777" w:rsidR="00163900" w:rsidRPr="002B50F0" w:rsidRDefault="00D17537">
      <w:pPr>
        <w:widowControl/>
        <w:numPr>
          <w:ilvl w:val="1"/>
          <w:numId w:val="5"/>
        </w:numPr>
        <w:tabs>
          <w:tab w:val="left" w:pos="-567"/>
        </w:tabs>
        <w:spacing w:after="200" w:line="276" w:lineRule="auto"/>
        <w:ind w:right="0"/>
        <w:jc w:val="both"/>
        <w:rPr>
          <w:sz w:val="20"/>
          <w:szCs w:val="20"/>
        </w:rPr>
      </w:pPr>
      <w:r w:rsidRPr="002B50F0">
        <w:rPr>
          <w:sz w:val="20"/>
          <w:szCs w:val="20"/>
        </w:rPr>
        <w:t>Оплата здійснюється після підписання Сторонами цього договору на підставі Актів приймання-передачі наданих послуг за місяць фактичного надання послуг, які є невід’ємною частиною Договору.</w:t>
      </w:r>
    </w:p>
    <w:p w14:paraId="1624078F" w14:textId="77777777" w:rsidR="00163900" w:rsidRPr="002B50F0" w:rsidRDefault="00D17537">
      <w:pPr>
        <w:widowControl/>
        <w:numPr>
          <w:ilvl w:val="1"/>
          <w:numId w:val="5"/>
        </w:numPr>
        <w:tabs>
          <w:tab w:val="left" w:pos="-567"/>
        </w:tabs>
        <w:spacing w:after="200" w:line="276" w:lineRule="auto"/>
        <w:ind w:right="0"/>
        <w:jc w:val="both"/>
        <w:rPr>
          <w:sz w:val="20"/>
          <w:szCs w:val="20"/>
        </w:rPr>
      </w:pPr>
      <w:r w:rsidRPr="002B50F0">
        <w:rPr>
          <w:sz w:val="20"/>
          <w:szCs w:val="20"/>
        </w:rPr>
        <w:t>Розрахунки між Сторонами здійснюються у безготівковій формі шляхом перерахування коштів на рахунок Виконавця, протягом 90 календарних днів після підписання Сторонами акту приймання - передавання наданих Послуг, згідно рахунку наданого Виконавцем, в національній валюті – гривні, за умови відповідного бюджетного асигнування.</w:t>
      </w:r>
    </w:p>
    <w:p w14:paraId="7F42C84B" w14:textId="77777777" w:rsidR="00163900" w:rsidRPr="002B50F0" w:rsidRDefault="00D17537">
      <w:pPr>
        <w:widowControl/>
        <w:numPr>
          <w:ilvl w:val="1"/>
          <w:numId w:val="5"/>
        </w:numPr>
        <w:tabs>
          <w:tab w:val="left" w:pos="-567"/>
        </w:tabs>
        <w:spacing w:after="200" w:line="276" w:lineRule="auto"/>
        <w:ind w:right="0"/>
        <w:jc w:val="both"/>
        <w:rPr>
          <w:sz w:val="20"/>
          <w:szCs w:val="20"/>
        </w:rPr>
      </w:pPr>
      <w:r w:rsidRPr="002B50F0">
        <w:rPr>
          <w:sz w:val="20"/>
          <w:szCs w:val="20"/>
        </w:rPr>
        <w:t>До закінчення поточного місяця Виконавець надає Замовнику два примірники акту приймання - передавання наданих Послуг, які останній зобов'язаний підписати після виконання робіт в повному обсязі і повернути один примірник підписаного акту Виконавцю. У випадку наявності у Замовника заперечень щодо обсягу та/або якості Послуг, наданих Виконавцем у звітному місяці, Замовник має право не підписувати акт та зобов’язаний в 15 – денний термін, у письмовій формі, надати Виконавцю свої обґрунтовані заперечення/зауваження.</w:t>
      </w:r>
    </w:p>
    <w:p w14:paraId="400AF329" w14:textId="77777777" w:rsidR="00163900" w:rsidRPr="002B50F0" w:rsidRDefault="00D17537">
      <w:pPr>
        <w:widowControl/>
        <w:spacing w:line="276" w:lineRule="auto"/>
        <w:ind w:left="0" w:right="0"/>
        <w:jc w:val="both"/>
        <w:rPr>
          <w:sz w:val="20"/>
          <w:szCs w:val="20"/>
        </w:rPr>
      </w:pPr>
      <w:r w:rsidRPr="002B50F0">
        <w:rPr>
          <w:b/>
          <w:sz w:val="20"/>
          <w:szCs w:val="20"/>
        </w:rPr>
        <w:t>3.5</w:t>
      </w:r>
      <w:r w:rsidRPr="002B50F0">
        <w:rPr>
          <w:sz w:val="20"/>
          <w:szCs w:val="20"/>
        </w:rPr>
        <w:t xml:space="preserve">. Замовник залишає за собою право достроково оплатити Послуги протягом терміну дії Договору, не допускаючи при цьому дебіторської заборгованості більше, ніж на один календарний місяць. </w:t>
      </w:r>
    </w:p>
    <w:p w14:paraId="7F1F46EE" w14:textId="77777777" w:rsidR="00163900" w:rsidRPr="002B50F0" w:rsidRDefault="00D17537">
      <w:pPr>
        <w:widowControl/>
        <w:spacing w:line="276" w:lineRule="auto"/>
        <w:ind w:left="0" w:right="0"/>
        <w:jc w:val="both"/>
        <w:rPr>
          <w:sz w:val="20"/>
          <w:szCs w:val="20"/>
        </w:rPr>
      </w:pPr>
      <w:r w:rsidRPr="002B50F0">
        <w:rPr>
          <w:b/>
          <w:sz w:val="20"/>
          <w:szCs w:val="20"/>
        </w:rPr>
        <w:t>3.6.</w:t>
      </w:r>
      <w:r w:rsidRPr="002B50F0">
        <w:rPr>
          <w:sz w:val="20"/>
          <w:szCs w:val="20"/>
        </w:rPr>
        <w:t xml:space="preserve"> У разі затримки фінансування Замовника, зокрема з урахуванням підпункту 2 пункту 14 Прикінцевих положень Бюджетного кодексу України, розрахунки за надані послуги здійснюються протягом трьох банківських днів з дати отримання Замовником коштів для закупівлі на свій рахунок. Будь-які штрафні санкції та нарахування пені в такому випадку до Замовника не застосовуються.</w:t>
      </w:r>
    </w:p>
    <w:p w14:paraId="6DF10CE6" w14:textId="77777777" w:rsidR="00163900" w:rsidRPr="002B50F0" w:rsidRDefault="00D17537">
      <w:pPr>
        <w:widowControl/>
        <w:numPr>
          <w:ilvl w:val="0"/>
          <w:numId w:val="5"/>
        </w:numPr>
        <w:tabs>
          <w:tab w:val="left" w:pos="-567"/>
          <w:tab w:val="left" w:pos="360"/>
        </w:tabs>
        <w:spacing w:after="200" w:line="276" w:lineRule="auto"/>
        <w:ind w:right="0"/>
        <w:rPr>
          <w:sz w:val="20"/>
          <w:szCs w:val="20"/>
        </w:rPr>
      </w:pPr>
      <w:r w:rsidRPr="002B50F0">
        <w:rPr>
          <w:b/>
          <w:sz w:val="20"/>
          <w:szCs w:val="20"/>
        </w:rPr>
        <w:t>ОБОВ’ЯЗКИ СТОРІН</w:t>
      </w:r>
    </w:p>
    <w:p w14:paraId="5388B7E2"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lastRenderedPageBreak/>
        <w:t>4.1. Виконавець зобов’язується:</w:t>
      </w:r>
    </w:p>
    <w:p w14:paraId="3F033B55"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4.1.1. здійснює технічне обслуговування протипожежної автоматики (далі – ПА) об’єкта (виконує комплекс організаційних та технічних заходів, пов’язаних із забезпеченням працездатного стану виробів, систем (установок) шляхом виконання робіт з тестування, відповідно до нормативних документів з технічного обслуговування);</w:t>
      </w:r>
    </w:p>
    <w:p w14:paraId="7A080ABC"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4.1.2. здійснює, за окрему плату, згідно акту виконаних робіт форми КБ2, ремонт та заміну складових, вузлів і агрегатів відповідно до нормативних документів з технічного обслуговування;</w:t>
      </w:r>
    </w:p>
    <w:p w14:paraId="2190CCDA"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4.1.3. здійснює спостерігання за ПА об’єкта (забезпечує сукупність організаційних та технічних заходів, призначених для забезпечення віддаленого цілодобового нагляду за станом пожежної автоматики об’єкту, що здійснюється шляхом приймання, обробляння та передавання тривожних сповіщень від ПА об’єкта, що спостерігаються, та реагування на них);</w:t>
      </w:r>
    </w:p>
    <w:p w14:paraId="4B0F9917"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4.1.4. у разі надходження повідомлення від Замовника про несправність обладнання пожежної автоматики або пожежного спостереження забезпечити прибуття обслуговуючого персоналу на Об’єкт для усунення несправності в термін, що не перевищує дванадцяти годин (крім вихідних та святкових днів);</w:t>
      </w:r>
    </w:p>
    <w:p w14:paraId="3070F5A7"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здійснює не рідше одного разу на місяць технічне обслуговування ПА об’єкта Замовника, про проведені роботи з обслуговування ПА та здійснення спостерігання робиться відповідний запис в журналі обслуговування;</w:t>
      </w:r>
    </w:p>
    <w:p w14:paraId="788CC987"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 xml:space="preserve">4.1.5. надавати консультації Замовнику з питань, що пов’язані з експлуатацією обладнання пожежної автоматики; </w:t>
      </w:r>
    </w:p>
    <w:p w14:paraId="4C1C3348"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4.1.6. забезпечує через ОДС ОКЦ ГУ ДСНС направлення чергового караулу пожежної охорони до об’єкта при отриманні сигналів пожежної тривоги;</w:t>
      </w:r>
    </w:p>
    <w:p w14:paraId="70E83914"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 xml:space="preserve">4.1.7. забезпечує своєчасне прибуття обслуговуючого персоналу для встановлення причини спрацювання та усунення </w:t>
      </w:r>
      <w:proofErr w:type="spellStart"/>
      <w:r w:rsidRPr="002B50F0">
        <w:rPr>
          <w:sz w:val="20"/>
          <w:szCs w:val="20"/>
        </w:rPr>
        <w:t>несправностей</w:t>
      </w:r>
      <w:proofErr w:type="spellEnd"/>
      <w:r w:rsidRPr="002B50F0">
        <w:rPr>
          <w:sz w:val="20"/>
          <w:szCs w:val="20"/>
        </w:rPr>
        <w:t xml:space="preserve"> у разі надходження повідомлень про спрацювання або несправність ПА об’єкта, або отримання заявки від Замовника письмово або по телефону;</w:t>
      </w:r>
    </w:p>
    <w:p w14:paraId="17E2B200"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 xml:space="preserve">4.1.8. повідомлення про несправність установок пожежної автоматики та </w:t>
      </w:r>
      <w:proofErr w:type="spellStart"/>
      <w:r w:rsidRPr="002B50F0">
        <w:rPr>
          <w:sz w:val="20"/>
          <w:szCs w:val="20"/>
        </w:rPr>
        <w:t>радіоблоків</w:t>
      </w:r>
      <w:proofErr w:type="spellEnd"/>
      <w:r w:rsidRPr="002B50F0">
        <w:rPr>
          <w:sz w:val="20"/>
          <w:szCs w:val="20"/>
        </w:rPr>
        <w:t xml:space="preserve"> Замовник надає по телефону </w:t>
      </w:r>
      <w:r w:rsidRPr="002B50F0">
        <w:rPr>
          <w:sz w:val="20"/>
          <w:szCs w:val="20"/>
          <w:u w:val="single"/>
        </w:rPr>
        <w:t>__________________</w:t>
      </w:r>
      <w:r w:rsidRPr="002B50F0">
        <w:rPr>
          <w:sz w:val="20"/>
          <w:szCs w:val="20"/>
        </w:rPr>
        <w:t xml:space="preserve"> або на адресу електронної пошти </w:t>
      </w:r>
      <w:r w:rsidRPr="002B50F0">
        <w:rPr>
          <w:sz w:val="20"/>
          <w:szCs w:val="20"/>
          <w:u w:val="single"/>
        </w:rPr>
        <w:t>___________</w:t>
      </w:r>
      <w:r w:rsidRPr="002B50F0">
        <w:rPr>
          <w:sz w:val="20"/>
          <w:szCs w:val="20"/>
        </w:rPr>
        <w:t xml:space="preserve"> Виконавця.</w:t>
      </w:r>
    </w:p>
    <w:p w14:paraId="6ED355AE"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4.2. Обов’язки Замовника:</w:t>
      </w:r>
    </w:p>
    <w:p w14:paraId="3C8AF071"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4.2.1. призначити зі свого персоналу особу відповідальну за експлуатацію ПА;</w:t>
      </w:r>
    </w:p>
    <w:p w14:paraId="3936FF2F"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4.2.2. суворо дотримуватися правил користування ПА згідно нормативно-правових актів та документів;</w:t>
      </w:r>
    </w:p>
    <w:p w14:paraId="0DE889A4"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4.2.3. забезпечити прибуття особисто або уповноваженої особи для огляду при спрацюванні ПА у нічний або неробочий час;</w:t>
      </w:r>
    </w:p>
    <w:p w14:paraId="2CF50AB5"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4.2.4. в термін не менше ніж 15 діб письмово повідомляти Виконавця про початок проведення ремонту на об’єктах, що обладнанні ПА, а також про виконання інших заходів, внаслідок чого може виникнути необхідність зміни характеру або режиму спостереження;</w:t>
      </w:r>
    </w:p>
    <w:p w14:paraId="4FA88916"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4.2.3. в термін не менше ніж 5 діб письмово повідомляти Виконавця про зміни: назва об’єкта, власника об’єкта чи здачі його в оренду; номерів телефонів об’єкта, власника, відповідальних осіб;</w:t>
      </w:r>
    </w:p>
    <w:p w14:paraId="0F9FE7D6"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4.2.4. відшкодувати Виконавцю вартість належних йому технічних засобів сигналізації, необхідних для виконання умов цього Договору, що зазнали ушкоджень або були знищені з вини Замовника;</w:t>
      </w:r>
    </w:p>
    <w:p w14:paraId="048DC43A"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 xml:space="preserve">4.2.5. не допускати сторонніх осіб для здійснення технічного обслуговування і ремонту ПА. Технічне обслуговування і ремонт ПА повинні </w:t>
      </w:r>
      <w:proofErr w:type="spellStart"/>
      <w:r w:rsidRPr="002B50F0">
        <w:rPr>
          <w:sz w:val="20"/>
          <w:szCs w:val="20"/>
        </w:rPr>
        <w:t>здійснюватись</w:t>
      </w:r>
      <w:proofErr w:type="spellEnd"/>
      <w:r w:rsidRPr="002B50F0">
        <w:rPr>
          <w:sz w:val="20"/>
          <w:szCs w:val="20"/>
        </w:rPr>
        <w:t xml:space="preserve"> виключно фахівцями Виконавця;</w:t>
      </w:r>
    </w:p>
    <w:p w14:paraId="4DADA37C"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4.2.6. забезпечити доступ уповноважених на те працівників Виконавця до встановлених на об’єкті ПА;</w:t>
      </w:r>
    </w:p>
    <w:p w14:paraId="1965B1A7" w14:textId="77777777" w:rsidR="00163900" w:rsidRPr="002B50F0" w:rsidRDefault="00D17537">
      <w:pPr>
        <w:widowControl/>
        <w:tabs>
          <w:tab w:val="left" w:pos="-567"/>
          <w:tab w:val="left" w:pos="360"/>
        </w:tabs>
        <w:spacing w:line="276" w:lineRule="auto"/>
        <w:ind w:left="0" w:right="0"/>
        <w:jc w:val="both"/>
        <w:rPr>
          <w:sz w:val="20"/>
          <w:szCs w:val="20"/>
        </w:rPr>
      </w:pPr>
      <w:r w:rsidRPr="002B50F0">
        <w:rPr>
          <w:sz w:val="20"/>
          <w:szCs w:val="20"/>
        </w:rPr>
        <w:t xml:space="preserve">4.2.7. забезпечити наявність необхідної документації (проектна документація та виконавчі креслення на ПА, акт приймання і здачі ПА в експлуатацію). </w:t>
      </w:r>
    </w:p>
    <w:p w14:paraId="6D5D12D5" w14:textId="77777777" w:rsidR="00163900" w:rsidRPr="002B50F0" w:rsidRDefault="00D17537">
      <w:pPr>
        <w:widowControl/>
        <w:numPr>
          <w:ilvl w:val="0"/>
          <w:numId w:val="6"/>
        </w:numPr>
        <w:tabs>
          <w:tab w:val="left" w:pos="-567"/>
          <w:tab w:val="left" w:pos="360"/>
        </w:tabs>
        <w:spacing w:after="200" w:line="276" w:lineRule="auto"/>
        <w:ind w:right="0"/>
        <w:rPr>
          <w:sz w:val="20"/>
          <w:szCs w:val="20"/>
        </w:rPr>
      </w:pPr>
      <w:r w:rsidRPr="002B50F0">
        <w:rPr>
          <w:b/>
          <w:sz w:val="20"/>
          <w:szCs w:val="20"/>
        </w:rPr>
        <w:t>ПРАВА СТОРІН</w:t>
      </w:r>
    </w:p>
    <w:p w14:paraId="26A853F1" w14:textId="77777777" w:rsidR="00163900" w:rsidRPr="002B50F0" w:rsidRDefault="00D17537">
      <w:pPr>
        <w:widowControl/>
        <w:tabs>
          <w:tab w:val="left" w:pos="-567"/>
        </w:tabs>
        <w:spacing w:line="288" w:lineRule="auto"/>
        <w:ind w:left="567" w:right="0" w:hanging="567"/>
        <w:jc w:val="left"/>
        <w:rPr>
          <w:sz w:val="20"/>
          <w:szCs w:val="20"/>
        </w:rPr>
      </w:pPr>
      <w:r w:rsidRPr="002B50F0">
        <w:rPr>
          <w:b/>
          <w:sz w:val="20"/>
          <w:szCs w:val="20"/>
        </w:rPr>
        <w:t>5.1. Виконавець має право:</w:t>
      </w:r>
    </w:p>
    <w:p w14:paraId="22A90105" w14:textId="77777777" w:rsidR="00163900" w:rsidRPr="002B50F0" w:rsidRDefault="00D17537">
      <w:pPr>
        <w:widowControl/>
        <w:tabs>
          <w:tab w:val="left" w:pos="-567"/>
        </w:tabs>
        <w:spacing w:line="288" w:lineRule="auto"/>
        <w:ind w:left="0" w:right="0"/>
        <w:jc w:val="both"/>
        <w:rPr>
          <w:sz w:val="20"/>
          <w:szCs w:val="20"/>
        </w:rPr>
      </w:pPr>
      <w:r w:rsidRPr="002B50F0">
        <w:rPr>
          <w:sz w:val="20"/>
          <w:szCs w:val="20"/>
        </w:rPr>
        <w:t>5.1.1. вимагати від Замовника виконання інструкцій з експлуатації обладнання пожежної автоматики та пожежного спостереження, які складаються після підписання цього Договору;</w:t>
      </w:r>
    </w:p>
    <w:p w14:paraId="4898E6B2" w14:textId="77777777" w:rsidR="00163900" w:rsidRPr="002B50F0" w:rsidRDefault="00D17537">
      <w:pPr>
        <w:widowControl/>
        <w:tabs>
          <w:tab w:val="left" w:pos="-567"/>
        </w:tabs>
        <w:spacing w:line="288" w:lineRule="auto"/>
        <w:ind w:left="0" w:right="0"/>
        <w:jc w:val="both"/>
        <w:rPr>
          <w:sz w:val="20"/>
          <w:szCs w:val="20"/>
        </w:rPr>
      </w:pPr>
      <w:r w:rsidRPr="002B50F0">
        <w:rPr>
          <w:sz w:val="20"/>
          <w:szCs w:val="20"/>
        </w:rPr>
        <w:t>5.1.2. розірвати цей Договір у випадках, передбачених цим договором або чинним законодавством;</w:t>
      </w:r>
    </w:p>
    <w:p w14:paraId="2CD71840" w14:textId="77777777" w:rsidR="00163900" w:rsidRPr="002B50F0" w:rsidRDefault="00D17537">
      <w:pPr>
        <w:widowControl/>
        <w:tabs>
          <w:tab w:val="left" w:pos="-567"/>
        </w:tabs>
        <w:spacing w:line="288" w:lineRule="auto"/>
        <w:ind w:left="0" w:right="0"/>
        <w:jc w:val="both"/>
        <w:rPr>
          <w:sz w:val="20"/>
          <w:szCs w:val="20"/>
        </w:rPr>
      </w:pPr>
      <w:r w:rsidRPr="002B50F0">
        <w:rPr>
          <w:sz w:val="20"/>
          <w:szCs w:val="20"/>
        </w:rPr>
        <w:t xml:space="preserve">5.1.3. приймати участь у роботі комісії в складі уповноважених представників Виконавця і Замовника при обстеженні об’єкта, з метою встановлення причин спрацювання ПА, визначенні необхідного рівня оснащеності об’єкту ПА, визначенні необхідності ремонту ПА. </w:t>
      </w:r>
    </w:p>
    <w:p w14:paraId="52CA2411" w14:textId="77777777" w:rsidR="00163900" w:rsidRPr="002B50F0" w:rsidRDefault="00D17537">
      <w:pPr>
        <w:widowControl/>
        <w:tabs>
          <w:tab w:val="left" w:pos="-567"/>
        </w:tabs>
        <w:spacing w:line="276" w:lineRule="auto"/>
        <w:ind w:left="567" w:right="0" w:hanging="567"/>
        <w:jc w:val="both"/>
        <w:rPr>
          <w:sz w:val="20"/>
          <w:szCs w:val="20"/>
        </w:rPr>
      </w:pPr>
      <w:r w:rsidRPr="002B50F0">
        <w:rPr>
          <w:sz w:val="20"/>
          <w:szCs w:val="20"/>
        </w:rPr>
        <w:t>5.2.</w:t>
      </w:r>
      <w:r w:rsidRPr="002B50F0">
        <w:rPr>
          <w:b/>
          <w:sz w:val="20"/>
          <w:szCs w:val="20"/>
        </w:rPr>
        <w:t xml:space="preserve"> Замовник має право:</w:t>
      </w:r>
    </w:p>
    <w:p w14:paraId="2FD691B2" w14:textId="77777777" w:rsidR="00163900" w:rsidRPr="002B50F0" w:rsidRDefault="00D17537">
      <w:pPr>
        <w:widowControl/>
        <w:tabs>
          <w:tab w:val="left" w:pos="-567"/>
        </w:tabs>
        <w:spacing w:line="288" w:lineRule="auto"/>
        <w:ind w:left="0" w:right="0"/>
        <w:jc w:val="both"/>
        <w:rPr>
          <w:sz w:val="20"/>
          <w:szCs w:val="20"/>
        </w:rPr>
      </w:pPr>
      <w:r w:rsidRPr="002B50F0">
        <w:rPr>
          <w:sz w:val="20"/>
          <w:szCs w:val="20"/>
        </w:rPr>
        <w:t>5.2.1. вимагати від Замовника виконання інструкцій з експлуатації обладнання пожежної автоматики та пожежного спостереження, які складаються після підписання цього Договору;</w:t>
      </w:r>
    </w:p>
    <w:p w14:paraId="55A01442" w14:textId="77777777" w:rsidR="00163900" w:rsidRPr="002B50F0" w:rsidRDefault="00D17537">
      <w:pPr>
        <w:widowControl/>
        <w:tabs>
          <w:tab w:val="left" w:pos="-567"/>
        </w:tabs>
        <w:spacing w:line="288" w:lineRule="auto"/>
        <w:ind w:left="0" w:right="0"/>
        <w:jc w:val="both"/>
        <w:rPr>
          <w:sz w:val="20"/>
          <w:szCs w:val="20"/>
        </w:rPr>
      </w:pPr>
      <w:r w:rsidRPr="002B50F0">
        <w:rPr>
          <w:sz w:val="20"/>
          <w:szCs w:val="20"/>
        </w:rPr>
        <w:t>5.2.2. розірвати цей Договір у випадках, передбачених цим Договором або чинним законодавством.</w:t>
      </w:r>
    </w:p>
    <w:p w14:paraId="79360376" w14:textId="77777777" w:rsidR="00163900" w:rsidRPr="002B50F0" w:rsidRDefault="00D17537">
      <w:pPr>
        <w:widowControl/>
        <w:numPr>
          <w:ilvl w:val="0"/>
          <w:numId w:val="6"/>
        </w:numPr>
        <w:tabs>
          <w:tab w:val="left" w:pos="-567"/>
        </w:tabs>
        <w:spacing w:after="200" w:line="276" w:lineRule="auto"/>
        <w:ind w:right="0"/>
        <w:jc w:val="left"/>
        <w:rPr>
          <w:sz w:val="20"/>
          <w:szCs w:val="20"/>
        </w:rPr>
      </w:pPr>
      <w:r w:rsidRPr="002B50F0">
        <w:rPr>
          <w:b/>
          <w:sz w:val="20"/>
          <w:szCs w:val="20"/>
        </w:rPr>
        <w:t>ВІДПОВІДАЛЬНІСТЬ СТОРІН</w:t>
      </w:r>
    </w:p>
    <w:p w14:paraId="282FBDC1" w14:textId="77777777" w:rsidR="00163900" w:rsidRPr="002B50F0" w:rsidRDefault="00D17537">
      <w:pPr>
        <w:widowControl/>
        <w:tabs>
          <w:tab w:val="left" w:pos="-567"/>
        </w:tabs>
        <w:spacing w:line="288" w:lineRule="auto"/>
        <w:ind w:left="567" w:right="0" w:hanging="567"/>
        <w:jc w:val="left"/>
        <w:rPr>
          <w:sz w:val="20"/>
          <w:szCs w:val="20"/>
        </w:rPr>
      </w:pPr>
      <w:r w:rsidRPr="002B50F0">
        <w:rPr>
          <w:sz w:val="20"/>
          <w:szCs w:val="20"/>
        </w:rPr>
        <w:t>6.1.</w:t>
      </w:r>
      <w:r w:rsidRPr="002B50F0">
        <w:rPr>
          <w:b/>
          <w:sz w:val="20"/>
          <w:szCs w:val="20"/>
        </w:rPr>
        <w:t xml:space="preserve"> Відповідальність Виконавця:</w:t>
      </w:r>
    </w:p>
    <w:p w14:paraId="4A8F6091" w14:textId="77777777" w:rsidR="00163900" w:rsidRPr="002B50F0" w:rsidRDefault="00D17537">
      <w:pPr>
        <w:widowControl/>
        <w:tabs>
          <w:tab w:val="left" w:pos="-567"/>
        </w:tabs>
        <w:spacing w:line="288" w:lineRule="auto"/>
        <w:ind w:left="0" w:right="0"/>
        <w:jc w:val="both"/>
        <w:rPr>
          <w:sz w:val="20"/>
          <w:szCs w:val="20"/>
        </w:rPr>
      </w:pPr>
      <w:r w:rsidRPr="002B50F0">
        <w:rPr>
          <w:sz w:val="20"/>
          <w:szCs w:val="20"/>
        </w:rPr>
        <w:t>6.1.1. за невиконання взятих на себе за цим Договором зобов’язань Виконавець несе відповідальність згідно чинного законодавства;</w:t>
      </w:r>
    </w:p>
    <w:p w14:paraId="79787124" w14:textId="77777777" w:rsidR="00163900" w:rsidRPr="002B50F0" w:rsidRDefault="00D17537">
      <w:pPr>
        <w:widowControl/>
        <w:tabs>
          <w:tab w:val="left" w:pos="-567"/>
        </w:tabs>
        <w:spacing w:line="276" w:lineRule="auto"/>
        <w:ind w:left="0" w:right="0"/>
        <w:jc w:val="both"/>
        <w:rPr>
          <w:sz w:val="20"/>
          <w:szCs w:val="20"/>
        </w:rPr>
      </w:pPr>
      <w:r w:rsidRPr="002B50F0">
        <w:rPr>
          <w:sz w:val="20"/>
          <w:szCs w:val="20"/>
        </w:rPr>
        <w:lastRenderedPageBreak/>
        <w:t>6.1.2. за відсутність зв’язку між Системою зв’язку та ППС, з вини Виконавця, у вигляді обов’язку по відновленню зв’язку, в узгоджений з Замовником строк, не пізніше 12 годин з моменту виявлення Виконавцем відсутності зв’язку або отримання Виконавцем від Замовника повідомлення про відсутність зв’язку та з урахуванням часу надання Замовником доступу на Об’єкт;</w:t>
      </w:r>
    </w:p>
    <w:p w14:paraId="1C996372" w14:textId="77777777" w:rsidR="00163900" w:rsidRPr="002B50F0" w:rsidRDefault="00D17537">
      <w:pPr>
        <w:widowControl/>
        <w:tabs>
          <w:tab w:val="left" w:pos="-567"/>
        </w:tabs>
        <w:spacing w:line="276" w:lineRule="auto"/>
        <w:ind w:left="0" w:right="0"/>
        <w:jc w:val="both"/>
        <w:rPr>
          <w:sz w:val="20"/>
          <w:szCs w:val="20"/>
        </w:rPr>
      </w:pPr>
      <w:r w:rsidRPr="002B50F0">
        <w:rPr>
          <w:sz w:val="20"/>
          <w:szCs w:val="20"/>
        </w:rPr>
        <w:t>6.1.3.</w:t>
      </w:r>
      <w:r w:rsidRPr="002B50F0">
        <w:rPr>
          <w:b/>
          <w:sz w:val="20"/>
          <w:szCs w:val="20"/>
        </w:rPr>
        <w:t xml:space="preserve"> </w:t>
      </w:r>
      <w:r w:rsidRPr="002B50F0">
        <w:rPr>
          <w:sz w:val="20"/>
          <w:szCs w:val="20"/>
        </w:rPr>
        <w:t>Виконавець не несе майнової відповідальності за можливі наслідки і збитки від пожежі на Об’єкті.</w:t>
      </w:r>
    </w:p>
    <w:p w14:paraId="4388DF82" w14:textId="77777777" w:rsidR="00163900" w:rsidRPr="002B50F0" w:rsidRDefault="00D17537">
      <w:pPr>
        <w:widowControl/>
        <w:tabs>
          <w:tab w:val="left" w:pos="-567"/>
        </w:tabs>
        <w:spacing w:line="276" w:lineRule="auto"/>
        <w:ind w:left="0" w:right="0"/>
        <w:jc w:val="both"/>
        <w:rPr>
          <w:sz w:val="20"/>
          <w:szCs w:val="20"/>
        </w:rPr>
      </w:pPr>
      <w:r w:rsidRPr="002B50F0">
        <w:rPr>
          <w:sz w:val="20"/>
          <w:szCs w:val="20"/>
        </w:rPr>
        <w:t>6.2.</w:t>
      </w:r>
      <w:r w:rsidRPr="002B50F0">
        <w:rPr>
          <w:b/>
          <w:sz w:val="20"/>
          <w:szCs w:val="20"/>
        </w:rPr>
        <w:t xml:space="preserve"> Відповідальність Замовника:</w:t>
      </w:r>
    </w:p>
    <w:p w14:paraId="74F368EC" w14:textId="77777777" w:rsidR="00163900" w:rsidRPr="002B50F0" w:rsidRDefault="00D17537">
      <w:pPr>
        <w:widowControl/>
        <w:tabs>
          <w:tab w:val="left" w:pos="-567"/>
        </w:tabs>
        <w:spacing w:line="276" w:lineRule="auto"/>
        <w:ind w:left="0" w:right="0"/>
        <w:jc w:val="both"/>
        <w:rPr>
          <w:sz w:val="20"/>
          <w:szCs w:val="20"/>
        </w:rPr>
      </w:pPr>
      <w:r w:rsidRPr="002B50F0">
        <w:rPr>
          <w:sz w:val="20"/>
          <w:szCs w:val="20"/>
        </w:rPr>
        <w:t>6.2.1. за невиконання взятих на себе за цим Договором зобов’язань Замовник несе відповідальність згідно чинного законодавства України;</w:t>
      </w:r>
    </w:p>
    <w:p w14:paraId="390D18C0" w14:textId="77777777" w:rsidR="00163900" w:rsidRPr="002B50F0" w:rsidRDefault="00D17537">
      <w:pPr>
        <w:widowControl/>
        <w:tabs>
          <w:tab w:val="left" w:pos="-567"/>
        </w:tabs>
        <w:spacing w:line="276" w:lineRule="auto"/>
        <w:ind w:left="0" w:right="0"/>
        <w:jc w:val="both"/>
        <w:rPr>
          <w:sz w:val="20"/>
          <w:szCs w:val="20"/>
        </w:rPr>
      </w:pPr>
      <w:r w:rsidRPr="002B50F0">
        <w:rPr>
          <w:sz w:val="20"/>
          <w:szCs w:val="20"/>
        </w:rPr>
        <w:t>6.2.2. у разі затримки фінансування Замовника, зокрема з урахуванням підпункту 2 пункту 14 розділу VI «ПРИКІНЦЕВІ ТА ПЕРЕХІДНІ ПОЛОЖЕННЯ» Бюджетного кодексу України, розрахунки за надані послуги здійснюються протягом трьох банківських днів з дати отримання Замовником коштів для закупівлі на свій рахунок. Будь-які штрафні санкції в такому випадку до Замовника не застосовуються;</w:t>
      </w:r>
    </w:p>
    <w:p w14:paraId="467B50B2" w14:textId="77777777" w:rsidR="00163900" w:rsidRPr="002B50F0" w:rsidRDefault="00D17537">
      <w:pPr>
        <w:widowControl/>
        <w:tabs>
          <w:tab w:val="left" w:pos="-567"/>
        </w:tabs>
        <w:spacing w:line="276" w:lineRule="auto"/>
        <w:ind w:left="0" w:right="0"/>
        <w:jc w:val="both"/>
        <w:rPr>
          <w:sz w:val="20"/>
          <w:szCs w:val="20"/>
        </w:rPr>
      </w:pPr>
      <w:r w:rsidRPr="002B50F0">
        <w:rPr>
          <w:sz w:val="20"/>
          <w:szCs w:val="20"/>
        </w:rPr>
        <w:t xml:space="preserve">6.2.3. Замовник несе витрати в повному обсязі, пов’язані з виїздом чергового караулу ГУ ДСНС в результаті хибного спрацювання ПА з вини Замовника, його працівників, чи інших обставин, які виникли в процесі експлуатації вищевказаного об’єкта з вини третіх осіб.  </w:t>
      </w:r>
    </w:p>
    <w:p w14:paraId="03D3996E" w14:textId="77777777" w:rsidR="00163900" w:rsidRPr="002B50F0" w:rsidRDefault="00D17537">
      <w:pPr>
        <w:keepNext/>
        <w:widowControl/>
        <w:tabs>
          <w:tab w:val="left" w:pos="-567"/>
        </w:tabs>
        <w:spacing w:line="276" w:lineRule="auto"/>
        <w:ind w:left="0" w:right="0"/>
        <w:rPr>
          <w:b/>
          <w:sz w:val="20"/>
          <w:szCs w:val="20"/>
        </w:rPr>
      </w:pPr>
      <w:r w:rsidRPr="002B50F0">
        <w:rPr>
          <w:b/>
          <w:sz w:val="20"/>
          <w:szCs w:val="20"/>
        </w:rPr>
        <w:t>7. ФОРС-МАЖОР</w:t>
      </w:r>
    </w:p>
    <w:p w14:paraId="67B1BF7D" w14:textId="77777777" w:rsidR="00163900" w:rsidRPr="002B50F0" w:rsidRDefault="00D17537">
      <w:pPr>
        <w:spacing w:line="276" w:lineRule="auto"/>
        <w:ind w:left="0" w:right="0"/>
        <w:jc w:val="both"/>
        <w:rPr>
          <w:sz w:val="20"/>
          <w:szCs w:val="20"/>
        </w:rPr>
      </w:pPr>
      <w:r w:rsidRPr="002B50F0">
        <w:rPr>
          <w:sz w:val="20"/>
          <w:szCs w:val="20"/>
        </w:rPr>
        <w:t>7.1.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війна, воєнний стан тощо).</w:t>
      </w:r>
    </w:p>
    <w:p w14:paraId="290C16E6" w14:textId="77777777" w:rsidR="00163900" w:rsidRPr="002B50F0" w:rsidRDefault="00D17537">
      <w:pPr>
        <w:spacing w:line="276" w:lineRule="auto"/>
        <w:ind w:left="0" w:right="0"/>
        <w:jc w:val="both"/>
        <w:rPr>
          <w:sz w:val="20"/>
          <w:szCs w:val="20"/>
        </w:rPr>
      </w:pPr>
      <w:r w:rsidRPr="002B50F0">
        <w:rPr>
          <w:sz w:val="20"/>
          <w:szCs w:val="20"/>
        </w:rPr>
        <w:t>7.2. Сторона, що не може виконувати зобов’язання за цим Договором унаслідок дії обставин непереборної сили, повинна не пізніше ніж протягом 10 робочих днів з моменту їх виникнення повідомити про це іншу Сторону у письмовій формі.</w:t>
      </w:r>
    </w:p>
    <w:p w14:paraId="4FD72C07" w14:textId="77777777" w:rsidR="00163900" w:rsidRPr="002B50F0" w:rsidRDefault="00D17537">
      <w:pPr>
        <w:spacing w:line="276" w:lineRule="auto"/>
        <w:ind w:left="0" w:right="0"/>
        <w:jc w:val="both"/>
        <w:rPr>
          <w:sz w:val="20"/>
          <w:szCs w:val="20"/>
        </w:rPr>
      </w:pPr>
      <w:r w:rsidRPr="002B50F0">
        <w:rPr>
          <w:sz w:val="20"/>
          <w:szCs w:val="20"/>
        </w:rPr>
        <w:t>7.3. Доказом виникнення обставин непереборної сили та строку їх дії є відповідні документи, які видаються Торгово-промисловою палатою України.</w:t>
      </w:r>
    </w:p>
    <w:p w14:paraId="0CC0E469" w14:textId="77777777" w:rsidR="00163900" w:rsidRPr="002B50F0" w:rsidRDefault="00D17537">
      <w:pPr>
        <w:spacing w:line="276" w:lineRule="auto"/>
        <w:ind w:left="0" w:right="0"/>
        <w:jc w:val="both"/>
        <w:rPr>
          <w:sz w:val="20"/>
          <w:szCs w:val="20"/>
        </w:rPr>
      </w:pPr>
      <w:r w:rsidRPr="002B50F0">
        <w:rPr>
          <w:sz w:val="20"/>
          <w:szCs w:val="20"/>
        </w:rPr>
        <w:t>7.4. 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 У цьому випадку Сторони здійснюють взаєморозрахунки згідно фактично виконаних зобов’язань.</w:t>
      </w:r>
    </w:p>
    <w:p w14:paraId="5F0737C8" w14:textId="77777777" w:rsidR="00163900" w:rsidRPr="002B50F0" w:rsidRDefault="00D17537">
      <w:pPr>
        <w:widowControl/>
        <w:spacing w:line="276" w:lineRule="auto"/>
        <w:ind w:left="0" w:right="0"/>
        <w:jc w:val="both"/>
        <w:rPr>
          <w:sz w:val="20"/>
          <w:szCs w:val="20"/>
        </w:rPr>
      </w:pPr>
      <w:r w:rsidRPr="002B50F0">
        <w:rPr>
          <w:sz w:val="20"/>
          <w:szCs w:val="20"/>
        </w:rPr>
        <w:t xml:space="preserve">7.5. Жодна із Сторін не несе відповідальності за повне або часткове невиконання будь-якого із своїх зобов’язань, якщо невиконання є наслідком дії обставин непереборної сили (стихійного лиха, воєнних дій, інших обставин, які знаходяться поза контролем Сторін), що виникли після укладення Договору. При цьому строк виконання зобов’язань, зазначених у Договорі, змінюється відповідно до часу дії таких обставин та їх наслідків. Сторона, для якої стало неможливим виконання обов’язків через обставини непереборної сили, повинна негайно в письмовій формі сповістити іншу Сторону про виникнення чи припинення дії цих обставин. Документ Торгово-промислової палати України або суду є достатнім доказом визнання зазначених обставин обставинами непереборної сили. </w:t>
      </w:r>
    </w:p>
    <w:p w14:paraId="32F3D0DE" w14:textId="77777777" w:rsidR="00163900" w:rsidRPr="002B50F0" w:rsidRDefault="00D17537">
      <w:pPr>
        <w:widowControl/>
        <w:tabs>
          <w:tab w:val="left" w:pos="-567"/>
        </w:tabs>
        <w:spacing w:line="276" w:lineRule="auto"/>
        <w:ind w:left="1363" w:right="0"/>
        <w:rPr>
          <w:sz w:val="20"/>
          <w:szCs w:val="20"/>
        </w:rPr>
      </w:pPr>
      <w:r w:rsidRPr="002B50F0">
        <w:rPr>
          <w:b/>
          <w:sz w:val="20"/>
          <w:szCs w:val="20"/>
        </w:rPr>
        <w:t>8. ВИРІШЕННЯ СПОРІВ</w:t>
      </w:r>
    </w:p>
    <w:p w14:paraId="4EA0ACFD" w14:textId="77777777" w:rsidR="00163900" w:rsidRPr="002B50F0" w:rsidRDefault="00D17537">
      <w:pPr>
        <w:spacing w:line="276" w:lineRule="auto"/>
        <w:ind w:left="0" w:right="0"/>
        <w:jc w:val="both"/>
        <w:rPr>
          <w:sz w:val="20"/>
          <w:szCs w:val="20"/>
        </w:rPr>
      </w:pPr>
      <w:r w:rsidRPr="002B50F0">
        <w:rPr>
          <w:sz w:val="20"/>
          <w:szCs w:val="20"/>
        </w:rPr>
        <w:t>8.1. У випадку виникнення розбіжностей або спірних питань при виконанні цього Договору Сторони зобов’язуються вирішувати їх шляхом переговорів.</w:t>
      </w:r>
    </w:p>
    <w:p w14:paraId="051945AC" w14:textId="77777777" w:rsidR="00163900" w:rsidRPr="002B50F0" w:rsidRDefault="00D17537">
      <w:pPr>
        <w:spacing w:line="276" w:lineRule="auto"/>
        <w:ind w:left="0" w:right="0"/>
        <w:jc w:val="both"/>
        <w:rPr>
          <w:b/>
          <w:sz w:val="20"/>
          <w:szCs w:val="20"/>
        </w:rPr>
      </w:pPr>
      <w:r w:rsidRPr="002B50F0">
        <w:rPr>
          <w:sz w:val="20"/>
          <w:szCs w:val="20"/>
        </w:rPr>
        <w:t>8.2. Суперечності за цим Договором або в зв’язку з ним, не  вирішені  шляхом  переговорів,  вирішуються в судовому порядку.</w:t>
      </w:r>
    </w:p>
    <w:p w14:paraId="35929035" w14:textId="77777777" w:rsidR="00163900" w:rsidRPr="002B50F0" w:rsidRDefault="00D17537">
      <w:pPr>
        <w:widowControl/>
        <w:tabs>
          <w:tab w:val="left" w:pos="-567"/>
        </w:tabs>
        <w:spacing w:line="276" w:lineRule="auto"/>
        <w:ind w:left="1080" w:right="0"/>
        <w:rPr>
          <w:sz w:val="20"/>
          <w:szCs w:val="20"/>
        </w:rPr>
      </w:pPr>
      <w:r w:rsidRPr="002B50F0">
        <w:rPr>
          <w:b/>
          <w:sz w:val="20"/>
          <w:szCs w:val="20"/>
        </w:rPr>
        <w:t>9. СТРОК  ДІЇ  ДОГОВОРУ</w:t>
      </w:r>
    </w:p>
    <w:p w14:paraId="52B307FC" w14:textId="77777777" w:rsidR="00163900" w:rsidRPr="002B50F0" w:rsidRDefault="00D17537">
      <w:pPr>
        <w:widowControl/>
        <w:ind w:left="0" w:right="0"/>
        <w:jc w:val="both"/>
        <w:rPr>
          <w:sz w:val="20"/>
          <w:szCs w:val="20"/>
        </w:rPr>
      </w:pPr>
      <w:r w:rsidRPr="002B50F0">
        <w:rPr>
          <w:sz w:val="20"/>
          <w:szCs w:val="20"/>
        </w:rPr>
        <w:t xml:space="preserve">9.1. Цей Договір набирає чинності з дати його підписання Сторонами та його скріплення печатками Сторін (у разі їх наявності) і діє до 31 грудня 2024 року, а в частині оплати за надані послуг та в частині надання послуг – до повного виконання Сторонами узятих на себе зобов’язань. </w:t>
      </w:r>
    </w:p>
    <w:p w14:paraId="39463A5F" w14:textId="77777777" w:rsidR="00163900" w:rsidRPr="002B50F0" w:rsidRDefault="00D17537">
      <w:pPr>
        <w:widowControl/>
        <w:ind w:left="0" w:right="0"/>
        <w:jc w:val="both"/>
        <w:rPr>
          <w:sz w:val="20"/>
          <w:szCs w:val="20"/>
        </w:rPr>
      </w:pPr>
      <w:r w:rsidRPr="002B50F0">
        <w:rPr>
          <w:sz w:val="20"/>
          <w:szCs w:val="20"/>
        </w:rPr>
        <w:t>9.2. Закінчення строку цього Договору не звільняє Сторони від відповідальності за його порушення, яке мало місце під час дії цього Договору.</w:t>
      </w:r>
    </w:p>
    <w:p w14:paraId="563A1099" w14:textId="77777777" w:rsidR="00163900" w:rsidRPr="002B50F0" w:rsidRDefault="00D17537">
      <w:pPr>
        <w:widowControl/>
        <w:ind w:left="0" w:right="0"/>
        <w:jc w:val="both"/>
        <w:rPr>
          <w:sz w:val="20"/>
          <w:szCs w:val="20"/>
        </w:rPr>
      </w:pPr>
      <w:r w:rsidRPr="002B50F0">
        <w:rPr>
          <w:sz w:val="20"/>
          <w:szCs w:val="20"/>
        </w:rPr>
        <w:t>9.3. Якщо інше прямо не передбачено цим Договором або чинним в Україні законодавством, зміни у цей Договір можуть бути внесені тільки за домовленістю Сторін, яка оформлюється додатковою угодою до цього Договору.</w:t>
      </w:r>
    </w:p>
    <w:p w14:paraId="0C9B9F5E" w14:textId="77777777" w:rsidR="00163900" w:rsidRPr="002B50F0" w:rsidRDefault="00D17537">
      <w:pPr>
        <w:widowControl/>
        <w:tabs>
          <w:tab w:val="left" w:pos="-567"/>
          <w:tab w:val="left" w:pos="426"/>
        </w:tabs>
        <w:spacing w:line="276" w:lineRule="auto"/>
        <w:ind w:left="0" w:right="0"/>
        <w:jc w:val="both"/>
        <w:rPr>
          <w:sz w:val="20"/>
          <w:szCs w:val="20"/>
        </w:rPr>
      </w:pPr>
      <w:r w:rsidRPr="002B50F0">
        <w:rPr>
          <w:sz w:val="20"/>
          <w:szCs w:val="20"/>
        </w:rPr>
        <w:t>9.4. Договір може бути розірваний за ініціативою Замовника на підставі повідомлення Замовника про бажання розірвати цей Договір за 30 календарних днів до бажаної дати такого припинення, шляхом укладання додаткової угоди про розірвання. У разі не підписання Виконавцем додаткової угоди про розірвання Договору протягом 7 (семи) календарних днів та ненадання Виконавцем підписаної останнім зі своєї Сторони додаткової угоди про розірвання договору на адресу Замовника, цей Договір вважається розірваним з дати, зазначеної у повідомленні Замовника про бажання розірвати цей Договір.</w:t>
      </w:r>
    </w:p>
    <w:p w14:paraId="493D8E33" w14:textId="77777777" w:rsidR="00163900" w:rsidRPr="002B50F0" w:rsidRDefault="00D17537">
      <w:pPr>
        <w:widowControl/>
        <w:tabs>
          <w:tab w:val="left" w:pos="-567"/>
          <w:tab w:val="left" w:pos="426"/>
        </w:tabs>
        <w:spacing w:line="276" w:lineRule="auto"/>
        <w:ind w:left="0" w:right="0"/>
        <w:jc w:val="both"/>
        <w:rPr>
          <w:sz w:val="20"/>
          <w:szCs w:val="20"/>
        </w:rPr>
      </w:pPr>
      <w:r w:rsidRPr="002B50F0">
        <w:rPr>
          <w:sz w:val="20"/>
          <w:szCs w:val="20"/>
        </w:rPr>
        <w:t>9.5. Цей Договір укладено українською мовою у двох примірниках, які мають однакову юридичну силу.</w:t>
      </w:r>
    </w:p>
    <w:p w14:paraId="59850514" w14:textId="77777777" w:rsidR="00163900" w:rsidRPr="002B50F0" w:rsidRDefault="00D17537">
      <w:pPr>
        <w:widowControl/>
        <w:tabs>
          <w:tab w:val="left" w:pos="-567"/>
          <w:tab w:val="left" w:pos="426"/>
        </w:tabs>
        <w:spacing w:line="276" w:lineRule="auto"/>
        <w:ind w:left="0" w:right="0"/>
        <w:rPr>
          <w:b/>
          <w:sz w:val="20"/>
          <w:szCs w:val="20"/>
        </w:rPr>
      </w:pPr>
      <w:r w:rsidRPr="002B50F0">
        <w:rPr>
          <w:b/>
          <w:sz w:val="20"/>
          <w:szCs w:val="20"/>
        </w:rPr>
        <w:t>10.АНТИКОРУПЦІЙНЕ ЗАСТЕРЕЖЕННЯ</w:t>
      </w:r>
    </w:p>
    <w:p w14:paraId="5F20C634" w14:textId="77777777" w:rsidR="00163900" w:rsidRPr="002B50F0" w:rsidRDefault="00D17537">
      <w:pPr>
        <w:widowControl/>
        <w:tabs>
          <w:tab w:val="left" w:pos="-567"/>
          <w:tab w:val="left" w:pos="426"/>
        </w:tabs>
        <w:spacing w:line="276" w:lineRule="auto"/>
        <w:ind w:left="0" w:right="0"/>
        <w:jc w:val="both"/>
        <w:rPr>
          <w:sz w:val="20"/>
          <w:szCs w:val="20"/>
        </w:rPr>
      </w:pPr>
      <w:r w:rsidRPr="002B50F0">
        <w:rPr>
          <w:sz w:val="20"/>
          <w:szCs w:val="20"/>
        </w:rPr>
        <w:t>10.1. Сторони зобов’язуються забезпечити повну відповідальність свого персоналу вимогам антикорупційного законодавства України.</w:t>
      </w:r>
    </w:p>
    <w:p w14:paraId="07608EFD" w14:textId="77777777" w:rsidR="00163900" w:rsidRPr="002B50F0" w:rsidRDefault="00D17537">
      <w:pPr>
        <w:widowControl/>
        <w:tabs>
          <w:tab w:val="left" w:pos="-567"/>
          <w:tab w:val="left" w:pos="426"/>
        </w:tabs>
        <w:spacing w:line="276" w:lineRule="auto"/>
        <w:ind w:left="0" w:right="0"/>
        <w:jc w:val="both"/>
        <w:rPr>
          <w:sz w:val="20"/>
          <w:szCs w:val="20"/>
        </w:rPr>
      </w:pPr>
      <w:r w:rsidRPr="002B50F0">
        <w:rPr>
          <w:sz w:val="20"/>
          <w:szCs w:val="20"/>
        </w:rPr>
        <w:t xml:space="preserve">10.2.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 якої іншої вигоди нематеріального чи грошового </w:t>
      </w:r>
      <w:r w:rsidRPr="002B50F0">
        <w:rPr>
          <w:sz w:val="20"/>
          <w:szCs w:val="20"/>
        </w:rPr>
        <w:lastRenderedPageBreak/>
        <w:t>характеру без законних на те підстав,  з метою чинити вплив на рішення іншої Сторони чи її службових осіб з тим щоб отримати будь-яку вигоду або перевагу.</w:t>
      </w:r>
    </w:p>
    <w:p w14:paraId="1E5A2813" w14:textId="77777777" w:rsidR="00163900" w:rsidRPr="002B50F0" w:rsidRDefault="00D17537">
      <w:pPr>
        <w:widowControl/>
        <w:tabs>
          <w:tab w:val="left" w:pos="-567"/>
          <w:tab w:val="left" w:pos="426"/>
        </w:tabs>
        <w:spacing w:line="276" w:lineRule="auto"/>
        <w:ind w:left="0" w:right="0"/>
        <w:jc w:val="both"/>
        <w:rPr>
          <w:sz w:val="20"/>
          <w:szCs w:val="20"/>
        </w:rPr>
      </w:pPr>
      <w:r w:rsidRPr="002B50F0">
        <w:rPr>
          <w:sz w:val="20"/>
          <w:szCs w:val="20"/>
        </w:rPr>
        <w:t>10.3.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03C0222B" w14:textId="77777777" w:rsidR="00163900" w:rsidRPr="002B50F0" w:rsidRDefault="00D17537">
      <w:pPr>
        <w:widowControl/>
        <w:tabs>
          <w:tab w:val="left" w:pos="-567"/>
          <w:tab w:val="left" w:pos="426"/>
        </w:tabs>
        <w:spacing w:line="276" w:lineRule="auto"/>
        <w:ind w:left="0" w:right="0"/>
        <w:jc w:val="both"/>
        <w:rPr>
          <w:sz w:val="20"/>
          <w:szCs w:val="20"/>
        </w:rPr>
      </w:pPr>
      <w:r w:rsidRPr="002B50F0">
        <w:rPr>
          <w:sz w:val="20"/>
          <w:szCs w:val="20"/>
        </w:rPr>
        <w:t>10.4. Сторони підтверджують, що їх працівники не використовують надані їм службові повноваження чи пов’язані з ними можливості з метою одержання неправомірної вигоди або прийняття такої вигоди чи прийняття обіцянки/пропозиції такої вигоди для себе чи інших осіб, в тому числі щоб схилити цю особу до протиправного використання наданих їй службових повноважень чи пов’язаних з ними можливостями.</w:t>
      </w:r>
    </w:p>
    <w:p w14:paraId="7CEB871C" w14:textId="77777777" w:rsidR="00163900" w:rsidRPr="002B50F0" w:rsidRDefault="00D17537">
      <w:pPr>
        <w:widowControl/>
        <w:tabs>
          <w:tab w:val="left" w:pos="-567"/>
          <w:tab w:val="left" w:pos="426"/>
        </w:tabs>
        <w:spacing w:line="276" w:lineRule="auto"/>
        <w:ind w:left="0" w:right="0"/>
        <w:jc w:val="both"/>
        <w:rPr>
          <w:sz w:val="20"/>
          <w:szCs w:val="20"/>
        </w:rPr>
      </w:pPr>
      <w:r w:rsidRPr="002B50F0">
        <w:rPr>
          <w:sz w:val="20"/>
          <w:szCs w:val="20"/>
        </w:rPr>
        <w:t xml:space="preserve">10.5. Сторони підтверджують, що їх працівники ознайомлені про кримінальну, адміністративну, цивільно-правову та дисциплінарну відповідальність за порушення антикорупційного законодавства.  </w:t>
      </w:r>
    </w:p>
    <w:p w14:paraId="72AB45EA" w14:textId="77777777" w:rsidR="00163900" w:rsidRPr="002B50F0" w:rsidRDefault="00163900">
      <w:pPr>
        <w:widowControl/>
        <w:tabs>
          <w:tab w:val="left" w:pos="-567"/>
        </w:tabs>
        <w:spacing w:line="288" w:lineRule="auto"/>
        <w:ind w:left="1080" w:right="0"/>
        <w:jc w:val="both"/>
        <w:rPr>
          <w:b/>
          <w:sz w:val="20"/>
          <w:szCs w:val="20"/>
        </w:rPr>
      </w:pPr>
    </w:p>
    <w:p w14:paraId="2FA60EE1" w14:textId="77777777" w:rsidR="00163900" w:rsidRPr="002B50F0" w:rsidRDefault="00D17537">
      <w:pPr>
        <w:widowControl/>
        <w:tabs>
          <w:tab w:val="left" w:pos="-567"/>
        </w:tabs>
        <w:spacing w:line="288" w:lineRule="auto"/>
        <w:ind w:left="1080" w:right="0"/>
        <w:rPr>
          <w:sz w:val="20"/>
          <w:szCs w:val="20"/>
        </w:rPr>
      </w:pPr>
      <w:r w:rsidRPr="002B50F0">
        <w:rPr>
          <w:b/>
          <w:sz w:val="20"/>
          <w:szCs w:val="20"/>
        </w:rPr>
        <w:t>11. ІНШІ  УМОВИ</w:t>
      </w:r>
    </w:p>
    <w:p w14:paraId="1095A4BC" w14:textId="77777777" w:rsidR="00163900" w:rsidRPr="002B50F0" w:rsidRDefault="00D17537">
      <w:pPr>
        <w:widowControl/>
        <w:spacing w:line="276" w:lineRule="auto"/>
        <w:ind w:left="0" w:right="0"/>
        <w:jc w:val="both"/>
        <w:rPr>
          <w:sz w:val="20"/>
          <w:szCs w:val="20"/>
        </w:rPr>
      </w:pPr>
      <w:r w:rsidRPr="002B50F0">
        <w:rPr>
          <w:sz w:val="20"/>
          <w:szCs w:val="20"/>
        </w:rPr>
        <w:t xml:space="preserve">11.1. Ціна за одиницю Товару протягом строку дії Договору може бути змінена за взаємною згодою Сторін відповідно до положень Закону України «Про публічні закупівлі» з урахуванням Особливостей здійснення публічних </w:t>
      </w:r>
      <w:proofErr w:type="spellStart"/>
      <w:r w:rsidRPr="002B50F0">
        <w:rPr>
          <w:sz w:val="20"/>
          <w:szCs w:val="20"/>
        </w:rPr>
        <w:t>закупівель</w:t>
      </w:r>
      <w:proofErr w:type="spellEnd"/>
      <w:r w:rsidRPr="002B50F0">
        <w:rPr>
          <w:sz w:val="20"/>
          <w:szCs w:val="2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(далі – Особливості).</w:t>
      </w:r>
    </w:p>
    <w:p w14:paraId="57DD6F5A" w14:textId="77777777" w:rsidR="00163900" w:rsidRPr="002B50F0" w:rsidRDefault="00D17537">
      <w:pPr>
        <w:widowControl/>
        <w:spacing w:line="276" w:lineRule="auto"/>
        <w:ind w:left="0" w:right="0"/>
        <w:jc w:val="both"/>
        <w:rPr>
          <w:sz w:val="20"/>
          <w:szCs w:val="20"/>
        </w:rPr>
      </w:pPr>
      <w:r w:rsidRPr="002B50F0">
        <w:rPr>
          <w:sz w:val="20"/>
          <w:szCs w:val="20"/>
        </w:rPr>
        <w:t>11.2. Істотними умовами цього Договору є предмет договору (номенклатура, асортимент), ціна та строк дії договору, а також умови, визнані такими за законом. Інші умови Договору про закупівлю істотними не є та можуть змінюватися відповідно до норм Господарського та Цивільного кодексів.</w:t>
      </w:r>
    </w:p>
    <w:p w14:paraId="6505AC3B" w14:textId="77777777" w:rsidR="00163900" w:rsidRPr="002B50F0" w:rsidRDefault="00D17537">
      <w:pPr>
        <w:widowControl/>
        <w:spacing w:line="276" w:lineRule="auto"/>
        <w:ind w:left="0" w:right="0"/>
        <w:jc w:val="both"/>
        <w:rPr>
          <w:sz w:val="20"/>
          <w:szCs w:val="20"/>
        </w:rPr>
      </w:pPr>
      <w:r w:rsidRPr="002B50F0">
        <w:rPr>
          <w:sz w:val="20"/>
          <w:szCs w:val="20"/>
        </w:rPr>
        <w:t>11.3. Істотні умови Договору не можуть змінюватись після його підписання до виконання зобов’язань Сторонами в повному обсязі, крім випадків передбачених п. 19 Особливостей</w:t>
      </w:r>
    </w:p>
    <w:p w14:paraId="25AD39CA" w14:textId="77777777" w:rsidR="00163900" w:rsidRPr="002B50F0" w:rsidRDefault="00D17537">
      <w:pPr>
        <w:widowControl/>
        <w:spacing w:line="276" w:lineRule="auto"/>
        <w:ind w:left="0" w:right="0"/>
        <w:jc w:val="both"/>
        <w:rPr>
          <w:sz w:val="20"/>
          <w:szCs w:val="20"/>
        </w:rPr>
      </w:pPr>
      <w:r w:rsidRPr="002B50F0">
        <w:rPr>
          <w:sz w:val="20"/>
          <w:szCs w:val="20"/>
        </w:rPr>
        <w:t>11.4. Додатки, доповнення та зміни даного Договору здійснюються шляхом укладення додаткових угод, які мають бути підписані обома Сторонами та є невід’ємними частинами цього Договору. Жодна із сторін не має права передавати права та зобов’язання по даному Договору третій стороні без письмового погодження цього з другою стороною</w:t>
      </w:r>
    </w:p>
    <w:p w14:paraId="018EB282" w14:textId="77777777" w:rsidR="00163900" w:rsidRPr="002B50F0" w:rsidRDefault="00D17537">
      <w:pPr>
        <w:widowControl/>
        <w:spacing w:line="276" w:lineRule="auto"/>
        <w:ind w:left="0" w:right="0"/>
        <w:jc w:val="both"/>
        <w:rPr>
          <w:sz w:val="20"/>
          <w:szCs w:val="20"/>
        </w:rPr>
      </w:pPr>
      <w:r w:rsidRPr="002B50F0">
        <w:rPr>
          <w:sz w:val="20"/>
          <w:szCs w:val="20"/>
        </w:rPr>
        <w:t>11.5. Взаємовідносини Сторін, що не врегульовані цим Договором, регулюються чинним  законодавством України.</w:t>
      </w:r>
    </w:p>
    <w:p w14:paraId="5A62DA93" w14:textId="77777777" w:rsidR="00163900" w:rsidRPr="002B50F0" w:rsidRDefault="00D17537">
      <w:pPr>
        <w:widowControl/>
        <w:tabs>
          <w:tab w:val="left" w:pos="-567"/>
        </w:tabs>
        <w:spacing w:line="276" w:lineRule="auto"/>
        <w:ind w:left="567" w:right="0" w:hanging="567"/>
        <w:rPr>
          <w:b/>
          <w:sz w:val="20"/>
          <w:szCs w:val="20"/>
        </w:rPr>
      </w:pPr>
      <w:r w:rsidRPr="002B50F0">
        <w:rPr>
          <w:b/>
          <w:sz w:val="20"/>
          <w:szCs w:val="20"/>
        </w:rPr>
        <w:t>12. ДОДАТКИ</w:t>
      </w:r>
    </w:p>
    <w:p w14:paraId="1D681FD5" w14:textId="77777777" w:rsidR="00163900" w:rsidRPr="002B50F0" w:rsidRDefault="00D17537">
      <w:pPr>
        <w:widowControl/>
        <w:tabs>
          <w:tab w:val="left" w:pos="-567"/>
        </w:tabs>
        <w:spacing w:line="276" w:lineRule="auto"/>
        <w:ind w:left="567" w:right="0" w:hanging="567"/>
        <w:jc w:val="both"/>
        <w:rPr>
          <w:sz w:val="20"/>
          <w:szCs w:val="20"/>
        </w:rPr>
      </w:pPr>
      <w:r w:rsidRPr="002B50F0">
        <w:rPr>
          <w:sz w:val="20"/>
          <w:szCs w:val="20"/>
        </w:rPr>
        <w:t>12.1.</w:t>
      </w:r>
      <w:r w:rsidRPr="002B50F0">
        <w:rPr>
          <w:sz w:val="20"/>
          <w:szCs w:val="20"/>
        </w:rPr>
        <w:tab/>
        <w:t>Невід'ємною(ми) частиною(ми) цього Договору є:</w:t>
      </w:r>
    </w:p>
    <w:p w14:paraId="3E99F8EF" w14:textId="77777777" w:rsidR="00163900" w:rsidRPr="002B50F0" w:rsidRDefault="00D17537">
      <w:pPr>
        <w:widowControl/>
        <w:tabs>
          <w:tab w:val="left" w:pos="-567"/>
        </w:tabs>
        <w:spacing w:line="276" w:lineRule="auto"/>
        <w:ind w:left="567" w:right="0" w:hanging="567"/>
        <w:jc w:val="both"/>
        <w:rPr>
          <w:sz w:val="20"/>
          <w:szCs w:val="20"/>
        </w:rPr>
      </w:pPr>
      <w:r w:rsidRPr="002B50F0">
        <w:rPr>
          <w:sz w:val="20"/>
          <w:szCs w:val="20"/>
        </w:rPr>
        <w:t>Додаток № 1 «___________».</w:t>
      </w:r>
    </w:p>
    <w:p w14:paraId="33EFB866" w14:textId="77777777" w:rsidR="00163900" w:rsidRPr="002B50F0" w:rsidRDefault="00D17537">
      <w:pPr>
        <w:widowControl/>
        <w:tabs>
          <w:tab w:val="left" w:pos="-567"/>
        </w:tabs>
        <w:spacing w:line="276" w:lineRule="auto"/>
        <w:ind w:left="567" w:right="0" w:hanging="567"/>
        <w:jc w:val="both"/>
        <w:rPr>
          <w:sz w:val="20"/>
          <w:szCs w:val="20"/>
        </w:rPr>
      </w:pPr>
      <w:r w:rsidRPr="002B50F0">
        <w:rPr>
          <w:sz w:val="20"/>
          <w:szCs w:val="20"/>
        </w:rPr>
        <w:t>Додаток № 2 «___________».</w:t>
      </w:r>
    </w:p>
    <w:p w14:paraId="0E81F727" w14:textId="77777777" w:rsidR="00163900" w:rsidRPr="002B50F0" w:rsidRDefault="00D17537">
      <w:pPr>
        <w:tabs>
          <w:tab w:val="left" w:pos="0"/>
        </w:tabs>
        <w:spacing w:line="276" w:lineRule="auto"/>
        <w:ind w:left="0" w:right="0" w:firstLine="567"/>
        <w:rPr>
          <w:b/>
          <w:sz w:val="20"/>
          <w:szCs w:val="20"/>
        </w:rPr>
      </w:pPr>
      <w:r w:rsidRPr="002B50F0">
        <w:rPr>
          <w:b/>
          <w:sz w:val="20"/>
          <w:szCs w:val="20"/>
        </w:rPr>
        <w:t>13. ЮРИДИЧНІ АДРЕСИ СТОРІН</w:t>
      </w:r>
    </w:p>
    <w:p w14:paraId="2AF33B55" w14:textId="77777777" w:rsidR="00163900" w:rsidRPr="002B50F0" w:rsidRDefault="00163900">
      <w:pPr>
        <w:tabs>
          <w:tab w:val="left" w:pos="0"/>
        </w:tabs>
        <w:spacing w:line="276" w:lineRule="auto"/>
        <w:ind w:left="0" w:right="0" w:firstLine="567"/>
        <w:rPr>
          <w:b/>
          <w:sz w:val="20"/>
          <w:szCs w:val="20"/>
        </w:rPr>
      </w:pPr>
    </w:p>
    <w:p w14:paraId="5037ED24" w14:textId="77777777" w:rsidR="00163900" w:rsidRPr="002B50F0" w:rsidRDefault="00163900">
      <w:pPr>
        <w:tabs>
          <w:tab w:val="left" w:pos="0"/>
        </w:tabs>
        <w:spacing w:line="276" w:lineRule="auto"/>
        <w:ind w:left="0" w:right="0" w:firstLine="567"/>
        <w:rPr>
          <w:b/>
          <w:sz w:val="20"/>
          <w:szCs w:val="20"/>
        </w:rPr>
      </w:pPr>
    </w:p>
    <w:p w14:paraId="0C915FF0" w14:textId="77777777" w:rsidR="00163900" w:rsidRPr="002B50F0" w:rsidRDefault="00163900">
      <w:pPr>
        <w:tabs>
          <w:tab w:val="left" w:pos="0"/>
        </w:tabs>
        <w:spacing w:line="276" w:lineRule="auto"/>
        <w:ind w:left="0" w:right="0" w:firstLine="567"/>
        <w:rPr>
          <w:b/>
          <w:sz w:val="20"/>
          <w:szCs w:val="20"/>
        </w:rPr>
      </w:pPr>
    </w:p>
    <w:p w14:paraId="401A3635" w14:textId="77777777" w:rsidR="00163900" w:rsidRPr="002B50F0" w:rsidRDefault="00163900">
      <w:pPr>
        <w:tabs>
          <w:tab w:val="left" w:pos="0"/>
        </w:tabs>
        <w:spacing w:line="276" w:lineRule="auto"/>
        <w:ind w:left="0" w:right="0" w:firstLine="567"/>
        <w:rPr>
          <w:b/>
          <w:sz w:val="20"/>
          <w:szCs w:val="20"/>
        </w:rPr>
      </w:pPr>
    </w:p>
    <w:p w14:paraId="489E55B0" w14:textId="77777777" w:rsidR="00163900" w:rsidRPr="002B50F0" w:rsidRDefault="00163900">
      <w:pPr>
        <w:tabs>
          <w:tab w:val="left" w:pos="0"/>
        </w:tabs>
        <w:spacing w:line="276" w:lineRule="auto"/>
        <w:ind w:left="0" w:right="0" w:firstLine="567"/>
        <w:rPr>
          <w:b/>
          <w:sz w:val="20"/>
          <w:szCs w:val="20"/>
        </w:rPr>
      </w:pPr>
    </w:p>
    <w:p w14:paraId="7D4A10E2" w14:textId="77777777" w:rsidR="00163900" w:rsidRPr="002B50F0" w:rsidRDefault="00163900">
      <w:pPr>
        <w:tabs>
          <w:tab w:val="left" w:pos="0"/>
        </w:tabs>
        <w:spacing w:line="276" w:lineRule="auto"/>
        <w:ind w:left="0" w:right="0" w:firstLine="567"/>
        <w:rPr>
          <w:b/>
          <w:sz w:val="20"/>
          <w:szCs w:val="20"/>
        </w:rPr>
      </w:pPr>
    </w:p>
    <w:p w14:paraId="1D76A70A" w14:textId="77777777" w:rsidR="00163900" w:rsidRPr="002B50F0" w:rsidRDefault="00163900">
      <w:pPr>
        <w:tabs>
          <w:tab w:val="left" w:pos="0"/>
        </w:tabs>
        <w:spacing w:line="276" w:lineRule="auto"/>
        <w:ind w:left="0" w:right="0" w:firstLine="567"/>
        <w:rPr>
          <w:b/>
          <w:sz w:val="20"/>
          <w:szCs w:val="20"/>
        </w:rPr>
      </w:pPr>
    </w:p>
    <w:p w14:paraId="6BF2E4B3" w14:textId="77777777" w:rsidR="00163900" w:rsidRPr="002B50F0" w:rsidRDefault="00163900">
      <w:pPr>
        <w:tabs>
          <w:tab w:val="left" w:pos="0"/>
        </w:tabs>
        <w:spacing w:line="276" w:lineRule="auto"/>
        <w:ind w:left="0" w:right="0" w:firstLine="567"/>
        <w:rPr>
          <w:b/>
          <w:sz w:val="20"/>
          <w:szCs w:val="20"/>
        </w:rPr>
      </w:pPr>
    </w:p>
    <w:p w14:paraId="603C9E76" w14:textId="77777777" w:rsidR="00163900" w:rsidRPr="002B50F0" w:rsidRDefault="00163900">
      <w:pPr>
        <w:tabs>
          <w:tab w:val="left" w:pos="0"/>
        </w:tabs>
        <w:spacing w:line="276" w:lineRule="auto"/>
        <w:ind w:left="0" w:right="0" w:firstLine="567"/>
        <w:rPr>
          <w:b/>
          <w:sz w:val="20"/>
          <w:szCs w:val="20"/>
        </w:rPr>
      </w:pPr>
    </w:p>
    <w:p w14:paraId="10980364" w14:textId="77777777" w:rsidR="00163900" w:rsidRPr="002B50F0" w:rsidRDefault="00163900">
      <w:pPr>
        <w:tabs>
          <w:tab w:val="left" w:pos="0"/>
        </w:tabs>
        <w:spacing w:line="276" w:lineRule="auto"/>
        <w:ind w:left="0" w:right="0" w:firstLine="567"/>
        <w:rPr>
          <w:b/>
          <w:sz w:val="20"/>
          <w:szCs w:val="20"/>
        </w:rPr>
      </w:pPr>
    </w:p>
    <w:p w14:paraId="32C6C3BC" w14:textId="77777777" w:rsidR="00163900" w:rsidRPr="002B50F0" w:rsidRDefault="00163900">
      <w:pPr>
        <w:tabs>
          <w:tab w:val="left" w:pos="0"/>
        </w:tabs>
        <w:spacing w:line="276" w:lineRule="auto"/>
        <w:ind w:left="0" w:right="0" w:firstLine="567"/>
        <w:rPr>
          <w:b/>
          <w:sz w:val="20"/>
          <w:szCs w:val="20"/>
        </w:rPr>
      </w:pPr>
    </w:p>
    <w:p w14:paraId="0E4FC3D0" w14:textId="77777777" w:rsidR="00163900" w:rsidRPr="002B50F0" w:rsidRDefault="00163900">
      <w:pPr>
        <w:tabs>
          <w:tab w:val="left" w:pos="0"/>
        </w:tabs>
        <w:spacing w:line="276" w:lineRule="auto"/>
        <w:ind w:left="0" w:right="0" w:firstLine="567"/>
        <w:rPr>
          <w:b/>
          <w:sz w:val="20"/>
          <w:szCs w:val="20"/>
        </w:rPr>
      </w:pPr>
    </w:p>
    <w:p w14:paraId="2517C51A" w14:textId="77777777" w:rsidR="00163900" w:rsidRPr="002B50F0" w:rsidRDefault="00163900">
      <w:pPr>
        <w:tabs>
          <w:tab w:val="left" w:pos="0"/>
        </w:tabs>
        <w:spacing w:line="276" w:lineRule="auto"/>
        <w:ind w:left="0" w:right="0" w:firstLine="567"/>
        <w:rPr>
          <w:b/>
          <w:sz w:val="20"/>
          <w:szCs w:val="20"/>
        </w:rPr>
      </w:pPr>
    </w:p>
    <w:p w14:paraId="1BF13550" w14:textId="77777777" w:rsidR="00163900" w:rsidRPr="002B50F0" w:rsidRDefault="00163900">
      <w:pPr>
        <w:tabs>
          <w:tab w:val="left" w:pos="0"/>
        </w:tabs>
        <w:spacing w:line="276" w:lineRule="auto"/>
        <w:ind w:left="0" w:right="0" w:firstLine="567"/>
        <w:rPr>
          <w:b/>
          <w:sz w:val="20"/>
          <w:szCs w:val="20"/>
        </w:rPr>
      </w:pPr>
    </w:p>
    <w:p w14:paraId="0F9700C1" w14:textId="77777777" w:rsidR="00163900" w:rsidRPr="002B50F0" w:rsidRDefault="00163900">
      <w:pPr>
        <w:tabs>
          <w:tab w:val="left" w:pos="0"/>
        </w:tabs>
        <w:spacing w:line="276" w:lineRule="auto"/>
        <w:ind w:left="0" w:right="0" w:firstLine="567"/>
        <w:rPr>
          <w:b/>
          <w:sz w:val="20"/>
          <w:szCs w:val="20"/>
        </w:rPr>
      </w:pPr>
    </w:p>
    <w:p w14:paraId="2F04928E" w14:textId="77777777" w:rsidR="00163900" w:rsidRPr="002B50F0" w:rsidRDefault="00163900">
      <w:pPr>
        <w:tabs>
          <w:tab w:val="left" w:pos="0"/>
        </w:tabs>
        <w:spacing w:line="276" w:lineRule="auto"/>
        <w:ind w:left="0" w:right="0" w:firstLine="567"/>
        <w:rPr>
          <w:b/>
          <w:sz w:val="20"/>
          <w:szCs w:val="20"/>
        </w:rPr>
      </w:pPr>
    </w:p>
    <w:p w14:paraId="5D770C07" w14:textId="77777777" w:rsidR="00163900" w:rsidRPr="002B50F0" w:rsidRDefault="00163900">
      <w:pPr>
        <w:tabs>
          <w:tab w:val="left" w:pos="0"/>
        </w:tabs>
        <w:spacing w:line="276" w:lineRule="auto"/>
        <w:ind w:left="0" w:right="0" w:firstLine="567"/>
        <w:rPr>
          <w:b/>
          <w:sz w:val="20"/>
          <w:szCs w:val="20"/>
        </w:rPr>
      </w:pPr>
    </w:p>
    <w:p w14:paraId="3B155C75" w14:textId="77777777" w:rsidR="00163900" w:rsidRPr="002B50F0" w:rsidRDefault="00163900">
      <w:pPr>
        <w:tabs>
          <w:tab w:val="left" w:pos="0"/>
        </w:tabs>
        <w:spacing w:line="276" w:lineRule="auto"/>
        <w:ind w:left="0" w:right="0" w:firstLine="567"/>
        <w:rPr>
          <w:b/>
          <w:sz w:val="20"/>
          <w:szCs w:val="20"/>
        </w:rPr>
      </w:pPr>
    </w:p>
    <w:p w14:paraId="3D88CE45" w14:textId="77777777" w:rsidR="00163900" w:rsidRPr="002B50F0" w:rsidRDefault="00163900">
      <w:pPr>
        <w:tabs>
          <w:tab w:val="left" w:pos="0"/>
        </w:tabs>
        <w:spacing w:line="276" w:lineRule="auto"/>
        <w:ind w:left="0" w:right="0" w:firstLine="567"/>
        <w:rPr>
          <w:b/>
          <w:sz w:val="20"/>
          <w:szCs w:val="20"/>
        </w:rPr>
      </w:pPr>
    </w:p>
    <w:p w14:paraId="445DF7C5" w14:textId="77777777" w:rsidR="00163900" w:rsidRPr="002B50F0" w:rsidRDefault="00163900">
      <w:pPr>
        <w:tabs>
          <w:tab w:val="left" w:pos="0"/>
        </w:tabs>
        <w:spacing w:line="276" w:lineRule="auto"/>
        <w:ind w:left="0" w:right="0" w:firstLine="567"/>
        <w:rPr>
          <w:b/>
          <w:sz w:val="20"/>
          <w:szCs w:val="20"/>
        </w:rPr>
      </w:pPr>
    </w:p>
    <w:p w14:paraId="63F71E13" w14:textId="77777777" w:rsidR="00163900" w:rsidRPr="002B50F0" w:rsidRDefault="00163900">
      <w:pPr>
        <w:tabs>
          <w:tab w:val="left" w:pos="0"/>
        </w:tabs>
        <w:spacing w:line="276" w:lineRule="auto"/>
        <w:ind w:left="0" w:right="0" w:firstLine="567"/>
        <w:rPr>
          <w:b/>
          <w:sz w:val="20"/>
          <w:szCs w:val="20"/>
        </w:rPr>
      </w:pPr>
    </w:p>
    <w:p w14:paraId="1A49B31E" w14:textId="77777777" w:rsidR="00163900" w:rsidRPr="002B50F0" w:rsidRDefault="00163900">
      <w:pPr>
        <w:tabs>
          <w:tab w:val="left" w:pos="0"/>
        </w:tabs>
        <w:spacing w:line="276" w:lineRule="auto"/>
        <w:ind w:left="0" w:right="0" w:firstLine="567"/>
        <w:rPr>
          <w:b/>
          <w:sz w:val="20"/>
          <w:szCs w:val="20"/>
        </w:rPr>
      </w:pPr>
    </w:p>
    <w:p w14:paraId="1869552D" w14:textId="77777777" w:rsidR="00163900" w:rsidRPr="002B50F0" w:rsidRDefault="00163900">
      <w:pPr>
        <w:tabs>
          <w:tab w:val="left" w:pos="0"/>
        </w:tabs>
        <w:spacing w:line="276" w:lineRule="auto"/>
        <w:ind w:left="0" w:right="0" w:firstLine="567"/>
        <w:rPr>
          <w:b/>
          <w:sz w:val="20"/>
          <w:szCs w:val="20"/>
        </w:rPr>
      </w:pPr>
    </w:p>
    <w:p w14:paraId="1BF55992" w14:textId="77777777" w:rsidR="00163900" w:rsidRPr="002B50F0" w:rsidRDefault="00163900">
      <w:pPr>
        <w:tabs>
          <w:tab w:val="left" w:pos="0"/>
        </w:tabs>
        <w:spacing w:line="276" w:lineRule="auto"/>
        <w:ind w:left="0" w:right="0" w:firstLine="567"/>
        <w:rPr>
          <w:b/>
          <w:sz w:val="20"/>
          <w:szCs w:val="20"/>
        </w:rPr>
      </w:pPr>
    </w:p>
    <w:p w14:paraId="2E79EEB0" w14:textId="77777777" w:rsidR="00163900" w:rsidRPr="002B50F0" w:rsidRDefault="00163900">
      <w:pPr>
        <w:tabs>
          <w:tab w:val="left" w:pos="0"/>
        </w:tabs>
        <w:spacing w:line="276" w:lineRule="auto"/>
        <w:ind w:left="0" w:right="0" w:firstLine="567"/>
        <w:rPr>
          <w:b/>
          <w:sz w:val="20"/>
          <w:szCs w:val="20"/>
        </w:rPr>
      </w:pPr>
    </w:p>
    <w:p w14:paraId="16C695B4" w14:textId="77777777" w:rsidR="00163900" w:rsidRPr="002B50F0" w:rsidRDefault="00163900">
      <w:pPr>
        <w:tabs>
          <w:tab w:val="left" w:pos="0"/>
        </w:tabs>
        <w:spacing w:line="276" w:lineRule="auto"/>
        <w:ind w:left="0" w:right="0" w:firstLine="567"/>
        <w:rPr>
          <w:b/>
          <w:sz w:val="20"/>
          <w:szCs w:val="20"/>
        </w:rPr>
      </w:pPr>
    </w:p>
    <w:p w14:paraId="5B69E3F8" w14:textId="77777777" w:rsidR="00163900" w:rsidRPr="002B50F0" w:rsidRDefault="00163900">
      <w:pPr>
        <w:tabs>
          <w:tab w:val="left" w:pos="0"/>
        </w:tabs>
        <w:spacing w:line="276" w:lineRule="auto"/>
        <w:ind w:left="0" w:right="0" w:firstLine="567"/>
        <w:rPr>
          <w:b/>
          <w:sz w:val="20"/>
          <w:szCs w:val="20"/>
        </w:rPr>
      </w:pPr>
    </w:p>
    <w:p w14:paraId="085B892C" w14:textId="77777777" w:rsidR="00163900" w:rsidRPr="002B50F0" w:rsidRDefault="00163900">
      <w:pPr>
        <w:tabs>
          <w:tab w:val="left" w:pos="0"/>
        </w:tabs>
        <w:spacing w:line="276" w:lineRule="auto"/>
        <w:ind w:left="0" w:right="0" w:firstLine="567"/>
        <w:rPr>
          <w:b/>
          <w:sz w:val="20"/>
          <w:szCs w:val="20"/>
        </w:rPr>
      </w:pPr>
    </w:p>
    <w:p w14:paraId="3AAA1BED" w14:textId="77777777" w:rsidR="00163900" w:rsidRPr="002B50F0" w:rsidRDefault="00163900">
      <w:pPr>
        <w:widowControl/>
        <w:spacing w:line="276" w:lineRule="auto"/>
        <w:ind w:left="0" w:right="0"/>
        <w:jc w:val="left"/>
        <w:rPr>
          <w:b/>
          <w:sz w:val="20"/>
          <w:szCs w:val="20"/>
        </w:rPr>
      </w:pPr>
    </w:p>
    <w:p w14:paraId="2AFE1CC1" w14:textId="77777777" w:rsidR="00163900" w:rsidRPr="002B50F0" w:rsidRDefault="00163900">
      <w:pPr>
        <w:widowControl/>
        <w:spacing w:line="276" w:lineRule="auto"/>
        <w:ind w:left="0" w:right="0"/>
        <w:jc w:val="left"/>
        <w:rPr>
          <w:b/>
          <w:sz w:val="20"/>
          <w:szCs w:val="20"/>
        </w:rPr>
      </w:pPr>
    </w:p>
    <w:p w14:paraId="71A1E0CB" w14:textId="77777777" w:rsidR="00163900" w:rsidRPr="002B50F0" w:rsidRDefault="00D17537">
      <w:pPr>
        <w:widowControl/>
        <w:ind w:left="4536" w:right="-27" w:firstLine="707"/>
        <w:jc w:val="left"/>
        <w:rPr>
          <w:sz w:val="20"/>
          <w:szCs w:val="20"/>
        </w:rPr>
      </w:pPr>
      <w:r w:rsidRPr="002B50F0">
        <w:rPr>
          <w:sz w:val="20"/>
          <w:szCs w:val="20"/>
        </w:rPr>
        <w:t>Додаток №1</w:t>
      </w:r>
    </w:p>
    <w:p w14:paraId="6A39ACED" w14:textId="77777777" w:rsidR="00163900" w:rsidRPr="002B50F0" w:rsidRDefault="00D17537">
      <w:pPr>
        <w:widowControl/>
        <w:ind w:left="5244" w:right="-27"/>
        <w:jc w:val="left"/>
        <w:rPr>
          <w:sz w:val="20"/>
          <w:szCs w:val="20"/>
        </w:rPr>
      </w:pPr>
      <w:r w:rsidRPr="002B50F0">
        <w:rPr>
          <w:sz w:val="20"/>
          <w:szCs w:val="20"/>
        </w:rPr>
        <w:t>до Договору №_____________________</w:t>
      </w:r>
    </w:p>
    <w:p w14:paraId="41ABF091" w14:textId="70A23800" w:rsidR="00163900" w:rsidRPr="002B50F0" w:rsidRDefault="00D17537">
      <w:pPr>
        <w:widowControl/>
        <w:ind w:left="4536" w:right="-27" w:firstLine="707"/>
        <w:jc w:val="left"/>
        <w:rPr>
          <w:sz w:val="20"/>
          <w:szCs w:val="20"/>
        </w:rPr>
      </w:pPr>
      <w:r w:rsidRPr="002B50F0">
        <w:rPr>
          <w:sz w:val="20"/>
          <w:szCs w:val="20"/>
        </w:rPr>
        <w:t>від ___________________202</w:t>
      </w:r>
      <w:r w:rsidR="008E3E4E" w:rsidRPr="00174FC8">
        <w:rPr>
          <w:sz w:val="20"/>
          <w:szCs w:val="20"/>
        </w:rPr>
        <w:t>4</w:t>
      </w:r>
      <w:r w:rsidRPr="002B50F0">
        <w:rPr>
          <w:sz w:val="20"/>
          <w:szCs w:val="20"/>
        </w:rPr>
        <w:t xml:space="preserve"> року</w:t>
      </w:r>
    </w:p>
    <w:p w14:paraId="7C38B6CD" w14:textId="77777777" w:rsidR="00163900" w:rsidRPr="002B50F0" w:rsidRDefault="00163900">
      <w:pPr>
        <w:widowControl/>
        <w:ind w:left="0" w:right="-27"/>
        <w:jc w:val="both"/>
        <w:rPr>
          <w:sz w:val="20"/>
          <w:szCs w:val="20"/>
        </w:rPr>
      </w:pPr>
    </w:p>
    <w:p w14:paraId="26C9C54B" w14:textId="77777777" w:rsidR="00163900" w:rsidRPr="002B50F0" w:rsidRDefault="00163900">
      <w:pPr>
        <w:widowControl/>
        <w:ind w:left="0" w:right="-27"/>
        <w:rPr>
          <w:sz w:val="20"/>
          <w:szCs w:val="20"/>
        </w:rPr>
      </w:pPr>
    </w:p>
    <w:p w14:paraId="25A29A9A" w14:textId="77777777" w:rsidR="00163900" w:rsidRPr="002B50F0" w:rsidRDefault="00D17537">
      <w:pPr>
        <w:widowControl/>
        <w:ind w:left="0" w:right="-27"/>
        <w:rPr>
          <w:sz w:val="20"/>
          <w:szCs w:val="20"/>
        </w:rPr>
      </w:pPr>
      <w:r w:rsidRPr="002B50F0">
        <w:rPr>
          <w:sz w:val="20"/>
          <w:szCs w:val="20"/>
        </w:rPr>
        <w:t>СПЕЦИФІКАЦІЯ</w:t>
      </w:r>
    </w:p>
    <w:p w14:paraId="6A11BCF1" w14:textId="77777777" w:rsidR="00163900" w:rsidRPr="002B50F0" w:rsidRDefault="00D17537">
      <w:pPr>
        <w:widowControl/>
        <w:ind w:left="0" w:right="-27"/>
        <w:jc w:val="both"/>
        <w:rPr>
          <w:sz w:val="20"/>
          <w:szCs w:val="20"/>
        </w:rPr>
      </w:pPr>
      <w:r w:rsidRPr="002B50F0">
        <w:rPr>
          <w:sz w:val="20"/>
          <w:szCs w:val="20"/>
        </w:rPr>
        <w:t>Послуги з технічного обслуговування системи пожежної сигналізації, оповіщення та управління евакуацією людей в будівлі  (ДК 021:2015 код 50410000-2 Послуги з ремонту і технічного обслуговування вимірювальних, випробувальних і контрольних приладів)</w:t>
      </w:r>
    </w:p>
    <w:p w14:paraId="458A4FD4" w14:textId="77777777" w:rsidR="00163900" w:rsidRPr="002B50F0" w:rsidRDefault="00163900">
      <w:pPr>
        <w:widowControl/>
        <w:ind w:left="0" w:right="-27"/>
        <w:rPr>
          <w:sz w:val="20"/>
          <w:szCs w:val="20"/>
        </w:rPr>
      </w:pPr>
    </w:p>
    <w:tbl>
      <w:tblPr>
        <w:tblStyle w:val="af1"/>
        <w:tblW w:w="9848"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4493"/>
        <w:gridCol w:w="1156"/>
        <w:gridCol w:w="1051"/>
        <w:gridCol w:w="1410"/>
        <w:gridCol w:w="1186"/>
      </w:tblGrid>
      <w:tr w:rsidR="00163900" w:rsidRPr="002B50F0" w14:paraId="1B3DB1EC" w14:textId="77777777">
        <w:trPr>
          <w:trHeight w:val="270"/>
        </w:trPr>
        <w:tc>
          <w:tcPr>
            <w:tcW w:w="552" w:type="dxa"/>
            <w:tcBorders>
              <w:top w:val="single" w:sz="4" w:space="0" w:color="000000"/>
              <w:left w:val="single" w:sz="4" w:space="0" w:color="000000"/>
              <w:bottom w:val="single" w:sz="4" w:space="0" w:color="000000"/>
              <w:right w:val="single" w:sz="4" w:space="0" w:color="000000"/>
            </w:tcBorders>
            <w:vAlign w:val="center"/>
          </w:tcPr>
          <w:p w14:paraId="66254F88" w14:textId="77777777" w:rsidR="00163900" w:rsidRPr="002B50F0" w:rsidRDefault="00D17537">
            <w:pPr>
              <w:widowControl/>
              <w:ind w:left="0" w:right="0"/>
              <w:rPr>
                <w:sz w:val="20"/>
                <w:szCs w:val="20"/>
              </w:rPr>
            </w:pPr>
            <w:r w:rsidRPr="002B50F0">
              <w:rPr>
                <w:sz w:val="20"/>
                <w:szCs w:val="20"/>
              </w:rPr>
              <w:t>№ п/п</w:t>
            </w:r>
          </w:p>
        </w:tc>
        <w:tc>
          <w:tcPr>
            <w:tcW w:w="4493" w:type="dxa"/>
            <w:tcBorders>
              <w:top w:val="single" w:sz="4" w:space="0" w:color="000000"/>
              <w:left w:val="single" w:sz="4" w:space="0" w:color="000000"/>
              <w:bottom w:val="single" w:sz="4" w:space="0" w:color="000000"/>
              <w:right w:val="single" w:sz="4" w:space="0" w:color="000000"/>
            </w:tcBorders>
            <w:vAlign w:val="center"/>
          </w:tcPr>
          <w:p w14:paraId="4068F43D" w14:textId="77777777" w:rsidR="00163900" w:rsidRPr="002B50F0" w:rsidRDefault="00D17537">
            <w:pPr>
              <w:widowControl/>
              <w:ind w:left="0" w:right="0"/>
              <w:rPr>
                <w:sz w:val="20"/>
                <w:szCs w:val="20"/>
              </w:rPr>
            </w:pPr>
            <w:r w:rsidRPr="002B50F0">
              <w:rPr>
                <w:sz w:val="20"/>
                <w:szCs w:val="20"/>
              </w:rPr>
              <w:t xml:space="preserve">Найменування </w:t>
            </w:r>
          </w:p>
        </w:tc>
        <w:tc>
          <w:tcPr>
            <w:tcW w:w="1156" w:type="dxa"/>
            <w:tcBorders>
              <w:top w:val="single" w:sz="4" w:space="0" w:color="000000"/>
              <w:left w:val="single" w:sz="4" w:space="0" w:color="000000"/>
              <w:bottom w:val="single" w:sz="4" w:space="0" w:color="000000"/>
              <w:right w:val="single" w:sz="4" w:space="0" w:color="000000"/>
            </w:tcBorders>
            <w:vAlign w:val="center"/>
          </w:tcPr>
          <w:p w14:paraId="156EAE37" w14:textId="77777777" w:rsidR="00163900" w:rsidRPr="002B50F0" w:rsidRDefault="00D17537">
            <w:pPr>
              <w:widowControl/>
              <w:ind w:left="0" w:right="0"/>
              <w:rPr>
                <w:sz w:val="20"/>
                <w:szCs w:val="20"/>
              </w:rPr>
            </w:pPr>
            <w:r w:rsidRPr="002B50F0">
              <w:rPr>
                <w:sz w:val="20"/>
                <w:szCs w:val="20"/>
              </w:rPr>
              <w:t xml:space="preserve">Од. </w:t>
            </w:r>
            <w:proofErr w:type="spellStart"/>
            <w:r w:rsidRPr="002B50F0">
              <w:rPr>
                <w:sz w:val="20"/>
                <w:szCs w:val="20"/>
              </w:rPr>
              <w:t>вим</w:t>
            </w:r>
            <w:proofErr w:type="spellEnd"/>
            <w:r w:rsidRPr="002B50F0">
              <w:rPr>
                <w:sz w:val="20"/>
                <w:szCs w:val="20"/>
              </w:rPr>
              <w:t>.</w:t>
            </w:r>
          </w:p>
        </w:tc>
        <w:tc>
          <w:tcPr>
            <w:tcW w:w="1051" w:type="dxa"/>
            <w:tcBorders>
              <w:top w:val="single" w:sz="4" w:space="0" w:color="000000"/>
              <w:left w:val="single" w:sz="4" w:space="0" w:color="000000"/>
              <w:bottom w:val="single" w:sz="4" w:space="0" w:color="000000"/>
              <w:right w:val="single" w:sz="4" w:space="0" w:color="000000"/>
            </w:tcBorders>
            <w:vAlign w:val="center"/>
          </w:tcPr>
          <w:p w14:paraId="521E3697" w14:textId="77777777" w:rsidR="00163900" w:rsidRPr="002B50F0" w:rsidRDefault="00D17537">
            <w:pPr>
              <w:widowControl/>
              <w:ind w:left="0" w:right="0"/>
              <w:rPr>
                <w:sz w:val="20"/>
                <w:szCs w:val="20"/>
              </w:rPr>
            </w:pPr>
            <w:r w:rsidRPr="002B50F0">
              <w:rPr>
                <w:sz w:val="20"/>
                <w:szCs w:val="20"/>
              </w:rPr>
              <w:t>Кіл-</w:t>
            </w:r>
            <w:proofErr w:type="spellStart"/>
            <w:r w:rsidRPr="002B50F0">
              <w:rPr>
                <w:sz w:val="20"/>
                <w:szCs w:val="20"/>
              </w:rPr>
              <w:t>ть</w:t>
            </w:r>
            <w:proofErr w:type="spellEnd"/>
          </w:p>
        </w:tc>
        <w:tc>
          <w:tcPr>
            <w:tcW w:w="1410" w:type="dxa"/>
            <w:tcBorders>
              <w:top w:val="single" w:sz="4" w:space="0" w:color="000000"/>
              <w:left w:val="single" w:sz="4" w:space="0" w:color="000000"/>
              <w:bottom w:val="single" w:sz="4" w:space="0" w:color="000000"/>
              <w:right w:val="single" w:sz="4" w:space="0" w:color="000000"/>
            </w:tcBorders>
            <w:vAlign w:val="center"/>
          </w:tcPr>
          <w:p w14:paraId="6C212B0D" w14:textId="77777777" w:rsidR="00163900" w:rsidRPr="002B50F0" w:rsidRDefault="00D17537">
            <w:pPr>
              <w:widowControl/>
              <w:ind w:left="0" w:right="0"/>
              <w:rPr>
                <w:sz w:val="20"/>
                <w:szCs w:val="20"/>
              </w:rPr>
            </w:pPr>
            <w:r w:rsidRPr="002B50F0">
              <w:rPr>
                <w:sz w:val="20"/>
                <w:szCs w:val="20"/>
              </w:rPr>
              <w:t>Ціна без ПДВ (за одиницю)</w:t>
            </w:r>
          </w:p>
        </w:tc>
        <w:tc>
          <w:tcPr>
            <w:tcW w:w="1186" w:type="dxa"/>
            <w:tcBorders>
              <w:top w:val="single" w:sz="4" w:space="0" w:color="000000"/>
              <w:left w:val="single" w:sz="4" w:space="0" w:color="000000"/>
              <w:bottom w:val="single" w:sz="4" w:space="0" w:color="000000"/>
              <w:right w:val="single" w:sz="4" w:space="0" w:color="000000"/>
            </w:tcBorders>
            <w:vAlign w:val="center"/>
          </w:tcPr>
          <w:p w14:paraId="4F7D76A7" w14:textId="77777777" w:rsidR="00163900" w:rsidRPr="002B50F0" w:rsidRDefault="00D17537">
            <w:pPr>
              <w:widowControl/>
              <w:ind w:left="0" w:right="0"/>
              <w:rPr>
                <w:sz w:val="20"/>
                <w:szCs w:val="20"/>
              </w:rPr>
            </w:pPr>
            <w:r w:rsidRPr="002B50F0">
              <w:rPr>
                <w:sz w:val="20"/>
                <w:szCs w:val="20"/>
              </w:rPr>
              <w:t xml:space="preserve">Сума без ПДВ </w:t>
            </w:r>
          </w:p>
        </w:tc>
      </w:tr>
      <w:tr w:rsidR="00163900" w:rsidRPr="002B50F0" w14:paraId="748170FC" w14:textId="77777777">
        <w:trPr>
          <w:trHeight w:val="240"/>
        </w:trPr>
        <w:tc>
          <w:tcPr>
            <w:tcW w:w="552" w:type="dxa"/>
            <w:tcBorders>
              <w:top w:val="single" w:sz="4" w:space="0" w:color="000000"/>
              <w:left w:val="single" w:sz="4" w:space="0" w:color="000000"/>
              <w:bottom w:val="single" w:sz="4" w:space="0" w:color="000000"/>
              <w:right w:val="single" w:sz="4" w:space="0" w:color="000000"/>
            </w:tcBorders>
            <w:vAlign w:val="center"/>
          </w:tcPr>
          <w:p w14:paraId="28DF68A0" w14:textId="77777777" w:rsidR="00163900" w:rsidRPr="002B50F0" w:rsidRDefault="00D17537">
            <w:pPr>
              <w:widowControl/>
              <w:ind w:left="0" w:right="0"/>
              <w:rPr>
                <w:sz w:val="20"/>
                <w:szCs w:val="20"/>
              </w:rPr>
            </w:pPr>
            <w:r w:rsidRPr="002B50F0">
              <w:rPr>
                <w:sz w:val="20"/>
                <w:szCs w:val="20"/>
              </w:rPr>
              <w:t>1</w:t>
            </w:r>
          </w:p>
        </w:tc>
        <w:tc>
          <w:tcPr>
            <w:tcW w:w="4493" w:type="dxa"/>
            <w:tcBorders>
              <w:top w:val="single" w:sz="4" w:space="0" w:color="000000"/>
              <w:left w:val="single" w:sz="4" w:space="0" w:color="000000"/>
              <w:bottom w:val="single" w:sz="4" w:space="0" w:color="000000"/>
              <w:right w:val="single" w:sz="4" w:space="0" w:color="000000"/>
            </w:tcBorders>
            <w:vAlign w:val="center"/>
          </w:tcPr>
          <w:p w14:paraId="1DBD9D51" w14:textId="4D73E480" w:rsidR="00163900" w:rsidRPr="002B50F0" w:rsidRDefault="0071719E">
            <w:pPr>
              <w:widowControl/>
              <w:ind w:left="0" w:right="0"/>
              <w:jc w:val="both"/>
              <w:rPr>
                <w:sz w:val="20"/>
                <w:szCs w:val="20"/>
              </w:rPr>
            </w:pPr>
            <w:r>
              <w:rPr>
                <w:sz w:val="20"/>
                <w:szCs w:val="20"/>
              </w:rPr>
              <w:t>Т</w:t>
            </w:r>
            <w:r w:rsidR="00D17537" w:rsidRPr="002B50F0">
              <w:rPr>
                <w:sz w:val="20"/>
                <w:szCs w:val="20"/>
              </w:rPr>
              <w:t>ехнічн</w:t>
            </w:r>
            <w:r>
              <w:rPr>
                <w:sz w:val="20"/>
                <w:szCs w:val="20"/>
              </w:rPr>
              <w:t>е</w:t>
            </w:r>
            <w:r w:rsidR="00D17537" w:rsidRPr="002B50F0">
              <w:rPr>
                <w:sz w:val="20"/>
                <w:szCs w:val="20"/>
              </w:rPr>
              <w:t xml:space="preserve"> обслуговування системи пожежної сигналізації, оповіщення та управління евакуацією людей в будівлі</w:t>
            </w:r>
          </w:p>
        </w:tc>
        <w:tc>
          <w:tcPr>
            <w:tcW w:w="1156" w:type="dxa"/>
            <w:tcBorders>
              <w:top w:val="single" w:sz="4" w:space="0" w:color="000000"/>
              <w:left w:val="single" w:sz="4" w:space="0" w:color="000000"/>
              <w:bottom w:val="single" w:sz="4" w:space="0" w:color="000000"/>
              <w:right w:val="single" w:sz="4" w:space="0" w:color="000000"/>
            </w:tcBorders>
            <w:vAlign w:val="center"/>
          </w:tcPr>
          <w:p w14:paraId="0E48E214" w14:textId="77777777" w:rsidR="00163900" w:rsidRPr="002B50F0" w:rsidRDefault="00D17537">
            <w:pPr>
              <w:widowControl/>
              <w:ind w:left="0" w:right="0"/>
              <w:rPr>
                <w:sz w:val="20"/>
                <w:szCs w:val="20"/>
              </w:rPr>
            </w:pPr>
            <w:r w:rsidRPr="002B50F0">
              <w:rPr>
                <w:sz w:val="20"/>
                <w:szCs w:val="20"/>
              </w:rPr>
              <w:t>послуг.</w:t>
            </w:r>
          </w:p>
        </w:tc>
        <w:tc>
          <w:tcPr>
            <w:tcW w:w="1051" w:type="dxa"/>
            <w:tcBorders>
              <w:top w:val="single" w:sz="4" w:space="0" w:color="000000"/>
              <w:left w:val="single" w:sz="4" w:space="0" w:color="000000"/>
              <w:bottom w:val="single" w:sz="4" w:space="0" w:color="000000"/>
              <w:right w:val="single" w:sz="4" w:space="0" w:color="000000"/>
            </w:tcBorders>
            <w:vAlign w:val="center"/>
          </w:tcPr>
          <w:p w14:paraId="1D15CED8" w14:textId="77777777" w:rsidR="00163900" w:rsidRPr="002B50F0" w:rsidRDefault="00163900">
            <w:pPr>
              <w:widowControl/>
              <w:ind w:left="0" w:right="0"/>
              <w:rPr>
                <w:sz w:val="20"/>
                <w:szCs w:val="20"/>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68ACE312" w14:textId="77777777" w:rsidR="00163900" w:rsidRPr="002B50F0" w:rsidRDefault="00163900">
            <w:pPr>
              <w:widowControl/>
              <w:ind w:left="0" w:right="0"/>
              <w:rPr>
                <w:sz w:val="20"/>
                <w:szCs w:val="20"/>
              </w:rPr>
            </w:pPr>
          </w:p>
        </w:tc>
        <w:tc>
          <w:tcPr>
            <w:tcW w:w="1186" w:type="dxa"/>
            <w:tcBorders>
              <w:top w:val="single" w:sz="4" w:space="0" w:color="000000"/>
              <w:left w:val="single" w:sz="4" w:space="0" w:color="000000"/>
              <w:bottom w:val="single" w:sz="4" w:space="0" w:color="000000"/>
              <w:right w:val="single" w:sz="4" w:space="0" w:color="000000"/>
            </w:tcBorders>
            <w:vAlign w:val="center"/>
          </w:tcPr>
          <w:p w14:paraId="4B9028FE" w14:textId="77777777" w:rsidR="00163900" w:rsidRPr="002B50F0" w:rsidRDefault="00163900">
            <w:pPr>
              <w:widowControl/>
              <w:ind w:left="0" w:right="0"/>
              <w:jc w:val="right"/>
              <w:rPr>
                <w:sz w:val="20"/>
                <w:szCs w:val="20"/>
              </w:rPr>
            </w:pPr>
          </w:p>
        </w:tc>
      </w:tr>
      <w:tr w:rsidR="00163900" w:rsidRPr="002B50F0" w14:paraId="764C4AFE" w14:textId="77777777">
        <w:trPr>
          <w:trHeight w:val="240"/>
        </w:trPr>
        <w:tc>
          <w:tcPr>
            <w:tcW w:w="8662" w:type="dxa"/>
            <w:gridSpan w:val="5"/>
            <w:tcBorders>
              <w:top w:val="single" w:sz="4" w:space="0" w:color="000000"/>
              <w:left w:val="single" w:sz="4" w:space="0" w:color="000000"/>
              <w:bottom w:val="single" w:sz="4" w:space="0" w:color="000000"/>
              <w:right w:val="single" w:sz="4" w:space="0" w:color="000000"/>
            </w:tcBorders>
            <w:vAlign w:val="center"/>
          </w:tcPr>
          <w:p w14:paraId="24D87626" w14:textId="77777777" w:rsidR="00163900" w:rsidRPr="002B50F0" w:rsidRDefault="00D17537">
            <w:pPr>
              <w:widowControl/>
              <w:ind w:left="0" w:right="0"/>
              <w:jc w:val="right"/>
              <w:rPr>
                <w:sz w:val="20"/>
                <w:szCs w:val="20"/>
              </w:rPr>
            </w:pPr>
            <w:r w:rsidRPr="002B50F0">
              <w:rPr>
                <w:sz w:val="20"/>
                <w:szCs w:val="20"/>
              </w:rPr>
              <w:t>Всього без ПДВ</w:t>
            </w:r>
          </w:p>
        </w:tc>
        <w:tc>
          <w:tcPr>
            <w:tcW w:w="1186" w:type="dxa"/>
            <w:tcBorders>
              <w:top w:val="single" w:sz="4" w:space="0" w:color="000000"/>
              <w:left w:val="single" w:sz="4" w:space="0" w:color="000000"/>
              <w:bottom w:val="single" w:sz="4" w:space="0" w:color="000000"/>
              <w:right w:val="single" w:sz="4" w:space="0" w:color="000000"/>
            </w:tcBorders>
            <w:vAlign w:val="center"/>
          </w:tcPr>
          <w:p w14:paraId="1F395A5C" w14:textId="77777777" w:rsidR="00163900" w:rsidRPr="002B50F0" w:rsidRDefault="00163900">
            <w:pPr>
              <w:widowControl/>
              <w:ind w:left="0" w:right="0"/>
              <w:jc w:val="right"/>
              <w:rPr>
                <w:sz w:val="20"/>
                <w:szCs w:val="20"/>
              </w:rPr>
            </w:pPr>
          </w:p>
        </w:tc>
      </w:tr>
      <w:tr w:rsidR="00163900" w:rsidRPr="002B50F0" w14:paraId="6EAC31FF" w14:textId="77777777">
        <w:trPr>
          <w:trHeight w:val="240"/>
        </w:trPr>
        <w:tc>
          <w:tcPr>
            <w:tcW w:w="8662" w:type="dxa"/>
            <w:gridSpan w:val="5"/>
            <w:tcBorders>
              <w:top w:val="single" w:sz="4" w:space="0" w:color="000000"/>
              <w:left w:val="single" w:sz="4" w:space="0" w:color="000000"/>
              <w:bottom w:val="single" w:sz="4" w:space="0" w:color="000000"/>
              <w:right w:val="single" w:sz="4" w:space="0" w:color="000000"/>
            </w:tcBorders>
            <w:vAlign w:val="center"/>
          </w:tcPr>
          <w:p w14:paraId="67E5EEBA" w14:textId="77777777" w:rsidR="00163900" w:rsidRPr="002B50F0" w:rsidRDefault="00D17537">
            <w:pPr>
              <w:widowControl/>
              <w:ind w:left="0" w:right="0"/>
              <w:jc w:val="right"/>
              <w:rPr>
                <w:sz w:val="20"/>
                <w:szCs w:val="20"/>
              </w:rPr>
            </w:pPr>
            <w:r w:rsidRPr="002B50F0">
              <w:rPr>
                <w:sz w:val="20"/>
                <w:szCs w:val="20"/>
              </w:rPr>
              <w:t>ПДВ</w:t>
            </w:r>
          </w:p>
        </w:tc>
        <w:tc>
          <w:tcPr>
            <w:tcW w:w="1186" w:type="dxa"/>
            <w:tcBorders>
              <w:top w:val="single" w:sz="4" w:space="0" w:color="000000"/>
              <w:left w:val="single" w:sz="4" w:space="0" w:color="000000"/>
              <w:bottom w:val="single" w:sz="4" w:space="0" w:color="000000"/>
              <w:right w:val="single" w:sz="4" w:space="0" w:color="000000"/>
            </w:tcBorders>
            <w:vAlign w:val="center"/>
          </w:tcPr>
          <w:p w14:paraId="7B044A88" w14:textId="77777777" w:rsidR="00163900" w:rsidRPr="002B50F0" w:rsidRDefault="00163900">
            <w:pPr>
              <w:widowControl/>
              <w:ind w:left="0" w:right="0"/>
              <w:rPr>
                <w:sz w:val="20"/>
                <w:szCs w:val="20"/>
              </w:rPr>
            </w:pPr>
          </w:p>
        </w:tc>
      </w:tr>
      <w:tr w:rsidR="00163900" w:rsidRPr="002B50F0" w14:paraId="16E5ADDF" w14:textId="77777777">
        <w:trPr>
          <w:trHeight w:val="401"/>
        </w:trPr>
        <w:tc>
          <w:tcPr>
            <w:tcW w:w="8662" w:type="dxa"/>
            <w:gridSpan w:val="5"/>
            <w:tcBorders>
              <w:top w:val="single" w:sz="4" w:space="0" w:color="000000"/>
              <w:left w:val="single" w:sz="4" w:space="0" w:color="000000"/>
              <w:bottom w:val="single" w:sz="4" w:space="0" w:color="000000"/>
              <w:right w:val="single" w:sz="4" w:space="0" w:color="000000"/>
            </w:tcBorders>
            <w:vAlign w:val="center"/>
          </w:tcPr>
          <w:p w14:paraId="5F0707BC" w14:textId="77777777" w:rsidR="00163900" w:rsidRPr="002B50F0" w:rsidRDefault="00D17537">
            <w:pPr>
              <w:widowControl/>
              <w:ind w:left="0" w:right="0"/>
              <w:jc w:val="right"/>
              <w:rPr>
                <w:sz w:val="20"/>
                <w:szCs w:val="20"/>
              </w:rPr>
            </w:pPr>
            <w:r w:rsidRPr="002B50F0">
              <w:rPr>
                <w:sz w:val="20"/>
                <w:szCs w:val="20"/>
              </w:rPr>
              <w:t>Разом з ПДВ</w:t>
            </w:r>
          </w:p>
        </w:tc>
        <w:tc>
          <w:tcPr>
            <w:tcW w:w="1186" w:type="dxa"/>
            <w:tcBorders>
              <w:top w:val="single" w:sz="4" w:space="0" w:color="000000"/>
              <w:left w:val="single" w:sz="4" w:space="0" w:color="000000"/>
              <w:bottom w:val="single" w:sz="4" w:space="0" w:color="000000"/>
              <w:right w:val="single" w:sz="4" w:space="0" w:color="000000"/>
            </w:tcBorders>
            <w:vAlign w:val="center"/>
          </w:tcPr>
          <w:p w14:paraId="2BC09A21" w14:textId="77777777" w:rsidR="00163900" w:rsidRPr="002B50F0" w:rsidRDefault="00D17537">
            <w:pPr>
              <w:widowControl/>
              <w:ind w:left="0" w:right="0"/>
              <w:jc w:val="right"/>
              <w:rPr>
                <w:sz w:val="20"/>
                <w:szCs w:val="20"/>
              </w:rPr>
            </w:pPr>
            <w:r w:rsidRPr="002B50F0">
              <w:rPr>
                <w:sz w:val="20"/>
                <w:szCs w:val="20"/>
              </w:rPr>
              <w:t xml:space="preserve"> </w:t>
            </w:r>
          </w:p>
        </w:tc>
      </w:tr>
    </w:tbl>
    <w:p w14:paraId="044BFB3D" w14:textId="77777777" w:rsidR="00163900" w:rsidRPr="002B50F0" w:rsidRDefault="00163900">
      <w:pPr>
        <w:widowControl/>
        <w:ind w:left="0" w:right="-27"/>
        <w:jc w:val="both"/>
        <w:rPr>
          <w:sz w:val="20"/>
          <w:szCs w:val="20"/>
        </w:rPr>
      </w:pPr>
    </w:p>
    <w:p w14:paraId="71F2019D" w14:textId="77777777" w:rsidR="00163900" w:rsidRPr="002B50F0" w:rsidRDefault="00D17537">
      <w:pPr>
        <w:widowControl/>
        <w:spacing w:after="200" w:line="276" w:lineRule="auto"/>
        <w:ind w:left="0" w:right="0" w:firstLine="567"/>
        <w:jc w:val="both"/>
        <w:rPr>
          <w:sz w:val="20"/>
          <w:szCs w:val="20"/>
        </w:rPr>
      </w:pPr>
      <w:r w:rsidRPr="002B50F0">
        <w:rPr>
          <w:sz w:val="20"/>
          <w:szCs w:val="20"/>
        </w:rPr>
        <w:t>Всього на суму: __________ грн. (сума прописом) в тому числі ПДВ 20% - _____ грн. /без ПДВ.</w:t>
      </w:r>
    </w:p>
    <w:p w14:paraId="6C34D58D" w14:textId="77777777" w:rsidR="00163900" w:rsidRPr="002B50F0" w:rsidRDefault="00163900">
      <w:pPr>
        <w:widowControl/>
        <w:tabs>
          <w:tab w:val="left" w:pos="360"/>
        </w:tabs>
        <w:ind w:left="0" w:right="0" w:firstLine="709"/>
        <w:rPr>
          <w:sz w:val="20"/>
          <w:szCs w:val="20"/>
        </w:rPr>
      </w:pPr>
    </w:p>
    <w:tbl>
      <w:tblPr>
        <w:tblStyle w:val="af2"/>
        <w:tblW w:w="9781" w:type="dxa"/>
        <w:tblInd w:w="20" w:type="dxa"/>
        <w:tblLayout w:type="fixed"/>
        <w:tblLook w:val="0000" w:firstRow="0" w:lastRow="0" w:firstColumn="0" w:lastColumn="0" w:noHBand="0" w:noVBand="0"/>
      </w:tblPr>
      <w:tblGrid>
        <w:gridCol w:w="4842"/>
        <w:gridCol w:w="4939"/>
      </w:tblGrid>
      <w:tr w:rsidR="00163900" w:rsidRPr="002B50F0" w14:paraId="27A83AD0" w14:textId="77777777">
        <w:tc>
          <w:tcPr>
            <w:tcW w:w="4842" w:type="dxa"/>
          </w:tcPr>
          <w:p w14:paraId="41F16341" w14:textId="77777777" w:rsidR="00163900" w:rsidRPr="002B50F0" w:rsidRDefault="00D17537">
            <w:pPr>
              <w:widowControl/>
              <w:ind w:left="0" w:right="0"/>
              <w:rPr>
                <w:sz w:val="20"/>
                <w:szCs w:val="20"/>
              </w:rPr>
            </w:pPr>
            <w:r w:rsidRPr="002B50F0">
              <w:rPr>
                <w:sz w:val="20"/>
                <w:szCs w:val="20"/>
              </w:rPr>
              <w:t>Замовник</w:t>
            </w:r>
          </w:p>
        </w:tc>
        <w:tc>
          <w:tcPr>
            <w:tcW w:w="4939" w:type="dxa"/>
          </w:tcPr>
          <w:p w14:paraId="64799724" w14:textId="77777777" w:rsidR="00163900" w:rsidRPr="002B50F0" w:rsidRDefault="00D17537">
            <w:pPr>
              <w:widowControl/>
              <w:ind w:left="0" w:right="0"/>
              <w:rPr>
                <w:sz w:val="20"/>
                <w:szCs w:val="20"/>
              </w:rPr>
            </w:pPr>
            <w:r w:rsidRPr="002B50F0">
              <w:rPr>
                <w:sz w:val="20"/>
                <w:szCs w:val="20"/>
              </w:rPr>
              <w:t>Виконавець</w:t>
            </w:r>
          </w:p>
        </w:tc>
      </w:tr>
    </w:tbl>
    <w:p w14:paraId="7BE50544" w14:textId="77777777" w:rsidR="00163900" w:rsidRPr="002B50F0" w:rsidRDefault="00163900">
      <w:pPr>
        <w:widowControl/>
        <w:ind w:left="0" w:right="0" w:firstLine="360"/>
        <w:jc w:val="left"/>
        <w:rPr>
          <w:sz w:val="20"/>
          <w:szCs w:val="20"/>
        </w:rPr>
      </w:pPr>
    </w:p>
    <w:p w14:paraId="1C07FB64" w14:textId="77777777" w:rsidR="00163900" w:rsidRPr="002B50F0" w:rsidRDefault="00163900">
      <w:pPr>
        <w:widowControl/>
        <w:spacing w:line="276" w:lineRule="auto"/>
        <w:ind w:left="0" w:right="0"/>
        <w:jc w:val="left"/>
        <w:rPr>
          <w:b/>
          <w:sz w:val="20"/>
          <w:szCs w:val="20"/>
        </w:rPr>
      </w:pPr>
    </w:p>
    <w:p w14:paraId="7943DE34" w14:textId="77777777" w:rsidR="00163900" w:rsidRPr="002B50F0" w:rsidRDefault="00163900">
      <w:pPr>
        <w:ind w:firstLine="120"/>
        <w:jc w:val="right"/>
        <w:rPr>
          <w:b/>
          <w:sz w:val="20"/>
          <w:szCs w:val="20"/>
        </w:rPr>
      </w:pPr>
    </w:p>
    <w:p w14:paraId="3BB0578B" w14:textId="77777777" w:rsidR="00163900" w:rsidRPr="002B50F0" w:rsidRDefault="00163900">
      <w:pPr>
        <w:ind w:firstLine="120"/>
        <w:jc w:val="right"/>
        <w:rPr>
          <w:b/>
          <w:sz w:val="20"/>
          <w:szCs w:val="20"/>
        </w:rPr>
      </w:pPr>
    </w:p>
    <w:p w14:paraId="771B43A3" w14:textId="77777777" w:rsidR="00163900" w:rsidRPr="002B50F0" w:rsidRDefault="00163900">
      <w:pPr>
        <w:ind w:firstLine="120"/>
        <w:jc w:val="right"/>
        <w:rPr>
          <w:b/>
          <w:sz w:val="20"/>
          <w:szCs w:val="20"/>
        </w:rPr>
        <w:sectPr w:rsidR="00163900" w:rsidRPr="002B50F0">
          <w:pgSz w:w="11910" w:h="16840"/>
          <w:pgMar w:top="960" w:right="660" w:bottom="284" w:left="1260" w:header="751" w:footer="0" w:gutter="0"/>
          <w:pgNumType w:start="1"/>
          <w:cols w:space="720"/>
        </w:sectPr>
      </w:pPr>
    </w:p>
    <w:p w14:paraId="6BFEC3BE" w14:textId="77777777" w:rsidR="00163900" w:rsidRPr="002B50F0" w:rsidRDefault="00D17537">
      <w:pPr>
        <w:ind w:left="4536" w:right="-27" w:firstLine="707"/>
        <w:jc w:val="left"/>
        <w:rPr>
          <w:sz w:val="20"/>
          <w:szCs w:val="20"/>
        </w:rPr>
      </w:pPr>
      <w:r w:rsidRPr="002B50F0">
        <w:rPr>
          <w:sz w:val="20"/>
          <w:szCs w:val="20"/>
        </w:rPr>
        <w:lastRenderedPageBreak/>
        <w:t>Додаток №2</w:t>
      </w:r>
    </w:p>
    <w:p w14:paraId="27A82FDC" w14:textId="77777777" w:rsidR="00163900" w:rsidRPr="002B50F0" w:rsidRDefault="00D17537">
      <w:pPr>
        <w:ind w:left="5244" w:right="-27"/>
        <w:jc w:val="left"/>
        <w:rPr>
          <w:sz w:val="20"/>
          <w:szCs w:val="20"/>
        </w:rPr>
      </w:pPr>
      <w:r w:rsidRPr="002B50F0">
        <w:rPr>
          <w:sz w:val="20"/>
          <w:szCs w:val="20"/>
        </w:rPr>
        <w:t>до Договору №________</w:t>
      </w:r>
    </w:p>
    <w:p w14:paraId="7A40CAAF" w14:textId="77777777" w:rsidR="00163900" w:rsidRPr="002B50F0" w:rsidRDefault="00D17537">
      <w:pPr>
        <w:ind w:left="4536" w:right="-27" w:firstLine="707"/>
        <w:rPr>
          <w:sz w:val="20"/>
          <w:szCs w:val="20"/>
        </w:rPr>
      </w:pPr>
      <w:r w:rsidRPr="002B50F0">
        <w:rPr>
          <w:sz w:val="20"/>
          <w:szCs w:val="20"/>
        </w:rPr>
        <w:t>від ___________________2024року</w:t>
      </w:r>
    </w:p>
    <w:p w14:paraId="22AC8B85" w14:textId="77777777" w:rsidR="00163900" w:rsidRPr="002B50F0" w:rsidRDefault="00163900">
      <w:pPr>
        <w:ind w:right="-27" w:firstLine="120"/>
        <w:jc w:val="both"/>
        <w:rPr>
          <w:sz w:val="20"/>
          <w:szCs w:val="20"/>
        </w:rPr>
      </w:pPr>
    </w:p>
    <w:p w14:paraId="50712F2D" w14:textId="77777777" w:rsidR="00163900" w:rsidRPr="002B50F0" w:rsidRDefault="00163900">
      <w:pPr>
        <w:ind w:right="-27" w:firstLine="120"/>
        <w:rPr>
          <w:sz w:val="20"/>
          <w:szCs w:val="20"/>
        </w:rPr>
      </w:pPr>
    </w:p>
    <w:p w14:paraId="212BC497" w14:textId="77777777" w:rsidR="00163900" w:rsidRPr="002B50F0" w:rsidRDefault="00D17537">
      <w:pPr>
        <w:ind w:right="-27" w:firstLine="120"/>
        <w:rPr>
          <w:sz w:val="20"/>
          <w:szCs w:val="20"/>
        </w:rPr>
      </w:pPr>
      <w:r w:rsidRPr="002B50F0">
        <w:rPr>
          <w:sz w:val="20"/>
          <w:szCs w:val="20"/>
        </w:rPr>
        <w:t xml:space="preserve">Калькуляція </w:t>
      </w:r>
    </w:p>
    <w:p w14:paraId="27219645" w14:textId="77777777" w:rsidR="00163900" w:rsidRPr="002B50F0" w:rsidRDefault="00D17537">
      <w:pPr>
        <w:spacing w:before="240"/>
        <w:ind w:right="-27" w:firstLine="120"/>
        <w:jc w:val="both"/>
        <w:rPr>
          <w:sz w:val="20"/>
          <w:szCs w:val="20"/>
        </w:rPr>
      </w:pPr>
      <w:r w:rsidRPr="002B50F0">
        <w:rPr>
          <w:sz w:val="20"/>
          <w:szCs w:val="20"/>
        </w:rPr>
        <w:t xml:space="preserve">Послуги з технічного обслуговування системи пожежної сигналізації, оповіщення та управління евакуацією людей в будівлях  за адресами м. Київ, проспект Л. </w:t>
      </w:r>
      <w:proofErr w:type="spellStart"/>
      <w:r w:rsidRPr="002B50F0">
        <w:rPr>
          <w:sz w:val="20"/>
          <w:szCs w:val="20"/>
        </w:rPr>
        <w:t>Гузара</w:t>
      </w:r>
      <w:proofErr w:type="spellEnd"/>
      <w:r w:rsidRPr="002B50F0">
        <w:rPr>
          <w:sz w:val="20"/>
          <w:szCs w:val="20"/>
        </w:rPr>
        <w:t>, 1</w:t>
      </w:r>
      <w:r w:rsidRPr="002B50F0">
        <w:rPr>
          <w:b/>
          <w:sz w:val="20"/>
          <w:szCs w:val="20"/>
        </w:rPr>
        <w:t xml:space="preserve"> </w:t>
      </w:r>
      <w:r w:rsidRPr="002B50F0">
        <w:rPr>
          <w:sz w:val="20"/>
          <w:szCs w:val="20"/>
        </w:rPr>
        <w:t>(тренажерний зал</w:t>
      </w:r>
      <w:r w:rsidRPr="002B50F0">
        <w:rPr>
          <w:b/>
          <w:sz w:val="20"/>
          <w:szCs w:val="20"/>
        </w:rPr>
        <w:t>)</w:t>
      </w:r>
      <w:r w:rsidRPr="002B50F0">
        <w:rPr>
          <w:sz w:val="20"/>
          <w:szCs w:val="20"/>
        </w:rPr>
        <w:t>, вул. Ніжинська, 14, вул. Борщагівська 193, Гарматна 51</w:t>
      </w:r>
    </w:p>
    <w:p w14:paraId="4E8E9E7F" w14:textId="77777777" w:rsidR="00163900" w:rsidRPr="002B50F0" w:rsidRDefault="00D17537">
      <w:pPr>
        <w:ind w:right="-27" w:firstLine="120"/>
        <w:jc w:val="both"/>
        <w:rPr>
          <w:sz w:val="20"/>
          <w:szCs w:val="20"/>
        </w:rPr>
      </w:pPr>
      <w:r w:rsidRPr="002B50F0">
        <w:rPr>
          <w:sz w:val="20"/>
          <w:szCs w:val="20"/>
        </w:rPr>
        <w:t>Щоденне обслуговування  проводиться на Об'єкті обслуговуючим персоналом на початку кожного робочого дня з 8.00 до 15.00. та передбачає виконання наступних послуг:</w:t>
      </w:r>
    </w:p>
    <w:p w14:paraId="50634846" w14:textId="77777777" w:rsidR="00163900" w:rsidRPr="002B50F0" w:rsidRDefault="00D17537">
      <w:pPr>
        <w:ind w:right="-27" w:firstLine="120"/>
        <w:jc w:val="both"/>
        <w:rPr>
          <w:sz w:val="20"/>
          <w:szCs w:val="20"/>
        </w:rPr>
      </w:pPr>
      <w:r w:rsidRPr="002B50F0">
        <w:rPr>
          <w:sz w:val="20"/>
          <w:szCs w:val="20"/>
        </w:rPr>
        <w:t>- зовнішній огляд апаратури;</w:t>
      </w:r>
    </w:p>
    <w:p w14:paraId="0BD892FA" w14:textId="77777777" w:rsidR="00163900" w:rsidRPr="002B50F0" w:rsidRDefault="00D17537">
      <w:pPr>
        <w:ind w:right="-27" w:firstLine="120"/>
        <w:jc w:val="both"/>
        <w:rPr>
          <w:sz w:val="20"/>
          <w:szCs w:val="20"/>
        </w:rPr>
      </w:pPr>
      <w:r w:rsidRPr="002B50F0">
        <w:rPr>
          <w:sz w:val="20"/>
          <w:szCs w:val="20"/>
        </w:rPr>
        <w:t>- очищення поверхонь апаратури від забруднення;</w:t>
      </w:r>
    </w:p>
    <w:p w14:paraId="0E8B49BB" w14:textId="77777777" w:rsidR="00163900" w:rsidRPr="002B50F0" w:rsidRDefault="00D17537">
      <w:pPr>
        <w:ind w:right="-27" w:firstLine="120"/>
        <w:jc w:val="both"/>
        <w:rPr>
          <w:sz w:val="20"/>
          <w:szCs w:val="20"/>
        </w:rPr>
      </w:pPr>
      <w:r w:rsidRPr="002B50F0">
        <w:rPr>
          <w:sz w:val="20"/>
          <w:szCs w:val="20"/>
        </w:rPr>
        <w:t xml:space="preserve">- перевірка працездатності апаратури й устаткування в черговому режимі; </w:t>
      </w:r>
    </w:p>
    <w:p w14:paraId="1098344C" w14:textId="77777777" w:rsidR="00163900" w:rsidRPr="002B50F0" w:rsidRDefault="00D17537">
      <w:pPr>
        <w:ind w:right="-27" w:firstLine="120"/>
        <w:jc w:val="both"/>
        <w:rPr>
          <w:sz w:val="20"/>
          <w:szCs w:val="20"/>
        </w:rPr>
      </w:pPr>
      <w:r w:rsidRPr="002B50F0">
        <w:rPr>
          <w:sz w:val="20"/>
          <w:szCs w:val="20"/>
        </w:rPr>
        <w:t>- роздруківка та перевірка протоколу подій пожежної сигналізації.</w:t>
      </w:r>
    </w:p>
    <w:p w14:paraId="3A1B0547" w14:textId="77777777" w:rsidR="00163900" w:rsidRPr="002B50F0" w:rsidRDefault="00D17537">
      <w:pPr>
        <w:ind w:right="-27" w:firstLine="120"/>
        <w:jc w:val="both"/>
        <w:rPr>
          <w:sz w:val="20"/>
          <w:szCs w:val="20"/>
        </w:rPr>
      </w:pPr>
      <w:r w:rsidRPr="002B50F0">
        <w:rPr>
          <w:sz w:val="20"/>
          <w:szCs w:val="20"/>
        </w:rPr>
        <w:t>Щомісячне обслуговування проводиться на Об'єкті обслуговуючим персоналом щомісяця та передбачає виконання наступних послуг:</w:t>
      </w:r>
    </w:p>
    <w:p w14:paraId="39A63B14" w14:textId="77777777" w:rsidR="00163900" w:rsidRPr="002B50F0" w:rsidRDefault="00D17537">
      <w:pPr>
        <w:ind w:right="-27" w:firstLine="120"/>
        <w:jc w:val="both"/>
        <w:rPr>
          <w:sz w:val="20"/>
          <w:szCs w:val="20"/>
        </w:rPr>
      </w:pPr>
      <w:r w:rsidRPr="002B50F0">
        <w:rPr>
          <w:sz w:val="20"/>
          <w:szCs w:val="20"/>
        </w:rPr>
        <w:t>- зовнішній огляд апаратури та устаткування Фонду;</w:t>
      </w:r>
    </w:p>
    <w:p w14:paraId="39353047" w14:textId="77777777" w:rsidR="00163900" w:rsidRPr="002B50F0" w:rsidRDefault="00D17537">
      <w:pPr>
        <w:ind w:right="-27" w:firstLine="120"/>
        <w:jc w:val="both"/>
        <w:rPr>
          <w:sz w:val="20"/>
          <w:szCs w:val="20"/>
        </w:rPr>
      </w:pPr>
      <w:r w:rsidRPr="002B50F0">
        <w:rPr>
          <w:sz w:val="20"/>
          <w:szCs w:val="20"/>
        </w:rPr>
        <w:t>- очищення апаратури й устаткування у випадку їхнього забруднення;</w:t>
      </w:r>
    </w:p>
    <w:p w14:paraId="4889EE9B" w14:textId="77777777" w:rsidR="00163900" w:rsidRPr="002B50F0" w:rsidRDefault="00D17537">
      <w:pPr>
        <w:ind w:right="-27" w:firstLine="120"/>
        <w:jc w:val="both"/>
        <w:rPr>
          <w:sz w:val="20"/>
          <w:szCs w:val="20"/>
        </w:rPr>
      </w:pPr>
      <w:r w:rsidRPr="002B50F0">
        <w:rPr>
          <w:sz w:val="20"/>
          <w:szCs w:val="20"/>
        </w:rPr>
        <w:t>- перевірку працездатності по вбудованих індикаторах і приладах;</w:t>
      </w:r>
    </w:p>
    <w:p w14:paraId="6E938FD7" w14:textId="77777777" w:rsidR="00163900" w:rsidRPr="002B50F0" w:rsidRDefault="00D17537">
      <w:pPr>
        <w:ind w:right="-27" w:firstLine="120"/>
        <w:jc w:val="both"/>
        <w:rPr>
          <w:sz w:val="20"/>
          <w:szCs w:val="20"/>
        </w:rPr>
      </w:pPr>
      <w:r w:rsidRPr="002B50F0">
        <w:rPr>
          <w:sz w:val="20"/>
          <w:szCs w:val="20"/>
        </w:rPr>
        <w:t xml:space="preserve">- спеціальні види робіт за типом установки </w:t>
      </w:r>
    </w:p>
    <w:p w14:paraId="2E021BA6" w14:textId="77777777" w:rsidR="00163900" w:rsidRPr="002B50F0" w:rsidRDefault="00163900">
      <w:pPr>
        <w:ind w:right="-27" w:firstLine="120"/>
        <w:rPr>
          <w:sz w:val="20"/>
          <w:szCs w:val="20"/>
        </w:rPr>
      </w:pPr>
    </w:p>
    <w:tbl>
      <w:tblPr>
        <w:tblStyle w:val="af3"/>
        <w:tblW w:w="10947" w:type="dxa"/>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5304"/>
        <w:gridCol w:w="1484"/>
        <w:gridCol w:w="1116"/>
        <w:gridCol w:w="931"/>
        <w:gridCol w:w="1489"/>
      </w:tblGrid>
      <w:tr w:rsidR="00163900" w:rsidRPr="002B50F0" w14:paraId="03B72707" w14:textId="77777777" w:rsidTr="008E3E4E">
        <w:trPr>
          <w:cantSplit/>
          <w:trHeight w:val="1829"/>
        </w:trPr>
        <w:tc>
          <w:tcPr>
            <w:tcW w:w="623" w:type="dxa"/>
            <w:tcBorders>
              <w:top w:val="single" w:sz="4" w:space="0" w:color="000000"/>
              <w:left w:val="single" w:sz="4" w:space="0" w:color="000000"/>
              <w:bottom w:val="single" w:sz="4" w:space="0" w:color="000000"/>
              <w:right w:val="single" w:sz="4" w:space="0" w:color="000000"/>
            </w:tcBorders>
            <w:textDirection w:val="btLr"/>
            <w:vAlign w:val="center"/>
          </w:tcPr>
          <w:p w14:paraId="21EB828D" w14:textId="77777777" w:rsidR="00163900" w:rsidRPr="002B50F0" w:rsidRDefault="00D17537">
            <w:pPr>
              <w:ind w:firstLine="120"/>
              <w:rPr>
                <w:sz w:val="20"/>
                <w:szCs w:val="20"/>
              </w:rPr>
            </w:pPr>
            <w:r w:rsidRPr="002B50F0">
              <w:rPr>
                <w:sz w:val="20"/>
                <w:szCs w:val="20"/>
              </w:rPr>
              <w:t>№ п/п</w:t>
            </w:r>
          </w:p>
        </w:tc>
        <w:tc>
          <w:tcPr>
            <w:tcW w:w="5304" w:type="dxa"/>
            <w:tcBorders>
              <w:top w:val="single" w:sz="4" w:space="0" w:color="000000"/>
              <w:left w:val="single" w:sz="4" w:space="0" w:color="000000"/>
              <w:bottom w:val="single" w:sz="4" w:space="0" w:color="000000"/>
              <w:right w:val="single" w:sz="4" w:space="0" w:color="000000"/>
            </w:tcBorders>
            <w:vAlign w:val="center"/>
          </w:tcPr>
          <w:p w14:paraId="62FC2D7E" w14:textId="77777777" w:rsidR="00163900" w:rsidRPr="002B50F0" w:rsidRDefault="00D17537">
            <w:pPr>
              <w:ind w:firstLine="120"/>
              <w:rPr>
                <w:sz w:val="20"/>
                <w:szCs w:val="20"/>
              </w:rPr>
            </w:pPr>
            <w:r w:rsidRPr="002B50F0">
              <w:rPr>
                <w:sz w:val="20"/>
                <w:szCs w:val="20"/>
              </w:rPr>
              <w:t>Найменування</w:t>
            </w:r>
          </w:p>
        </w:tc>
        <w:tc>
          <w:tcPr>
            <w:tcW w:w="1484" w:type="dxa"/>
            <w:tcBorders>
              <w:top w:val="single" w:sz="4" w:space="0" w:color="000000"/>
              <w:left w:val="single" w:sz="4" w:space="0" w:color="000000"/>
              <w:bottom w:val="single" w:sz="4" w:space="0" w:color="000000"/>
              <w:right w:val="single" w:sz="4" w:space="0" w:color="000000"/>
            </w:tcBorders>
            <w:textDirection w:val="btLr"/>
            <w:vAlign w:val="center"/>
          </w:tcPr>
          <w:p w14:paraId="7F6A258B" w14:textId="77777777" w:rsidR="00163900" w:rsidRPr="002B50F0" w:rsidRDefault="00D17537">
            <w:pPr>
              <w:ind w:firstLine="120"/>
              <w:rPr>
                <w:sz w:val="20"/>
                <w:szCs w:val="20"/>
              </w:rPr>
            </w:pPr>
            <w:r w:rsidRPr="002B50F0">
              <w:rPr>
                <w:sz w:val="20"/>
                <w:szCs w:val="20"/>
              </w:rPr>
              <w:t xml:space="preserve">Од. </w:t>
            </w:r>
            <w:proofErr w:type="spellStart"/>
            <w:r w:rsidRPr="002B50F0">
              <w:rPr>
                <w:sz w:val="20"/>
                <w:szCs w:val="20"/>
              </w:rPr>
              <w:t>вим</w:t>
            </w:r>
            <w:proofErr w:type="spellEnd"/>
            <w:r w:rsidRPr="002B50F0">
              <w:rPr>
                <w:sz w:val="20"/>
                <w:szCs w:val="20"/>
              </w:rPr>
              <w:t>.</w:t>
            </w:r>
          </w:p>
        </w:tc>
        <w:tc>
          <w:tcPr>
            <w:tcW w:w="1116" w:type="dxa"/>
            <w:tcBorders>
              <w:top w:val="single" w:sz="4" w:space="0" w:color="000000"/>
              <w:left w:val="single" w:sz="4" w:space="0" w:color="000000"/>
              <w:bottom w:val="single" w:sz="4" w:space="0" w:color="000000"/>
              <w:right w:val="single" w:sz="4" w:space="0" w:color="000000"/>
            </w:tcBorders>
            <w:textDirection w:val="btLr"/>
            <w:vAlign w:val="center"/>
          </w:tcPr>
          <w:p w14:paraId="262F3F7B" w14:textId="77777777" w:rsidR="00163900" w:rsidRPr="002B50F0" w:rsidRDefault="00D17537">
            <w:pPr>
              <w:ind w:firstLine="120"/>
              <w:rPr>
                <w:sz w:val="20"/>
                <w:szCs w:val="20"/>
              </w:rPr>
            </w:pPr>
            <w:r w:rsidRPr="002B50F0">
              <w:rPr>
                <w:sz w:val="20"/>
                <w:szCs w:val="20"/>
              </w:rPr>
              <w:t xml:space="preserve">К-ть місяців </w:t>
            </w:r>
          </w:p>
        </w:tc>
        <w:tc>
          <w:tcPr>
            <w:tcW w:w="931" w:type="dxa"/>
            <w:tcBorders>
              <w:top w:val="single" w:sz="4" w:space="0" w:color="000000"/>
              <w:left w:val="single" w:sz="4" w:space="0" w:color="000000"/>
              <w:bottom w:val="single" w:sz="4" w:space="0" w:color="000000"/>
              <w:right w:val="single" w:sz="4" w:space="0" w:color="000000"/>
            </w:tcBorders>
            <w:textDirection w:val="btLr"/>
            <w:vAlign w:val="center"/>
          </w:tcPr>
          <w:p w14:paraId="7DA3206E" w14:textId="77777777" w:rsidR="00163900" w:rsidRPr="002B50F0" w:rsidRDefault="00D17537">
            <w:pPr>
              <w:ind w:firstLine="120"/>
              <w:jc w:val="both"/>
              <w:rPr>
                <w:sz w:val="20"/>
                <w:szCs w:val="20"/>
              </w:rPr>
            </w:pPr>
            <w:r w:rsidRPr="002B50F0">
              <w:rPr>
                <w:sz w:val="20"/>
                <w:szCs w:val="20"/>
              </w:rPr>
              <w:t xml:space="preserve">Вартість за </w:t>
            </w:r>
          </w:p>
          <w:p w14:paraId="7620187D" w14:textId="77777777" w:rsidR="00163900" w:rsidRPr="002B50F0" w:rsidRDefault="00D17537">
            <w:pPr>
              <w:ind w:firstLine="120"/>
              <w:rPr>
                <w:sz w:val="20"/>
                <w:szCs w:val="20"/>
              </w:rPr>
            </w:pPr>
            <w:r w:rsidRPr="002B50F0">
              <w:rPr>
                <w:sz w:val="20"/>
                <w:szCs w:val="20"/>
              </w:rPr>
              <w:t>місяць без ПДВ</w:t>
            </w:r>
          </w:p>
        </w:tc>
        <w:tc>
          <w:tcPr>
            <w:tcW w:w="1489" w:type="dxa"/>
            <w:tcBorders>
              <w:top w:val="single" w:sz="4" w:space="0" w:color="000000"/>
              <w:left w:val="single" w:sz="4" w:space="0" w:color="000000"/>
              <w:bottom w:val="single" w:sz="4" w:space="0" w:color="000000"/>
              <w:right w:val="single" w:sz="4" w:space="0" w:color="000000"/>
            </w:tcBorders>
            <w:textDirection w:val="btLr"/>
            <w:vAlign w:val="center"/>
          </w:tcPr>
          <w:p w14:paraId="48586F6B" w14:textId="77777777" w:rsidR="00163900" w:rsidRPr="002B50F0" w:rsidRDefault="00D17537">
            <w:pPr>
              <w:ind w:firstLine="120"/>
              <w:rPr>
                <w:sz w:val="20"/>
                <w:szCs w:val="20"/>
              </w:rPr>
            </w:pPr>
            <w:r w:rsidRPr="002B50F0">
              <w:rPr>
                <w:sz w:val="20"/>
                <w:szCs w:val="20"/>
              </w:rPr>
              <w:t>Всього за 8 місяців грн. без ПДВ</w:t>
            </w:r>
          </w:p>
        </w:tc>
      </w:tr>
      <w:tr w:rsidR="00163900" w:rsidRPr="002B50F0" w14:paraId="3A901A26" w14:textId="77777777">
        <w:trPr>
          <w:trHeight w:val="204"/>
        </w:trPr>
        <w:tc>
          <w:tcPr>
            <w:tcW w:w="623" w:type="dxa"/>
            <w:tcBorders>
              <w:top w:val="single" w:sz="4" w:space="0" w:color="000000"/>
              <w:left w:val="single" w:sz="4" w:space="0" w:color="000000"/>
              <w:bottom w:val="single" w:sz="4" w:space="0" w:color="000000"/>
              <w:right w:val="single" w:sz="4" w:space="0" w:color="000000"/>
            </w:tcBorders>
            <w:vAlign w:val="center"/>
          </w:tcPr>
          <w:p w14:paraId="2460F224" w14:textId="77777777" w:rsidR="00163900" w:rsidRPr="002B50F0" w:rsidRDefault="00D17537">
            <w:pPr>
              <w:ind w:firstLine="120"/>
              <w:rPr>
                <w:sz w:val="20"/>
                <w:szCs w:val="20"/>
              </w:rPr>
            </w:pPr>
            <w:r w:rsidRPr="002B50F0">
              <w:rPr>
                <w:sz w:val="20"/>
                <w:szCs w:val="20"/>
              </w:rPr>
              <w:t>1</w:t>
            </w:r>
          </w:p>
        </w:tc>
        <w:tc>
          <w:tcPr>
            <w:tcW w:w="5304" w:type="dxa"/>
            <w:tcBorders>
              <w:top w:val="single" w:sz="4" w:space="0" w:color="000000"/>
              <w:left w:val="single" w:sz="4" w:space="0" w:color="000000"/>
              <w:bottom w:val="single" w:sz="4" w:space="0" w:color="000000"/>
              <w:right w:val="single" w:sz="4" w:space="0" w:color="000000"/>
            </w:tcBorders>
            <w:vAlign w:val="center"/>
          </w:tcPr>
          <w:p w14:paraId="36360434" w14:textId="77777777" w:rsidR="00163900" w:rsidRPr="002B50F0" w:rsidRDefault="00D17537">
            <w:pPr>
              <w:ind w:firstLine="120"/>
              <w:jc w:val="both"/>
              <w:rPr>
                <w:sz w:val="20"/>
                <w:szCs w:val="20"/>
              </w:rPr>
            </w:pPr>
            <w:bookmarkStart w:id="11" w:name="_17dp8vu" w:colFirst="0" w:colLast="0"/>
            <w:bookmarkEnd w:id="11"/>
            <w:r w:rsidRPr="002B50F0">
              <w:rPr>
                <w:sz w:val="20"/>
                <w:szCs w:val="20"/>
              </w:rPr>
              <w:t xml:space="preserve">Технічне обслуговування системи пожежної сигналізації, оповіщення та управління евакуацією людей в будівлі за </w:t>
            </w:r>
            <w:proofErr w:type="spellStart"/>
            <w:r w:rsidRPr="002B50F0">
              <w:rPr>
                <w:sz w:val="20"/>
                <w:szCs w:val="20"/>
              </w:rPr>
              <w:t>адресою</w:t>
            </w:r>
            <w:proofErr w:type="spellEnd"/>
            <w:r w:rsidRPr="002B50F0">
              <w:rPr>
                <w:sz w:val="20"/>
                <w:szCs w:val="20"/>
              </w:rPr>
              <w:t xml:space="preserve">  м. Київ, проспект Л. </w:t>
            </w:r>
            <w:proofErr w:type="spellStart"/>
            <w:r w:rsidRPr="002B50F0">
              <w:rPr>
                <w:sz w:val="20"/>
                <w:szCs w:val="20"/>
              </w:rPr>
              <w:t>Гузара</w:t>
            </w:r>
            <w:proofErr w:type="spellEnd"/>
            <w:r w:rsidRPr="002B50F0">
              <w:rPr>
                <w:sz w:val="20"/>
                <w:szCs w:val="20"/>
              </w:rPr>
              <w:t>, 1 (тренажерний зал)</w:t>
            </w:r>
          </w:p>
        </w:tc>
        <w:tc>
          <w:tcPr>
            <w:tcW w:w="1484" w:type="dxa"/>
            <w:tcBorders>
              <w:top w:val="single" w:sz="4" w:space="0" w:color="000000"/>
              <w:left w:val="single" w:sz="4" w:space="0" w:color="000000"/>
              <w:bottom w:val="single" w:sz="4" w:space="0" w:color="000000"/>
              <w:right w:val="single" w:sz="4" w:space="0" w:color="000000"/>
            </w:tcBorders>
            <w:vAlign w:val="center"/>
          </w:tcPr>
          <w:p w14:paraId="514C1069" w14:textId="77777777" w:rsidR="00163900" w:rsidRPr="002B50F0" w:rsidRDefault="00D17537">
            <w:pPr>
              <w:ind w:firstLine="120"/>
              <w:rPr>
                <w:sz w:val="20"/>
                <w:szCs w:val="20"/>
              </w:rPr>
            </w:pPr>
            <w:r w:rsidRPr="002B50F0">
              <w:rPr>
                <w:sz w:val="20"/>
                <w:szCs w:val="20"/>
              </w:rPr>
              <w:t>Місяць</w:t>
            </w:r>
          </w:p>
        </w:tc>
        <w:tc>
          <w:tcPr>
            <w:tcW w:w="1116" w:type="dxa"/>
            <w:tcBorders>
              <w:top w:val="single" w:sz="4" w:space="0" w:color="000000"/>
              <w:left w:val="single" w:sz="4" w:space="0" w:color="000000"/>
              <w:bottom w:val="single" w:sz="4" w:space="0" w:color="000000"/>
              <w:right w:val="single" w:sz="4" w:space="0" w:color="000000"/>
            </w:tcBorders>
            <w:vAlign w:val="center"/>
          </w:tcPr>
          <w:p w14:paraId="6E1E7DF5" w14:textId="77777777" w:rsidR="00163900" w:rsidRPr="002B50F0" w:rsidRDefault="00D17537">
            <w:pPr>
              <w:ind w:firstLine="120"/>
              <w:rPr>
                <w:sz w:val="20"/>
                <w:szCs w:val="20"/>
              </w:rPr>
            </w:pPr>
            <w:r w:rsidRPr="002B50F0">
              <w:rPr>
                <w:sz w:val="20"/>
                <w:szCs w:val="20"/>
              </w:rPr>
              <w:t>8</w:t>
            </w:r>
          </w:p>
        </w:tc>
        <w:tc>
          <w:tcPr>
            <w:tcW w:w="931" w:type="dxa"/>
            <w:tcBorders>
              <w:top w:val="single" w:sz="4" w:space="0" w:color="000000"/>
              <w:left w:val="single" w:sz="4" w:space="0" w:color="000000"/>
              <w:bottom w:val="single" w:sz="4" w:space="0" w:color="000000"/>
              <w:right w:val="single" w:sz="4" w:space="0" w:color="000000"/>
            </w:tcBorders>
            <w:vAlign w:val="center"/>
          </w:tcPr>
          <w:p w14:paraId="22D31CD6" w14:textId="77777777" w:rsidR="00163900" w:rsidRPr="002B50F0" w:rsidRDefault="00163900">
            <w:pPr>
              <w:ind w:firstLine="120"/>
              <w:jc w:val="left"/>
              <w:rPr>
                <w:sz w:val="20"/>
                <w:szCs w:val="20"/>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180608E6" w14:textId="77777777" w:rsidR="00163900" w:rsidRPr="002B50F0" w:rsidRDefault="00163900">
            <w:pPr>
              <w:ind w:firstLine="120"/>
              <w:rPr>
                <w:sz w:val="20"/>
                <w:szCs w:val="20"/>
              </w:rPr>
            </w:pPr>
          </w:p>
        </w:tc>
      </w:tr>
      <w:tr w:rsidR="00163900" w:rsidRPr="002B50F0" w14:paraId="47BEC7F6" w14:textId="77777777">
        <w:trPr>
          <w:trHeight w:val="204"/>
        </w:trPr>
        <w:tc>
          <w:tcPr>
            <w:tcW w:w="623" w:type="dxa"/>
            <w:tcBorders>
              <w:top w:val="single" w:sz="4" w:space="0" w:color="000000"/>
              <w:left w:val="single" w:sz="4" w:space="0" w:color="000000"/>
              <w:bottom w:val="single" w:sz="4" w:space="0" w:color="000000"/>
              <w:right w:val="single" w:sz="4" w:space="0" w:color="000000"/>
            </w:tcBorders>
            <w:vAlign w:val="center"/>
          </w:tcPr>
          <w:p w14:paraId="4547FF4B" w14:textId="77777777" w:rsidR="00163900" w:rsidRPr="002B50F0" w:rsidRDefault="00D17537">
            <w:pPr>
              <w:ind w:firstLine="120"/>
              <w:rPr>
                <w:sz w:val="20"/>
                <w:szCs w:val="20"/>
              </w:rPr>
            </w:pPr>
            <w:r w:rsidRPr="002B50F0">
              <w:rPr>
                <w:sz w:val="20"/>
                <w:szCs w:val="20"/>
              </w:rPr>
              <w:t>2</w:t>
            </w:r>
          </w:p>
        </w:tc>
        <w:tc>
          <w:tcPr>
            <w:tcW w:w="5304" w:type="dxa"/>
            <w:tcBorders>
              <w:top w:val="single" w:sz="4" w:space="0" w:color="000000"/>
              <w:left w:val="single" w:sz="4" w:space="0" w:color="000000"/>
              <w:bottom w:val="single" w:sz="4" w:space="0" w:color="000000"/>
              <w:right w:val="single" w:sz="4" w:space="0" w:color="000000"/>
            </w:tcBorders>
            <w:vAlign w:val="center"/>
          </w:tcPr>
          <w:p w14:paraId="7619B1C4" w14:textId="77777777" w:rsidR="00163900" w:rsidRPr="002B50F0" w:rsidRDefault="00D17537">
            <w:pPr>
              <w:ind w:firstLine="120"/>
              <w:jc w:val="both"/>
              <w:rPr>
                <w:sz w:val="20"/>
                <w:szCs w:val="20"/>
              </w:rPr>
            </w:pPr>
            <w:r w:rsidRPr="002B50F0">
              <w:rPr>
                <w:sz w:val="20"/>
                <w:szCs w:val="20"/>
              </w:rPr>
              <w:t xml:space="preserve">Технічне обслуговування системи пожежної сигналізації, оповіщення та управління евакуацією людей в будівлі за </w:t>
            </w:r>
            <w:proofErr w:type="spellStart"/>
            <w:r w:rsidRPr="002B50F0">
              <w:rPr>
                <w:sz w:val="20"/>
                <w:szCs w:val="20"/>
              </w:rPr>
              <w:t>адресою</w:t>
            </w:r>
            <w:proofErr w:type="spellEnd"/>
            <w:r w:rsidRPr="002B50F0">
              <w:rPr>
                <w:sz w:val="20"/>
                <w:szCs w:val="20"/>
              </w:rPr>
              <w:t xml:space="preserve">  м. Київ, вул. Ніжинська, 14,</w:t>
            </w:r>
          </w:p>
        </w:tc>
        <w:tc>
          <w:tcPr>
            <w:tcW w:w="1484" w:type="dxa"/>
            <w:tcBorders>
              <w:top w:val="single" w:sz="4" w:space="0" w:color="000000"/>
              <w:left w:val="single" w:sz="4" w:space="0" w:color="000000"/>
              <w:bottom w:val="single" w:sz="4" w:space="0" w:color="000000"/>
              <w:right w:val="single" w:sz="4" w:space="0" w:color="000000"/>
            </w:tcBorders>
          </w:tcPr>
          <w:p w14:paraId="52C59E05" w14:textId="77777777" w:rsidR="00163900" w:rsidRPr="002B50F0" w:rsidRDefault="00D17537">
            <w:pPr>
              <w:ind w:firstLine="120"/>
              <w:rPr>
                <w:sz w:val="20"/>
                <w:szCs w:val="20"/>
              </w:rPr>
            </w:pPr>
            <w:r w:rsidRPr="002B50F0">
              <w:rPr>
                <w:sz w:val="20"/>
                <w:szCs w:val="20"/>
              </w:rPr>
              <w:t>Місяць</w:t>
            </w:r>
          </w:p>
        </w:tc>
        <w:tc>
          <w:tcPr>
            <w:tcW w:w="1116" w:type="dxa"/>
            <w:tcBorders>
              <w:top w:val="single" w:sz="4" w:space="0" w:color="000000"/>
              <w:left w:val="single" w:sz="4" w:space="0" w:color="000000"/>
              <w:bottom w:val="single" w:sz="4" w:space="0" w:color="000000"/>
              <w:right w:val="single" w:sz="4" w:space="0" w:color="000000"/>
            </w:tcBorders>
          </w:tcPr>
          <w:p w14:paraId="024BFC5D" w14:textId="77777777" w:rsidR="00163900" w:rsidRPr="002B50F0" w:rsidRDefault="00D17537">
            <w:pPr>
              <w:ind w:firstLine="120"/>
              <w:rPr>
                <w:sz w:val="20"/>
                <w:szCs w:val="20"/>
              </w:rPr>
            </w:pPr>
            <w:r w:rsidRPr="002B50F0">
              <w:rPr>
                <w:sz w:val="20"/>
                <w:szCs w:val="20"/>
              </w:rPr>
              <w:t>8</w:t>
            </w:r>
          </w:p>
        </w:tc>
        <w:tc>
          <w:tcPr>
            <w:tcW w:w="931" w:type="dxa"/>
            <w:tcBorders>
              <w:top w:val="single" w:sz="4" w:space="0" w:color="000000"/>
              <w:left w:val="single" w:sz="4" w:space="0" w:color="000000"/>
              <w:bottom w:val="single" w:sz="4" w:space="0" w:color="000000"/>
              <w:right w:val="single" w:sz="4" w:space="0" w:color="000000"/>
            </w:tcBorders>
            <w:vAlign w:val="center"/>
          </w:tcPr>
          <w:p w14:paraId="381D2765" w14:textId="77777777" w:rsidR="00163900" w:rsidRPr="002B50F0" w:rsidRDefault="00163900">
            <w:pPr>
              <w:ind w:firstLine="120"/>
              <w:rPr>
                <w:sz w:val="20"/>
                <w:szCs w:val="20"/>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517D1C98" w14:textId="77777777" w:rsidR="00163900" w:rsidRPr="002B50F0" w:rsidRDefault="00163900">
            <w:pPr>
              <w:ind w:firstLine="120"/>
              <w:rPr>
                <w:sz w:val="20"/>
                <w:szCs w:val="20"/>
              </w:rPr>
            </w:pPr>
          </w:p>
        </w:tc>
      </w:tr>
      <w:tr w:rsidR="00163900" w:rsidRPr="002B50F0" w14:paraId="22D5893D" w14:textId="77777777">
        <w:trPr>
          <w:trHeight w:val="204"/>
        </w:trPr>
        <w:tc>
          <w:tcPr>
            <w:tcW w:w="623" w:type="dxa"/>
            <w:tcBorders>
              <w:top w:val="single" w:sz="4" w:space="0" w:color="000000"/>
              <w:left w:val="single" w:sz="4" w:space="0" w:color="000000"/>
              <w:bottom w:val="single" w:sz="4" w:space="0" w:color="000000"/>
              <w:right w:val="single" w:sz="4" w:space="0" w:color="000000"/>
            </w:tcBorders>
            <w:vAlign w:val="center"/>
          </w:tcPr>
          <w:p w14:paraId="7D0A12E9" w14:textId="77777777" w:rsidR="00163900" w:rsidRPr="002B50F0" w:rsidRDefault="00D17537">
            <w:pPr>
              <w:ind w:firstLine="120"/>
              <w:rPr>
                <w:sz w:val="20"/>
                <w:szCs w:val="20"/>
              </w:rPr>
            </w:pPr>
            <w:r w:rsidRPr="002B50F0">
              <w:rPr>
                <w:sz w:val="20"/>
                <w:szCs w:val="20"/>
              </w:rPr>
              <w:t>3</w:t>
            </w:r>
          </w:p>
        </w:tc>
        <w:tc>
          <w:tcPr>
            <w:tcW w:w="5304" w:type="dxa"/>
            <w:tcBorders>
              <w:top w:val="single" w:sz="4" w:space="0" w:color="000000"/>
              <w:left w:val="single" w:sz="4" w:space="0" w:color="000000"/>
              <w:bottom w:val="single" w:sz="4" w:space="0" w:color="000000"/>
              <w:right w:val="single" w:sz="4" w:space="0" w:color="000000"/>
            </w:tcBorders>
            <w:vAlign w:val="center"/>
          </w:tcPr>
          <w:p w14:paraId="06848017" w14:textId="77777777" w:rsidR="00163900" w:rsidRPr="002B50F0" w:rsidRDefault="00D17537">
            <w:pPr>
              <w:ind w:firstLine="120"/>
              <w:jc w:val="both"/>
              <w:rPr>
                <w:sz w:val="20"/>
                <w:szCs w:val="20"/>
              </w:rPr>
            </w:pPr>
            <w:r w:rsidRPr="002B50F0">
              <w:rPr>
                <w:sz w:val="20"/>
                <w:szCs w:val="20"/>
              </w:rPr>
              <w:t xml:space="preserve">Технічне обслуговування системи пожежної сигналізації, оповіщення та управління евакуацією людей в будівлі за </w:t>
            </w:r>
            <w:proofErr w:type="spellStart"/>
            <w:r w:rsidRPr="002B50F0">
              <w:rPr>
                <w:sz w:val="20"/>
                <w:szCs w:val="20"/>
              </w:rPr>
              <w:t>адресою</w:t>
            </w:r>
            <w:proofErr w:type="spellEnd"/>
            <w:r w:rsidRPr="002B50F0">
              <w:rPr>
                <w:sz w:val="20"/>
                <w:szCs w:val="20"/>
              </w:rPr>
              <w:t xml:space="preserve">  м. Київ, вул. Борщагівська 193</w:t>
            </w:r>
          </w:p>
        </w:tc>
        <w:tc>
          <w:tcPr>
            <w:tcW w:w="1484" w:type="dxa"/>
            <w:tcBorders>
              <w:top w:val="single" w:sz="4" w:space="0" w:color="000000"/>
              <w:left w:val="single" w:sz="4" w:space="0" w:color="000000"/>
              <w:bottom w:val="single" w:sz="4" w:space="0" w:color="000000"/>
              <w:right w:val="single" w:sz="4" w:space="0" w:color="000000"/>
            </w:tcBorders>
          </w:tcPr>
          <w:p w14:paraId="2432A72F" w14:textId="77777777" w:rsidR="00163900" w:rsidRPr="002B50F0" w:rsidRDefault="00D17537">
            <w:pPr>
              <w:ind w:firstLine="120"/>
              <w:rPr>
                <w:sz w:val="20"/>
                <w:szCs w:val="20"/>
              </w:rPr>
            </w:pPr>
            <w:r w:rsidRPr="002B50F0">
              <w:rPr>
                <w:sz w:val="20"/>
                <w:szCs w:val="20"/>
              </w:rPr>
              <w:t>Місяць</w:t>
            </w:r>
          </w:p>
        </w:tc>
        <w:tc>
          <w:tcPr>
            <w:tcW w:w="1116" w:type="dxa"/>
            <w:tcBorders>
              <w:top w:val="single" w:sz="4" w:space="0" w:color="000000"/>
              <w:left w:val="single" w:sz="4" w:space="0" w:color="000000"/>
              <w:bottom w:val="single" w:sz="4" w:space="0" w:color="000000"/>
              <w:right w:val="single" w:sz="4" w:space="0" w:color="000000"/>
            </w:tcBorders>
          </w:tcPr>
          <w:p w14:paraId="46446BB9" w14:textId="77777777" w:rsidR="00163900" w:rsidRPr="002B50F0" w:rsidRDefault="00D17537">
            <w:pPr>
              <w:ind w:firstLine="120"/>
              <w:rPr>
                <w:sz w:val="20"/>
                <w:szCs w:val="20"/>
              </w:rPr>
            </w:pPr>
            <w:r w:rsidRPr="002B50F0">
              <w:rPr>
                <w:sz w:val="20"/>
                <w:szCs w:val="20"/>
              </w:rPr>
              <w:t>8</w:t>
            </w:r>
          </w:p>
        </w:tc>
        <w:tc>
          <w:tcPr>
            <w:tcW w:w="931" w:type="dxa"/>
            <w:tcBorders>
              <w:top w:val="single" w:sz="4" w:space="0" w:color="000000"/>
              <w:left w:val="single" w:sz="4" w:space="0" w:color="000000"/>
              <w:bottom w:val="single" w:sz="4" w:space="0" w:color="000000"/>
              <w:right w:val="single" w:sz="4" w:space="0" w:color="000000"/>
            </w:tcBorders>
            <w:vAlign w:val="center"/>
          </w:tcPr>
          <w:p w14:paraId="49E57425" w14:textId="77777777" w:rsidR="00163900" w:rsidRPr="002B50F0" w:rsidRDefault="00163900">
            <w:pPr>
              <w:ind w:firstLine="120"/>
              <w:rPr>
                <w:sz w:val="20"/>
                <w:szCs w:val="20"/>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02A5846A" w14:textId="77777777" w:rsidR="00163900" w:rsidRPr="002B50F0" w:rsidRDefault="00163900">
            <w:pPr>
              <w:ind w:firstLine="120"/>
              <w:rPr>
                <w:sz w:val="20"/>
                <w:szCs w:val="20"/>
              </w:rPr>
            </w:pPr>
          </w:p>
        </w:tc>
      </w:tr>
      <w:tr w:rsidR="00163900" w:rsidRPr="002B50F0" w14:paraId="66506CDC" w14:textId="77777777">
        <w:trPr>
          <w:trHeight w:val="204"/>
        </w:trPr>
        <w:tc>
          <w:tcPr>
            <w:tcW w:w="623" w:type="dxa"/>
            <w:tcBorders>
              <w:top w:val="single" w:sz="4" w:space="0" w:color="000000"/>
              <w:left w:val="single" w:sz="4" w:space="0" w:color="000000"/>
              <w:bottom w:val="single" w:sz="4" w:space="0" w:color="000000"/>
              <w:right w:val="single" w:sz="4" w:space="0" w:color="000000"/>
            </w:tcBorders>
            <w:vAlign w:val="center"/>
          </w:tcPr>
          <w:p w14:paraId="74FE9B83" w14:textId="77777777" w:rsidR="00163900" w:rsidRPr="002B50F0" w:rsidRDefault="00D17537">
            <w:pPr>
              <w:ind w:firstLine="120"/>
              <w:rPr>
                <w:sz w:val="20"/>
                <w:szCs w:val="20"/>
              </w:rPr>
            </w:pPr>
            <w:r w:rsidRPr="002B50F0">
              <w:rPr>
                <w:sz w:val="20"/>
                <w:szCs w:val="20"/>
              </w:rPr>
              <w:t>4</w:t>
            </w:r>
          </w:p>
        </w:tc>
        <w:tc>
          <w:tcPr>
            <w:tcW w:w="5304" w:type="dxa"/>
            <w:tcBorders>
              <w:top w:val="single" w:sz="4" w:space="0" w:color="000000"/>
              <w:left w:val="single" w:sz="4" w:space="0" w:color="000000"/>
              <w:bottom w:val="single" w:sz="4" w:space="0" w:color="000000"/>
              <w:right w:val="single" w:sz="4" w:space="0" w:color="000000"/>
            </w:tcBorders>
            <w:vAlign w:val="center"/>
          </w:tcPr>
          <w:p w14:paraId="66A0E3D4" w14:textId="77777777" w:rsidR="00163900" w:rsidRPr="002B50F0" w:rsidRDefault="00D17537">
            <w:pPr>
              <w:ind w:firstLine="120"/>
              <w:jc w:val="both"/>
              <w:rPr>
                <w:sz w:val="20"/>
                <w:szCs w:val="20"/>
              </w:rPr>
            </w:pPr>
            <w:r w:rsidRPr="002B50F0">
              <w:rPr>
                <w:sz w:val="20"/>
                <w:szCs w:val="20"/>
              </w:rPr>
              <w:t xml:space="preserve">Технічне обслуговування системи пожежної сигналізації, оповіщення та управління евакуацією людей в будівлі за </w:t>
            </w:r>
            <w:proofErr w:type="spellStart"/>
            <w:r w:rsidRPr="002B50F0">
              <w:rPr>
                <w:sz w:val="20"/>
                <w:szCs w:val="20"/>
              </w:rPr>
              <w:t>адресою</w:t>
            </w:r>
            <w:proofErr w:type="spellEnd"/>
            <w:r w:rsidRPr="002B50F0">
              <w:rPr>
                <w:sz w:val="20"/>
                <w:szCs w:val="20"/>
              </w:rPr>
              <w:t xml:space="preserve">  м. Київ, Гарматна 51</w:t>
            </w:r>
          </w:p>
        </w:tc>
        <w:tc>
          <w:tcPr>
            <w:tcW w:w="1484" w:type="dxa"/>
            <w:tcBorders>
              <w:top w:val="single" w:sz="4" w:space="0" w:color="000000"/>
              <w:left w:val="single" w:sz="4" w:space="0" w:color="000000"/>
              <w:bottom w:val="single" w:sz="4" w:space="0" w:color="000000"/>
              <w:right w:val="single" w:sz="4" w:space="0" w:color="000000"/>
            </w:tcBorders>
          </w:tcPr>
          <w:p w14:paraId="455123F1" w14:textId="77777777" w:rsidR="00163900" w:rsidRPr="002B50F0" w:rsidRDefault="00D17537">
            <w:pPr>
              <w:ind w:firstLine="120"/>
              <w:rPr>
                <w:sz w:val="20"/>
                <w:szCs w:val="20"/>
              </w:rPr>
            </w:pPr>
            <w:r w:rsidRPr="002B50F0">
              <w:rPr>
                <w:sz w:val="20"/>
                <w:szCs w:val="20"/>
              </w:rPr>
              <w:t>Місяць</w:t>
            </w:r>
          </w:p>
        </w:tc>
        <w:tc>
          <w:tcPr>
            <w:tcW w:w="1116" w:type="dxa"/>
            <w:tcBorders>
              <w:top w:val="single" w:sz="4" w:space="0" w:color="000000"/>
              <w:left w:val="single" w:sz="4" w:space="0" w:color="000000"/>
              <w:bottom w:val="single" w:sz="4" w:space="0" w:color="000000"/>
              <w:right w:val="single" w:sz="4" w:space="0" w:color="000000"/>
            </w:tcBorders>
          </w:tcPr>
          <w:p w14:paraId="54DCABEB" w14:textId="77777777" w:rsidR="00163900" w:rsidRPr="002B50F0" w:rsidRDefault="00D17537">
            <w:pPr>
              <w:ind w:firstLine="120"/>
              <w:rPr>
                <w:sz w:val="20"/>
                <w:szCs w:val="20"/>
              </w:rPr>
            </w:pPr>
            <w:r w:rsidRPr="002B50F0">
              <w:rPr>
                <w:sz w:val="20"/>
                <w:szCs w:val="20"/>
              </w:rPr>
              <w:t>8</w:t>
            </w:r>
          </w:p>
        </w:tc>
        <w:tc>
          <w:tcPr>
            <w:tcW w:w="931" w:type="dxa"/>
            <w:tcBorders>
              <w:top w:val="single" w:sz="4" w:space="0" w:color="000000"/>
              <w:left w:val="single" w:sz="4" w:space="0" w:color="000000"/>
              <w:bottom w:val="single" w:sz="4" w:space="0" w:color="000000"/>
              <w:right w:val="single" w:sz="4" w:space="0" w:color="000000"/>
            </w:tcBorders>
            <w:vAlign w:val="center"/>
          </w:tcPr>
          <w:p w14:paraId="30BC2845" w14:textId="77777777" w:rsidR="00163900" w:rsidRPr="002B50F0" w:rsidRDefault="00163900">
            <w:pPr>
              <w:ind w:firstLine="120"/>
              <w:rPr>
                <w:sz w:val="20"/>
                <w:szCs w:val="20"/>
              </w:rPr>
            </w:pPr>
          </w:p>
        </w:tc>
        <w:tc>
          <w:tcPr>
            <w:tcW w:w="1489" w:type="dxa"/>
            <w:tcBorders>
              <w:top w:val="single" w:sz="4" w:space="0" w:color="000000"/>
              <w:left w:val="single" w:sz="4" w:space="0" w:color="000000"/>
              <w:bottom w:val="single" w:sz="4" w:space="0" w:color="000000"/>
              <w:right w:val="single" w:sz="4" w:space="0" w:color="000000"/>
            </w:tcBorders>
            <w:vAlign w:val="center"/>
          </w:tcPr>
          <w:p w14:paraId="3D61A700" w14:textId="77777777" w:rsidR="00163900" w:rsidRPr="002B50F0" w:rsidRDefault="00163900">
            <w:pPr>
              <w:ind w:firstLine="120"/>
              <w:rPr>
                <w:sz w:val="20"/>
                <w:szCs w:val="20"/>
              </w:rPr>
            </w:pPr>
          </w:p>
        </w:tc>
      </w:tr>
    </w:tbl>
    <w:p w14:paraId="366D272A" w14:textId="77777777" w:rsidR="00163900" w:rsidRPr="002B50F0" w:rsidRDefault="00163900">
      <w:pPr>
        <w:ind w:right="-27" w:firstLine="120"/>
        <w:jc w:val="both"/>
        <w:rPr>
          <w:sz w:val="20"/>
          <w:szCs w:val="20"/>
        </w:rPr>
      </w:pPr>
    </w:p>
    <w:p w14:paraId="148437AC" w14:textId="77777777" w:rsidR="00163900" w:rsidRPr="002B50F0" w:rsidRDefault="00D17537" w:rsidP="002B50F0">
      <w:pPr>
        <w:tabs>
          <w:tab w:val="left" w:pos="360"/>
        </w:tabs>
        <w:ind w:firstLine="709"/>
        <w:jc w:val="both"/>
        <w:rPr>
          <w:sz w:val="20"/>
          <w:szCs w:val="20"/>
        </w:rPr>
      </w:pPr>
      <w:r w:rsidRPr="002B50F0">
        <w:rPr>
          <w:sz w:val="20"/>
          <w:szCs w:val="20"/>
        </w:rPr>
        <w:t xml:space="preserve">Вартість становить </w:t>
      </w:r>
    </w:p>
    <w:p w14:paraId="2F588AEA" w14:textId="77777777" w:rsidR="00163900" w:rsidRPr="002B50F0" w:rsidRDefault="00163900">
      <w:pPr>
        <w:tabs>
          <w:tab w:val="left" w:pos="360"/>
        </w:tabs>
        <w:ind w:firstLine="709"/>
        <w:rPr>
          <w:sz w:val="20"/>
          <w:szCs w:val="20"/>
        </w:rPr>
      </w:pPr>
    </w:p>
    <w:p w14:paraId="72D60D25" w14:textId="77777777" w:rsidR="00163900" w:rsidRPr="002B50F0" w:rsidRDefault="00D17537">
      <w:pPr>
        <w:pStyle w:val="1"/>
        <w:keepNext w:val="0"/>
        <w:widowControl w:val="0"/>
        <w:tabs>
          <w:tab w:val="left" w:pos="1282"/>
        </w:tabs>
        <w:spacing w:before="1" w:after="0" w:line="298" w:lineRule="auto"/>
        <w:jc w:val="both"/>
        <w:rPr>
          <w:rFonts w:ascii="Times New Roman" w:eastAsia="Times New Roman" w:hAnsi="Times New Roman" w:cs="Times New Roman"/>
          <w:sz w:val="20"/>
          <w:szCs w:val="20"/>
        </w:rPr>
      </w:pPr>
      <w:r w:rsidRPr="002B50F0">
        <w:rPr>
          <w:rFonts w:ascii="Times New Roman" w:eastAsia="Times New Roman" w:hAnsi="Times New Roman" w:cs="Times New Roman"/>
          <w:sz w:val="20"/>
          <w:szCs w:val="20"/>
        </w:rPr>
        <w:t>Замовник</w:t>
      </w:r>
      <w:r w:rsidRPr="002B50F0">
        <w:rPr>
          <w:rFonts w:ascii="Times New Roman" w:eastAsia="Times New Roman" w:hAnsi="Times New Roman" w:cs="Times New Roman"/>
          <w:sz w:val="20"/>
          <w:szCs w:val="20"/>
        </w:rPr>
        <w:tab/>
        <w:t xml:space="preserve">                                                                             </w:t>
      </w:r>
      <w:r w:rsidRPr="002B50F0">
        <w:rPr>
          <w:rFonts w:ascii="Times New Roman" w:hAnsi="Times New Roman" w:cs="Times New Roman"/>
          <w:sz w:val="20"/>
          <w:szCs w:val="20"/>
        </w:rPr>
        <w:t xml:space="preserve">                   </w:t>
      </w:r>
      <w:r w:rsidRPr="002B50F0">
        <w:rPr>
          <w:rFonts w:ascii="Times New Roman" w:eastAsia="Times New Roman" w:hAnsi="Times New Roman" w:cs="Times New Roman"/>
          <w:sz w:val="20"/>
          <w:szCs w:val="20"/>
        </w:rPr>
        <w:t>Виконавець</w:t>
      </w:r>
    </w:p>
    <w:sectPr w:rsidR="00163900" w:rsidRPr="002B50F0">
      <w:headerReference w:type="default" r:id="rId10"/>
      <w:headerReference w:type="first" r:id="rId11"/>
      <w:footerReference w:type="first" r:id="rId12"/>
      <w:pgSz w:w="11910" w:h="16840"/>
      <w:pgMar w:top="960" w:right="660" w:bottom="280" w:left="1260"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4BFE7" w14:textId="77777777" w:rsidR="00923A0D" w:rsidRDefault="00923A0D">
      <w:r>
        <w:separator/>
      </w:r>
    </w:p>
  </w:endnote>
  <w:endnote w:type="continuationSeparator" w:id="0">
    <w:p w14:paraId="16799279" w14:textId="77777777" w:rsidR="00923A0D" w:rsidRDefault="00923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040E6" w14:textId="77777777" w:rsidR="008E3E4E" w:rsidRDefault="008E3E4E">
    <w:pPr>
      <w:pBdr>
        <w:top w:val="nil"/>
        <w:left w:val="nil"/>
        <w:bottom w:val="nil"/>
        <w:right w:val="nil"/>
        <w:between w:val="nil"/>
      </w:pBdr>
      <w:spacing w:line="276" w:lineRule="auto"/>
      <w:ind w:left="0" w:right="0"/>
      <w:jc w:val="left"/>
    </w:pPr>
  </w:p>
  <w:tbl>
    <w:tblPr>
      <w:tblStyle w:val="af5"/>
      <w:tblW w:w="9921" w:type="dxa"/>
      <w:tblInd w:w="-115" w:type="dxa"/>
      <w:tblLayout w:type="fixed"/>
      <w:tblLook w:val="0600" w:firstRow="0" w:lastRow="0" w:firstColumn="0" w:lastColumn="0" w:noHBand="1" w:noVBand="1"/>
    </w:tblPr>
    <w:tblGrid>
      <w:gridCol w:w="3307"/>
      <w:gridCol w:w="3307"/>
      <w:gridCol w:w="3307"/>
    </w:tblGrid>
    <w:tr w:rsidR="008E3E4E" w14:paraId="2EF868CE" w14:textId="77777777">
      <w:tc>
        <w:tcPr>
          <w:tcW w:w="3307" w:type="dxa"/>
        </w:tcPr>
        <w:p w14:paraId="27D68ACD" w14:textId="77777777" w:rsidR="008E3E4E" w:rsidRDefault="008E3E4E">
          <w:pPr>
            <w:ind w:left="-115"/>
            <w:jc w:val="left"/>
          </w:pPr>
        </w:p>
      </w:tc>
      <w:tc>
        <w:tcPr>
          <w:tcW w:w="3307" w:type="dxa"/>
        </w:tcPr>
        <w:p w14:paraId="6C97ACBE" w14:textId="77777777" w:rsidR="008E3E4E" w:rsidRDefault="008E3E4E"/>
      </w:tc>
      <w:tc>
        <w:tcPr>
          <w:tcW w:w="3307" w:type="dxa"/>
        </w:tcPr>
        <w:p w14:paraId="11CADFCD" w14:textId="77777777" w:rsidR="008E3E4E" w:rsidRDefault="008E3E4E">
          <w:pPr>
            <w:ind w:right="-115" w:firstLine="120"/>
            <w:jc w:val="right"/>
          </w:pPr>
        </w:p>
      </w:tc>
    </w:tr>
  </w:tbl>
  <w:p w14:paraId="0AD97C8F" w14:textId="77777777" w:rsidR="008E3E4E" w:rsidRDefault="008E3E4E">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1E690" w14:textId="77777777" w:rsidR="00923A0D" w:rsidRDefault="00923A0D">
      <w:r>
        <w:separator/>
      </w:r>
    </w:p>
  </w:footnote>
  <w:footnote w:type="continuationSeparator" w:id="0">
    <w:p w14:paraId="58C534BF" w14:textId="77777777" w:rsidR="00923A0D" w:rsidRDefault="00923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E41EC" w14:textId="77777777" w:rsidR="008E3E4E" w:rsidRDefault="008E3E4E">
    <w:pPr>
      <w:pBdr>
        <w:top w:val="nil"/>
        <w:left w:val="nil"/>
        <w:bottom w:val="nil"/>
        <w:right w:val="nil"/>
        <w:between w:val="nil"/>
      </w:pBdr>
      <w:spacing w:line="276" w:lineRule="auto"/>
      <w:ind w:left="0" w:right="0"/>
      <w:jc w:val="left"/>
    </w:pPr>
  </w:p>
  <w:p w14:paraId="60A3E1D6" w14:textId="77777777" w:rsidR="008E3E4E" w:rsidRDefault="008E3E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331F0" w14:textId="77777777" w:rsidR="008E3E4E" w:rsidRDefault="008E3E4E">
    <w:pPr>
      <w:pBdr>
        <w:top w:val="nil"/>
        <w:left w:val="nil"/>
        <w:bottom w:val="nil"/>
        <w:right w:val="nil"/>
        <w:between w:val="nil"/>
      </w:pBdr>
      <w:spacing w:line="276" w:lineRule="auto"/>
      <w:ind w:left="0" w:right="0"/>
      <w:jc w:val="left"/>
      <w:rPr>
        <w:color w:val="000000"/>
        <w:sz w:val="20"/>
        <w:szCs w:val="20"/>
      </w:rPr>
    </w:pPr>
  </w:p>
  <w:tbl>
    <w:tblPr>
      <w:tblStyle w:val="af4"/>
      <w:tblW w:w="9921" w:type="dxa"/>
      <w:tblInd w:w="-115" w:type="dxa"/>
      <w:tblLayout w:type="fixed"/>
      <w:tblLook w:val="0600" w:firstRow="0" w:lastRow="0" w:firstColumn="0" w:lastColumn="0" w:noHBand="1" w:noVBand="1"/>
    </w:tblPr>
    <w:tblGrid>
      <w:gridCol w:w="3307"/>
      <w:gridCol w:w="3307"/>
      <w:gridCol w:w="3307"/>
    </w:tblGrid>
    <w:tr w:rsidR="008E3E4E" w14:paraId="664215F0" w14:textId="77777777">
      <w:tc>
        <w:tcPr>
          <w:tcW w:w="3307" w:type="dxa"/>
        </w:tcPr>
        <w:p w14:paraId="185FAE5D" w14:textId="77777777" w:rsidR="008E3E4E" w:rsidRDefault="008E3E4E">
          <w:pPr>
            <w:ind w:left="-115"/>
            <w:jc w:val="left"/>
          </w:pPr>
        </w:p>
      </w:tc>
      <w:tc>
        <w:tcPr>
          <w:tcW w:w="3307" w:type="dxa"/>
        </w:tcPr>
        <w:p w14:paraId="29B0E806" w14:textId="77777777" w:rsidR="008E3E4E" w:rsidRDefault="008E3E4E"/>
      </w:tc>
      <w:tc>
        <w:tcPr>
          <w:tcW w:w="3307" w:type="dxa"/>
        </w:tcPr>
        <w:p w14:paraId="02C1F78A" w14:textId="77777777" w:rsidR="008E3E4E" w:rsidRDefault="008E3E4E">
          <w:pPr>
            <w:ind w:right="-115" w:firstLine="120"/>
            <w:jc w:val="right"/>
          </w:pPr>
        </w:p>
      </w:tc>
    </w:tr>
  </w:tbl>
  <w:p w14:paraId="105089DC" w14:textId="77777777" w:rsidR="008E3E4E" w:rsidRDefault="008E3E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A51FF"/>
    <w:multiLevelType w:val="multilevel"/>
    <w:tmpl w:val="DF52D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292673"/>
    <w:multiLevelType w:val="multilevel"/>
    <w:tmpl w:val="7FDEE600"/>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340" w:hanging="36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787FB3"/>
    <w:multiLevelType w:val="multilevel"/>
    <w:tmpl w:val="8D36F5D4"/>
    <w:lvl w:ilvl="0">
      <w:start w:val="3"/>
      <w:numFmt w:val="decimal"/>
      <w:lvlText w:val="%1."/>
      <w:lvlJc w:val="left"/>
      <w:pPr>
        <w:ind w:left="405" w:hanging="405"/>
      </w:pPr>
      <w:rPr>
        <w:rFonts w:ascii="Times New Roman" w:eastAsia="Times New Roman" w:hAnsi="Times New Roman" w:cs="Times New Roman"/>
        <w:b/>
        <w:sz w:val="24"/>
        <w:szCs w:val="24"/>
      </w:rPr>
    </w:lvl>
    <w:lvl w:ilvl="1">
      <w:start w:val="1"/>
      <w:numFmt w:val="decimal"/>
      <w:lvlText w:val="%1.%2."/>
      <w:lvlJc w:val="left"/>
      <w:pPr>
        <w:ind w:left="405" w:hanging="405"/>
      </w:pPr>
      <w:rPr>
        <w:rFonts w:ascii="Times New Roman" w:eastAsia="Times New Roman" w:hAnsi="Times New Roman" w:cs="Times New Roman"/>
        <w:b/>
        <w:sz w:val="24"/>
        <w:szCs w:val="24"/>
      </w:rPr>
    </w:lvl>
    <w:lvl w:ilvl="2">
      <w:start w:val="1"/>
      <w:numFmt w:val="decimal"/>
      <w:lvlText w:val="%1.%2.%3."/>
      <w:lvlJc w:val="left"/>
      <w:pPr>
        <w:ind w:left="720" w:hanging="720"/>
      </w:pPr>
      <w:rPr>
        <w:rFonts w:ascii="Times New Roman" w:eastAsia="Times New Roman" w:hAnsi="Times New Roman" w:cs="Times New Roman"/>
        <w:b/>
        <w:sz w:val="24"/>
        <w:szCs w:val="24"/>
      </w:rPr>
    </w:lvl>
    <w:lvl w:ilvl="3">
      <w:start w:val="1"/>
      <w:numFmt w:val="decimal"/>
      <w:lvlText w:val="%1.%2.%3.%4."/>
      <w:lvlJc w:val="left"/>
      <w:pPr>
        <w:ind w:left="720" w:hanging="720"/>
      </w:pPr>
      <w:rPr>
        <w:rFonts w:ascii="Times New Roman" w:eastAsia="Times New Roman" w:hAnsi="Times New Roman" w:cs="Times New Roman"/>
        <w:b/>
        <w:sz w:val="24"/>
        <w:szCs w:val="24"/>
      </w:rPr>
    </w:lvl>
    <w:lvl w:ilvl="4">
      <w:start w:val="1"/>
      <w:numFmt w:val="decimal"/>
      <w:lvlText w:val="%1.%2.%3.%4.%5."/>
      <w:lvlJc w:val="left"/>
      <w:pPr>
        <w:ind w:left="1080" w:hanging="1080"/>
      </w:pPr>
      <w:rPr>
        <w:rFonts w:ascii="Times New Roman" w:eastAsia="Times New Roman" w:hAnsi="Times New Roman" w:cs="Times New Roman"/>
        <w:b/>
        <w:sz w:val="24"/>
        <w:szCs w:val="24"/>
      </w:rPr>
    </w:lvl>
    <w:lvl w:ilvl="5">
      <w:start w:val="1"/>
      <w:numFmt w:val="decimal"/>
      <w:lvlText w:val="%1.%2.%3.%4.%5.%6."/>
      <w:lvlJc w:val="left"/>
      <w:pPr>
        <w:ind w:left="1080" w:hanging="1080"/>
      </w:pPr>
      <w:rPr>
        <w:rFonts w:ascii="Times New Roman" w:eastAsia="Times New Roman" w:hAnsi="Times New Roman" w:cs="Times New Roman"/>
        <w:b/>
        <w:sz w:val="24"/>
        <w:szCs w:val="24"/>
      </w:rPr>
    </w:lvl>
    <w:lvl w:ilvl="6">
      <w:start w:val="1"/>
      <w:numFmt w:val="decimal"/>
      <w:lvlText w:val="%1.%2.%3.%4.%5.%6.%7."/>
      <w:lvlJc w:val="left"/>
      <w:pPr>
        <w:ind w:left="1080" w:hanging="1080"/>
      </w:pPr>
      <w:rPr>
        <w:rFonts w:ascii="Times New Roman" w:eastAsia="Times New Roman" w:hAnsi="Times New Roman" w:cs="Times New Roman"/>
        <w:b/>
        <w:sz w:val="24"/>
        <w:szCs w:val="24"/>
      </w:rPr>
    </w:lvl>
    <w:lvl w:ilvl="7">
      <w:start w:val="1"/>
      <w:numFmt w:val="decimal"/>
      <w:lvlText w:val="%1.%2.%3.%4.%5.%6.%7.%8."/>
      <w:lvlJc w:val="left"/>
      <w:pPr>
        <w:ind w:left="1440" w:hanging="1440"/>
      </w:pPr>
      <w:rPr>
        <w:rFonts w:ascii="Times New Roman" w:eastAsia="Times New Roman" w:hAnsi="Times New Roman" w:cs="Times New Roman"/>
        <w:b/>
        <w:sz w:val="24"/>
        <w:szCs w:val="24"/>
      </w:rPr>
    </w:lvl>
    <w:lvl w:ilvl="8">
      <w:start w:val="1"/>
      <w:numFmt w:val="decimal"/>
      <w:lvlText w:val="%1.%2.%3.%4.%5.%6.%7.%8.%9."/>
      <w:lvlJc w:val="left"/>
      <w:pPr>
        <w:ind w:left="1440" w:hanging="1440"/>
      </w:pPr>
      <w:rPr>
        <w:rFonts w:ascii="Times New Roman" w:eastAsia="Times New Roman" w:hAnsi="Times New Roman" w:cs="Times New Roman"/>
        <w:b/>
        <w:sz w:val="24"/>
        <w:szCs w:val="24"/>
      </w:rPr>
    </w:lvl>
  </w:abstractNum>
  <w:abstractNum w:abstractNumId="3" w15:restartNumberingAfterBreak="0">
    <w:nsid w:val="1D492E22"/>
    <w:multiLevelType w:val="multilevel"/>
    <w:tmpl w:val="33F24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6843CE"/>
    <w:multiLevelType w:val="multilevel"/>
    <w:tmpl w:val="D2849E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875E66"/>
    <w:multiLevelType w:val="multilevel"/>
    <w:tmpl w:val="7DCC94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EA6F8E"/>
    <w:multiLevelType w:val="multilevel"/>
    <w:tmpl w:val="C5AA81E2"/>
    <w:lvl w:ilvl="0">
      <w:start w:val="5"/>
      <w:numFmt w:val="decimal"/>
      <w:lvlText w:val="%1."/>
      <w:lvlJc w:val="left"/>
      <w:pPr>
        <w:ind w:left="1211" w:hanging="360"/>
      </w:pPr>
      <w:rPr>
        <w:b/>
      </w:rPr>
    </w:lvl>
    <w:lvl w:ilvl="1">
      <w:start w:val="1"/>
      <w:numFmt w:val="decimal"/>
      <w:lvlText w:val="%2."/>
      <w:lvlJc w:val="left"/>
      <w:pPr>
        <w:ind w:left="1571" w:hanging="360"/>
      </w:pPr>
    </w:lvl>
    <w:lvl w:ilvl="2">
      <w:start w:val="1"/>
      <w:numFmt w:val="decimal"/>
      <w:lvlText w:val="%3."/>
      <w:lvlJc w:val="left"/>
      <w:pPr>
        <w:ind w:left="1931" w:hanging="360"/>
      </w:pPr>
    </w:lvl>
    <w:lvl w:ilvl="3">
      <w:start w:val="1"/>
      <w:numFmt w:val="decimal"/>
      <w:lvlText w:val="%4."/>
      <w:lvlJc w:val="left"/>
      <w:pPr>
        <w:ind w:left="2291" w:hanging="360"/>
      </w:pPr>
    </w:lvl>
    <w:lvl w:ilvl="4">
      <w:start w:val="1"/>
      <w:numFmt w:val="decimal"/>
      <w:lvlText w:val="%5."/>
      <w:lvlJc w:val="left"/>
      <w:pPr>
        <w:ind w:left="2651" w:hanging="360"/>
      </w:pPr>
    </w:lvl>
    <w:lvl w:ilvl="5">
      <w:start w:val="1"/>
      <w:numFmt w:val="decimal"/>
      <w:lvlText w:val="%6."/>
      <w:lvlJc w:val="left"/>
      <w:pPr>
        <w:ind w:left="3011" w:hanging="360"/>
      </w:pPr>
    </w:lvl>
    <w:lvl w:ilvl="6">
      <w:start w:val="1"/>
      <w:numFmt w:val="decimal"/>
      <w:lvlText w:val="%7."/>
      <w:lvlJc w:val="left"/>
      <w:pPr>
        <w:ind w:left="3371" w:hanging="360"/>
      </w:pPr>
    </w:lvl>
    <w:lvl w:ilvl="7">
      <w:start w:val="1"/>
      <w:numFmt w:val="decimal"/>
      <w:lvlText w:val="%8."/>
      <w:lvlJc w:val="left"/>
      <w:pPr>
        <w:ind w:left="3731" w:hanging="360"/>
      </w:pPr>
    </w:lvl>
    <w:lvl w:ilvl="8">
      <w:start w:val="1"/>
      <w:numFmt w:val="decimal"/>
      <w:lvlText w:val="%9."/>
      <w:lvlJc w:val="left"/>
      <w:pPr>
        <w:ind w:left="4091" w:hanging="360"/>
      </w:pPr>
    </w:lvl>
  </w:abstractNum>
  <w:abstractNum w:abstractNumId="7" w15:restartNumberingAfterBreak="0">
    <w:nsid w:val="51FE47C1"/>
    <w:multiLevelType w:val="multilevel"/>
    <w:tmpl w:val="FE26A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341B6A"/>
    <w:multiLevelType w:val="multilevel"/>
    <w:tmpl w:val="BD002CA6"/>
    <w:lvl w:ilvl="0">
      <w:start w:val="1"/>
      <w:numFmt w:val="decimal"/>
      <w:lvlText w:val="%1."/>
      <w:lvlJc w:val="left"/>
      <w:pPr>
        <w:ind w:left="927" w:hanging="360"/>
      </w:pPr>
      <w:rPr>
        <w:b/>
      </w:rPr>
    </w:lvl>
    <w:lvl w:ilvl="1">
      <w:start w:val="1"/>
      <w:numFmt w:val="decimal"/>
      <w:lvlText w:val="%1.%2."/>
      <w:lvlJc w:val="left"/>
      <w:pPr>
        <w:ind w:left="1122" w:hanging="555"/>
      </w:pPr>
      <w:rPr>
        <w:b/>
      </w:rPr>
    </w:lvl>
    <w:lvl w:ilvl="2">
      <w:start w:val="1"/>
      <w:numFmt w:val="decimal"/>
      <w:lvlText w:val="%1.%2.%3."/>
      <w:lvlJc w:val="left"/>
      <w:pPr>
        <w:ind w:left="1287" w:hanging="720"/>
      </w:pPr>
      <w:rPr>
        <w:b/>
      </w:rPr>
    </w:lvl>
    <w:lvl w:ilvl="3">
      <w:start w:val="1"/>
      <w:numFmt w:val="decimal"/>
      <w:lvlText w:val="%1.%2.%3.%4."/>
      <w:lvlJc w:val="left"/>
      <w:pPr>
        <w:ind w:left="1287" w:hanging="720"/>
      </w:pPr>
      <w:rPr>
        <w:b/>
      </w:rPr>
    </w:lvl>
    <w:lvl w:ilvl="4">
      <w:start w:val="1"/>
      <w:numFmt w:val="decimal"/>
      <w:lvlText w:val="%1.%2.%3.%4.%5."/>
      <w:lvlJc w:val="left"/>
      <w:pPr>
        <w:ind w:left="1647" w:hanging="1080"/>
      </w:pPr>
      <w:rPr>
        <w:b/>
      </w:rPr>
    </w:lvl>
    <w:lvl w:ilvl="5">
      <w:start w:val="1"/>
      <w:numFmt w:val="decimal"/>
      <w:lvlText w:val="%1.%2.%3.%4.%5.%6."/>
      <w:lvlJc w:val="left"/>
      <w:pPr>
        <w:ind w:left="1647" w:hanging="1080"/>
      </w:pPr>
      <w:rPr>
        <w:b/>
      </w:rPr>
    </w:lvl>
    <w:lvl w:ilvl="6">
      <w:start w:val="1"/>
      <w:numFmt w:val="decimal"/>
      <w:lvlText w:val="%1.%2.%3.%4.%5.%6.%7."/>
      <w:lvlJc w:val="left"/>
      <w:pPr>
        <w:ind w:left="2007" w:hanging="1440"/>
      </w:pPr>
      <w:rPr>
        <w:b/>
      </w:rPr>
    </w:lvl>
    <w:lvl w:ilvl="7">
      <w:start w:val="1"/>
      <w:numFmt w:val="decimal"/>
      <w:lvlText w:val="%1.%2.%3.%4.%5.%6.%7.%8."/>
      <w:lvlJc w:val="left"/>
      <w:pPr>
        <w:ind w:left="2007" w:hanging="1440"/>
      </w:pPr>
      <w:rPr>
        <w:b/>
      </w:rPr>
    </w:lvl>
    <w:lvl w:ilvl="8">
      <w:start w:val="1"/>
      <w:numFmt w:val="decimal"/>
      <w:lvlText w:val="%1.%2.%3.%4.%5.%6.%7.%8.%9."/>
      <w:lvlJc w:val="left"/>
      <w:pPr>
        <w:ind w:left="2367" w:hanging="1800"/>
      </w:pPr>
      <w:rPr>
        <w:b/>
      </w:rPr>
    </w:lvl>
  </w:abstractNum>
  <w:num w:numId="1">
    <w:abstractNumId w:val="7"/>
  </w:num>
  <w:num w:numId="2">
    <w:abstractNumId w:val="0"/>
  </w:num>
  <w:num w:numId="3">
    <w:abstractNumId w:val="4"/>
  </w:num>
  <w:num w:numId="4">
    <w:abstractNumId w:val="8"/>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900"/>
    <w:rsid w:val="000B32CC"/>
    <w:rsid w:val="00163900"/>
    <w:rsid w:val="00174FC8"/>
    <w:rsid w:val="001F4D25"/>
    <w:rsid w:val="002B50F0"/>
    <w:rsid w:val="00494EFE"/>
    <w:rsid w:val="005C1DBE"/>
    <w:rsid w:val="00655DB4"/>
    <w:rsid w:val="0071719E"/>
    <w:rsid w:val="00722D93"/>
    <w:rsid w:val="007A07C9"/>
    <w:rsid w:val="00853858"/>
    <w:rsid w:val="008E3E4E"/>
    <w:rsid w:val="00900D95"/>
    <w:rsid w:val="00923A0D"/>
    <w:rsid w:val="009B145A"/>
    <w:rsid w:val="00A0292B"/>
    <w:rsid w:val="00B12ADC"/>
    <w:rsid w:val="00D17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363DB1A4"/>
  <w15:docId w15:val="{CA24D6AE-00C0-4019-A3B2-5D752860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16"/>
        <w:szCs w:val="16"/>
        <w:lang w:val="uk-UA" w:eastAsia="ru-RU" w:bidi="ar-SA"/>
      </w:rPr>
    </w:rPrDefault>
    <w:pPrDefault>
      <w:pPr>
        <w:widowControl w:val="0"/>
        <w:ind w:left="120" w:right="4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spacing w:before="240" w:after="60"/>
      <w:ind w:left="0" w:right="0"/>
      <w:jc w:val="left"/>
      <w:outlineLvl w:val="0"/>
    </w:pPr>
    <w:rPr>
      <w:rFonts w:ascii="Arial" w:eastAsia="Arial" w:hAnsi="Arial" w:cs="Arial"/>
      <w:b/>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widowControl/>
      <w:spacing w:before="240" w:after="60"/>
      <w:ind w:left="0" w:right="0"/>
      <w:jc w:val="left"/>
      <w:outlineLvl w:val="4"/>
    </w:pPr>
    <w:rPr>
      <w:b/>
      <w:i/>
      <w:sz w:val="26"/>
      <w:szCs w:val="26"/>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widowControl/>
      <w:ind w:left="0" w:right="-908" w:hanging="851"/>
    </w:pPr>
    <w:rPr>
      <w:b/>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widowControl/>
      <w:ind w:left="0" w:right="0"/>
      <w:jc w:val="left"/>
    </w:pPr>
    <w:rPr>
      <w:rFonts w:ascii="Liberation Serif" w:eastAsia="Liberation Serif" w:hAnsi="Liberation Serif" w:cs="Liberation Serif"/>
      <w:sz w:val="24"/>
      <w:szCs w:val="24"/>
    </w:rPr>
    <w:tblPr>
      <w:tblStyleRowBandSize w:val="1"/>
      <w:tblStyleColBandSize w:val="1"/>
      <w:tblCellMar>
        <w:left w:w="108" w:type="dxa"/>
        <w:right w:w="108" w:type="dxa"/>
      </w:tblCellMar>
    </w:tblPr>
  </w:style>
  <w:style w:type="table" w:customStyle="1" w:styleId="ae">
    <w:basedOn w:val="TableNormal"/>
    <w:pPr>
      <w:widowControl/>
      <w:ind w:left="0" w:right="0"/>
      <w:jc w:val="left"/>
    </w:pPr>
    <w:rPr>
      <w:rFonts w:ascii="Liberation Serif" w:eastAsia="Liberation Serif" w:hAnsi="Liberation Serif" w:cs="Liberation Serif"/>
      <w:sz w:val="24"/>
      <w:szCs w:val="24"/>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5">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nau.procurement@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16587</Words>
  <Characters>94550</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2024-04-23T10:47:00Z</dcterms:created>
  <dcterms:modified xsi:type="dcterms:W3CDTF">2024-04-23T17:39:00Z</dcterms:modified>
</cp:coreProperties>
</file>