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B30" w:rsidRPr="00530B31" w:rsidRDefault="00530B31">
      <w:pPr>
        <w:spacing w:line="240" w:lineRule="auto"/>
        <w:jc w:val="center"/>
        <w:rPr>
          <w:b/>
          <w:sz w:val="28"/>
          <w:szCs w:val="28"/>
          <w:lang w:val="uk-UA"/>
        </w:rPr>
      </w:pPr>
      <w:r w:rsidRPr="00530B31">
        <w:rPr>
          <w:rFonts w:eastAsia="Arial"/>
          <w:b/>
          <w:sz w:val="28"/>
          <w:szCs w:val="28"/>
          <w:lang w:val="uk-UA"/>
        </w:rPr>
        <w:t xml:space="preserve">Західний офіс Держаудитслужби </w:t>
      </w:r>
    </w:p>
    <w:p w:rsidR="00C04B30" w:rsidRPr="001A71D2" w:rsidRDefault="00C04B30">
      <w:pPr>
        <w:spacing w:line="240" w:lineRule="auto"/>
        <w:jc w:val="center"/>
        <w:rPr>
          <w:b/>
          <w:lang w:val="uk-UA"/>
        </w:rPr>
      </w:pPr>
    </w:p>
    <w:p w:rsidR="00106079" w:rsidRDefault="00106079">
      <w:pPr>
        <w:spacing w:line="240" w:lineRule="auto"/>
        <w:jc w:val="center"/>
        <w:rPr>
          <w:b/>
          <w:lang w:val="uk-UA"/>
        </w:rPr>
      </w:pPr>
    </w:p>
    <w:p w:rsidR="00530B31" w:rsidRPr="001A71D2" w:rsidRDefault="00530B31">
      <w:pPr>
        <w:spacing w:line="240" w:lineRule="auto"/>
        <w:jc w:val="center"/>
        <w:rPr>
          <w:b/>
          <w:lang w:val="uk-UA"/>
        </w:rPr>
      </w:pPr>
    </w:p>
    <w:p w:rsidR="00217AAA" w:rsidRPr="001A71D2" w:rsidRDefault="00217AAA">
      <w:pPr>
        <w:spacing w:line="240" w:lineRule="auto"/>
        <w:jc w:val="center"/>
        <w:rPr>
          <w:b/>
          <w:lang w:val="uk-UA"/>
        </w:rPr>
      </w:pPr>
    </w:p>
    <w:tbl>
      <w:tblPr>
        <w:tblStyle w:val="afc"/>
        <w:tblW w:w="11337" w:type="dxa"/>
        <w:tblInd w:w="288" w:type="dxa"/>
        <w:tblBorders>
          <w:top w:val="single" w:sz="4" w:space="0" w:color="000000"/>
          <w:left w:val="single" w:sz="4" w:space="0" w:color="000000"/>
          <w:bottom w:val="single" w:sz="4" w:space="0" w:color="000000"/>
          <w:right w:val="single" w:sz="4" w:space="0" w:color="000000"/>
        </w:tblBorders>
        <w:tblLayout w:type="fixed"/>
        <w:tblLook w:val="0000"/>
      </w:tblPr>
      <w:tblGrid>
        <w:gridCol w:w="5241"/>
        <w:gridCol w:w="848"/>
        <w:gridCol w:w="5248"/>
      </w:tblGrid>
      <w:tr w:rsidR="00C04B30" w:rsidRPr="001A71D2" w:rsidTr="00217AAA">
        <w:tc>
          <w:tcPr>
            <w:tcW w:w="5241" w:type="dxa"/>
            <w:tcBorders>
              <w:top w:val="nil"/>
              <w:left w:val="nil"/>
              <w:bottom w:val="nil"/>
              <w:right w:val="nil"/>
            </w:tcBorders>
            <w:tcMar>
              <w:top w:w="0" w:type="dxa"/>
              <w:bottom w:w="0" w:type="dxa"/>
            </w:tcMar>
          </w:tcPr>
          <w:p w:rsidR="00C04B30" w:rsidRPr="001A71D2" w:rsidRDefault="00C04B30">
            <w:pPr>
              <w:spacing w:line="240" w:lineRule="auto"/>
              <w:rPr>
                <w:b/>
                <w:lang w:val="uk-UA"/>
              </w:rPr>
            </w:pPr>
          </w:p>
        </w:tc>
        <w:tc>
          <w:tcPr>
            <w:tcW w:w="6096" w:type="dxa"/>
            <w:gridSpan w:val="2"/>
            <w:tcBorders>
              <w:top w:val="nil"/>
              <w:left w:val="nil"/>
              <w:bottom w:val="nil"/>
              <w:right w:val="nil"/>
            </w:tcBorders>
            <w:tcMar>
              <w:top w:w="0" w:type="dxa"/>
              <w:bottom w:w="0" w:type="dxa"/>
            </w:tcMar>
          </w:tcPr>
          <w:p w:rsidR="00CA5214" w:rsidRDefault="000426DD">
            <w:pPr>
              <w:spacing w:line="240" w:lineRule="auto"/>
              <w:rPr>
                <w:b/>
                <w:lang w:val="uk-UA"/>
              </w:rPr>
            </w:pPr>
            <w:r w:rsidRPr="00A72265">
              <w:rPr>
                <w:b/>
                <w:lang w:val="uk-UA"/>
              </w:rPr>
              <w:t>ЗАТВЕРДЖЕНО</w:t>
            </w:r>
            <w:r w:rsidR="00CA5214">
              <w:rPr>
                <w:b/>
                <w:lang w:val="uk-UA"/>
              </w:rPr>
              <w:t>:</w:t>
            </w:r>
          </w:p>
          <w:p w:rsidR="00B9027B" w:rsidRDefault="00B9027B">
            <w:pPr>
              <w:spacing w:line="240" w:lineRule="auto"/>
              <w:rPr>
                <w:b/>
                <w:lang w:val="uk-UA"/>
              </w:rPr>
            </w:pPr>
          </w:p>
          <w:p w:rsidR="00C04B30" w:rsidRPr="00A72265" w:rsidRDefault="00CA5214" w:rsidP="00A557E7">
            <w:pPr>
              <w:spacing w:line="240" w:lineRule="auto"/>
              <w:rPr>
                <w:b/>
                <w:lang w:val="uk-UA"/>
              </w:rPr>
            </w:pPr>
            <w:r>
              <w:rPr>
                <w:b/>
                <w:lang w:val="uk-UA"/>
              </w:rPr>
              <w:t>Уповноважена особа замовника</w:t>
            </w:r>
          </w:p>
        </w:tc>
      </w:tr>
      <w:tr w:rsidR="00B9027B" w:rsidRPr="001A71D2" w:rsidTr="00217AAA">
        <w:tc>
          <w:tcPr>
            <w:tcW w:w="5241" w:type="dxa"/>
            <w:tcBorders>
              <w:top w:val="nil"/>
              <w:left w:val="nil"/>
              <w:bottom w:val="nil"/>
              <w:right w:val="nil"/>
            </w:tcBorders>
            <w:tcMar>
              <w:top w:w="0" w:type="dxa"/>
              <w:bottom w:w="0" w:type="dxa"/>
            </w:tcMar>
          </w:tcPr>
          <w:p w:rsidR="00B9027B" w:rsidRPr="001A71D2" w:rsidRDefault="00B9027B">
            <w:pPr>
              <w:spacing w:line="240" w:lineRule="auto"/>
              <w:rPr>
                <w:b/>
                <w:lang w:val="uk-UA"/>
              </w:rPr>
            </w:pPr>
          </w:p>
        </w:tc>
        <w:tc>
          <w:tcPr>
            <w:tcW w:w="6096" w:type="dxa"/>
            <w:gridSpan w:val="2"/>
            <w:tcBorders>
              <w:top w:val="nil"/>
              <w:left w:val="nil"/>
              <w:bottom w:val="nil"/>
              <w:right w:val="nil"/>
            </w:tcBorders>
            <w:tcMar>
              <w:top w:w="0" w:type="dxa"/>
              <w:bottom w:w="0" w:type="dxa"/>
            </w:tcMar>
          </w:tcPr>
          <w:p w:rsidR="00B9027B" w:rsidRPr="00A72265" w:rsidRDefault="0094495F" w:rsidP="00CA5214">
            <w:pPr>
              <w:spacing w:line="240" w:lineRule="auto"/>
              <w:rPr>
                <w:b/>
                <w:lang w:val="uk-UA"/>
              </w:rPr>
            </w:pPr>
            <w:r w:rsidRPr="00A72265">
              <w:rPr>
                <w:b/>
                <w:lang w:val="uk-UA"/>
              </w:rPr>
              <w:t>____________</w:t>
            </w:r>
            <w:r w:rsidR="00A72265">
              <w:rPr>
                <w:b/>
                <w:lang w:val="uk-UA"/>
              </w:rPr>
              <w:t>О</w:t>
            </w:r>
            <w:r w:rsidR="00CA5214">
              <w:rPr>
                <w:b/>
                <w:lang w:val="uk-UA"/>
              </w:rPr>
              <w:t>.В.</w:t>
            </w:r>
            <w:r w:rsidR="00A72265">
              <w:rPr>
                <w:b/>
                <w:lang w:val="uk-UA"/>
              </w:rPr>
              <w:t xml:space="preserve"> ГУСАК</w:t>
            </w:r>
          </w:p>
        </w:tc>
      </w:tr>
      <w:tr w:rsidR="00C04B30" w:rsidRPr="001A71D2" w:rsidTr="00217AAA">
        <w:tc>
          <w:tcPr>
            <w:tcW w:w="5241" w:type="dxa"/>
            <w:tcBorders>
              <w:top w:val="nil"/>
              <w:left w:val="nil"/>
              <w:bottom w:val="nil"/>
              <w:right w:val="nil"/>
            </w:tcBorders>
            <w:tcMar>
              <w:top w:w="0" w:type="dxa"/>
              <w:bottom w:w="0" w:type="dxa"/>
            </w:tcMar>
          </w:tcPr>
          <w:p w:rsidR="00C04B30" w:rsidRPr="001A71D2" w:rsidRDefault="00C04B30">
            <w:pPr>
              <w:spacing w:line="240" w:lineRule="auto"/>
              <w:rPr>
                <w:b/>
                <w:lang w:val="uk-UA"/>
              </w:rPr>
            </w:pPr>
          </w:p>
        </w:tc>
        <w:tc>
          <w:tcPr>
            <w:tcW w:w="6096" w:type="dxa"/>
            <w:gridSpan w:val="2"/>
            <w:tcBorders>
              <w:top w:val="nil"/>
              <w:left w:val="nil"/>
              <w:bottom w:val="nil"/>
              <w:right w:val="nil"/>
            </w:tcBorders>
            <w:tcMar>
              <w:top w:w="0" w:type="dxa"/>
              <w:bottom w:w="0" w:type="dxa"/>
            </w:tcMar>
          </w:tcPr>
          <w:p w:rsidR="00CA5214" w:rsidRDefault="00CA5214" w:rsidP="00591EBB">
            <w:pPr>
              <w:spacing w:line="240" w:lineRule="auto"/>
              <w:rPr>
                <w:b/>
                <w:lang w:val="uk-UA"/>
              </w:rPr>
            </w:pPr>
          </w:p>
          <w:p w:rsidR="00CA5214" w:rsidRDefault="00CA5214" w:rsidP="00591EBB">
            <w:pPr>
              <w:spacing w:line="240" w:lineRule="auto"/>
              <w:rPr>
                <w:b/>
                <w:lang w:val="uk-UA"/>
              </w:rPr>
            </w:pPr>
            <w:r>
              <w:rPr>
                <w:b/>
                <w:lang w:val="uk-UA"/>
              </w:rPr>
              <w:t>протокол</w:t>
            </w:r>
          </w:p>
          <w:p w:rsidR="00C04B30" w:rsidRPr="001A71D2" w:rsidRDefault="00CA5214" w:rsidP="00591EBB">
            <w:pPr>
              <w:spacing w:line="240" w:lineRule="auto"/>
              <w:rPr>
                <w:b/>
                <w:lang w:val="uk-UA"/>
              </w:rPr>
            </w:pPr>
            <w:r>
              <w:rPr>
                <w:b/>
                <w:lang w:val="uk-UA"/>
              </w:rPr>
              <w:t>від 08 грудня 2022 року №64</w:t>
            </w:r>
          </w:p>
        </w:tc>
      </w:tr>
      <w:tr w:rsidR="00C04B30" w:rsidRPr="001A71D2" w:rsidTr="00217AAA">
        <w:tc>
          <w:tcPr>
            <w:tcW w:w="6089" w:type="dxa"/>
            <w:gridSpan w:val="2"/>
            <w:tcBorders>
              <w:top w:val="nil"/>
              <w:left w:val="nil"/>
              <w:bottom w:val="nil"/>
              <w:right w:val="nil"/>
            </w:tcBorders>
            <w:tcMar>
              <w:top w:w="0" w:type="dxa"/>
              <w:bottom w:w="0" w:type="dxa"/>
            </w:tcMar>
          </w:tcPr>
          <w:p w:rsidR="00C04B30" w:rsidRPr="001A71D2" w:rsidRDefault="00C04B30">
            <w:pPr>
              <w:spacing w:line="240" w:lineRule="auto"/>
              <w:rPr>
                <w:b/>
                <w:lang w:val="uk-UA"/>
              </w:rPr>
            </w:pPr>
          </w:p>
        </w:tc>
        <w:tc>
          <w:tcPr>
            <w:tcW w:w="5245" w:type="dxa"/>
            <w:tcBorders>
              <w:top w:val="nil"/>
              <w:left w:val="nil"/>
              <w:bottom w:val="nil"/>
              <w:right w:val="nil"/>
            </w:tcBorders>
            <w:tcMar>
              <w:top w:w="0" w:type="dxa"/>
              <w:bottom w:w="0" w:type="dxa"/>
            </w:tcMar>
          </w:tcPr>
          <w:p w:rsidR="00C04B30" w:rsidRPr="001A71D2" w:rsidRDefault="00C04B30">
            <w:pPr>
              <w:spacing w:line="240" w:lineRule="auto"/>
              <w:rPr>
                <w:b/>
                <w:lang w:val="uk-UA"/>
              </w:rPr>
            </w:pPr>
          </w:p>
        </w:tc>
      </w:tr>
    </w:tbl>
    <w:p w:rsidR="00C04B30" w:rsidRPr="001A71D2" w:rsidRDefault="000426DD">
      <w:pPr>
        <w:spacing w:line="240" w:lineRule="auto"/>
        <w:ind w:left="320"/>
        <w:jc w:val="center"/>
        <w:rPr>
          <w:lang w:val="uk-UA"/>
        </w:rPr>
      </w:pPr>
      <w:r w:rsidRPr="001A71D2">
        <w:rPr>
          <w:lang w:val="uk-UA"/>
        </w:rPr>
        <w:t xml:space="preserve">                             </w:t>
      </w:r>
    </w:p>
    <w:p w:rsidR="00C04B30" w:rsidRPr="001A71D2" w:rsidRDefault="000426DD">
      <w:pPr>
        <w:spacing w:line="240" w:lineRule="auto"/>
        <w:ind w:left="320"/>
        <w:jc w:val="right"/>
        <w:rPr>
          <w:b/>
          <w:lang w:val="uk-UA"/>
        </w:rPr>
      </w:pPr>
      <w:r w:rsidRPr="001A71D2">
        <w:rPr>
          <w:b/>
          <w:lang w:val="uk-UA"/>
        </w:rPr>
        <w:t xml:space="preserve"> </w:t>
      </w:r>
    </w:p>
    <w:p w:rsidR="00C04B30" w:rsidRPr="001A71D2" w:rsidRDefault="00C04B30">
      <w:pPr>
        <w:spacing w:line="240" w:lineRule="auto"/>
        <w:ind w:left="320"/>
        <w:jc w:val="center"/>
        <w:rPr>
          <w:b/>
          <w:lang w:val="uk-UA"/>
        </w:rPr>
      </w:pPr>
    </w:p>
    <w:p w:rsidR="00C04B30" w:rsidRPr="001A71D2" w:rsidRDefault="00C04B30">
      <w:pPr>
        <w:spacing w:line="240" w:lineRule="auto"/>
        <w:ind w:left="320"/>
        <w:jc w:val="center"/>
        <w:rPr>
          <w:b/>
          <w:lang w:val="uk-UA"/>
        </w:rPr>
      </w:pPr>
    </w:p>
    <w:p w:rsidR="00591EBB" w:rsidRPr="001A71D2" w:rsidRDefault="00591EBB">
      <w:pPr>
        <w:spacing w:line="240" w:lineRule="auto"/>
        <w:ind w:left="320"/>
        <w:jc w:val="center"/>
        <w:rPr>
          <w:b/>
          <w:lang w:val="uk-UA"/>
        </w:rPr>
      </w:pPr>
    </w:p>
    <w:p w:rsidR="00591EBB" w:rsidRPr="001A71D2" w:rsidRDefault="00591EBB">
      <w:pPr>
        <w:spacing w:line="240" w:lineRule="auto"/>
        <w:ind w:left="320"/>
        <w:jc w:val="center"/>
        <w:rPr>
          <w:b/>
          <w:lang w:val="uk-UA"/>
        </w:rPr>
      </w:pPr>
    </w:p>
    <w:p w:rsidR="00C04B30" w:rsidRPr="001A71D2" w:rsidRDefault="00C04B30">
      <w:pPr>
        <w:spacing w:line="240" w:lineRule="auto"/>
        <w:jc w:val="center"/>
        <w:rPr>
          <w:b/>
          <w:lang w:val="uk-UA"/>
        </w:rPr>
      </w:pPr>
    </w:p>
    <w:tbl>
      <w:tblPr>
        <w:tblStyle w:val="afd"/>
        <w:tblW w:w="10520" w:type="dxa"/>
        <w:tblInd w:w="288" w:type="dxa"/>
        <w:tblLayout w:type="fixed"/>
        <w:tblLook w:val="0000"/>
      </w:tblPr>
      <w:tblGrid>
        <w:gridCol w:w="10520"/>
      </w:tblGrid>
      <w:tr w:rsidR="00C04B30" w:rsidRPr="001A71D2">
        <w:trPr>
          <w:trHeight w:val="432"/>
        </w:trPr>
        <w:tc>
          <w:tcPr>
            <w:tcW w:w="10520" w:type="dxa"/>
            <w:tcBorders>
              <w:top w:val="nil"/>
              <w:left w:val="nil"/>
              <w:bottom w:val="nil"/>
              <w:right w:val="nil"/>
            </w:tcBorders>
            <w:tcMar>
              <w:top w:w="0" w:type="dxa"/>
              <w:bottom w:w="0" w:type="dxa"/>
            </w:tcMar>
          </w:tcPr>
          <w:p w:rsidR="00230913" w:rsidRPr="005B3D62" w:rsidRDefault="000426DD" w:rsidP="00591EBB">
            <w:pPr>
              <w:spacing w:line="240" w:lineRule="auto"/>
              <w:ind w:firstLine="0"/>
              <w:jc w:val="center"/>
              <w:rPr>
                <w:b/>
                <w:lang w:val="uk-UA"/>
              </w:rPr>
            </w:pPr>
            <w:r w:rsidRPr="005B3D62">
              <w:rPr>
                <w:b/>
                <w:lang w:val="uk-UA"/>
              </w:rPr>
              <w:t>ТЕНДЕРНА ДОКУМЕНТАЦІЯ</w:t>
            </w:r>
            <w:r w:rsidR="00230913" w:rsidRPr="005B3D62">
              <w:rPr>
                <w:b/>
                <w:lang w:val="uk-UA"/>
              </w:rPr>
              <w:t xml:space="preserve"> </w:t>
            </w:r>
          </w:p>
          <w:p w:rsidR="00230913" w:rsidRPr="001A71D2" w:rsidRDefault="00230913" w:rsidP="00EC1545">
            <w:pPr>
              <w:spacing w:line="240" w:lineRule="auto"/>
              <w:ind w:firstLine="0"/>
              <w:jc w:val="center"/>
              <w:rPr>
                <w:b/>
                <w:lang w:val="uk-UA"/>
              </w:rPr>
            </w:pPr>
          </w:p>
        </w:tc>
      </w:tr>
    </w:tbl>
    <w:p w:rsidR="00C04B30" w:rsidRPr="001A71D2" w:rsidRDefault="00C04B30">
      <w:pPr>
        <w:spacing w:line="240" w:lineRule="auto"/>
        <w:jc w:val="center"/>
        <w:rPr>
          <w:b/>
          <w:lang w:val="uk-UA"/>
        </w:rPr>
      </w:pPr>
    </w:p>
    <w:p w:rsidR="00591EBB" w:rsidRPr="001A71D2" w:rsidRDefault="00591EBB">
      <w:pPr>
        <w:spacing w:line="240" w:lineRule="auto"/>
        <w:jc w:val="center"/>
        <w:rPr>
          <w:b/>
          <w:lang w:val="uk-UA"/>
        </w:rPr>
      </w:pPr>
    </w:p>
    <w:p w:rsidR="00C04B30" w:rsidRPr="001A71D2" w:rsidRDefault="00C04B30">
      <w:pPr>
        <w:spacing w:line="240" w:lineRule="auto"/>
        <w:jc w:val="center"/>
        <w:rPr>
          <w:b/>
          <w:lang w:val="uk-UA"/>
        </w:rPr>
      </w:pPr>
    </w:p>
    <w:p w:rsidR="00C04B30" w:rsidRPr="001A71D2" w:rsidRDefault="000426DD">
      <w:pPr>
        <w:spacing w:line="240" w:lineRule="auto"/>
        <w:jc w:val="center"/>
        <w:rPr>
          <w:b/>
          <w:lang w:val="uk-UA"/>
        </w:rPr>
      </w:pPr>
      <w:r w:rsidRPr="001A71D2">
        <w:rPr>
          <w:b/>
          <w:lang w:val="uk-UA"/>
        </w:rPr>
        <w:t xml:space="preserve">ЩОДО ПРОВЕДЕННЯ </w:t>
      </w:r>
    </w:p>
    <w:p w:rsidR="00C04B30" w:rsidRPr="001A71D2" w:rsidRDefault="000426DD">
      <w:pPr>
        <w:spacing w:line="240" w:lineRule="auto"/>
        <w:jc w:val="center"/>
        <w:rPr>
          <w:b/>
          <w:lang w:val="uk-UA"/>
        </w:rPr>
      </w:pPr>
      <w:r w:rsidRPr="001A71D2">
        <w:rPr>
          <w:b/>
          <w:lang w:val="uk-UA"/>
        </w:rPr>
        <w:t xml:space="preserve">ВІДКРИТИХ ТОРГІВ </w:t>
      </w:r>
      <w:r w:rsidR="00A557E7">
        <w:rPr>
          <w:b/>
          <w:lang w:val="uk-UA"/>
        </w:rPr>
        <w:t xml:space="preserve">(З ОСОБЛИВОСТЯМИ) </w:t>
      </w:r>
      <w:r w:rsidRPr="001A71D2">
        <w:rPr>
          <w:b/>
          <w:lang w:val="uk-UA"/>
        </w:rPr>
        <w:t>НА ЗАКУПІВЛЮ</w:t>
      </w:r>
    </w:p>
    <w:p w:rsidR="00C04B30" w:rsidRPr="001A71D2" w:rsidRDefault="00C04B30">
      <w:pPr>
        <w:spacing w:line="240" w:lineRule="auto"/>
        <w:jc w:val="center"/>
        <w:rPr>
          <w:lang w:val="uk-UA"/>
        </w:rPr>
      </w:pPr>
    </w:p>
    <w:p w:rsidR="00591EBB" w:rsidRPr="001A71D2" w:rsidRDefault="00591EBB">
      <w:pPr>
        <w:spacing w:line="240" w:lineRule="auto"/>
        <w:jc w:val="center"/>
        <w:rPr>
          <w:lang w:val="uk-UA"/>
        </w:rPr>
      </w:pPr>
    </w:p>
    <w:tbl>
      <w:tblPr>
        <w:tblStyle w:val="afe"/>
        <w:tblW w:w="9847" w:type="dxa"/>
        <w:jc w:val="center"/>
        <w:tblInd w:w="0" w:type="dxa"/>
        <w:tblLayout w:type="fixed"/>
        <w:tblLook w:val="0000"/>
      </w:tblPr>
      <w:tblGrid>
        <w:gridCol w:w="9847"/>
      </w:tblGrid>
      <w:tr w:rsidR="00C04B30" w:rsidRPr="001A71D2">
        <w:trPr>
          <w:trHeight w:val="730"/>
          <w:jc w:val="center"/>
        </w:trPr>
        <w:tc>
          <w:tcPr>
            <w:tcW w:w="9847" w:type="dxa"/>
            <w:tcBorders>
              <w:top w:val="nil"/>
              <w:left w:val="nil"/>
              <w:bottom w:val="nil"/>
              <w:right w:val="nil"/>
            </w:tcBorders>
            <w:tcMar>
              <w:top w:w="0" w:type="dxa"/>
              <w:bottom w:w="0" w:type="dxa"/>
            </w:tcMar>
          </w:tcPr>
          <w:p w:rsidR="00C04B30" w:rsidRPr="001A71D2" w:rsidRDefault="00937704">
            <w:pPr>
              <w:tabs>
                <w:tab w:val="left" w:pos="519"/>
              </w:tabs>
              <w:spacing w:line="240" w:lineRule="auto"/>
              <w:ind w:firstLine="261"/>
              <w:jc w:val="center"/>
              <w:rPr>
                <w:b/>
                <w:lang w:val="uk-UA"/>
              </w:rPr>
            </w:pPr>
            <w:r w:rsidRPr="00A72265">
              <w:rPr>
                <w:b/>
              </w:rPr>
              <w:t>Бензин А-95</w:t>
            </w:r>
            <w:r w:rsidR="00A557E7">
              <w:rPr>
                <w:b/>
                <w:lang w:val="uk-UA"/>
              </w:rPr>
              <w:t xml:space="preserve"> (талони)</w:t>
            </w:r>
            <w:r w:rsidR="0094495F" w:rsidRPr="00A72265">
              <w:rPr>
                <w:b/>
              </w:rPr>
              <w:t xml:space="preserve"> </w:t>
            </w:r>
            <w:r w:rsidR="00ED1E08" w:rsidRPr="00A72265">
              <w:rPr>
                <w:b/>
                <w:lang w:val="uk-UA"/>
              </w:rPr>
              <w:t xml:space="preserve">(ДК 021:2015: </w:t>
            </w:r>
            <w:r w:rsidRPr="00A72265">
              <w:rPr>
                <w:b/>
                <w:lang w:val="uk-UA"/>
              </w:rPr>
              <w:t>09130000-9</w:t>
            </w:r>
            <w:r w:rsidR="00ED1E08" w:rsidRPr="00A72265">
              <w:rPr>
                <w:b/>
                <w:lang w:val="uk-UA"/>
              </w:rPr>
              <w:t xml:space="preserve"> </w:t>
            </w:r>
            <w:r w:rsidRPr="00A72265">
              <w:rPr>
                <w:b/>
                <w:lang w:val="uk-UA"/>
              </w:rPr>
              <w:t>Нафта і дистиляти</w:t>
            </w:r>
            <w:r w:rsidR="00ED1E08" w:rsidRPr="00A72265">
              <w:rPr>
                <w:b/>
                <w:lang w:val="uk-UA"/>
              </w:rPr>
              <w:t>)</w:t>
            </w:r>
            <w:r w:rsidR="00ED1E08" w:rsidRPr="001A71D2">
              <w:rPr>
                <w:b/>
                <w:lang w:val="uk-UA"/>
              </w:rPr>
              <w:t xml:space="preserve">    </w:t>
            </w:r>
          </w:p>
          <w:p w:rsidR="00C04B30" w:rsidRPr="001A71D2" w:rsidRDefault="00C04B30">
            <w:pPr>
              <w:tabs>
                <w:tab w:val="left" w:pos="519"/>
              </w:tabs>
              <w:spacing w:line="240" w:lineRule="auto"/>
              <w:ind w:firstLine="261"/>
              <w:jc w:val="center"/>
              <w:rPr>
                <w:b/>
                <w:lang w:val="uk-UA"/>
              </w:rPr>
            </w:pPr>
          </w:p>
        </w:tc>
      </w:tr>
    </w:tbl>
    <w:p w:rsidR="00C04B30" w:rsidRPr="001A71D2" w:rsidRDefault="00C04B30">
      <w:pPr>
        <w:spacing w:line="240" w:lineRule="auto"/>
        <w:jc w:val="center"/>
        <w:rPr>
          <w:b/>
          <w:lang w:val="uk-UA"/>
        </w:rPr>
      </w:pPr>
    </w:p>
    <w:p w:rsidR="00C04B30" w:rsidRPr="001A71D2" w:rsidRDefault="00C04B30">
      <w:pPr>
        <w:spacing w:line="240" w:lineRule="auto"/>
        <w:jc w:val="center"/>
        <w:rPr>
          <w:b/>
          <w:lang w:val="uk-UA"/>
        </w:rPr>
      </w:pPr>
    </w:p>
    <w:p w:rsidR="00C04B30" w:rsidRPr="001A71D2" w:rsidRDefault="00C04B30">
      <w:pPr>
        <w:spacing w:line="240" w:lineRule="auto"/>
        <w:jc w:val="center"/>
        <w:rPr>
          <w:b/>
          <w:lang w:val="uk-UA"/>
        </w:rPr>
      </w:pPr>
    </w:p>
    <w:p w:rsidR="00C04B30" w:rsidRPr="001A71D2" w:rsidRDefault="00C04B30">
      <w:pPr>
        <w:spacing w:line="240" w:lineRule="auto"/>
        <w:jc w:val="center"/>
        <w:rPr>
          <w:b/>
          <w:lang w:val="uk-UA"/>
        </w:rPr>
      </w:pPr>
    </w:p>
    <w:p w:rsidR="00591EBB" w:rsidRPr="001A71D2" w:rsidRDefault="00591EBB">
      <w:pPr>
        <w:spacing w:line="240" w:lineRule="auto"/>
        <w:jc w:val="center"/>
        <w:rPr>
          <w:b/>
          <w:lang w:val="uk-UA"/>
        </w:rPr>
      </w:pPr>
    </w:p>
    <w:p w:rsidR="00591EBB" w:rsidRPr="001A71D2" w:rsidRDefault="00591EBB">
      <w:pPr>
        <w:spacing w:line="240" w:lineRule="auto"/>
        <w:jc w:val="center"/>
        <w:rPr>
          <w:b/>
          <w:lang w:val="uk-UA"/>
        </w:rPr>
      </w:pPr>
    </w:p>
    <w:p w:rsidR="00591EBB" w:rsidRPr="001A71D2" w:rsidRDefault="00591EBB">
      <w:pPr>
        <w:spacing w:line="240" w:lineRule="auto"/>
        <w:jc w:val="center"/>
        <w:rPr>
          <w:b/>
          <w:lang w:val="uk-UA"/>
        </w:rPr>
      </w:pPr>
    </w:p>
    <w:p w:rsidR="00591EBB" w:rsidRPr="001A71D2" w:rsidRDefault="00591EBB">
      <w:pPr>
        <w:spacing w:line="240" w:lineRule="auto"/>
        <w:jc w:val="center"/>
        <w:rPr>
          <w:b/>
          <w:lang w:val="uk-UA"/>
        </w:rPr>
      </w:pPr>
    </w:p>
    <w:p w:rsidR="00591EBB" w:rsidRPr="001A71D2" w:rsidRDefault="00591EBB">
      <w:pPr>
        <w:spacing w:line="240" w:lineRule="auto"/>
        <w:jc w:val="center"/>
        <w:rPr>
          <w:b/>
          <w:lang w:val="uk-UA"/>
        </w:rPr>
      </w:pPr>
    </w:p>
    <w:p w:rsidR="00C04B30" w:rsidRPr="001A71D2" w:rsidRDefault="00C04B30">
      <w:pPr>
        <w:spacing w:line="240" w:lineRule="auto"/>
        <w:jc w:val="center"/>
        <w:rPr>
          <w:b/>
          <w:lang w:val="uk-UA"/>
        </w:rPr>
      </w:pPr>
    </w:p>
    <w:p w:rsidR="00591EBB" w:rsidRPr="001A71D2" w:rsidRDefault="00591EBB">
      <w:pPr>
        <w:spacing w:line="240" w:lineRule="auto"/>
        <w:jc w:val="center"/>
        <w:rPr>
          <w:b/>
          <w:lang w:val="uk-UA"/>
        </w:rPr>
      </w:pPr>
    </w:p>
    <w:p w:rsidR="00591EBB" w:rsidRPr="001A71D2" w:rsidRDefault="00591EBB">
      <w:pPr>
        <w:spacing w:line="240" w:lineRule="auto"/>
        <w:jc w:val="center"/>
        <w:rPr>
          <w:b/>
          <w:lang w:val="uk-UA"/>
        </w:rPr>
      </w:pPr>
    </w:p>
    <w:p w:rsidR="00591EBB" w:rsidRPr="001A71D2" w:rsidRDefault="00591EBB">
      <w:pPr>
        <w:spacing w:line="240" w:lineRule="auto"/>
        <w:jc w:val="center"/>
        <w:rPr>
          <w:b/>
          <w:lang w:val="uk-UA"/>
        </w:rPr>
      </w:pPr>
    </w:p>
    <w:p w:rsidR="00591EBB" w:rsidRPr="001A71D2" w:rsidRDefault="00591EBB">
      <w:pPr>
        <w:spacing w:line="240" w:lineRule="auto"/>
        <w:jc w:val="center"/>
        <w:rPr>
          <w:b/>
          <w:lang w:val="uk-UA"/>
        </w:rPr>
      </w:pPr>
    </w:p>
    <w:p w:rsidR="00B141D9" w:rsidRDefault="00B141D9">
      <w:pPr>
        <w:spacing w:line="240" w:lineRule="auto"/>
        <w:jc w:val="center"/>
        <w:rPr>
          <w:b/>
          <w:lang w:val="uk-UA"/>
        </w:rPr>
      </w:pPr>
    </w:p>
    <w:p w:rsidR="001718EF" w:rsidRDefault="001718EF">
      <w:pPr>
        <w:spacing w:line="240" w:lineRule="auto"/>
        <w:jc w:val="center"/>
        <w:rPr>
          <w:b/>
          <w:lang w:val="uk-UA"/>
        </w:rPr>
      </w:pPr>
    </w:p>
    <w:p w:rsidR="001718EF" w:rsidRPr="001A71D2" w:rsidRDefault="001718EF">
      <w:pPr>
        <w:spacing w:line="240" w:lineRule="auto"/>
        <w:jc w:val="center"/>
        <w:rPr>
          <w:b/>
          <w:lang w:val="uk-UA"/>
        </w:rPr>
      </w:pPr>
    </w:p>
    <w:p w:rsidR="00B141D9" w:rsidRPr="001A71D2" w:rsidRDefault="00B141D9">
      <w:pPr>
        <w:spacing w:line="240" w:lineRule="auto"/>
        <w:jc w:val="center"/>
        <w:rPr>
          <w:b/>
          <w:lang w:val="uk-UA"/>
        </w:rPr>
      </w:pPr>
    </w:p>
    <w:p w:rsidR="00C04B30" w:rsidRPr="001A71D2" w:rsidRDefault="0090459B">
      <w:pPr>
        <w:spacing w:line="240" w:lineRule="auto"/>
        <w:jc w:val="center"/>
        <w:rPr>
          <w:b/>
          <w:lang w:val="uk-UA"/>
        </w:rPr>
      </w:pPr>
      <w:r w:rsidRPr="001A71D2">
        <w:rPr>
          <w:b/>
          <w:lang w:val="uk-UA"/>
        </w:rPr>
        <w:t>_______________________________</w:t>
      </w:r>
    </w:p>
    <w:p w:rsidR="00C04B30" w:rsidRPr="001A71D2" w:rsidRDefault="00C04B30">
      <w:pPr>
        <w:spacing w:line="240" w:lineRule="auto"/>
        <w:rPr>
          <w:b/>
          <w:lang w:val="uk-UA"/>
        </w:rPr>
      </w:pPr>
    </w:p>
    <w:p w:rsidR="00C04B30" w:rsidRPr="001A71D2" w:rsidRDefault="00C04B30">
      <w:pPr>
        <w:spacing w:line="240" w:lineRule="auto"/>
        <w:jc w:val="center"/>
        <w:rPr>
          <w:b/>
          <w:lang w:val="uk-UA"/>
        </w:rPr>
      </w:pPr>
    </w:p>
    <w:p w:rsidR="00C04B30" w:rsidRPr="001A71D2" w:rsidRDefault="000426DD">
      <w:pPr>
        <w:spacing w:line="240" w:lineRule="auto"/>
        <w:jc w:val="center"/>
        <w:rPr>
          <w:lang w:val="uk-UA"/>
        </w:rPr>
      </w:pPr>
      <w:r w:rsidRPr="001A71D2">
        <w:rPr>
          <w:b/>
          <w:lang w:val="uk-UA"/>
        </w:rPr>
        <w:t xml:space="preserve">м. </w:t>
      </w:r>
      <w:r w:rsidR="00CA5214">
        <w:rPr>
          <w:b/>
          <w:lang w:val="uk-UA"/>
        </w:rPr>
        <w:t>Ужгорд</w:t>
      </w:r>
      <w:r w:rsidRPr="001A71D2">
        <w:rPr>
          <w:b/>
          <w:lang w:val="uk-UA"/>
        </w:rPr>
        <w:t xml:space="preserve"> </w:t>
      </w:r>
      <w:r w:rsidR="00790B6C" w:rsidRPr="001A71D2">
        <w:rPr>
          <w:b/>
          <w:lang w:val="uk-UA"/>
        </w:rPr>
        <w:t>—</w:t>
      </w:r>
      <w:r w:rsidRPr="001A71D2">
        <w:rPr>
          <w:b/>
          <w:lang w:val="uk-UA"/>
        </w:rPr>
        <w:t xml:space="preserve"> 202</w:t>
      </w:r>
      <w:r w:rsidR="00937704" w:rsidRPr="001A71D2">
        <w:rPr>
          <w:b/>
          <w:lang w:val="uk-UA"/>
        </w:rPr>
        <w:t>2</w:t>
      </w:r>
      <w:r w:rsidRPr="001A71D2">
        <w:rPr>
          <w:lang w:val="uk-UA"/>
        </w:rPr>
        <w:br w:type="page"/>
      </w:r>
      <w:r w:rsidR="00A17EF8" w:rsidRPr="00A17EF8">
        <w:rPr>
          <w:noProof/>
          <w:lang w:val="uk-UA" w:eastAsia="uk-UA"/>
        </w:rPr>
        <w:pict>
          <v:rect id="Прямоугольник 8" o:spid="_x0000_s1026" style="position:absolute;left:0;text-align:left;margin-left:490pt;margin-top:27pt;width:37.6pt;height:46.2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" strokecolor="white">
            <v:stroke startarrowwidth="narrow" startarrowlength="short" endarrowwidth="narrow" endarrowlength="short"/>
            <v:textbox inset="2.53958mm,2.53958mm,2.53958mm,2.53958mm">
              <w:txbxContent>
                <w:p w:rsidR="00A72265" w:rsidRDefault="00A72265">
                  <w:pPr>
                    <w:spacing w:line="240" w:lineRule="auto"/>
                    <w:ind w:firstLine="0"/>
                    <w:jc w:val="left"/>
                    <w:textDirection w:val="btLr"/>
                  </w:pPr>
                </w:p>
              </w:txbxContent>
            </v:textbox>
          </v:rect>
        </w:pict>
      </w:r>
    </w:p>
    <w:tbl>
      <w:tblPr>
        <w:tblStyle w:val="aff"/>
        <w:tblW w:w="10348" w:type="dxa"/>
        <w:tblInd w:w="-52" w:type="dxa"/>
        <w:tblBorders>
          <w:top w:val="single" w:sz="6" w:space="0" w:color="000000"/>
          <w:left w:val="single" w:sz="6" w:space="0" w:color="000000"/>
          <w:bottom w:val="single" w:sz="6" w:space="0" w:color="000000"/>
          <w:right w:val="single" w:sz="6" w:space="0" w:color="000000"/>
        </w:tblBorders>
        <w:tblLayout w:type="fixed"/>
        <w:tblLook w:val="0000"/>
      </w:tblPr>
      <w:tblGrid>
        <w:gridCol w:w="568"/>
        <w:gridCol w:w="2729"/>
        <w:gridCol w:w="7051"/>
      </w:tblGrid>
      <w:tr w:rsidR="00C04B30" w:rsidRPr="001A71D2">
        <w:trPr>
          <w:trHeight w:val="20"/>
        </w:trPr>
        <w:tc>
          <w:tcPr>
            <w:tcW w:w="10348" w:type="dxa"/>
            <w:gridSpan w:val="3"/>
            <w:tcBorders>
              <w:top w:val="single" w:sz="6" w:space="0" w:color="000000"/>
              <w:left w:val="single" w:sz="6" w:space="0" w:color="000000"/>
              <w:bottom w:val="single" w:sz="6" w:space="0" w:color="000000"/>
              <w:right w:val="single" w:sz="6" w:space="0" w:color="000000"/>
            </w:tcBorders>
          </w:tcPr>
          <w:p w:rsidR="00C04B30" w:rsidRPr="001A71D2" w:rsidRDefault="000426DD">
            <w:pPr>
              <w:spacing w:line="240" w:lineRule="auto"/>
              <w:ind w:firstLine="0"/>
              <w:jc w:val="center"/>
              <w:rPr>
                <w:color w:val="121212"/>
                <w:lang w:val="uk-UA"/>
              </w:rPr>
            </w:pPr>
            <w:r w:rsidRPr="001A71D2">
              <w:rPr>
                <w:b/>
                <w:color w:val="121212"/>
                <w:lang w:val="uk-UA"/>
              </w:rPr>
              <w:lastRenderedPageBreak/>
              <w:t>Розділ 1. Загальні положення</w:t>
            </w:r>
          </w:p>
        </w:tc>
      </w:tr>
      <w:tr w:rsidR="00C04B30" w:rsidRPr="001A71D2">
        <w:trPr>
          <w:trHeight w:val="20"/>
        </w:trPr>
        <w:tc>
          <w:tcPr>
            <w:tcW w:w="568" w:type="dxa"/>
            <w:tcBorders>
              <w:top w:val="single" w:sz="6" w:space="0" w:color="000000"/>
              <w:left w:val="single" w:sz="6" w:space="0" w:color="000000"/>
              <w:bottom w:val="single" w:sz="6" w:space="0" w:color="000000"/>
              <w:right w:val="single" w:sz="6" w:space="0" w:color="000000"/>
            </w:tcBorders>
          </w:tcPr>
          <w:p w:rsidR="00C04B30" w:rsidRPr="001A71D2" w:rsidRDefault="000426DD">
            <w:pPr>
              <w:spacing w:line="240" w:lineRule="auto"/>
              <w:ind w:firstLine="0"/>
              <w:jc w:val="center"/>
              <w:rPr>
                <w:color w:val="121212"/>
                <w:lang w:val="uk-UA"/>
              </w:rPr>
            </w:pPr>
            <w:r w:rsidRPr="001A71D2">
              <w:rPr>
                <w:color w:val="121212"/>
                <w:lang w:val="uk-UA"/>
              </w:rPr>
              <w:t>1</w:t>
            </w:r>
          </w:p>
        </w:tc>
        <w:tc>
          <w:tcPr>
            <w:tcW w:w="2729" w:type="dxa"/>
            <w:tcBorders>
              <w:top w:val="single" w:sz="6" w:space="0" w:color="000000"/>
              <w:left w:val="single" w:sz="6" w:space="0" w:color="000000"/>
              <w:bottom w:val="single" w:sz="6" w:space="0" w:color="000000"/>
              <w:right w:val="single" w:sz="6" w:space="0" w:color="000000"/>
            </w:tcBorders>
          </w:tcPr>
          <w:p w:rsidR="00C04B30" w:rsidRPr="001A71D2" w:rsidRDefault="000426DD">
            <w:pPr>
              <w:spacing w:line="240" w:lineRule="auto"/>
              <w:ind w:firstLine="0"/>
              <w:jc w:val="center"/>
              <w:rPr>
                <w:color w:val="121212"/>
                <w:lang w:val="uk-UA"/>
              </w:rPr>
            </w:pPr>
            <w:r w:rsidRPr="001A71D2">
              <w:rPr>
                <w:color w:val="121212"/>
                <w:lang w:val="uk-UA"/>
              </w:rPr>
              <w:t>2</w:t>
            </w:r>
          </w:p>
        </w:tc>
        <w:tc>
          <w:tcPr>
            <w:tcW w:w="7051" w:type="dxa"/>
            <w:tcBorders>
              <w:top w:val="single" w:sz="6" w:space="0" w:color="000000"/>
              <w:left w:val="single" w:sz="6" w:space="0" w:color="000000"/>
              <w:bottom w:val="single" w:sz="6" w:space="0" w:color="000000"/>
              <w:right w:val="single" w:sz="6" w:space="0" w:color="000000"/>
            </w:tcBorders>
          </w:tcPr>
          <w:p w:rsidR="00C04B30" w:rsidRPr="001A71D2" w:rsidRDefault="000426DD">
            <w:pPr>
              <w:tabs>
                <w:tab w:val="left" w:pos="825"/>
              </w:tabs>
              <w:spacing w:line="240" w:lineRule="auto"/>
              <w:ind w:firstLine="0"/>
              <w:jc w:val="center"/>
              <w:rPr>
                <w:color w:val="121212"/>
                <w:lang w:val="uk-UA"/>
              </w:rPr>
            </w:pPr>
            <w:r w:rsidRPr="001A71D2">
              <w:rPr>
                <w:lang w:val="uk-UA"/>
              </w:rPr>
              <w:t>3</w:t>
            </w:r>
          </w:p>
        </w:tc>
      </w:tr>
      <w:tr w:rsidR="00C04B30" w:rsidRPr="001A71D2">
        <w:trPr>
          <w:trHeight w:val="998"/>
        </w:trPr>
        <w:tc>
          <w:tcPr>
            <w:tcW w:w="568" w:type="dxa"/>
            <w:tcBorders>
              <w:top w:val="single" w:sz="6" w:space="0" w:color="000000"/>
              <w:left w:val="single" w:sz="6" w:space="0" w:color="000000"/>
              <w:bottom w:val="single" w:sz="6" w:space="0" w:color="000000"/>
              <w:right w:val="single" w:sz="6" w:space="0" w:color="000000"/>
            </w:tcBorders>
          </w:tcPr>
          <w:p w:rsidR="00C04B30" w:rsidRPr="001A71D2" w:rsidRDefault="00505765">
            <w:pPr>
              <w:spacing w:line="240" w:lineRule="auto"/>
              <w:ind w:firstLine="0"/>
              <w:rPr>
                <w:b/>
                <w:color w:val="121212"/>
                <w:lang w:val="uk-UA"/>
              </w:rPr>
            </w:pPr>
            <w:r w:rsidRPr="001A71D2">
              <w:rPr>
                <w:b/>
                <w:color w:val="121212"/>
                <w:lang w:val="uk-UA"/>
              </w:rPr>
              <w:t>1</w:t>
            </w:r>
          </w:p>
        </w:tc>
        <w:tc>
          <w:tcPr>
            <w:tcW w:w="2729" w:type="dxa"/>
            <w:tcBorders>
              <w:top w:val="single" w:sz="6" w:space="0" w:color="000000"/>
              <w:left w:val="single" w:sz="6" w:space="0" w:color="000000"/>
              <w:bottom w:val="single" w:sz="6" w:space="0" w:color="000000"/>
              <w:right w:val="single" w:sz="6" w:space="0" w:color="000000"/>
            </w:tcBorders>
          </w:tcPr>
          <w:p w:rsidR="00C04B30" w:rsidRPr="001A71D2" w:rsidRDefault="000426DD">
            <w:pPr>
              <w:spacing w:line="240" w:lineRule="auto"/>
              <w:ind w:firstLine="0"/>
              <w:rPr>
                <w:color w:val="121212"/>
                <w:lang w:val="uk-UA"/>
              </w:rPr>
            </w:pPr>
            <w:r w:rsidRPr="001A71D2">
              <w:rPr>
                <w:b/>
                <w:color w:val="121212"/>
                <w:lang w:val="uk-UA"/>
              </w:rPr>
              <w:t>Терміни, які вживаються в тендерній документації</w:t>
            </w:r>
          </w:p>
        </w:tc>
        <w:tc>
          <w:tcPr>
            <w:tcW w:w="7051" w:type="dxa"/>
            <w:tcBorders>
              <w:top w:val="single" w:sz="6" w:space="0" w:color="000000"/>
              <w:left w:val="single" w:sz="6" w:space="0" w:color="000000"/>
              <w:bottom w:val="single" w:sz="6" w:space="0" w:color="000000"/>
              <w:right w:val="single" w:sz="6" w:space="0" w:color="000000"/>
            </w:tcBorders>
          </w:tcPr>
          <w:p w:rsidR="00EB1384" w:rsidRPr="00EB1384" w:rsidRDefault="00EB1384" w:rsidP="00EB1384">
            <w:pPr>
              <w:tabs>
                <w:tab w:val="left" w:pos="825"/>
              </w:tabs>
              <w:spacing w:line="240" w:lineRule="auto"/>
              <w:ind w:firstLine="0"/>
              <w:rPr>
                <w:lang w:val="uk-UA"/>
              </w:rPr>
            </w:pPr>
            <w:r w:rsidRPr="00EB1384">
              <w:rPr>
                <w:lang w:val="uk-UA"/>
              </w:rPr>
              <w:t>Тендерну документацію розроблено відповідно до вимог Закону України «Про публічні закупівлі» (далі — Закон),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(далі – Особливості)</w:t>
            </w:r>
            <w:r w:rsidRPr="00A72265">
              <w:rPr>
                <w:lang w:val="uk-UA"/>
              </w:rPr>
              <w:t xml:space="preserve"> </w:t>
            </w:r>
            <w:r w:rsidRPr="00EB1384">
              <w:rPr>
                <w:lang w:val="uk-UA"/>
              </w:rPr>
              <w:t xml:space="preserve">та інших нормативно-правових актів, що регулюють відносини у сфері публічних закупівель. </w:t>
            </w:r>
          </w:p>
          <w:p w:rsidR="00C04B30" w:rsidRPr="001A71D2" w:rsidRDefault="00EB1384" w:rsidP="00EB1384">
            <w:pPr>
              <w:tabs>
                <w:tab w:val="left" w:pos="825"/>
              </w:tabs>
              <w:spacing w:line="240" w:lineRule="auto"/>
              <w:ind w:firstLine="0"/>
              <w:rPr>
                <w:color w:val="121212"/>
                <w:lang w:val="uk-UA"/>
              </w:rPr>
            </w:pPr>
            <w:r w:rsidRPr="00EB1384">
              <w:rPr>
                <w:lang w:val="uk-UA"/>
              </w:rPr>
              <w:t>Терміни вживаються в значенні, наведеному у Законі</w:t>
            </w:r>
          </w:p>
        </w:tc>
      </w:tr>
      <w:tr w:rsidR="00C04B30" w:rsidRPr="001A71D2">
        <w:tc>
          <w:tcPr>
            <w:tcW w:w="568" w:type="dxa"/>
            <w:tcBorders>
              <w:top w:val="single" w:sz="6" w:space="0" w:color="000000"/>
              <w:left w:val="single" w:sz="6" w:space="0" w:color="000000"/>
              <w:bottom w:val="single" w:sz="6" w:space="0" w:color="000000"/>
              <w:right w:val="single" w:sz="6" w:space="0" w:color="000000"/>
            </w:tcBorders>
          </w:tcPr>
          <w:p w:rsidR="00C04B30" w:rsidRPr="001A71D2" w:rsidRDefault="00505765">
            <w:pPr>
              <w:spacing w:line="240" w:lineRule="auto"/>
              <w:ind w:firstLine="0"/>
              <w:rPr>
                <w:b/>
                <w:color w:val="121212"/>
                <w:lang w:val="uk-UA"/>
              </w:rPr>
            </w:pPr>
            <w:r w:rsidRPr="001A71D2">
              <w:rPr>
                <w:b/>
                <w:color w:val="121212"/>
                <w:lang w:val="uk-UA"/>
              </w:rPr>
              <w:t>2</w:t>
            </w:r>
          </w:p>
        </w:tc>
        <w:tc>
          <w:tcPr>
            <w:tcW w:w="2729" w:type="dxa"/>
            <w:tcBorders>
              <w:top w:val="single" w:sz="6" w:space="0" w:color="000000"/>
              <w:left w:val="single" w:sz="6" w:space="0" w:color="000000"/>
              <w:bottom w:val="single" w:sz="6" w:space="0" w:color="000000"/>
              <w:right w:val="single" w:sz="6" w:space="0" w:color="000000"/>
            </w:tcBorders>
          </w:tcPr>
          <w:p w:rsidR="00C04B30" w:rsidRPr="001A71D2" w:rsidRDefault="000426DD">
            <w:pPr>
              <w:spacing w:line="240" w:lineRule="auto"/>
              <w:ind w:firstLine="0"/>
              <w:rPr>
                <w:color w:val="121212"/>
                <w:lang w:val="uk-UA"/>
              </w:rPr>
            </w:pPr>
            <w:r w:rsidRPr="001A71D2">
              <w:rPr>
                <w:b/>
                <w:color w:val="121212"/>
                <w:lang w:val="uk-UA"/>
              </w:rPr>
              <w:t>Інформація про замовника торгів:</w:t>
            </w:r>
          </w:p>
        </w:tc>
        <w:tc>
          <w:tcPr>
            <w:tcW w:w="7051" w:type="dxa"/>
            <w:tcBorders>
              <w:top w:val="single" w:sz="6" w:space="0" w:color="000000"/>
              <w:left w:val="single" w:sz="6" w:space="0" w:color="000000"/>
              <w:bottom w:val="single" w:sz="6" w:space="0" w:color="000000"/>
              <w:right w:val="single" w:sz="6" w:space="0" w:color="000000"/>
            </w:tcBorders>
          </w:tcPr>
          <w:p w:rsidR="00C04B30" w:rsidRPr="001A71D2" w:rsidRDefault="00C04B30">
            <w:pPr>
              <w:spacing w:line="240" w:lineRule="auto"/>
              <w:ind w:firstLine="0"/>
              <w:rPr>
                <w:color w:val="121212"/>
                <w:lang w:val="uk-UA"/>
              </w:rPr>
            </w:pPr>
          </w:p>
        </w:tc>
      </w:tr>
      <w:tr w:rsidR="00530B31" w:rsidRPr="001A71D2">
        <w:tc>
          <w:tcPr>
            <w:tcW w:w="568"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rPr>
                <w:color w:val="121212"/>
                <w:lang w:val="uk-UA"/>
              </w:rPr>
            </w:pPr>
            <w:r w:rsidRPr="001A71D2">
              <w:rPr>
                <w:color w:val="121212"/>
                <w:lang w:val="uk-UA"/>
              </w:rPr>
              <w:t>2.1</w:t>
            </w:r>
          </w:p>
        </w:tc>
        <w:tc>
          <w:tcPr>
            <w:tcW w:w="2729"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rPr>
                <w:color w:val="121212"/>
                <w:lang w:val="uk-UA"/>
              </w:rPr>
            </w:pPr>
            <w:r w:rsidRPr="001A71D2">
              <w:rPr>
                <w:color w:val="121212"/>
                <w:lang w:val="uk-UA"/>
              </w:rPr>
              <w:t>повне найменування:</w:t>
            </w:r>
          </w:p>
        </w:tc>
        <w:tc>
          <w:tcPr>
            <w:tcW w:w="7051" w:type="dxa"/>
            <w:tcBorders>
              <w:top w:val="single" w:sz="6" w:space="0" w:color="000000"/>
              <w:left w:val="single" w:sz="6" w:space="0" w:color="000000"/>
              <w:bottom w:val="single" w:sz="6" w:space="0" w:color="000000"/>
              <w:right w:val="single" w:sz="6" w:space="0" w:color="000000"/>
            </w:tcBorders>
          </w:tcPr>
          <w:p w:rsidR="00530B31" w:rsidRPr="001A71D2" w:rsidRDefault="00530B31" w:rsidP="00A72265">
            <w:pPr>
              <w:spacing w:line="240" w:lineRule="auto"/>
              <w:ind w:firstLine="0"/>
              <w:jc w:val="left"/>
              <w:rPr>
                <w:color w:val="121212"/>
                <w:lang w:val="uk-UA"/>
              </w:rPr>
            </w:pPr>
            <w:r w:rsidRPr="004F1472">
              <w:t>Західний офіс Держаудитслужби</w:t>
            </w:r>
            <w:r w:rsidRPr="004F1472">
              <w:rPr>
                <w:lang w:val="uk-UA"/>
              </w:rPr>
              <w:t xml:space="preserve"> (для Управління Західного офісу Держаудитслужби в </w:t>
            </w:r>
            <w:r w:rsidR="00A72265">
              <w:rPr>
                <w:lang w:val="uk-UA"/>
              </w:rPr>
              <w:t>Закарпатській області</w:t>
            </w:r>
            <w:r w:rsidRPr="004F1472">
              <w:rPr>
                <w:lang w:val="uk-UA"/>
              </w:rPr>
              <w:t>)</w:t>
            </w:r>
          </w:p>
        </w:tc>
      </w:tr>
      <w:tr w:rsidR="00530B31" w:rsidRPr="001A71D2">
        <w:tc>
          <w:tcPr>
            <w:tcW w:w="568"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rPr>
                <w:color w:val="121212"/>
                <w:lang w:val="uk-UA"/>
              </w:rPr>
            </w:pPr>
            <w:r w:rsidRPr="001A71D2">
              <w:rPr>
                <w:color w:val="121212"/>
                <w:lang w:val="uk-UA"/>
              </w:rPr>
              <w:t>2.2</w:t>
            </w:r>
          </w:p>
        </w:tc>
        <w:tc>
          <w:tcPr>
            <w:tcW w:w="2729"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rPr>
                <w:color w:val="121212"/>
                <w:lang w:val="uk-UA"/>
              </w:rPr>
            </w:pPr>
            <w:r w:rsidRPr="001A71D2">
              <w:rPr>
                <w:color w:val="121212"/>
                <w:lang w:val="uk-UA"/>
              </w:rPr>
              <w:t>місцезнаходження:</w:t>
            </w:r>
          </w:p>
        </w:tc>
        <w:tc>
          <w:tcPr>
            <w:tcW w:w="7051" w:type="dxa"/>
            <w:tcBorders>
              <w:top w:val="single" w:sz="6" w:space="0" w:color="000000"/>
              <w:left w:val="single" w:sz="6" w:space="0" w:color="000000"/>
              <w:bottom w:val="single" w:sz="6" w:space="0" w:color="000000"/>
              <w:right w:val="single" w:sz="6" w:space="0" w:color="000000"/>
            </w:tcBorders>
          </w:tcPr>
          <w:p w:rsidR="00530B31" w:rsidRPr="004F1472" w:rsidRDefault="00530B31" w:rsidP="00530B31">
            <w:pPr>
              <w:pStyle w:val="a7"/>
              <w:spacing w:beforeAutospacing="0" w:afterAutospacing="0"/>
              <w:ind w:firstLine="13"/>
              <w:jc w:val="both"/>
              <w:rPr>
                <w:lang w:val="uk-UA" w:eastAsia="uk-UA"/>
              </w:rPr>
            </w:pPr>
            <w:r w:rsidRPr="004F1472">
              <w:rPr>
                <w:lang w:eastAsia="uk-UA"/>
              </w:rPr>
              <w:t>вул. Костюшка, 8, м. Львів, 79000, Україна</w:t>
            </w:r>
            <w:r w:rsidRPr="004F1472">
              <w:rPr>
                <w:lang w:val="uk-UA" w:eastAsia="uk-UA"/>
              </w:rPr>
              <w:t xml:space="preserve"> (юридична адреса)</w:t>
            </w:r>
          </w:p>
          <w:p w:rsidR="00530B31" w:rsidRPr="001A71D2" w:rsidRDefault="00A72265" w:rsidP="00A72265">
            <w:pPr>
              <w:spacing w:line="240" w:lineRule="auto"/>
              <w:ind w:firstLine="0"/>
              <w:jc w:val="left"/>
              <w:rPr>
                <w:b/>
                <w:lang w:val="uk-UA"/>
              </w:rPr>
            </w:pPr>
            <w:r>
              <w:rPr>
                <w:lang w:val="uk-UA" w:eastAsia="uk-UA"/>
              </w:rPr>
              <w:t>пл.Народна,4,</w:t>
            </w:r>
            <w:r w:rsidR="00530B31" w:rsidRPr="004F1472">
              <w:rPr>
                <w:lang w:val="uk-UA" w:eastAsia="uk-UA"/>
              </w:rPr>
              <w:t xml:space="preserve"> м.</w:t>
            </w:r>
            <w:r>
              <w:rPr>
                <w:lang w:val="uk-UA" w:eastAsia="uk-UA"/>
              </w:rPr>
              <w:t>Ужгород,</w:t>
            </w:r>
            <w:r w:rsidR="00530B31" w:rsidRPr="004F1472">
              <w:rPr>
                <w:lang w:val="uk-UA" w:eastAsia="uk-UA"/>
              </w:rPr>
              <w:t xml:space="preserve"> </w:t>
            </w:r>
            <w:r>
              <w:rPr>
                <w:lang w:val="uk-UA" w:eastAsia="uk-UA"/>
              </w:rPr>
              <w:t>88008,</w:t>
            </w:r>
            <w:r w:rsidR="00530B31" w:rsidRPr="004F1472">
              <w:rPr>
                <w:lang w:val="uk-UA" w:eastAsia="uk-UA"/>
              </w:rPr>
              <w:t xml:space="preserve">Україна (фактична адреса) </w:t>
            </w:r>
          </w:p>
        </w:tc>
      </w:tr>
      <w:tr w:rsidR="00530B31" w:rsidRPr="00A72265">
        <w:tc>
          <w:tcPr>
            <w:tcW w:w="568"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rPr>
                <w:color w:val="121212"/>
                <w:lang w:val="uk-UA"/>
              </w:rPr>
            </w:pPr>
            <w:r w:rsidRPr="001A71D2">
              <w:rPr>
                <w:color w:val="121212"/>
                <w:lang w:val="uk-UA"/>
              </w:rPr>
              <w:t>2.3</w:t>
            </w:r>
          </w:p>
        </w:tc>
        <w:tc>
          <w:tcPr>
            <w:tcW w:w="2729"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rPr>
                <w:color w:val="121212"/>
                <w:lang w:val="uk-UA"/>
              </w:rPr>
            </w:pPr>
            <w:r w:rsidRPr="001A71D2">
              <w:rPr>
                <w:color w:val="121212"/>
                <w:lang w:val="uk-UA"/>
              </w:rPr>
              <w:t>посадова особа замовника, уповноважена здійснювати зв’язок з учасниками:</w:t>
            </w:r>
          </w:p>
        </w:tc>
        <w:tc>
          <w:tcPr>
            <w:tcW w:w="7051" w:type="dxa"/>
            <w:tcBorders>
              <w:top w:val="single" w:sz="6" w:space="0" w:color="000000"/>
              <w:left w:val="single" w:sz="6" w:space="0" w:color="000000"/>
              <w:bottom w:val="single" w:sz="6" w:space="0" w:color="000000"/>
              <w:right w:val="single" w:sz="6" w:space="0" w:color="000000"/>
            </w:tcBorders>
          </w:tcPr>
          <w:p w:rsidR="00530B31" w:rsidRPr="00A72265" w:rsidRDefault="00A72265" w:rsidP="00CA5214">
            <w:pPr>
              <w:spacing w:line="240" w:lineRule="auto"/>
              <w:ind w:firstLine="0"/>
              <w:jc w:val="left"/>
              <w:rPr>
                <w:b/>
                <w:lang w:val="uk-UA"/>
              </w:rPr>
            </w:pPr>
            <w:r>
              <w:rPr>
                <w:lang w:val="uk-UA" w:eastAsia="uk-UA"/>
              </w:rPr>
              <w:t>Гусак Олена Василівна</w:t>
            </w:r>
            <w:r w:rsidR="00530B31" w:rsidRPr="00A72265">
              <w:rPr>
                <w:lang w:val="uk-UA" w:eastAsia="uk-UA"/>
              </w:rPr>
              <w:t xml:space="preserve"> – </w:t>
            </w:r>
            <w:r>
              <w:rPr>
                <w:lang w:val="uk-UA" w:eastAsia="uk-UA"/>
              </w:rPr>
              <w:t>начальник</w:t>
            </w:r>
            <w:r w:rsidR="00530B31" w:rsidRPr="00A72265">
              <w:rPr>
                <w:lang w:val="uk-UA" w:eastAsia="uk-UA"/>
              </w:rPr>
              <w:t xml:space="preserve"> відділу </w:t>
            </w:r>
            <w:r w:rsidR="00530B31" w:rsidRPr="004F1472">
              <w:rPr>
                <w:color w:val="000000"/>
                <w:shd w:val="clear" w:color="auto" w:fill="FFFFFF"/>
                <w:lang w:val="uk-UA"/>
              </w:rPr>
              <w:t>адміністративно – господарського забезпечення, документообігу та контролю виконавської дисципліни</w:t>
            </w:r>
            <w:r w:rsidR="00530B31" w:rsidRPr="00A72265">
              <w:rPr>
                <w:lang w:val="uk-UA" w:eastAsia="uk-UA"/>
              </w:rPr>
              <w:t xml:space="preserve"> </w:t>
            </w:r>
            <w:r w:rsidR="00530B31" w:rsidRPr="004F1472">
              <w:rPr>
                <w:lang w:val="uk-UA" w:eastAsia="uk-UA"/>
              </w:rPr>
              <w:t xml:space="preserve">Управління </w:t>
            </w:r>
            <w:r w:rsidR="00530B31" w:rsidRPr="00A72265">
              <w:rPr>
                <w:lang w:val="uk-UA"/>
              </w:rPr>
              <w:t>Західного офісу Держаудитслужби</w:t>
            </w:r>
            <w:r w:rsidR="00530B31" w:rsidRPr="004F1472">
              <w:rPr>
                <w:lang w:val="uk-UA"/>
              </w:rPr>
              <w:t xml:space="preserve"> в </w:t>
            </w:r>
            <w:r>
              <w:rPr>
                <w:lang w:val="uk-UA"/>
              </w:rPr>
              <w:t>Закарпатській області</w:t>
            </w:r>
            <w:r w:rsidR="00530B31" w:rsidRPr="00A72265">
              <w:rPr>
                <w:lang w:val="uk-UA" w:eastAsia="uk-UA"/>
              </w:rPr>
              <w:t>,</w:t>
            </w:r>
            <w:r w:rsidR="00530B31" w:rsidRPr="00A72265">
              <w:rPr>
                <w:lang w:val="uk-UA"/>
              </w:rPr>
              <w:t xml:space="preserve"> електро</w:t>
            </w:r>
            <w:r w:rsidR="00530B31" w:rsidRPr="004F1472">
              <w:rPr>
                <w:lang w:val="uk-UA"/>
              </w:rPr>
              <w:t xml:space="preserve">нна </w:t>
            </w:r>
            <w:r w:rsidR="00530B31" w:rsidRPr="00A72265">
              <w:rPr>
                <w:lang w:val="uk-UA"/>
              </w:rPr>
              <w:t>адреса:</w:t>
            </w:r>
            <w:r>
              <w:rPr>
                <w:lang w:val="en-US"/>
              </w:rPr>
              <w:t>olena</w:t>
            </w:r>
            <w:r w:rsidR="00CA5214">
              <w:rPr>
                <w:lang w:val="en-US"/>
              </w:rPr>
              <w:t>husak</w:t>
            </w:r>
            <w:r w:rsidR="00CA5214" w:rsidRPr="00CA5214">
              <w:rPr>
                <w:lang w:val="uk-UA"/>
              </w:rPr>
              <w:t>1</w:t>
            </w:r>
            <w:r w:rsidR="00CA5214" w:rsidRPr="00CA5214">
              <w:t>@</w:t>
            </w:r>
            <w:r w:rsidR="00CA5214">
              <w:rPr>
                <w:lang w:val="en-US"/>
              </w:rPr>
              <w:t>ukr</w:t>
            </w:r>
            <w:r w:rsidR="00CA5214" w:rsidRPr="00CA5214">
              <w:t>.</w:t>
            </w:r>
            <w:r w:rsidR="00CA5214">
              <w:rPr>
                <w:lang w:val="en-US"/>
              </w:rPr>
              <w:t>net</w:t>
            </w:r>
            <w:r w:rsidR="00530B31">
              <w:rPr>
                <w:lang w:val="uk-UA"/>
              </w:rPr>
              <w:t>, тел.(03</w:t>
            </w:r>
            <w:r w:rsidR="00CA5214">
              <w:rPr>
                <w:lang w:val="uk-UA"/>
              </w:rPr>
              <w:t>1</w:t>
            </w:r>
            <w:r w:rsidR="00530B31">
              <w:rPr>
                <w:lang w:val="uk-UA"/>
              </w:rPr>
              <w:t>2)</w:t>
            </w:r>
            <w:r w:rsidR="00CA5214">
              <w:rPr>
                <w:lang w:val="uk-UA"/>
              </w:rPr>
              <w:t>63</w:t>
            </w:r>
            <w:r w:rsidR="00530B31">
              <w:rPr>
                <w:lang w:val="uk-UA"/>
              </w:rPr>
              <w:t>-0</w:t>
            </w:r>
            <w:r w:rsidR="00CA5214">
              <w:rPr>
                <w:lang w:val="uk-UA"/>
              </w:rPr>
              <w:t>3</w:t>
            </w:r>
            <w:r w:rsidR="00530B31">
              <w:rPr>
                <w:lang w:val="uk-UA"/>
              </w:rPr>
              <w:t>-</w:t>
            </w:r>
            <w:r w:rsidR="00CA5214">
              <w:rPr>
                <w:lang w:val="uk-UA"/>
              </w:rPr>
              <w:t>60</w:t>
            </w:r>
          </w:p>
        </w:tc>
      </w:tr>
      <w:tr w:rsidR="00530B31" w:rsidRPr="001A71D2">
        <w:trPr>
          <w:trHeight w:val="434"/>
        </w:trPr>
        <w:tc>
          <w:tcPr>
            <w:tcW w:w="568"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rPr>
                <w:b/>
                <w:lang w:val="uk-UA"/>
              </w:rPr>
            </w:pPr>
            <w:r w:rsidRPr="001A71D2">
              <w:rPr>
                <w:b/>
                <w:lang w:val="uk-UA"/>
              </w:rPr>
              <w:t>3</w:t>
            </w:r>
          </w:p>
        </w:tc>
        <w:tc>
          <w:tcPr>
            <w:tcW w:w="2729" w:type="dxa"/>
            <w:tcBorders>
              <w:top w:val="single" w:sz="6" w:space="0" w:color="000000"/>
              <w:left w:val="single" w:sz="6" w:space="0" w:color="000000"/>
              <w:bottom w:val="single" w:sz="6" w:space="0" w:color="000000"/>
              <w:right w:val="single" w:sz="6" w:space="0" w:color="000000"/>
            </w:tcBorders>
          </w:tcPr>
          <w:p w:rsidR="00530B31" w:rsidRPr="00C4419F" w:rsidRDefault="00530B31" w:rsidP="00530B31">
            <w:pPr>
              <w:spacing w:line="240" w:lineRule="auto"/>
              <w:ind w:firstLine="0"/>
              <w:rPr>
                <w:b/>
                <w:color w:val="121212"/>
                <w:lang w:val="uk-UA"/>
              </w:rPr>
            </w:pPr>
            <w:r w:rsidRPr="00C4419F">
              <w:rPr>
                <w:b/>
                <w:lang w:val="uk-UA"/>
              </w:rPr>
              <w:t>Процедура закупівлі:</w:t>
            </w:r>
            <w:r w:rsidRPr="00C4419F">
              <w:rPr>
                <w:lang w:val="uk-UA"/>
              </w:rPr>
              <w:t xml:space="preserve"> </w:t>
            </w:r>
          </w:p>
        </w:tc>
        <w:tc>
          <w:tcPr>
            <w:tcW w:w="7051" w:type="dxa"/>
            <w:tcBorders>
              <w:top w:val="single" w:sz="6" w:space="0" w:color="000000"/>
              <w:left w:val="single" w:sz="6" w:space="0" w:color="000000"/>
              <w:bottom w:val="single" w:sz="6" w:space="0" w:color="000000"/>
              <w:right w:val="single" w:sz="6" w:space="0" w:color="000000"/>
            </w:tcBorders>
          </w:tcPr>
          <w:p w:rsidR="00530B31" w:rsidRPr="00C4419F" w:rsidRDefault="00530B31" w:rsidP="00530B31">
            <w:pPr>
              <w:spacing w:line="240" w:lineRule="auto"/>
              <w:ind w:firstLine="0"/>
              <w:rPr>
                <w:lang w:val="uk-UA"/>
              </w:rPr>
            </w:pPr>
            <w:r w:rsidRPr="00C4419F">
              <w:rPr>
                <w:lang w:val="uk-UA"/>
              </w:rPr>
              <w:t xml:space="preserve">Відкриті торги </w:t>
            </w:r>
            <w:r w:rsidR="001718EF">
              <w:rPr>
                <w:lang w:val="uk-UA"/>
              </w:rPr>
              <w:t>(з особливостями)</w:t>
            </w:r>
          </w:p>
        </w:tc>
      </w:tr>
      <w:tr w:rsidR="00530B31" w:rsidRPr="001A71D2">
        <w:trPr>
          <w:trHeight w:val="417"/>
        </w:trPr>
        <w:tc>
          <w:tcPr>
            <w:tcW w:w="568"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rPr>
                <w:b/>
                <w:color w:val="121212"/>
                <w:lang w:val="uk-UA"/>
              </w:rPr>
            </w:pPr>
            <w:r w:rsidRPr="001A71D2">
              <w:rPr>
                <w:b/>
                <w:color w:val="121212"/>
                <w:lang w:val="uk-UA"/>
              </w:rPr>
              <w:t>4</w:t>
            </w:r>
          </w:p>
        </w:tc>
        <w:tc>
          <w:tcPr>
            <w:tcW w:w="2729"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rPr>
                <w:color w:val="121212"/>
                <w:lang w:val="uk-UA"/>
              </w:rPr>
            </w:pPr>
            <w:r w:rsidRPr="001A71D2">
              <w:rPr>
                <w:b/>
                <w:color w:val="121212"/>
                <w:lang w:val="uk-UA"/>
              </w:rPr>
              <w:t>Інформація про предмет закупівлі</w:t>
            </w:r>
          </w:p>
        </w:tc>
        <w:tc>
          <w:tcPr>
            <w:tcW w:w="7051"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rPr>
                <w:lang w:val="uk-UA"/>
              </w:rPr>
            </w:pPr>
          </w:p>
        </w:tc>
      </w:tr>
      <w:tr w:rsidR="00530B31" w:rsidRPr="001A71D2">
        <w:trPr>
          <w:trHeight w:val="435"/>
        </w:trPr>
        <w:tc>
          <w:tcPr>
            <w:tcW w:w="568"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rPr>
                <w:color w:val="121212"/>
                <w:lang w:val="uk-UA"/>
              </w:rPr>
            </w:pPr>
            <w:r w:rsidRPr="001A71D2">
              <w:rPr>
                <w:color w:val="121212"/>
                <w:lang w:val="uk-UA"/>
              </w:rPr>
              <w:t>4.1</w:t>
            </w:r>
          </w:p>
        </w:tc>
        <w:tc>
          <w:tcPr>
            <w:tcW w:w="2729"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rPr>
                <w:color w:val="121212"/>
                <w:lang w:val="uk-UA"/>
              </w:rPr>
            </w:pPr>
            <w:r w:rsidRPr="001A71D2">
              <w:rPr>
                <w:color w:val="121212"/>
                <w:lang w:val="uk-UA"/>
              </w:rPr>
              <w:t>найменування предмета закупівлі:</w:t>
            </w:r>
          </w:p>
        </w:tc>
        <w:tc>
          <w:tcPr>
            <w:tcW w:w="7051"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rPr>
                <w:b/>
                <w:lang w:val="uk-UA"/>
              </w:rPr>
            </w:pPr>
            <w:r w:rsidRPr="0094495F">
              <w:rPr>
                <w:b/>
              </w:rPr>
              <w:t>Бензин А-95</w:t>
            </w:r>
            <w:r w:rsidR="001718EF">
              <w:rPr>
                <w:b/>
                <w:lang w:val="uk-UA"/>
              </w:rPr>
              <w:t xml:space="preserve"> (талони)</w:t>
            </w:r>
            <w:r w:rsidRPr="0094495F">
              <w:rPr>
                <w:b/>
                <w:lang w:val="uk-UA"/>
              </w:rPr>
              <w:t xml:space="preserve"> (ДК 021:2015: 09130000-9 Нафта і дистиляти)</w:t>
            </w:r>
            <w:r w:rsidRPr="001A71D2">
              <w:rPr>
                <w:b/>
                <w:lang w:val="uk-UA"/>
              </w:rPr>
              <w:t xml:space="preserve">    </w:t>
            </w:r>
          </w:p>
          <w:p w:rsidR="00530B31" w:rsidRPr="001A71D2" w:rsidRDefault="00530B31" w:rsidP="00530B31">
            <w:pPr>
              <w:spacing w:line="240" w:lineRule="auto"/>
              <w:ind w:firstLine="0"/>
              <w:rPr>
                <w:b/>
                <w:lang w:val="uk-UA"/>
              </w:rPr>
            </w:pPr>
          </w:p>
        </w:tc>
      </w:tr>
      <w:tr w:rsidR="00530B31" w:rsidRPr="001A71D2">
        <w:trPr>
          <w:trHeight w:val="435"/>
        </w:trPr>
        <w:tc>
          <w:tcPr>
            <w:tcW w:w="568"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rPr>
                <w:color w:val="121212"/>
                <w:lang w:val="uk-UA"/>
              </w:rPr>
            </w:pPr>
            <w:r w:rsidRPr="001A71D2">
              <w:rPr>
                <w:color w:val="121212"/>
                <w:lang w:val="uk-UA"/>
              </w:rPr>
              <w:t>4.2</w:t>
            </w:r>
          </w:p>
        </w:tc>
        <w:tc>
          <w:tcPr>
            <w:tcW w:w="2729"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rPr>
                <w:color w:val="121212"/>
                <w:lang w:val="uk-UA"/>
              </w:rPr>
            </w:pPr>
            <w:r w:rsidRPr="001A71D2">
              <w:rPr>
                <w:color w:val="121212"/>
                <w:lang w:val="uk-UA"/>
              </w:rPr>
              <w:t>опис окремої частини (частин) предмета закупівлі (лота), щодо якої можуть бути подані тендерні пропозиції:</w:t>
            </w:r>
          </w:p>
        </w:tc>
        <w:tc>
          <w:tcPr>
            <w:tcW w:w="7051"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rPr>
                <w:rFonts w:eastAsia="Times New Roman"/>
              </w:rPr>
            </w:pPr>
            <w:r w:rsidRPr="001A71D2">
              <w:rPr>
                <w:rFonts w:eastAsia="Times New Roman"/>
                <w:color w:val="000000"/>
              </w:rPr>
              <w:t>Предмет закупівлі не ділиться на лоти.</w:t>
            </w:r>
          </w:p>
          <w:p w:rsidR="00530B31" w:rsidRPr="001A71D2" w:rsidRDefault="00530B31" w:rsidP="00530B31">
            <w:pPr>
              <w:spacing w:line="240" w:lineRule="auto"/>
              <w:ind w:firstLine="0"/>
              <w:rPr>
                <w:b/>
                <w:lang w:val="uk-UA"/>
              </w:rPr>
            </w:pPr>
            <w:r w:rsidRPr="001A71D2">
              <w:rPr>
                <w:rFonts w:eastAsia="Times New Roman"/>
                <w:color w:val="000000"/>
              </w:rPr>
              <w:t>Учасник подає тендерну пропозицію до предмета закупівлі в цілому.</w:t>
            </w:r>
          </w:p>
        </w:tc>
      </w:tr>
      <w:tr w:rsidR="00530B31" w:rsidRPr="001A71D2">
        <w:trPr>
          <w:trHeight w:val="391"/>
        </w:trPr>
        <w:tc>
          <w:tcPr>
            <w:tcW w:w="568"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rPr>
                <w:color w:val="121212"/>
                <w:lang w:val="uk-UA"/>
              </w:rPr>
            </w:pPr>
            <w:r w:rsidRPr="001A71D2">
              <w:rPr>
                <w:color w:val="121212"/>
                <w:lang w:val="uk-UA"/>
              </w:rPr>
              <w:t>4.3</w:t>
            </w:r>
          </w:p>
        </w:tc>
        <w:tc>
          <w:tcPr>
            <w:tcW w:w="2729"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rPr>
                <w:color w:val="121212"/>
                <w:lang w:val="uk-UA"/>
              </w:rPr>
            </w:pPr>
            <w:r w:rsidRPr="001A71D2">
              <w:rPr>
                <w:color w:val="121212"/>
              </w:rPr>
              <w:t>кількість</w:t>
            </w:r>
            <w:r w:rsidRPr="00A72265">
              <w:rPr>
                <w:color w:val="121212"/>
              </w:rPr>
              <w:t xml:space="preserve"> </w:t>
            </w:r>
            <w:r>
              <w:rPr>
                <w:color w:val="121212"/>
                <w:lang w:val="uk-UA"/>
              </w:rPr>
              <w:t xml:space="preserve">товару та </w:t>
            </w:r>
            <w:r w:rsidRPr="001A71D2">
              <w:rPr>
                <w:color w:val="121212"/>
                <w:lang w:val="uk-UA"/>
              </w:rPr>
              <w:t xml:space="preserve">місце </w:t>
            </w:r>
            <w:r>
              <w:rPr>
                <w:color w:val="121212"/>
                <w:lang w:val="uk-UA"/>
              </w:rPr>
              <w:t xml:space="preserve">його </w:t>
            </w:r>
            <w:r w:rsidRPr="001A71D2">
              <w:rPr>
                <w:color w:val="121212"/>
                <w:lang w:val="uk-UA"/>
              </w:rPr>
              <w:t>поставки</w:t>
            </w:r>
            <w:r>
              <w:rPr>
                <w:color w:val="121212"/>
                <w:lang w:val="uk-UA"/>
              </w:rPr>
              <w:t>:</w:t>
            </w:r>
          </w:p>
        </w:tc>
        <w:tc>
          <w:tcPr>
            <w:tcW w:w="7051" w:type="dxa"/>
            <w:tcBorders>
              <w:top w:val="single" w:sz="6" w:space="0" w:color="000000"/>
              <w:left w:val="single" w:sz="6" w:space="0" w:color="000000"/>
              <w:bottom w:val="single" w:sz="6" w:space="0" w:color="000000"/>
              <w:right w:val="single" w:sz="6" w:space="0" w:color="000000"/>
            </w:tcBorders>
          </w:tcPr>
          <w:p w:rsidR="00530B31" w:rsidRPr="0094495F" w:rsidRDefault="00530B31" w:rsidP="00530B31">
            <w:pPr>
              <w:spacing w:line="240" w:lineRule="auto"/>
              <w:ind w:firstLine="0"/>
              <w:jc w:val="left"/>
              <w:rPr>
                <w:color w:val="121212"/>
                <w:lang w:val="uk-UA"/>
              </w:rPr>
            </w:pPr>
            <w:r w:rsidRPr="001A71D2">
              <w:rPr>
                <w:color w:val="121212"/>
                <w:lang w:val="uk-UA"/>
              </w:rPr>
              <w:t>Кількість товару</w:t>
            </w:r>
            <w:r w:rsidRPr="00FD402A">
              <w:rPr>
                <w:color w:val="121212"/>
                <w:lang w:val="uk-UA"/>
              </w:rPr>
              <w:t xml:space="preserve">: </w:t>
            </w:r>
            <w:r w:rsidRPr="0094495F">
              <w:rPr>
                <w:color w:val="121212"/>
              </w:rPr>
              <w:t>Бензин А-95</w:t>
            </w:r>
            <w:r w:rsidRPr="0094495F">
              <w:rPr>
                <w:color w:val="121212"/>
                <w:lang w:val="uk-UA"/>
              </w:rPr>
              <w:t xml:space="preserve"> – </w:t>
            </w:r>
            <w:r w:rsidR="001718EF">
              <w:rPr>
                <w:color w:val="121212"/>
                <w:lang w:val="uk-UA"/>
              </w:rPr>
              <w:t>2</w:t>
            </w:r>
            <w:r w:rsidRPr="0094495F">
              <w:rPr>
                <w:color w:val="121212"/>
                <w:lang w:val="uk-UA"/>
              </w:rPr>
              <w:t>00 л</w:t>
            </w:r>
            <w:r w:rsidRPr="0094495F">
              <w:rPr>
                <w:color w:val="121212"/>
              </w:rPr>
              <w:t xml:space="preserve">, </w:t>
            </w:r>
          </w:p>
          <w:p w:rsidR="00530B31" w:rsidRPr="0094495F" w:rsidRDefault="00530B31" w:rsidP="00530B31">
            <w:pPr>
              <w:spacing w:line="240" w:lineRule="auto"/>
              <w:ind w:firstLine="0"/>
              <w:jc w:val="left"/>
              <w:rPr>
                <w:bCs/>
                <w:lang w:val="uk-UA" w:eastAsia="zh-CN"/>
              </w:rPr>
            </w:pPr>
            <w:r w:rsidRPr="0094495F">
              <w:rPr>
                <w:color w:val="121212"/>
                <w:lang w:val="uk-UA"/>
              </w:rPr>
              <w:t xml:space="preserve">Місце </w:t>
            </w:r>
            <w:r w:rsidRPr="0094495F">
              <w:rPr>
                <w:color w:val="000000"/>
                <w:lang w:val="uk-UA"/>
              </w:rPr>
              <w:t>поставки товару:</w:t>
            </w:r>
            <w:r w:rsidRPr="0094495F">
              <w:rPr>
                <w:bCs/>
                <w:lang w:val="uk-UA" w:eastAsia="zh-CN"/>
              </w:rPr>
              <w:t xml:space="preserve"> </w:t>
            </w:r>
            <w:r w:rsidR="001718EF">
              <w:rPr>
                <w:bCs/>
                <w:lang w:val="uk-UA" w:eastAsia="zh-CN"/>
              </w:rPr>
              <w:t>88008</w:t>
            </w:r>
            <w:r w:rsidRPr="0094495F">
              <w:rPr>
                <w:bCs/>
                <w:lang w:val="uk-UA" w:eastAsia="zh-CN"/>
              </w:rPr>
              <w:t xml:space="preserve">, Україна , </w:t>
            </w:r>
            <w:r w:rsidR="001718EF">
              <w:rPr>
                <w:bCs/>
                <w:lang w:val="uk-UA" w:eastAsia="zh-CN"/>
              </w:rPr>
              <w:t xml:space="preserve">Закарпатська </w:t>
            </w:r>
            <w:r w:rsidRPr="0094495F">
              <w:rPr>
                <w:bCs/>
                <w:lang w:val="uk-UA" w:eastAsia="zh-CN"/>
              </w:rPr>
              <w:t>обл</w:t>
            </w:r>
            <w:r w:rsidR="001718EF">
              <w:rPr>
                <w:bCs/>
                <w:lang w:val="uk-UA" w:eastAsia="zh-CN"/>
              </w:rPr>
              <w:t>асть</w:t>
            </w:r>
            <w:r w:rsidRPr="0094495F">
              <w:rPr>
                <w:bCs/>
                <w:lang w:val="uk-UA" w:eastAsia="zh-CN"/>
              </w:rPr>
              <w:t>, м.</w:t>
            </w:r>
            <w:r w:rsidR="001718EF">
              <w:rPr>
                <w:bCs/>
                <w:lang w:val="uk-UA" w:eastAsia="zh-CN"/>
              </w:rPr>
              <w:t>Ужгород</w:t>
            </w:r>
            <w:r w:rsidRPr="0094495F">
              <w:rPr>
                <w:bCs/>
                <w:lang w:val="uk-UA" w:eastAsia="zh-CN"/>
              </w:rPr>
              <w:t xml:space="preserve">, </w:t>
            </w:r>
            <w:r w:rsidR="001718EF">
              <w:rPr>
                <w:bCs/>
                <w:lang w:val="uk-UA" w:eastAsia="zh-CN"/>
              </w:rPr>
              <w:t>пл.Народна,4</w:t>
            </w:r>
            <w:r w:rsidRPr="0094495F">
              <w:rPr>
                <w:bCs/>
                <w:lang w:val="uk-UA" w:eastAsia="zh-CN"/>
              </w:rPr>
              <w:t>;</w:t>
            </w:r>
          </w:p>
          <w:p w:rsidR="00530B31" w:rsidRPr="001A71D2" w:rsidRDefault="00530B31" w:rsidP="00530B31">
            <w:pPr>
              <w:spacing w:line="240" w:lineRule="auto"/>
              <w:ind w:firstLine="0"/>
              <w:jc w:val="left"/>
              <w:rPr>
                <w:bCs/>
                <w:lang w:val="uk-UA" w:eastAsia="zh-CN"/>
              </w:rPr>
            </w:pPr>
            <w:r w:rsidRPr="0094495F">
              <w:rPr>
                <w:bCs/>
                <w:lang w:eastAsia="zh-CN"/>
              </w:rPr>
              <w:t>Бензин А-95</w:t>
            </w:r>
            <w:r w:rsidRPr="0094495F">
              <w:rPr>
                <w:bCs/>
                <w:lang w:val="uk-UA" w:eastAsia="zh-CN"/>
              </w:rPr>
              <w:t xml:space="preserve"> поставляється у вигляді талонів (скретч-карт, тощо);</w:t>
            </w:r>
          </w:p>
        </w:tc>
      </w:tr>
      <w:tr w:rsidR="00530B31" w:rsidRPr="001A71D2" w:rsidTr="0047148B">
        <w:trPr>
          <w:trHeight w:val="149"/>
        </w:trPr>
        <w:tc>
          <w:tcPr>
            <w:tcW w:w="568"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rPr>
                <w:color w:val="121212"/>
                <w:lang w:val="uk-UA"/>
              </w:rPr>
            </w:pPr>
            <w:r w:rsidRPr="001A71D2">
              <w:rPr>
                <w:color w:val="121212"/>
                <w:lang w:val="uk-UA"/>
              </w:rPr>
              <w:t>4.4</w:t>
            </w:r>
          </w:p>
        </w:tc>
        <w:tc>
          <w:tcPr>
            <w:tcW w:w="2729" w:type="dxa"/>
            <w:tcBorders>
              <w:top w:val="single" w:sz="6" w:space="0" w:color="000000"/>
              <w:left w:val="single" w:sz="6" w:space="0" w:color="000000"/>
              <w:bottom w:val="single" w:sz="6" w:space="0" w:color="000000"/>
              <w:right w:val="single" w:sz="6" w:space="0" w:color="000000"/>
            </w:tcBorders>
            <w:shd w:val="clear" w:color="auto" w:fill="auto"/>
          </w:tcPr>
          <w:p w:rsidR="00530B31" w:rsidRPr="001A71D2" w:rsidRDefault="00530B31" w:rsidP="00530B31">
            <w:pPr>
              <w:spacing w:line="240" w:lineRule="auto"/>
              <w:ind w:firstLine="0"/>
              <w:rPr>
                <w:color w:val="121212"/>
                <w:lang w:val="uk-UA"/>
              </w:rPr>
            </w:pPr>
            <w:r w:rsidRPr="001A71D2">
              <w:rPr>
                <w:color w:val="121212"/>
                <w:lang w:val="uk-UA"/>
              </w:rPr>
              <w:t xml:space="preserve">строк </w:t>
            </w:r>
            <w:r w:rsidRPr="001A71D2">
              <w:rPr>
                <w:color w:val="000000"/>
                <w:lang w:val="uk-UA"/>
              </w:rPr>
              <w:t>поставки товарів</w:t>
            </w:r>
            <w:r w:rsidRPr="001A71D2">
              <w:rPr>
                <w:color w:val="121212"/>
                <w:lang w:val="uk-UA"/>
              </w:rPr>
              <w:t>:</w:t>
            </w:r>
          </w:p>
        </w:tc>
        <w:tc>
          <w:tcPr>
            <w:tcW w:w="7051" w:type="dxa"/>
            <w:tcBorders>
              <w:top w:val="single" w:sz="6" w:space="0" w:color="000000"/>
              <w:left w:val="single" w:sz="6" w:space="0" w:color="000000"/>
              <w:bottom w:val="single" w:sz="6" w:space="0" w:color="000000"/>
              <w:right w:val="single" w:sz="6" w:space="0" w:color="000000"/>
            </w:tcBorders>
            <w:shd w:val="clear" w:color="auto" w:fill="auto"/>
          </w:tcPr>
          <w:p w:rsidR="00530B31" w:rsidRPr="001A71D2" w:rsidRDefault="00530B31" w:rsidP="00530B31">
            <w:pPr>
              <w:spacing w:line="240" w:lineRule="auto"/>
              <w:ind w:firstLine="0"/>
              <w:rPr>
                <w:bCs/>
                <w:lang w:val="uk-UA"/>
              </w:rPr>
            </w:pPr>
            <w:r w:rsidRPr="001A71D2">
              <w:rPr>
                <w:bCs/>
                <w:lang w:val="uk-UA"/>
              </w:rPr>
              <w:t xml:space="preserve">До </w:t>
            </w:r>
            <w:r w:rsidR="00541DF1">
              <w:rPr>
                <w:bCs/>
                <w:lang w:val="uk-UA"/>
              </w:rPr>
              <w:t>23.12.2022</w:t>
            </w:r>
          </w:p>
          <w:p w:rsidR="00530B31" w:rsidRPr="001A71D2" w:rsidRDefault="00530B31" w:rsidP="00530B31">
            <w:pPr>
              <w:spacing w:line="240" w:lineRule="auto"/>
              <w:ind w:firstLine="0"/>
              <w:rPr>
                <w:i/>
                <w:lang w:val="uk-UA"/>
              </w:rPr>
            </w:pPr>
          </w:p>
        </w:tc>
      </w:tr>
      <w:tr w:rsidR="00530B31" w:rsidRPr="001A71D2">
        <w:trPr>
          <w:trHeight w:val="336"/>
        </w:trPr>
        <w:tc>
          <w:tcPr>
            <w:tcW w:w="568"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jc w:val="left"/>
              <w:rPr>
                <w:b/>
                <w:color w:val="121212"/>
                <w:lang w:val="uk-UA"/>
              </w:rPr>
            </w:pPr>
            <w:r w:rsidRPr="001A71D2">
              <w:rPr>
                <w:b/>
                <w:color w:val="121212"/>
                <w:lang w:val="uk-UA"/>
              </w:rPr>
              <w:t>5</w:t>
            </w:r>
          </w:p>
        </w:tc>
        <w:tc>
          <w:tcPr>
            <w:tcW w:w="2729"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jc w:val="left"/>
              <w:rPr>
                <w:color w:val="121212"/>
                <w:lang w:val="uk-UA"/>
              </w:rPr>
            </w:pPr>
            <w:r w:rsidRPr="001A71D2">
              <w:rPr>
                <w:b/>
                <w:color w:val="121212"/>
                <w:lang w:val="uk-UA"/>
              </w:rPr>
              <w:t>Недискримінація учасників</w:t>
            </w:r>
          </w:p>
        </w:tc>
        <w:tc>
          <w:tcPr>
            <w:tcW w:w="7051" w:type="dxa"/>
            <w:tcBorders>
              <w:top w:val="single" w:sz="6" w:space="0" w:color="000000"/>
              <w:left w:val="single" w:sz="6" w:space="0" w:color="000000"/>
              <w:bottom w:val="single" w:sz="6" w:space="0" w:color="000000"/>
              <w:right w:val="single" w:sz="6" w:space="0" w:color="000000"/>
            </w:tcBorders>
          </w:tcPr>
          <w:p w:rsidR="00530B31" w:rsidRPr="00EB1384" w:rsidRDefault="00530B31" w:rsidP="00530B31">
            <w:pPr>
              <w:spacing w:line="240" w:lineRule="auto"/>
              <w:ind w:firstLine="0"/>
              <w:rPr>
                <w:color w:val="121212"/>
                <w:lang w:val="uk-UA"/>
              </w:rPr>
            </w:pPr>
            <w:r w:rsidRPr="00EB1384">
              <w:rPr>
                <w:color w:val="121212"/>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30B31" w:rsidRPr="00EB1384" w:rsidRDefault="00530B31" w:rsidP="00530B31">
            <w:pPr>
              <w:spacing w:line="240" w:lineRule="auto"/>
              <w:ind w:firstLine="0"/>
              <w:rPr>
                <w:color w:val="121212"/>
                <w:lang w:val="uk-UA"/>
              </w:rPr>
            </w:pPr>
            <w:r w:rsidRPr="00EB1384">
              <w:rPr>
                <w:color w:val="121212"/>
                <w:lang w:val="uk-UA"/>
              </w:rPr>
              <w:lastRenderedPageBreak/>
              <w:t>Згідно Закону 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530B31" w:rsidRPr="00EB1384" w:rsidRDefault="00530B31" w:rsidP="00530B31">
            <w:pPr>
              <w:spacing w:line="240" w:lineRule="auto"/>
              <w:ind w:firstLine="0"/>
              <w:rPr>
                <w:color w:val="121212"/>
                <w:lang w:val="uk-UA"/>
              </w:rPr>
            </w:pPr>
            <w:r w:rsidRPr="00EB1384">
              <w:rPr>
                <w:color w:val="121212"/>
                <w:lang w:val="uk-UA"/>
              </w:rPr>
              <w:t>Для цілей Закону до об’єднання учасників належать:</w:t>
            </w:r>
          </w:p>
          <w:p w:rsidR="00530B31" w:rsidRPr="00EB1384" w:rsidRDefault="00530B31" w:rsidP="00530B31">
            <w:pPr>
              <w:spacing w:line="240" w:lineRule="auto"/>
              <w:ind w:firstLine="0"/>
              <w:rPr>
                <w:color w:val="121212"/>
                <w:lang w:val="uk-UA"/>
              </w:rPr>
            </w:pPr>
            <w:r w:rsidRPr="00EB1384">
              <w:rPr>
                <w:color w:val="121212"/>
                <w:lang w:val="uk-UA"/>
              </w:rPr>
              <w:t>окрема юридична особа, створена шляхом об’єднання юридичних осіб - резидентів;</w:t>
            </w:r>
          </w:p>
          <w:p w:rsidR="00530B31" w:rsidRPr="00EB1384" w:rsidRDefault="00530B31" w:rsidP="00530B31">
            <w:pPr>
              <w:spacing w:line="240" w:lineRule="auto"/>
              <w:ind w:firstLine="0"/>
              <w:rPr>
                <w:color w:val="121212"/>
                <w:lang w:val="uk-UA"/>
              </w:rPr>
            </w:pPr>
            <w:r w:rsidRPr="00EB1384">
              <w:rPr>
                <w:color w:val="121212"/>
                <w:lang w:val="uk-UA"/>
              </w:rPr>
              <w:t>окрема юридична особа, створена шляхом об’єднання юридичних осіб (резидентів та нерезидентів);</w:t>
            </w:r>
          </w:p>
          <w:p w:rsidR="00530B31" w:rsidRPr="001A71D2" w:rsidRDefault="00530B31" w:rsidP="00530B31">
            <w:pPr>
              <w:spacing w:line="240" w:lineRule="auto"/>
              <w:ind w:firstLine="0"/>
              <w:rPr>
                <w:color w:val="121212"/>
                <w:lang w:val="uk-UA"/>
              </w:rPr>
            </w:pPr>
            <w:r w:rsidRPr="00EB1384">
              <w:rPr>
                <w:color w:val="121212"/>
                <w:lang w:val="uk-UA"/>
              </w:rPr>
              <w:t>об’єднання юридичних осіб - нерезидентів із створенням або без створення окремої юридичної особи</w:t>
            </w:r>
          </w:p>
        </w:tc>
      </w:tr>
      <w:tr w:rsidR="00530B31" w:rsidRPr="001A71D2">
        <w:tc>
          <w:tcPr>
            <w:tcW w:w="568"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rPr>
                <w:b/>
                <w:color w:val="121212"/>
                <w:lang w:val="uk-UA"/>
              </w:rPr>
            </w:pPr>
            <w:r w:rsidRPr="001A71D2">
              <w:rPr>
                <w:b/>
                <w:color w:val="121212"/>
                <w:lang w:val="uk-UA"/>
              </w:rPr>
              <w:lastRenderedPageBreak/>
              <w:t>6</w:t>
            </w:r>
          </w:p>
        </w:tc>
        <w:tc>
          <w:tcPr>
            <w:tcW w:w="2729"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rPr>
                <w:color w:val="121212"/>
                <w:lang w:val="uk-UA"/>
              </w:rPr>
            </w:pPr>
            <w:r w:rsidRPr="001A71D2">
              <w:rPr>
                <w:b/>
                <w:color w:val="121212"/>
                <w:lang w:val="uk-UA"/>
              </w:rPr>
              <w:t>Інформація про валюту, у якій повинно бути розраховано та зазначено ціну тендерної пропозиції</w:t>
            </w:r>
          </w:p>
        </w:tc>
        <w:tc>
          <w:tcPr>
            <w:tcW w:w="7051"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rPr>
                <w:color w:val="FF0000"/>
                <w:lang w:val="uk-UA"/>
              </w:rPr>
            </w:pPr>
            <w:r w:rsidRPr="00EB1384">
              <w:rPr>
                <w:lang w:val="uk-UA"/>
              </w:rPr>
              <w:t>Валютою тендерної пропозиції є національна валюта України — гривня.</w:t>
            </w:r>
            <w:r w:rsidRPr="00EB1384">
              <w:rPr>
                <w:b/>
                <w:i/>
                <w:lang w:val="uk-UA"/>
              </w:rPr>
              <w:t xml:space="preserve"> </w:t>
            </w:r>
            <w:r w:rsidRPr="00EB1384">
              <w:rPr>
                <w:bCs/>
                <w:iCs/>
                <w:lang w:val="uk-UA"/>
              </w:rPr>
              <w:t>У разі якщо учасником процедури закупівлі є нерезидент,</w:t>
            </w:r>
            <w:r w:rsidRPr="00EB1384">
              <w:rPr>
                <w:b/>
                <w:lang w:val="uk-UA"/>
              </w:rPr>
              <w:t xml:space="preserve">  </w:t>
            </w:r>
            <w:r w:rsidRPr="00EB1384">
              <w:rPr>
                <w:lang w:val="uk-UA"/>
              </w:rPr>
              <w:t>такий учасник зазначає ціну пропозиції в електронній системі закупівель у валюті – гривня.</w:t>
            </w:r>
          </w:p>
        </w:tc>
      </w:tr>
      <w:tr w:rsidR="00530B31" w:rsidRPr="00F6243C" w:rsidTr="00E10A93">
        <w:trPr>
          <w:trHeight w:val="1869"/>
        </w:trPr>
        <w:tc>
          <w:tcPr>
            <w:tcW w:w="568" w:type="dxa"/>
            <w:tcBorders>
              <w:top w:val="single" w:sz="6" w:space="0" w:color="000000"/>
              <w:left w:val="single" w:sz="6" w:space="0" w:color="000000"/>
              <w:bottom w:val="single" w:sz="6" w:space="0" w:color="000000"/>
              <w:right w:val="single" w:sz="6" w:space="0" w:color="000000"/>
            </w:tcBorders>
          </w:tcPr>
          <w:p w:rsidR="00530B31" w:rsidRPr="00624AC4" w:rsidRDefault="00530B31" w:rsidP="00530B31">
            <w:pPr>
              <w:spacing w:line="240" w:lineRule="auto"/>
              <w:ind w:firstLine="0"/>
              <w:rPr>
                <w:b/>
                <w:lang w:val="uk-UA"/>
              </w:rPr>
            </w:pPr>
            <w:r w:rsidRPr="00624AC4">
              <w:rPr>
                <w:b/>
                <w:lang w:val="uk-UA"/>
              </w:rPr>
              <w:t>7</w:t>
            </w:r>
          </w:p>
        </w:tc>
        <w:tc>
          <w:tcPr>
            <w:tcW w:w="2729" w:type="dxa"/>
            <w:tcBorders>
              <w:top w:val="single" w:sz="6" w:space="0" w:color="000000"/>
              <w:left w:val="single" w:sz="6" w:space="0" w:color="000000"/>
              <w:bottom w:val="single" w:sz="6" w:space="0" w:color="000000"/>
              <w:right w:val="single" w:sz="6" w:space="0" w:color="000000"/>
            </w:tcBorders>
          </w:tcPr>
          <w:p w:rsidR="00530B31" w:rsidRPr="00624AC4" w:rsidRDefault="00530B31" w:rsidP="00530B31">
            <w:pPr>
              <w:spacing w:line="240" w:lineRule="auto"/>
              <w:ind w:firstLine="0"/>
              <w:rPr>
                <w:lang w:val="uk-UA"/>
              </w:rPr>
            </w:pPr>
            <w:r w:rsidRPr="00624AC4">
              <w:rPr>
                <w:b/>
                <w:lang w:val="uk-UA"/>
              </w:rPr>
              <w:t>Інформація про мову (мови), якою (якими) повинні бути складені тендерні пропозиції</w:t>
            </w:r>
          </w:p>
        </w:tc>
        <w:tc>
          <w:tcPr>
            <w:tcW w:w="7051" w:type="dxa"/>
            <w:tcBorders>
              <w:top w:val="single" w:sz="6" w:space="0" w:color="000000"/>
              <w:left w:val="single" w:sz="6" w:space="0" w:color="000000"/>
              <w:bottom w:val="single" w:sz="6" w:space="0" w:color="000000"/>
              <w:right w:val="single" w:sz="6" w:space="0" w:color="000000"/>
            </w:tcBorders>
          </w:tcPr>
          <w:p w:rsidR="00530B31" w:rsidRPr="00EB1384" w:rsidRDefault="00530B31" w:rsidP="00530B31">
            <w:pPr>
              <w:spacing w:line="240" w:lineRule="auto"/>
              <w:ind w:firstLine="0"/>
              <w:rPr>
                <w:lang w:val="uk-UA"/>
              </w:rPr>
            </w:pPr>
            <w:r w:rsidRPr="00EB1384">
              <w:rPr>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30B31" w:rsidRPr="00EB1384" w:rsidRDefault="00530B31" w:rsidP="00530B31">
            <w:pPr>
              <w:spacing w:line="240" w:lineRule="auto"/>
              <w:ind w:firstLine="0"/>
              <w:rPr>
                <w:lang w:val="uk-UA"/>
              </w:rPr>
            </w:pPr>
            <w:r w:rsidRPr="00EB1384">
              <w:rPr>
                <w:lang w:val="uk-UA"/>
              </w:rPr>
              <w:t xml:space="preserve">У разі, якщо документ або інформація,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30B31" w:rsidRPr="00624AC4" w:rsidRDefault="00530B31" w:rsidP="00530B31">
            <w:pPr>
              <w:spacing w:line="240" w:lineRule="auto"/>
              <w:ind w:firstLine="0"/>
              <w:rPr>
                <w:color w:val="800080"/>
                <w:lang w:val="uk-UA"/>
              </w:rPr>
            </w:pPr>
            <w:r w:rsidRPr="00EB1384">
              <w:rPr>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30B31" w:rsidRPr="00F6243C" w:rsidTr="00E51803">
        <w:trPr>
          <w:trHeight w:val="2004"/>
        </w:trPr>
        <w:tc>
          <w:tcPr>
            <w:tcW w:w="568" w:type="dxa"/>
            <w:tcBorders>
              <w:top w:val="single" w:sz="6" w:space="0" w:color="000000"/>
              <w:left w:val="single" w:sz="6" w:space="0" w:color="000000"/>
              <w:bottom w:val="single" w:sz="6" w:space="0" w:color="000000"/>
              <w:right w:val="single" w:sz="6" w:space="0" w:color="000000"/>
            </w:tcBorders>
          </w:tcPr>
          <w:p w:rsidR="00530B31" w:rsidRPr="00E10A93" w:rsidRDefault="00530B31" w:rsidP="00530B31">
            <w:pPr>
              <w:spacing w:line="240" w:lineRule="auto"/>
              <w:ind w:firstLine="0"/>
              <w:rPr>
                <w:b/>
                <w:lang w:val="uk-UA"/>
              </w:rPr>
            </w:pPr>
            <w:r w:rsidRPr="00E10A93">
              <w:rPr>
                <w:b/>
                <w:lang w:val="uk-UA"/>
              </w:rPr>
              <w:t>8</w:t>
            </w:r>
          </w:p>
        </w:tc>
        <w:tc>
          <w:tcPr>
            <w:tcW w:w="2729" w:type="dxa"/>
            <w:tcBorders>
              <w:top w:val="single" w:sz="6" w:space="0" w:color="000000"/>
              <w:left w:val="single" w:sz="6" w:space="0" w:color="000000"/>
              <w:bottom w:val="single" w:sz="6" w:space="0" w:color="000000"/>
              <w:right w:val="single" w:sz="6" w:space="0" w:color="000000"/>
            </w:tcBorders>
          </w:tcPr>
          <w:p w:rsidR="00530B31" w:rsidRPr="00E10A93" w:rsidRDefault="00530B31" w:rsidP="00530B31">
            <w:pPr>
              <w:spacing w:line="240" w:lineRule="auto"/>
              <w:ind w:firstLine="0"/>
              <w:rPr>
                <w:b/>
                <w:lang w:val="uk-UA"/>
              </w:rPr>
            </w:pPr>
            <w:r w:rsidRPr="00E10A93">
              <w:rPr>
                <w:b/>
                <w:lang w:val="uk-UA"/>
              </w:rPr>
              <w:t>Інформація про прийняття чи неприйняття до розгляду тендерної пропозиції, ціна якої є вищою, ніж очікувана вартість предмета закупівлі,</w:t>
            </w:r>
            <w:r w:rsidRPr="00E10A93">
              <w:rPr>
                <w:lang w:val="uk-UA"/>
              </w:rPr>
              <w:t xml:space="preserve"> </w:t>
            </w:r>
            <w:r w:rsidRPr="00E10A93">
              <w:rPr>
                <w:b/>
                <w:bCs/>
                <w:lang w:val="uk-UA"/>
              </w:rPr>
              <w:t>визначена замовником в оголошенні про проведення відкритих торгів</w:t>
            </w:r>
          </w:p>
        </w:tc>
        <w:tc>
          <w:tcPr>
            <w:tcW w:w="7051" w:type="dxa"/>
            <w:tcBorders>
              <w:top w:val="single" w:sz="6" w:space="0" w:color="000000"/>
              <w:left w:val="single" w:sz="6" w:space="0" w:color="000000"/>
              <w:bottom w:val="single" w:sz="6" w:space="0" w:color="000000"/>
              <w:right w:val="single" w:sz="6" w:space="0" w:color="000000"/>
            </w:tcBorders>
          </w:tcPr>
          <w:p w:rsidR="00530B31" w:rsidRPr="00EB1384" w:rsidRDefault="00530B31" w:rsidP="00530B31">
            <w:pPr>
              <w:spacing w:line="240" w:lineRule="auto"/>
              <w:ind w:firstLine="0"/>
              <w:rPr>
                <w:iCs/>
                <w:color w:val="000000"/>
                <w:highlight w:val="white"/>
                <w:lang w:val="uk-UA"/>
              </w:rPr>
            </w:pPr>
            <w:r w:rsidRPr="00EB1384">
              <w:rPr>
                <w:iCs/>
                <w:color w:val="000000"/>
                <w:highlight w:val="white"/>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30B31" w:rsidRPr="00E10A93" w:rsidRDefault="00530B31" w:rsidP="00530B31">
            <w:pPr>
              <w:spacing w:line="240" w:lineRule="auto"/>
              <w:ind w:firstLine="0"/>
              <w:rPr>
                <w:lang w:val="uk-UA"/>
              </w:rPr>
            </w:pPr>
            <w:r w:rsidRPr="00EB1384">
              <w:rPr>
                <w:iCs/>
                <w:color w:val="000000"/>
                <w:highlight w:val="white"/>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530B31" w:rsidRPr="001A71D2">
        <w:tc>
          <w:tcPr>
            <w:tcW w:w="10348" w:type="dxa"/>
            <w:gridSpan w:val="3"/>
            <w:tcBorders>
              <w:top w:val="single" w:sz="6" w:space="0" w:color="000000"/>
              <w:left w:val="single" w:sz="6" w:space="0" w:color="000000"/>
              <w:bottom w:val="single" w:sz="6" w:space="0" w:color="000000"/>
              <w:right w:val="single" w:sz="6" w:space="0" w:color="000000"/>
            </w:tcBorders>
          </w:tcPr>
          <w:p w:rsidR="00530B31" w:rsidRPr="009653B3" w:rsidRDefault="00530B31" w:rsidP="00530B31">
            <w:pPr>
              <w:spacing w:line="240" w:lineRule="auto"/>
              <w:ind w:firstLine="0"/>
              <w:jc w:val="center"/>
              <w:rPr>
                <w:lang w:val="uk-UA"/>
              </w:rPr>
            </w:pPr>
            <w:r w:rsidRPr="009653B3">
              <w:rPr>
                <w:b/>
                <w:lang w:val="uk-UA"/>
              </w:rPr>
              <w:t>Розділ 2. Порядок внесення змін та надання роз`яснень до тендерної документації</w:t>
            </w:r>
          </w:p>
        </w:tc>
      </w:tr>
      <w:tr w:rsidR="00530B31" w:rsidRPr="00F6243C">
        <w:tc>
          <w:tcPr>
            <w:tcW w:w="568"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rPr>
                <w:b/>
                <w:color w:val="121212"/>
                <w:lang w:val="uk-UA"/>
              </w:rPr>
            </w:pPr>
            <w:r w:rsidRPr="001A71D2">
              <w:rPr>
                <w:b/>
                <w:color w:val="121212"/>
                <w:lang w:val="uk-UA"/>
              </w:rPr>
              <w:t>1</w:t>
            </w:r>
          </w:p>
        </w:tc>
        <w:tc>
          <w:tcPr>
            <w:tcW w:w="2729" w:type="dxa"/>
            <w:tcBorders>
              <w:top w:val="single" w:sz="6" w:space="0" w:color="000000"/>
              <w:left w:val="single" w:sz="6" w:space="0" w:color="000000"/>
              <w:bottom w:val="single" w:sz="6" w:space="0" w:color="000000"/>
              <w:right w:val="single" w:sz="6" w:space="0" w:color="000000"/>
            </w:tcBorders>
          </w:tcPr>
          <w:p w:rsidR="00530B31" w:rsidRPr="009653B3" w:rsidRDefault="00530B31" w:rsidP="00530B31">
            <w:pPr>
              <w:spacing w:line="240" w:lineRule="auto"/>
              <w:ind w:firstLine="0"/>
              <w:rPr>
                <w:lang w:val="uk-UA"/>
              </w:rPr>
            </w:pPr>
            <w:r w:rsidRPr="009653B3">
              <w:rPr>
                <w:b/>
                <w:lang w:val="uk-UA"/>
              </w:rPr>
              <w:t xml:space="preserve">Процедура надання роз’яснень щодо тендерної документації </w:t>
            </w:r>
          </w:p>
        </w:tc>
        <w:tc>
          <w:tcPr>
            <w:tcW w:w="7051" w:type="dxa"/>
            <w:tcBorders>
              <w:top w:val="single" w:sz="6" w:space="0" w:color="000000"/>
              <w:left w:val="single" w:sz="6" w:space="0" w:color="000000"/>
              <w:bottom w:val="single" w:sz="6" w:space="0" w:color="000000"/>
              <w:right w:val="single" w:sz="6" w:space="0" w:color="000000"/>
            </w:tcBorders>
          </w:tcPr>
          <w:p w:rsidR="00530B31" w:rsidRPr="00EB1384" w:rsidRDefault="00530B31" w:rsidP="00530B31">
            <w:pPr>
              <w:spacing w:line="240" w:lineRule="auto"/>
              <w:ind w:firstLine="0"/>
              <w:rPr>
                <w:color w:val="333333"/>
                <w:shd w:val="clear" w:color="auto" w:fill="FFFFFF"/>
                <w:lang w:val="uk-UA"/>
              </w:rPr>
            </w:pPr>
            <w:r w:rsidRPr="00A72265">
              <w:rPr>
                <w:color w:val="333333"/>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EB1384">
              <w:rPr>
                <w:color w:val="333333"/>
                <w:shd w:val="clear" w:color="auto" w:fill="FFFFFF"/>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30B31" w:rsidRPr="00EB1384" w:rsidRDefault="00530B31" w:rsidP="00530B31">
            <w:pPr>
              <w:spacing w:line="240" w:lineRule="auto"/>
              <w:ind w:firstLine="0"/>
              <w:rPr>
                <w:color w:val="333333"/>
                <w:shd w:val="clear" w:color="auto" w:fill="FFFFFF"/>
              </w:rPr>
            </w:pPr>
            <w:r w:rsidRPr="00EB1384">
              <w:rPr>
                <w:color w:val="333333"/>
                <w:shd w:val="clear" w:color="auto" w:fill="FFFFFF"/>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30B31" w:rsidRPr="006F3C25" w:rsidRDefault="00530B31" w:rsidP="00530B31">
            <w:pPr>
              <w:spacing w:line="240" w:lineRule="auto"/>
              <w:ind w:firstLine="0"/>
              <w:rPr>
                <w:highlight w:val="yellow"/>
                <w:lang w:val="uk-UA"/>
              </w:rPr>
            </w:pPr>
            <w:r w:rsidRPr="00EB1384">
              <w:rPr>
                <w:color w:val="333333"/>
                <w:shd w:val="clear" w:color="auto"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30B31" w:rsidRPr="001A71D2">
        <w:tc>
          <w:tcPr>
            <w:tcW w:w="568" w:type="dxa"/>
            <w:tcBorders>
              <w:top w:val="single" w:sz="6" w:space="0" w:color="000000"/>
              <w:left w:val="single" w:sz="6" w:space="0" w:color="000000"/>
              <w:bottom w:val="single" w:sz="6" w:space="0" w:color="000000"/>
              <w:right w:val="single" w:sz="6" w:space="0" w:color="000000"/>
            </w:tcBorders>
          </w:tcPr>
          <w:p w:rsidR="00530B31" w:rsidRPr="009653B3" w:rsidRDefault="00530B31" w:rsidP="00530B31">
            <w:pPr>
              <w:spacing w:line="240" w:lineRule="auto"/>
              <w:ind w:firstLine="0"/>
              <w:rPr>
                <w:b/>
                <w:lang w:val="uk-UA"/>
              </w:rPr>
            </w:pPr>
            <w:r w:rsidRPr="009653B3">
              <w:rPr>
                <w:b/>
                <w:lang w:val="uk-UA"/>
              </w:rPr>
              <w:lastRenderedPageBreak/>
              <w:t>2</w:t>
            </w:r>
          </w:p>
        </w:tc>
        <w:tc>
          <w:tcPr>
            <w:tcW w:w="2729" w:type="dxa"/>
            <w:tcBorders>
              <w:top w:val="single" w:sz="6" w:space="0" w:color="000000"/>
              <w:left w:val="single" w:sz="6" w:space="0" w:color="000000"/>
              <w:bottom w:val="single" w:sz="6" w:space="0" w:color="000000"/>
              <w:right w:val="single" w:sz="6" w:space="0" w:color="000000"/>
            </w:tcBorders>
          </w:tcPr>
          <w:p w:rsidR="00530B31" w:rsidRPr="009653B3" w:rsidRDefault="00530B31" w:rsidP="00530B31">
            <w:pPr>
              <w:spacing w:line="240" w:lineRule="auto"/>
              <w:ind w:firstLine="0"/>
              <w:rPr>
                <w:lang w:val="uk-UA"/>
              </w:rPr>
            </w:pPr>
            <w:r w:rsidRPr="009653B3">
              <w:rPr>
                <w:b/>
                <w:lang w:val="uk-UA"/>
              </w:rPr>
              <w:t xml:space="preserve">Унесення змін до тендерної документації </w:t>
            </w:r>
          </w:p>
        </w:tc>
        <w:tc>
          <w:tcPr>
            <w:tcW w:w="7051" w:type="dxa"/>
            <w:tcBorders>
              <w:top w:val="single" w:sz="6" w:space="0" w:color="000000"/>
              <w:left w:val="single" w:sz="6" w:space="0" w:color="000000"/>
              <w:bottom w:val="single" w:sz="6" w:space="0" w:color="000000"/>
              <w:right w:val="single" w:sz="6" w:space="0" w:color="000000"/>
            </w:tcBorders>
          </w:tcPr>
          <w:p w:rsidR="00530B31" w:rsidRPr="00EB1384" w:rsidRDefault="00530B31" w:rsidP="00530B31">
            <w:pPr>
              <w:spacing w:line="240" w:lineRule="auto"/>
              <w:ind w:firstLine="0"/>
              <w:rPr>
                <w:color w:val="333333"/>
                <w:shd w:val="clear" w:color="auto" w:fill="FFFFFF"/>
                <w:lang w:val="uk-UA"/>
              </w:rPr>
            </w:pPr>
            <w:r w:rsidRPr="00EB1384">
              <w:rPr>
                <w:color w:val="333333"/>
                <w:shd w:val="clear" w:color="auto"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w:t>
            </w:r>
            <w:r w:rsidRPr="00EB1384">
              <w:rPr>
                <w:shd w:val="clear" w:color="auto" w:fill="FFFFFF"/>
              </w:rPr>
              <w:t>до </w:t>
            </w:r>
            <w:hyperlink r:id="rId11" w:anchor="n960" w:tgtFrame="_blank" w:history="1">
              <w:r w:rsidRPr="00EB1384">
                <w:rPr>
                  <w:rStyle w:val="af"/>
                  <w:color w:val="auto"/>
                  <w:u w:val="none"/>
                  <w:shd w:val="clear" w:color="auto" w:fill="FFFFFF"/>
                </w:rPr>
                <w:t>статті 8</w:t>
              </w:r>
            </w:hyperlink>
            <w:r w:rsidRPr="00EB1384">
              <w:rPr>
                <w:shd w:val="clear" w:color="auto" w:fill="FFFFFF"/>
              </w:rPr>
              <w:t> Закону</w:t>
            </w:r>
            <w:r w:rsidRPr="00EB1384">
              <w:rPr>
                <w:color w:val="333333"/>
                <w:shd w:val="clear" w:color="auto" w:fill="FFFFFF"/>
              </w:rPr>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30B31" w:rsidRPr="009653B3" w:rsidRDefault="00530B31" w:rsidP="00530B31">
            <w:pPr>
              <w:spacing w:line="240" w:lineRule="auto"/>
              <w:ind w:firstLine="0"/>
              <w:rPr>
                <w:lang w:val="uk-UA"/>
              </w:rPr>
            </w:pPr>
            <w:r w:rsidRPr="00A72265">
              <w:rPr>
                <w:color w:val="333333"/>
                <w:shd w:val="clear" w:color="auto" w:fill="FFFFFF"/>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EB1384">
              <w:rPr>
                <w:color w:val="333333"/>
                <w:shd w:val="clear" w:color="auto" w:fill="FFFFFF"/>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30B31" w:rsidRPr="001A71D2">
        <w:tc>
          <w:tcPr>
            <w:tcW w:w="10348" w:type="dxa"/>
            <w:gridSpan w:val="3"/>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jc w:val="center"/>
              <w:rPr>
                <w:color w:val="121212"/>
                <w:lang w:val="uk-UA"/>
              </w:rPr>
            </w:pPr>
            <w:r w:rsidRPr="001A71D2">
              <w:rPr>
                <w:b/>
                <w:color w:val="121212"/>
                <w:lang w:val="uk-UA"/>
              </w:rPr>
              <w:t xml:space="preserve">Розділ 3. </w:t>
            </w:r>
            <w:r w:rsidRPr="001A71D2">
              <w:rPr>
                <w:b/>
                <w:lang w:val="uk-UA"/>
              </w:rPr>
              <w:t>Інструкція з підготовки тендерної пропозиції</w:t>
            </w:r>
          </w:p>
        </w:tc>
      </w:tr>
      <w:tr w:rsidR="00530B31" w:rsidRPr="001A71D2">
        <w:tc>
          <w:tcPr>
            <w:tcW w:w="568"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rPr>
                <w:b/>
                <w:color w:val="121212"/>
                <w:lang w:val="uk-UA"/>
              </w:rPr>
            </w:pPr>
            <w:r w:rsidRPr="001A71D2">
              <w:rPr>
                <w:b/>
                <w:color w:val="121212"/>
                <w:lang w:val="uk-UA"/>
              </w:rPr>
              <w:t>1</w:t>
            </w:r>
          </w:p>
        </w:tc>
        <w:tc>
          <w:tcPr>
            <w:tcW w:w="2729"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rPr>
                <w:color w:val="121212"/>
                <w:lang w:val="uk-UA"/>
              </w:rPr>
            </w:pPr>
            <w:r w:rsidRPr="001A71D2">
              <w:rPr>
                <w:b/>
                <w:lang w:val="uk-UA"/>
              </w:rPr>
              <w:t>Зміст та спосіб подання тендерної пропозиції</w:t>
            </w:r>
          </w:p>
        </w:tc>
        <w:tc>
          <w:tcPr>
            <w:tcW w:w="7051" w:type="dxa"/>
            <w:tcBorders>
              <w:top w:val="single" w:sz="6" w:space="0" w:color="000000"/>
              <w:left w:val="single" w:sz="6" w:space="0" w:color="000000"/>
              <w:bottom w:val="single" w:sz="6" w:space="0" w:color="000000"/>
              <w:right w:val="single" w:sz="6" w:space="0" w:color="000000"/>
            </w:tcBorders>
          </w:tcPr>
          <w:p w:rsidR="00530B31" w:rsidRPr="00EB1384" w:rsidRDefault="00530B31" w:rsidP="00530B31">
            <w:pPr>
              <w:spacing w:line="240" w:lineRule="auto"/>
              <w:ind w:firstLine="0"/>
              <w:rPr>
                <w:color w:val="121212"/>
                <w:lang w:val="uk-UA"/>
              </w:rPr>
            </w:pPr>
            <w:r w:rsidRPr="00EB1384">
              <w:rPr>
                <w:color w:val="121212"/>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30B31" w:rsidRPr="00EB1384" w:rsidRDefault="00530B31" w:rsidP="00530B31">
            <w:pPr>
              <w:spacing w:line="240" w:lineRule="auto"/>
              <w:ind w:firstLine="0"/>
              <w:rPr>
                <w:color w:val="121212"/>
                <w:lang w:val="uk-UA"/>
              </w:rPr>
            </w:pPr>
            <w:r w:rsidRPr="00EB1384">
              <w:rPr>
                <w:color w:val="121212"/>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30B31" w:rsidRPr="00EB1384" w:rsidRDefault="00530B31" w:rsidP="00530B31">
            <w:pPr>
              <w:numPr>
                <w:ilvl w:val="0"/>
                <w:numId w:val="5"/>
              </w:numPr>
              <w:spacing w:line="240" w:lineRule="auto"/>
              <w:rPr>
                <w:color w:val="121212"/>
                <w:lang w:val="uk-UA"/>
              </w:rPr>
            </w:pPr>
            <w:r w:rsidRPr="00EB1384">
              <w:rPr>
                <w:color w:val="121212"/>
                <w:lang w:val="uk-UA"/>
              </w:rPr>
              <w:t xml:space="preserve">інформацією, що підтверджує відповідність учасника кваліфікаційним (кваліфікаційному) критеріям – згідно з додатком № 1 до цієї тендерної документації; </w:t>
            </w:r>
          </w:p>
          <w:p w:rsidR="00530B31" w:rsidRPr="00EB1384" w:rsidRDefault="00530B31" w:rsidP="00530B31">
            <w:pPr>
              <w:numPr>
                <w:ilvl w:val="0"/>
                <w:numId w:val="5"/>
              </w:numPr>
              <w:spacing w:line="240" w:lineRule="auto"/>
              <w:rPr>
                <w:color w:val="121212"/>
                <w:lang w:val="uk-UA"/>
              </w:rPr>
            </w:pPr>
            <w:r w:rsidRPr="00EB1384">
              <w:rPr>
                <w:color w:val="121212"/>
                <w:lang w:val="uk-UA"/>
              </w:rPr>
              <w:t>інформацією щодо відсутності підстав, установлених у статті 17 Закону – згідно з додатко № 2 до цієї тендерної документації;</w:t>
            </w:r>
          </w:p>
          <w:p w:rsidR="00530B31" w:rsidRPr="00EB1384" w:rsidRDefault="00530B31" w:rsidP="00530B31">
            <w:pPr>
              <w:numPr>
                <w:ilvl w:val="0"/>
                <w:numId w:val="5"/>
              </w:numPr>
              <w:spacing w:line="240" w:lineRule="auto"/>
              <w:rPr>
                <w:color w:val="121212"/>
                <w:lang w:val="uk-UA"/>
              </w:rPr>
            </w:pPr>
            <w:r w:rsidRPr="00EB1384">
              <w:rPr>
                <w:color w:val="121212"/>
                <w:lang w:val="uk-UA"/>
              </w:rPr>
              <w:t xml:space="preserve">інформацію про необхідні технічні, якісні та кількісні характеристики предмета закупівлі, що повинна складатись з документів, зазначених у додатку № 3 до цієї тендерної документації; </w:t>
            </w:r>
          </w:p>
          <w:p w:rsidR="00530B31" w:rsidRPr="00A72265" w:rsidRDefault="00530B31" w:rsidP="00530B31">
            <w:pPr>
              <w:numPr>
                <w:ilvl w:val="0"/>
                <w:numId w:val="5"/>
              </w:numPr>
              <w:spacing w:line="240" w:lineRule="auto"/>
              <w:rPr>
                <w:color w:val="121212"/>
                <w:lang w:val="uk-UA"/>
              </w:rPr>
            </w:pPr>
            <w:r w:rsidRPr="00A72265">
              <w:rPr>
                <w:color w:val="121212"/>
                <w:lang w:val="uk-UA"/>
              </w:rPr>
              <w:t>інформаці</w:t>
            </w:r>
            <w:r w:rsidRPr="00EB1384">
              <w:rPr>
                <w:color w:val="121212"/>
                <w:lang w:val="uk-UA"/>
              </w:rPr>
              <w:t>ю</w:t>
            </w:r>
            <w:r w:rsidRPr="00A72265">
              <w:rPr>
                <w:color w:val="121212"/>
                <w:lang w:val="uk-UA"/>
              </w:rPr>
              <w:t xml:space="preserve"> щодо кожного суб’єкта господарювання, якого учасник планує залучати до </w:t>
            </w:r>
            <w:r w:rsidRPr="00EB1384">
              <w:rPr>
                <w:color w:val="121212"/>
                <w:lang w:val="uk-UA"/>
              </w:rPr>
              <w:t>надання</w:t>
            </w:r>
            <w:r w:rsidRPr="00A72265">
              <w:rPr>
                <w:color w:val="121212"/>
                <w:lang w:val="uk-UA"/>
              </w:rPr>
              <w:t xml:space="preserve"> послуг як субпідрядника/співвиконавця в обсязі не менше 20 </w:t>
            </w:r>
            <w:r w:rsidRPr="00A72265">
              <w:rPr>
                <w:color w:val="121212"/>
                <w:lang w:val="uk-UA"/>
              </w:rPr>
              <w:lastRenderedPageBreak/>
              <w:t>відсотків від вартості договору про закупівлю – згідно пункту 7 «Інформація про субпідрядника/співвиконавця» даного Розділу;</w:t>
            </w:r>
          </w:p>
          <w:p w:rsidR="00530B31" w:rsidRPr="00EB1384" w:rsidRDefault="00530B31" w:rsidP="00530B31">
            <w:pPr>
              <w:numPr>
                <w:ilvl w:val="0"/>
                <w:numId w:val="5"/>
              </w:numPr>
              <w:spacing w:line="240" w:lineRule="auto"/>
              <w:rPr>
                <w:color w:val="121212"/>
                <w:lang w:val="uk-UA"/>
              </w:rPr>
            </w:pPr>
            <w:r w:rsidRPr="00EB1384">
              <w:rPr>
                <w:color w:val="121212"/>
                <w:lang w:val="uk-UA"/>
              </w:rPr>
              <w:t xml:space="preserve">документи, що підтверджують повноваження уповноваженої особи або представника учасника процедури закупівлі щодо підпису документів тендерної пропозиції та договору про закупівлю – згідно додатку № 1 до цієї тендерної документації; </w:t>
            </w:r>
          </w:p>
          <w:p w:rsidR="00530B31" w:rsidRPr="00EB1384" w:rsidRDefault="00530B31" w:rsidP="00530B31">
            <w:pPr>
              <w:numPr>
                <w:ilvl w:val="0"/>
                <w:numId w:val="5"/>
              </w:numPr>
              <w:spacing w:line="240" w:lineRule="auto"/>
              <w:rPr>
                <w:color w:val="121212"/>
                <w:lang w:val="uk-UA"/>
              </w:rPr>
            </w:pPr>
            <w:r w:rsidRPr="00EB1384">
              <w:rPr>
                <w:color w:val="121212"/>
                <w:lang w:val="uk-UA"/>
              </w:rPr>
              <w:t xml:space="preserve">інформацію про учасника – згідно додатку № 4 до цієї тендерної документації; </w:t>
            </w:r>
          </w:p>
          <w:p w:rsidR="00530B31" w:rsidRPr="00EB1384" w:rsidRDefault="00530B31" w:rsidP="00530B31">
            <w:pPr>
              <w:numPr>
                <w:ilvl w:val="0"/>
                <w:numId w:val="5"/>
              </w:numPr>
              <w:spacing w:line="240" w:lineRule="auto"/>
              <w:rPr>
                <w:color w:val="121212"/>
                <w:lang w:val="uk-UA"/>
              </w:rPr>
            </w:pPr>
            <w:r w:rsidRPr="00EB1384">
              <w:rPr>
                <w:color w:val="121212"/>
                <w:lang w:val="uk-UA"/>
              </w:rPr>
              <w:t>іншу інформацію та документи, необхідність подання яких у складі тендерної пропозиції передбачено умовами цієї тендерної документації в тому числі у додатку № 1 до цієї тендерної документації.</w:t>
            </w:r>
          </w:p>
          <w:p w:rsidR="00530B31" w:rsidRPr="00EB1384" w:rsidRDefault="00530B31" w:rsidP="00530B31">
            <w:pPr>
              <w:spacing w:line="240" w:lineRule="auto"/>
              <w:ind w:firstLine="0"/>
              <w:rPr>
                <w:iCs/>
                <w:color w:val="121212"/>
                <w:lang w:val="uk-UA"/>
              </w:rPr>
            </w:pPr>
            <w:r w:rsidRPr="00EB1384">
              <w:rPr>
                <w:color w:val="121212"/>
                <w:lang w:val="uk-UA"/>
              </w:rPr>
              <w:t>Тендерні пропозиції мають право подати всі заінтерисовані особи. Кожен учасник має право подати тільки одну тендерну пропозицію.</w:t>
            </w:r>
            <w:r w:rsidRPr="00EB1384">
              <w:rPr>
                <w:i/>
                <w:color w:val="121212"/>
                <w:lang w:val="uk-UA"/>
              </w:rPr>
              <w:t xml:space="preserve"> </w:t>
            </w:r>
            <w:r w:rsidRPr="00EB1384">
              <w:rPr>
                <w:iCs/>
                <w:color w:val="121212"/>
                <w:lang w:val="uk-UA"/>
              </w:rPr>
              <w:t xml:space="preserve">У випадку подання учасником більше однієї тендерної пропозиції,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rsidR="00530B31" w:rsidRPr="00EB1384" w:rsidRDefault="00530B31" w:rsidP="00530B31">
            <w:pPr>
              <w:spacing w:line="240" w:lineRule="auto"/>
              <w:ind w:firstLine="0"/>
              <w:rPr>
                <w:color w:val="121212"/>
                <w:lang w:val="uk-UA"/>
              </w:rPr>
            </w:pPr>
            <w:r w:rsidRPr="00EB1384">
              <w:rPr>
                <w:color w:val="121212"/>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530B31" w:rsidRPr="00EB1384" w:rsidRDefault="00530B31" w:rsidP="00530B31">
            <w:pPr>
              <w:spacing w:line="240" w:lineRule="auto"/>
              <w:ind w:firstLine="0"/>
              <w:rPr>
                <w:color w:val="121212"/>
                <w:lang w:val="uk-UA"/>
              </w:rPr>
            </w:pPr>
            <w:bookmarkStart w:id="0" w:name="n1469"/>
            <w:bookmarkStart w:id="1" w:name="n1470"/>
            <w:bookmarkStart w:id="2" w:name="n1471"/>
            <w:bookmarkStart w:id="3" w:name="n1472"/>
            <w:bookmarkStart w:id="4" w:name="n1476"/>
            <w:bookmarkStart w:id="5" w:name="n1477"/>
            <w:bookmarkStart w:id="6" w:name="n1478"/>
            <w:bookmarkStart w:id="7" w:name="n1479"/>
            <w:bookmarkStart w:id="8" w:name="n1480"/>
            <w:bookmarkStart w:id="9" w:name="n1481"/>
            <w:bookmarkEnd w:id="0"/>
            <w:bookmarkEnd w:id="1"/>
            <w:bookmarkEnd w:id="2"/>
            <w:bookmarkEnd w:id="3"/>
            <w:bookmarkEnd w:id="4"/>
            <w:bookmarkEnd w:id="5"/>
            <w:bookmarkEnd w:id="6"/>
            <w:bookmarkEnd w:id="7"/>
            <w:bookmarkEnd w:id="8"/>
            <w:bookmarkEnd w:id="9"/>
            <w:r w:rsidRPr="00EB1384">
              <w:rPr>
                <w:color w:val="121212"/>
                <w:lang w:val="uk-UA"/>
              </w:rPr>
              <w:t>Під час використання електронної системи закупівель з метою подання тендерних пропозицій та їх оцінки документи, що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530B31" w:rsidRPr="00EB1384" w:rsidRDefault="00530B31" w:rsidP="00530B31">
            <w:pPr>
              <w:spacing w:line="240" w:lineRule="auto"/>
              <w:ind w:firstLine="0"/>
              <w:rPr>
                <w:color w:val="121212"/>
                <w:lang w:val="uk-UA"/>
              </w:rPr>
            </w:pPr>
            <w:r w:rsidRPr="00EB1384">
              <w:rPr>
                <w:color w:val="121212"/>
                <w:lang w:val="uk-UA"/>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30B31" w:rsidRPr="00EB1384" w:rsidRDefault="00530B31" w:rsidP="00530B31">
            <w:pPr>
              <w:spacing w:line="240" w:lineRule="auto"/>
              <w:ind w:firstLine="0"/>
              <w:rPr>
                <w:color w:val="121212"/>
                <w:lang w:val="uk-UA"/>
              </w:rPr>
            </w:pPr>
            <w:r w:rsidRPr="00EB1384">
              <w:rPr>
                <w:color w:val="121212"/>
                <w:lang w:val="uk-UA"/>
              </w:rPr>
              <w:t>1) документи мають бути чіткими та розбірливими для читання;</w:t>
            </w:r>
          </w:p>
          <w:p w:rsidR="00530B31" w:rsidRPr="00EB1384" w:rsidRDefault="00530B31" w:rsidP="00530B31">
            <w:pPr>
              <w:spacing w:line="240" w:lineRule="auto"/>
              <w:ind w:firstLine="0"/>
              <w:rPr>
                <w:color w:val="121212"/>
                <w:lang w:val="uk-UA"/>
              </w:rPr>
            </w:pPr>
            <w:r w:rsidRPr="00EB1384">
              <w:rPr>
                <w:color w:val="121212"/>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rsidR="00530B31" w:rsidRPr="00EB1384" w:rsidRDefault="00530B31" w:rsidP="00530B31">
            <w:pPr>
              <w:spacing w:line="240" w:lineRule="auto"/>
              <w:ind w:firstLine="0"/>
              <w:rPr>
                <w:color w:val="121212"/>
                <w:lang w:val="uk-UA"/>
              </w:rPr>
            </w:pPr>
            <w:r w:rsidRPr="00EB1384">
              <w:rPr>
                <w:color w:val="121212"/>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30B31" w:rsidRPr="00EB1384" w:rsidRDefault="00530B31" w:rsidP="00530B31">
            <w:pPr>
              <w:spacing w:line="240" w:lineRule="auto"/>
              <w:ind w:firstLine="0"/>
              <w:rPr>
                <w:bCs/>
                <w:color w:val="121212"/>
                <w:lang w:val="uk-UA"/>
              </w:rPr>
            </w:pPr>
            <w:r w:rsidRPr="00EB1384">
              <w:rPr>
                <w:bCs/>
                <w:color w:val="121212"/>
                <w:lang w:val="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30B31" w:rsidRPr="00EB1384" w:rsidRDefault="00530B31" w:rsidP="00530B31">
            <w:pPr>
              <w:spacing w:line="240" w:lineRule="auto"/>
              <w:ind w:firstLine="0"/>
              <w:rPr>
                <w:bCs/>
                <w:color w:val="121212"/>
                <w:lang w:val="uk-UA"/>
              </w:rPr>
            </w:pPr>
            <w:r w:rsidRPr="00EB1384">
              <w:rPr>
                <w:bCs/>
                <w:color w:val="121212"/>
                <w:lang w:val="uk-UA"/>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кожному документі (окрім документів, виданих іншими підприємствами / установами / організаціями). </w:t>
            </w:r>
          </w:p>
          <w:p w:rsidR="00530B31" w:rsidRPr="00EB1384" w:rsidRDefault="00530B31" w:rsidP="00530B31">
            <w:pPr>
              <w:spacing w:line="240" w:lineRule="auto"/>
              <w:ind w:firstLine="0"/>
              <w:rPr>
                <w:color w:val="121212"/>
                <w:lang w:val="uk-UA"/>
              </w:rPr>
            </w:pPr>
            <w:r w:rsidRPr="00EB1384">
              <w:rPr>
                <w:color w:val="121212"/>
                <w:lang w:val="uk-UA"/>
              </w:rPr>
              <w:t xml:space="preserve">Замовником не вимагається від учасників засвідчувати документи </w:t>
            </w:r>
            <w:r w:rsidRPr="00EB1384">
              <w:rPr>
                <w:color w:val="121212"/>
                <w:lang w:val="uk-UA"/>
              </w:rPr>
              <w:lastRenderedPageBreak/>
              <w:t>(матеріали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підпису/удосконаленого електронного підпису. У разі подання у складі тендерної пропозиції електронного(их) документа(ів) учасник має накласти КЕП/УЕП особи уповноваженої на підписання тендерної пропозиції учасника на кожен електронний документ.</w:t>
            </w:r>
          </w:p>
          <w:p w:rsidR="00530B31" w:rsidRPr="00EB1384" w:rsidRDefault="00530B31" w:rsidP="00530B31">
            <w:pPr>
              <w:spacing w:line="240" w:lineRule="auto"/>
              <w:ind w:firstLine="0"/>
              <w:rPr>
                <w:bCs/>
                <w:color w:val="121212"/>
                <w:lang w:val="uk-UA"/>
              </w:rPr>
            </w:pPr>
            <w:r w:rsidRPr="00EB1384">
              <w:rPr>
                <w:bCs/>
                <w:color w:val="121212"/>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30B31" w:rsidRPr="00EB1384" w:rsidRDefault="00530B31" w:rsidP="00530B31">
            <w:pPr>
              <w:spacing w:line="240" w:lineRule="auto"/>
              <w:ind w:firstLine="0"/>
              <w:rPr>
                <w:bCs/>
                <w:i/>
                <w:color w:val="121212"/>
                <w:lang w:val="uk-UA"/>
              </w:rPr>
            </w:pPr>
            <w:r w:rsidRPr="00EB1384">
              <w:rPr>
                <w:bCs/>
                <w:color w:val="121212"/>
                <w:lang w:val="uk-UA"/>
              </w:rPr>
              <w:t>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r w:rsidRPr="00EB1384">
              <w:rPr>
                <w:bCs/>
                <w:i/>
                <w:color w:val="121212"/>
                <w:lang w:val="uk-UA"/>
              </w:rPr>
              <w:t>.</w:t>
            </w:r>
          </w:p>
          <w:p w:rsidR="00530B31" w:rsidRPr="00EB1384" w:rsidRDefault="00530B31" w:rsidP="00530B31">
            <w:pPr>
              <w:spacing w:line="240" w:lineRule="auto"/>
              <w:ind w:firstLine="0"/>
              <w:rPr>
                <w:color w:val="121212"/>
                <w:lang w:val="uk-UA"/>
              </w:rPr>
            </w:pPr>
            <w:r w:rsidRPr="00EB1384">
              <w:rPr>
                <w:color w:val="121212"/>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30B31" w:rsidRPr="00EB1384" w:rsidRDefault="00530B31" w:rsidP="00530B31">
            <w:pPr>
              <w:spacing w:line="240" w:lineRule="auto"/>
              <w:ind w:firstLine="0"/>
              <w:rPr>
                <w:color w:val="121212"/>
                <w:lang w:val="uk-UA"/>
              </w:rPr>
            </w:pPr>
            <w:r w:rsidRPr="00EB1384">
              <w:rPr>
                <w:color w:val="121212"/>
                <w:lang w:val="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530B31" w:rsidRPr="001A71D2" w:rsidRDefault="00530B31" w:rsidP="00530B31">
            <w:pPr>
              <w:spacing w:line="240" w:lineRule="auto"/>
              <w:ind w:firstLine="0"/>
              <w:rPr>
                <w:lang w:val="uk-UA"/>
              </w:rPr>
            </w:pPr>
            <w:r w:rsidRPr="00EB1384">
              <w:rPr>
                <w:color w:val="121212"/>
                <w:lang w:val="uk-UA"/>
              </w:rPr>
              <w:t xml:space="preserve">Учасники-нерезиденти подають документи, що передбачені вимогами цієї тендерної документації, відповідно до законодавства країни їх реєстрації. Якщо документ не передбачений законодавством країни реєстрації учасника нерезидента, він </w:t>
            </w:r>
            <w:r w:rsidRPr="00EB1384">
              <w:rPr>
                <w:color w:val="121212"/>
                <w:u w:val="single"/>
                <w:lang w:val="uk-UA"/>
              </w:rPr>
              <w:t>подає довідку у довільній формі</w:t>
            </w:r>
            <w:r w:rsidRPr="00EB1384">
              <w:rPr>
                <w:color w:val="121212"/>
                <w:lang w:val="uk-UA"/>
              </w:rPr>
              <w:t xml:space="preserve"> із обгрунтуванням відсутності відповідного документа. Ненадання такої довідки прирівнюється до ненадання відповідного документа.</w:t>
            </w:r>
          </w:p>
        </w:tc>
      </w:tr>
      <w:tr w:rsidR="00530B31" w:rsidRPr="001A71D2">
        <w:tc>
          <w:tcPr>
            <w:tcW w:w="568"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rPr>
                <w:b/>
                <w:color w:val="121212"/>
                <w:lang w:val="uk-UA"/>
              </w:rPr>
            </w:pPr>
            <w:r w:rsidRPr="001A71D2">
              <w:rPr>
                <w:b/>
                <w:color w:val="121212"/>
                <w:lang w:val="uk-UA"/>
              </w:rPr>
              <w:lastRenderedPageBreak/>
              <w:t>2</w:t>
            </w:r>
          </w:p>
        </w:tc>
        <w:tc>
          <w:tcPr>
            <w:tcW w:w="2729"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rPr>
                <w:color w:val="121212"/>
                <w:lang w:val="uk-UA"/>
              </w:rPr>
            </w:pPr>
            <w:r w:rsidRPr="001A71D2">
              <w:rPr>
                <w:b/>
                <w:color w:val="121212"/>
                <w:lang w:val="uk-UA"/>
              </w:rPr>
              <w:t xml:space="preserve">Забезпечення </w:t>
            </w:r>
            <w:r w:rsidRPr="001A71D2">
              <w:rPr>
                <w:b/>
                <w:lang w:val="uk-UA"/>
              </w:rPr>
              <w:t>тендерної пропозиції</w:t>
            </w:r>
          </w:p>
        </w:tc>
        <w:tc>
          <w:tcPr>
            <w:tcW w:w="7051"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tabs>
                <w:tab w:val="left" w:pos="271"/>
                <w:tab w:val="left" w:pos="542"/>
              </w:tabs>
              <w:spacing w:line="240" w:lineRule="auto"/>
              <w:ind w:firstLine="0"/>
              <w:rPr>
                <w:color w:val="121212"/>
                <w:lang w:val="uk-UA"/>
              </w:rPr>
            </w:pPr>
            <w:r w:rsidRPr="001A71D2">
              <w:rPr>
                <w:color w:val="121212"/>
                <w:lang w:val="uk-UA"/>
              </w:rPr>
              <w:t>Не вимагається</w:t>
            </w:r>
          </w:p>
        </w:tc>
      </w:tr>
      <w:tr w:rsidR="00530B31" w:rsidRPr="001A71D2">
        <w:tc>
          <w:tcPr>
            <w:tcW w:w="568"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rPr>
                <w:b/>
                <w:color w:val="121212"/>
                <w:lang w:val="uk-UA"/>
              </w:rPr>
            </w:pPr>
            <w:r w:rsidRPr="001A71D2">
              <w:rPr>
                <w:b/>
                <w:color w:val="121212"/>
                <w:lang w:val="uk-UA"/>
              </w:rPr>
              <w:t>3</w:t>
            </w:r>
          </w:p>
        </w:tc>
        <w:tc>
          <w:tcPr>
            <w:tcW w:w="2729"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rPr>
                <w:color w:val="121212"/>
                <w:lang w:val="uk-UA"/>
              </w:rPr>
            </w:pPr>
            <w:r w:rsidRPr="001A71D2">
              <w:rPr>
                <w:b/>
                <w:color w:val="121212"/>
                <w:lang w:val="uk-UA"/>
              </w:rPr>
              <w:t xml:space="preserve">Умови повернення чи неповернення забезпечення </w:t>
            </w:r>
            <w:r w:rsidRPr="001A71D2">
              <w:rPr>
                <w:b/>
                <w:lang w:val="uk-UA"/>
              </w:rPr>
              <w:t>тендерної пропозиції</w:t>
            </w:r>
            <w:r w:rsidRPr="001A71D2">
              <w:rPr>
                <w:b/>
                <w:color w:val="121212"/>
                <w:lang w:val="uk-UA"/>
              </w:rPr>
              <w:t xml:space="preserve"> </w:t>
            </w:r>
          </w:p>
        </w:tc>
        <w:tc>
          <w:tcPr>
            <w:tcW w:w="7051"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widowControl w:val="0"/>
              <w:shd w:val="clear" w:color="auto" w:fill="FFFFFF"/>
              <w:tabs>
                <w:tab w:val="left" w:pos="271"/>
                <w:tab w:val="left" w:pos="542"/>
              </w:tabs>
              <w:spacing w:line="240" w:lineRule="auto"/>
              <w:ind w:firstLine="0"/>
              <w:rPr>
                <w:rFonts w:eastAsia="Times New Roman"/>
                <w:color w:val="121212"/>
                <w:lang w:val="uk-UA"/>
              </w:rPr>
            </w:pPr>
            <w:r w:rsidRPr="001A71D2">
              <w:rPr>
                <w:color w:val="121212"/>
                <w:lang w:val="uk-UA"/>
              </w:rPr>
              <w:t>Не вимагається</w:t>
            </w:r>
          </w:p>
        </w:tc>
      </w:tr>
      <w:tr w:rsidR="00530B31" w:rsidRPr="006728DC">
        <w:tc>
          <w:tcPr>
            <w:tcW w:w="568"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rPr>
                <w:b/>
                <w:color w:val="121212"/>
                <w:lang w:val="uk-UA"/>
              </w:rPr>
            </w:pPr>
            <w:r w:rsidRPr="001A71D2">
              <w:rPr>
                <w:b/>
                <w:color w:val="121212"/>
                <w:lang w:val="uk-UA"/>
              </w:rPr>
              <w:t>4</w:t>
            </w:r>
          </w:p>
        </w:tc>
        <w:tc>
          <w:tcPr>
            <w:tcW w:w="2729"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rPr>
                <w:color w:val="121212"/>
                <w:lang w:val="uk-UA"/>
              </w:rPr>
            </w:pPr>
            <w:r w:rsidRPr="001A71D2">
              <w:rPr>
                <w:b/>
                <w:color w:val="121212"/>
                <w:lang w:val="uk-UA"/>
              </w:rPr>
              <w:t xml:space="preserve">Строк, протягом якого </w:t>
            </w:r>
            <w:r w:rsidRPr="001A71D2">
              <w:rPr>
                <w:b/>
                <w:lang w:val="uk-UA"/>
              </w:rPr>
              <w:lastRenderedPageBreak/>
              <w:t>тендерні пропозиції</w:t>
            </w:r>
            <w:r w:rsidRPr="001A71D2">
              <w:rPr>
                <w:b/>
                <w:color w:val="121212"/>
                <w:lang w:val="uk-UA"/>
              </w:rPr>
              <w:t xml:space="preserve"> є дійсними</w:t>
            </w:r>
          </w:p>
        </w:tc>
        <w:tc>
          <w:tcPr>
            <w:tcW w:w="7051" w:type="dxa"/>
            <w:tcBorders>
              <w:top w:val="single" w:sz="6" w:space="0" w:color="000000"/>
              <w:left w:val="single" w:sz="6" w:space="0" w:color="000000"/>
              <w:bottom w:val="single" w:sz="6" w:space="0" w:color="000000"/>
              <w:right w:val="single" w:sz="6" w:space="0" w:color="000000"/>
            </w:tcBorders>
          </w:tcPr>
          <w:p w:rsidR="00530B31" w:rsidRPr="00EB1384" w:rsidRDefault="00530B31" w:rsidP="00530B31">
            <w:pPr>
              <w:spacing w:line="240" w:lineRule="auto"/>
              <w:ind w:firstLine="0"/>
              <w:rPr>
                <w:color w:val="121212"/>
                <w:lang w:val="uk-UA"/>
              </w:rPr>
            </w:pPr>
            <w:r w:rsidRPr="00EB1384">
              <w:rPr>
                <w:color w:val="121212"/>
                <w:lang w:val="uk-UA"/>
              </w:rPr>
              <w:lastRenderedPageBreak/>
              <w:t xml:space="preserve">Тендерні пропозиції вважаються дійсними протягом 120 днів із </w:t>
            </w:r>
            <w:r w:rsidRPr="00EB1384">
              <w:rPr>
                <w:color w:val="121212"/>
                <w:lang w:val="uk-UA"/>
              </w:rPr>
              <w:lastRenderedPageBreak/>
              <w:t xml:space="preserve">дати кінцевого строку подання тендерних пропозицій. </w:t>
            </w:r>
          </w:p>
          <w:p w:rsidR="00530B31" w:rsidRPr="00EB1384" w:rsidRDefault="00530B31" w:rsidP="00530B31">
            <w:pPr>
              <w:spacing w:line="240" w:lineRule="auto"/>
              <w:ind w:firstLine="0"/>
              <w:rPr>
                <w:color w:val="121212"/>
                <w:lang w:val="uk-UA"/>
              </w:rPr>
            </w:pPr>
            <w:r w:rsidRPr="00EB1384">
              <w:rPr>
                <w:color w:val="121212"/>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30B31" w:rsidRPr="00EB1384" w:rsidRDefault="00530B31" w:rsidP="00530B31">
            <w:pPr>
              <w:numPr>
                <w:ilvl w:val="0"/>
                <w:numId w:val="8"/>
              </w:numPr>
              <w:spacing w:line="240" w:lineRule="auto"/>
              <w:rPr>
                <w:color w:val="121212"/>
                <w:lang w:val="uk-UA"/>
              </w:rPr>
            </w:pPr>
            <w:r w:rsidRPr="00EB1384">
              <w:rPr>
                <w:color w:val="121212"/>
                <w:lang w:val="uk-UA"/>
              </w:rPr>
              <w:t>відхилити таку вимогу;</w:t>
            </w:r>
          </w:p>
          <w:p w:rsidR="00530B31" w:rsidRPr="00EB1384" w:rsidRDefault="00530B31" w:rsidP="00530B31">
            <w:pPr>
              <w:numPr>
                <w:ilvl w:val="0"/>
                <w:numId w:val="8"/>
              </w:numPr>
              <w:spacing w:line="240" w:lineRule="auto"/>
              <w:rPr>
                <w:color w:val="121212"/>
                <w:lang w:val="uk-UA"/>
              </w:rPr>
            </w:pPr>
            <w:r w:rsidRPr="00EB1384">
              <w:rPr>
                <w:color w:val="121212"/>
                <w:lang w:val="uk-UA"/>
              </w:rPr>
              <w:t xml:space="preserve">погодитися з вимогою та продовжити строк дії поданої ним тендерної пропозиції. </w:t>
            </w:r>
            <w:r w:rsidRPr="00EB1384">
              <w:rPr>
                <w:color w:val="121212"/>
                <w:u w:val="single"/>
                <w:lang w:val="uk-UA"/>
              </w:rPr>
              <w:t>Учасник у складі тендерної пропозиції надає відповідну згоду</w:t>
            </w:r>
          </w:p>
          <w:p w:rsidR="00530B31" w:rsidRPr="00D430F3" w:rsidRDefault="00530B31" w:rsidP="00530B31">
            <w:pPr>
              <w:spacing w:line="240" w:lineRule="auto"/>
              <w:ind w:left="72" w:firstLine="0"/>
              <w:rPr>
                <w:color w:val="121212"/>
                <w:lang w:val="uk-UA"/>
              </w:rPr>
            </w:pPr>
            <w:r w:rsidRPr="00EB1384">
              <w:rPr>
                <w:color w:val="12121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30B31" w:rsidRPr="001A71D2">
        <w:tc>
          <w:tcPr>
            <w:tcW w:w="568" w:type="dxa"/>
            <w:tcBorders>
              <w:top w:val="single" w:sz="6" w:space="0" w:color="000000"/>
              <w:left w:val="single" w:sz="6" w:space="0" w:color="000000"/>
              <w:bottom w:val="single" w:sz="6" w:space="0" w:color="000000"/>
              <w:right w:val="single" w:sz="6" w:space="0" w:color="000000"/>
            </w:tcBorders>
          </w:tcPr>
          <w:p w:rsidR="00530B31" w:rsidRPr="009653B3" w:rsidRDefault="00530B31" w:rsidP="00530B31">
            <w:pPr>
              <w:spacing w:line="240" w:lineRule="auto"/>
              <w:ind w:firstLine="0"/>
              <w:rPr>
                <w:b/>
                <w:lang w:val="uk-UA"/>
              </w:rPr>
            </w:pPr>
            <w:r w:rsidRPr="009653B3">
              <w:rPr>
                <w:b/>
                <w:lang w:val="uk-UA"/>
              </w:rPr>
              <w:lastRenderedPageBreak/>
              <w:t>5</w:t>
            </w:r>
          </w:p>
        </w:tc>
        <w:tc>
          <w:tcPr>
            <w:tcW w:w="2729" w:type="dxa"/>
            <w:tcBorders>
              <w:top w:val="single" w:sz="6" w:space="0" w:color="000000"/>
              <w:left w:val="single" w:sz="6" w:space="0" w:color="000000"/>
              <w:bottom w:val="single" w:sz="6" w:space="0" w:color="000000"/>
              <w:right w:val="single" w:sz="6" w:space="0" w:color="000000"/>
            </w:tcBorders>
          </w:tcPr>
          <w:p w:rsidR="00530B31" w:rsidRPr="009653B3" w:rsidRDefault="00530B31" w:rsidP="00530B31">
            <w:pPr>
              <w:spacing w:line="240" w:lineRule="auto"/>
              <w:ind w:firstLine="0"/>
              <w:rPr>
                <w:lang w:val="uk-UA"/>
              </w:rPr>
            </w:pPr>
            <w:r w:rsidRPr="009653B3">
              <w:rPr>
                <w:b/>
                <w:lang w:val="uk-UA"/>
              </w:rPr>
              <w:t>Кваліфікаційні критерії до учасників та вимоги, встановлені статтею 17 Закону</w:t>
            </w:r>
          </w:p>
        </w:tc>
        <w:tc>
          <w:tcPr>
            <w:tcW w:w="7051" w:type="dxa"/>
            <w:tcBorders>
              <w:top w:val="single" w:sz="6" w:space="0" w:color="000000"/>
              <w:left w:val="single" w:sz="6" w:space="0" w:color="000000"/>
              <w:bottom w:val="single" w:sz="6" w:space="0" w:color="000000"/>
              <w:right w:val="single" w:sz="6" w:space="0" w:color="000000"/>
            </w:tcBorders>
          </w:tcPr>
          <w:p w:rsidR="00530B31" w:rsidRPr="00EB1384" w:rsidRDefault="00530B31" w:rsidP="00530B31">
            <w:pPr>
              <w:widowControl w:val="0"/>
              <w:shd w:val="clear" w:color="auto" w:fill="FFFFFF"/>
              <w:spacing w:line="240" w:lineRule="auto"/>
              <w:ind w:firstLine="16"/>
              <w:rPr>
                <w:lang w:val="uk-UA"/>
              </w:rPr>
            </w:pPr>
            <w:r w:rsidRPr="00EB1384">
              <w:rPr>
                <w:lang w:val="uk-UA"/>
              </w:rPr>
              <w:t xml:space="preserve">Замовник вимагає від учасників процедури закупівлі подання ними документально підтвердженої інформації про їхню відповідність кваліфікаційним (кваліфікаційному) критеріям згідно з додатком № 1 до цієї тендерної документації. </w:t>
            </w:r>
          </w:p>
          <w:p w:rsidR="00530B31" w:rsidRPr="00EB1384" w:rsidRDefault="00530B31" w:rsidP="00530B31">
            <w:pPr>
              <w:widowControl w:val="0"/>
              <w:shd w:val="clear" w:color="auto" w:fill="FFFFFF"/>
              <w:spacing w:line="240" w:lineRule="auto"/>
              <w:ind w:firstLine="16"/>
              <w:rPr>
                <w:lang w:val="uk-UA"/>
              </w:rPr>
            </w:pPr>
            <w:r w:rsidRPr="00EB1384">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30B31" w:rsidRPr="00EB1384" w:rsidRDefault="00530B31" w:rsidP="00530B31">
            <w:pPr>
              <w:widowControl w:val="0"/>
              <w:shd w:val="clear" w:color="auto" w:fill="FFFFFF"/>
              <w:spacing w:line="240" w:lineRule="auto"/>
              <w:ind w:firstLine="16"/>
              <w:rPr>
                <w:lang w:val="uk-UA"/>
              </w:rPr>
            </w:pPr>
            <w:r w:rsidRPr="00EB1384">
              <w:rPr>
                <w:lang w:val="uk-UA"/>
              </w:rPr>
              <w:t>Замовник приймає рішення про відмову учаснику в участі у процедурі закупівлі та зобов’язаний відхилити тендерну пропозицію учасника (згідно статті 17 Закону з урахуванням Особливостей) в разі, якщо:</w:t>
            </w:r>
          </w:p>
          <w:p w:rsidR="00530B31" w:rsidRPr="00EB1384" w:rsidRDefault="00530B31" w:rsidP="00530B31">
            <w:pPr>
              <w:widowControl w:val="0"/>
              <w:shd w:val="clear" w:color="auto" w:fill="FFFFFF"/>
              <w:spacing w:line="240" w:lineRule="auto"/>
              <w:ind w:firstLine="16"/>
              <w:rPr>
                <w:lang w:val="uk-UA"/>
              </w:rPr>
            </w:pPr>
            <w:r w:rsidRPr="00EB1384">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30B31" w:rsidRPr="00EB1384" w:rsidRDefault="00530B31" w:rsidP="00530B31">
            <w:pPr>
              <w:widowControl w:val="0"/>
              <w:shd w:val="clear" w:color="auto" w:fill="FFFFFF"/>
              <w:spacing w:line="240" w:lineRule="auto"/>
              <w:ind w:firstLine="16"/>
              <w:rPr>
                <w:lang w:val="uk-UA"/>
              </w:rPr>
            </w:pPr>
            <w:r w:rsidRPr="00EB1384">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30B31" w:rsidRPr="00EB1384" w:rsidRDefault="00530B31" w:rsidP="00530B31">
            <w:pPr>
              <w:widowControl w:val="0"/>
              <w:shd w:val="clear" w:color="auto" w:fill="FFFFFF"/>
              <w:spacing w:line="240" w:lineRule="auto"/>
              <w:ind w:firstLine="16"/>
              <w:rPr>
                <w:lang w:val="uk-UA"/>
              </w:rPr>
            </w:pPr>
            <w:r w:rsidRPr="00EB1384">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30B31" w:rsidRPr="00EB1384" w:rsidRDefault="00530B31" w:rsidP="00530B31">
            <w:pPr>
              <w:widowControl w:val="0"/>
              <w:shd w:val="clear" w:color="auto" w:fill="FFFFFF"/>
              <w:spacing w:line="240" w:lineRule="auto"/>
              <w:ind w:firstLine="16"/>
              <w:rPr>
                <w:lang w:val="uk-UA"/>
              </w:rPr>
            </w:pPr>
            <w:r w:rsidRPr="00EB1384">
              <w:rPr>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2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30B31" w:rsidRPr="00EB1384" w:rsidRDefault="00530B31" w:rsidP="00530B31">
            <w:pPr>
              <w:widowControl w:val="0"/>
              <w:shd w:val="clear" w:color="auto" w:fill="FFFFFF"/>
              <w:spacing w:line="240" w:lineRule="auto"/>
              <w:ind w:firstLine="16"/>
              <w:rPr>
                <w:lang w:val="uk-UA"/>
              </w:rPr>
            </w:pPr>
            <w:r w:rsidRPr="00EB1384">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30B31" w:rsidRPr="00EB1384" w:rsidRDefault="00530B31" w:rsidP="00530B31">
            <w:pPr>
              <w:widowControl w:val="0"/>
              <w:shd w:val="clear" w:color="auto" w:fill="FFFFFF"/>
              <w:spacing w:line="240" w:lineRule="auto"/>
              <w:ind w:firstLine="16"/>
              <w:rPr>
                <w:lang w:val="uk-UA"/>
              </w:rPr>
            </w:pPr>
            <w:r w:rsidRPr="00EB1384">
              <w:rPr>
                <w:lang w:val="uk-UA"/>
              </w:rPr>
              <w:t xml:space="preserve">6) службова (посадова) особа учасника процедури закупівлі, яка </w:t>
            </w:r>
            <w:r w:rsidRPr="00EB1384">
              <w:rPr>
                <w:lang w:val="uk-UA"/>
              </w:rPr>
              <w:lastRenderedPageBreak/>
              <w:t>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30B31" w:rsidRPr="00EB1384" w:rsidRDefault="00530B31" w:rsidP="00530B31">
            <w:pPr>
              <w:widowControl w:val="0"/>
              <w:shd w:val="clear" w:color="auto" w:fill="FFFFFF"/>
              <w:spacing w:line="240" w:lineRule="auto"/>
              <w:ind w:firstLine="16"/>
              <w:rPr>
                <w:lang w:val="uk-UA"/>
              </w:rPr>
            </w:pPr>
            <w:r w:rsidRPr="00EB1384">
              <w:rPr>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530B31" w:rsidRPr="00EB1384" w:rsidRDefault="00530B31" w:rsidP="00530B31">
            <w:pPr>
              <w:widowControl w:val="0"/>
              <w:shd w:val="clear" w:color="auto" w:fill="FFFFFF"/>
              <w:spacing w:line="240" w:lineRule="auto"/>
              <w:ind w:firstLine="16"/>
              <w:rPr>
                <w:lang w:val="uk-UA"/>
              </w:rPr>
            </w:pPr>
            <w:r w:rsidRPr="00EB1384">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530B31" w:rsidRPr="00EB1384" w:rsidRDefault="00530B31" w:rsidP="00530B31">
            <w:pPr>
              <w:widowControl w:val="0"/>
              <w:shd w:val="clear" w:color="auto" w:fill="FFFFFF"/>
              <w:spacing w:line="240" w:lineRule="auto"/>
              <w:ind w:firstLine="16"/>
              <w:rPr>
                <w:lang w:val="uk-UA"/>
              </w:rPr>
            </w:pPr>
            <w:r w:rsidRPr="00EB1384">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p w:rsidR="00530B31" w:rsidRPr="00EB1384" w:rsidRDefault="00530B31" w:rsidP="00530B31">
            <w:pPr>
              <w:widowControl w:val="0"/>
              <w:shd w:val="clear" w:color="auto" w:fill="FFFFFF"/>
              <w:spacing w:line="240" w:lineRule="auto"/>
              <w:ind w:firstLine="16"/>
              <w:rPr>
                <w:lang w:val="uk-UA"/>
              </w:rPr>
            </w:pPr>
            <w:r w:rsidRPr="00EB1384">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30B31" w:rsidRPr="00EB1384" w:rsidRDefault="00530B31" w:rsidP="00530B31">
            <w:pPr>
              <w:widowControl w:val="0"/>
              <w:shd w:val="clear" w:color="auto" w:fill="FFFFFF"/>
              <w:spacing w:line="240" w:lineRule="auto"/>
              <w:ind w:firstLine="16"/>
              <w:rPr>
                <w:lang w:val="uk-UA"/>
              </w:rPr>
            </w:pPr>
            <w:r w:rsidRPr="00EB1384">
              <w:rPr>
                <w:lang w:val="uk-UA"/>
              </w:rPr>
              <w:t xml:space="preserve">11) </w:t>
            </w:r>
            <w:r w:rsidRPr="00EB1384">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2" w:tgtFrame="_blank" w:history="1">
              <w:r w:rsidRPr="00EB1384">
                <w:rPr>
                  <w:rStyle w:val="af"/>
                  <w:color w:val="auto"/>
                  <w:u w:val="none"/>
                </w:rPr>
                <w:t>Законом України</w:t>
              </w:r>
            </w:hyperlink>
            <w:r w:rsidRPr="00EB1384">
              <w:rPr>
                <w:lang w:val="uk-UA"/>
              </w:rPr>
              <w:t xml:space="preserve"> «</w:t>
            </w:r>
            <w:r w:rsidRPr="00EB1384">
              <w:t>Про санкції</w:t>
            </w:r>
            <w:r w:rsidRPr="00EB1384">
              <w:rPr>
                <w:lang w:val="uk-UA"/>
              </w:rPr>
              <w:t>»;</w:t>
            </w:r>
          </w:p>
          <w:p w:rsidR="00530B31" w:rsidRPr="00EB1384" w:rsidRDefault="00530B31" w:rsidP="00530B31">
            <w:pPr>
              <w:widowControl w:val="0"/>
              <w:shd w:val="clear" w:color="auto" w:fill="FFFFFF"/>
              <w:spacing w:line="240" w:lineRule="auto"/>
              <w:ind w:firstLine="16"/>
              <w:rPr>
                <w:lang w:val="uk-UA"/>
              </w:rPr>
            </w:pPr>
            <w:r w:rsidRPr="00EB1384">
              <w:rPr>
                <w:lang w:val="uk-UA"/>
              </w:rPr>
              <w:t xml:space="preserve">12) </w:t>
            </w:r>
            <w:r w:rsidRPr="00EB1384">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30B31" w:rsidRPr="00EB1384" w:rsidRDefault="00530B31" w:rsidP="00530B31">
            <w:pPr>
              <w:widowControl w:val="0"/>
              <w:shd w:val="clear" w:color="auto" w:fill="FFFFFF"/>
              <w:spacing w:line="240" w:lineRule="auto"/>
              <w:ind w:firstLine="16"/>
              <w:rPr>
                <w:lang w:val="uk-UA"/>
              </w:rPr>
            </w:pPr>
            <w:r w:rsidRPr="00EB1384">
              <w:rPr>
                <w:lang w:val="uk-UA"/>
              </w:rPr>
              <w:t>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30B31" w:rsidRPr="00EB1384" w:rsidRDefault="00530B31" w:rsidP="00530B31">
            <w:pPr>
              <w:widowControl w:val="0"/>
              <w:shd w:val="clear" w:color="auto" w:fill="FFFFFF"/>
              <w:spacing w:line="240" w:lineRule="auto"/>
              <w:ind w:firstLine="16"/>
              <w:rPr>
                <w:lang w:val="uk-UA"/>
              </w:rPr>
            </w:pPr>
            <w:r w:rsidRPr="00EB1384">
              <w:rPr>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530B31" w:rsidRPr="00EB1384" w:rsidRDefault="00530B31" w:rsidP="00530B31">
            <w:pPr>
              <w:widowControl w:val="0"/>
              <w:shd w:val="clear" w:color="auto" w:fill="FFFFFF"/>
              <w:spacing w:line="240" w:lineRule="auto"/>
              <w:ind w:firstLine="16"/>
              <w:rPr>
                <w:lang w:val="uk-UA"/>
              </w:rPr>
            </w:pPr>
            <w:r w:rsidRPr="00EB1384">
              <w:rPr>
                <w:lang w:val="uk-UA"/>
              </w:rPr>
              <w:t xml:space="preserve">Замовник не вимагає документального підтвердження публічної </w:t>
            </w:r>
            <w:r w:rsidRPr="00EB1384">
              <w:rPr>
                <w:lang w:val="uk-UA"/>
              </w:rPr>
              <w:lastRenderedPageBreak/>
              <w:t>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30B31" w:rsidRPr="00EB1384" w:rsidRDefault="00530B31" w:rsidP="00530B31">
            <w:pPr>
              <w:widowControl w:val="0"/>
              <w:shd w:val="clear" w:color="auto" w:fill="FFFFFF"/>
              <w:spacing w:line="240" w:lineRule="auto"/>
              <w:ind w:firstLine="16"/>
              <w:rPr>
                <w:lang w:val="uk-UA"/>
              </w:rPr>
            </w:pPr>
            <w:r w:rsidRPr="00EB1384">
              <w:rPr>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530B31" w:rsidRPr="009653B3" w:rsidRDefault="00530B31" w:rsidP="00530B31">
            <w:pPr>
              <w:shd w:val="clear" w:color="auto" w:fill="FFFFFF"/>
              <w:tabs>
                <w:tab w:val="left" w:pos="180"/>
              </w:tabs>
              <w:spacing w:line="240" w:lineRule="auto"/>
              <w:ind w:firstLine="16"/>
              <w:rPr>
                <w:lang w:val="uk-UA"/>
              </w:rPr>
            </w:pPr>
            <w:r w:rsidRPr="00EB1384">
              <w:rPr>
                <w:lang w:val="uk-UA"/>
              </w:rPr>
              <w:t>Спосіб підтвердження інформації про відсутність підстав, визначених у статті 17 Закону</w:t>
            </w:r>
            <w:r w:rsidRPr="00EB1384">
              <w:rPr>
                <w:bCs/>
              </w:rPr>
              <w:t xml:space="preserve"> </w:t>
            </w:r>
            <w:r w:rsidRPr="00EB1384">
              <w:rPr>
                <w:bCs/>
                <w:lang w:val="uk-UA"/>
              </w:rPr>
              <w:t xml:space="preserve">з урахуванням </w:t>
            </w:r>
            <w:r w:rsidRPr="00EB1384">
              <w:rPr>
                <w:bCs/>
              </w:rPr>
              <w:t>Особливостей</w:t>
            </w:r>
            <w:r w:rsidRPr="00EB1384">
              <w:rPr>
                <w:lang w:val="uk-UA"/>
              </w:rPr>
              <w:t>, наведено в цій тендерій документації в тому числі у додатку № 2 до тендерної документації.</w:t>
            </w:r>
            <w:bookmarkStart w:id="10" w:name="n1277"/>
            <w:bookmarkStart w:id="11" w:name="n1278"/>
            <w:bookmarkEnd w:id="10"/>
            <w:bookmarkEnd w:id="11"/>
          </w:p>
        </w:tc>
      </w:tr>
      <w:tr w:rsidR="00530B31" w:rsidRPr="006728DC">
        <w:tc>
          <w:tcPr>
            <w:tcW w:w="568" w:type="dxa"/>
            <w:tcBorders>
              <w:top w:val="single" w:sz="6" w:space="0" w:color="000000"/>
              <w:left w:val="single" w:sz="6" w:space="0" w:color="000000"/>
              <w:bottom w:val="single" w:sz="6" w:space="0" w:color="000000"/>
              <w:right w:val="single" w:sz="6" w:space="0" w:color="000000"/>
            </w:tcBorders>
          </w:tcPr>
          <w:p w:rsidR="00530B31" w:rsidRPr="009653B3" w:rsidRDefault="00530B31" w:rsidP="00530B31">
            <w:pPr>
              <w:spacing w:line="240" w:lineRule="auto"/>
              <w:ind w:firstLine="0"/>
              <w:rPr>
                <w:b/>
                <w:lang w:val="uk-UA"/>
              </w:rPr>
            </w:pPr>
            <w:r>
              <w:rPr>
                <w:b/>
                <w:lang w:val="uk-UA"/>
              </w:rPr>
              <w:lastRenderedPageBreak/>
              <w:t>6</w:t>
            </w:r>
          </w:p>
        </w:tc>
        <w:tc>
          <w:tcPr>
            <w:tcW w:w="2729" w:type="dxa"/>
            <w:tcBorders>
              <w:top w:val="single" w:sz="6" w:space="0" w:color="000000"/>
              <w:left w:val="single" w:sz="6" w:space="0" w:color="000000"/>
              <w:bottom w:val="single" w:sz="6" w:space="0" w:color="000000"/>
              <w:right w:val="single" w:sz="6" w:space="0" w:color="000000"/>
            </w:tcBorders>
          </w:tcPr>
          <w:p w:rsidR="00530B31" w:rsidRPr="009653B3" w:rsidRDefault="00530B31" w:rsidP="00530B31">
            <w:pPr>
              <w:spacing w:line="240" w:lineRule="auto"/>
              <w:ind w:firstLine="0"/>
              <w:rPr>
                <w:b/>
              </w:rPr>
            </w:pPr>
            <w:r w:rsidRPr="009653B3">
              <w:rPr>
                <w:rFonts w:eastAsia="Times New Roman"/>
                <w:b/>
                <w:bCs/>
              </w:rPr>
              <w:t>Інформація про  технічні, якісні та кількісні характеристики предмета закупівлі</w:t>
            </w:r>
          </w:p>
        </w:tc>
        <w:tc>
          <w:tcPr>
            <w:tcW w:w="7051" w:type="dxa"/>
            <w:tcBorders>
              <w:top w:val="single" w:sz="6" w:space="0" w:color="000000"/>
              <w:left w:val="single" w:sz="6" w:space="0" w:color="000000"/>
              <w:bottom w:val="single" w:sz="6" w:space="0" w:color="000000"/>
              <w:right w:val="single" w:sz="6" w:space="0" w:color="000000"/>
            </w:tcBorders>
          </w:tcPr>
          <w:p w:rsidR="00530B31" w:rsidRPr="009D2845" w:rsidRDefault="00530B31" w:rsidP="00530B31">
            <w:pPr>
              <w:spacing w:line="240" w:lineRule="auto"/>
              <w:ind w:firstLine="0"/>
              <w:rPr>
                <w:lang w:val="uk-UA"/>
              </w:rPr>
            </w:pPr>
            <w:r w:rsidRPr="009D2845">
              <w:rPr>
                <w:lang w:val="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w:t>
            </w:r>
            <w:r w:rsidRPr="009D2845">
              <w:t>згідно з</w:t>
            </w:r>
            <w:hyperlink r:id="rId13">
              <w:r w:rsidRPr="009D2845">
                <w:rPr>
                  <w:rStyle w:val="af"/>
                  <w:color w:val="auto"/>
                  <w:u w:val="none"/>
                </w:rPr>
                <w:t xml:space="preserve"> пунктом третім </w:t>
              </w:r>
            </w:hyperlink>
            <w:hyperlink r:id="rId14">
              <w:r w:rsidRPr="009D2845">
                <w:rPr>
                  <w:rStyle w:val="af"/>
                  <w:color w:val="auto"/>
                  <w:u w:val="none"/>
                </w:rPr>
                <w:t>частини друго</w:t>
              </w:r>
            </w:hyperlink>
            <w:r w:rsidRPr="009D2845">
              <w:t>ї статті 22 Закону</w:t>
            </w:r>
            <w:r w:rsidRPr="009D2845">
              <w:rPr>
                <w:lang w:val="uk-UA"/>
              </w:rPr>
              <w:t xml:space="preserve"> викладена у додатку № 3 до цієї тендерної документації. </w:t>
            </w:r>
          </w:p>
          <w:p w:rsidR="00530B31" w:rsidRPr="009653B3" w:rsidRDefault="00530B31" w:rsidP="00530B31">
            <w:pPr>
              <w:spacing w:line="240" w:lineRule="auto"/>
              <w:ind w:firstLine="0"/>
              <w:rPr>
                <w:lang w:val="uk-UA"/>
              </w:rPr>
            </w:pPr>
            <w:r w:rsidRPr="009D2845">
              <w:rPr>
                <w:lang w:val="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додатком № 3 до цієї тендерної документації</w:t>
            </w:r>
          </w:p>
        </w:tc>
      </w:tr>
      <w:tr w:rsidR="00530B31" w:rsidRPr="001A71D2">
        <w:tc>
          <w:tcPr>
            <w:tcW w:w="568" w:type="dxa"/>
            <w:tcBorders>
              <w:top w:val="single" w:sz="6" w:space="0" w:color="000000"/>
              <w:left w:val="single" w:sz="6" w:space="0" w:color="000000"/>
              <w:bottom w:val="single" w:sz="6" w:space="0" w:color="000000"/>
              <w:right w:val="single" w:sz="6" w:space="0" w:color="000000"/>
            </w:tcBorders>
          </w:tcPr>
          <w:p w:rsidR="00530B31" w:rsidRPr="00913B34" w:rsidRDefault="00530B31" w:rsidP="00530B31">
            <w:pPr>
              <w:spacing w:line="240" w:lineRule="auto"/>
              <w:ind w:firstLine="0"/>
              <w:rPr>
                <w:b/>
                <w:lang w:val="uk-UA"/>
              </w:rPr>
            </w:pPr>
            <w:r w:rsidRPr="00913B34">
              <w:rPr>
                <w:b/>
                <w:lang w:val="uk-UA"/>
              </w:rPr>
              <w:t>7</w:t>
            </w:r>
          </w:p>
        </w:tc>
        <w:tc>
          <w:tcPr>
            <w:tcW w:w="2729" w:type="dxa"/>
            <w:tcBorders>
              <w:top w:val="single" w:sz="6" w:space="0" w:color="000000"/>
              <w:left w:val="single" w:sz="6" w:space="0" w:color="000000"/>
              <w:bottom w:val="single" w:sz="6" w:space="0" w:color="000000"/>
              <w:right w:val="single" w:sz="6" w:space="0" w:color="000000"/>
            </w:tcBorders>
          </w:tcPr>
          <w:p w:rsidR="00530B31" w:rsidRPr="00913B34" w:rsidRDefault="00530B31" w:rsidP="00530B31">
            <w:pPr>
              <w:spacing w:line="240" w:lineRule="auto"/>
              <w:ind w:firstLine="0"/>
              <w:rPr>
                <w:rFonts w:eastAsia="Times New Roman"/>
                <w:b/>
                <w:bCs/>
              </w:rPr>
            </w:pPr>
            <w:r w:rsidRPr="00913B34">
              <w:rPr>
                <w:rFonts w:eastAsia="Times New Roman"/>
                <w:b/>
                <w:bCs/>
                <w:lang w:val="uk-UA"/>
              </w:rPr>
              <w:t>Інформація про субпідрядника / співвиконавця</w:t>
            </w:r>
          </w:p>
        </w:tc>
        <w:tc>
          <w:tcPr>
            <w:tcW w:w="7051" w:type="dxa"/>
            <w:tcBorders>
              <w:top w:val="single" w:sz="6" w:space="0" w:color="000000"/>
              <w:left w:val="single" w:sz="6" w:space="0" w:color="000000"/>
              <w:bottom w:val="single" w:sz="6" w:space="0" w:color="000000"/>
              <w:right w:val="single" w:sz="6" w:space="0" w:color="000000"/>
            </w:tcBorders>
          </w:tcPr>
          <w:p w:rsidR="00530B31" w:rsidRPr="00913B34" w:rsidRDefault="00530B31" w:rsidP="00530B31">
            <w:pPr>
              <w:spacing w:line="240" w:lineRule="auto"/>
              <w:ind w:firstLine="0"/>
              <w:rPr>
                <w:lang w:val="uk-UA"/>
              </w:rPr>
            </w:pPr>
            <w:r w:rsidRPr="00913B34">
              <w:rPr>
                <w:lang w:val="uk-UA"/>
              </w:rPr>
              <w:t>Закуповується товар, тому вимоги щодо надання інформації про субпідрядника / співвиконавця не встановлюються</w:t>
            </w:r>
          </w:p>
        </w:tc>
      </w:tr>
      <w:tr w:rsidR="00530B31" w:rsidRPr="006728DC" w:rsidTr="00A829A2">
        <w:trPr>
          <w:trHeight w:val="1894"/>
        </w:trPr>
        <w:tc>
          <w:tcPr>
            <w:tcW w:w="568" w:type="dxa"/>
            <w:tcBorders>
              <w:top w:val="single" w:sz="6" w:space="0" w:color="000000"/>
              <w:left w:val="single" w:sz="6" w:space="0" w:color="000000"/>
              <w:bottom w:val="single" w:sz="6" w:space="0" w:color="000000"/>
              <w:right w:val="single" w:sz="6" w:space="0" w:color="000000"/>
            </w:tcBorders>
          </w:tcPr>
          <w:p w:rsidR="00530B31" w:rsidRPr="009653B3" w:rsidRDefault="00530B31" w:rsidP="00530B31">
            <w:pPr>
              <w:spacing w:line="240" w:lineRule="auto"/>
              <w:ind w:firstLine="0"/>
              <w:rPr>
                <w:b/>
                <w:lang w:val="uk-UA"/>
              </w:rPr>
            </w:pPr>
            <w:r w:rsidRPr="009653B3">
              <w:rPr>
                <w:b/>
                <w:lang w:val="uk-UA"/>
              </w:rPr>
              <w:t>8</w:t>
            </w:r>
          </w:p>
        </w:tc>
        <w:tc>
          <w:tcPr>
            <w:tcW w:w="2729" w:type="dxa"/>
            <w:tcBorders>
              <w:top w:val="single" w:sz="6" w:space="0" w:color="000000"/>
              <w:left w:val="single" w:sz="6" w:space="0" w:color="000000"/>
              <w:bottom w:val="single" w:sz="6" w:space="0" w:color="000000"/>
              <w:right w:val="single" w:sz="6" w:space="0" w:color="000000"/>
            </w:tcBorders>
          </w:tcPr>
          <w:p w:rsidR="00530B31" w:rsidRPr="009653B3" w:rsidRDefault="00530B31" w:rsidP="00530B31">
            <w:pPr>
              <w:spacing w:line="240" w:lineRule="auto"/>
              <w:ind w:firstLine="0"/>
              <w:rPr>
                <w:lang w:val="uk-UA"/>
              </w:rPr>
            </w:pPr>
            <w:r w:rsidRPr="009653B3">
              <w:rPr>
                <w:b/>
                <w:lang w:val="uk-UA"/>
              </w:rPr>
              <w:t>Унесення змін або відкликання тендерної пропозиції учасником</w:t>
            </w:r>
          </w:p>
        </w:tc>
        <w:tc>
          <w:tcPr>
            <w:tcW w:w="7051" w:type="dxa"/>
            <w:tcBorders>
              <w:top w:val="single" w:sz="6" w:space="0" w:color="000000"/>
              <w:left w:val="single" w:sz="6" w:space="0" w:color="000000"/>
              <w:bottom w:val="single" w:sz="6" w:space="0" w:color="000000"/>
              <w:right w:val="single" w:sz="6" w:space="0" w:color="000000"/>
            </w:tcBorders>
          </w:tcPr>
          <w:p w:rsidR="00530B31" w:rsidRPr="009653B3" w:rsidRDefault="00530B31" w:rsidP="00530B31">
            <w:pPr>
              <w:spacing w:line="240" w:lineRule="auto"/>
              <w:ind w:firstLine="0"/>
              <w:rPr>
                <w:lang w:val="uk-UA"/>
              </w:rPr>
            </w:pPr>
            <w:r w:rsidRPr="009D2845">
              <w:rPr>
                <w:highlight w:val="white"/>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30B31" w:rsidRPr="00F6243C" w:rsidTr="0092683D">
        <w:trPr>
          <w:trHeight w:val="522"/>
        </w:trPr>
        <w:tc>
          <w:tcPr>
            <w:tcW w:w="568" w:type="dxa"/>
            <w:tcBorders>
              <w:top w:val="single" w:sz="6" w:space="0" w:color="000000"/>
              <w:left w:val="single" w:sz="6" w:space="0" w:color="000000"/>
              <w:bottom w:val="single" w:sz="6" w:space="0" w:color="000000"/>
              <w:right w:val="single" w:sz="6" w:space="0" w:color="000000"/>
            </w:tcBorders>
          </w:tcPr>
          <w:p w:rsidR="00530B31" w:rsidRPr="0092683D" w:rsidRDefault="00530B31" w:rsidP="00530B31">
            <w:pPr>
              <w:spacing w:line="240" w:lineRule="auto"/>
              <w:ind w:firstLine="0"/>
              <w:rPr>
                <w:b/>
                <w:lang w:val="uk-UA"/>
              </w:rPr>
            </w:pPr>
            <w:r w:rsidRPr="0092683D">
              <w:rPr>
                <w:b/>
                <w:lang w:val="uk-UA"/>
              </w:rPr>
              <w:t>9</w:t>
            </w:r>
          </w:p>
        </w:tc>
        <w:tc>
          <w:tcPr>
            <w:tcW w:w="2729" w:type="dxa"/>
            <w:tcBorders>
              <w:top w:val="single" w:sz="6" w:space="0" w:color="000000"/>
              <w:left w:val="single" w:sz="6" w:space="0" w:color="000000"/>
              <w:bottom w:val="single" w:sz="6" w:space="0" w:color="000000"/>
              <w:right w:val="single" w:sz="6" w:space="0" w:color="000000"/>
            </w:tcBorders>
          </w:tcPr>
          <w:p w:rsidR="00530B31" w:rsidRPr="0092683D" w:rsidRDefault="00530B31" w:rsidP="00530B31">
            <w:pPr>
              <w:spacing w:line="240" w:lineRule="auto"/>
              <w:ind w:firstLine="0"/>
              <w:rPr>
                <w:b/>
                <w:lang w:val="uk-UA"/>
              </w:rPr>
            </w:pPr>
            <w:r w:rsidRPr="0092683D">
              <w:rPr>
                <w:b/>
                <w:lang w:val="uk-UA"/>
              </w:rPr>
              <w:t>Ступень локалізації виробництва</w:t>
            </w:r>
          </w:p>
        </w:tc>
        <w:tc>
          <w:tcPr>
            <w:tcW w:w="7051" w:type="dxa"/>
            <w:tcBorders>
              <w:top w:val="single" w:sz="6" w:space="0" w:color="000000"/>
              <w:left w:val="single" w:sz="6" w:space="0" w:color="000000"/>
              <w:bottom w:val="single" w:sz="6" w:space="0" w:color="000000"/>
              <w:right w:val="single" w:sz="6" w:space="0" w:color="000000"/>
            </w:tcBorders>
          </w:tcPr>
          <w:p w:rsidR="00530B31" w:rsidRPr="0092683D" w:rsidRDefault="00530B31" w:rsidP="00530B31">
            <w:pPr>
              <w:spacing w:line="240" w:lineRule="auto"/>
              <w:ind w:firstLine="0"/>
              <w:rPr>
                <w:highlight w:val="white"/>
                <w:lang w:val="uk-UA"/>
              </w:rPr>
            </w:pPr>
            <w:r w:rsidRPr="0092683D">
              <w:rPr>
                <w:highlight w:val="white"/>
                <w:lang w:val="uk-UA"/>
              </w:rPr>
              <w:t xml:space="preserve">Не застосовується </w:t>
            </w:r>
          </w:p>
          <w:p w:rsidR="00530B31" w:rsidRPr="0092683D" w:rsidRDefault="00530B31" w:rsidP="00530B31">
            <w:pPr>
              <w:spacing w:line="240" w:lineRule="auto"/>
              <w:ind w:firstLine="0"/>
              <w:rPr>
                <w:highlight w:val="white"/>
                <w:lang w:val="uk-UA"/>
              </w:rPr>
            </w:pPr>
          </w:p>
        </w:tc>
      </w:tr>
      <w:tr w:rsidR="00530B31" w:rsidRPr="001A71D2">
        <w:tc>
          <w:tcPr>
            <w:tcW w:w="10348" w:type="dxa"/>
            <w:gridSpan w:val="3"/>
            <w:tcBorders>
              <w:top w:val="single" w:sz="6" w:space="0" w:color="000000"/>
              <w:left w:val="single" w:sz="6" w:space="0" w:color="000000"/>
              <w:bottom w:val="single" w:sz="6" w:space="0" w:color="000000"/>
              <w:right w:val="single" w:sz="6" w:space="0" w:color="000000"/>
            </w:tcBorders>
          </w:tcPr>
          <w:p w:rsidR="00530B31" w:rsidRPr="009653B3" w:rsidRDefault="00530B31" w:rsidP="00530B31">
            <w:pPr>
              <w:spacing w:line="240" w:lineRule="auto"/>
              <w:ind w:firstLine="0"/>
              <w:jc w:val="center"/>
              <w:rPr>
                <w:lang w:val="uk-UA"/>
              </w:rPr>
            </w:pPr>
            <w:r w:rsidRPr="009653B3">
              <w:rPr>
                <w:b/>
                <w:lang w:val="uk-UA"/>
              </w:rPr>
              <w:t>Розділ 4. Подання та розкриття тендерної пропозиції</w:t>
            </w:r>
          </w:p>
        </w:tc>
      </w:tr>
      <w:tr w:rsidR="00530B31" w:rsidRPr="001A71D2">
        <w:tc>
          <w:tcPr>
            <w:tcW w:w="568"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rPr>
                <w:b/>
                <w:color w:val="121212"/>
                <w:lang w:val="uk-UA"/>
              </w:rPr>
            </w:pPr>
            <w:r w:rsidRPr="001A71D2">
              <w:rPr>
                <w:b/>
                <w:color w:val="121212"/>
                <w:lang w:val="uk-UA"/>
              </w:rPr>
              <w:t>1</w:t>
            </w:r>
          </w:p>
        </w:tc>
        <w:tc>
          <w:tcPr>
            <w:tcW w:w="2729"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rPr>
                <w:color w:val="121212"/>
                <w:lang w:val="uk-UA"/>
              </w:rPr>
            </w:pPr>
            <w:r w:rsidRPr="001A71D2">
              <w:rPr>
                <w:b/>
                <w:color w:val="121212"/>
                <w:lang w:val="uk-UA"/>
              </w:rPr>
              <w:t>Кінцевий строк подання тендерної пропозиції</w:t>
            </w:r>
            <w:r w:rsidRPr="001A71D2">
              <w:rPr>
                <w:color w:val="121212"/>
                <w:lang w:val="uk-UA"/>
              </w:rPr>
              <w:t xml:space="preserve"> </w:t>
            </w:r>
          </w:p>
        </w:tc>
        <w:tc>
          <w:tcPr>
            <w:tcW w:w="7051" w:type="dxa"/>
            <w:tcBorders>
              <w:top w:val="single" w:sz="6" w:space="0" w:color="000000"/>
              <w:left w:val="single" w:sz="6" w:space="0" w:color="000000"/>
              <w:bottom w:val="single" w:sz="6" w:space="0" w:color="000000"/>
              <w:right w:val="single" w:sz="6" w:space="0" w:color="000000"/>
            </w:tcBorders>
          </w:tcPr>
          <w:p w:rsidR="00530B31" w:rsidRPr="009D2845" w:rsidRDefault="00530B31" w:rsidP="00530B31">
            <w:pPr>
              <w:spacing w:line="240" w:lineRule="auto"/>
              <w:ind w:firstLine="0"/>
              <w:rPr>
                <w:b/>
                <w:color w:val="121212"/>
                <w:lang w:val="uk-UA"/>
              </w:rPr>
            </w:pPr>
            <w:r w:rsidRPr="009D2845">
              <w:rPr>
                <w:color w:val="121212"/>
                <w:lang w:val="uk-UA"/>
              </w:rPr>
              <w:t xml:space="preserve">Кінцевий строк подання тендерних пропозицій </w:t>
            </w:r>
            <w:r w:rsidR="00541DF1">
              <w:rPr>
                <w:color w:val="121212"/>
                <w:lang w:val="uk-UA"/>
              </w:rPr>
              <w:t>1</w:t>
            </w:r>
            <w:r w:rsidR="00DB515C">
              <w:rPr>
                <w:color w:val="121212"/>
                <w:lang w:val="uk-UA"/>
              </w:rPr>
              <w:t>6</w:t>
            </w:r>
            <w:r w:rsidR="00541DF1">
              <w:rPr>
                <w:color w:val="121212"/>
                <w:lang w:val="uk-UA"/>
              </w:rPr>
              <w:t>.12.2022 до 10:00 год</w:t>
            </w:r>
            <w:r w:rsidRPr="001F7A4E">
              <w:rPr>
                <w:b/>
                <w:color w:val="121212"/>
                <w:lang w:val="uk-UA"/>
              </w:rPr>
              <w:t>.</w:t>
            </w:r>
            <w:r w:rsidRPr="009D2845">
              <w:rPr>
                <w:color w:val="121212"/>
                <w:lang w:val="uk-UA"/>
              </w:rPr>
              <w:t xml:space="preserve"> </w:t>
            </w:r>
            <w:r w:rsidRPr="009D2845">
              <w:rPr>
                <w:bCs/>
                <w:color w:val="121212"/>
                <w:lang w:val="uk-UA"/>
              </w:rPr>
              <w:t>Тендерні пропозиції після закінчення кінцевого строку їх подання не приймаю</w:t>
            </w:r>
            <w:bookmarkStart w:id="12" w:name="_GoBack"/>
            <w:bookmarkEnd w:id="12"/>
            <w:r w:rsidRPr="009D2845">
              <w:rPr>
                <w:bCs/>
                <w:color w:val="121212"/>
                <w:lang w:val="uk-UA"/>
              </w:rPr>
              <w:t>ться електронною системою закупівель.</w:t>
            </w:r>
          </w:p>
          <w:p w:rsidR="00530B31" w:rsidRPr="001A71D2" w:rsidRDefault="00530B31" w:rsidP="00530B31">
            <w:pPr>
              <w:spacing w:line="240" w:lineRule="auto"/>
              <w:ind w:firstLine="0"/>
              <w:rPr>
                <w:color w:val="121212"/>
                <w:lang w:val="uk-UA"/>
              </w:rPr>
            </w:pPr>
            <w:r w:rsidRPr="009D2845">
              <w:rPr>
                <w:color w:val="121212"/>
                <w:lang w:val="uk-UA"/>
              </w:rPr>
              <w:t>Отримана тендерна пропозиція вноситься автоматично до реєстру</w:t>
            </w:r>
            <w:r w:rsidRPr="009D2845">
              <w:rPr>
                <w:color w:val="121212"/>
              </w:rPr>
              <w:t xml:space="preserve"> отриманих тендерних пропозицій</w:t>
            </w:r>
            <w:r w:rsidRPr="009D2845">
              <w:rPr>
                <w:color w:val="121212"/>
                <w:lang w:val="uk-UA"/>
              </w:rPr>
              <w:t>.</w:t>
            </w:r>
            <w:r w:rsidRPr="009D2845">
              <w:rPr>
                <w:color w:val="121212"/>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tc>
      </w:tr>
      <w:tr w:rsidR="00530B31" w:rsidRPr="00F6243C">
        <w:trPr>
          <w:trHeight w:val="707"/>
        </w:trPr>
        <w:tc>
          <w:tcPr>
            <w:tcW w:w="568"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rPr>
                <w:b/>
                <w:color w:val="121212"/>
                <w:lang w:val="uk-UA"/>
              </w:rPr>
            </w:pPr>
            <w:r w:rsidRPr="001A71D2">
              <w:rPr>
                <w:b/>
                <w:color w:val="121212"/>
                <w:lang w:val="uk-UA"/>
              </w:rPr>
              <w:t>2</w:t>
            </w:r>
          </w:p>
        </w:tc>
        <w:tc>
          <w:tcPr>
            <w:tcW w:w="2729"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rPr>
                <w:color w:val="121212"/>
                <w:lang w:val="uk-UA"/>
              </w:rPr>
            </w:pPr>
            <w:r w:rsidRPr="001A71D2">
              <w:rPr>
                <w:b/>
                <w:color w:val="121212"/>
                <w:lang w:val="uk-UA"/>
              </w:rPr>
              <w:t>Дата та час розкриття тендерної пропозиції</w:t>
            </w:r>
          </w:p>
        </w:tc>
        <w:tc>
          <w:tcPr>
            <w:tcW w:w="7051" w:type="dxa"/>
            <w:tcBorders>
              <w:top w:val="single" w:sz="6" w:space="0" w:color="000000"/>
              <w:left w:val="single" w:sz="6" w:space="0" w:color="000000"/>
              <w:bottom w:val="single" w:sz="6" w:space="0" w:color="000000"/>
              <w:right w:val="single" w:sz="6" w:space="0" w:color="000000"/>
            </w:tcBorders>
          </w:tcPr>
          <w:p w:rsidR="00530B31" w:rsidRPr="009D2845" w:rsidRDefault="00530B31" w:rsidP="00530B31">
            <w:pPr>
              <w:spacing w:line="240" w:lineRule="auto"/>
              <w:ind w:firstLine="0"/>
              <w:rPr>
                <w:lang w:val="uk-UA"/>
              </w:rPr>
            </w:pPr>
            <w:r w:rsidRPr="009D2845">
              <w:rPr>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w:t>
            </w:r>
            <w:r w:rsidRPr="009D2845">
              <w:rPr>
                <w:lang w:val="uk-UA"/>
              </w:rPr>
              <w:lastRenderedPageBreak/>
              <w:t>системі закупівель.</w:t>
            </w:r>
          </w:p>
          <w:p w:rsidR="00530B31" w:rsidRPr="009D2845" w:rsidRDefault="00530B31" w:rsidP="00530B31">
            <w:pPr>
              <w:spacing w:line="240" w:lineRule="auto"/>
              <w:ind w:firstLine="0"/>
              <w:rPr>
                <w:lang w:val="uk-UA"/>
              </w:rPr>
            </w:pPr>
            <w:r w:rsidRPr="009D2845">
              <w:t>Розкриття тендерних пропозицій відбувається відповідно до</w:t>
            </w:r>
            <w:r w:rsidRPr="009D2845">
              <w:rPr>
                <w:lang w:val="uk-UA"/>
              </w:rPr>
              <w:t xml:space="preserve"> </w:t>
            </w:r>
            <w:hyperlink r:id="rId15" w:anchor="n1492" w:tgtFrame="_blank" w:history="1">
              <w:r w:rsidRPr="009D2845">
                <w:rPr>
                  <w:rStyle w:val="af"/>
                  <w:color w:val="auto"/>
                  <w:u w:val="none"/>
                </w:rPr>
                <w:t>статті 28</w:t>
              </w:r>
            </w:hyperlink>
            <w:r w:rsidRPr="009D2845">
              <w:rPr>
                <w:lang w:val="uk-UA"/>
              </w:rPr>
              <w:t xml:space="preserve"> </w:t>
            </w:r>
            <w:r w:rsidRPr="009D2845">
              <w:t>Закону (положення</w:t>
            </w:r>
            <w:r w:rsidRPr="009D2845">
              <w:rPr>
                <w:lang w:val="uk-UA"/>
              </w:rPr>
              <w:t xml:space="preserve"> </w:t>
            </w:r>
            <w:hyperlink r:id="rId16" w:anchor="n1495" w:tgtFrame="_blank" w:history="1">
              <w:r w:rsidRPr="009D2845">
                <w:rPr>
                  <w:rStyle w:val="af"/>
                  <w:color w:val="auto"/>
                  <w:u w:val="none"/>
                </w:rPr>
                <w:t>абзацу третього</w:t>
              </w:r>
            </w:hyperlink>
            <w:r w:rsidRPr="009D2845">
              <w:rPr>
                <w:lang w:val="uk-UA"/>
              </w:rPr>
              <w:t xml:space="preserve"> </w:t>
            </w:r>
            <w:r w:rsidRPr="009D2845">
              <w:t>частини першої статті 28 Закону не застосовується).</w:t>
            </w:r>
          </w:p>
          <w:p w:rsidR="00530B31" w:rsidRPr="009D2845" w:rsidRDefault="00530B31" w:rsidP="00530B31">
            <w:pPr>
              <w:spacing w:line="240" w:lineRule="auto"/>
              <w:ind w:firstLine="0"/>
              <w:rPr>
                <w:lang w:val="uk-UA"/>
              </w:rPr>
            </w:pPr>
            <w:r w:rsidRPr="009D2845">
              <w:rPr>
                <w:lang w:val="uk-UA"/>
              </w:rPr>
              <w:t>Для проведення відкритих торгів із застосуванням електронного аукціону повинно бути подано не менше двох тендерних пропозицій.</w:t>
            </w:r>
          </w:p>
          <w:p w:rsidR="00530B31" w:rsidRPr="009D2845" w:rsidRDefault="00530B31" w:rsidP="00530B31">
            <w:pPr>
              <w:spacing w:line="240" w:lineRule="auto"/>
              <w:ind w:firstLine="0"/>
              <w:rPr>
                <w:lang w:val="uk-UA"/>
              </w:rPr>
            </w:pPr>
            <w:r w:rsidRPr="009D2845">
              <w:rPr>
                <w:lang w:val="uk-UA"/>
              </w:rPr>
              <w:t>Електронний аукціон проводиться електронною системою закупівель відповідно до статті 30 Закону.</w:t>
            </w:r>
          </w:p>
          <w:p w:rsidR="00530B31" w:rsidRPr="001A71D2" w:rsidRDefault="00530B31" w:rsidP="00530B31">
            <w:pPr>
              <w:spacing w:line="240" w:lineRule="auto"/>
              <w:ind w:firstLine="0"/>
              <w:rPr>
                <w:color w:val="121212"/>
                <w:lang w:val="uk-UA"/>
              </w:rPr>
            </w:pPr>
            <w:r w:rsidRPr="009D2845">
              <w:rPr>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530B31" w:rsidRPr="001A71D2">
        <w:tc>
          <w:tcPr>
            <w:tcW w:w="10348" w:type="dxa"/>
            <w:gridSpan w:val="3"/>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jc w:val="center"/>
              <w:rPr>
                <w:color w:val="121212"/>
                <w:lang w:val="uk-UA"/>
              </w:rPr>
            </w:pPr>
            <w:r w:rsidRPr="001A71D2">
              <w:rPr>
                <w:b/>
                <w:color w:val="121212"/>
                <w:lang w:val="uk-UA"/>
              </w:rPr>
              <w:lastRenderedPageBreak/>
              <w:t>Розділ 5. Оцінка тендерної пропозиції</w:t>
            </w:r>
          </w:p>
        </w:tc>
      </w:tr>
      <w:tr w:rsidR="00530B31" w:rsidRPr="001A71D2">
        <w:tc>
          <w:tcPr>
            <w:tcW w:w="568"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rPr>
                <w:b/>
                <w:color w:val="121212"/>
                <w:lang w:val="uk-UA"/>
              </w:rPr>
            </w:pPr>
            <w:r w:rsidRPr="001A71D2">
              <w:rPr>
                <w:b/>
                <w:color w:val="121212"/>
                <w:lang w:val="uk-UA"/>
              </w:rPr>
              <w:t>1</w:t>
            </w:r>
          </w:p>
        </w:tc>
        <w:tc>
          <w:tcPr>
            <w:tcW w:w="2729" w:type="dxa"/>
            <w:tcBorders>
              <w:top w:val="single" w:sz="6" w:space="0" w:color="000000"/>
              <w:left w:val="single" w:sz="6" w:space="0" w:color="000000"/>
              <w:bottom w:val="single" w:sz="6" w:space="0" w:color="000000"/>
              <w:right w:val="single" w:sz="6" w:space="0" w:color="000000"/>
            </w:tcBorders>
          </w:tcPr>
          <w:p w:rsidR="00530B31" w:rsidRPr="00791FE0" w:rsidRDefault="00530B31" w:rsidP="00530B31">
            <w:pPr>
              <w:spacing w:line="240" w:lineRule="auto"/>
              <w:ind w:firstLine="0"/>
              <w:rPr>
                <w:color w:val="121212"/>
                <w:lang w:val="uk-UA"/>
              </w:rPr>
            </w:pPr>
            <w:r w:rsidRPr="00791FE0">
              <w:rPr>
                <w:b/>
                <w:color w:val="121212"/>
                <w:lang w:val="uk-UA"/>
              </w:rPr>
              <w:t xml:space="preserve">Перелік критеріїв та методика оцінки тендерної пропозиції із зазначенням питомої ваги критерію </w:t>
            </w:r>
          </w:p>
        </w:tc>
        <w:tc>
          <w:tcPr>
            <w:tcW w:w="7051" w:type="dxa"/>
            <w:tcBorders>
              <w:top w:val="single" w:sz="6" w:space="0" w:color="000000"/>
              <w:left w:val="single" w:sz="6" w:space="0" w:color="000000"/>
              <w:bottom w:val="single" w:sz="6" w:space="0" w:color="000000"/>
              <w:right w:val="single" w:sz="6" w:space="0" w:color="000000"/>
            </w:tcBorders>
          </w:tcPr>
          <w:p w:rsidR="00530B31" w:rsidRPr="009D2845" w:rsidRDefault="00530B31" w:rsidP="00530B31">
            <w:pPr>
              <w:spacing w:line="240" w:lineRule="auto"/>
              <w:ind w:firstLine="0"/>
              <w:rPr>
                <w:color w:val="000000"/>
                <w:highlight w:val="white"/>
                <w:lang w:val="uk-UA"/>
              </w:rPr>
            </w:pPr>
            <w:r w:rsidRPr="009D2845">
              <w:rPr>
                <w:color w:val="000000"/>
                <w:highlight w:val="white"/>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530B31" w:rsidRPr="009D2845" w:rsidRDefault="00530B31" w:rsidP="00530B31">
            <w:pPr>
              <w:spacing w:line="240" w:lineRule="auto"/>
              <w:ind w:firstLine="0"/>
              <w:rPr>
                <w:color w:val="000000"/>
                <w:highlight w:val="white"/>
                <w:lang w:val="uk-UA"/>
              </w:rPr>
            </w:pPr>
            <w:r w:rsidRPr="009D2845">
              <w:rPr>
                <w:color w:val="000000"/>
                <w:highlight w:val="white"/>
                <w:lang w:val="uk-UA"/>
              </w:rPr>
              <w:t>Для проведення відкритих торгів із застосуванням електронного аукціону повинно бути подано не менше двох тендерних пропозицій.</w:t>
            </w:r>
          </w:p>
          <w:p w:rsidR="00530B31" w:rsidRPr="009D2845" w:rsidRDefault="00530B31" w:rsidP="00530B31">
            <w:pPr>
              <w:spacing w:line="240" w:lineRule="auto"/>
              <w:ind w:firstLine="0"/>
              <w:rPr>
                <w:color w:val="000000"/>
                <w:highlight w:val="white"/>
                <w:lang w:val="uk-UA"/>
              </w:rPr>
            </w:pPr>
            <w:r w:rsidRPr="009D2845">
              <w:rPr>
                <w:color w:val="000000"/>
                <w:highlight w:val="white"/>
                <w:lang w:val="uk-UA"/>
              </w:rPr>
              <w:t>Електронний аукціон проводиться електронною системою закупівель відповідно до статті 30 Закону.</w:t>
            </w:r>
          </w:p>
          <w:p w:rsidR="00530B31" w:rsidRPr="009D2845" w:rsidRDefault="00530B31" w:rsidP="00530B31">
            <w:pPr>
              <w:spacing w:line="240" w:lineRule="auto"/>
              <w:ind w:firstLine="0"/>
              <w:rPr>
                <w:color w:val="000000"/>
                <w:highlight w:val="white"/>
                <w:lang w:val="uk-UA"/>
              </w:rPr>
            </w:pPr>
            <w:r w:rsidRPr="009D2845">
              <w:rPr>
                <w:color w:val="000000"/>
                <w:highlight w:val="white"/>
                <w:lang w:val="uk-UA"/>
              </w:rPr>
              <w:t>Критерії та методика оцінки визначаються відповідно до статті 29 Закону.</w:t>
            </w:r>
          </w:p>
          <w:p w:rsidR="00530B31" w:rsidRPr="009D2845" w:rsidRDefault="00530B31" w:rsidP="00530B31">
            <w:pPr>
              <w:spacing w:line="240" w:lineRule="auto"/>
              <w:ind w:firstLine="0"/>
              <w:rPr>
                <w:iCs/>
                <w:color w:val="000000"/>
                <w:highlight w:val="white"/>
                <w:lang w:val="uk-UA"/>
              </w:rPr>
            </w:pPr>
            <w:r w:rsidRPr="009D2845">
              <w:rPr>
                <w:color w:val="000000"/>
                <w:highlight w:val="white"/>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9D2845">
              <w:rPr>
                <w:iCs/>
                <w:color w:val="000000"/>
                <w:highlight w:val="white"/>
                <w:lang w:val="uk-UA"/>
              </w:rPr>
              <w:t>(у разі якщо подано дві і більше тендерних пропозицій).</w:t>
            </w:r>
          </w:p>
          <w:p w:rsidR="00530B31" w:rsidRPr="009D2845" w:rsidRDefault="00530B31" w:rsidP="00530B31">
            <w:pPr>
              <w:spacing w:line="240" w:lineRule="auto"/>
              <w:ind w:firstLine="0"/>
              <w:rPr>
                <w:color w:val="000000"/>
                <w:highlight w:val="white"/>
                <w:lang w:val="uk-UA"/>
              </w:rPr>
            </w:pPr>
            <w:r w:rsidRPr="009D2845">
              <w:rPr>
                <w:color w:val="000000"/>
                <w:highlight w:val="white"/>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530B31" w:rsidRPr="009D2845" w:rsidRDefault="00530B31" w:rsidP="00530B31">
            <w:pPr>
              <w:spacing w:line="240" w:lineRule="auto"/>
              <w:ind w:firstLine="0"/>
              <w:rPr>
                <w:color w:val="000000"/>
                <w:highlight w:val="white"/>
                <w:lang w:val="uk-UA"/>
              </w:rPr>
            </w:pPr>
            <w:r w:rsidRPr="009D2845">
              <w:rPr>
                <w:color w:val="000000"/>
                <w:highlight w:val="white"/>
                <w:lang w:val="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530B31" w:rsidRPr="009D2845" w:rsidRDefault="00530B31" w:rsidP="00530B31">
            <w:pPr>
              <w:spacing w:line="240" w:lineRule="auto"/>
              <w:ind w:firstLine="0"/>
              <w:rPr>
                <w:color w:val="000000"/>
                <w:highlight w:val="white"/>
                <w:lang w:val="uk-UA"/>
              </w:rPr>
            </w:pPr>
            <w:r w:rsidRPr="009D2845">
              <w:rPr>
                <w:color w:val="000000"/>
                <w:highlight w:val="white"/>
                <w:lang w:val="uk-UA"/>
              </w:rPr>
              <w:t xml:space="preserve">Єдиним критерієм оцінки згідно даної процедури відкритих торгів є ціна (питома вага критерію — 100%). </w:t>
            </w:r>
          </w:p>
          <w:p w:rsidR="00530B31" w:rsidRPr="009D2845" w:rsidRDefault="00530B31" w:rsidP="00530B31">
            <w:pPr>
              <w:spacing w:line="240" w:lineRule="auto"/>
              <w:ind w:firstLine="0"/>
              <w:rPr>
                <w:color w:val="000000"/>
                <w:highlight w:val="white"/>
                <w:lang w:val="uk-UA"/>
              </w:rPr>
            </w:pPr>
            <w:r w:rsidRPr="009D2845">
              <w:rPr>
                <w:color w:val="000000"/>
                <w:highlight w:val="white"/>
                <w:lang w:val="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w:t>
            </w:r>
          </w:p>
          <w:p w:rsidR="00530B31" w:rsidRPr="009D2845" w:rsidRDefault="00530B31" w:rsidP="00530B31">
            <w:pPr>
              <w:spacing w:line="240" w:lineRule="auto"/>
              <w:ind w:firstLine="0"/>
              <w:rPr>
                <w:color w:val="000000"/>
                <w:highlight w:val="white"/>
                <w:lang w:val="uk-UA"/>
              </w:rPr>
            </w:pPr>
            <w:r w:rsidRPr="009D2845">
              <w:rPr>
                <w:color w:val="000000"/>
                <w:highlight w:val="white"/>
                <w:lang w:val="uk-UA"/>
              </w:rPr>
              <w:t>Оцінка здійснюється щодо предмета закупівлі в цілому.</w:t>
            </w:r>
          </w:p>
          <w:p w:rsidR="00530B31" w:rsidRPr="009D2845" w:rsidRDefault="00530B31" w:rsidP="00530B31">
            <w:pPr>
              <w:spacing w:line="240" w:lineRule="auto"/>
              <w:ind w:firstLine="0"/>
              <w:rPr>
                <w:color w:val="000000"/>
                <w:highlight w:val="white"/>
                <w:lang w:val="uk-UA"/>
              </w:rPr>
            </w:pPr>
            <w:r w:rsidRPr="009D2845">
              <w:rPr>
                <w:color w:val="000000"/>
                <w:highlight w:val="white"/>
                <w:lang w:val="uk-UA"/>
              </w:rPr>
              <w:t xml:space="preserve">До початку проведення електронного аукціону в електронній системі закупівель автоматично розкривається інформація про </w:t>
            </w:r>
            <w:r w:rsidRPr="009D2845">
              <w:rPr>
                <w:color w:val="000000"/>
                <w:highlight w:val="white"/>
                <w:lang w:val="uk-UA"/>
              </w:rPr>
              <w:lastRenderedPageBreak/>
              <w:t xml:space="preserve">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w:t>
            </w:r>
          </w:p>
          <w:p w:rsidR="00530B31" w:rsidRPr="009D2845" w:rsidRDefault="00530B31" w:rsidP="00530B31">
            <w:pPr>
              <w:spacing w:line="240" w:lineRule="auto"/>
              <w:ind w:firstLine="0"/>
              <w:rPr>
                <w:color w:val="000000"/>
                <w:highlight w:val="white"/>
                <w:lang w:val="uk-UA"/>
              </w:rPr>
            </w:pPr>
            <w:r w:rsidRPr="009D2845">
              <w:rPr>
                <w:color w:val="000000"/>
                <w:highlight w:val="white"/>
                <w:lang w:val="uk-UA"/>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w:t>
            </w:r>
            <w:r w:rsidR="006728DC">
              <w:rPr>
                <w:color w:val="000000"/>
                <w:highlight w:val="white"/>
                <w:lang w:val="uk-UA"/>
              </w:rPr>
              <w:t>1</w:t>
            </w:r>
            <w:r w:rsidRPr="009D2845">
              <w:rPr>
                <w:b/>
                <w:color w:val="000000"/>
                <w:highlight w:val="white"/>
                <w:lang w:val="uk-UA"/>
              </w:rPr>
              <w:t>,</w:t>
            </w:r>
            <w:r w:rsidR="006728DC">
              <w:rPr>
                <w:b/>
                <w:color w:val="000000"/>
                <w:highlight w:val="white"/>
                <w:lang w:val="uk-UA"/>
              </w:rPr>
              <w:t>0</w:t>
            </w:r>
            <w:r w:rsidRPr="009D2845">
              <w:rPr>
                <w:color w:val="000000"/>
                <w:highlight w:val="white"/>
                <w:lang w:val="uk-UA"/>
              </w:rPr>
              <w:t xml:space="preserve"> відсотка від очікуваної вартості закупівлі.</w:t>
            </w:r>
          </w:p>
          <w:p w:rsidR="00530B31" w:rsidRPr="009D2845" w:rsidRDefault="00530B31" w:rsidP="00530B31">
            <w:pPr>
              <w:spacing w:line="240" w:lineRule="auto"/>
              <w:ind w:firstLine="0"/>
              <w:rPr>
                <w:color w:val="000000"/>
                <w:highlight w:val="white"/>
                <w:lang w:val="uk-UA"/>
              </w:rPr>
            </w:pPr>
            <w:r w:rsidRPr="009D2845">
              <w:rPr>
                <w:color w:val="000000"/>
                <w:highlight w:val="white"/>
                <w:lang w:val="uk-UA"/>
              </w:rPr>
              <w:t>Учасник визначає ціну на послуги</w:t>
            </w:r>
            <w:r w:rsidRPr="009D2845">
              <w:rPr>
                <w:bCs/>
                <w:color w:val="000000"/>
                <w:highlight w:val="white"/>
                <w:lang w:val="uk-UA"/>
              </w:rPr>
              <w:t>,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w:t>
            </w:r>
            <w:r w:rsidRPr="009D2845">
              <w:rPr>
                <w:color w:val="000000"/>
                <w:highlight w:val="white"/>
                <w:lang w:val="uk-UA"/>
              </w:rPr>
              <w:t xml:space="preserve"> виду.</w:t>
            </w:r>
          </w:p>
          <w:p w:rsidR="00530B31" w:rsidRPr="009D2845" w:rsidRDefault="00530B31" w:rsidP="00530B31">
            <w:pPr>
              <w:spacing w:line="240" w:lineRule="auto"/>
              <w:ind w:firstLine="0"/>
              <w:rPr>
                <w:color w:val="000000"/>
                <w:highlight w:val="white"/>
                <w:lang w:val="uk-UA"/>
              </w:rPr>
            </w:pPr>
            <w:r w:rsidRPr="009D2845">
              <w:rPr>
                <w:color w:val="000000"/>
                <w:highlight w:val="white"/>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530B31" w:rsidRPr="009D2845" w:rsidRDefault="00530B31" w:rsidP="00530B31">
            <w:pPr>
              <w:spacing w:line="240" w:lineRule="auto"/>
              <w:ind w:firstLine="0"/>
              <w:rPr>
                <w:color w:val="000000"/>
                <w:highlight w:val="white"/>
                <w:lang w:val="uk-UA"/>
              </w:rPr>
            </w:pPr>
            <w:r w:rsidRPr="009D2845">
              <w:rPr>
                <w:color w:val="000000"/>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30B31" w:rsidRPr="009D2845" w:rsidRDefault="00530B31" w:rsidP="00530B31">
            <w:pPr>
              <w:spacing w:line="240" w:lineRule="auto"/>
              <w:ind w:firstLine="0"/>
              <w:rPr>
                <w:color w:val="000000"/>
                <w:highlight w:val="white"/>
                <w:lang w:val="uk-UA"/>
              </w:rPr>
            </w:pPr>
            <w:r w:rsidRPr="009D2845">
              <w:rPr>
                <w:color w:val="000000"/>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530B31" w:rsidRPr="009D2845" w:rsidRDefault="00530B31" w:rsidP="00530B31">
            <w:pPr>
              <w:spacing w:line="240" w:lineRule="auto"/>
              <w:ind w:firstLine="0"/>
              <w:rPr>
                <w:color w:val="000000"/>
                <w:highlight w:val="white"/>
                <w:lang w:val="uk-UA"/>
              </w:rPr>
            </w:pPr>
            <w:r w:rsidRPr="009D2845">
              <w:rPr>
                <w:color w:val="000000"/>
                <w:highlight w:val="white"/>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530B31" w:rsidRPr="00041E48" w:rsidRDefault="00530B31" w:rsidP="00530B31">
            <w:pPr>
              <w:spacing w:line="240" w:lineRule="auto"/>
              <w:ind w:firstLine="0"/>
              <w:rPr>
                <w:color w:val="000000"/>
                <w:highlight w:val="white"/>
                <w:lang w:val="uk-UA"/>
              </w:rPr>
            </w:pPr>
            <w:r w:rsidRPr="009D2845">
              <w:rPr>
                <w:color w:val="000000"/>
                <w:highlight w:val="white"/>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r w:rsidRPr="009D2845">
              <w:rPr>
                <w:color w:val="000000"/>
                <w:highlight w:val="white"/>
                <w:lang w:val="uk-UA"/>
              </w:rPr>
              <w:br/>
              <w:t>з урахуванням Особливостей</w:t>
            </w:r>
          </w:p>
        </w:tc>
      </w:tr>
      <w:tr w:rsidR="00530B31" w:rsidRPr="001A71D2">
        <w:tc>
          <w:tcPr>
            <w:tcW w:w="568"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widowControl w:val="0"/>
              <w:shd w:val="clear" w:color="auto" w:fill="FFFFFF"/>
              <w:spacing w:line="240" w:lineRule="auto"/>
              <w:ind w:right="18"/>
              <w:rPr>
                <w:lang w:val="uk-UA"/>
              </w:rPr>
            </w:pPr>
            <w:r w:rsidRPr="001A71D2">
              <w:rPr>
                <w:lang w:val="uk-UA"/>
              </w:rPr>
              <w:lastRenderedPageBreak/>
              <w:t>2</w:t>
            </w:r>
            <w:r w:rsidRPr="001A71D2">
              <w:rPr>
                <w:b/>
                <w:lang w:val="uk-UA"/>
              </w:rPr>
              <w:t>2</w:t>
            </w:r>
          </w:p>
        </w:tc>
        <w:tc>
          <w:tcPr>
            <w:tcW w:w="2729"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widowControl w:val="0"/>
              <w:shd w:val="clear" w:color="auto" w:fill="FFFFFF"/>
              <w:spacing w:line="240" w:lineRule="auto"/>
              <w:ind w:firstLine="0"/>
              <w:rPr>
                <w:b/>
                <w:lang w:val="uk-UA"/>
              </w:rPr>
            </w:pPr>
            <w:r w:rsidRPr="001A71D2">
              <w:rPr>
                <w:b/>
                <w:lang w:val="uk-UA"/>
              </w:rPr>
              <w:t>Обґрунтування аномально низької тендерної пропозиції</w:t>
            </w:r>
          </w:p>
        </w:tc>
        <w:tc>
          <w:tcPr>
            <w:tcW w:w="7051" w:type="dxa"/>
            <w:tcBorders>
              <w:top w:val="single" w:sz="6" w:space="0" w:color="000000"/>
              <w:left w:val="single" w:sz="6" w:space="0" w:color="000000"/>
              <w:bottom w:val="single" w:sz="6" w:space="0" w:color="000000"/>
              <w:right w:val="single" w:sz="6" w:space="0" w:color="000000"/>
            </w:tcBorders>
          </w:tcPr>
          <w:p w:rsidR="00530B31" w:rsidRPr="00753289" w:rsidRDefault="00530B31" w:rsidP="00530B31">
            <w:pPr>
              <w:widowControl w:val="0"/>
              <w:shd w:val="clear" w:color="auto" w:fill="FFFFFF"/>
              <w:spacing w:line="240" w:lineRule="auto"/>
              <w:ind w:firstLine="0"/>
              <w:rPr>
                <w:shd w:val="clear" w:color="auto" w:fill="FFFFFF"/>
                <w:lang w:val="uk-UA"/>
              </w:rPr>
            </w:pPr>
            <w:r w:rsidRPr="00753289">
              <w:rPr>
                <w:bCs/>
                <w:iCs/>
                <w:shd w:val="clear" w:color="auto" w:fill="FFFFFF"/>
                <w:lang w:val="uk-UA"/>
              </w:rPr>
              <w:t>Аномально низька ціна тендерної пропозиції</w:t>
            </w:r>
            <w:r w:rsidRPr="00753289">
              <w:rPr>
                <w:shd w:val="clear" w:color="auto" w:fill="FFFFFF"/>
                <w:lang w:val="uk-UA"/>
              </w:rPr>
              <w:t xml:space="preserve"> (далі — аномально низька ціна) —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530B31" w:rsidRPr="001E31FC" w:rsidRDefault="00530B31" w:rsidP="00530B31">
            <w:pPr>
              <w:widowControl w:val="0"/>
              <w:shd w:val="clear" w:color="auto" w:fill="FFFFFF"/>
              <w:spacing w:line="240" w:lineRule="auto"/>
              <w:ind w:firstLine="0"/>
              <w:rPr>
                <w:shd w:val="clear" w:color="auto" w:fill="FFFFFF"/>
                <w:lang w:val="uk-UA"/>
              </w:rPr>
            </w:pPr>
            <w:r w:rsidRPr="001E31FC">
              <w:rPr>
                <w:shd w:val="clear" w:color="auto" w:fill="FFFFFF"/>
                <w:lang w:val="uk-UA"/>
              </w:rPr>
              <w:t xml:space="preserve">Учасник, який надав найбільш економічно вигідну тендерну пропозицію, що є аномально низькою, повинен надати протягом </w:t>
            </w:r>
            <w:r w:rsidRPr="001E31FC">
              <w:rPr>
                <w:shd w:val="clear" w:color="auto" w:fill="FFFFFF"/>
                <w:lang w:val="uk-UA"/>
              </w:rPr>
              <w:lastRenderedPageBreak/>
              <w:t>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30B31" w:rsidRPr="001E31FC" w:rsidRDefault="00530B31" w:rsidP="00530B31">
            <w:pPr>
              <w:widowControl w:val="0"/>
              <w:shd w:val="clear" w:color="auto" w:fill="FFFFFF"/>
              <w:spacing w:line="240" w:lineRule="auto"/>
              <w:ind w:firstLine="0"/>
              <w:rPr>
                <w:shd w:val="clear" w:color="auto" w:fill="FFFFFF"/>
                <w:lang w:val="uk-UA"/>
              </w:rPr>
            </w:pPr>
            <w:r w:rsidRPr="001E31FC">
              <w:rPr>
                <w:shd w:val="clear" w:color="auto" w:fill="FFFFFF"/>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530B31" w:rsidRPr="001E31FC" w:rsidRDefault="00530B31" w:rsidP="00530B31">
            <w:pPr>
              <w:widowControl w:val="0"/>
              <w:shd w:val="clear" w:color="auto" w:fill="FFFFFF"/>
              <w:spacing w:line="240" w:lineRule="auto"/>
              <w:ind w:firstLine="0"/>
              <w:rPr>
                <w:shd w:val="clear" w:color="auto" w:fill="FFFFFF"/>
                <w:lang w:val="uk-UA"/>
              </w:rPr>
            </w:pPr>
            <w:r w:rsidRPr="001E31FC">
              <w:rPr>
                <w:shd w:val="clear" w:color="auto" w:fill="FFFFFF"/>
                <w:lang w:val="uk-UA"/>
              </w:rPr>
              <w:t>Обґрунтування аномально низької тендерної пропозиції може містити інформацію про:</w:t>
            </w:r>
          </w:p>
          <w:p w:rsidR="00530B31" w:rsidRPr="001E31FC" w:rsidRDefault="00530B31" w:rsidP="00530B31">
            <w:pPr>
              <w:widowControl w:val="0"/>
              <w:numPr>
                <w:ilvl w:val="0"/>
                <w:numId w:val="31"/>
              </w:numPr>
              <w:shd w:val="clear" w:color="auto" w:fill="FFFFFF"/>
              <w:tabs>
                <w:tab w:val="left" w:pos="356"/>
              </w:tabs>
              <w:spacing w:line="240" w:lineRule="auto"/>
              <w:ind w:left="0" w:firstLine="0"/>
              <w:rPr>
                <w:shd w:val="clear" w:color="auto" w:fill="FFFFFF"/>
                <w:lang w:val="uk-UA"/>
              </w:rPr>
            </w:pPr>
            <w:r w:rsidRPr="001E31FC">
              <w:rPr>
                <w:shd w:val="clear" w:color="auto" w:fill="FFFFFF"/>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30B31" w:rsidRPr="001E31FC" w:rsidRDefault="00530B31" w:rsidP="00530B31">
            <w:pPr>
              <w:widowControl w:val="0"/>
              <w:numPr>
                <w:ilvl w:val="0"/>
                <w:numId w:val="31"/>
              </w:numPr>
              <w:shd w:val="clear" w:color="auto" w:fill="FFFFFF"/>
              <w:tabs>
                <w:tab w:val="left" w:pos="356"/>
              </w:tabs>
              <w:spacing w:line="240" w:lineRule="auto"/>
              <w:ind w:left="0" w:firstLine="0"/>
              <w:rPr>
                <w:shd w:val="clear" w:color="auto" w:fill="FFFFFF"/>
                <w:lang w:val="uk-UA"/>
              </w:rPr>
            </w:pPr>
            <w:r w:rsidRPr="001E31FC">
              <w:rPr>
                <w:shd w:val="clear" w:color="auto" w:fill="FFFFFF"/>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30B31" w:rsidRPr="001E31FC" w:rsidRDefault="00530B31" w:rsidP="00530B31">
            <w:pPr>
              <w:widowControl w:val="0"/>
              <w:numPr>
                <w:ilvl w:val="0"/>
                <w:numId w:val="31"/>
              </w:numPr>
              <w:shd w:val="clear" w:color="auto" w:fill="FFFFFF"/>
              <w:tabs>
                <w:tab w:val="left" w:pos="510"/>
              </w:tabs>
              <w:spacing w:line="240" w:lineRule="auto"/>
              <w:ind w:left="72" w:firstLine="0"/>
              <w:rPr>
                <w:shd w:val="clear" w:color="auto" w:fill="FFFFFF"/>
                <w:lang w:val="uk-UA"/>
              </w:rPr>
            </w:pPr>
            <w:r w:rsidRPr="001E31FC">
              <w:rPr>
                <w:shd w:val="clear" w:color="auto" w:fill="FFFFFF"/>
                <w:lang w:val="uk-UA"/>
              </w:rPr>
              <w:t>отримання учасником державної допомоги згідно із законодавством.</w:t>
            </w:r>
          </w:p>
        </w:tc>
      </w:tr>
      <w:tr w:rsidR="00530B31" w:rsidRPr="006728DC">
        <w:tc>
          <w:tcPr>
            <w:tcW w:w="568"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widowControl w:val="0"/>
              <w:shd w:val="clear" w:color="auto" w:fill="FFFFFF"/>
              <w:spacing w:line="240" w:lineRule="auto"/>
              <w:ind w:firstLine="0"/>
              <w:rPr>
                <w:b/>
                <w:lang w:val="uk-UA"/>
              </w:rPr>
            </w:pPr>
            <w:r w:rsidRPr="001A71D2">
              <w:rPr>
                <w:b/>
                <w:lang w:val="uk-UA"/>
              </w:rPr>
              <w:lastRenderedPageBreak/>
              <w:t>3</w:t>
            </w:r>
          </w:p>
        </w:tc>
        <w:tc>
          <w:tcPr>
            <w:tcW w:w="2729"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widowControl w:val="0"/>
              <w:shd w:val="clear" w:color="auto" w:fill="FFFFFF"/>
              <w:spacing w:line="240" w:lineRule="auto"/>
              <w:ind w:firstLine="0"/>
              <w:rPr>
                <w:b/>
                <w:lang w:val="uk-UA"/>
              </w:rPr>
            </w:pPr>
            <w:r w:rsidRPr="001A71D2">
              <w:rPr>
                <w:b/>
                <w:lang w:val="uk-UA"/>
              </w:rPr>
              <w:t>Порядок підтвердження інформації</w:t>
            </w:r>
          </w:p>
        </w:tc>
        <w:tc>
          <w:tcPr>
            <w:tcW w:w="7051" w:type="dxa"/>
            <w:tcBorders>
              <w:top w:val="single" w:sz="6" w:space="0" w:color="000000"/>
              <w:left w:val="single" w:sz="6" w:space="0" w:color="000000"/>
              <w:bottom w:val="single" w:sz="6" w:space="0" w:color="000000"/>
              <w:right w:val="single" w:sz="6" w:space="0" w:color="000000"/>
            </w:tcBorders>
          </w:tcPr>
          <w:p w:rsidR="00530B31" w:rsidRPr="009D2845" w:rsidRDefault="00530B31" w:rsidP="00530B31">
            <w:pPr>
              <w:widowControl w:val="0"/>
              <w:shd w:val="clear" w:color="auto" w:fill="FFFFFF"/>
              <w:spacing w:line="240" w:lineRule="auto"/>
              <w:ind w:firstLine="0"/>
              <w:rPr>
                <w:lang w:val="uk-UA"/>
              </w:rPr>
            </w:pPr>
            <w:r w:rsidRPr="009D2845">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30B31" w:rsidRPr="001E31FC" w:rsidRDefault="00530B31" w:rsidP="00530B31">
            <w:pPr>
              <w:widowControl w:val="0"/>
              <w:shd w:val="clear" w:color="auto" w:fill="FFFFFF"/>
              <w:spacing w:line="240" w:lineRule="auto"/>
              <w:ind w:firstLine="0"/>
              <w:rPr>
                <w:lang w:val="uk-UA"/>
              </w:rPr>
            </w:pPr>
            <w:r w:rsidRPr="009D2845">
              <w:rPr>
                <w:lang w:val="uk-UA"/>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tc>
      </w:tr>
      <w:tr w:rsidR="00530B31" w:rsidRPr="00F6243C">
        <w:tc>
          <w:tcPr>
            <w:tcW w:w="568"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widowControl w:val="0"/>
              <w:shd w:val="clear" w:color="auto" w:fill="FFFFFF"/>
              <w:spacing w:line="240" w:lineRule="auto"/>
              <w:ind w:firstLine="0"/>
              <w:rPr>
                <w:b/>
                <w:lang w:val="uk-UA"/>
              </w:rPr>
            </w:pPr>
            <w:r w:rsidRPr="001A71D2">
              <w:rPr>
                <w:b/>
                <w:lang w:val="uk-UA"/>
              </w:rPr>
              <w:t>4</w:t>
            </w:r>
          </w:p>
        </w:tc>
        <w:tc>
          <w:tcPr>
            <w:tcW w:w="2729"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widowControl w:val="0"/>
              <w:shd w:val="clear" w:color="auto" w:fill="FFFFFF"/>
              <w:spacing w:line="240" w:lineRule="auto"/>
              <w:ind w:firstLine="0"/>
              <w:rPr>
                <w:b/>
                <w:lang w:val="uk-UA"/>
              </w:rPr>
            </w:pPr>
            <w:r w:rsidRPr="001A71D2">
              <w:rPr>
                <w:b/>
                <w:lang w:val="uk-UA"/>
              </w:rPr>
              <w:t>Виправлення невідповідностей в інформації та/або документах</w:t>
            </w:r>
          </w:p>
        </w:tc>
        <w:tc>
          <w:tcPr>
            <w:tcW w:w="7051" w:type="dxa"/>
            <w:tcBorders>
              <w:top w:val="single" w:sz="6" w:space="0" w:color="000000"/>
              <w:left w:val="single" w:sz="6" w:space="0" w:color="000000"/>
              <w:bottom w:val="single" w:sz="6" w:space="0" w:color="000000"/>
              <w:right w:val="single" w:sz="6" w:space="0" w:color="000000"/>
            </w:tcBorders>
          </w:tcPr>
          <w:p w:rsidR="00530B31" w:rsidRPr="009D2845" w:rsidRDefault="00530B31" w:rsidP="00530B31">
            <w:pPr>
              <w:widowControl w:val="0"/>
              <w:shd w:val="clear" w:color="auto" w:fill="FFFFFF"/>
              <w:tabs>
                <w:tab w:val="left" w:pos="542"/>
              </w:tabs>
              <w:spacing w:line="240" w:lineRule="auto"/>
              <w:ind w:firstLine="0"/>
              <w:rPr>
                <w:lang w:val="uk-UA"/>
              </w:rPr>
            </w:pPr>
            <w:r w:rsidRPr="009D2845">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30B31" w:rsidRPr="009D2845" w:rsidRDefault="00530B31" w:rsidP="00530B31">
            <w:pPr>
              <w:widowControl w:val="0"/>
              <w:shd w:val="clear" w:color="auto" w:fill="FFFFFF"/>
              <w:tabs>
                <w:tab w:val="left" w:pos="542"/>
              </w:tabs>
              <w:spacing w:line="240" w:lineRule="auto"/>
              <w:ind w:firstLine="0"/>
              <w:rPr>
                <w:lang w:val="uk-UA"/>
              </w:rPr>
            </w:pPr>
            <w:r w:rsidRPr="009D2845">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w:t>
            </w:r>
            <w:r w:rsidRPr="009D2845">
              <w:rPr>
                <w:lang w:val="uk-UA"/>
              </w:rPr>
              <w:lastRenderedPageBreak/>
              <w:t>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w:t>
            </w:r>
          </w:p>
          <w:p w:rsidR="00530B31" w:rsidRPr="009D2845" w:rsidRDefault="00530B31" w:rsidP="00530B31">
            <w:pPr>
              <w:widowControl w:val="0"/>
              <w:shd w:val="clear" w:color="auto" w:fill="FFFFFF"/>
              <w:tabs>
                <w:tab w:val="left" w:pos="542"/>
              </w:tabs>
              <w:spacing w:line="240" w:lineRule="auto"/>
              <w:ind w:firstLine="0"/>
              <w:rPr>
                <w:lang w:val="uk-UA"/>
              </w:rPr>
            </w:pPr>
            <w:r w:rsidRPr="009D2845">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30B31" w:rsidRPr="009D2845" w:rsidRDefault="00530B31" w:rsidP="00530B31">
            <w:pPr>
              <w:widowControl w:val="0"/>
              <w:shd w:val="clear" w:color="auto" w:fill="FFFFFF"/>
              <w:tabs>
                <w:tab w:val="left" w:pos="542"/>
              </w:tabs>
              <w:spacing w:line="240" w:lineRule="auto"/>
              <w:ind w:firstLine="0"/>
              <w:rPr>
                <w:lang w:val="uk-UA"/>
              </w:rPr>
            </w:pPr>
            <w:r w:rsidRPr="009D2845">
              <w:rPr>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30B31" w:rsidRPr="009D2845" w:rsidRDefault="00530B31" w:rsidP="00530B31">
            <w:pPr>
              <w:widowControl w:val="0"/>
              <w:shd w:val="clear" w:color="auto" w:fill="FFFFFF"/>
              <w:tabs>
                <w:tab w:val="left" w:pos="542"/>
              </w:tabs>
              <w:spacing w:line="240" w:lineRule="auto"/>
              <w:ind w:firstLine="0"/>
              <w:rPr>
                <w:lang w:val="uk-UA"/>
              </w:rPr>
            </w:pPr>
            <w:r w:rsidRPr="009D2845">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530B31" w:rsidRPr="001A71D2" w:rsidRDefault="00530B31" w:rsidP="00530B31">
            <w:pPr>
              <w:widowControl w:val="0"/>
              <w:shd w:val="clear" w:color="auto" w:fill="FFFFFF"/>
              <w:tabs>
                <w:tab w:val="left" w:pos="542"/>
              </w:tabs>
              <w:spacing w:line="240" w:lineRule="auto"/>
              <w:ind w:firstLine="0"/>
              <w:rPr>
                <w:lang w:val="uk-UA"/>
              </w:rPr>
            </w:pPr>
            <w:r w:rsidRPr="00A72265">
              <w:rPr>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9D2845">
              <w:t xml:space="preserve">33 Закону та пунктом 46 Особливостей </w:t>
            </w:r>
          </w:p>
        </w:tc>
      </w:tr>
      <w:tr w:rsidR="00530B31" w:rsidRPr="001A71D2">
        <w:tc>
          <w:tcPr>
            <w:tcW w:w="568"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rPr>
                <w:b/>
                <w:color w:val="121212"/>
                <w:lang w:val="uk-UA"/>
              </w:rPr>
            </w:pPr>
            <w:r w:rsidRPr="001A71D2">
              <w:rPr>
                <w:b/>
                <w:color w:val="121212"/>
                <w:lang w:val="uk-UA"/>
              </w:rPr>
              <w:lastRenderedPageBreak/>
              <w:t>5</w:t>
            </w:r>
          </w:p>
        </w:tc>
        <w:tc>
          <w:tcPr>
            <w:tcW w:w="2729"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jc w:val="left"/>
              <w:rPr>
                <w:b/>
                <w:color w:val="121212"/>
                <w:lang w:val="uk-UA"/>
              </w:rPr>
            </w:pPr>
            <w:r w:rsidRPr="001A71D2">
              <w:rPr>
                <w:b/>
                <w:color w:val="12121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051" w:type="dxa"/>
            <w:tcBorders>
              <w:top w:val="single" w:sz="6" w:space="0" w:color="000000"/>
              <w:left w:val="single" w:sz="6" w:space="0" w:color="000000"/>
              <w:bottom w:val="single" w:sz="6" w:space="0" w:color="000000"/>
              <w:right w:val="single" w:sz="6" w:space="0" w:color="000000"/>
            </w:tcBorders>
          </w:tcPr>
          <w:p w:rsidR="00530B31" w:rsidRPr="009D2845" w:rsidRDefault="00530B31" w:rsidP="00530B31">
            <w:pPr>
              <w:spacing w:line="240" w:lineRule="auto"/>
              <w:ind w:firstLine="0"/>
              <w:rPr>
                <w:color w:val="000000"/>
                <w:highlight w:val="white"/>
                <w:lang w:val="uk-UA"/>
              </w:rPr>
            </w:pPr>
            <w:r w:rsidRPr="009D2845">
              <w:rPr>
                <w:color w:val="000000"/>
                <w:highlight w:val="white"/>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p>
          <w:p w:rsidR="00530B31" w:rsidRPr="009D2845" w:rsidRDefault="00530B31" w:rsidP="00530B31">
            <w:pPr>
              <w:spacing w:line="240" w:lineRule="auto"/>
              <w:ind w:firstLine="0"/>
              <w:rPr>
                <w:color w:val="000000"/>
                <w:highlight w:val="white"/>
                <w:lang w:val="uk-UA"/>
              </w:rPr>
            </w:pPr>
            <w:r w:rsidRPr="009D2845">
              <w:rPr>
                <w:color w:val="000000"/>
                <w:highlight w:val="white"/>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30B31" w:rsidRPr="009D2845" w:rsidRDefault="00530B31" w:rsidP="00530B31">
            <w:pPr>
              <w:spacing w:line="240" w:lineRule="auto"/>
              <w:ind w:firstLine="0"/>
              <w:rPr>
                <w:color w:val="000000"/>
                <w:highlight w:val="white"/>
                <w:lang w:val="uk-UA"/>
              </w:rPr>
            </w:pPr>
            <w:r w:rsidRPr="009D2845">
              <w:rPr>
                <w:color w:val="000000"/>
                <w:highlight w:val="white"/>
                <w:lang w:val="uk-UA"/>
              </w:rPr>
              <w:t>1. Інформація/документ, подана учасником процедури закупівлі у складі тендерної пропозиції, містить помилку (помилки) у частині:</w:t>
            </w:r>
          </w:p>
          <w:p w:rsidR="00530B31" w:rsidRPr="009D2845" w:rsidRDefault="00530B31" w:rsidP="00530B31">
            <w:pPr>
              <w:spacing w:line="240" w:lineRule="auto"/>
              <w:ind w:firstLine="0"/>
              <w:rPr>
                <w:color w:val="000000"/>
                <w:highlight w:val="white"/>
                <w:lang w:val="uk-UA"/>
              </w:rPr>
            </w:pPr>
            <w:r w:rsidRPr="009D2845">
              <w:rPr>
                <w:color w:val="000000"/>
                <w:highlight w:val="white"/>
                <w:lang w:val="uk-UA"/>
              </w:rPr>
              <w:t>уживання великої літери;</w:t>
            </w:r>
          </w:p>
          <w:p w:rsidR="00530B31" w:rsidRPr="009D2845" w:rsidRDefault="00530B31" w:rsidP="00530B31">
            <w:pPr>
              <w:spacing w:line="240" w:lineRule="auto"/>
              <w:ind w:firstLine="0"/>
              <w:rPr>
                <w:color w:val="000000"/>
                <w:highlight w:val="white"/>
                <w:lang w:val="uk-UA"/>
              </w:rPr>
            </w:pPr>
            <w:r w:rsidRPr="009D2845">
              <w:rPr>
                <w:color w:val="000000"/>
                <w:highlight w:val="white"/>
                <w:lang w:val="uk-UA"/>
              </w:rPr>
              <w:t>уживання розділових знаків та відмінювання слів у реченні;</w:t>
            </w:r>
          </w:p>
          <w:p w:rsidR="00530B31" w:rsidRPr="009D2845" w:rsidRDefault="00530B31" w:rsidP="00530B31">
            <w:pPr>
              <w:spacing w:line="240" w:lineRule="auto"/>
              <w:ind w:firstLine="0"/>
              <w:rPr>
                <w:color w:val="000000"/>
                <w:highlight w:val="white"/>
                <w:lang w:val="uk-UA"/>
              </w:rPr>
            </w:pPr>
            <w:r w:rsidRPr="009D2845">
              <w:rPr>
                <w:color w:val="000000"/>
                <w:highlight w:val="white"/>
                <w:lang w:val="uk-UA"/>
              </w:rPr>
              <w:t>використання слова або мовного звороту, запозичених з іншої мови;</w:t>
            </w:r>
          </w:p>
          <w:p w:rsidR="00530B31" w:rsidRPr="009D2845" w:rsidRDefault="00530B31" w:rsidP="00530B31">
            <w:pPr>
              <w:spacing w:line="240" w:lineRule="auto"/>
              <w:ind w:firstLine="0"/>
              <w:rPr>
                <w:color w:val="000000"/>
                <w:highlight w:val="white"/>
                <w:lang w:val="uk-UA"/>
              </w:rPr>
            </w:pPr>
            <w:r w:rsidRPr="009D2845">
              <w:rPr>
                <w:color w:val="000000"/>
                <w:highlight w:val="white"/>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30B31" w:rsidRPr="009D2845" w:rsidRDefault="00530B31" w:rsidP="00530B31">
            <w:pPr>
              <w:spacing w:line="240" w:lineRule="auto"/>
              <w:ind w:firstLine="0"/>
              <w:rPr>
                <w:color w:val="000000"/>
                <w:highlight w:val="white"/>
                <w:lang w:val="uk-UA"/>
              </w:rPr>
            </w:pPr>
            <w:r w:rsidRPr="009D2845">
              <w:rPr>
                <w:color w:val="000000"/>
                <w:highlight w:val="white"/>
                <w:lang w:val="uk-UA"/>
              </w:rPr>
              <w:t>застосування правил переносу частини слова з рядка в рядок;</w:t>
            </w:r>
          </w:p>
          <w:p w:rsidR="00530B31" w:rsidRPr="009D2845" w:rsidRDefault="00530B31" w:rsidP="00530B31">
            <w:pPr>
              <w:spacing w:line="240" w:lineRule="auto"/>
              <w:ind w:firstLine="0"/>
              <w:rPr>
                <w:color w:val="000000"/>
                <w:highlight w:val="white"/>
                <w:lang w:val="uk-UA"/>
              </w:rPr>
            </w:pPr>
            <w:r w:rsidRPr="009D2845">
              <w:rPr>
                <w:color w:val="000000"/>
                <w:highlight w:val="white"/>
                <w:lang w:val="uk-UA"/>
              </w:rPr>
              <w:t>написання слів разом та/або окремо, та/або через дефіс;</w:t>
            </w:r>
          </w:p>
          <w:p w:rsidR="00530B31" w:rsidRPr="009D2845" w:rsidRDefault="00530B31" w:rsidP="00530B31">
            <w:pPr>
              <w:spacing w:line="240" w:lineRule="auto"/>
              <w:ind w:firstLine="0"/>
              <w:rPr>
                <w:color w:val="000000"/>
                <w:highlight w:val="white"/>
                <w:lang w:val="uk-UA"/>
              </w:rPr>
            </w:pPr>
            <w:r w:rsidRPr="009D2845">
              <w:rPr>
                <w:color w:val="000000"/>
                <w:highlight w:val="white"/>
                <w:lang w:val="uk-UA"/>
              </w:rPr>
              <w:t xml:space="preserve">нумерації сторінок/аркушів (у тому числі кілька сторінок/аркушів мають однаковий номер, пропущені номери окремих </w:t>
            </w:r>
            <w:r w:rsidRPr="009D2845">
              <w:rPr>
                <w:color w:val="000000"/>
                <w:highlight w:val="white"/>
                <w:lang w:val="uk-UA"/>
              </w:rPr>
              <w:lastRenderedPageBreak/>
              <w:t>сторінок/аркушів, немає нумерації сторінок/аркушів, нумерація сторінок/аркушів не відповідає переліку, зазначеному в документі).</w:t>
            </w:r>
          </w:p>
          <w:p w:rsidR="00530B31" w:rsidRPr="009D2845" w:rsidRDefault="00530B31" w:rsidP="00530B31">
            <w:pPr>
              <w:spacing w:line="240" w:lineRule="auto"/>
              <w:ind w:firstLine="0"/>
              <w:rPr>
                <w:color w:val="000000"/>
                <w:highlight w:val="white"/>
                <w:lang w:val="uk-UA"/>
              </w:rPr>
            </w:pPr>
            <w:r w:rsidRPr="009D2845">
              <w:rPr>
                <w:color w:val="000000"/>
                <w:highlight w:val="white"/>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30B31" w:rsidRPr="009D2845" w:rsidRDefault="00530B31" w:rsidP="00530B31">
            <w:pPr>
              <w:spacing w:line="240" w:lineRule="auto"/>
              <w:ind w:firstLine="0"/>
              <w:rPr>
                <w:color w:val="000000"/>
                <w:highlight w:val="white"/>
                <w:lang w:val="uk-UA"/>
              </w:rPr>
            </w:pPr>
            <w:r w:rsidRPr="009D2845">
              <w:rPr>
                <w:color w:val="000000"/>
                <w:highlight w:val="white"/>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9D2845">
              <w:rPr>
                <w:color w:val="000000"/>
                <w:highlight w:val="white"/>
              </w:rPr>
              <w:t xml:space="preserve"> </w:t>
            </w:r>
            <w:r w:rsidRPr="009D2845">
              <w:rPr>
                <w:i/>
                <w:iCs/>
                <w:color w:val="000000"/>
                <w:highlight w:val="white"/>
              </w:rPr>
              <w:t>Наприклад:</w:t>
            </w:r>
            <w:r w:rsidRPr="009D2845">
              <w:rPr>
                <w:color w:val="000000"/>
                <w:highlight w:val="white"/>
              </w:rPr>
              <w:t xml:space="preserve"> </w:t>
            </w:r>
            <w:r w:rsidRPr="009D2845">
              <w:rPr>
                <w:i/>
                <w:iCs/>
                <w:color w:val="000000"/>
                <w:highlight w:val="white"/>
                <w:lang w:val="uk-UA"/>
              </w:rPr>
              <w:t>Учасник на вимогу тендерної документації надати довідку в довільній формі надав лист-пояснення. Зміст такого документа повністю відповідає вимогам тендерної документації</w:t>
            </w:r>
          </w:p>
          <w:p w:rsidR="00530B31" w:rsidRPr="009D2845" w:rsidRDefault="00530B31" w:rsidP="00530B31">
            <w:pPr>
              <w:spacing w:line="240" w:lineRule="auto"/>
              <w:ind w:firstLine="0"/>
              <w:rPr>
                <w:i/>
                <w:iCs/>
                <w:color w:val="000000"/>
                <w:highlight w:val="white"/>
                <w:lang w:val="uk-UA"/>
              </w:rPr>
            </w:pPr>
            <w:r w:rsidRPr="009D2845">
              <w:rPr>
                <w:color w:val="000000"/>
                <w:highlight w:val="white"/>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9D2845">
              <w:rPr>
                <w:color w:val="000000"/>
                <w:highlight w:val="white"/>
              </w:rPr>
              <w:t xml:space="preserve"> </w:t>
            </w:r>
            <w:r w:rsidRPr="009D2845">
              <w:rPr>
                <w:i/>
                <w:iCs/>
                <w:color w:val="000000"/>
                <w:highlight w:val="white"/>
              </w:rPr>
              <w:t>Наприклад:</w:t>
            </w:r>
            <w:r w:rsidRPr="009D2845">
              <w:rPr>
                <w:i/>
                <w:iCs/>
                <w:color w:val="000000"/>
                <w:highlight w:val="white"/>
                <w:lang w:val="uk-UA"/>
              </w:rPr>
              <w:t xml:space="preserve"> У складі тендерної пропозиції немає підписів, печаток на окремих документах, немає номера довідки/листа, на копіях документів не зазначені назва посади особи, яка засвідчує таку копію, П. І. Б. такої особи та дата засвідчення копії документа. Проте така пропозиція завірена електронним підписом уповноваженої особи учасника.</w:t>
            </w:r>
          </w:p>
          <w:p w:rsidR="00530B31" w:rsidRPr="009D2845" w:rsidRDefault="00530B31" w:rsidP="00530B31">
            <w:pPr>
              <w:spacing w:line="240" w:lineRule="auto"/>
              <w:ind w:firstLine="0"/>
              <w:rPr>
                <w:i/>
                <w:iCs/>
                <w:color w:val="000000"/>
                <w:highlight w:val="white"/>
                <w:lang w:val="uk-UA"/>
              </w:rPr>
            </w:pPr>
            <w:r w:rsidRPr="009D2845">
              <w:rPr>
                <w:color w:val="000000"/>
                <w:highlight w:val="white"/>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9D2845">
              <w:rPr>
                <w:color w:val="000000"/>
                <w:highlight w:val="white"/>
              </w:rPr>
              <w:t xml:space="preserve"> </w:t>
            </w:r>
            <w:r w:rsidRPr="009D2845">
              <w:rPr>
                <w:i/>
                <w:iCs/>
                <w:color w:val="000000"/>
                <w:highlight w:val="white"/>
              </w:rPr>
              <w:t xml:space="preserve">Наприклад: </w:t>
            </w:r>
            <w:r w:rsidRPr="009D2845">
              <w:rPr>
                <w:i/>
                <w:iCs/>
                <w:color w:val="000000"/>
                <w:highlight w:val="white"/>
                <w:lang w:val="uk-UA"/>
              </w:rPr>
              <w:t>Учасник зробив посилання в довідці у складі тендерної пропозиції на договір оренди без його надання. Проте умовами тендерної документації договір оренди не вимагається.</w:t>
            </w:r>
          </w:p>
          <w:p w:rsidR="00530B31" w:rsidRPr="009D2845" w:rsidRDefault="00530B31" w:rsidP="00530B31">
            <w:pPr>
              <w:spacing w:line="240" w:lineRule="auto"/>
              <w:ind w:firstLine="0"/>
              <w:rPr>
                <w:color w:val="000000"/>
                <w:highlight w:val="white"/>
                <w:lang w:val="uk-UA"/>
              </w:rPr>
            </w:pPr>
            <w:r w:rsidRPr="009D2845">
              <w:rPr>
                <w:color w:val="000000"/>
                <w:highlight w:val="white"/>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30B31" w:rsidRPr="009D2845" w:rsidRDefault="00530B31" w:rsidP="00530B31">
            <w:pPr>
              <w:spacing w:line="240" w:lineRule="auto"/>
              <w:ind w:firstLine="0"/>
              <w:rPr>
                <w:color w:val="000000"/>
                <w:highlight w:val="white"/>
                <w:lang w:val="uk-UA"/>
              </w:rPr>
            </w:pPr>
            <w:r w:rsidRPr="009D2845">
              <w:rPr>
                <w:color w:val="000000"/>
                <w:highlight w:val="white"/>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30B31" w:rsidRPr="009D2845" w:rsidRDefault="00530B31" w:rsidP="00530B31">
            <w:pPr>
              <w:spacing w:line="240" w:lineRule="auto"/>
              <w:ind w:firstLine="0"/>
              <w:rPr>
                <w:i/>
                <w:iCs/>
                <w:color w:val="000000"/>
                <w:highlight w:val="white"/>
                <w:lang w:val="uk-UA"/>
              </w:rPr>
            </w:pPr>
            <w:r w:rsidRPr="009D2845">
              <w:rPr>
                <w:color w:val="000000"/>
                <w:highlight w:val="white"/>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9D2845">
              <w:rPr>
                <w:color w:val="000000"/>
                <w:highlight w:val="white"/>
              </w:rPr>
              <w:t xml:space="preserve"> </w:t>
            </w:r>
            <w:r w:rsidRPr="009D2845">
              <w:rPr>
                <w:i/>
                <w:iCs/>
                <w:color w:val="000000"/>
                <w:highlight w:val="white"/>
              </w:rPr>
              <w:t xml:space="preserve">Наприклад: </w:t>
            </w:r>
            <w:r w:rsidRPr="009D2845">
              <w:rPr>
                <w:i/>
                <w:iCs/>
                <w:color w:val="000000"/>
                <w:highlight w:val="white"/>
                <w:lang w:val="uk-UA"/>
              </w:rPr>
              <w:t>Вимогами тендерної документації передбачене надання копії статуту (або іншого установчого документа). Проте учасник надав сканований оригінал статуту (або іншого установчого документа).</w:t>
            </w:r>
          </w:p>
          <w:p w:rsidR="00530B31" w:rsidRPr="009D2845" w:rsidRDefault="00530B31" w:rsidP="00530B31">
            <w:pPr>
              <w:spacing w:line="240" w:lineRule="auto"/>
              <w:ind w:firstLine="0"/>
              <w:rPr>
                <w:color w:val="000000"/>
                <w:highlight w:val="white"/>
                <w:lang w:val="uk-UA"/>
              </w:rPr>
            </w:pPr>
            <w:r w:rsidRPr="009D2845">
              <w:rPr>
                <w:color w:val="000000"/>
                <w:highlight w:val="white"/>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w:t>
            </w:r>
            <w:r w:rsidRPr="009D2845">
              <w:rPr>
                <w:color w:val="000000"/>
                <w:highlight w:val="white"/>
                <w:lang w:val="uk-UA"/>
              </w:rPr>
              <w:lastRenderedPageBreak/>
              <w:t>підтверджені (наприклад, переклад документа завізований перекладачем тощо).</w:t>
            </w:r>
          </w:p>
          <w:p w:rsidR="00530B31" w:rsidRPr="009D2845" w:rsidRDefault="00530B31" w:rsidP="00530B31">
            <w:pPr>
              <w:spacing w:line="240" w:lineRule="auto"/>
              <w:ind w:firstLine="0"/>
              <w:rPr>
                <w:color w:val="000000"/>
                <w:highlight w:val="white"/>
                <w:lang w:val="uk-UA"/>
              </w:rPr>
            </w:pPr>
            <w:r w:rsidRPr="009D2845">
              <w:rPr>
                <w:color w:val="000000"/>
                <w:highlight w:val="white"/>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30B31" w:rsidRPr="009D2845" w:rsidRDefault="00530B31" w:rsidP="00530B31">
            <w:pPr>
              <w:spacing w:line="240" w:lineRule="auto"/>
              <w:ind w:firstLine="0"/>
              <w:rPr>
                <w:color w:val="000000"/>
                <w:highlight w:val="white"/>
                <w:lang w:val="uk-UA"/>
              </w:rPr>
            </w:pPr>
            <w:r w:rsidRPr="009D2845">
              <w:rPr>
                <w:color w:val="000000"/>
                <w:highlight w:val="white"/>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30B31" w:rsidRPr="009D2845" w:rsidRDefault="00530B31" w:rsidP="00530B31">
            <w:pPr>
              <w:spacing w:line="240" w:lineRule="auto"/>
              <w:ind w:firstLine="0"/>
              <w:rPr>
                <w:i/>
                <w:iCs/>
                <w:color w:val="000000"/>
                <w:highlight w:val="white"/>
                <w:lang w:val="uk-UA"/>
              </w:rPr>
            </w:pPr>
            <w:r w:rsidRPr="009D2845">
              <w:rPr>
                <w:color w:val="000000"/>
                <w:highlight w:val="white"/>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9D2845">
              <w:rPr>
                <w:i/>
                <w:iCs/>
                <w:color w:val="000000"/>
                <w:highlight w:val="white"/>
                <w:lang w:val="uk-UA"/>
              </w:rPr>
              <w:t>Наприклад: Вимогами тендерної документації передбачено, що документи, які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Проте учасник надав документи у форматі .jpeg, .png та/або у вигляді архівних даних.</w:t>
            </w:r>
          </w:p>
          <w:p w:rsidR="00530B31" w:rsidRPr="009D2845" w:rsidRDefault="00530B31" w:rsidP="00530B31">
            <w:pPr>
              <w:spacing w:line="240" w:lineRule="auto"/>
              <w:ind w:firstLine="0"/>
              <w:rPr>
                <w:bCs/>
                <w:i/>
                <w:iCs/>
                <w:color w:val="000000"/>
                <w:highlight w:val="white"/>
                <w:lang w:val="uk-UA"/>
              </w:rPr>
            </w:pPr>
            <w:r w:rsidRPr="009D2845">
              <w:rPr>
                <w:bCs/>
                <w:i/>
                <w:iCs/>
                <w:color w:val="000000"/>
                <w:highlight w:val="white"/>
                <w:lang w:val="uk-UA"/>
              </w:rPr>
              <w:t>Приклади формальних помилок:</w:t>
            </w:r>
          </w:p>
          <w:p w:rsidR="00530B31" w:rsidRPr="009D2845" w:rsidRDefault="00530B31" w:rsidP="00530B31">
            <w:pPr>
              <w:spacing w:line="240" w:lineRule="auto"/>
              <w:ind w:firstLine="0"/>
              <w:rPr>
                <w:color w:val="000000"/>
                <w:highlight w:val="white"/>
                <w:lang w:val="uk-UA"/>
              </w:rPr>
            </w:pPr>
            <w:r w:rsidRPr="009D2845">
              <w:rPr>
                <w:color w:val="000000"/>
                <w:highlight w:val="white"/>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30B31" w:rsidRPr="009D2845" w:rsidRDefault="00530B31" w:rsidP="00530B31">
            <w:pPr>
              <w:spacing w:line="240" w:lineRule="auto"/>
              <w:ind w:firstLine="0"/>
              <w:rPr>
                <w:color w:val="000000"/>
                <w:highlight w:val="white"/>
                <w:lang w:val="uk-UA"/>
              </w:rPr>
            </w:pPr>
            <w:r w:rsidRPr="009D2845">
              <w:rPr>
                <w:color w:val="000000"/>
                <w:highlight w:val="white"/>
                <w:lang w:val="uk-UA"/>
              </w:rPr>
              <w:t>-  «м.тернопіль» замість «м.Тернопіль»;</w:t>
            </w:r>
          </w:p>
          <w:p w:rsidR="00530B31" w:rsidRPr="009D2845" w:rsidRDefault="00530B31" w:rsidP="00530B31">
            <w:pPr>
              <w:spacing w:line="240" w:lineRule="auto"/>
              <w:ind w:firstLine="0"/>
              <w:rPr>
                <w:color w:val="000000"/>
                <w:highlight w:val="white"/>
              </w:rPr>
            </w:pPr>
            <w:r w:rsidRPr="009D2845">
              <w:rPr>
                <w:color w:val="000000"/>
                <w:highlight w:val="white"/>
              </w:rPr>
              <w:t>- «поряд -ок» замість «поря – док»;</w:t>
            </w:r>
          </w:p>
          <w:p w:rsidR="00530B31" w:rsidRPr="009D2845" w:rsidRDefault="00530B31" w:rsidP="00530B31">
            <w:pPr>
              <w:spacing w:line="240" w:lineRule="auto"/>
              <w:ind w:firstLine="0"/>
              <w:rPr>
                <w:color w:val="000000"/>
                <w:highlight w:val="white"/>
              </w:rPr>
            </w:pPr>
            <w:r w:rsidRPr="009D2845">
              <w:rPr>
                <w:color w:val="000000"/>
                <w:highlight w:val="white"/>
              </w:rPr>
              <w:t>- «ненадається» замість «не надається»»;</w:t>
            </w:r>
          </w:p>
          <w:p w:rsidR="00530B31" w:rsidRPr="009D2845" w:rsidRDefault="00530B31" w:rsidP="00530B31">
            <w:pPr>
              <w:spacing w:line="240" w:lineRule="auto"/>
              <w:ind w:firstLine="0"/>
              <w:rPr>
                <w:color w:val="000000"/>
                <w:highlight w:val="white"/>
              </w:rPr>
            </w:pPr>
            <w:r w:rsidRPr="009D2845">
              <w:rPr>
                <w:color w:val="000000"/>
                <w:highlight w:val="white"/>
              </w:rPr>
              <w:t>- «______________№_____________» замість «14.08.2020 №320/13/14-01»;</w:t>
            </w:r>
          </w:p>
          <w:p w:rsidR="00530B31" w:rsidRPr="001A71D2" w:rsidRDefault="00530B31" w:rsidP="00530B31">
            <w:pPr>
              <w:pBdr>
                <w:top w:val="nil"/>
                <w:left w:val="nil"/>
                <w:bottom w:val="nil"/>
                <w:right w:val="nil"/>
                <w:between w:val="nil"/>
              </w:pBdr>
              <w:shd w:val="clear" w:color="auto" w:fill="FFFFFF"/>
              <w:spacing w:line="240" w:lineRule="auto"/>
              <w:ind w:firstLine="0"/>
              <w:rPr>
                <w:color w:val="000000"/>
                <w:highlight w:val="white"/>
                <w:lang w:val="uk-UA"/>
              </w:rPr>
            </w:pPr>
            <w:r w:rsidRPr="009D2845">
              <w:rPr>
                <w:color w:val="000000"/>
                <w:highlight w:val="white"/>
              </w:rPr>
              <w:t>- учасник розмістив (завантажив) документ у форматі «JPG» замість  документа у форматі «pdf» (PortableDocumentFormat)».</w:t>
            </w:r>
          </w:p>
        </w:tc>
      </w:tr>
      <w:tr w:rsidR="00530B31" w:rsidRPr="00F6243C">
        <w:tc>
          <w:tcPr>
            <w:tcW w:w="568"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rPr>
                <w:b/>
                <w:color w:val="121212"/>
                <w:lang w:val="uk-UA"/>
              </w:rPr>
            </w:pPr>
            <w:r w:rsidRPr="001A71D2">
              <w:rPr>
                <w:b/>
                <w:color w:val="121212"/>
                <w:lang w:val="uk-UA"/>
              </w:rPr>
              <w:lastRenderedPageBreak/>
              <w:t>6</w:t>
            </w:r>
          </w:p>
        </w:tc>
        <w:tc>
          <w:tcPr>
            <w:tcW w:w="2729"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jc w:val="left"/>
              <w:rPr>
                <w:b/>
                <w:color w:val="121212"/>
                <w:lang w:val="uk-UA"/>
              </w:rPr>
            </w:pPr>
            <w:r w:rsidRPr="001A71D2">
              <w:rPr>
                <w:b/>
                <w:color w:val="121212"/>
                <w:lang w:val="uk-UA"/>
              </w:rPr>
              <w:t>Інша інформація</w:t>
            </w:r>
          </w:p>
        </w:tc>
        <w:tc>
          <w:tcPr>
            <w:tcW w:w="7051" w:type="dxa"/>
            <w:tcBorders>
              <w:top w:val="single" w:sz="6" w:space="0" w:color="000000"/>
              <w:left w:val="single" w:sz="6" w:space="0" w:color="000000"/>
              <w:bottom w:val="single" w:sz="6" w:space="0" w:color="000000"/>
              <w:right w:val="single" w:sz="6" w:space="0" w:color="000000"/>
            </w:tcBorders>
          </w:tcPr>
          <w:p w:rsidR="00530B31" w:rsidRPr="009D2845" w:rsidRDefault="00530B31" w:rsidP="00530B31">
            <w:pPr>
              <w:spacing w:line="240" w:lineRule="auto"/>
              <w:ind w:firstLine="0"/>
              <w:rPr>
                <w:color w:val="000000"/>
                <w:lang w:val="uk-UA"/>
              </w:rPr>
            </w:pPr>
            <w:r w:rsidRPr="009D2845">
              <w:rPr>
                <w:color w:val="000000"/>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(якщо таке вимагалося).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530B31" w:rsidRPr="00A72265" w:rsidRDefault="00530B31" w:rsidP="00530B31">
            <w:pPr>
              <w:spacing w:line="240" w:lineRule="auto"/>
              <w:ind w:firstLine="0"/>
              <w:rPr>
                <w:color w:val="000000"/>
                <w:lang w:val="uk-UA"/>
              </w:rPr>
            </w:pPr>
            <w:r w:rsidRPr="009D2845">
              <w:rPr>
                <w:color w:val="000000"/>
                <w:lang w:val="uk-UA"/>
              </w:rPr>
              <w:t>Вартість тендерної пропозиції має бути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послуг.</w:t>
            </w:r>
          </w:p>
          <w:p w:rsidR="00530B31" w:rsidRPr="009D2845" w:rsidRDefault="00530B31" w:rsidP="00530B31">
            <w:pPr>
              <w:spacing w:line="240" w:lineRule="auto"/>
              <w:ind w:firstLine="0"/>
              <w:rPr>
                <w:color w:val="000000"/>
                <w:lang w:val="uk-UA"/>
              </w:rPr>
            </w:pPr>
            <w:r w:rsidRPr="009D2845">
              <w:rPr>
                <w:color w:val="000000"/>
                <w:lang w:val="uk-UA"/>
              </w:rPr>
              <w:t xml:space="preserve">Відсутність будь-яких запитань або уточнень стосовно змісту та викладення вимог тендерної документації з боку учасників </w:t>
            </w:r>
            <w:r w:rsidRPr="009D2845">
              <w:rPr>
                <w:color w:val="000000"/>
                <w:lang w:val="uk-UA"/>
              </w:rPr>
              <w:lastRenderedPageBreak/>
              <w:t>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30B31" w:rsidRPr="009D2845" w:rsidRDefault="00530B31" w:rsidP="00530B31">
            <w:pPr>
              <w:spacing w:line="240" w:lineRule="auto"/>
              <w:ind w:firstLine="0"/>
              <w:rPr>
                <w:color w:val="000000"/>
                <w:lang w:val="uk-UA"/>
              </w:rPr>
            </w:pPr>
            <w:r w:rsidRPr="009D2845">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30B31" w:rsidRPr="009D2845" w:rsidRDefault="00530B31" w:rsidP="00530B31">
            <w:pPr>
              <w:spacing w:line="240" w:lineRule="auto"/>
              <w:ind w:firstLine="0"/>
              <w:rPr>
                <w:color w:val="000000"/>
              </w:rPr>
            </w:pPr>
            <w:r w:rsidRPr="009D2845">
              <w:rPr>
                <w:color w:val="000000"/>
              </w:rPr>
              <w:t>Учасники відповідають за зміст своїх тендерних пропозицій та повинні дотримуватись норм чинного законодавства України.</w:t>
            </w:r>
          </w:p>
          <w:p w:rsidR="00530B31" w:rsidRPr="009D2845" w:rsidRDefault="00530B31" w:rsidP="00530B31">
            <w:pPr>
              <w:spacing w:line="240" w:lineRule="auto"/>
              <w:ind w:firstLine="0"/>
              <w:rPr>
                <w:color w:val="000000"/>
                <w:lang w:val="uk-UA"/>
              </w:rPr>
            </w:pPr>
            <w:r w:rsidRPr="009D2845">
              <w:rPr>
                <w:color w:val="000000"/>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цієї тендерної документації документ, накладати електронний підпис, то він </w:t>
            </w:r>
            <w:r w:rsidRPr="009D2845">
              <w:rPr>
                <w:color w:val="000000"/>
                <w:u w:val="single"/>
                <w:lang w:val="uk-UA"/>
              </w:rPr>
              <w:t>надає лист-роз’яснення</w:t>
            </w:r>
            <w:r w:rsidRPr="009D2845">
              <w:rPr>
                <w:color w:val="000000"/>
                <w:lang w:val="uk-UA"/>
              </w:rPr>
              <w:t xml:space="preserve">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530B31" w:rsidRPr="009D2845" w:rsidRDefault="00530B31" w:rsidP="00530B31">
            <w:pPr>
              <w:spacing w:line="240" w:lineRule="auto"/>
              <w:ind w:firstLine="0"/>
              <w:rPr>
                <w:color w:val="000000"/>
                <w:lang w:val="uk-UA"/>
              </w:rPr>
            </w:pPr>
            <w:r w:rsidRPr="009D2845">
              <w:rPr>
                <w:color w:val="000000"/>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30B31" w:rsidRPr="009D2845" w:rsidRDefault="00530B31" w:rsidP="00530B31">
            <w:pPr>
              <w:spacing w:line="240" w:lineRule="auto"/>
              <w:ind w:firstLine="0"/>
              <w:rPr>
                <w:color w:val="000000"/>
                <w:lang w:val="uk-UA"/>
              </w:rPr>
            </w:pPr>
            <w:r w:rsidRPr="009D2845">
              <w:rPr>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30B31" w:rsidRPr="009D2845" w:rsidRDefault="00530B31" w:rsidP="00530B31">
            <w:pPr>
              <w:spacing w:line="240" w:lineRule="auto"/>
              <w:ind w:firstLine="0"/>
              <w:rPr>
                <w:color w:val="000000"/>
                <w:lang w:val="uk-UA"/>
              </w:rPr>
            </w:pPr>
            <w:r w:rsidRPr="009D2845">
              <w:rPr>
                <w:color w:val="000000"/>
                <w:lang w:val="uk-UA"/>
              </w:rPr>
              <w:t>Документи, видані державними органами, повинні відповідати вимогам нормативних актів, відповідно до яких такі документи видані.</w:t>
            </w:r>
          </w:p>
          <w:p w:rsidR="00530B31" w:rsidRPr="009D2845" w:rsidRDefault="00530B31" w:rsidP="00530B31">
            <w:pPr>
              <w:spacing w:line="240" w:lineRule="auto"/>
              <w:ind w:firstLine="0"/>
              <w:rPr>
                <w:color w:val="000000"/>
                <w:lang w:val="uk-UA"/>
              </w:rPr>
            </w:pPr>
            <w:r w:rsidRPr="009D2845">
              <w:rPr>
                <w:color w:val="000000"/>
                <w:lang w:val="uk-UA"/>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30B31" w:rsidRPr="009D2845" w:rsidRDefault="00530B31" w:rsidP="00530B31">
            <w:pPr>
              <w:spacing w:line="240" w:lineRule="auto"/>
              <w:ind w:firstLine="0"/>
              <w:rPr>
                <w:i/>
                <w:color w:val="000000"/>
                <w:lang w:val="uk-UA"/>
              </w:rPr>
            </w:pPr>
            <w:r w:rsidRPr="009D2845">
              <w:rPr>
                <w:color w:val="000000"/>
                <w:lang w:val="uk-UA"/>
              </w:rPr>
              <w:t xml:space="preserve">Примітка: </w:t>
            </w:r>
            <w:r w:rsidRPr="009D2845">
              <w:rPr>
                <w:i/>
                <w:color w:val="000000"/>
                <w:lang w:val="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530B31" w:rsidRPr="009D2845" w:rsidRDefault="00530B31" w:rsidP="00530B31">
            <w:pPr>
              <w:spacing w:line="240" w:lineRule="auto"/>
              <w:ind w:firstLine="0"/>
              <w:rPr>
                <w:color w:val="000000"/>
                <w:lang w:val="uk-UA"/>
              </w:rPr>
            </w:pPr>
            <w:r w:rsidRPr="009D2845">
              <w:rPr>
                <w:color w:val="000000"/>
                <w:lang w:val="uk-UA"/>
              </w:rPr>
              <w:t xml:space="preserve">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w:t>
            </w:r>
            <w:r w:rsidRPr="009D2845">
              <w:rPr>
                <w:color w:val="000000"/>
                <w:lang w:val="uk-UA"/>
              </w:rPr>
              <w:lastRenderedPageBreak/>
              <w:t>порушує, жодні окремі підтвердження не потрібно подавати):</w:t>
            </w:r>
          </w:p>
          <w:p w:rsidR="00530B31" w:rsidRPr="009D2845" w:rsidRDefault="00530B31" w:rsidP="00530B31">
            <w:pPr>
              <w:spacing w:line="240" w:lineRule="auto"/>
              <w:ind w:firstLine="0"/>
              <w:rPr>
                <w:color w:val="000000"/>
                <w:lang w:val="uk-UA"/>
              </w:rPr>
            </w:pPr>
            <w:r w:rsidRPr="009D2845">
              <w:rPr>
                <w:color w:val="000000"/>
                <w:lang w:val="uk-UA"/>
              </w:rPr>
              <w:t xml:space="preserve">—   </w:t>
            </w:r>
            <w:r w:rsidRPr="009D2845">
              <w:rPr>
                <w:color w:val="000000"/>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30B31" w:rsidRPr="009D2845" w:rsidRDefault="00530B31" w:rsidP="00530B31">
            <w:pPr>
              <w:spacing w:line="240" w:lineRule="auto"/>
              <w:ind w:firstLine="0"/>
              <w:rPr>
                <w:color w:val="000000"/>
                <w:lang w:val="uk-UA"/>
              </w:rPr>
            </w:pPr>
            <w:r w:rsidRPr="009D2845">
              <w:rPr>
                <w:color w:val="000000"/>
                <w:lang w:val="uk-UA"/>
              </w:rPr>
              <w:t xml:space="preserve">—   </w:t>
            </w:r>
            <w:r w:rsidRPr="009D2845">
              <w:rPr>
                <w:color w:val="000000"/>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30B31" w:rsidRPr="009D2845" w:rsidRDefault="00530B31" w:rsidP="00530B31">
            <w:pPr>
              <w:spacing w:line="240" w:lineRule="auto"/>
              <w:ind w:firstLine="0"/>
              <w:rPr>
                <w:i/>
                <w:color w:val="000000"/>
                <w:lang w:val="uk-UA"/>
              </w:rPr>
            </w:pPr>
            <w:r w:rsidRPr="009D2845">
              <w:rPr>
                <w:color w:val="000000"/>
                <w:lang w:val="uk-UA"/>
              </w:rPr>
              <w:t xml:space="preserve">—   </w:t>
            </w:r>
            <w:r w:rsidRPr="009D2845">
              <w:rPr>
                <w:color w:val="000000"/>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530B31" w:rsidRPr="009D2845" w:rsidRDefault="00530B31" w:rsidP="00530B31">
            <w:pPr>
              <w:spacing w:line="240" w:lineRule="auto"/>
              <w:ind w:firstLine="0"/>
              <w:rPr>
                <w:color w:val="000000"/>
                <w:lang w:val="uk-UA"/>
              </w:rPr>
            </w:pPr>
            <w:r w:rsidRPr="009D2845">
              <w:rPr>
                <w:color w:val="000000"/>
                <w:lang w:val="uk-UA"/>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30B31" w:rsidRPr="009D2845" w:rsidRDefault="00530B31" w:rsidP="00530B31">
            <w:pPr>
              <w:spacing w:line="240" w:lineRule="auto"/>
              <w:ind w:firstLine="0"/>
              <w:rPr>
                <w:color w:val="000000"/>
                <w:lang w:val="uk-UA"/>
              </w:rPr>
            </w:pPr>
            <w:r w:rsidRPr="009D2845">
              <w:rPr>
                <w:color w:val="000000"/>
                <w:lang w:val="uk-UA"/>
              </w:rPr>
              <w:t xml:space="preserve">У складі тендерної пропозиції учасник </w:t>
            </w:r>
            <w:r w:rsidRPr="009D2845">
              <w:rPr>
                <w:color w:val="000000"/>
                <w:u w:val="single"/>
                <w:lang w:val="uk-UA"/>
              </w:rPr>
              <w:t>надає інформацію в довільній формі</w:t>
            </w:r>
            <w:r w:rsidRPr="009D2845">
              <w:rPr>
                <w:color w:val="000000"/>
                <w:lang w:val="uk-UA"/>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w:t>
            </w:r>
            <w:r w:rsidRPr="009D2845">
              <w:rPr>
                <w:color w:val="000000"/>
                <w:lang w:val="uk-UA"/>
              </w:rPr>
              <w:lastRenderedPageBreak/>
              <w:t xml:space="preserve">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w:t>
            </w:r>
            <w:r w:rsidRPr="009D2845">
              <w:rPr>
                <w:color w:val="000000"/>
                <w:u w:val="single"/>
                <w:lang w:val="uk-UA"/>
              </w:rPr>
              <w:t>учасник надає Витяг з Єдиного державного реєстру юридичних осіб, фізичних осіб - підприємців та громадських формувань</w:t>
            </w:r>
            <w:r w:rsidRPr="009D2845">
              <w:rPr>
                <w:color w:val="000000"/>
                <w:lang w:val="uk-UA"/>
              </w:rPr>
              <w:t>.</w:t>
            </w:r>
          </w:p>
          <w:p w:rsidR="00530B31" w:rsidRPr="009D2845" w:rsidRDefault="00530B31" w:rsidP="00530B31">
            <w:pPr>
              <w:spacing w:line="240" w:lineRule="auto"/>
              <w:ind w:firstLine="0"/>
              <w:rPr>
                <w:color w:val="000000"/>
                <w:lang w:val="uk-UA"/>
              </w:rPr>
            </w:pPr>
            <w:r w:rsidRPr="009D2845">
              <w:rPr>
                <w:color w:val="000000"/>
                <w:lang w:val="uk-UA"/>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30B31" w:rsidRPr="009D2845" w:rsidRDefault="00530B31" w:rsidP="00530B31">
            <w:pPr>
              <w:spacing w:line="240" w:lineRule="auto"/>
              <w:ind w:firstLine="0"/>
              <w:rPr>
                <w:color w:val="000000"/>
                <w:lang w:val="uk-UA"/>
              </w:rPr>
            </w:pPr>
            <w:r w:rsidRPr="009D2845">
              <w:rPr>
                <w:color w:val="000000"/>
                <w:lang w:val="uk-UA"/>
              </w:rPr>
              <w:t xml:space="preserve">Учасник у складі тендерної пропозиції має </w:t>
            </w:r>
            <w:r w:rsidRPr="009D2845">
              <w:rPr>
                <w:color w:val="000000"/>
                <w:u w:val="single"/>
                <w:lang w:val="uk-UA"/>
              </w:rPr>
              <w:t>надати довідку в довільній формі</w:t>
            </w:r>
            <w:r w:rsidRPr="009D2845">
              <w:rPr>
                <w:color w:val="000000"/>
                <w:lang w:val="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w:t>
            </w:r>
            <w:r w:rsidRPr="009D2845">
              <w:rPr>
                <w:color w:val="000000"/>
                <w:lang w:val="uk-UA"/>
              </w:rPr>
              <w:lastRenderedPageBreak/>
              <w:t xml:space="preserve">зареєстроване на тимчасово окупованій території, учасник має </w:t>
            </w:r>
            <w:r w:rsidRPr="009D2845">
              <w:rPr>
                <w:color w:val="000000"/>
                <w:u w:val="single"/>
                <w:lang w:val="uk-UA"/>
              </w:rPr>
              <w:t>надати підтвердження зміни податкової адреси на іншу територію України видане уповноваженим на це органом</w:t>
            </w:r>
            <w:r w:rsidRPr="009D2845">
              <w:rPr>
                <w:color w:val="000000"/>
                <w:lang w:val="uk-UA"/>
              </w:rPr>
              <w:t xml:space="preserve">. </w:t>
            </w:r>
          </w:p>
          <w:p w:rsidR="00530B31" w:rsidRPr="009D2845" w:rsidRDefault="00530B31" w:rsidP="00530B31">
            <w:pPr>
              <w:spacing w:line="240" w:lineRule="auto"/>
              <w:ind w:firstLine="0"/>
              <w:rPr>
                <w:color w:val="000000"/>
                <w:lang w:val="uk-UA"/>
              </w:rPr>
            </w:pPr>
            <w:r w:rsidRPr="009D2845">
              <w:rPr>
                <w:color w:val="000000"/>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30B31" w:rsidRPr="005E7DA1" w:rsidRDefault="00530B31" w:rsidP="00530B31">
            <w:pPr>
              <w:spacing w:line="240" w:lineRule="auto"/>
              <w:ind w:firstLine="0"/>
              <w:rPr>
                <w:color w:val="000000"/>
                <w:lang w:val="uk-UA"/>
              </w:rPr>
            </w:pPr>
            <w:r w:rsidRPr="009D2845">
              <w:rPr>
                <w:color w:val="000000"/>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530B31" w:rsidRPr="006728DC">
        <w:tc>
          <w:tcPr>
            <w:tcW w:w="568"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rPr>
                <w:b/>
                <w:color w:val="121212"/>
                <w:lang w:val="uk-UA"/>
              </w:rPr>
            </w:pPr>
            <w:r w:rsidRPr="001A71D2">
              <w:rPr>
                <w:b/>
                <w:color w:val="121212"/>
                <w:lang w:val="uk-UA"/>
              </w:rPr>
              <w:lastRenderedPageBreak/>
              <w:t>7</w:t>
            </w:r>
          </w:p>
        </w:tc>
        <w:tc>
          <w:tcPr>
            <w:tcW w:w="2729"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rPr>
                <w:color w:val="121212"/>
                <w:lang w:val="uk-UA"/>
              </w:rPr>
            </w:pPr>
            <w:r w:rsidRPr="001A71D2">
              <w:rPr>
                <w:b/>
                <w:color w:val="121212"/>
                <w:lang w:val="uk-UA"/>
              </w:rPr>
              <w:t>Відхилення тендерних пропозицій</w:t>
            </w:r>
          </w:p>
        </w:tc>
        <w:tc>
          <w:tcPr>
            <w:tcW w:w="7051" w:type="dxa"/>
            <w:tcBorders>
              <w:top w:val="single" w:sz="6" w:space="0" w:color="000000"/>
              <w:left w:val="single" w:sz="6" w:space="0" w:color="000000"/>
              <w:bottom w:val="single" w:sz="6" w:space="0" w:color="000000"/>
              <w:right w:val="single" w:sz="6" w:space="0" w:color="000000"/>
            </w:tcBorders>
          </w:tcPr>
          <w:p w:rsidR="00530B31" w:rsidRPr="009D2845" w:rsidRDefault="00530B31" w:rsidP="00530B31">
            <w:pPr>
              <w:spacing w:line="240" w:lineRule="auto"/>
              <w:ind w:firstLine="0"/>
              <w:rPr>
                <w:color w:val="000000"/>
                <w:lang w:val="uk-UA"/>
              </w:rPr>
            </w:pPr>
            <w:r w:rsidRPr="009D2845">
              <w:rPr>
                <w:color w:val="000000"/>
                <w:lang w:val="uk-UA"/>
              </w:rPr>
              <w:t>Замовник відхиляє тендерну пропозицію із зазначенням аргументації в електронній системі закупівель у разі, коли:</w:t>
            </w:r>
          </w:p>
          <w:p w:rsidR="00530B31" w:rsidRPr="009D2845" w:rsidRDefault="00530B31" w:rsidP="00530B31">
            <w:pPr>
              <w:spacing w:line="240" w:lineRule="auto"/>
              <w:ind w:firstLine="0"/>
              <w:rPr>
                <w:lang w:val="uk-UA"/>
              </w:rPr>
            </w:pPr>
            <w:bookmarkStart w:id="13" w:name="n135"/>
            <w:bookmarkEnd w:id="13"/>
            <w:r w:rsidRPr="009D2845">
              <w:rPr>
                <w:color w:val="000000"/>
                <w:lang w:val="uk-UA"/>
              </w:rPr>
              <w:t>1) учасник процедури закупівлі:</w:t>
            </w:r>
          </w:p>
          <w:p w:rsidR="00530B31" w:rsidRPr="009D2845" w:rsidRDefault="00530B31" w:rsidP="00530B31">
            <w:pPr>
              <w:spacing w:line="240" w:lineRule="auto"/>
              <w:ind w:firstLine="0"/>
              <w:rPr>
                <w:lang w:val="uk-UA"/>
              </w:rPr>
            </w:pPr>
            <w:bookmarkStart w:id="14" w:name="n136"/>
            <w:bookmarkEnd w:id="14"/>
            <w:r w:rsidRPr="009D2845">
              <w:rPr>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7" w:anchor="n1550" w:tgtFrame="_blank" w:history="1">
              <w:r w:rsidRPr="009D2845">
                <w:rPr>
                  <w:rStyle w:val="af"/>
                  <w:color w:val="auto"/>
                  <w:u w:val="none"/>
                  <w:lang w:val="uk-UA"/>
                </w:rPr>
                <w:t>абзацом другим</w:t>
              </w:r>
            </w:hyperlink>
            <w:r w:rsidRPr="009D2845">
              <w:rPr>
                <w:lang w:val="uk-UA"/>
              </w:rPr>
              <w:t xml:space="preserve"> частини п’ятнадцятої статті 29 Закону;</w:t>
            </w:r>
          </w:p>
          <w:p w:rsidR="00530B31" w:rsidRPr="009D2845" w:rsidRDefault="00530B31" w:rsidP="00530B31">
            <w:pPr>
              <w:spacing w:line="240" w:lineRule="auto"/>
              <w:ind w:firstLine="0"/>
              <w:rPr>
                <w:lang w:val="uk-UA"/>
              </w:rPr>
            </w:pPr>
            <w:bookmarkStart w:id="15" w:name="n137"/>
            <w:bookmarkEnd w:id="15"/>
            <w:r w:rsidRPr="009D2845">
              <w:rPr>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30B31" w:rsidRPr="009D2845" w:rsidRDefault="00530B31" w:rsidP="00530B31">
            <w:pPr>
              <w:spacing w:line="240" w:lineRule="auto"/>
              <w:ind w:firstLine="0"/>
              <w:rPr>
                <w:lang w:val="uk-UA"/>
              </w:rPr>
            </w:pPr>
            <w:bookmarkStart w:id="16" w:name="n138"/>
            <w:bookmarkEnd w:id="16"/>
            <w:r w:rsidRPr="009D2845">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30B31" w:rsidRPr="009D2845" w:rsidRDefault="00530B31" w:rsidP="00530B31">
            <w:pPr>
              <w:spacing w:line="240" w:lineRule="auto"/>
              <w:ind w:firstLine="0"/>
              <w:rPr>
                <w:lang w:val="uk-UA"/>
              </w:rPr>
            </w:pPr>
            <w:bookmarkStart w:id="17" w:name="n139"/>
            <w:bookmarkEnd w:id="17"/>
            <w:r w:rsidRPr="009D2845">
              <w:rPr>
                <w:lang w:val="uk-UA"/>
              </w:rPr>
              <w:t xml:space="preserve">не надав обґрунтування аномально низької ціни тендерної пропозиції протягом строку, визначеного в </w:t>
            </w:r>
            <w:hyperlink r:id="rId18" w:anchor="n1543" w:tgtFrame="_blank" w:history="1">
              <w:r w:rsidRPr="009D2845">
                <w:rPr>
                  <w:rStyle w:val="af"/>
                  <w:color w:val="auto"/>
                  <w:u w:val="none"/>
                  <w:lang w:val="uk-UA"/>
                </w:rPr>
                <w:t>частині чотирнадцятій</w:t>
              </w:r>
            </w:hyperlink>
            <w:r w:rsidRPr="009D2845">
              <w:rPr>
                <w:lang w:val="uk-UA"/>
              </w:rPr>
              <w:t xml:space="preserve"> статті 29 Закону;</w:t>
            </w:r>
          </w:p>
          <w:p w:rsidR="00530B31" w:rsidRPr="009D2845" w:rsidRDefault="00530B31" w:rsidP="00530B31">
            <w:pPr>
              <w:spacing w:line="240" w:lineRule="auto"/>
              <w:ind w:firstLine="0"/>
              <w:rPr>
                <w:lang w:val="uk-UA"/>
              </w:rPr>
            </w:pPr>
            <w:bookmarkStart w:id="18" w:name="n140"/>
            <w:bookmarkEnd w:id="18"/>
            <w:r w:rsidRPr="009D2845">
              <w:rPr>
                <w:lang w:val="uk-UA"/>
              </w:rPr>
              <w:t xml:space="preserve">визначив конфіденційною інформацію, що не може бути визначена як конфіденційна відповідно до вимог </w:t>
            </w:r>
            <w:hyperlink r:id="rId19" w:anchor="n1496" w:tgtFrame="_blank" w:history="1">
              <w:r w:rsidRPr="009D2845">
                <w:rPr>
                  <w:rStyle w:val="af"/>
                  <w:color w:val="auto"/>
                  <w:u w:val="none"/>
                  <w:lang w:val="uk-UA"/>
                </w:rPr>
                <w:t>частини другої</w:t>
              </w:r>
            </w:hyperlink>
            <w:r w:rsidRPr="009D2845">
              <w:rPr>
                <w:lang w:val="uk-UA"/>
              </w:rPr>
              <w:t xml:space="preserve"> статті 28 Закону;</w:t>
            </w:r>
          </w:p>
          <w:p w:rsidR="00530B31" w:rsidRPr="009D2845" w:rsidRDefault="00530B31" w:rsidP="00530B31">
            <w:pPr>
              <w:spacing w:line="240" w:lineRule="auto"/>
              <w:ind w:firstLine="0"/>
              <w:rPr>
                <w:color w:val="000000"/>
                <w:lang w:val="uk-UA"/>
              </w:rPr>
            </w:pPr>
            <w:bookmarkStart w:id="19" w:name="n141"/>
            <w:bookmarkEnd w:id="19"/>
            <w:r w:rsidRPr="009D2845">
              <w:rPr>
                <w:lang w:val="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w:t>
            </w:r>
            <w:r w:rsidRPr="009D2845">
              <w:rPr>
                <w:color w:val="000000"/>
                <w:lang w:val="uk-UA"/>
              </w:rPr>
              <w:t xml:space="preserve">) Російської Федерації/Республіки Білорусь, або фізичною особою (фізичною особою - підприємцем) - резидентом Російської </w:t>
            </w:r>
            <w:r w:rsidRPr="009D2845">
              <w:rPr>
                <w:color w:val="000000"/>
                <w:lang w:val="uk-UA"/>
              </w:rPr>
              <w:lastRenderedPageBreak/>
              <w:t>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30B31" w:rsidRPr="009D2845" w:rsidRDefault="00530B31" w:rsidP="00530B31">
            <w:pPr>
              <w:spacing w:line="240" w:lineRule="auto"/>
              <w:ind w:firstLine="0"/>
              <w:rPr>
                <w:color w:val="000000"/>
                <w:lang w:val="uk-UA"/>
              </w:rPr>
            </w:pPr>
            <w:bookmarkStart w:id="20" w:name="n142"/>
            <w:bookmarkEnd w:id="20"/>
            <w:r w:rsidRPr="009D2845">
              <w:rPr>
                <w:color w:val="000000"/>
                <w:lang w:val="uk-UA"/>
              </w:rPr>
              <w:t>2) тендерна пропозиція:</w:t>
            </w:r>
          </w:p>
          <w:p w:rsidR="00530B31" w:rsidRPr="009D2845" w:rsidRDefault="00530B31" w:rsidP="00530B31">
            <w:pPr>
              <w:spacing w:line="240" w:lineRule="auto"/>
              <w:ind w:firstLine="0"/>
              <w:rPr>
                <w:color w:val="000000"/>
                <w:lang w:val="uk-UA"/>
              </w:rPr>
            </w:pPr>
            <w:bookmarkStart w:id="21" w:name="n143"/>
            <w:bookmarkEnd w:id="21"/>
            <w:r w:rsidRPr="009D2845">
              <w:rPr>
                <w:color w:val="000000"/>
                <w:lang w:val="uk-UA"/>
              </w:rPr>
              <w:t>не відповідає умовам технічної специфікації та іншим вимогам щодо предмета закупівлі тендерної документації;</w:t>
            </w:r>
          </w:p>
          <w:p w:rsidR="00530B31" w:rsidRPr="009D2845" w:rsidRDefault="00530B31" w:rsidP="00530B31">
            <w:pPr>
              <w:spacing w:line="240" w:lineRule="auto"/>
              <w:ind w:firstLine="0"/>
              <w:rPr>
                <w:color w:val="000000"/>
                <w:lang w:val="uk-UA"/>
              </w:rPr>
            </w:pPr>
            <w:bookmarkStart w:id="22" w:name="n144"/>
            <w:bookmarkEnd w:id="22"/>
            <w:r w:rsidRPr="009D2845">
              <w:rPr>
                <w:color w:val="000000"/>
                <w:lang w:val="uk-UA"/>
              </w:rPr>
              <w:t>викладена іншою мовою (мовами), ніж мова (мови), що передбачена тендерною документацією;</w:t>
            </w:r>
          </w:p>
          <w:p w:rsidR="00530B31" w:rsidRPr="009D2845" w:rsidRDefault="00530B31" w:rsidP="00530B31">
            <w:pPr>
              <w:spacing w:line="240" w:lineRule="auto"/>
              <w:ind w:firstLine="0"/>
              <w:rPr>
                <w:color w:val="000000"/>
                <w:lang w:val="uk-UA"/>
              </w:rPr>
            </w:pPr>
            <w:bookmarkStart w:id="23" w:name="n145"/>
            <w:bookmarkEnd w:id="23"/>
            <w:r w:rsidRPr="009D2845">
              <w:rPr>
                <w:color w:val="000000"/>
                <w:lang w:val="uk-UA"/>
              </w:rPr>
              <w:t>є такою, строк дії якої закінчився;</w:t>
            </w:r>
          </w:p>
          <w:p w:rsidR="00530B31" w:rsidRPr="009D2845" w:rsidRDefault="00530B31" w:rsidP="00530B31">
            <w:pPr>
              <w:spacing w:line="240" w:lineRule="auto"/>
              <w:ind w:firstLine="0"/>
              <w:rPr>
                <w:lang w:val="uk-UA"/>
              </w:rPr>
            </w:pPr>
            <w:bookmarkStart w:id="24" w:name="n146"/>
            <w:bookmarkEnd w:id="24"/>
            <w:r w:rsidRPr="009D2845">
              <w:rPr>
                <w:color w:val="000000"/>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9D2845">
              <w:rPr>
                <w:lang w:val="uk-UA"/>
              </w:rPr>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30B31" w:rsidRPr="009D2845" w:rsidRDefault="00530B31" w:rsidP="00530B31">
            <w:pPr>
              <w:spacing w:line="240" w:lineRule="auto"/>
              <w:ind w:firstLine="0"/>
              <w:rPr>
                <w:lang w:val="uk-UA"/>
              </w:rPr>
            </w:pPr>
            <w:bookmarkStart w:id="25" w:name="n147"/>
            <w:bookmarkEnd w:id="25"/>
            <w:r w:rsidRPr="009D2845">
              <w:rPr>
                <w:lang w:val="uk-UA"/>
              </w:rPr>
              <w:t xml:space="preserve">не відповідає вимогам, установленим у тендерній документації відповідно до </w:t>
            </w:r>
            <w:hyperlink r:id="rId20" w:anchor="n1422" w:tgtFrame="_blank" w:history="1">
              <w:r w:rsidRPr="009D2845">
                <w:rPr>
                  <w:rStyle w:val="af"/>
                  <w:color w:val="auto"/>
                  <w:u w:val="none"/>
                  <w:lang w:val="uk-UA"/>
                </w:rPr>
                <w:t>абзацу першого</w:t>
              </w:r>
            </w:hyperlink>
            <w:r w:rsidRPr="009D2845">
              <w:rPr>
                <w:lang w:val="uk-UA"/>
              </w:rPr>
              <w:t xml:space="preserve"> частини третьої статті 22 Закону;</w:t>
            </w:r>
          </w:p>
          <w:p w:rsidR="00530B31" w:rsidRPr="009D2845" w:rsidRDefault="00530B31" w:rsidP="00530B31">
            <w:pPr>
              <w:spacing w:line="240" w:lineRule="auto"/>
              <w:ind w:firstLine="0"/>
              <w:rPr>
                <w:lang w:val="uk-UA"/>
              </w:rPr>
            </w:pPr>
            <w:bookmarkStart w:id="26" w:name="n148"/>
            <w:bookmarkEnd w:id="26"/>
            <w:r w:rsidRPr="009D2845">
              <w:rPr>
                <w:lang w:val="uk-UA"/>
              </w:rPr>
              <w:t>3) переможець процедури закупівлі:</w:t>
            </w:r>
          </w:p>
          <w:p w:rsidR="00530B31" w:rsidRPr="009D2845" w:rsidRDefault="00530B31" w:rsidP="00530B31">
            <w:pPr>
              <w:spacing w:line="240" w:lineRule="auto"/>
              <w:ind w:firstLine="0"/>
              <w:rPr>
                <w:lang w:val="uk-UA"/>
              </w:rPr>
            </w:pPr>
            <w:bookmarkStart w:id="27" w:name="n149"/>
            <w:bookmarkEnd w:id="27"/>
            <w:r w:rsidRPr="009D2845">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530B31" w:rsidRPr="009D2845" w:rsidRDefault="00530B31" w:rsidP="00530B31">
            <w:pPr>
              <w:spacing w:line="240" w:lineRule="auto"/>
              <w:ind w:firstLine="0"/>
              <w:rPr>
                <w:lang w:val="uk-UA"/>
              </w:rPr>
            </w:pPr>
            <w:bookmarkStart w:id="28" w:name="n150"/>
            <w:bookmarkEnd w:id="28"/>
            <w:r w:rsidRPr="009D2845">
              <w:rPr>
                <w:lang w:val="uk-UA"/>
              </w:rPr>
              <w:t xml:space="preserve">не надав у спосіб, зазначений в тендерній документації, документи, що підтверджують відсутність підстав, установлених </w:t>
            </w:r>
            <w:hyperlink r:id="rId21" w:anchor="n1261" w:tgtFrame="_blank" w:history="1">
              <w:r w:rsidRPr="009D2845">
                <w:rPr>
                  <w:rStyle w:val="af"/>
                  <w:color w:val="auto"/>
                  <w:u w:val="none"/>
                  <w:lang w:val="uk-UA"/>
                </w:rPr>
                <w:t>статтею 17</w:t>
              </w:r>
            </w:hyperlink>
            <w:r w:rsidRPr="009D2845">
              <w:rPr>
                <w:lang w:val="uk-UA"/>
              </w:rPr>
              <w:t xml:space="preserve"> Закону, з урахуванням </w:t>
            </w:r>
            <w:hyperlink r:id="rId22" w:anchor="n159" w:history="1">
              <w:r w:rsidRPr="009D2845">
                <w:rPr>
                  <w:rStyle w:val="af"/>
                  <w:color w:val="auto"/>
                  <w:u w:val="none"/>
                  <w:lang w:val="uk-UA"/>
                </w:rPr>
                <w:t>пункту 44</w:t>
              </w:r>
            </w:hyperlink>
            <w:r w:rsidRPr="009D2845">
              <w:rPr>
                <w:lang w:val="uk-UA"/>
              </w:rPr>
              <w:t xml:space="preserve"> </w:t>
            </w:r>
            <w:r w:rsidRPr="009D2845">
              <w:t>О</w:t>
            </w:r>
            <w:r w:rsidRPr="009D2845">
              <w:rPr>
                <w:lang w:val="uk-UA"/>
              </w:rPr>
              <w:t>собливостей;</w:t>
            </w:r>
          </w:p>
          <w:p w:rsidR="00530B31" w:rsidRPr="009D2845" w:rsidRDefault="00530B31" w:rsidP="00530B31">
            <w:pPr>
              <w:spacing w:line="240" w:lineRule="auto"/>
              <w:ind w:firstLine="0"/>
              <w:rPr>
                <w:lang w:val="uk-UA"/>
              </w:rPr>
            </w:pPr>
            <w:bookmarkStart w:id="29" w:name="n151"/>
            <w:bookmarkEnd w:id="29"/>
            <w:r w:rsidRPr="009D2845">
              <w:rPr>
                <w:lang w:val="uk-UA"/>
              </w:rPr>
              <w:t xml:space="preserve">не надав копію ліцензії або документа дозвільного характеру (у разі їх наявності) відповідно до </w:t>
            </w:r>
            <w:hyperlink r:id="rId23" w:anchor="n1762" w:tgtFrame="_blank" w:history="1">
              <w:r w:rsidRPr="009D2845">
                <w:rPr>
                  <w:rStyle w:val="af"/>
                  <w:color w:val="auto"/>
                  <w:u w:val="none"/>
                  <w:lang w:val="uk-UA"/>
                </w:rPr>
                <w:t>частини другої</w:t>
              </w:r>
            </w:hyperlink>
            <w:r w:rsidRPr="009D2845">
              <w:rPr>
                <w:lang w:val="uk-UA"/>
              </w:rPr>
              <w:t xml:space="preserve"> статті 41 Закону;</w:t>
            </w:r>
          </w:p>
          <w:p w:rsidR="00530B31" w:rsidRPr="00A72265" w:rsidRDefault="00530B31" w:rsidP="00530B31">
            <w:pPr>
              <w:spacing w:line="240" w:lineRule="auto"/>
              <w:ind w:firstLine="0"/>
            </w:pPr>
            <w:bookmarkStart w:id="30" w:name="n152"/>
            <w:bookmarkEnd w:id="30"/>
            <w:r w:rsidRPr="009D2845">
              <w:rPr>
                <w:lang w:val="uk-UA"/>
              </w:rPr>
              <w:t>не надав забезпечення виконання договору про закупівлю, якщо таке забезпечення вимагалося замовником;</w:t>
            </w:r>
          </w:p>
          <w:p w:rsidR="00530B31" w:rsidRPr="009D2845" w:rsidRDefault="00530B31" w:rsidP="00530B31">
            <w:pPr>
              <w:spacing w:line="240" w:lineRule="auto"/>
              <w:ind w:firstLine="0"/>
              <w:rPr>
                <w:lang w:val="uk-UA"/>
              </w:rPr>
            </w:pPr>
            <w:bookmarkStart w:id="31" w:name="n153"/>
            <w:bookmarkEnd w:id="31"/>
            <w:r w:rsidRPr="009D2845">
              <w:rPr>
                <w:lang w:val="uk-UA"/>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24" w:anchor="n1550" w:tgtFrame="_blank" w:history="1">
              <w:r w:rsidRPr="009D2845">
                <w:rPr>
                  <w:rStyle w:val="af"/>
                  <w:color w:val="auto"/>
                  <w:u w:val="none"/>
                  <w:lang w:val="uk-UA"/>
                </w:rPr>
                <w:t>абзацом другим</w:t>
              </w:r>
            </w:hyperlink>
            <w:r w:rsidRPr="009D2845">
              <w:rPr>
                <w:lang w:val="uk-UA"/>
              </w:rPr>
              <w:t xml:space="preserve"> частини п’ятнадцятої статті 29 Закону.</w:t>
            </w:r>
          </w:p>
          <w:p w:rsidR="00530B31" w:rsidRPr="009D2845" w:rsidRDefault="00530B31" w:rsidP="00530B31">
            <w:pPr>
              <w:spacing w:line="240" w:lineRule="auto"/>
              <w:ind w:firstLine="0"/>
              <w:rPr>
                <w:lang w:val="uk-UA"/>
              </w:rPr>
            </w:pPr>
            <w:r w:rsidRPr="009D2845">
              <w:rPr>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530B31" w:rsidRPr="009D2845" w:rsidRDefault="00530B31" w:rsidP="00530B31">
            <w:pPr>
              <w:spacing w:line="240" w:lineRule="auto"/>
              <w:ind w:firstLine="0"/>
              <w:rPr>
                <w:lang w:val="uk-UA"/>
              </w:rPr>
            </w:pPr>
            <w:r w:rsidRPr="009D2845">
              <w:rPr>
                <w:lang w:val="uk-UA"/>
              </w:rPr>
              <w:t>Замовник може відхилити тендерну пропозицію із зазначенням аргументації в електронній системі закупівель у разі, коли:</w:t>
            </w:r>
          </w:p>
          <w:p w:rsidR="00530B31" w:rsidRPr="009D2845" w:rsidRDefault="00530B31" w:rsidP="00530B31">
            <w:pPr>
              <w:spacing w:line="240" w:lineRule="auto"/>
              <w:ind w:firstLine="0"/>
              <w:rPr>
                <w:lang w:val="uk-UA"/>
              </w:rPr>
            </w:pPr>
            <w:bookmarkStart w:id="32" w:name="n155"/>
            <w:bookmarkEnd w:id="32"/>
            <w:r w:rsidRPr="009D2845">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30B31" w:rsidRPr="009D2845" w:rsidRDefault="00530B31" w:rsidP="00530B31">
            <w:pPr>
              <w:spacing w:line="240" w:lineRule="auto"/>
              <w:ind w:firstLine="0"/>
              <w:rPr>
                <w:lang w:val="uk-UA"/>
              </w:rPr>
            </w:pPr>
            <w:bookmarkStart w:id="33" w:name="n156"/>
            <w:bookmarkEnd w:id="33"/>
            <w:r w:rsidRPr="009D2845">
              <w:rPr>
                <w:lang w:val="uk-UA"/>
              </w:rPr>
              <w:t xml:space="preserve">2) учасник процедури закупівлі не виконав свої зобов’язання за раніше укладеним договором про закупівлю із тим самим </w:t>
            </w:r>
            <w:r w:rsidRPr="009D2845">
              <w:rPr>
                <w:lang w:val="uk-UA"/>
              </w:rPr>
              <w:lastRenderedPageBreak/>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30B31" w:rsidRPr="009D2845" w:rsidRDefault="00530B31" w:rsidP="00530B31">
            <w:pPr>
              <w:spacing w:line="240" w:lineRule="auto"/>
              <w:ind w:firstLine="0"/>
              <w:rPr>
                <w:color w:val="000000"/>
                <w:lang w:val="uk-UA"/>
              </w:rPr>
            </w:pPr>
            <w:r w:rsidRPr="009D2845">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9D2845">
              <w:rPr>
                <w:color w:val="000000"/>
                <w:lang w:val="uk-UA"/>
              </w:rPr>
              <w:t>),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30B31" w:rsidRPr="005E7DA1" w:rsidRDefault="00530B31" w:rsidP="00530B31">
            <w:pPr>
              <w:spacing w:line="240" w:lineRule="auto"/>
              <w:ind w:firstLine="0"/>
              <w:rPr>
                <w:lang w:val="uk-UA"/>
              </w:rPr>
            </w:pPr>
            <w:bookmarkStart w:id="34" w:name="n158"/>
            <w:bookmarkEnd w:id="34"/>
            <w:r w:rsidRPr="009D2845">
              <w:rPr>
                <w:color w:val="000000"/>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w:t>
            </w:r>
            <w:r w:rsidRPr="009D2845">
              <w:rPr>
                <w:lang w:val="uk-UA"/>
              </w:rPr>
              <w:t xml:space="preserve">до </w:t>
            </w:r>
            <w:hyperlink r:id="rId25" w:anchor="n1039" w:tgtFrame="_blank" w:history="1">
              <w:r w:rsidRPr="009D2845">
                <w:rPr>
                  <w:rStyle w:val="af"/>
                  <w:color w:val="auto"/>
                  <w:u w:val="none"/>
                  <w:lang w:val="uk-UA"/>
                </w:rPr>
                <w:t>статті 10</w:t>
              </w:r>
            </w:hyperlink>
            <w:r w:rsidRPr="009D2845">
              <w:rPr>
                <w:lang w:val="uk-UA"/>
              </w:rPr>
              <w:t xml:space="preserve"> Закону</w:t>
            </w:r>
            <w:r w:rsidRPr="009D2845">
              <w:rPr>
                <w:color w:val="000000"/>
                <w:lang w:val="uk-UA"/>
              </w:rPr>
              <w:t>.</w:t>
            </w:r>
          </w:p>
        </w:tc>
      </w:tr>
      <w:tr w:rsidR="00530B31" w:rsidRPr="001A71D2">
        <w:tc>
          <w:tcPr>
            <w:tcW w:w="10348" w:type="dxa"/>
            <w:gridSpan w:val="3"/>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jc w:val="center"/>
              <w:rPr>
                <w:color w:val="121212"/>
                <w:lang w:val="uk-UA"/>
              </w:rPr>
            </w:pPr>
            <w:r w:rsidRPr="001A71D2">
              <w:rPr>
                <w:b/>
                <w:color w:val="121212"/>
                <w:lang w:val="uk-UA"/>
              </w:rPr>
              <w:lastRenderedPageBreak/>
              <w:t>Розділ 6. Результати торгів та укладання договору про закупівлю</w:t>
            </w:r>
          </w:p>
        </w:tc>
      </w:tr>
      <w:tr w:rsidR="00530B31" w:rsidRPr="001A71D2">
        <w:tc>
          <w:tcPr>
            <w:tcW w:w="568"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rPr>
                <w:b/>
                <w:color w:val="121212"/>
                <w:lang w:val="uk-UA"/>
              </w:rPr>
            </w:pPr>
            <w:r w:rsidRPr="001A71D2">
              <w:rPr>
                <w:b/>
                <w:color w:val="121212"/>
                <w:lang w:val="uk-UA"/>
              </w:rPr>
              <w:t>1</w:t>
            </w:r>
          </w:p>
        </w:tc>
        <w:tc>
          <w:tcPr>
            <w:tcW w:w="2729"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rPr>
                <w:color w:val="121212"/>
                <w:lang w:val="uk-UA"/>
              </w:rPr>
            </w:pPr>
            <w:r w:rsidRPr="001A71D2">
              <w:rPr>
                <w:b/>
                <w:color w:val="121212"/>
                <w:lang w:val="uk-UA"/>
              </w:rPr>
              <w:t xml:space="preserve">Відміна замовником торгів чи визнання їх такими, що не відбулися </w:t>
            </w:r>
          </w:p>
        </w:tc>
        <w:tc>
          <w:tcPr>
            <w:tcW w:w="7051" w:type="dxa"/>
            <w:tcBorders>
              <w:top w:val="single" w:sz="6" w:space="0" w:color="000000"/>
              <w:left w:val="single" w:sz="6" w:space="0" w:color="000000"/>
              <w:bottom w:val="single" w:sz="6" w:space="0" w:color="000000"/>
              <w:right w:val="single" w:sz="6" w:space="0" w:color="000000"/>
            </w:tcBorders>
          </w:tcPr>
          <w:p w:rsidR="00530B31" w:rsidRPr="009D2845" w:rsidRDefault="00530B31" w:rsidP="00530B31">
            <w:pPr>
              <w:spacing w:line="240" w:lineRule="auto"/>
              <w:ind w:firstLine="0"/>
              <w:rPr>
                <w:color w:val="000000"/>
                <w:lang w:val="uk-UA"/>
              </w:rPr>
            </w:pPr>
            <w:r w:rsidRPr="009D2845">
              <w:rPr>
                <w:color w:val="000000"/>
                <w:lang w:val="uk-UA"/>
              </w:rPr>
              <w:t>Замовник відміняє відкриті торги у разі:</w:t>
            </w:r>
          </w:p>
          <w:p w:rsidR="00530B31" w:rsidRPr="009D2845" w:rsidRDefault="00530B31" w:rsidP="00530B31">
            <w:pPr>
              <w:spacing w:line="240" w:lineRule="auto"/>
              <w:ind w:firstLine="0"/>
              <w:rPr>
                <w:color w:val="000000"/>
                <w:lang w:val="uk-UA"/>
              </w:rPr>
            </w:pPr>
            <w:bookmarkStart w:id="35" w:name="n174"/>
            <w:bookmarkEnd w:id="35"/>
            <w:r w:rsidRPr="009D2845">
              <w:rPr>
                <w:color w:val="000000"/>
                <w:lang w:val="uk-UA"/>
              </w:rPr>
              <w:t>1) відсутності подальшої потреби в закупівлі товарів, робіт чи послуг;</w:t>
            </w:r>
          </w:p>
          <w:p w:rsidR="00530B31" w:rsidRPr="009D2845" w:rsidRDefault="00530B31" w:rsidP="00530B31">
            <w:pPr>
              <w:spacing w:line="240" w:lineRule="auto"/>
              <w:ind w:firstLine="0"/>
              <w:rPr>
                <w:color w:val="000000"/>
                <w:lang w:val="uk-UA"/>
              </w:rPr>
            </w:pPr>
            <w:bookmarkStart w:id="36" w:name="n175"/>
            <w:bookmarkEnd w:id="36"/>
            <w:r w:rsidRPr="009D2845">
              <w:rPr>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30B31" w:rsidRPr="009D2845" w:rsidRDefault="00530B31" w:rsidP="00530B31">
            <w:pPr>
              <w:spacing w:line="240" w:lineRule="auto"/>
              <w:ind w:firstLine="0"/>
              <w:rPr>
                <w:color w:val="000000"/>
                <w:lang w:val="uk-UA"/>
              </w:rPr>
            </w:pPr>
            <w:bookmarkStart w:id="37" w:name="n176"/>
            <w:bookmarkEnd w:id="37"/>
            <w:r w:rsidRPr="009D2845">
              <w:rPr>
                <w:color w:val="000000"/>
                <w:lang w:val="uk-UA"/>
              </w:rPr>
              <w:t>3) скорочення обсягу видатків на здійснення закупівлі товарів, робіт чи послуг;</w:t>
            </w:r>
          </w:p>
          <w:p w:rsidR="00530B31" w:rsidRPr="009D2845" w:rsidRDefault="00530B31" w:rsidP="00530B31">
            <w:pPr>
              <w:spacing w:line="240" w:lineRule="auto"/>
              <w:ind w:firstLine="0"/>
              <w:rPr>
                <w:color w:val="000000"/>
                <w:lang w:val="uk-UA"/>
              </w:rPr>
            </w:pPr>
            <w:bookmarkStart w:id="38" w:name="n177"/>
            <w:bookmarkEnd w:id="38"/>
            <w:r w:rsidRPr="009D2845">
              <w:rPr>
                <w:color w:val="000000"/>
                <w:lang w:val="uk-UA"/>
              </w:rPr>
              <w:t>4) коли здійснення закупівлі стало неможливим внаслідок дії обставин непереборної сили.</w:t>
            </w:r>
          </w:p>
          <w:p w:rsidR="00530B31" w:rsidRPr="009D2845" w:rsidRDefault="00530B31" w:rsidP="00530B31">
            <w:pPr>
              <w:spacing w:line="240" w:lineRule="auto"/>
              <w:ind w:firstLine="0"/>
              <w:rPr>
                <w:color w:val="000000"/>
                <w:lang w:val="uk-UA"/>
              </w:rPr>
            </w:pPr>
            <w:bookmarkStart w:id="39" w:name="n178"/>
            <w:bookmarkEnd w:id="39"/>
            <w:r w:rsidRPr="009D2845">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30B31" w:rsidRPr="009D2845" w:rsidRDefault="00530B31" w:rsidP="00530B31">
            <w:pPr>
              <w:spacing w:line="240" w:lineRule="auto"/>
              <w:ind w:firstLine="0"/>
              <w:rPr>
                <w:color w:val="000000"/>
                <w:lang w:val="uk-UA"/>
              </w:rPr>
            </w:pPr>
            <w:bookmarkStart w:id="40" w:name="n179"/>
            <w:bookmarkEnd w:id="40"/>
            <w:r w:rsidRPr="009D2845">
              <w:rPr>
                <w:color w:val="000000"/>
                <w:lang w:val="uk-UA"/>
              </w:rPr>
              <w:t>Відкриті торги автоматично відміняються електронною системою закупівель у разі:</w:t>
            </w:r>
          </w:p>
          <w:p w:rsidR="00530B31" w:rsidRPr="009D2845" w:rsidRDefault="00530B31" w:rsidP="00530B31">
            <w:pPr>
              <w:spacing w:line="240" w:lineRule="auto"/>
              <w:ind w:firstLine="0"/>
              <w:rPr>
                <w:color w:val="000000"/>
                <w:lang w:val="uk-UA"/>
              </w:rPr>
            </w:pPr>
            <w:bookmarkStart w:id="41" w:name="n180"/>
            <w:bookmarkEnd w:id="41"/>
            <w:r w:rsidRPr="009D2845">
              <w:rPr>
                <w:color w:val="000000"/>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30B31" w:rsidRPr="009D2845" w:rsidRDefault="00530B31" w:rsidP="00530B31">
            <w:pPr>
              <w:spacing w:line="240" w:lineRule="auto"/>
              <w:ind w:firstLine="0"/>
              <w:rPr>
                <w:color w:val="000000"/>
                <w:lang w:val="uk-UA"/>
              </w:rPr>
            </w:pPr>
            <w:bookmarkStart w:id="42" w:name="n181"/>
            <w:bookmarkEnd w:id="42"/>
            <w:r w:rsidRPr="009D2845">
              <w:rPr>
                <w:color w:val="000000"/>
                <w:lang w:val="uk-UA"/>
              </w:rPr>
              <w:t>2) неподання жодної тендерної пропозиції для участі у відкритих торгах у строк, установлений замовником згідно з Особливостями.</w:t>
            </w:r>
          </w:p>
          <w:p w:rsidR="00530B31" w:rsidRPr="009D2845" w:rsidRDefault="00530B31" w:rsidP="00530B31">
            <w:pPr>
              <w:spacing w:line="240" w:lineRule="auto"/>
              <w:ind w:firstLine="0"/>
              <w:rPr>
                <w:color w:val="000000"/>
                <w:lang w:val="uk-UA"/>
              </w:rPr>
            </w:pPr>
            <w:bookmarkStart w:id="43" w:name="n182"/>
            <w:bookmarkEnd w:id="43"/>
            <w:r w:rsidRPr="009D2845">
              <w:rPr>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48 Особливостей, оприлюднюється інформація про відміну відкритих торгів.</w:t>
            </w:r>
          </w:p>
          <w:p w:rsidR="00530B31" w:rsidRPr="009D2845" w:rsidRDefault="00530B31" w:rsidP="00530B31">
            <w:pPr>
              <w:spacing w:line="240" w:lineRule="auto"/>
              <w:ind w:firstLine="0"/>
              <w:rPr>
                <w:color w:val="000000"/>
                <w:lang w:val="uk-UA"/>
              </w:rPr>
            </w:pPr>
            <w:bookmarkStart w:id="44" w:name="n183"/>
            <w:bookmarkEnd w:id="44"/>
            <w:r w:rsidRPr="009D2845">
              <w:rPr>
                <w:color w:val="000000"/>
                <w:lang w:val="uk-UA"/>
              </w:rPr>
              <w:lastRenderedPageBreak/>
              <w:t>Відкриті торги можуть бути відмінені частково (за лотом).</w:t>
            </w:r>
          </w:p>
          <w:p w:rsidR="00530B31" w:rsidRPr="0081589A" w:rsidRDefault="00530B31" w:rsidP="00530B31">
            <w:pPr>
              <w:spacing w:line="240" w:lineRule="auto"/>
              <w:ind w:firstLine="0"/>
              <w:rPr>
                <w:color w:val="000000"/>
                <w:lang w:val="uk-UA"/>
              </w:rPr>
            </w:pPr>
            <w:bookmarkStart w:id="45" w:name="n184"/>
            <w:bookmarkEnd w:id="45"/>
            <w:r w:rsidRPr="009D2845">
              <w:rPr>
                <w:color w:val="00000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30B31" w:rsidRPr="001A71D2">
        <w:tc>
          <w:tcPr>
            <w:tcW w:w="568"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rPr>
                <w:b/>
                <w:color w:val="121212"/>
                <w:lang w:val="uk-UA"/>
              </w:rPr>
            </w:pPr>
            <w:r w:rsidRPr="001A71D2">
              <w:rPr>
                <w:b/>
                <w:color w:val="121212"/>
                <w:lang w:val="uk-UA"/>
              </w:rPr>
              <w:lastRenderedPageBreak/>
              <w:t>2</w:t>
            </w:r>
          </w:p>
        </w:tc>
        <w:tc>
          <w:tcPr>
            <w:tcW w:w="2729"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rPr>
                <w:color w:val="121212"/>
                <w:lang w:val="uk-UA"/>
              </w:rPr>
            </w:pPr>
            <w:r w:rsidRPr="001A71D2">
              <w:rPr>
                <w:b/>
                <w:color w:val="121212"/>
                <w:lang w:val="uk-UA"/>
              </w:rPr>
              <w:t xml:space="preserve">Строк укладання договору </w:t>
            </w:r>
          </w:p>
        </w:tc>
        <w:tc>
          <w:tcPr>
            <w:tcW w:w="7051" w:type="dxa"/>
            <w:tcBorders>
              <w:top w:val="single" w:sz="6" w:space="0" w:color="000000"/>
              <w:left w:val="single" w:sz="6" w:space="0" w:color="000000"/>
              <w:bottom w:val="single" w:sz="6" w:space="0" w:color="000000"/>
              <w:right w:val="single" w:sz="6" w:space="0" w:color="000000"/>
            </w:tcBorders>
          </w:tcPr>
          <w:p w:rsidR="00530B31" w:rsidRPr="009D2845" w:rsidRDefault="00530B31" w:rsidP="00530B31">
            <w:pPr>
              <w:pBdr>
                <w:top w:val="nil"/>
                <w:left w:val="nil"/>
                <w:bottom w:val="nil"/>
                <w:right w:val="nil"/>
                <w:between w:val="nil"/>
              </w:pBdr>
              <w:shd w:val="clear" w:color="auto" w:fill="FFFFFF"/>
              <w:spacing w:line="240" w:lineRule="auto"/>
              <w:ind w:firstLine="0"/>
              <w:rPr>
                <w:color w:val="333333"/>
                <w:shd w:val="clear" w:color="auto" w:fill="FFFFFF"/>
                <w:lang w:val="uk-UA"/>
              </w:rPr>
            </w:pPr>
            <w:r w:rsidRPr="009D2845">
              <w:rPr>
                <w:color w:val="333333"/>
                <w:shd w:val="clear" w:color="auto" w:fill="FFFFFF"/>
              </w:rPr>
              <w:t>Рішення про намір укласти договір про закупівлю приймається замовником відповідно до</w:t>
            </w:r>
            <w:r w:rsidRPr="009D2845">
              <w:rPr>
                <w:color w:val="333333"/>
                <w:shd w:val="clear" w:color="auto" w:fill="FFFFFF"/>
                <w:lang w:val="uk-UA"/>
              </w:rPr>
              <w:t xml:space="preserve"> </w:t>
            </w:r>
            <w:hyperlink r:id="rId26" w:anchor="n1611" w:tgtFrame="_blank" w:history="1">
              <w:r w:rsidRPr="009D2845">
                <w:rPr>
                  <w:rStyle w:val="af"/>
                  <w:color w:val="auto"/>
                  <w:u w:val="none"/>
                  <w:shd w:val="clear" w:color="auto" w:fill="FFFFFF"/>
                </w:rPr>
                <w:t>статті 33</w:t>
              </w:r>
            </w:hyperlink>
            <w:r w:rsidRPr="009D2845">
              <w:rPr>
                <w:shd w:val="clear" w:color="auto" w:fill="FFFFFF"/>
                <w:lang w:val="uk-UA"/>
              </w:rPr>
              <w:t xml:space="preserve"> </w:t>
            </w:r>
            <w:r w:rsidRPr="009D2845">
              <w:rPr>
                <w:shd w:val="clear" w:color="auto" w:fill="FFFFFF"/>
              </w:rPr>
              <w:t>Зако</w:t>
            </w:r>
            <w:r w:rsidRPr="009D2845">
              <w:rPr>
                <w:color w:val="333333"/>
                <w:shd w:val="clear" w:color="auto" w:fill="FFFFFF"/>
              </w:rPr>
              <w:t>ну та пункту</w:t>
            </w:r>
            <w:r w:rsidRPr="009D2845">
              <w:rPr>
                <w:color w:val="333333"/>
                <w:shd w:val="clear" w:color="auto" w:fill="FFFFFF"/>
                <w:lang w:val="uk-UA"/>
              </w:rPr>
              <w:t xml:space="preserve"> 46 Особливостей</w:t>
            </w:r>
            <w:r w:rsidRPr="009D2845">
              <w:rPr>
                <w:color w:val="333333"/>
                <w:shd w:val="clear" w:color="auto" w:fill="FFFFFF"/>
              </w:rPr>
              <w:t>.</w:t>
            </w:r>
          </w:p>
          <w:p w:rsidR="00530B31" w:rsidRPr="009D2845" w:rsidRDefault="00530B31" w:rsidP="00530B31">
            <w:pPr>
              <w:pBdr>
                <w:top w:val="nil"/>
                <w:left w:val="nil"/>
                <w:bottom w:val="nil"/>
                <w:right w:val="nil"/>
                <w:between w:val="nil"/>
              </w:pBdr>
              <w:shd w:val="clear" w:color="auto" w:fill="FFFFFF"/>
              <w:spacing w:line="240" w:lineRule="auto"/>
              <w:ind w:firstLine="0"/>
              <w:rPr>
                <w:color w:val="333333"/>
                <w:shd w:val="clear" w:color="auto" w:fill="FFFFFF"/>
                <w:lang w:val="uk-UA"/>
              </w:rPr>
            </w:pPr>
            <w:r w:rsidRPr="009D2845">
              <w:rPr>
                <w:color w:val="333333"/>
                <w:shd w:val="clear" w:color="auto" w:fill="FFFFFF"/>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530B31" w:rsidRPr="009D2845" w:rsidRDefault="00530B31" w:rsidP="00530B31">
            <w:pPr>
              <w:pBdr>
                <w:top w:val="nil"/>
                <w:left w:val="nil"/>
                <w:bottom w:val="nil"/>
                <w:right w:val="nil"/>
                <w:between w:val="nil"/>
              </w:pBdr>
              <w:shd w:val="clear" w:color="auto" w:fill="FFFFFF"/>
              <w:spacing w:line="240" w:lineRule="auto"/>
              <w:ind w:firstLine="0"/>
              <w:rPr>
                <w:shd w:val="clear" w:color="auto" w:fill="FFFFFF"/>
                <w:lang w:val="uk-UA"/>
              </w:rPr>
            </w:pPr>
            <w:bookmarkStart w:id="46" w:name="n169"/>
            <w:bookmarkEnd w:id="46"/>
            <w:r w:rsidRPr="009D2845">
              <w:rPr>
                <w:color w:val="333333"/>
                <w:shd w:val="clear" w:color="auto"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r w:rsidRPr="009D2845">
              <w:rPr>
                <w:shd w:val="clear" w:color="auto" w:fill="FFFFFF"/>
                <w:lang w:val="uk-UA"/>
              </w:rPr>
              <w:t>закупівель повідомлення про намір укласти договір про закупівлю.</w:t>
            </w:r>
            <w:r w:rsidRPr="009D2845">
              <w:rPr>
                <w:shd w:val="clear" w:color="auto" w:fill="FFFFFF"/>
              </w:rPr>
              <w:t xml:space="preserve"> </w:t>
            </w:r>
          </w:p>
          <w:p w:rsidR="00530B31" w:rsidRPr="009D2845" w:rsidRDefault="00530B31" w:rsidP="00530B31">
            <w:pPr>
              <w:pBdr>
                <w:top w:val="nil"/>
                <w:left w:val="nil"/>
                <w:bottom w:val="nil"/>
                <w:right w:val="nil"/>
                <w:between w:val="nil"/>
              </w:pBdr>
              <w:shd w:val="clear" w:color="auto" w:fill="FFFFFF"/>
              <w:spacing w:line="240" w:lineRule="auto"/>
              <w:ind w:firstLine="0"/>
              <w:rPr>
                <w:shd w:val="clear" w:color="auto" w:fill="FFFFFF"/>
                <w:lang w:val="uk-UA"/>
              </w:rPr>
            </w:pPr>
            <w:bookmarkStart w:id="47" w:name="n170"/>
            <w:bookmarkEnd w:id="47"/>
            <w:r w:rsidRPr="009D2845">
              <w:rPr>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w:t>
            </w:r>
          </w:p>
          <w:p w:rsidR="00530B31" w:rsidRPr="009814BA" w:rsidRDefault="00530B31" w:rsidP="00530B31">
            <w:pPr>
              <w:pBdr>
                <w:top w:val="nil"/>
                <w:left w:val="nil"/>
                <w:bottom w:val="nil"/>
                <w:right w:val="nil"/>
                <w:between w:val="nil"/>
              </w:pBdr>
              <w:shd w:val="clear" w:color="auto" w:fill="FFFFFF"/>
              <w:spacing w:line="240" w:lineRule="auto"/>
              <w:ind w:firstLine="0"/>
              <w:rPr>
                <w:rFonts w:eastAsia="Times New Roman"/>
                <w:highlight w:val="yellow"/>
                <w:lang w:val="uk-UA"/>
              </w:rPr>
            </w:pPr>
            <w:bookmarkStart w:id="48" w:name="n171"/>
            <w:bookmarkEnd w:id="48"/>
            <w:r w:rsidRPr="009D2845">
              <w:rPr>
                <w:shd w:val="clear" w:color="auto" w:fill="FFFFFF"/>
                <w:lang w:val="uk-UA"/>
              </w:rPr>
              <w:t xml:space="preserve">У разі відхилення тендерної пропозиції з підстави, визначеної </w:t>
            </w:r>
            <w:hyperlink r:id="rId27" w:anchor="n148" w:history="1">
              <w:r w:rsidRPr="009D2845">
                <w:rPr>
                  <w:rStyle w:val="af"/>
                  <w:color w:val="auto"/>
                  <w:u w:val="none"/>
                  <w:shd w:val="clear" w:color="auto" w:fill="FFFFFF"/>
                  <w:lang w:val="uk-UA"/>
                </w:rPr>
                <w:t>підпунктом 3</w:t>
              </w:r>
            </w:hyperlink>
            <w:r w:rsidRPr="009D2845">
              <w:rPr>
                <w:shd w:val="clear" w:color="auto" w:fill="FFFFFF"/>
                <w:lang w:val="uk-UA"/>
              </w:rPr>
              <w:t xml:space="preserve">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8" w:tgtFrame="_blank" w:history="1">
              <w:r w:rsidRPr="009D2845">
                <w:rPr>
                  <w:rStyle w:val="af"/>
                  <w:color w:val="auto"/>
                  <w:u w:val="none"/>
                  <w:shd w:val="clear" w:color="auto" w:fill="FFFFFF"/>
                  <w:lang w:val="uk-UA"/>
                </w:rPr>
                <w:t>Закону</w:t>
              </w:r>
            </w:hyperlink>
            <w:r w:rsidRPr="009D2845">
              <w:rPr>
                <w:shd w:val="clear" w:color="auto" w:fill="FFFFFF"/>
                <w:lang w:val="uk-UA"/>
              </w:rPr>
              <w:t xml:space="preserve"> та Особливостей, та приймає рішення про намір укласти договір про закупівлю у порядку та на умовах, визначених </w:t>
            </w:r>
            <w:hyperlink r:id="rId29" w:anchor="n1611" w:tgtFrame="_blank" w:history="1">
              <w:r w:rsidRPr="009D2845">
                <w:rPr>
                  <w:rStyle w:val="af"/>
                  <w:color w:val="auto"/>
                  <w:u w:val="none"/>
                  <w:shd w:val="clear" w:color="auto" w:fill="FFFFFF"/>
                  <w:lang w:val="uk-UA"/>
                </w:rPr>
                <w:t>статтею 33</w:t>
              </w:r>
            </w:hyperlink>
            <w:r w:rsidRPr="009D2845">
              <w:rPr>
                <w:shd w:val="clear" w:color="auto" w:fill="FFFFFF"/>
              </w:rPr>
              <w:t xml:space="preserve"> </w:t>
            </w:r>
            <w:r w:rsidRPr="009D2845">
              <w:rPr>
                <w:shd w:val="clear" w:color="auto" w:fill="FFFFFF"/>
                <w:lang w:val="uk-UA"/>
              </w:rPr>
              <w:t xml:space="preserve">Закону та </w:t>
            </w:r>
            <w:r w:rsidRPr="009D2845">
              <w:rPr>
                <w:color w:val="333333"/>
                <w:shd w:val="clear" w:color="auto" w:fill="FFFFFF"/>
                <w:lang w:val="uk-UA"/>
              </w:rPr>
              <w:t>пунктом 46 Особливостей.</w:t>
            </w:r>
            <w:bookmarkStart w:id="49" w:name="n172"/>
            <w:bookmarkStart w:id="50" w:name="n1625"/>
            <w:bookmarkEnd w:id="49"/>
            <w:bookmarkEnd w:id="50"/>
          </w:p>
        </w:tc>
      </w:tr>
      <w:tr w:rsidR="00530B31" w:rsidRPr="006728DC">
        <w:tc>
          <w:tcPr>
            <w:tcW w:w="568"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rPr>
                <w:b/>
                <w:color w:val="121212"/>
                <w:lang w:val="uk-UA"/>
              </w:rPr>
            </w:pPr>
            <w:r w:rsidRPr="001A71D2">
              <w:rPr>
                <w:b/>
                <w:color w:val="121212"/>
                <w:lang w:val="uk-UA"/>
              </w:rPr>
              <w:t>3</w:t>
            </w:r>
          </w:p>
        </w:tc>
        <w:tc>
          <w:tcPr>
            <w:tcW w:w="2729" w:type="dxa"/>
            <w:tcBorders>
              <w:top w:val="single" w:sz="6" w:space="0" w:color="000000"/>
              <w:left w:val="single" w:sz="6" w:space="0" w:color="000000"/>
              <w:bottom w:val="single" w:sz="6" w:space="0" w:color="000000"/>
              <w:right w:val="single" w:sz="6" w:space="0" w:color="000000"/>
            </w:tcBorders>
          </w:tcPr>
          <w:p w:rsidR="00530B31" w:rsidRPr="001A71D2" w:rsidRDefault="00530B31" w:rsidP="00570E89">
            <w:pPr>
              <w:spacing w:line="240" w:lineRule="auto"/>
              <w:ind w:firstLine="0"/>
              <w:rPr>
                <w:color w:val="121212"/>
                <w:lang w:val="uk-UA"/>
              </w:rPr>
            </w:pPr>
            <w:r w:rsidRPr="001A71D2">
              <w:rPr>
                <w:b/>
                <w:color w:val="121212"/>
                <w:lang w:val="uk-UA"/>
              </w:rPr>
              <w:t>Про</w:t>
            </w:r>
            <w:r w:rsidR="00570E89">
              <w:rPr>
                <w:b/>
                <w:color w:val="121212"/>
                <w:lang w:val="uk-UA"/>
              </w:rPr>
              <w:t>є</w:t>
            </w:r>
            <w:r w:rsidRPr="001A71D2">
              <w:rPr>
                <w:b/>
                <w:color w:val="121212"/>
                <w:lang w:val="uk-UA"/>
              </w:rPr>
              <w:t xml:space="preserve">кт договору про закупівлю </w:t>
            </w:r>
          </w:p>
        </w:tc>
        <w:tc>
          <w:tcPr>
            <w:tcW w:w="7051" w:type="dxa"/>
            <w:tcBorders>
              <w:top w:val="single" w:sz="6" w:space="0" w:color="000000"/>
              <w:left w:val="single" w:sz="6" w:space="0" w:color="000000"/>
              <w:bottom w:val="single" w:sz="6" w:space="0" w:color="000000"/>
              <w:right w:val="single" w:sz="6" w:space="0" w:color="000000"/>
            </w:tcBorders>
          </w:tcPr>
          <w:p w:rsidR="00530B31" w:rsidRPr="009D2845" w:rsidRDefault="00530B31" w:rsidP="00530B31">
            <w:pPr>
              <w:spacing w:line="240" w:lineRule="auto"/>
              <w:ind w:firstLine="0"/>
              <w:rPr>
                <w:lang w:val="uk-UA"/>
              </w:rPr>
            </w:pPr>
            <w:r w:rsidRPr="009D2845">
              <w:rPr>
                <w:lang w:val="uk-UA"/>
              </w:rPr>
              <w:t>Про</w:t>
            </w:r>
            <w:r w:rsidR="00570E89">
              <w:rPr>
                <w:lang w:val="uk-UA"/>
              </w:rPr>
              <w:t>є</w:t>
            </w:r>
            <w:r w:rsidRPr="009D2845">
              <w:rPr>
                <w:lang w:val="uk-UA"/>
              </w:rPr>
              <w:t xml:space="preserve">кт договору про закупівлю наведений у додатку № 5 до цієї тендерної документації. </w:t>
            </w:r>
          </w:p>
          <w:p w:rsidR="00530B31" w:rsidRPr="009D2845" w:rsidRDefault="00530B31" w:rsidP="00530B31">
            <w:pPr>
              <w:spacing w:line="240" w:lineRule="auto"/>
              <w:ind w:firstLine="0"/>
              <w:rPr>
                <w:lang w:val="uk-UA"/>
              </w:rPr>
            </w:pPr>
            <w:r w:rsidRPr="009D2845">
              <w:rPr>
                <w:lang w:val="uk-UA"/>
              </w:rPr>
              <w:t xml:space="preserve">Договір про закупівлю укладається відповідно до </w:t>
            </w:r>
            <w:hyperlink r:id="rId30" w:tgtFrame="_blank" w:history="1">
              <w:r w:rsidRPr="00A72265">
                <w:rPr>
                  <w:rStyle w:val="af"/>
                  <w:color w:val="auto"/>
                  <w:u w:val="none"/>
                  <w:lang w:val="uk-UA"/>
                </w:rPr>
                <w:t>Цивільного</w:t>
              </w:r>
            </w:hyperlink>
            <w:r w:rsidRPr="009D2845">
              <w:rPr>
                <w:lang w:val="uk-UA"/>
              </w:rPr>
              <w:t xml:space="preserve"> </w:t>
            </w:r>
            <w:r w:rsidRPr="00A72265">
              <w:rPr>
                <w:lang w:val="uk-UA"/>
              </w:rPr>
              <w:t>і</w:t>
            </w:r>
            <w:r w:rsidRPr="009D2845">
              <w:rPr>
                <w:lang w:val="uk-UA"/>
              </w:rPr>
              <w:t xml:space="preserve"> </w:t>
            </w:r>
            <w:hyperlink r:id="rId31" w:tgtFrame="_blank" w:history="1">
              <w:r w:rsidRPr="00A72265">
                <w:rPr>
                  <w:rStyle w:val="af"/>
                  <w:color w:val="auto"/>
                  <w:u w:val="none"/>
                  <w:lang w:val="uk-UA"/>
                </w:rPr>
                <w:t>Господарського кодексів України</w:t>
              </w:r>
            </w:hyperlink>
            <w:r w:rsidRPr="009D2845">
              <w:rPr>
                <w:lang w:val="uk-UA"/>
              </w:rPr>
              <w:t xml:space="preserve"> </w:t>
            </w:r>
            <w:r w:rsidRPr="00A72265">
              <w:rPr>
                <w:lang w:val="uk-UA"/>
              </w:rPr>
              <w:t>з урахуванням положень</w:t>
            </w:r>
            <w:r w:rsidRPr="009D2845">
              <w:rPr>
                <w:lang w:val="uk-UA"/>
              </w:rPr>
              <w:t xml:space="preserve"> </w:t>
            </w:r>
            <w:hyperlink r:id="rId32" w:anchor="n1760" w:tgtFrame="_blank" w:history="1">
              <w:r w:rsidRPr="00A72265">
                <w:rPr>
                  <w:rStyle w:val="af"/>
                  <w:color w:val="auto"/>
                  <w:u w:val="none"/>
                  <w:lang w:val="uk-UA"/>
                </w:rPr>
                <w:t>статті 41</w:t>
              </w:r>
            </w:hyperlink>
            <w:r w:rsidRPr="009D2845">
              <w:rPr>
                <w:lang w:val="uk-UA"/>
              </w:rPr>
              <w:t xml:space="preserve"> </w:t>
            </w:r>
            <w:r w:rsidRPr="00A72265">
              <w:rPr>
                <w:lang w:val="uk-UA"/>
              </w:rPr>
              <w:t>Закону, крім частин</w:t>
            </w:r>
            <w:r w:rsidRPr="009D2845">
              <w:rPr>
                <w:lang w:val="uk-UA"/>
              </w:rPr>
              <w:t xml:space="preserve"> </w:t>
            </w:r>
            <w:hyperlink r:id="rId33" w:anchor="n1766" w:tgtFrame="_blank" w:history="1">
              <w:r w:rsidRPr="00A72265">
                <w:rPr>
                  <w:rStyle w:val="af"/>
                  <w:color w:val="auto"/>
                  <w:u w:val="none"/>
                  <w:lang w:val="uk-UA"/>
                </w:rPr>
                <w:t>третьої - п’ятої</w:t>
              </w:r>
            </w:hyperlink>
            <w:r w:rsidRPr="00A72265">
              <w:rPr>
                <w:lang w:val="uk-UA"/>
              </w:rPr>
              <w:t>,</w:t>
            </w:r>
            <w:r w:rsidRPr="009D2845">
              <w:rPr>
                <w:lang w:val="uk-UA"/>
              </w:rPr>
              <w:t xml:space="preserve"> </w:t>
            </w:r>
            <w:hyperlink r:id="rId34" w:anchor="n1779" w:tgtFrame="_blank" w:history="1">
              <w:r w:rsidRPr="00A72265">
                <w:rPr>
                  <w:rStyle w:val="af"/>
                  <w:color w:val="auto"/>
                  <w:u w:val="none"/>
                  <w:lang w:val="uk-UA"/>
                </w:rPr>
                <w:t>сьомої</w:t>
              </w:r>
            </w:hyperlink>
            <w:r w:rsidRPr="009D2845">
              <w:rPr>
                <w:lang w:val="uk-UA"/>
              </w:rPr>
              <w:t xml:space="preserve"> </w:t>
            </w:r>
            <w:r w:rsidRPr="00A72265">
              <w:rPr>
                <w:lang w:val="uk-UA"/>
              </w:rPr>
              <w:t>та</w:t>
            </w:r>
            <w:r w:rsidRPr="009D2845">
              <w:rPr>
                <w:lang w:val="uk-UA"/>
              </w:rPr>
              <w:t xml:space="preserve"> </w:t>
            </w:r>
            <w:hyperlink r:id="rId35" w:anchor="n1780" w:tgtFrame="_blank" w:history="1">
              <w:r w:rsidRPr="00A72265">
                <w:rPr>
                  <w:rStyle w:val="af"/>
                  <w:color w:val="auto"/>
                  <w:u w:val="none"/>
                  <w:lang w:val="uk-UA"/>
                </w:rPr>
                <w:t>восьмої</w:t>
              </w:r>
            </w:hyperlink>
            <w:r w:rsidRPr="009D2845">
              <w:rPr>
                <w:lang w:val="uk-UA"/>
              </w:rPr>
              <w:t xml:space="preserve"> </w:t>
            </w:r>
            <w:r w:rsidRPr="00A72265">
              <w:rPr>
                <w:lang w:val="uk-UA"/>
              </w:rPr>
              <w:t xml:space="preserve">статті 41 Закону та </w:t>
            </w:r>
            <w:r w:rsidRPr="009D2845">
              <w:rPr>
                <w:lang w:val="uk-UA"/>
              </w:rPr>
              <w:t>О</w:t>
            </w:r>
            <w:r w:rsidRPr="00A72265">
              <w:rPr>
                <w:lang w:val="uk-UA"/>
              </w:rPr>
              <w:t>собливостей</w:t>
            </w:r>
            <w:r w:rsidRPr="009D2845">
              <w:rPr>
                <w:lang w:val="uk-UA"/>
              </w:rPr>
              <w:t>.</w:t>
            </w:r>
          </w:p>
          <w:p w:rsidR="00530B31" w:rsidRPr="009D2845" w:rsidRDefault="00530B31" w:rsidP="00530B31">
            <w:pPr>
              <w:spacing w:line="240" w:lineRule="auto"/>
              <w:ind w:firstLine="0"/>
              <w:rPr>
                <w:lang w:val="uk-UA"/>
              </w:rPr>
            </w:pPr>
            <w:r w:rsidRPr="009D2845">
              <w:rPr>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530B31" w:rsidRPr="009D2845" w:rsidRDefault="00530B31" w:rsidP="00530B31">
            <w:pPr>
              <w:spacing w:line="240" w:lineRule="auto"/>
              <w:ind w:firstLine="0"/>
              <w:rPr>
                <w:lang w:val="uk-UA"/>
              </w:rPr>
            </w:pPr>
            <w:r w:rsidRPr="009D2845">
              <w:rPr>
                <w:lang w:val="uk-UA"/>
              </w:rPr>
              <w:t>— визначення грошового еквівалента зобов’язання в іноземній валюті;</w:t>
            </w:r>
          </w:p>
          <w:p w:rsidR="00530B31" w:rsidRPr="009D2845" w:rsidRDefault="00530B31" w:rsidP="00530B31">
            <w:pPr>
              <w:spacing w:line="240" w:lineRule="auto"/>
              <w:ind w:firstLine="0"/>
              <w:rPr>
                <w:lang w:val="uk-UA"/>
              </w:rPr>
            </w:pPr>
            <w:r w:rsidRPr="009D2845">
              <w:rPr>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530B31" w:rsidRPr="009D2845" w:rsidRDefault="00530B31" w:rsidP="00530B31">
            <w:pPr>
              <w:spacing w:line="240" w:lineRule="auto"/>
              <w:ind w:firstLine="0"/>
              <w:rPr>
                <w:lang w:val="uk-UA"/>
              </w:rPr>
            </w:pPr>
            <w:r w:rsidRPr="009D2845">
              <w:rPr>
                <w:lang w:val="uk-UA"/>
              </w:rPr>
              <w:t xml:space="preserve">— перерахунку ціни та обсягів товарів за результатами </w:t>
            </w:r>
            <w:r w:rsidRPr="009D2845">
              <w:rPr>
                <w:lang w:val="uk-UA"/>
              </w:rPr>
              <w:lastRenderedPageBreak/>
              <w:t>електронного аукціону в бік зменшення за умови необхідності приведення обсягів товарів до кратності упаковки.</w:t>
            </w:r>
          </w:p>
          <w:p w:rsidR="00530B31" w:rsidRPr="009D2845" w:rsidRDefault="00530B31" w:rsidP="00530B31">
            <w:pPr>
              <w:spacing w:line="240" w:lineRule="auto"/>
              <w:ind w:firstLine="0"/>
              <w:rPr>
                <w:lang w:val="uk-UA"/>
              </w:rPr>
            </w:pPr>
            <w:r w:rsidRPr="009D2845">
              <w:rPr>
                <w:u w:val="single"/>
                <w:lang w:val="uk-UA"/>
              </w:rPr>
              <w:t>Переможець процедури закупівлі під час укладення договору про закупівлю повинен надати</w:t>
            </w:r>
            <w:r w:rsidRPr="009D2845">
              <w:rPr>
                <w:lang w:val="uk-UA"/>
              </w:rPr>
              <w:t>:</w:t>
            </w:r>
          </w:p>
          <w:p w:rsidR="00530B31" w:rsidRPr="009D2845" w:rsidRDefault="00530B31" w:rsidP="00530B31">
            <w:pPr>
              <w:spacing w:line="240" w:lineRule="auto"/>
              <w:ind w:firstLine="0"/>
              <w:rPr>
                <w:lang w:val="uk-UA"/>
              </w:rPr>
            </w:pPr>
            <w:r w:rsidRPr="009D2845">
              <w:rPr>
                <w:lang w:val="uk-UA"/>
              </w:rPr>
              <w:t xml:space="preserve">1) </w:t>
            </w:r>
            <w:r w:rsidRPr="009D2845">
              <w:t>відповідну інформацію про право підписання договору про закупівлю</w:t>
            </w:r>
            <w:r w:rsidRPr="009D2845">
              <w:rPr>
                <w:lang w:val="uk-UA"/>
              </w:rPr>
              <w:t xml:space="preserve"> шляхом завантаження інформації в електронну систему закупівель;</w:t>
            </w:r>
          </w:p>
          <w:p w:rsidR="00530B31" w:rsidRPr="009D2845" w:rsidRDefault="00530B31" w:rsidP="00530B31">
            <w:pPr>
              <w:spacing w:line="240" w:lineRule="auto"/>
              <w:ind w:firstLine="0"/>
              <w:rPr>
                <w:lang w:val="uk-UA"/>
              </w:rPr>
            </w:pPr>
            <w:r w:rsidRPr="009D2845">
              <w:rPr>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530B31" w:rsidRPr="00943081" w:rsidRDefault="00530B31" w:rsidP="00530B31">
            <w:pPr>
              <w:spacing w:line="240" w:lineRule="auto"/>
              <w:ind w:firstLine="0"/>
              <w:rPr>
                <w:color w:val="121212"/>
                <w:lang w:val="uk-UA"/>
              </w:rPr>
            </w:pPr>
            <w:r w:rsidRPr="009D2845">
              <w:rPr>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30B31" w:rsidRPr="001A71D2">
        <w:tc>
          <w:tcPr>
            <w:tcW w:w="568"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rPr>
                <w:b/>
                <w:color w:val="121212"/>
                <w:lang w:val="uk-UA"/>
              </w:rPr>
            </w:pPr>
            <w:r w:rsidRPr="001A71D2">
              <w:rPr>
                <w:b/>
                <w:color w:val="121212"/>
                <w:lang w:val="uk-UA"/>
              </w:rPr>
              <w:lastRenderedPageBreak/>
              <w:t>4</w:t>
            </w:r>
          </w:p>
        </w:tc>
        <w:tc>
          <w:tcPr>
            <w:tcW w:w="2729"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rPr>
                <w:b/>
                <w:color w:val="121212"/>
                <w:lang w:val="uk-UA"/>
              </w:rPr>
            </w:pPr>
            <w:r w:rsidRPr="001A71D2">
              <w:rPr>
                <w:b/>
                <w:color w:val="121212"/>
                <w:lang w:val="uk-UA"/>
              </w:rPr>
              <w:t>Істотні умови, що обов’язково включаються до договору про закупівлю</w:t>
            </w:r>
          </w:p>
        </w:tc>
        <w:tc>
          <w:tcPr>
            <w:tcW w:w="7051" w:type="dxa"/>
            <w:tcBorders>
              <w:top w:val="single" w:sz="6" w:space="0" w:color="000000"/>
              <w:left w:val="single" w:sz="6" w:space="0" w:color="000000"/>
              <w:bottom w:val="single" w:sz="6" w:space="0" w:color="000000"/>
              <w:right w:val="single" w:sz="6" w:space="0" w:color="000000"/>
            </w:tcBorders>
          </w:tcPr>
          <w:p w:rsidR="00530B31" w:rsidRPr="007B16C3" w:rsidRDefault="00530B31" w:rsidP="00530B31">
            <w:pPr>
              <w:spacing w:line="240" w:lineRule="auto"/>
              <w:ind w:firstLine="0"/>
              <w:rPr>
                <w:lang w:val="uk-UA"/>
              </w:rPr>
            </w:pPr>
            <w:r w:rsidRPr="007B16C3">
              <w:rPr>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30B31" w:rsidRPr="000861FC" w:rsidRDefault="00530B31" w:rsidP="00530B31">
            <w:pPr>
              <w:spacing w:line="240" w:lineRule="auto"/>
              <w:ind w:firstLine="0"/>
              <w:rPr>
                <w:color w:val="000000"/>
                <w:highlight w:val="white"/>
                <w:lang w:val="uk-UA"/>
              </w:rPr>
            </w:pPr>
            <w:r w:rsidRPr="007B16C3">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30B31" w:rsidRPr="001A71D2">
        <w:tc>
          <w:tcPr>
            <w:tcW w:w="568"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jc w:val="left"/>
              <w:rPr>
                <w:b/>
                <w:color w:val="121212"/>
                <w:lang w:val="uk-UA"/>
              </w:rPr>
            </w:pPr>
            <w:r w:rsidRPr="001A71D2">
              <w:rPr>
                <w:b/>
                <w:color w:val="121212"/>
                <w:lang w:val="uk-UA"/>
              </w:rPr>
              <w:t>5</w:t>
            </w:r>
          </w:p>
        </w:tc>
        <w:tc>
          <w:tcPr>
            <w:tcW w:w="2729"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jc w:val="left"/>
              <w:rPr>
                <w:color w:val="121212"/>
                <w:lang w:val="uk-UA"/>
              </w:rPr>
            </w:pPr>
            <w:r w:rsidRPr="001A71D2">
              <w:rPr>
                <w:b/>
                <w:color w:val="121212"/>
                <w:lang w:val="uk-UA"/>
              </w:rPr>
              <w:t>Дії замовника при відмові переможця торгів підписати договір про закупівлю</w:t>
            </w:r>
          </w:p>
        </w:tc>
        <w:tc>
          <w:tcPr>
            <w:tcW w:w="7051" w:type="dxa"/>
            <w:tcBorders>
              <w:top w:val="single" w:sz="6" w:space="0" w:color="000000"/>
              <w:left w:val="single" w:sz="6" w:space="0" w:color="000000"/>
              <w:bottom w:val="single" w:sz="6" w:space="0" w:color="000000"/>
              <w:right w:val="single" w:sz="6" w:space="0" w:color="000000"/>
            </w:tcBorders>
          </w:tcPr>
          <w:p w:rsidR="00530B31" w:rsidRPr="007B16C3" w:rsidRDefault="00530B31" w:rsidP="00530B31">
            <w:pPr>
              <w:spacing w:line="240" w:lineRule="auto"/>
              <w:ind w:firstLine="0"/>
              <w:rPr>
                <w:lang w:val="uk-UA"/>
              </w:rPr>
            </w:pPr>
            <w:r w:rsidRPr="007B16C3">
              <w:rPr>
                <w:highlight w:val="white"/>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30B31" w:rsidRPr="001A71D2">
        <w:tc>
          <w:tcPr>
            <w:tcW w:w="568"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jc w:val="left"/>
              <w:rPr>
                <w:b/>
                <w:color w:val="121212"/>
                <w:lang w:val="uk-UA"/>
              </w:rPr>
            </w:pPr>
            <w:r w:rsidRPr="001A71D2">
              <w:rPr>
                <w:b/>
                <w:color w:val="121212"/>
                <w:lang w:val="uk-UA"/>
              </w:rPr>
              <w:t>6</w:t>
            </w:r>
          </w:p>
        </w:tc>
        <w:tc>
          <w:tcPr>
            <w:tcW w:w="2729"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jc w:val="left"/>
              <w:rPr>
                <w:b/>
                <w:color w:val="121212"/>
                <w:lang w:val="uk-UA"/>
              </w:rPr>
            </w:pPr>
            <w:r w:rsidRPr="001A71D2">
              <w:rPr>
                <w:b/>
                <w:lang w:val="uk-UA"/>
              </w:rPr>
              <w:t>Забезпечення виконання договору про закупівлю</w:t>
            </w:r>
          </w:p>
        </w:tc>
        <w:tc>
          <w:tcPr>
            <w:tcW w:w="7051" w:type="dxa"/>
            <w:tcBorders>
              <w:top w:val="single" w:sz="6" w:space="0" w:color="000000"/>
              <w:left w:val="single" w:sz="6" w:space="0" w:color="000000"/>
              <w:bottom w:val="single" w:sz="6" w:space="0" w:color="000000"/>
              <w:right w:val="single" w:sz="6" w:space="0" w:color="000000"/>
            </w:tcBorders>
          </w:tcPr>
          <w:p w:rsidR="00530B31" w:rsidRPr="001A71D2" w:rsidRDefault="00530B31" w:rsidP="00530B31">
            <w:pPr>
              <w:spacing w:line="240" w:lineRule="auto"/>
              <w:ind w:firstLine="0"/>
              <w:rPr>
                <w:bCs/>
                <w:color w:val="000000"/>
                <w:lang w:val="uk-UA"/>
              </w:rPr>
            </w:pPr>
            <w:r w:rsidRPr="001A71D2">
              <w:rPr>
                <w:bCs/>
                <w:color w:val="000000"/>
                <w:lang w:val="uk-UA"/>
              </w:rPr>
              <w:t>Не вимагається</w:t>
            </w:r>
          </w:p>
          <w:p w:rsidR="00530B31" w:rsidRPr="001A71D2" w:rsidRDefault="00530B31" w:rsidP="00530B31">
            <w:pPr>
              <w:spacing w:line="240" w:lineRule="auto"/>
              <w:ind w:firstLine="0"/>
              <w:rPr>
                <w:color w:val="000000"/>
                <w:highlight w:val="white"/>
                <w:lang w:val="uk-UA"/>
              </w:rPr>
            </w:pPr>
          </w:p>
        </w:tc>
      </w:tr>
    </w:tbl>
    <w:p w:rsidR="00AD6462" w:rsidRPr="001A71D2" w:rsidRDefault="00AD6462">
      <w:pPr>
        <w:pBdr>
          <w:top w:val="nil"/>
          <w:left w:val="nil"/>
          <w:bottom w:val="nil"/>
          <w:right w:val="nil"/>
          <w:between w:val="nil"/>
        </w:pBdr>
        <w:spacing w:line="240" w:lineRule="auto"/>
        <w:jc w:val="right"/>
        <w:rPr>
          <w:lang w:val="uk-UA"/>
        </w:rPr>
      </w:pPr>
    </w:p>
    <w:p w:rsidR="00AD6462" w:rsidRDefault="00AD6462">
      <w:pPr>
        <w:pBdr>
          <w:top w:val="nil"/>
          <w:left w:val="nil"/>
          <w:bottom w:val="nil"/>
          <w:right w:val="nil"/>
          <w:between w:val="nil"/>
        </w:pBdr>
        <w:spacing w:line="240" w:lineRule="auto"/>
        <w:jc w:val="right"/>
        <w:rPr>
          <w:lang w:val="uk-UA"/>
        </w:rPr>
      </w:pPr>
    </w:p>
    <w:p w:rsidR="00570E89" w:rsidRDefault="00570E89" w:rsidP="00D07F91">
      <w:pPr>
        <w:pBdr>
          <w:top w:val="nil"/>
          <w:left w:val="nil"/>
          <w:bottom w:val="nil"/>
          <w:right w:val="nil"/>
          <w:between w:val="nil"/>
        </w:pBdr>
        <w:tabs>
          <w:tab w:val="left" w:pos="8940"/>
        </w:tabs>
        <w:spacing w:line="240" w:lineRule="auto"/>
        <w:jc w:val="right"/>
        <w:rPr>
          <w:rFonts w:eastAsia="Times New Roman"/>
          <w:b/>
          <w:color w:val="000000"/>
          <w:lang w:val="uk-UA"/>
        </w:rPr>
      </w:pPr>
    </w:p>
    <w:p w:rsidR="00570E89" w:rsidRDefault="00570E89" w:rsidP="00D07F91">
      <w:pPr>
        <w:pBdr>
          <w:top w:val="nil"/>
          <w:left w:val="nil"/>
          <w:bottom w:val="nil"/>
          <w:right w:val="nil"/>
          <w:between w:val="nil"/>
        </w:pBdr>
        <w:tabs>
          <w:tab w:val="left" w:pos="8940"/>
        </w:tabs>
        <w:spacing w:line="240" w:lineRule="auto"/>
        <w:jc w:val="right"/>
        <w:rPr>
          <w:rFonts w:eastAsia="Times New Roman"/>
          <w:b/>
          <w:color w:val="000000"/>
          <w:lang w:val="uk-UA"/>
        </w:rPr>
      </w:pPr>
    </w:p>
    <w:p w:rsidR="00570E89" w:rsidRDefault="00570E89" w:rsidP="00D07F91">
      <w:pPr>
        <w:pBdr>
          <w:top w:val="nil"/>
          <w:left w:val="nil"/>
          <w:bottom w:val="nil"/>
          <w:right w:val="nil"/>
          <w:between w:val="nil"/>
        </w:pBdr>
        <w:tabs>
          <w:tab w:val="left" w:pos="8940"/>
        </w:tabs>
        <w:spacing w:line="240" w:lineRule="auto"/>
        <w:jc w:val="right"/>
        <w:rPr>
          <w:rFonts w:eastAsia="Times New Roman"/>
          <w:b/>
          <w:color w:val="000000"/>
          <w:lang w:val="uk-UA"/>
        </w:rPr>
      </w:pPr>
    </w:p>
    <w:p w:rsidR="00570E89" w:rsidRDefault="00570E89" w:rsidP="00D07F91">
      <w:pPr>
        <w:pBdr>
          <w:top w:val="nil"/>
          <w:left w:val="nil"/>
          <w:bottom w:val="nil"/>
          <w:right w:val="nil"/>
          <w:between w:val="nil"/>
        </w:pBdr>
        <w:tabs>
          <w:tab w:val="left" w:pos="8940"/>
        </w:tabs>
        <w:spacing w:line="240" w:lineRule="auto"/>
        <w:jc w:val="right"/>
        <w:rPr>
          <w:rFonts w:eastAsia="Times New Roman"/>
          <w:b/>
          <w:color w:val="000000"/>
          <w:lang w:val="uk-UA"/>
        </w:rPr>
      </w:pPr>
    </w:p>
    <w:p w:rsidR="00570E89" w:rsidRDefault="00570E89" w:rsidP="00D07F91">
      <w:pPr>
        <w:pBdr>
          <w:top w:val="nil"/>
          <w:left w:val="nil"/>
          <w:bottom w:val="nil"/>
          <w:right w:val="nil"/>
          <w:between w:val="nil"/>
        </w:pBdr>
        <w:tabs>
          <w:tab w:val="left" w:pos="8940"/>
        </w:tabs>
        <w:spacing w:line="240" w:lineRule="auto"/>
        <w:jc w:val="right"/>
        <w:rPr>
          <w:rFonts w:eastAsia="Times New Roman"/>
          <w:b/>
          <w:color w:val="000000"/>
          <w:lang w:val="uk-UA"/>
        </w:rPr>
      </w:pPr>
    </w:p>
    <w:p w:rsidR="00570E89" w:rsidRDefault="00570E89" w:rsidP="00D07F91">
      <w:pPr>
        <w:pBdr>
          <w:top w:val="nil"/>
          <w:left w:val="nil"/>
          <w:bottom w:val="nil"/>
          <w:right w:val="nil"/>
          <w:between w:val="nil"/>
        </w:pBdr>
        <w:tabs>
          <w:tab w:val="left" w:pos="8940"/>
        </w:tabs>
        <w:spacing w:line="240" w:lineRule="auto"/>
        <w:jc w:val="right"/>
        <w:rPr>
          <w:rFonts w:eastAsia="Times New Roman"/>
          <w:b/>
          <w:color w:val="000000"/>
          <w:lang w:val="uk-UA"/>
        </w:rPr>
      </w:pPr>
    </w:p>
    <w:p w:rsidR="00570E89" w:rsidRDefault="00570E89" w:rsidP="00D07F91">
      <w:pPr>
        <w:pBdr>
          <w:top w:val="nil"/>
          <w:left w:val="nil"/>
          <w:bottom w:val="nil"/>
          <w:right w:val="nil"/>
          <w:between w:val="nil"/>
        </w:pBdr>
        <w:tabs>
          <w:tab w:val="left" w:pos="8940"/>
        </w:tabs>
        <w:spacing w:line="240" w:lineRule="auto"/>
        <w:jc w:val="right"/>
        <w:rPr>
          <w:rFonts w:eastAsia="Times New Roman"/>
          <w:b/>
          <w:color w:val="000000"/>
          <w:lang w:val="uk-UA"/>
        </w:rPr>
      </w:pPr>
    </w:p>
    <w:p w:rsidR="00570E89" w:rsidRDefault="00570E89" w:rsidP="00D07F91">
      <w:pPr>
        <w:pBdr>
          <w:top w:val="nil"/>
          <w:left w:val="nil"/>
          <w:bottom w:val="nil"/>
          <w:right w:val="nil"/>
          <w:between w:val="nil"/>
        </w:pBdr>
        <w:tabs>
          <w:tab w:val="left" w:pos="8940"/>
        </w:tabs>
        <w:spacing w:line="240" w:lineRule="auto"/>
        <w:jc w:val="right"/>
        <w:rPr>
          <w:rFonts w:eastAsia="Times New Roman"/>
          <w:b/>
          <w:color w:val="000000"/>
          <w:lang w:val="uk-UA"/>
        </w:rPr>
      </w:pPr>
    </w:p>
    <w:p w:rsidR="00570E89" w:rsidRDefault="00570E89" w:rsidP="00D07F91">
      <w:pPr>
        <w:pBdr>
          <w:top w:val="nil"/>
          <w:left w:val="nil"/>
          <w:bottom w:val="nil"/>
          <w:right w:val="nil"/>
          <w:between w:val="nil"/>
        </w:pBdr>
        <w:tabs>
          <w:tab w:val="left" w:pos="8940"/>
        </w:tabs>
        <w:spacing w:line="240" w:lineRule="auto"/>
        <w:jc w:val="right"/>
        <w:rPr>
          <w:rFonts w:eastAsia="Times New Roman"/>
          <w:b/>
          <w:color w:val="000000"/>
          <w:lang w:val="uk-UA"/>
        </w:rPr>
      </w:pPr>
    </w:p>
    <w:p w:rsidR="00570E89" w:rsidRDefault="00570E89" w:rsidP="00D07F91">
      <w:pPr>
        <w:pBdr>
          <w:top w:val="nil"/>
          <w:left w:val="nil"/>
          <w:bottom w:val="nil"/>
          <w:right w:val="nil"/>
          <w:between w:val="nil"/>
        </w:pBdr>
        <w:tabs>
          <w:tab w:val="left" w:pos="8940"/>
        </w:tabs>
        <w:spacing w:line="240" w:lineRule="auto"/>
        <w:jc w:val="right"/>
        <w:rPr>
          <w:rFonts w:eastAsia="Times New Roman"/>
          <w:b/>
          <w:color w:val="000000"/>
          <w:lang w:val="uk-UA"/>
        </w:rPr>
      </w:pPr>
    </w:p>
    <w:p w:rsidR="00570E89" w:rsidRDefault="00570E89" w:rsidP="00D07F91">
      <w:pPr>
        <w:pBdr>
          <w:top w:val="nil"/>
          <w:left w:val="nil"/>
          <w:bottom w:val="nil"/>
          <w:right w:val="nil"/>
          <w:between w:val="nil"/>
        </w:pBdr>
        <w:tabs>
          <w:tab w:val="left" w:pos="8940"/>
        </w:tabs>
        <w:spacing w:line="240" w:lineRule="auto"/>
        <w:jc w:val="right"/>
        <w:rPr>
          <w:rFonts w:eastAsia="Times New Roman"/>
          <w:b/>
          <w:color w:val="000000"/>
          <w:lang w:val="uk-UA"/>
        </w:rPr>
      </w:pPr>
    </w:p>
    <w:p w:rsidR="00570E89" w:rsidRDefault="00570E89" w:rsidP="00D07F91">
      <w:pPr>
        <w:pBdr>
          <w:top w:val="nil"/>
          <w:left w:val="nil"/>
          <w:bottom w:val="nil"/>
          <w:right w:val="nil"/>
          <w:between w:val="nil"/>
        </w:pBdr>
        <w:tabs>
          <w:tab w:val="left" w:pos="8940"/>
        </w:tabs>
        <w:spacing w:line="240" w:lineRule="auto"/>
        <w:jc w:val="right"/>
        <w:rPr>
          <w:rFonts w:eastAsia="Times New Roman"/>
          <w:b/>
          <w:color w:val="000000"/>
          <w:lang w:val="uk-UA"/>
        </w:rPr>
      </w:pPr>
    </w:p>
    <w:p w:rsidR="00570E89" w:rsidRDefault="00570E89" w:rsidP="00D07F91">
      <w:pPr>
        <w:pBdr>
          <w:top w:val="nil"/>
          <w:left w:val="nil"/>
          <w:bottom w:val="nil"/>
          <w:right w:val="nil"/>
          <w:between w:val="nil"/>
        </w:pBdr>
        <w:tabs>
          <w:tab w:val="left" w:pos="8940"/>
        </w:tabs>
        <w:spacing w:line="240" w:lineRule="auto"/>
        <w:jc w:val="right"/>
        <w:rPr>
          <w:rFonts w:eastAsia="Times New Roman"/>
          <w:b/>
          <w:color w:val="000000"/>
          <w:lang w:val="uk-UA"/>
        </w:rPr>
      </w:pPr>
    </w:p>
    <w:p w:rsidR="00570E89" w:rsidRDefault="00570E89" w:rsidP="00D07F91">
      <w:pPr>
        <w:pBdr>
          <w:top w:val="nil"/>
          <w:left w:val="nil"/>
          <w:bottom w:val="nil"/>
          <w:right w:val="nil"/>
          <w:between w:val="nil"/>
        </w:pBdr>
        <w:tabs>
          <w:tab w:val="left" w:pos="8940"/>
        </w:tabs>
        <w:spacing w:line="240" w:lineRule="auto"/>
        <w:jc w:val="right"/>
        <w:rPr>
          <w:rFonts w:eastAsia="Times New Roman"/>
          <w:b/>
          <w:color w:val="000000"/>
          <w:lang w:val="uk-UA"/>
        </w:rPr>
      </w:pPr>
    </w:p>
    <w:p w:rsidR="00570E89" w:rsidRDefault="00570E89" w:rsidP="00D07F91">
      <w:pPr>
        <w:pBdr>
          <w:top w:val="nil"/>
          <w:left w:val="nil"/>
          <w:bottom w:val="nil"/>
          <w:right w:val="nil"/>
          <w:between w:val="nil"/>
        </w:pBdr>
        <w:tabs>
          <w:tab w:val="left" w:pos="8940"/>
        </w:tabs>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tabs>
          <w:tab w:val="left" w:pos="8940"/>
        </w:tabs>
        <w:spacing w:line="240" w:lineRule="auto"/>
        <w:jc w:val="right"/>
        <w:rPr>
          <w:rFonts w:eastAsia="Times New Roman"/>
          <w:b/>
          <w:color w:val="000000"/>
          <w:lang w:val="uk-UA"/>
        </w:rPr>
      </w:pPr>
      <w:r w:rsidRPr="001A71D2">
        <w:rPr>
          <w:rFonts w:eastAsia="Times New Roman"/>
          <w:b/>
          <w:color w:val="000000"/>
          <w:lang w:val="uk-UA"/>
        </w:rPr>
        <w:lastRenderedPageBreak/>
        <w:t>ДОДАТОК № 1</w:t>
      </w: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r w:rsidRPr="001A71D2">
        <w:rPr>
          <w:rFonts w:eastAsia="Times New Roman"/>
          <w:b/>
          <w:color w:val="000000"/>
          <w:lang w:val="uk-UA"/>
        </w:rPr>
        <w:t>до тендерної документації</w:t>
      </w: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tabs>
          <w:tab w:val="left" w:pos="180"/>
        </w:tabs>
        <w:spacing w:line="240" w:lineRule="auto"/>
        <w:ind w:right="-23"/>
        <w:jc w:val="center"/>
        <w:rPr>
          <w:b/>
          <w:color w:val="000000"/>
          <w:lang w:val="uk-UA"/>
        </w:rPr>
      </w:pPr>
      <w:r w:rsidRPr="001A71D2">
        <w:rPr>
          <w:b/>
          <w:color w:val="000000"/>
          <w:lang w:val="uk-UA"/>
        </w:rPr>
        <w:t xml:space="preserve">ДОКУМЕНТИ, ЯКІ ВИМАГАЮТЬСЯ ДЛЯ ПІДТВЕРДЖЕННЯ ВІДПОВІДНОСТІ ПРОПОЗИЦІЇ УЧАСНИКА ВИМОГАМ ЗАМОВНИКА </w:t>
      </w:r>
    </w:p>
    <w:p w:rsidR="00D07F91" w:rsidRPr="001A71D2" w:rsidRDefault="00D07F91" w:rsidP="00D07F91">
      <w:pPr>
        <w:tabs>
          <w:tab w:val="left" w:pos="180"/>
        </w:tabs>
        <w:spacing w:line="240" w:lineRule="auto"/>
        <w:ind w:right="-23" w:firstLine="680"/>
        <w:rPr>
          <w:b/>
          <w:lang w:val="uk-UA"/>
        </w:rPr>
      </w:pPr>
    </w:p>
    <w:p w:rsidR="00D07F91" w:rsidRPr="001A71D2" w:rsidRDefault="00D07F91" w:rsidP="00D07F91">
      <w:pPr>
        <w:tabs>
          <w:tab w:val="left" w:pos="180"/>
        </w:tabs>
        <w:spacing w:line="240" w:lineRule="auto"/>
        <w:ind w:right="-23" w:firstLine="680"/>
        <w:rPr>
          <w:b/>
          <w:lang w:val="uk-UA"/>
        </w:rPr>
      </w:pPr>
      <w:r w:rsidRPr="001A71D2">
        <w:rPr>
          <w:b/>
          <w:lang w:val="uk-UA"/>
        </w:rPr>
        <w:t xml:space="preserve">Учасник на підтвердження відповідності тендерної пропозиції вимогам тендерної документації завантажує файли згідно з наведеним в таблиці переліком. </w:t>
      </w:r>
    </w:p>
    <w:p w:rsidR="00D07F91" w:rsidRPr="001A71D2" w:rsidRDefault="00D07F91" w:rsidP="00D07F91">
      <w:pPr>
        <w:tabs>
          <w:tab w:val="left" w:pos="180"/>
        </w:tabs>
        <w:spacing w:line="240" w:lineRule="auto"/>
        <w:ind w:right="-23" w:firstLine="680"/>
        <w:rPr>
          <w:b/>
          <w:color w:val="000000"/>
          <w:lang w:val="uk-UA"/>
        </w:rPr>
      </w:pPr>
    </w:p>
    <w:p w:rsidR="00D07F91" w:rsidRPr="001A71D2" w:rsidRDefault="00D07F91" w:rsidP="00D07F91">
      <w:pPr>
        <w:tabs>
          <w:tab w:val="left" w:pos="180"/>
        </w:tabs>
        <w:spacing w:line="240" w:lineRule="auto"/>
        <w:ind w:right="-23" w:firstLine="680"/>
        <w:rPr>
          <w:b/>
          <w:color w:val="000000"/>
          <w:lang w:val="uk-UA"/>
        </w:rPr>
      </w:pPr>
      <w:r w:rsidRPr="001A71D2">
        <w:rPr>
          <w:b/>
          <w:color w:val="000000"/>
          <w:lang w:val="uk-UA"/>
        </w:rPr>
        <w:t>Таблиця 1. Документи на підтвердження відповідності учасника кваліфікаційним критеріям</w:t>
      </w:r>
    </w:p>
    <w:p w:rsidR="00D07F91" w:rsidRPr="001A71D2" w:rsidRDefault="00D07F91" w:rsidP="00D07F91">
      <w:pPr>
        <w:tabs>
          <w:tab w:val="left" w:pos="180"/>
        </w:tabs>
        <w:spacing w:line="240" w:lineRule="auto"/>
        <w:ind w:right="-23" w:firstLine="680"/>
        <w:rPr>
          <w:lang w:val="uk-UA"/>
        </w:rPr>
      </w:pPr>
    </w:p>
    <w:tbl>
      <w:tblPr>
        <w:tblStyle w:val="aff0"/>
        <w:tblW w:w="10341" w:type="dxa"/>
        <w:jc w:val="center"/>
        <w:tblInd w:w="0"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Look w:val="0000"/>
      </w:tblPr>
      <w:tblGrid>
        <w:gridCol w:w="532"/>
        <w:gridCol w:w="3610"/>
        <w:gridCol w:w="6199"/>
      </w:tblGrid>
      <w:tr w:rsidR="00D07F91" w:rsidRPr="001A71D2" w:rsidTr="00A72265">
        <w:trPr>
          <w:trHeight w:val="427"/>
          <w:jc w:val="center"/>
        </w:trPr>
        <w:tc>
          <w:tcPr>
            <w:tcW w:w="532" w:type="dxa"/>
          </w:tcPr>
          <w:p w:rsidR="00D07F91" w:rsidRPr="001A71D2" w:rsidRDefault="00D07F91" w:rsidP="00A72265">
            <w:pPr>
              <w:widowControl w:val="0"/>
              <w:spacing w:line="240" w:lineRule="auto"/>
              <w:ind w:left="-26" w:right="-108" w:firstLine="15"/>
              <w:jc w:val="center"/>
              <w:rPr>
                <w:b/>
                <w:color w:val="000000"/>
                <w:lang w:val="uk-UA"/>
              </w:rPr>
            </w:pPr>
            <w:r w:rsidRPr="001A71D2">
              <w:rPr>
                <w:b/>
                <w:color w:val="000000"/>
                <w:lang w:val="uk-UA"/>
              </w:rPr>
              <w:t>№ з/п</w:t>
            </w:r>
          </w:p>
        </w:tc>
        <w:tc>
          <w:tcPr>
            <w:tcW w:w="3610" w:type="dxa"/>
          </w:tcPr>
          <w:p w:rsidR="00D07F91" w:rsidRPr="001A71D2" w:rsidRDefault="00D07F91" w:rsidP="00A7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52"/>
              <w:rPr>
                <w:b/>
                <w:color w:val="000000"/>
                <w:lang w:val="uk-UA"/>
              </w:rPr>
            </w:pPr>
            <w:r w:rsidRPr="001A71D2">
              <w:rPr>
                <w:b/>
                <w:color w:val="000000"/>
                <w:lang w:val="uk-UA"/>
              </w:rPr>
              <w:t xml:space="preserve">Вид кваліфікаційного критерію </w:t>
            </w:r>
          </w:p>
        </w:tc>
        <w:tc>
          <w:tcPr>
            <w:tcW w:w="6199" w:type="dxa"/>
          </w:tcPr>
          <w:p w:rsidR="00D07F91" w:rsidRPr="001A71D2" w:rsidRDefault="00D07F91" w:rsidP="00A7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58"/>
              <w:rPr>
                <w:b/>
                <w:color w:val="000000"/>
                <w:lang w:val="uk-UA"/>
              </w:rPr>
            </w:pPr>
            <w:r w:rsidRPr="001A71D2">
              <w:rPr>
                <w:b/>
                <w:color w:val="000000"/>
                <w:lang w:val="uk-UA"/>
              </w:rPr>
              <w:t>Документ (документи) на підтвердження відповідності</w:t>
            </w:r>
          </w:p>
        </w:tc>
      </w:tr>
      <w:tr w:rsidR="00D07F91" w:rsidRPr="001A71D2" w:rsidTr="00A72265">
        <w:trPr>
          <w:trHeight w:val="921"/>
          <w:jc w:val="center"/>
        </w:trPr>
        <w:tc>
          <w:tcPr>
            <w:tcW w:w="532" w:type="dxa"/>
          </w:tcPr>
          <w:p w:rsidR="00D07F91" w:rsidRPr="001A71D2" w:rsidRDefault="00D07F91" w:rsidP="00A72265">
            <w:pPr>
              <w:widowControl w:val="0"/>
              <w:spacing w:line="240" w:lineRule="auto"/>
              <w:ind w:left="-26" w:right="-108" w:firstLine="15"/>
              <w:jc w:val="center"/>
              <w:rPr>
                <w:color w:val="000000"/>
                <w:lang w:val="uk-UA"/>
              </w:rPr>
            </w:pPr>
            <w:r w:rsidRPr="001A71D2">
              <w:rPr>
                <w:color w:val="000000"/>
                <w:lang w:val="uk-UA"/>
              </w:rPr>
              <w:t>1</w:t>
            </w:r>
          </w:p>
        </w:tc>
        <w:tc>
          <w:tcPr>
            <w:tcW w:w="3610" w:type="dxa"/>
          </w:tcPr>
          <w:p w:rsidR="00D07F91" w:rsidRPr="001A71D2" w:rsidRDefault="00D07F91" w:rsidP="00A7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52"/>
              <w:rPr>
                <w:color w:val="000000"/>
                <w:lang w:val="uk-UA"/>
              </w:rPr>
            </w:pPr>
            <w:r w:rsidRPr="001A71D2">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p w:rsidR="00D07F91" w:rsidRPr="001A71D2" w:rsidRDefault="00D07F91" w:rsidP="00A7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52"/>
              <w:rPr>
                <w:color w:val="000000"/>
                <w:lang w:val="uk-UA"/>
              </w:rPr>
            </w:pPr>
          </w:p>
          <w:p w:rsidR="00D07F91" w:rsidRPr="001A71D2" w:rsidRDefault="00D07F91" w:rsidP="00A7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52"/>
              <w:rPr>
                <w:color w:val="000000"/>
                <w:lang w:val="uk-UA"/>
              </w:rPr>
            </w:pPr>
          </w:p>
        </w:tc>
        <w:tc>
          <w:tcPr>
            <w:tcW w:w="6199" w:type="dxa"/>
          </w:tcPr>
          <w:p w:rsidR="00D07F91" w:rsidRPr="001A71D2" w:rsidRDefault="00D07F91" w:rsidP="00A72265">
            <w:pPr>
              <w:spacing w:line="240" w:lineRule="auto"/>
              <w:ind w:firstLine="0"/>
              <w:rPr>
                <w:lang w:val="uk-UA"/>
              </w:rPr>
            </w:pPr>
            <w:r w:rsidRPr="001A71D2">
              <w:rPr>
                <w:lang w:val="uk-UA"/>
              </w:rPr>
              <w:t xml:space="preserve">1. </w:t>
            </w:r>
            <w:r w:rsidRPr="001A71D2">
              <w:t xml:space="preserve">Довідка </w:t>
            </w:r>
            <w:r w:rsidRPr="001A71D2">
              <w:rPr>
                <w:lang w:val="uk-UA" w:eastAsia="uk-UA"/>
              </w:rPr>
              <w:t>(</w:t>
            </w:r>
            <w:r w:rsidRPr="001A71D2">
              <w:rPr>
                <w:lang w:val="uk-UA"/>
              </w:rPr>
              <w:t>або інше) у</w:t>
            </w:r>
            <w:r w:rsidRPr="001A71D2">
              <w:t xml:space="preserve"> довільній формі за підписом керівника або уповноваженої особи учасника</w:t>
            </w:r>
            <w:r w:rsidRPr="001A71D2">
              <w:rPr>
                <w:shd w:val="clear" w:color="auto" w:fill="FFFFFF"/>
              </w:rPr>
              <w:t xml:space="preserve"> </w:t>
            </w:r>
            <w:r w:rsidRPr="001A71D2">
              <w:t>з інформацією</w:t>
            </w:r>
            <w:r w:rsidRPr="001A71D2">
              <w:rPr>
                <w:lang w:val="uk-UA"/>
              </w:rPr>
              <w:t xml:space="preserve"> </w:t>
            </w:r>
            <w:r w:rsidRPr="001A71D2">
              <w:t>про виконання аналогічного</w:t>
            </w:r>
            <w:r w:rsidRPr="001A71D2">
              <w:rPr>
                <w:lang w:val="uk-UA"/>
              </w:rPr>
              <w:t xml:space="preserve"> (аналогічних)</w:t>
            </w:r>
            <w:r w:rsidRPr="001A71D2">
              <w:t xml:space="preserve"> </w:t>
            </w:r>
            <w:r w:rsidRPr="001A71D2">
              <w:rPr>
                <w:color w:val="000000"/>
                <w:lang w:val="uk-UA"/>
              </w:rPr>
              <w:t>за предметом закупівлі договору (договорів)</w:t>
            </w:r>
            <w:r w:rsidRPr="001A71D2">
              <w:rPr>
                <w:lang w:val="uk-UA"/>
              </w:rPr>
              <w:t xml:space="preserve">. </w:t>
            </w:r>
          </w:p>
          <w:p w:rsidR="00D07F91" w:rsidRPr="001A71D2" w:rsidRDefault="00D07F91" w:rsidP="00A72265">
            <w:pPr>
              <w:rPr>
                <w:color w:val="000000"/>
              </w:rPr>
            </w:pPr>
          </w:p>
          <w:p w:rsidR="00D07F91" w:rsidRPr="001A71D2" w:rsidRDefault="00D07F91" w:rsidP="00A72265">
            <w:pPr>
              <w:ind w:firstLine="0"/>
              <w:rPr>
                <w:color w:val="000000"/>
              </w:rPr>
            </w:pPr>
            <w:r w:rsidRPr="001A71D2">
              <w:rPr>
                <w:color w:val="000000"/>
              </w:rPr>
              <w:t>Для підтвердження інформації, що зазначена у довідці</w:t>
            </w:r>
            <w:r w:rsidRPr="001A71D2">
              <w:rPr>
                <w:color w:val="000000"/>
                <w:lang w:val="uk-UA"/>
              </w:rPr>
              <w:t xml:space="preserve"> (або інше)</w:t>
            </w:r>
            <w:r w:rsidRPr="001A71D2">
              <w:t xml:space="preserve"> про виконання аналогічного</w:t>
            </w:r>
            <w:r w:rsidRPr="001A71D2">
              <w:rPr>
                <w:lang w:val="uk-UA"/>
              </w:rPr>
              <w:t xml:space="preserve"> (аналогічних)</w:t>
            </w:r>
            <w:r w:rsidRPr="001A71D2">
              <w:t xml:space="preserve"> </w:t>
            </w:r>
            <w:r w:rsidRPr="001A71D2">
              <w:rPr>
                <w:color w:val="000000"/>
                <w:lang w:val="uk-UA"/>
              </w:rPr>
              <w:t>за предметом закупівлі договору (договорів)</w:t>
            </w:r>
            <w:r w:rsidRPr="001A71D2">
              <w:rPr>
                <w:color w:val="000000"/>
              </w:rPr>
              <w:t>, Учасник надає наступні документи:</w:t>
            </w:r>
          </w:p>
          <w:p w:rsidR="00D07F91" w:rsidRPr="001A71D2" w:rsidRDefault="00D07F91" w:rsidP="00A72265">
            <w:pPr>
              <w:ind w:firstLine="0"/>
              <w:rPr>
                <w:color w:val="000000"/>
              </w:rPr>
            </w:pPr>
            <w:r w:rsidRPr="001A71D2">
              <w:rPr>
                <w:color w:val="000000"/>
              </w:rPr>
              <w:t xml:space="preserve">- </w:t>
            </w:r>
            <w:r w:rsidRPr="001A71D2">
              <w:rPr>
                <w:color w:val="000000"/>
                <w:lang w:val="uk-UA"/>
              </w:rPr>
              <w:t>скан</w:t>
            </w:r>
            <w:r w:rsidRPr="001A71D2">
              <w:rPr>
                <w:color w:val="000000"/>
              </w:rPr>
              <w:t>копiю(ї) аналогічного(их) договору(ів) з усіма додатками та невід’ємними частинами до договору;</w:t>
            </w:r>
          </w:p>
          <w:p w:rsidR="00D07F91" w:rsidRPr="001A71D2" w:rsidRDefault="00D07F91" w:rsidP="00A7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lang w:val="uk-UA"/>
              </w:rPr>
            </w:pPr>
            <w:r w:rsidRPr="001A71D2">
              <w:rPr>
                <w:lang w:val="uk-UA"/>
              </w:rPr>
              <w:t>- лист (и) – відгук (и) від Замовника (ів) згідно договору (ів) зазначеного (их) у довідці</w:t>
            </w:r>
            <w:r w:rsidRPr="001A71D2">
              <w:t xml:space="preserve"> </w:t>
            </w:r>
            <w:r w:rsidRPr="001A71D2">
              <w:rPr>
                <w:lang w:val="uk-UA" w:eastAsia="uk-UA"/>
              </w:rPr>
              <w:t>(</w:t>
            </w:r>
            <w:r w:rsidRPr="001A71D2">
              <w:rPr>
                <w:lang w:val="uk-UA"/>
              </w:rPr>
              <w:t xml:space="preserve">або інше) </w:t>
            </w:r>
            <w:r w:rsidRPr="001A71D2">
              <w:t>про виконання аналогічного</w:t>
            </w:r>
            <w:r w:rsidRPr="001A71D2">
              <w:rPr>
                <w:lang w:val="uk-UA"/>
              </w:rPr>
              <w:t xml:space="preserve"> (их)</w:t>
            </w:r>
            <w:r w:rsidRPr="001A71D2">
              <w:t xml:space="preserve"> договору (ів)</w:t>
            </w:r>
            <w:r w:rsidRPr="001A71D2">
              <w:rPr>
                <w:lang w:val="uk-UA"/>
              </w:rPr>
              <w:t xml:space="preserve">. У разі зазначення  у довідці </w:t>
            </w:r>
            <w:r w:rsidRPr="001A71D2">
              <w:t xml:space="preserve"> про виконання аналогічного</w:t>
            </w:r>
            <w:r w:rsidRPr="001A71D2">
              <w:rPr>
                <w:lang w:val="uk-UA"/>
              </w:rPr>
              <w:t xml:space="preserve"> (их)</w:t>
            </w:r>
            <w:r w:rsidRPr="001A71D2">
              <w:t xml:space="preserve"> договору (ів)</w:t>
            </w:r>
            <w:r w:rsidRPr="001A71D2">
              <w:rPr>
                <w:lang w:val="uk-UA"/>
              </w:rPr>
              <w:t xml:space="preserve"> декількох договорів лист (и) – відгук (и) надається (ються) на один, декілька чи на всі договори  </w:t>
            </w:r>
          </w:p>
        </w:tc>
      </w:tr>
    </w:tbl>
    <w:p w:rsidR="00D07F91" w:rsidRPr="001A71D2" w:rsidRDefault="00D07F91" w:rsidP="00D07F91">
      <w:pPr>
        <w:pBdr>
          <w:top w:val="nil"/>
          <w:left w:val="nil"/>
          <w:bottom w:val="nil"/>
          <w:right w:val="nil"/>
          <w:between w:val="nil"/>
        </w:pBdr>
        <w:spacing w:line="240" w:lineRule="auto"/>
        <w:jc w:val="center"/>
        <w:rPr>
          <w:rFonts w:eastAsia="Times New Roman"/>
          <w:b/>
          <w:color w:val="000000"/>
          <w:lang w:val="uk-UA"/>
        </w:rPr>
      </w:pPr>
    </w:p>
    <w:p w:rsidR="00D07F91" w:rsidRPr="001A71D2" w:rsidRDefault="00D07F91" w:rsidP="00D07F91">
      <w:pPr>
        <w:shd w:val="clear" w:color="auto" w:fill="FFFFFF"/>
        <w:tabs>
          <w:tab w:val="left" w:pos="284"/>
        </w:tabs>
        <w:spacing w:line="240" w:lineRule="auto"/>
        <w:rPr>
          <w:b/>
          <w:lang w:val="uk-UA"/>
        </w:rPr>
      </w:pPr>
      <w:r w:rsidRPr="001A71D2">
        <w:rPr>
          <w:b/>
          <w:lang w:val="uk-UA"/>
        </w:rPr>
        <w:t>УВАГА</w:t>
      </w:r>
    </w:p>
    <w:p w:rsidR="00D07F91" w:rsidRPr="001A71D2" w:rsidRDefault="00D07F91" w:rsidP="00D07F91">
      <w:pPr>
        <w:shd w:val="clear" w:color="auto" w:fill="FFFFFF"/>
        <w:tabs>
          <w:tab w:val="left" w:pos="284"/>
        </w:tabs>
        <w:spacing w:line="240" w:lineRule="auto"/>
        <w:rPr>
          <w:i/>
          <w:color w:val="000000"/>
          <w:lang w:val="uk-UA"/>
        </w:rPr>
      </w:pPr>
      <w:r w:rsidRPr="001A71D2">
        <w:rPr>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07F91" w:rsidRPr="001A71D2" w:rsidRDefault="00D07F91" w:rsidP="00D07F91">
      <w:pPr>
        <w:pBdr>
          <w:top w:val="nil"/>
          <w:left w:val="nil"/>
          <w:bottom w:val="nil"/>
          <w:right w:val="nil"/>
          <w:between w:val="nil"/>
        </w:pBdr>
        <w:spacing w:line="240" w:lineRule="auto"/>
        <w:jc w:val="center"/>
        <w:rPr>
          <w:rFonts w:eastAsia="Times New Roman"/>
          <w:b/>
          <w:color w:val="000000"/>
          <w:lang w:val="uk-UA"/>
        </w:rPr>
      </w:pPr>
    </w:p>
    <w:p w:rsidR="00D07F91" w:rsidRPr="001A71D2" w:rsidRDefault="00D07F91" w:rsidP="00D07F91">
      <w:pPr>
        <w:spacing w:line="240" w:lineRule="auto"/>
        <w:jc w:val="center"/>
        <w:rPr>
          <w:b/>
          <w:bCs/>
        </w:rPr>
      </w:pPr>
      <w:r w:rsidRPr="001A71D2">
        <w:rPr>
          <w:b/>
          <w:bCs/>
        </w:rPr>
        <w:t>Інші документи</w:t>
      </w:r>
      <w:r w:rsidRPr="001A71D2">
        <w:rPr>
          <w:b/>
          <w:bCs/>
          <w:lang w:val="uk-UA"/>
        </w:rPr>
        <w:t>, які повинен надати учасник у складі своєї тендерної пропозиції</w:t>
      </w:r>
    </w:p>
    <w:p w:rsidR="00D07F91" w:rsidRPr="001A71D2" w:rsidRDefault="00D07F91" w:rsidP="00D07F91">
      <w:pPr>
        <w:spacing w:line="240" w:lineRule="auto"/>
        <w:jc w:val="center"/>
        <w:rPr>
          <w:b/>
          <w:bCs/>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29"/>
      </w:tblGrid>
      <w:tr w:rsidR="00D07F91" w:rsidRPr="001A71D2" w:rsidTr="00A72265">
        <w:tc>
          <w:tcPr>
            <w:tcW w:w="10229" w:type="dxa"/>
            <w:shd w:val="clear" w:color="auto" w:fill="auto"/>
          </w:tcPr>
          <w:p w:rsidR="00D07F91" w:rsidRPr="001A71D2" w:rsidRDefault="00D07F91" w:rsidP="00A72265">
            <w:pPr>
              <w:spacing w:line="240" w:lineRule="auto"/>
              <w:ind w:firstLine="0"/>
              <w:rPr>
                <w:b/>
                <w:bCs/>
                <w:lang w:val="uk-UA"/>
              </w:rPr>
            </w:pPr>
            <w:r w:rsidRPr="001A71D2">
              <w:rPr>
                <w:lang w:val="uk-UA"/>
              </w:rPr>
              <w:t xml:space="preserve">1. Лист-розяснення (або інше) в довільній формі </w:t>
            </w:r>
            <w:r w:rsidRPr="001A71D2">
              <w:t>за підписом керівника або уповноваженої особи учасника</w:t>
            </w:r>
            <w:r w:rsidRPr="001A71D2">
              <w:rPr>
                <w:lang w:val="uk-UA"/>
              </w:rPr>
              <w:t xml:space="preserve">, завірений печаткою </w:t>
            </w:r>
            <w:r w:rsidRPr="001A71D2">
              <w:rPr>
                <w:i/>
                <w:lang w:val="uk-UA"/>
              </w:rPr>
              <w:t xml:space="preserve">(за наявності), </w:t>
            </w:r>
            <w:r w:rsidRPr="001A71D2">
              <w:rPr>
                <w:lang w:val="uk-UA"/>
              </w:rPr>
              <w:t>в якому учасник надає пояснення, з посиланням на відповідні нормативно-правові акти, щодо ненадання ним у складі тендерної пропозиції документу не передбаченого законодавством для учасника – юридичної, фізичної особи, у тому числі фізичної особи-підприємця, учасника-нерезидента, який вимагався замовником (подається в разі наявності такого факту)</w:t>
            </w:r>
          </w:p>
        </w:tc>
      </w:tr>
      <w:tr w:rsidR="00D07F91" w:rsidRPr="006728DC" w:rsidTr="00A72265">
        <w:tc>
          <w:tcPr>
            <w:tcW w:w="10229" w:type="dxa"/>
            <w:shd w:val="clear" w:color="auto" w:fill="auto"/>
          </w:tcPr>
          <w:p w:rsidR="00D07F91" w:rsidRPr="001A71D2" w:rsidRDefault="00D07F91" w:rsidP="00A72265">
            <w:pPr>
              <w:spacing w:line="240" w:lineRule="auto"/>
              <w:ind w:firstLine="0"/>
              <w:rPr>
                <w:lang w:val="uk-UA"/>
              </w:rPr>
            </w:pPr>
            <w:r w:rsidRPr="001A71D2">
              <w:rPr>
                <w:lang w:val="uk-UA"/>
              </w:rPr>
              <w:t xml:space="preserve">2. Згоду в довільній формі </w:t>
            </w:r>
            <w:r w:rsidRPr="001A71D2">
              <w:t>за підписом керівника або уповноваженої особи учасника</w:t>
            </w:r>
            <w:r w:rsidRPr="001A71D2">
              <w:rPr>
                <w:lang w:val="uk-UA"/>
              </w:rPr>
              <w:t>,</w:t>
            </w:r>
            <w:r w:rsidRPr="001A71D2">
              <w:t xml:space="preserve"> </w:t>
            </w:r>
            <w:r w:rsidRPr="001A71D2">
              <w:rPr>
                <w:lang w:val="uk-UA"/>
              </w:rPr>
              <w:t xml:space="preserve">завірену печаткою </w:t>
            </w:r>
            <w:r w:rsidRPr="001A71D2">
              <w:rPr>
                <w:i/>
                <w:lang w:val="uk-UA"/>
              </w:rPr>
              <w:t>(за наявності)</w:t>
            </w:r>
            <w:r w:rsidRPr="001A71D2">
              <w:rPr>
                <w:lang w:val="uk-UA"/>
              </w:rPr>
              <w:t>, на продовження строку дії поданої ним тендерної пропозиції, якщо замовник до закінчення строку дії тенднрної пропозиції учасника вимагатиме від нього продовження строку дії його тендерної пропозиції.</w:t>
            </w:r>
          </w:p>
        </w:tc>
      </w:tr>
      <w:tr w:rsidR="00D07F91" w:rsidRPr="001A71D2" w:rsidTr="00A72265">
        <w:tc>
          <w:tcPr>
            <w:tcW w:w="10229" w:type="dxa"/>
            <w:shd w:val="clear" w:color="auto" w:fill="auto"/>
          </w:tcPr>
          <w:p w:rsidR="00D07F91" w:rsidRPr="001A71D2" w:rsidRDefault="00D07F91" w:rsidP="00570E89">
            <w:pPr>
              <w:tabs>
                <w:tab w:val="left" w:pos="7938"/>
              </w:tabs>
              <w:spacing w:after="200" w:line="240" w:lineRule="auto"/>
              <w:ind w:firstLine="0"/>
              <w:contextualSpacing/>
              <w:rPr>
                <w:lang w:val="uk-UA"/>
              </w:rPr>
            </w:pPr>
            <w:r w:rsidRPr="001A71D2">
              <w:rPr>
                <w:rFonts w:eastAsiaTheme="minorEastAsia"/>
                <w:lang w:val="uk-UA" w:eastAsia="uk-UA"/>
              </w:rPr>
              <w:t xml:space="preserve">3. Лист-погодження </w:t>
            </w:r>
            <w:r w:rsidRPr="001A71D2">
              <w:rPr>
                <w:rFonts w:eastAsia="Times New Roman"/>
                <w:lang w:val="uk-UA" w:eastAsia="zh-CN"/>
              </w:rPr>
              <w:t xml:space="preserve">оформлений на фірмовому бланку (у разі наявності) </w:t>
            </w:r>
            <w:r w:rsidRPr="001A71D2">
              <w:rPr>
                <w:rFonts w:eastAsia="Arial"/>
                <w:lang w:val="uk-UA"/>
              </w:rPr>
              <w:t>(або інше) в довільній формі за підписом керівника або уповноваженої особи учасника</w:t>
            </w:r>
            <w:r w:rsidRPr="001A71D2">
              <w:rPr>
                <w:rFonts w:eastAsia="Times New Roman"/>
                <w:lang w:val="uk-UA"/>
              </w:rPr>
              <w:t xml:space="preserve"> та завірена печаткою (у разі її використання) </w:t>
            </w:r>
            <w:r w:rsidRPr="001A71D2">
              <w:rPr>
                <w:rFonts w:eastAsiaTheme="minorEastAsia"/>
                <w:lang w:val="uk-UA" w:eastAsia="uk-UA"/>
              </w:rPr>
              <w:t>з умовами проекту Договору викладеному у Додатку № 5 «Про</w:t>
            </w:r>
            <w:r w:rsidR="00570E89">
              <w:rPr>
                <w:rFonts w:eastAsiaTheme="minorEastAsia"/>
                <w:lang w:val="uk-UA" w:eastAsia="uk-UA"/>
              </w:rPr>
              <w:t>є</w:t>
            </w:r>
            <w:r w:rsidRPr="001A71D2">
              <w:rPr>
                <w:rFonts w:eastAsiaTheme="minorEastAsia"/>
                <w:lang w:val="uk-UA" w:eastAsia="uk-UA"/>
              </w:rPr>
              <w:t>кт договору»</w:t>
            </w:r>
            <w:r w:rsidRPr="001A71D2">
              <w:rPr>
                <w:rFonts w:eastAsia="Times New Roman"/>
                <w:lang w:val="uk-UA" w:eastAsia="ar-SA"/>
              </w:rPr>
              <w:t xml:space="preserve"> </w:t>
            </w:r>
            <w:r w:rsidRPr="001A71D2">
              <w:rPr>
                <w:rFonts w:eastAsiaTheme="minorEastAsia"/>
                <w:lang w:val="uk-UA" w:eastAsia="uk-UA"/>
              </w:rPr>
              <w:t>до цієї тендерної документації</w:t>
            </w:r>
            <w:r w:rsidRPr="001A71D2">
              <w:rPr>
                <w:rFonts w:eastAsia="Times New Roman"/>
                <w:color w:val="000000"/>
                <w:lang w:val="uk-UA"/>
              </w:rPr>
              <w:t>.</w:t>
            </w:r>
          </w:p>
        </w:tc>
      </w:tr>
      <w:tr w:rsidR="00D07F91" w:rsidRPr="006728DC" w:rsidTr="00A72265">
        <w:tc>
          <w:tcPr>
            <w:tcW w:w="10229" w:type="dxa"/>
            <w:shd w:val="clear" w:color="auto" w:fill="auto"/>
          </w:tcPr>
          <w:p w:rsidR="00D07F91" w:rsidRPr="009870B7" w:rsidRDefault="00D07F91" w:rsidP="00A72265">
            <w:pPr>
              <w:pStyle w:val="aff9"/>
              <w:keepNext/>
              <w:keepLines/>
              <w:spacing w:before="0" w:beforeAutospacing="0" w:after="0" w:afterAutospacing="0"/>
              <w:jc w:val="both"/>
              <w:rPr>
                <w:lang w:val="uk-UA"/>
              </w:rPr>
            </w:pPr>
            <w:r w:rsidRPr="009870B7">
              <w:rPr>
                <w:lang w:val="uk-UA"/>
              </w:rPr>
              <w:lastRenderedPageBreak/>
              <w:t xml:space="preserve">4. Лист-гарантія в довільній формі </w:t>
            </w:r>
            <w:r w:rsidRPr="009870B7">
              <w:t>за підписом керівника або уповноваженої особи учасника</w:t>
            </w:r>
            <w:r w:rsidRPr="009870B7">
              <w:rPr>
                <w:lang w:val="uk-UA"/>
              </w:rPr>
              <w:t>,</w:t>
            </w:r>
            <w:r w:rsidRPr="009870B7">
              <w:rPr>
                <w:shd w:val="clear" w:color="auto" w:fill="FFFFFF"/>
              </w:rPr>
              <w:t xml:space="preserve"> </w:t>
            </w:r>
            <w:r w:rsidRPr="009870B7">
              <w:rPr>
                <w:lang w:val="uk-UA"/>
              </w:rPr>
              <w:t xml:space="preserve">завірений печаткою </w:t>
            </w:r>
            <w:r w:rsidRPr="009870B7">
              <w:rPr>
                <w:i/>
                <w:lang w:val="uk-UA"/>
              </w:rPr>
              <w:t>(за наявності)</w:t>
            </w:r>
            <w:r w:rsidRPr="009870B7">
              <w:rPr>
                <w:lang w:val="uk-UA"/>
              </w:rPr>
              <w:t xml:space="preserve">, в якому учасник гарантує дотримання ним в своїй діяльності норм чинного законодавства України, в тому числі: </w:t>
            </w:r>
          </w:p>
          <w:p w:rsidR="00D07F91" w:rsidRPr="009870B7" w:rsidRDefault="00D07F91" w:rsidP="00A72265">
            <w:pPr>
              <w:pStyle w:val="aff9"/>
              <w:keepNext/>
              <w:keepLines/>
              <w:spacing w:before="0" w:beforeAutospacing="0" w:after="0" w:afterAutospacing="0"/>
              <w:jc w:val="both"/>
              <w:rPr>
                <w:lang w:val="uk-UA"/>
              </w:rPr>
            </w:pPr>
            <w:r>
              <w:rPr>
                <w:lang w:val="uk-UA"/>
              </w:rPr>
              <w:t xml:space="preserve">- </w:t>
            </w:r>
            <w:r w:rsidRPr="009870B7">
              <w:rPr>
                <w:lang w:val="uk-UA"/>
              </w:rPr>
              <w:t xml:space="preserve">Закону України "Про санкції" від 14.08.2014  №1644-VII (із змінами та доповненнями); </w:t>
            </w:r>
          </w:p>
          <w:p w:rsidR="00D07F91" w:rsidRPr="009870B7" w:rsidRDefault="00D07F91" w:rsidP="00A72265">
            <w:pPr>
              <w:pStyle w:val="aff9"/>
              <w:keepNext/>
              <w:keepLines/>
              <w:spacing w:before="0" w:beforeAutospacing="0" w:after="0" w:afterAutospacing="0"/>
              <w:jc w:val="both"/>
              <w:rPr>
                <w:lang w:val="uk-UA"/>
              </w:rPr>
            </w:pPr>
            <w:r>
              <w:rPr>
                <w:lang w:val="uk-UA"/>
              </w:rPr>
              <w:t xml:space="preserve">- </w:t>
            </w:r>
            <w:r w:rsidRPr="009870B7">
              <w:rPr>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№361-IX;</w:t>
            </w:r>
          </w:p>
          <w:p w:rsidR="00D07F91" w:rsidRPr="009870B7" w:rsidRDefault="00D07F91" w:rsidP="00A72265">
            <w:pPr>
              <w:pStyle w:val="aff9"/>
              <w:keepNext/>
              <w:keepLines/>
              <w:spacing w:before="0" w:beforeAutospacing="0" w:after="0" w:afterAutospacing="0"/>
              <w:jc w:val="both"/>
              <w:rPr>
                <w:lang w:val="uk-UA"/>
              </w:rPr>
            </w:pPr>
            <w:r>
              <w:rPr>
                <w:lang w:val="uk-UA"/>
              </w:rPr>
              <w:t xml:space="preserve">- </w:t>
            </w:r>
            <w:r w:rsidRPr="009870B7">
              <w:rPr>
                <w:lang w:val="uk-UA"/>
              </w:rPr>
              <w:t>Закону України “Про забезпечення прав і свобод громадян та правовий режим на тимчасово окупованій території України” від 15.04.2014 № 1207-VII;</w:t>
            </w:r>
          </w:p>
          <w:p w:rsidR="00D07F91" w:rsidRPr="009870B7" w:rsidRDefault="00D07F91" w:rsidP="00A72265">
            <w:pPr>
              <w:pStyle w:val="aff9"/>
              <w:keepNext/>
              <w:keepLines/>
              <w:spacing w:before="0" w:beforeAutospacing="0" w:after="0" w:afterAutospacing="0"/>
              <w:jc w:val="both"/>
              <w:rPr>
                <w:lang w:val="uk-UA"/>
              </w:rPr>
            </w:pPr>
            <w:r>
              <w:rPr>
                <w:lang w:val="uk-UA"/>
              </w:rPr>
              <w:t xml:space="preserve">- </w:t>
            </w:r>
            <w:r w:rsidRPr="009870B7">
              <w:rPr>
                <w:lang w:val="uk-UA"/>
              </w:rPr>
              <w:t>Постанови Кабінету Міністрів України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D07F91" w:rsidRPr="009870B7" w:rsidRDefault="00D07F91" w:rsidP="00A72265">
            <w:pPr>
              <w:tabs>
                <w:tab w:val="left" w:pos="9504"/>
              </w:tabs>
              <w:spacing w:line="240" w:lineRule="auto"/>
              <w:ind w:firstLine="0"/>
              <w:rPr>
                <w:lang w:val="uk-UA"/>
              </w:rPr>
            </w:pPr>
            <w:r>
              <w:rPr>
                <w:lang w:val="uk-UA"/>
              </w:rPr>
              <w:t xml:space="preserve">- </w:t>
            </w:r>
            <w:r w:rsidRPr="009870B7">
              <w:rPr>
                <w:lang w:val="uk-UA"/>
              </w:rPr>
              <w:t>Постанови Кабінету Міністрів України від 30.12.2015 №1147 «Про заборону ввезення на митну територію України товарів, що походять з Російської Федерації»;</w:t>
            </w:r>
          </w:p>
          <w:p w:rsidR="00D07F91" w:rsidRPr="009870B7" w:rsidRDefault="00D07F91" w:rsidP="00A72265">
            <w:pPr>
              <w:tabs>
                <w:tab w:val="num" w:pos="720"/>
                <w:tab w:val="left" w:pos="9504"/>
              </w:tabs>
              <w:spacing w:line="240" w:lineRule="auto"/>
              <w:ind w:firstLine="0"/>
              <w:rPr>
                <w:lang w:val="uk-UA"/>
              </w:rPr>
            </w:pPr>
            <w:r>
              <w:rPr>
                <w:lang w:val="uk-UA"/>
              </w:rPr>
              <w:t xml:space="preserve">- </w:t>
            </w:r>
            <w:r w:rsidRPr="009870B7">
              <w:rPr>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07F91" w:rsidRPr="009870B7" w:rsidRDefault="00D07F91" w:rsidP="00A72265">
            <w:pPr>
              <w:tabs>
                <w:tab w:val="num" w:pos="720"/>
                <w:tab w:val="left" w:pos="9504"/>
              </w:tabs>
              <w:spacing w:line="240" w:lineRule="auto"/>
              <w:ind w:firstLine="0"/>
              <w:rPr>
                <w:lang w:val="uk-UA"/>
              </w:rPr>
            </w:pPr>
            <w:r>
              <w:rPr>
                <w:lang w:val="uk-UA"/>
              </w:rPr>
              <w:t xml:space="preserve">- </w:t>
            </w:r>
            <w:r w:rsidRPr="009870B7">
              <w:rPr>
                <w:lang w:val="uk-UA"/>
              </w:rPr>
              <w:t>Постанови Кабінету Міністрів України “Про застосування заборони ввезення товарів з Російської Федерації” від 09.04.2022 № 426</w:t>
            </w:r>
          </w:p>
        </w:tc>
      </w:tr>
      <w:tr w:rsidR="00D07F91" w:rsidRPr="006728DC" w:rsidTr="00A72265">
        <w:tc>
          <w:tcPr>
            <w:tcW w:w="10229" w:type="dxa"/>
            <w:shd w:val="clear" w:color="auto" w:fill="auto"/>
          </w:tcPr>
          <w:p w:rsidR="00D07F91" w:rsidRPr="001A71D2" w:rsidRDefault="00D07F91" w:rsidP="00A72265">
            <w:pPr>
              <w:spacing w:line="240" w:lineRule="auto"/>
              <w:ind w:left="57" w:right="57" w:firstLine="15"/>
              <w:rPr>
                <w:lang w:val="uk-UA"/>
              </w:rPr>
            </w:pPr>
            <w:r w:rsidRPr="001A71D2">
              <w:rPr>
                <w:lang w:val="uk-UA"/>
              </w:rPr>
              <w:t xml:space="preserve">5. Лист (або інше) в довільній формі </w:t>
            </w:r>
            <w:r w:rsidRPr="001A71D2">
              <w:t>за підписом керівника або уповноваженої особи учасника</w:t>
            </w:r>
            <w:r w:rsidRPr="001A71D2">
              <w:rPr>
                <w:lang w:val="uk-UA"/>
              </w:rPr>
              <w:t>,</w:t>
            </w:r>
            <w:r w:rsidRPr="001A71D2">
              <w:rPr>
                <w:shd w:val="clear" w:color="auto" w:fill="FFFFFF"/>
              </w:rPr>
              <w:t xml:space="preserve"> </w:t>
            </w:r>
            <w:r w:rsidRPr="001A71D2">
              <w:rPr>
                <w:lang w:val="uk-UA"/>
              </w:rPr>
              <w:t xml:space="preserve">завірений печаткою </w:t>
            </w:r>
            <w:r w:rsidRPr="001A71D2">
              <w:rPr>
                <w:i/>
                <w:lang w:val="uk-UA"/>
              </w:rPr>
              <w:t xml:space="preserve">(за наявності), </w:t>
            </w:r>
            <w:r w:rsidRPr="001A71D2">
              <w:rPr>
                <w:lang w:val="uk-UA"/>
              </w:rPr>
              <w:t xml:space="preserve">в якому учасник зазначає інформацію щодо </w:t>
            </w:r>
            <w:r w:rsidRPr="001A71D2">
              <w:rPr>
                <w:color w:val="333333"/>
                <w:shd w:val="clear" w:color="auto" w:fill="FFFFFF"/>
                <w:lang w:val="uk-UA"/>
              </w:rPr>
              <w:t>країни походження товару щодо кожної номенклатурної позиції предмета закупівлі вказаної в Технічній специфікації Додатку №3 до цієї тендерної документації.</w:t>
            </w:r>
          </w:p>
        </w:tc>
      </w:tr>
      <w:tr w:rsidR="00D07F91" w:rsidRPr="001A71D2" w:rsidTr="00A72265">
        <w:tc>
          <w:tcPr>
            <w:tcW w:w="10229" w:type="dxa"/>
            <w:shd w:val="clear" w:color="auto" w:fill="auto"/>
          </w:tcPr>
          <w:p w:rsidR="00D07F91" w:rsidRPr="001A71D2" w:rsidRDefault="00D07F91" w:rsidP="00A72265">
            <w:pPr>
              <w:spacing w:line="240" w:lineRule="auto"/>
              <w:ind w:firstLine="0"/>
              <w:rPr>
                <w:color w:val="121212"/>
                <w:lang w:val="uk-UA"/>
              </w:rPr>
            </w:pPr>
            <w:r w:rsidRPr="001A71D2">
              <w:rPr>
                <w:lang w:val="uk-UA"/>
              </w:rPr>
              <w:t>6. «П</w:t>
            </w:r>
            <w:r w:rsidRPr="001A71D2">
              <w:t>ропозиці</w:t>
            </w:r>
            <w:r w:rsidRPr="001A71D2">
              <w:rPr>
                <w:lang w:val="uk-UA"/>
              </w:rPr>
              <w:t>я»</w:t>
            </w:r>
            <w:r w:rsidRPr="001A71D2">
              <w:t xml:space="preserve">, яка може </w:t>
            </w:r>
            <w:r w:rsidRPr="001A71D2">
              <w:rPr>
                <w:iCs/>
                <w:lang w:val="uk-UA"/>
              </w:rPr>
              <w:t>надаватися за зазначеною нище формою (ПРОПОЗИЦІЯ)*</w:t>
            </w:r>
            <w:r w:rsidRPr="001A71D2">
              <w:rPr>
                <w:lang w:val="uk-UA"/>
              </w:rPr>
              <w:t>.</w:t>
            </w:r>
            <w:r w:rsidRPr="001A71D2">
              <w:rPr>
                <w:i/>
                <w:lang w:eastAsia="uk-UA"/>
              </w:rPr>
              <w:t xml:space="preserve"> </w:t>
            </w:r>
            <w:r w:rsidRPr="001A71D2">
              <w:rPr>
                <w:i/>
                <w:lang w:val="uk-UA"/>
              </w:rPr>
              <w:t>«П</w:t>
            </w:r>
            <w:r w:rsidRPr="001A71D2">
              <w:rPr>
                <w:i/>
              </w:rPr>
              <w:t>ропозиці</w:t>
            </w:r>
            <w:r w:rsidRPr="001A71D2">
              <w:rPr>
                <w:i/>
                <w:lang w:val="uk-UA"/>
              </w:rPr>
              <w:t>я»</w:t>
            </w:r>
            <w:r w:rsidRPr="001A71D2">
              <w:rPr>
                <w:i/>
              </w:rPr>
              <w:t>, подається Учасником на фірмовому бланку (у разі наявності), за підписом керівника або уповноваженої особи учасника</w:t>
            </w:r>
            <w:r w:rsidRPr="001A71D2">
              <w:rPr>
                <w:i/>
                <w:lang w:val="uk-UA"/>
              </w:rPr>
              <w:t>,</w:t>
            </w:r>
            <w:r w:rsidRPr="001A71D2">
              <w:rPr>
                <w:i/>
              </w:rPr>
              <w:t xml:space="preserve"> </w:t>
            </w:r>
            <w:r w:rsidRPr="001A71D2">
              <w:rPr>
                <w:i/>
                <w:lang w:val="uk-UA"/>
              </w:rPr>
              <w:t>завірений печаткою (за наявності</w:t>
            </w:r>
            <w:r w:rsidRPr="001A71D2">
              <w:rPr>
                <w:i/>
              </w:rPr>
              <w:t xml:space="preserve"> </w:t>
            </w:r>
            <w:r w:rsidRPr="001A71D2">
              <w:rPr>
                <w:i/>
                <w:lang w:val="uk-UA"/>
              </w:rPr>
              <w:t>).</w:t>
            </w:r>
          </w:p>
        </w:tc>
      </w:tr>
      <w:tr w:rsidR="00D07F91" w:rsidRPr="001A71D2" w:rsidTr="00A72265">
        <w:tc>
          <w:tcPr>
            <w:tcW w:w="10229" w:type="dxa"/>
            <w:shd w:val="clear" w:color="auto" w:fill="auto"/>
          </w:tcPr>
          <w:p w:rsidR="00D07F91" w:rsidRPr="001A71D2" w:rsidRDefault="00D07F91" w:rsidP="00A72265">
            <w:pPr>
              <w:spacing w:line="240" w:lineRule="auto"/>
              <w:ind w:firstLine="0"/>
              <w:rPr>
                <w:lang w:val="uk-UA"/>
              </w:rPr>
            </w:pPr>
            <w:r w:rsidRPr="001A71D2">
              <w:rPr>
                <w:lang w:val="uk-UA"/>
              </w:rPr>
              <w:t>7. Посадові особи, у</w:t>
            </w:r>
            <w:r w:rsidRPr="001A71D2">
              <w:t>повноважені особи учасника, персональні дані яких зазначені у документах (інформації</w:t>
            </w:r>
            <w:r w:rsidRPr="001A71D2">
              <w:rPr>
                <w:lang w:val="uk-UA"/>
              </w:rPr>
              <w:t>, довідках тощо</w:t>
            </w:r>
            <w:r w:rsidRPr="001A71D2">
              <w:t>) тендерної пропозиції надають лист-згоду на обробку своїх персональних даних, відповідно до Закону України «Про захист персональних даних».</w:t>
            </w:r>
          </w:p>
        </w:tc>
      </w:tr>
    </w:tbl>
    <w:p w:rsidR="00D07F91" w:rsidRPr="001A71D2" w:rsidRDefault="00D07F91" w:rsidP="00D07F91">
      <w:pPr>
        <w:spacing w:line="240" w:lineRule="auto"/>
        <w:rPr>
          <w:b/>
          <w:bCs/>
          <w:lang w:val="uk-UA"/>
        </w:rPr>
      </w:pPr>
      <w:r w:rsidRPr="001A71D2">
        <w:rPr>
          <w:b/>
          <w:bCs/>
          <w:lang w:val="uk-UA"/>
        </w:rPr>
        <w:t xml:space="preserve"> </w:t>
      </w:r>
    </w:p>
    <w:p w:rsidR="00D07F91" w:rsidRPr="001A71D2" w:rsidRDefault="00D07F91" w:rsidP="00D07F91">
      <w:pPr>
        <w:spacing w:line="240" w:lineRule="auto"/>
        <w:rPr>
          <w:b/>
          <w:bCs/>
          <w:lang w:val="uk-UA"/>
        </w:rPr>
      </w:pPr>
    </w:p>
    <w:p w:rsidR="00D07F91" w:rsidRPr="001A71D2" w:rsidRDefault="00D07F91" w:rsidP="00D07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eastAsia="uk-UA"/>
        </w:rPr>
      </w:pPr>
      <w:r w:rsidRPr="001A71D2">
        <w:rPr>
          <w:b/>
          <w:bCs/>
          <w:lang w:eastAsia="uk-UA"/>
        </w:rPr>
        <w:t>ПРОПОЗИЦІЯ</w:t>
      </w:r>
      <w:r w:rsidRPr="001A71D2">
        <w:rPr>
          <w:b/>
          <w:bCs/>
          <w:lang w:val="uk-UA" w:eastAsia="uk-UA"/>
        </w:rPr>
        <w:t>*</w:t>
      </w:r>
    </w:p>
    <w:p w:rsidR="00D07F91" w:rsidRPr="001A71D2" w:rsidRDefault="00D07F91" w:rsidP="00D07F91">
      <w:pPr>
        <w:tabs>
          <w:tab w:val="left" w:pos="519"/>
        </w:tabs>
        <w:spacing w:line="240" w:lineRule="auto"/>
        <w:ind w:firstLine="0"/>
        <w:rPr>
          <w:lang w:eastAsia="uk-UA"/>
        </w:rPr>
      </w:pPr>
      <w:r w:rsidRPr="001A71D2">
        <w:rPr>
          <w:lang w:eastAsia="uk-UA"/>
        </w:rPr>
        <w:t>Ми</w:t>
      </w:r>
      <w:r w:rsidRPr="001A71D2">
        <w:rPr>
          <w:lang w:val="uk-UA" w:eastAsia="uk-UA"/>
        </w:rPr>
        <w:t xml:space="preserve"> </w:t>
      </w:r>
      <w:r w:rsidRPr="001A71D2">
        <w:rPr>
          <w:lang w:eastAsia="uk-UA"/>
        </w:rPr>
        <w:t xml:space="preserve">(Я), </w:t>
      </w:r>
      <w:r w:rsidRPr="001A71D2">
        <w:rPr>
          <w:b/>
          <w:i/>
          <w:lang w:eastAsia="uk-UA"/>
        </w:rPr>
        <w:t>(</w:t>
      </w:r>
      <w:r w:rsidRPr="001A71D2">
        <w:rPr>
          <w:b/>
          <w:i/>
          <w:u w:val="single"/>
          <w:lang w:eastAsia="uk-UA"/>
        </w:rPr>
        <w:t>назва Учасника</w:t>
      </w:r>
      <w:r w:rsidRPr="001A71D2">
        <w:rPr>
          <w:b/>
          <w:i/>
          <w:lang w:eastAsia="uk-UA"/>
        </w:rPr>
        <w:t>)</w:t>
      </w:r>
      <w:r w:rsidRPr="001A71D2">
        <w:rPr>
          <w:lang w:eastAsia="uk-UA"/>
        </w:rPr>
        <w:t xml:space="preserve">, надаємо (ю) свою пропозицію на участь </w:t>
      </w:r>
      <w:r w:rsidRPr="001A71D2">
        <w:rPr>
          <w:lang w:val="uk-UA" w:eastAsia="uk-UA"/>
        </w:rPr>
        <w:t xml:space="preserve">у відкритих </w:t>
      </w:r>
      <w:r w:rsidRPr="001A71D2">
        <w:rPr>
          <w:lang w:eastAsia="uk-UA"/>
        </w:rPr>
        <w:t>торгах на закупівлю:</w:t>
      </w:r>
      <w:r w:rsidRPr="001A71D2">
        <w:rPr>
          <w:bCs/>
          <w:lang w:eastAsia="uk-UA"/>
        </w:rPr>
        <w:t xml:space="preserve"> </w:t>
      </w:r>
      <w:r w:rsidRPr="001A71D2">
        <w:rPr>
          <w:b/>
        </w:rPr>
        <w:t>Бензин А-95</w:t>
      </w:r>
      <w:r w:rsidR="00570E89">
        <w:rPr>
          <w:b/>
          <w:lang w:val="uk-UA"/>
        </w:rPr>
        <w:t xml:space="preserve"> (талони)</w:t>
      </w:r>
      <w:r w:rsidRPr="001A71D2">
        <w:rPr>
          <w:b/>
        </w:rPr>
        <w:t xml:space="preserve">, </w:t>
      </w:r>
      <w:r w:rsidRPr="001A71D2">
        <w:rPr>
          <w:b/>
          <w:lang w:val="uk-UA"/>
        </w:rPr>
        <w:t xml:space="preserve">(ДК 021:2015: 09130000-9 Нафта і дистиляти) </w:t>
      </w:r>
      <w:r w:rsidRPr="001A71D2">
        <w:rPr>
          <w:lang w:eastAsia="uk-UA"/>
        </w:rPr>
        <w:t>за наступними цінами:</w:t>
      </w:r>
    </w:p>
    <w:p w:rsidR="00D07F91" w:rsidRPr="001A71D2" w:rsidRDefault="00D07F91" w:rsidP="00D07F91">
      <w:pPr>
        <w:tabs>
          <w:tab w:val="left" w:pos="519"/>
        </w:tabs>
        <w:spacing w:line="240" w:lineRule="auto"/>
        <w:ind w:firstLine="0"/>
        <w:rPr>
          <w:lang w:eastAsia="uk-UA"/>
        </w:rPr>
      </w:pPr>
    </w:p>
    <w:tbl>
      <w:tblPr>
        <w:tblpPr w:leftFromText="180" w:rightFromText="180" w:vertAnchor="text" w:tblpXSpec="center" w:tblpY="1"/>
        <w:tblOverlap w:val="never"/>
        <w:tblW w:w="10337" w:type="dxa"/>
        <w:jc w:val="center"/>
        <w:tblLook w:val="0000"/>
      </w:tblPr>
      <w:tblGrid>
        <w:gridCol w:w="892"/>
        <w:gridCol w:w="1938"/>
        <w:gridCol w:w="1648"/>
        <w:gridCol w:w="1329"/>
        <w:gridCol w:w="2437"/>
        <w:gridCol w:w="2093"/>
      </w:tblGrid>
      <w:tr w:rsidR="00D07F91" w:rsidRPr="001A71D2" w:rsidTr="00A72265">
        <w:trPr>
          <w:trHeight w:val="562"/>
          <w:jc w:val="center"/>
        </w:trPr>
        <w:tc>
          <w:tcPr>
            <w:tcW w:w="892" w:type="dxa"/>
            <w:tcBorders>
              <w:top w:val="single" w:sz="4" w:space="0" w:color="auto"/>
              <w:left w:val="single" w:sz="4" w:space="0" w:color="auto"/>
              <w:bottom w:val="single" w:sz="4" w:space="0" w:color="auto"/>
              <w:right w:val="single" w:sz="4" w:space="0" w:color="auto"/>
            </w:tcBorders>
            <w:noWrap/>
            <w:vAlign w:val="center"/>
          </w:tcPr>
          <w:p w:rsidR="00D07F91" w:rsidRPr="001A71D2" w:rsidRDefault="00D07F91" w:rsidP="00A72265">
            <w:pPr>
              <w:ind w:left="-3" w:firstLine="3"/>
              <w:jc w:val="center"/>
              <w:rPr>
                <w:b/>
                <w:bCs/>
                <w:lang w:eastAsia="ko-KR"/>
              </w:rPr>
            </w:pPr>
            <w:r w:rsidRPr="001A71D2">
              <w:rPr>
                <w:b/>
                <w:bCs/>
                <w:lang w:eastAsia="ko-KR"/>
              </w:rPr>
              <w:t>№</w:t>
            </w:r>
            <w:r w:rsidRPr="001A71D2">
              <w:rPr>
                <w:b/>
                <w:bCs/>
                <w:lang w:val="uk-UA" w:eastAsia="ko-KR"/>
              </w:rPr>
              <w:t xml:space="preserve"> </w:t>
            </w:r>
            <w:r w:rsidRPr="001A71D2">
              <w:rPr>
                <w:b/>
                <w:bCs/>
                <w:lang w:eastAsia="ko-KR"/>
              </w:rPr>
              <w:t>п/п</w:t>
            </w:r>
          </w:p>
        </w:tc>
        <w:tc>
          <w:tcPr>
            <w:tcW w:w="1938" w:type="dxa"/>
            <w:tcBorders>
              <w:top w:val="single" w:sz="4" w:space="0" w:color="auto"/>
              <w:left w:val="nil"/>
              <w:bottom w:val="single" w:sz="4" w:space="0" w:color="auto"/>
              <w:right w:val="single" w:sz="4" w:space="0" w:color="auto"/>
            </w:tcBorders>
            <w:vAlign w:val="center"/>
          </w:tcPr>
          <w:p w:rsidR="00D07F91" w:rsidRPr="001A71D2" w:rsidRDefault="00D07F91" w:rsidP="00A72265">
            <w:pPr>
              <w:ind w:left="-3" w:firstLine="3"/>
              <w:jc w:val="center"/>
              <w:rPr>
                <w:b/>
                <w:bCs/>
                <w:lang w:val="uk-UA" w:eastAsia="ko-KR"/>
              </w:rPr>
            </w:pPr>
            <w:r w:rsidRPr="001A71D2">
              <w:rPr>
                <w:b/>
                <w:lang w:eastAsia="uk-UA"/>
              </w:rPr>
              <w:t>Найменування</w:t>
            </w:r>
          </w:p>
        </w:tc>
        <w:tc>
          <w:tcPr>
            <w:tcW w:w="1648" w:type="dxa"/>
            <w:tcBorders>
              <w:top w:val="single" w:sz="4" w:space="0" w:color="auto"/>
              <w:left w:val="single" w:sz="4" w:space="0" w:color="auto"/>
              <w:bottom w:val="single" w:sz="4" w:space="0" w:color="auto"/>
              <w:right w:val="single" w:sz="4" w:space="0" w:color="auto"/>
            </w:tcBorders>
            <w:vAlign w:val="center"/>
          </w:tcPr>
          <w:p w:rsidR="00D07F91" w:rsidRPr="001A71D2" w:rsidRDefault="00D07F91" w:rsidP="00A72265">
            <w:pPr>
              <w:suppressLineNumbers/>
              <w:suppressAutoHyphens/>
              <w:snapToGrid w:val="0"/>
              <w:ind w:left="-3" w:firstLine="3"/>
              <w:jc w:val="center"/>
              <w:rPr>
                <w:b/>
                <w:bCs/>
                <w:kern w:val="3"/>
                <w:lang w:eastAsia="en-US"/>
              </w:rPr>
            </w:pPr>
            <w:r w:rsidRPr="001A71D2">
              <w:rPr>
                <w:b/>
              </w:rPr>
              <w:t>Одиниця виміру</w:t>
            </w:r>
          </w:p>
        </w:tc>
        <w:tc>
          <w:tcPr>
            <w:tcW w:w="1329" w:type="dxa"/>
            <w:tcBorders>
              <w:top w:val="single" w:sz="4" w:space="0" w:color="auto"/>
              <w:left w:val="single" w:sz="4" w:space="0" w:color="auto"/>
              <w:bottom w:val="single" w:sz="4" w:space="0" w:color="auto"/>
              <w:right w:val="single" w:sz="4" w:space="0" w:color="auto"/>
            </w:tcBorders>
            <w:vAlign w:val="center"/>
          </w:tcPr>
          <w:p w:rsidR="00D07F91" w:rsidRPr="001A71D2" w:rsidRDefault="00D07F91" w:rsidP="00A72265">
            <w:pPr>
              <w:suppressLineNumbers/>
              <w:suppressAutoHyphens/>
              <w:snapToGrid w:val="0"/>
              <w:ind w:left="-3" w:firstLine="3"/>
              <w:jc w:val="center"/>
              <w:rPr>
                <w:b/>
                <w:bCs/>
                <w:kern w:val="3"/>
                <w:lang w:eastAsia="en-US"/>
              </w:rPr>
            </w:pPr>
          </w:p>
          <w:p w:rsidR="00D07F91" w:rsidRPr="001A71D2" w:rsidRDefault="00D07F91" w:rsidP="00A72265">
            <w:pPr>
              <w:suppressLineNumbers/>
              <w:suppressAutoHyphens/>
              <w:ind w:left="-3" w:firstLine="3"/>
              <w:jc w:val="center"/>
              <w:rPr>
                <w:b/>
                <w:bCs/>
                <w:kern w:val="3"/>
                <w:lang w:val="uk-UA" w:eastAsia="en-US"/>
              </w:rPr>
            </w:pPr>
            <w:r w:rsidRPr="001A71D2">
              <w:rPr>
                <w:b/>
              </w:rPr>
              <w:t>Кількість</w:t>
            </w:r>
          </w:p>
        </w:tc>
        <w:tc>
          <w:tcPr>
            <w:tcW w:w="2437" w:type="dxa"/>
            <w:tcBorders>
              <w:top w:val="single" w:sz="4" w:space="0" w:color="auto"/>
              <w:left w:val="nil"/>
              <w:bottom w:val="single" w:sz="4" w:space="0" w:color="auto"/>
              <w:right w:val="single" w:sz="4" w:space="0" w:color="auto"/>
            </w:tcBorders>
            <w:noWrap/>
            <w:vAlign w:val="center"/>
          </w:tcPr>
          <w:p w:rsidR="00D07F91" w:rsidRPr="001A71D2" w:rsidRDefault="00D07F91" w:rsidP="00A72265">
            <w:pPr>
              <w:spacing w:line="240" w:lineRule="auto"/>
              <w:ind w:left="-3" w:firstLine="3"/>
              <w:jc w:val="center"/>
              <w:rPr>
                <w:rFonts w:eastAsia="Times New Roman"/>
                <w:b/>
                <w:lang w:val="uk-UA" w:eastAsia="uk-UA"/>
              </w:rPr>
            </w:pPr>
            <w:r w:rsidRPr="001A71D2">
              <w:rPr>
                <w:rFonts w:eastAsia="Times New Roman"/>
                <w:b/>
                <w:lang w:val="uk-UA" w:eastAsia="uk-UA"/>
              </w:rPr>
              <w:t>Ціна</w:t>
            </w:r>
          </w:p>
          <w:p w:rsidR="00D07F91" w:rsidRPr="001A71D2" w:rsidRDefault="00D07F91" w:rsidP="00A72265">
            <w:pPr>
              <w:spacing w:line="240" w:lineRule="auto"/>
              <w:ind w:left="-3" w:firstLine="3"/>
              <w:jc w:val="center"/>
              <w:rPr>
                <w:rFonts w:eastAsia="Times New Roman"/>
                <w:b/>
                <w:lang w:val="uk-UA" w:eastAsia="uk-UA"/>
              </w:rPr>
            </w:pPr>
            <w:r w:rsidRPr="001A71D2">
              <w:rPr>
                <w:rFonts w:eastAsia="Times New Roman"/>
                <w:b/>
                <w:lang w:val="uk-UA" w:eastAsia="uk-UA"/>
              </w:rPr>
              <w:t>за одиницю*,</w:t>
            </w:r>
          </w:p>
          <w:p w:rsidR="00D07F91" w:rsidRPr="001A71D2" w:rsidRDefault="00D07F91" w:rsidP="00A72265">
            <w:pPr>
              <w:ind w:left="-3" w:firstLine="3"/>
              <w:jc w:val="center"/>
              <w:rPr>
                <w:b/>
                <w:bCs/>
                <w:lang w:eastAsia="ko-KR"/>
              </w:rPr>
            </w:pPr>
            <w:r w:rsidRPr="001A71D2">
              <w:rPr>
                <w:rFonts w:eastAsia="Times New Roman"/>
                <w:b/>
                <w:lang w:val="uk-UA" w:eastAsia="uk-UA"/>
              </w:rPr>
              <w:t>грн. з ПДВ</w:t>
            </w:r>
          </w:p>
        </w:tc>
        <w:tc>
          <w:tcPr>
            <w:tcW w:w="2093" w:type="dxa"/>
            <w:tcBorders>
              <w:top w:val="single" w:sz="4" w:space="0" w:color="auto"/>
              <w:left w:val="nil"/>
              <w:bottom w:val="single" w:sz="4" w:space="0" w:color="auto"/>
              <w:right w:val="single" w:sz="4" w:space="0" w:color="auto"/>
            </w:tcBorders>
            <w:noWrap/>
            <w:vAlign w:val="center"/>
          </w:tcPr>
          <w:p w:rsidR="00D07F91" w:rsidRPr="001A71D2" w:rsidRDefault="00D07F91" w:rsidP="00A72265">
            <w:pPr>
              <w:spacing w:line="240" w:lineRule="auto"/>
              <w:ind w:left="-3" w:firstLine="3"/>
              <w:jc w:val="center"/>
              <w:rPr>
                <w:rFonts w:eastAsia="Times New Roman"/>
                <w:b/>
                <w:lang w:val="uk-UA" w:eastAsia="uk-UA"/>
              </w:rPr>
            </w:pPr>
            <w:r w:rsidRPr="001A71D2">
              <w:rPr>
                <w:rFonts w:eastAsia="Times New Roman"/>
                <w:b/>
                <w:lang w:val="uk-UA" w:eastAsia="uk-UA"/>
              </w:rPr>
              <w:t>Загальна вартість*, грн.</w:t>
            </w:r>
          </w:p>
          <w:p w:rsidR="00D07F91" w:rsidRPr="001A71D2" w:rsidRDefault="00D07F91" w:rsidP="00A72265">
            <w:pPr>
              <w:ind w:left="-3" w:firstLine="3"/>
              <w:jc w:val="center"/>
              <w:rPr>
                <w:b/>
                <w:bCs/>
                <w:lang w:eastAsia="ko-KR"/>
              </w:rPr>
            </w:pPr>
            <w:r w:rsidRPr="001A71D2">
              <w:rPr>
                <w:rFonts w:eastAsia="Times New Roman"/>
                <w:b/>
                <w:lang w:val="uk-UA" w:eastAsia="uk-UA"/>
              </w:rPr>
              <w:t>з ПДВ</w:t>
            </w:r>
          </w:p>
        </w:tc>
      </w:tr>
      <w:tr w:rsidR="00D07F91" w:rsidRPr="001A71D2" w:rsidTr="00A72265">
        <w:trPr>
          <w:trHeight w:val="190"/>
          <w:jc w:val="center"/>
        </w:trPr>
        <w:tc>
          <w:tcPr>
            <w:tcW w:w="892" w:type="dxa"/>
            <w:tcBorders>
              <w:top w:val="single" w:sz="4" w:space="0" w:color="auto"/>
              <w:left w:val="single" w:sz="4" w:space="0" w:color="auto"/>
              <w:bottom w:val="single" w:sz="4" w:space="0" w:color="auto"/>
              <w:right w:val="single" w:sz="4" w:space="0" w:color="auto"/>
            </w:tcBorders>
            <w:noWrap/>
          </w:tcPr>
          <w:p w:rsidR="00D07F91" w:rsidRPr="001A71D2" w:rsidRDefault="00D07F91" w:rsidP="00A72265">
            <w:pPr>
              <w:tabs>
                <w:tab w:val="left" w:pos="10260"/>
              </w:tabs>
              <w:spacing w:line="240" w:lineRule="auto"/>
              <w:ind w:left="-3" w:firstLine="3"/>
              <w:rPr>
                <w:lang w:val="uk-UA"/>
              </w:rPr>
            </w:pPr>
            <w:r w:rsidRPr="001A71D2">
              <w:rPr>
                <w:lang w:val="uk-UA"/>
              </w:rPr>
              <w:t>1</w:t>
            </w:r>
          </w:p>
        </w:tc>
        <w:tc>
          <w:tcPr>
            <w:tcW w:w="1938" w:type="dxa"/>
            <w:tcBorders>
              <w:top w:val="single" w:sz="4" w:space="0" w:color="auto"/>
              <w:left w:val="nil"/>
              <w:bottom w:val="single" w:sz="4" w:space="0" w:color="auto"/>
              <w:right w:val="single" w:sz="4" w:space="0" w:color="auto"/>
            </w:tcBorders>
            <w:vAlign w:val="bottom"/>
          </w:tcPr>
          <w:p w:rsidR="00570E89" w:rsidRDefault="00D07F91" w:rsidP="00A72265">
            <w:pPr>
              <w:tabs>
                <w:tab w:val="left" w:pos="10260"/>
              </w:tabs>
              <w:spacing w:line="240" w:lineRule="auto"/>
              <w:ind w:left="-3" w:firstLine="3"/>
              <w:rPr>
                <w:lang w:val="uk-UA"/>
              </w:rPr>
            </w:pPr>
            <w:r w:rsidRPr="001A71D2">
              <w:rPr>
                <w:lang w:val="uk-UA"/>
              </w:rPr>
              <w:t xml:space="preserve">Бензин </w:t>
            </w:r>
          </w:p>
          <w:p w:rsidR="00D07F91" w:rsidRPr="001A71D2" w:rsidRDefault="00D07F91" w:rsidP="00A72265">
            <w:pPr>
              <w:tabs>
                <w:tab w:val="left" w:pos="10260"/>
              </w:tabs>
              <w:spacing w:line="240" w:lineRule="auto"/>
              <w:ind w:left="-3" w:firstLine="3"/>
              <w:rPr>
                <w:lang w:val="uk-UA"/>
              </w:rPr>
            </w:pPr>
            <w:r w:rsidRPr="001A71D2">
              <w:rPr>
                <w:lang w:val="uk-UA"/>
              </w:rPr>
              <w:t>А-95</w:t>
            </w:r>
            <w:r w:rsidR="00570E89">
              <w:rPr>
                <w:lang w:val="uk-UA"/>
              </w:rPr>
              <w:t>(талони)</w:t>
            </w:r>
          </w:p>
        </w:tc>
        <w:tc>
          <w:tcPr>
            <w:tcW w:w="1648" w:type="dxa"/>
            <w:tcBorders>
              <w:top w:val="single" w:sz="4" w:space="0" w:color="auto"/>
              <w:left w:val="single" w:sz="4" w:space="0" w:color="auto"/>
              <w:bottom w:val="single" w:sz="4" w:space="0" w:color="auto"/>
              <w:right w:val="single" w:sz="4" w:space="0" w:color="auto"/>
            </w:tcBorders>
          </w:tcPr>
          <w:p w:rsidR="00D07F91" w:rsidRPr="001A71D2" w:rsidRDefault="00D07F91" w:rsidP="00A72265">
            <w:pPr>
              <w:suppressLineNumbers/>
              <w:suppressAutoHyphens/>
              <w:spacing w:line="240" w:lineRule="auto"/>
              <w:ind w:left="-3" w:firstLine="3"/>
              <w:jc w:val="center"/>
              <w:rPr>
                <w:kern w:val="3"/>
                <w:lang w:val="uk-UA" w:eastAsia="en-US"/>
              </w:rPr>
            </w:pPr>
            <w:r w:rsidRPr="001A71D2">
              <w:rPr>
                <w:kern w:val="3"/>
                <w:lang w:val="uk-UA" w:eastAsia="en-US"/>
              </w:rPr>
              <w:t>л</w:t>
            </w:r>
          </w:p>
        </w:tc>
        <w:tc>
          <w:tcPr>
            <w:tcW w:w="1329" w:type="dxa"/>
            <w:tcBorders>
              <w:top w:val="single" w:sz="4" w:space="0" w:color="auto"/>
              <w:left w:val="single" w:sz="4" w:space="0" w:color="auto"/>
              <w:bottom w:val="single" w:sz="4" w:space="0" w:color="auto"/>
              <w:right w:val="single" w:sz="4" w:space="0" w:color="auto"/>
            </w:tcBorders>
          </w:tcPr>
          <w:p w:rsidR="00D07F91" w:rsidRPr="00A1389F" w:rsidRDefault="00570E89" w:rsidP="00A72265">
            <w:pPr>
              <w:suppressLineNumbers/>
              <w:suppressAutoHyphens/>
              <w:spacing w:line="240" w:lineRule="auto"/>
              <w:ind w:left="-3" w:firstLine="3"/>
              <w:jc w:val="center"/>
              <w:rPr>
                <w:kern w:val="3"/>
                <w:lang w:val="uk-UA" w:eastAsia="en-US"/>
              </w:rPr>
            </w:pPr>
            <w:r>
              <w:rPr>
                <w:kern w:val="3"/>
                <w:lang w:val="uk-UA" w:eastAsia="en-US"/>
              </w:rPr>
              <w:t>2</w:t>
            </w:r>
            <w:r w:rsidR="00D07F91" w:rsidRPr="00A1389F">
              <w:rPr>
                <w:kern w:val="3"/>
                <w:lang w:val="uk-UA" w:eastAsia="en-US"/>
              </w:rPr>
              <w:t>00</w:t>
            </w:r>
          </w:p>
        </w:tc>
        <w:tc>
          <w:tcPr>
            <w:tcW w:w="2437" w:type="dxa"/>
            <w:tcBorders>
              <w:top w:val="single" w:sz="4" w:space="0" w:color="auto"/>
              <w:left w:val="nil"/>
              <w:bottom w:val="single" w:sz="4" w:space="0" w:color="auto"/>
              <w:right w:val="single" w:sz="4" w:space="0" w:color="auto"/>
            </w:tcBorders>
            <w:noWrap/>
          </w:tcPr>
          <w:p w:rsidR="00D07F91" w:rsidRPr="001A71D2" w:rsidRDefault="00D07F91" w:rsidP="00A72265">
            <w:pPr>
              <w:spacing w:line="240" w:lineRule="auto"/>
              <w:ind w:left="-3" w:firstLine="3"/>
              <w:jc w:val="right"/>
              <w:rPr>
                <w:lang w:eastAsia="ko-KR"/>
              </w:rPr>
            </w:pPr>
          </w:p>
        </w:tc>
        <w:tc>
          <w:tcPr>
            <w:tcW w:w="2093" w:type="dxa"/>
            <w:tcBorders>
              <w:top w:val="single" w:sz="4" w:space="0" w:color="auto"/>
              <w:left w:val="nil"/>
              <w:bottom w:val="single" w:sz="4" w:space="0" w:color="auto"/>
              <w:right w:val="single" w:sz="4" w:space="0" w:color="auto"/>
            </w:tcBorders>
            <w:noWrap/>
          </w:tcPr>
          <w:p w:rsidR="00D07F91" w:rsidRPr="001A71D2" w:rsidRDefault="00D07F91" w:rsidP="00A72265">
            <w:pPr>
              <w:spacing w:line="240" w:lineRule="auto"/>
              <w:ind w:left="-3" w:firstLine="3"/>
              <w:jc w:val="right"/>
              <w:rPr>
                <w:lang w:eastAsia="ko-KR"/>
              </w:rPr>
            </w:pPr>
          </w:p>
        </w:tc>
      </w:tr>
      <w:tr w:rsidR="00D07F91" w:rsidRPr="001A71D2" w:rsidTr="00A72265">
        <w:trPr>
          <w:trHeight w:val="190"/>
          <w:jc w:val="center"/>
        </w:trPr>
        <w:tc>
          <w:tcPr>
            <w:tcW w:w="892" w:type="dxa"/>
            <w:tcBorders>
              <w:top w:val="single" w:sz="4" w:space="0" w:color="auto"/>
              <w:left w:val="single" w:sz="4" w:space="0" w:color="auto"/>
              <w:bottom w:val="single" w:sz="4" w:space="0" w:color="auto"/>
              <w:right w:val="single" w:sz="4" w:space="0" w:color="auto"/>
            </w:tcBorders>
            <w:noWrap/>
          </w:tcPr>
          <w:p w:rsidR="00D07F91" w:rsidRPr="001A71D2" w:rsidRDefault="00D07F91" w:rsidP="00A72265">
            <w:pPr>
              <w:tabs>
                <w:tab w:val="left" w:pos="10260"/>
              </w:tabs>
              <w:spacing w:line="240" w:lineRule="auto"/>
              <w:ind w:left="-3" w:firstLine="3"/>
              <w:rPr>
                <w:lang w:val="uk-UA"/>
              </w:rPr>
            </w:pPr>
          </w:p>
        </w:tc>
        <w:tc>
          <w:tcPr>
            <w:tcW w:w="1938" w:type="dxa"/>
            <w:tcBorders>
              <w:top w:val="single" w:sz="4" w:space="0" w:color="auto"/>
              <w:left w:val="nil"/>
              <w:bottom w:val="single" w:sz="4" w:space="0" w:color="auto"/>
              <w:right w:val="single" w:sz="4" w:space="0" w:color="auto"/>
            </w:tcBorders>
            <w:vAlign w:val="bottom"/>
          </w:tcPr>
          <w:p w:rsidR="00D07F91" w:rsidRPr="001A71D2" w:rsidRDefault="00D07F91" w:rsidP="00A72265">
            <w:pPr>
              <w:tabs>
                <w:tab w:val="left" w:pos="10260"/>
              </w:tabs>
              <w:spacing w:line="240" w:lineRule="auto"/>
              <w:ind w:left="-3" w:firstLine="3"/>
              <w:rPr>
                <w:lang w:val="uk-UA"/>
              </w:rPr>
            </w:pPr>
          </w:p>
        </w:tc>
        <w:tc>
          <w:tcPr>
            <w:tcW w:w="1648" w:type="dxa"/>
            <w:tcBorders>
              <w:top w:val="single" w:sz="4" w:space="0" w:color="auto"/>
              <w:left w:val="single" w:sz="4" w:space="0" w:color="auto"/>
              <w:bottom w:val="single" w:sz="4" w:space="0" w:color="auto"/>
              <w:right w:val="single" w:sz="4" w:space="0" w:color="auto"/>
            </w:tcBorders>
          </w:tcPr>
          <w:p w:rsidR="00D07F91" w:rsidRPr="001A71D2" w:rsidRDefault="00D07F91" w:rsidP="00A72265">
            <w:pPr>
              <w:suppressLineNumbers/>
              <w:suppressAutoHyphens/>
              <w:spacing w:line="240" w:lineRule="auto"/>
              <w:ind w:left="-3" w:firstLine="3"/>
              <w:jc w:val="center"/>
              <w:rPr>
                <w:kern w:val="3"/>
                <w:lang w:val="uk-UA" w:eastAsia="en-US"/>
              </w:rPr>
            </w:pPr>
          </w:p>
        </w:tc>
        <w:tc>
          <w:tcPr>
            <w:tcW w:w="1329" w:type="dxa"/>
            <w:tcBorders>
              <w:top w:val="single" w:sz="4" w:space="0" w:color="auto"/>
              <w:left w:val="single" w:sz="4" w:space="0" w:color="auto"/>
              <w:bottom w:val="single" w:sz="4" w:space="0" w:color="auto"/>
              <w:right w:val="single" w:sz="4" w:space="0" w:color="auto"/>
            </w:tcBorders>
          </w:tcPr>
          <w:p w:rsidR="00D07F91" w:rsidRPr="00A1389F" w:rsidRDefault="00D07F91" w:rsidP="00A72265">
            <w:pPr>
              <w:suppressLineNumbers/>
              <w:suppressAutoHyphens/>
              <w:spacing w:line="240" w:lineRule="auto"/>
              <w:ind w:left="-3" w:firstLine="3"/>
              <w:jc w:val="center"/>
              <w:rPr>
                <w:kern w:val="3"/>
                <w:lang w:val="uk-UA" w:eastAsia="en-US"/>
              </w:rPr>
            </w:pPr>
          </w:p>
        </w:tc>
        <w:tc>
          <w:tcPr>
            <w:tcW w:w="2437" w:type="dxa"/>
            <w:tcBorders>
              <w:top w:val="single" w:sz="4" w:space="0" w:color="auto"/>
              <w:left w:val="nil"/>
              <w:bottom w:val="single" w:sz="4" w:space="0" w:color="auto"/>
              <w:right w:val="single" w:sz="4" w:space="0" w:color="auto"/>
            </w:tcBorders>
            <w:noWrap/>
          </w:tcPr>
          <w:p w:rsidR="00D07F91" w:rsidRPr="001A71D2" w:rsidRDefault="00D07F91" w:rsidP="00A72265">
            <w:pPr>
              <w:spacing w:line="240" w:lineRule="auto"/>
              <w:ind w:left="-3" w:firstLine="3"/>
              <w:jc w:val="right"/>
              <w:rPr>
                <w:lang w:eastAsia="ko-KR"/>
              </w:rPr>
            </w:pPr>
          </w:p>
        </w:tc>
        <w:tc>
          <w:tcPr>
            <w:tcW w:w="2093" w:type="dxa"/>
            <w:tcBorders>
              <w:top w:val="single" w:sz="4" w:space="0" w:color="auto"/>
              <w:left w:val="nil"/>
              <w:bottom w:val="single" w:sz="4" w:space="0" w:color="auto"/>
              <w:right w:val="single" w:sz="4" w:space="0" w:color="auto"/>
            </w:tcBorders>
            <w:noWrap/>
          </w:tcPr>
          <w:p w:rsidR="00D07F91" w:rsidRPr="001A71D2" w:rsidRDefault="00D07F91" w:rsidP="00A72265">
            <w:pPr>
              <w:spacing w:line="240" w:lineRule="auto"/>
              <w:ind w:left="-3" w:firstLine="3"/>
              <w:jc w:val="right"/>
              <w:rPr>
                <w:lang w:eastAsia="ko-KR"/>
              </w:rPr>
            </w:pPr>
          </w:p>
        </w:tc>
      </w:tr>
      <w:tr w:rsidR="00D07F91" w:rsidRPr="001A71D2" w:rsidTr="00A72265">
        <w:trPr>
          <w:trHeight w:val="265"/>
          <w:jc w:val="center"/>
        </w:trPr>
        <w:tc>
          <w:tcPr>
            <w:tcW w:w="5807" w:type="dxa"/>
            <w:gridSpan w:val="4"/>
            <w:tcBorders>
              <w:top w:val="single" w:sz="4" w:space="0" w:color="auto"/>
              <w:left w:val="single" w:sz="4" w:space="0" w:color="auto"/>
              <w:bottom w:val="single" w:sz="4" w:space="0" w:color="auto"/>
              <w:right w:val="single" w:sz="4" w:space="0" w:color="auto"/>
            </w:tcBorders>
            <w:noWrap/>
          </w:tcPr>
          <w:p w:rsidR="00D07F91" w:rsidRPr="003A5950" w:rsidRDefault="00D07F91" w:rsidP="00A72265">
            <w:pPr>
              <w:suppressLineNumbers/>
              <w:suppressAutoHyphens/>
              <w:spacing w:line="240" w:lineRule="auto"/>
              <w:ind w:left="-3" w:firstLine="3"/>
              <w:jc w:val="center"/>
              <w:rPr>
                <w:b/>
                <w:kern w:val="3"/>
                <w:highlight w:val="yellow"/>
                <w:lang w:val="uk-UA" w:eastAsia="en-US"/>
              </w:rPr>
            </w:pPr>
            <w:r w:rsidRPr="001A71D2">
              <w:rPr>
                <w:b/>
                <w:lang w:eastAsia="uk-UA"/>
              </w:rPr>
              <w:t>ВСЬОГО</w:t>
            </w:r>
          </w:p>
        </w:tc>
        <w:tc>
          <w:tcPr>
            <w:tcW w:w="2437" w:type="dxa"/>
            <w:tcBorders>
              <w:top w:val="single" w:sz="4" w:space="0" w:color="auto"/>
              <w:left w:val="nil"/>
              <w:bottom w:val="single" w:sz="4" w:space="0" w:color="auto"/>
              <w:right w:val="single" w:sz="4" w:space="0" w:color="auto"/>
            </w:tcBorders>
            <w:noWrap/>
          </w:tcPr>
          <w:p w:rsidR="00D07F91" w:rsidRPr="001A71D2" w:rsidRDefault="00D07F91" w:rsidP="00A72265">
            <w:pPr>
              <w:spacing w:line="240" w:lineRule="auto"/>
              <w:ind w:left="-3" w:firstLine="3"/>
              <w:jc w:val="right"/>
              <w:rPr>
                <w:lang w:val="en-US" w:eastAsia="ko-KR"/>
              </w:rPr>
            </w:pPr>
          </w:p>
        </w:tc>
        <w:tc>
          <w:tcPr>
            <w:tcW w:w="2093" w:type="dxa"/>
            <w:tcBorders>
              <w:top w:val="single" w:sz="4" w:space="0" w:color="auto"/>
              <w:left w:val="nil"/>
              <w:bottom w:val="single" w:sz="4" w:space="0" w:color="auto"/>
              <w:right w:val="single" w:sz="4" w:space="0" w:color="auto"/>
            </w:tcBorders>
            <w:noWrap/>
          </w:tcPr>
          <w:p w:rsidR="00D07F91" w:rsidRPr="001A71D2" w:rsidRDefault="00D07F91" w:rsidP="00A72265">
            <w:pPr>
              <w:spacing w:line="240" w:lineRule="auto"/>
              <w:ind w:left="-3" w:firstLine="3"/>
              <w:jc w:val="right"/>
              <w:rPr>
                <w:lang w:val="en-US" w:eastAsia="ko-KR"/>
              </w:rPr>
            </w:pPr>
          </w:p>
        </w:tc>
      </w:tr>
    </w:tbl>
    <w:p w:rsidR="00D07F91" w:rsidRPr="001A71D2" w:rsidRDefault="00D07F91" w:rsidP="00D07F91">
      <w:pPr>
        <w:tabs>
          <w:tab w:val="left" w:pos="1134"/>
        </w:tabs>
        <w:spacing w:line="240" w:lineRule="auto"/>
        <w:ind w:firstLine="540"/>
        <w:rPr>
          <w:lang w:eastAsia="uk-UA"/>
        </w:rPr>
      </w:pPr>
    </w:p>
    <w:p w:rsidR="00D07F91" w:rsidRPr="001A71D2" w:rsidRDefault="00D07F91" w:rsidP="00D07F91">
      <w:pPr>
        <w:tabs>
          <w:tab w:val="left" w:pos="1134"/>
        </w:tabs>
        <w:spacing w:line="240" w:lineRule="auto"/>
        <w:ind w:firstLine="426"/>
        <w:rPr>
          <w:lang w:eastAsia="uk-UA"/>
        </w:rPr>
      </w:pPr>
      <w:r w:rsidRPr="001A71D2">
        <w:rPr>
          <w:lang w:eastAsia="uk-UA"/>
        </w:rPr>
        <w:t>Ми (я) є платниками (-ом) ПДВ ____________</w:t>
      </w:r>
    </w:p>
    <w:p w:rsidR="00D07F91" w:rsidRPr="001A71D2" w:rsidRDefault="00D07F91" w:rsidP="00D07F91">
      <w:pPr>
        <w:tabs>
          <w:tab w:val="left" w:pos="1134"/>
        </w:tabs>
        <w:spacing w:line="240" w:lineRule="auto"/>
        <w:rPr>
          <w:lang w:eastAsia="uk-UA"/>
        </w:rPr>
      </w:pPr>
      <w:r w:rsidRPr="001A71D2">
        <w:rPr>
          <w:lang w:eastAsia="uk-UA"/>
        </w:rPr>
        <w:t xml:space="preserve">                                                           (так, ні)</w:t>
      </w:r>
    </w:p>
    <w:p w:rsidR="00D07F91" w:rsidRPr="001A71D2" w:rsidRDefault="00D07F91" w:rsidP="00D07F91">
      <w:pPr>
        <w:spacing w:line="240" w:lineRule="auto"/>
        <w:ind w:firstLine="426"/>
        <w:rPr>
          <w:lang w:eastAsia="uk-UA"/>
        </w:rPr>
      </w:pPr>
      <w:r w:rsidRPr="001A71D2">
        <w:rPr>
          <w:lang w:eastAsia="uk-UA"/>
        </w:rPr>
        <w:t xml:space="preserve">Ознайомившись з інформацією про необхідні технічні, якісні та кількісні характеристики предмета закупівлі, ми (я) маємо (ю) можливість і погоджуємось (юсь) </w:t>
      </w:r>
      <w:r w:rsidRPr="001A71D2">
        <w:rPr>
          <w:lang w:val="uk-UA" w:eastAsia="uk-UA"/>
        </w:rPr>
        <w:t xml:space="preserve">надати </w:t>
      </w:r>
      <w:r w:rsidR="00D47807">
        <w:rPr>
          <w:lang w:val="uk-UA" w:eastAsia="uk-UA"/>
        </w:rPr>
        <w:t>замовнику</w:t>
      </w:r>
      <w:r w:rsidRPr="001A71D2">
        <w:rPr>
          <w:lang w:val="uk-UA" w:eastAsia="uk-UA"/>
        </w:rPr>
        <w:t xml:space="preserve"> </w:t>
      </w:r>
      <w:r w:rsidR="00D47807">
        <w:rPr>
          <w:lang w:val="uk-UA" w:eastAsia="uk-UA"/>
        </w:rPr>
        <w:t>товар</w:t>
      </w:r>
      <w:r w:rsidRPr="001A71D2">
        <w:rPr>
          <w:lang w:val="uk-UA" w:eastAsia="uk-UA"/>
        </w:rPr>
        <w:t xml:space="preserve"> відповідної якості та в установлені замовником строки.</w:t>
      </w:r>
      <w:r w:rsidRPr="001A71D2">
        <w:rPr>
          <w:rFonts w:eastAsia="Times New Roman"/>
          <w:lang w:val="uk-UA" w:eastAsia="uk-UA"/>
        </w:rPr>
        <w:t xml:space="preserve"> </w:t>
      </w:r>
    </w:p>
    <w:p w:rsidR="00D07F91" w:rsidRPr="001A71D2" w:rsidRDefault="00D07F91" w:rsidP="00D07F91">
      <w:pPr>
        <w:spacing w:line="240" w:lineRule="auto"/>
        <w:ind w:firstLine="426"/>
        <w:rPr>
          <w:lang w:val="uk-UA" w:eastAsia="uk-UA"/>
        </w:rPr>
      </w:pPr>
      <w:r w:rsidRPr="001A71D2">
        <w:rPr>
          <w:lang w:val="uk-UA" w:eastAsia="uk-UA"/>
        </w:rPr>
        <w:t>Ми (я) погоджуємося (юсь) з умовами, що Ви можете відхилити нашу тендерну пропозицію, та розуміємо (ю), що Ви не обмежені у прийнятті будь-якої іншої пропозиції з більш вигідними для Вас умовами.</w:t>
      </w:r>
    </w:p>
    <w:p w:rsidR="00D07F91" w:rsidRPr="001A71D2" w:rsidRDefault="00D07F91" w:rsidP="00D07F91">
      <w:pPr>
        <w:spacing w:line="240" w:lineRule="auto"/>
        <w:ind w:firstLine="426"/>
        <w:rPr>
          <w:bCs/>
          <w:lang w:val="uk-UA"/>
        </w:rPr>
      </w:pPr>
      <w:r w:rsidRPr="001A71D2">
        <w:rPr>
          <w:bCs/>
        </w:rPr>
        <w:lastRenderedPageBreak/>
        <w:t xml:space="preserve">Якщо </w:t>
      </w:r>
      <w:r w:rsidRPr="001A71D2">
        <w:rPr>
          <w:bCs/>
          <w:lang w:val="uk-UA"/>
        </w:rPr>
        <w:t>ми</w:t>
      </w:r>
      <w:r w:rsidRPr="001A71D2">
        <w:rPr>
          <w:bCs/>
        </w:rPr>
        <w:t xml:space="preserve"> (я) </w:t>
      </w:r>
      <w:r w:rsidRPr="001A71D2">
        <w:rPr>
          <w:bCs/>
          <w:lang w:val="uk-UA"/>
        </w:rPr>
        <w:t>будем визначені переможцем</w:t>
      </w:r>
      <w:r w:rsidRPr="001A71D2">
        <w:rPr>
          <w:bCs/>
        </w:rPr>
        <w:t xml:space="preserve">, ми (я) зобов’язуємося </w:t>
      </w:r>
      <w:r w:rsidRPr="001A71D2">
        <w:rPr>
          <w:lang w:eastAsia="uk-UA"/>
        </w:rPr>
        <w:t xml:space="preserve">(юсь) </w:t>
      </w:r>
      <w:r w:rsidRPr="001A71D2">
        <w:rPr>
          <w:bCs/>
        </w:rPr>
        <w:t>підписати Договір у запропонованому Вами про</w:t>
      </w:r>
      <w:r w:rsidR="00D47807">
        <w:rPr>
          <w:bCs/>
          <w:lang w:val="uk-UA"/>
        </w:rPr>
        <w:t>є</w:t>
      </w:r>
      <w:r w:rsidRPr="001A71D2">
        <w:rPr>
          <w:bCs/>
        </w:rPr>
        <w:t>кті (Д</w:t>
      </w:r>
      <w:r w:rsidRPr="001A71D2">
        <w:rPr>
          <w:bCs/>
          <w:lang w:val="uk-UA"/>
        </w:rPr>
        <w:t>одаток №5 до цієї тендерної документації</w:t>
      </w:r>
      <w:r w:rsidRPr="001A71D2">
        <w:rPr>
          <w:bCs/>
        </w:rPr>
        <w:t>).</w:t>
      </w:r>
    </w:p>
    <w:p w:rsidR="00D07F91" w:rsidRPr="001A71D2" w:rsidRDefault="00D07F91" w:rsidP="00D07F91">
      <w:pPr>
        <w:spacing w:line="240" w:lineRule="auto"/>
        <w:rPr>
          <w:lang w:eastAsia="uk-UA"/>
        </w:rPr>
      </w:pPr>
    </w:p>
    <w:p w:rsidR="00D07F91" w:rsidRPr="001A71D2" w:rsidRDefault="00D07F91" w:rsidP="00D07F91">
      <w:pPr>
        <w:spacing w:line="240" w:lineRule="auto"/>
        <w:ind w:firstLine="0"/>
        <w:rPr>
          <w:i/>
          <w:lang w:eastAsia="en-US"/>
        </w:rPr>
      </w:pPr>
      <w:r w:rsidRPr="001A71D2">
        <w:rPr>
          <w:i/>
          <w:lang w:eastAsia="en-US"/>
        </w:rPr>
        <w:t>Датовано: “___” ________________ 20</w:t>
      </w:r>
      <w:r w:rsidRPr="001A71D2">
        <w:rPr>
          <w:i/>
          <w:lang w:val="uk-UA" w:eastAsia="en-US"/>
        </w:rPr>
        <w:t>22</w:t>
      </w:r>
      <w:r w:rsidRPr="001A71D2">
        <w:rPr>
          <w:i/>
          <w:lang w:eastAsia="en-US"/>
        </w:rPr>
        <w:t xml:space="preserve"> р. </w:t>
      </w:r>
    </w:p>
    <w:p w:rsidR="00D07F91" w:rsidRPr="001A71D2" w:rsidRDefault="00D07F91" w:rsidP="00D07F91">
      <w:pPr>
        <w:tabs>
          <w:tab w:val="left" w:pos="1134"/>
        </w:tabs>
        <w:spacing w:line="240" w:lineRule="auto"/>
        <w:ind w:firstLine="0"/>
        <w:rPr>
          <w:i/>
          <w:iCs/>
          <w:lang w:eastAsia="uk-UA"/>
        </w:rPr>
      </w:pPr>
      <w:r w:rsidRPr="001A71D2">
        <w:rPr>
          <w:i/>
          <w:iCs/>
          <w:lang w:eastAsia="uk-UA"/>
        </w:rPr>
        <w:t xml:space="preserve">Посада, прізвище, ініціали, підпис </w:t>
      </w:r>
      <w:r w:rsidRPr="001A71D2">
        <w:rPr>
          <w:i/>
          <w:lang w:eastAsia="uk-UA"/>
        </w:rPr>
        <w:t>уповноваженої посадової особи учасника</w:t>
      </w:r>
      <w:r w:rsidRPr="001A71D2">
        <w:rPr>
          <w:i/>
          <w:iCs/>
          <w:lang w:eastAsia="uk-UA"/>
        </w:rPr>
        <w:t>, завірені печаткою (за наявності).</w:t>
      </w:r>
    </w:p>
    <w:p w:rsidR="00D07F91" w:rsidRPr="001A71D2" w:rsidRDefault="00D07F91" w:rsidP="00D07F91">
      <w:pPr>
        <w:widowControl w:val="0"/>
        <w:spacing w:line="210" w:lineRule="atLeast"/>
        <w:rPr>
          <w:rFonts w:eastAsia="Times New Roman"/>
          <w:b/>
          <w:color w:val="000000"/>
          <w:lang w:val="uk-UA"/>
        </w:rPr>
      </w:pPr>
      <w:r w:rsidRPr="001A71D2">
        <w:rPr>
          <w:rFonts w:eastAsia="Times New Roman"/>
          <w:b/>
          <w:bCs/>
          <w:i/>
          <w:iCs/>
          <w:lang w:val="uk-UA" w:eastAsia="en-US"/>
        </w:rPr>
        <w:t>*Ціна за одиницю та загальна вартість зазначається з урахуванням ПДВ (</w:t>
      </w:r>
      <w:r w:rsidRPr="001A71D2">
        <w:rPr>
          <w:rFonts w:eastAsia="Times New Roman"/>
          <w:b/>
          <w:bCs/>
          <w:i/>
          <w:iCs/>
          <w:lang w:eastAsia="en-US"/>
        </w:rPr>
        <w:t xml:space="preserve"> без врахування ПДВ</w:t>
      </w:r>
      <w:r w:rsidRPr="001A71D2">
        <w:rPr>
          <w:rFonts w:eastAsia="Times New Roman"/>
          <w:b/>
          <w:bCs/>
          <w:i/>
          <w:iCs/>
          <w:lang w:val="uk-UA" w:eastAsia="en-US"/>
        </w:rPr>
        <w:t>, якщо</w:t>
      </w:r>
      <w:r w:rsidRPr="001A71D2">
        <w:rPr>
          <w:rFonts w:eastAsia="Times New Roman"/>
          <w:b/>
          <w:bCs/>
          <w:i/>
          <w:iCs/>
          <w:lang w:eastAsia="en-US"/>
        </w:rPr>
        <w:t xml:space="preserve"> Учасник не є платником ПДВ</w:t>
      </w:r>
      <w:r w:rsidRPr="001A71D2">
        <w:rPr>
          <w:rFonts w:eastAsia="Times New Roman"/>
          <w:b/>
          <w:bCs/>
          <w:i/>
          <w:iCs/>
          <w:lang w:val="uk-UA" w:eastAsia="en-US"/>
        </w:rPr>
        <w:t>).</w:t>
      </w:r>
      <w:r w:rsidRPr="001A71D2">
        <w:rPr>
          <w:rFonts w:eastAsia="Times New Roman"/>
          <w:b/>
          <w:bCs/>
          <w:i/>
          <w:iCs/>
          <w:lang w:eastAsia="en-US"/>
        </w:rPr>
        <w:t xml:space="preserve"> Учасником </w:t>
      </w:r>
      <w:r w:rsidRPr="001A71D2">
        <w:rPr>
          <w:rFonts w:eastAsia="Times New Roman"/>
          <w:b/>
          <w:bCs/>
          <w:i/>
          <w:iCs/>
          <w:lang w:val="uk-UA" w:eastAsia="en-US"/>
        </w:rPr>
        <w:t>вказується у поданій ним тендерній пропозиції чи є він платником ПДВ.</w:t>
      </w:r>
      <w:r w:rsidRPr="001A71D2">
        <w:rPr>
          <w:rFonts w:eastAsia="Times New Roman"/>
          <w:b/>
          <w:i/>
          <w:lang w:val="uk-UA" w:eastAsia="en-US"/>
        </w:rPr>
        <w:t xml:space="preserve"> Надання тендерних</w:t>
      </w:r>
      <w:r w:rsidRPr="001A71D2">
        <w:rPr>
          <w:rFonts w:eastAsia="Times New Roman"/>
          <w:b/>
          <w:bCs/>
          <w:i/>
          <w:iCs/>
          <w:lang w:val="uk-UA" w:eastAsia="en-US"/>
        </w:rPr>
        <w:t xml:space="preserve"> пропозицій </w:t>
      </w:r>
      <w:r w:rsidRPr="001A71D2">
        <w:rPr>
          <w:rFonts w:eastAsia="Times New Roman"/>
          <w:b/>
          <w:i/>
          <w:lang w:val="uk-UA" w:eastAsia="en-US"/>
        </w:rPr>
        <w:t>здійснюється з урахуванням усіх витрат, податків і зборів, що сплачуються або мають бути сплачені Учасником, в тому числі на транспортування до місця поставки, страхування та таке інше.</w:t>
      </w: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p>
    <w:p w:rsidR="00570E89" w:rsidRDefault="00570E89" w:rsidP="00D07F91">
      <w:pPr>
        <w:pBdr>
          <w:top w:val="nil"/>
          <w:left w:val="nil"/>
          <w:bottom w:val="nil"/>
          <w:right w:val="nil"/>
          <w:between w:val="nil"/>
        </w:pBdr>
        <w:spacing w:line="240" w:lineRule="auto"/>
        <w:jc w:val="right"/>
        <w:rPr>
          <w:rFonts w:eastAsia="Times New Roman"/>
          <w:b/>
          <w:color w:val="000000"/>
          <w:lang w:val="uk-UA"/>
        </w:rPr>
      </w:pPr>
    </w:p>
    <w:p w:rsidR="00570E89" w:rsidRDefault="00570E89" w:rsidP="00D07F91">
      <w:pPr>
        <w:pBdr>
          <w:top w:val="nil"/>
          <w:left w:val="nil"/>
          <w:bottom w:val="nil"/>
          <w:right w:val="nil"/>
          <w:between w:val="nil"/>
        </w:pBdr>
        <w:spacing w:line="240" w:lineRule="auto"/>
        <w:jc w:val="right"/>
        <w:rPr>
          <w:rFonts w:eastAsia="Times New Roman"/>
          <w:b/>
          <w:color w:val="000000"/>
          <w:lang w:val="uk-UA"/>
        </w:rPr>
      </w:pP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r w:rsidRPr="001A71D2">
        <w:rPr>
          <w:rFonts w:eastAsia="Times New Roman"/>
          <w:b/>
          <w:color w:val="000000"/>
          <w:lang w:val="uk-UA"/>
        </w:rPr>
        <w:t>ДОДАТОК №2</w:t>
      </w:r>
    </w:p>
    <w:p w:rsidR="00D07F91" w:rsidRPr="001A71D2" w:rsidRDefault="00D07F91" w:rsidP="00D07F91">
      <w:pPr>
        <w:pBdr>
          <w:top w:val="nil"/>
          <w:left w:val="nil"/>
          <w:bottom w:val="nil"/>
          <w:right w:val="nil"/>
          <w:between w:val="nil"/>
        </w:pBdr>
        <w:spacing w:line="240" w:lineRule="auto"/>
        <w:jc w:val="right"/>
        <w:rPr>
          <w:rFonts w:eastAsia="Times New Roman"/>
          <w:b/>
          <w:color w:val="000000"/>
          <w:lang w:val="uk-UA"/>
        </w:rPr>
      </w:pPr>
      <w:r w:rsidRPr="001A71D2">
        <w:rPr>
          <w:rFonts w:eastAsia="Times New Roman"/>
          <w:b/>
          <w:color w:val="000000"/>
          <w:lang w:val="uk-UA"/>
        </w:rPr>
        <w:t>до тендерної документації</w:t>
      </w:r>
    </w:p>
    <w:p w:rsidR="00D07F91" w:rsidRPr="001A71D2" w:rsidRDefault="00D07F91" w:rsidP="00D07F91">
      <w:pPr>
        <w:pBdr>
          <w:top w:val="nil"/>
          <w:left w:val="nil"/>
          <w:bottom w:val="nil"/>
          <w:right w:val="nil"/>
          <w:between w:val="nil"/>
        </w:pBdr>
        <w:spacing w:line="240" w:lineRule="auto"/>
        <w:jc w:val="right"/>
        <w:rPr>
          <w:rFonts w:eastAsia="Times New Roman"/>
          <w:color w:val="000000"/>
          <w:lang w:val="uk-UA"/>
        </w:rPr>
      </w:pPr>
    </w:p>
    <w:p w:rsidR="00D07F91" w:rsidRPr="001A71D2" w:rsidRDefault="00D07F91" w:rsidP="00D07F91">
      <w:pPr>
        <w:shd w:val="clear" w:color="auto" w:fill="FFFFFF"/>
        <w:spacing w:line="240" w:lineRule="auto"/>
        <w:ind w:firstLine="426"/>
        <w:jc w:val="center"/>
        <w:rPr>
          <w:b/>
          <w:color w:val="000000"/>
          <w:lang w:val="uk-UA"/>
        </w:rPr>
      </w:pPr>
      <w:r w:rsidRPr="001A71D2">
        <w:rPr>
          <w:b/>
          <w:color w:val="000000"/>
          <w:lang w:val="uk-UA"/>
        </w:rPr>
        <w:t>ДОКУМЕНТИ, ЯКІ ВИМАГАЮТЬСЯ ДЛЯ ПІДТВЕРДЖЕННЯ ВІДПОВІДНОСТІ ПРОПОЗИЦІЇ УЧАСНИКА ВИМОГАМ ЗАМОВНИКА</w:t>
      </w:r>
    </w:p>
    <w:p w:rsidR="00D07F91" w:rsidRPr="001A71D2" w:rsidRDefault="00D07F91" w:rsidP="00D07F91">
      <w:pPr>
        <w:shd w:val="clear" w:color="auto" w:fill="FFFFFF"/>
        <w:spacing w:line="240" w:lineRule="auto"/>
        <w:ind w:firstLine="426"/>
        <w:rPr>
          <w:b/>
          <w:color w:val="000000"/>
          <w:lang w:val="uk-UA"/>
        </w:rPr>
      </w:pPr>
    </w:p>
    <w:p w:rsidR="00D07F91" w:rsidRPr="001A71D2" w:rsidRDefault="00D07F91" w:rsidP="00D07F91">
      <w:pPr>
        <w:shd w:val="clear" w:color="auto" w:fill="FFFFFF"/>
        <w:spacing w:line="240" w:lineRule="auto"/>
        <w:ind w:firstLine="426"/>
        <w:jc w:val="center"/>
        <w:rPr>
          <w:b/>
          <w:color w:val="000000"/>
          <w:lang w:val="uk-UA"/>
        </w:rPr>
      </w:pPr>
      <w:r w:rsidRPr="001A71D2">
        <w:rPr>
          <w:b/>
          <w:color w:val="000000"/>
          <w:lang w:val="uk-UA"/>
        </w:rPr>
        <w:t>Інформація про відсутність підстав, визначених у статті 17 Закону</w:t>
      </w:r>
    </w:p>
    <w:p w:rsidR="00D07F91" w:rsidRPr="001A71D2" w:rsidRDefault="00D07F91" w:rsidP="00D07F91">
      <w:pPr>
        <w:shd w:val="clear" w:color="auto" w:fill="FFFFFF"/>
        <w:spacing w:line="240" w:lineRule="auto"/>
        <w:ind w:firstLine="426"/>
        <w:rPr>
          <w:color w:val="000000"/>
          <w:lang w:val="uk-UA"/>
        </w:rPr>
      </w:pPr>
      <w:r w:rsidRPr="001A71D2">
        <w:rPr>
          <w:color w:val="000000"/>
          <w:lang w:val="uk-UA"/>
        </w:rPr>
        <w:t>Інформація про відсутність підстав, визначених у частині 1 статті 17 Закону, надається учасниками шляхом заповнення відповідних електронних полів в електронній системі закупівель та в порядку визначеному електронною системою закупівель. Учасник процедури закупівлі, подаючи свою тендерну пропозицію, підтверджує відсутність підстав, передбачених частиною 1 статті 17 Закону шляхом заповнення відповідної інформації в електронній системі закупівель та/або завантаження відповідних документів у разі встановлення такої вимоги.</w:t>
      </w:r>
    </w:p>
    <w:p w:rsidR="00D07F91" w:rsidRPr="001A71D2" w:rsidRDefault="00D07F91" w:rsidP="00D07F91">
      <w:pPr>
        <w:shd w:val="clear" w:color="auto" w:fill="FFFFFF"/>
        <w:spacing w:line="240" w:lineRule="auto"/>
        <w:ind w:firstLine="426"/>
        <w:rPr>
          <w:color w:val="000000"/>
          <w:lang w:val="uk-UA"/>
        </w:rPr>
      </w:pPr>
      <w:r w:rsidRPr="001A71D2">
        <w:rPr>
          <w:color w:val="000000"/>
          <w:lang w:val="uk-UA"/>
        </w:rPr>
        <w:t xml:space="preserve">Якщо інформація, розміщена учасником в електронній системі закупівель шляхом завантаження документів, міститиме відомості, що відрізняються від тих, які розміщені учасником шляхом заповнення електронних полів, автентичною вважається інформація, розміщена шляхом заповнення електронних полів, крім завантажених документів, що видані учаснику державними органами. </w:t>
      </w:r>
    </w:p>
    <w:p w:rsidR="00D07F91" w:rsidRPr="001A71D2" w:rsidRDefault="00D07F91" w:rsidP="00D07F91">
      <w:pPr>
        <w:shd w:val="clear" w:color="auto" w:fill="FFFFFF"/>
        <w:spacing w:line="240" w:lineRule="auto"/>
        <w:ind w:firstLine="426"/>
        <w:rPr>
          <w:color w:val="000000"/>
          <w:lang w:val="uk-UA"/>
        </w:rPr>
      </w:pPr>
      <w:r w:rsidRPr="001A71D2">
        <w:rPr>
          <w:color w:val="000000"/>
          <w:lang w:val="uk-UA"/>
        </w:rPr>
        <w:t xml:space="preserve">У разі якщо інформація у завантаженому документі, що виданий учаснику державним органом, суперечить інформації в заповнених учасником електронних полях, вважається, що учасник не підтвердив відсутність підстави для його відхилення, що передбачена цим електронним полем. </w:t>
      </w:r>
    </w:p>
    <w:p w:rsidR="00D07F91" w:rsidRPr="001A71D2" w:rsidRDefault="00D07F91" w:rsidP="00D07F91">
      <w:pPr>
        <w:shd w:val="clear" w:color="auto" w:fill="FFFFFF"/>
        <w:spacing w:line="240" w:lineRule="auto"/>
        <w:ind w:firstLine="426"/>
        <w:rPr>
          <w:b/>
          <w:color w:val="000000"/>
          <w:lang w:val="uk-UA"/>
        </w:rPr>
      </w:pPr>
      <w:r w:rsidRPr="001A71D2">
        <w:rPr>
          <w:color w:val="000000"/>
          <w:lang w:val="uk-UA"/>
        </w:rPr>
        <w:t>Інформація про відсутність підстав, визначених частиною 2 статті 17 Закону надається учасником у складі тендерної пропозиції відповідно до вимог статті 17 Закону та може надаватися  за зазначеною формою (лист-гарантія):*</w:t>
      </w:r>
    </w:p>
    <w:p w:rsidR="00D07F91" w:rsidRPr="001A71D2" w:rsidRDefault="00D07F91" w:rsidP="00D07F91">
      <w:pPr>
        <w:shd w:val="clear" w:color="auto" w:fill="FFFFFF"/>
        <w:spacing w:line="240" w:lineRule="auto"/>
        <w:ind w:firstLine="426"/>
        <w:rPr>
          <w:b/>
          <w:color w:val="000000"/>
          <w:lang w:val="uk-UA"/>
        </w:rPr>
      </w:pPr>
    </w:p>
    <w:p w:rsidR="00D07F91" w:rsidRPr="001A71D2" w:rsidRDefault="00D07F91" w:rsidP="00D07F91">
      <w:pPr>
        <w:shd w:val="clear" w:color="auto" w:fill="FFFFFF"/>
        <w:spacing w:line="240" w:lineRule="auto"/>
        <w:ind w:firstLine="426"/>
        <w:jc w:val="center"/>
        <w:rPr>
          <w:b/>
          <w:color w:val="000000"/>
          <w:lang w:val="uk-UA"/>
        </w:rPr>
      </w:pPr>
      <w:r w:rsidRPr="001A71D2">
        <w:rPr>
          <w:b/>
          <w:color w:val="000000"/>
          <w:lang w:val="uk-UA"/>
        </w:rPr>
        <w:t>Лист-гарантія</w:t>
      </w:r>
    </w:p>
    <w:p w:rsidR="00D07F91" w:rsidRPr="001A71D2" w:rsidRDefault="00D07F91" w:rsidP="00D07F91">
      <w:pPr>
        <w:shd w:val="clear" w:color="auto" w:fill="FFFFFF"/>
        <w:spacing w:line="240" w:lineRule="auto"/>
        <w:ind w:firstLine="426"/>
        <w:jc w:val="center"/>
        <w:rPr>
          <w:b/>
          <w:color w:val="000000"/>
          <w:lang w:val="uk-UA"/>
        </w:rPr>
      </w:pPr>
      <w:r w:rsidRPr="001A71D2">
        <w:rPr>
          <w:b/>
          <w:color w:val="000000"/>
          <w:lang w:val="uk-UA"/>
        </w:rPr>
        <w:t>про відсутність підстав, визначених у частині другій статті 17 Закону</w:t>
      </w:r>
    </w:p>
    <w:p w:rsidR="00D07F91" w:rsidRPr="001A71D2" w:rsidRDefault="00D07F91" w:rsidP="00D07F91">
      <w:pPr>
        <w:shd w:val="clear" w:color="auto" w:fill="FFFFFF"/>
        <w:spacing w:line="240" w:lineRule="auto"/>
        <w:ind w:firstLine="426"/>
        <w:jc w:val="center"/>
        <w:rPr>
          <w:b/>
          <w:color w:val="000000"/>
          <w:lang w:val="uk-UA"/>
        </w:rPr>
      </w:pPr>
    </w:p>
    <w:p w:rsidR="00D07F91" w:rsidRPr="001A71D2" w:rsidRDefault="00D07F91" w:rsidP="00D07F91">
      <w:pPr>
        <w:shd w:val="clear" w:color="auto" w:fill="FFFFFF"/>
        <w:spacing w:line="240" w:lineRule="auto"/>
        <w:ind w:firstLine="426"/>
        <w:rPr>
          <w:color w:val="000000"/>
          <w:lang w:val="uk-UA"/>
        </w:rPr>
      </w:pPr>
      <w:r w:rsidRPr="001A71D2">
        <w:rPr>
          <w:color w:val="000000"/>
          <w:lang w:val="uk-UA"/>
        </w:rPr>
        <w:t>Ми, _________</w:t>
      </w:r>
      <w:r w:rsidRPr="001A71D2">
        <w:rPr>
          <w:i/>
          <w:color w:val="000000"/>
          <w:lang w:val="uk-UA"/>
        </w:rPr>
        <w:t>(найменування Учасника)</w:t>
      </w:r>
      <w:r w:rsidRPr="001A71D2">
        <w:rPr>
          <w:color w:val="000000"/>
          <w:lang w:val="uk-UA"/>
        </w:rPr>
        <w:t xml:space="preserve"> (далі — Учасник), в особі ________________(Уповноважена особа учасника) підтверджуємо, що Замовник не має підстав для відмови нам в участі у процедурі закупівлі, а саме:</w:t>
      </w:r>
    </w:p>
    <w:p w:rsidR="00D07F91" w:rsidRPr="001A71D2" w:rsidRDefault="00D07F91" w:rsidP="00D07F91">
      <w:pPr>
        <w:shd w:val="clear" w:color="auto" w:fill="FFFFFF"/>
        <w:spacing w:line="240" w:lineRule="auto"/>
        <w:ind w:firstLine="426"/>
        <w:rPr>
          <w:color w:val="000000"/>
          <w:lang w:val="uk-UA"/>
        </w:rPr>
      </w:pPr>
      <w:r w:rsidRPr="001A71D2">
        <w:rPr>
          <w:color w:val="000000"/>
          <w:lang w:val="uk-UA"/>
        </w:rPr>
        <w:t>Ми не маємо не виконаних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07F91" w:rsidRPr="001A71D2" w:rsidRDefault="00D07F91" w:rsidP="00D07F91">
      <w:pPr>
        <w:shd w:val="clear" w:color="auto" w:fill="FFFFFF"/>
        <w:spacing w:line="240" w:lineRule="auto"/>
        <w:ind w:firstLine="426"/>
        <w:rPr>
          <w:b/>
          <w:color w:val="000000"/>
          <w:lang w:val="uk-UA"/>
        </w:rPr>
      </w:pPr>
    </w:p>
    <w:p w:rsidR="00D07F91" w:rsidRPr="001A71D2" w:rsidRDefault="00D07F91" w:rsidP="00D07F91">
      <w:pPr>
        <w:shd w:val="clear" w:color="auto" w:fill="FFFFFF"/>
        <w:spacing w:line="240" w:lineRule="auto"/>
        <w:ind w:firstLine="426"/>
        <w:rPr>
          <w:b/>
          <w:i/>
          <w:color w:val="000000"/>
          <w:lang w:val="uk-UA"/>
        </w:rPr>
      </w:pPr>
      <w:r w:rsidRPr="001A71D2">
        <w:rPr>
          <w:b/>
          <w:color w:val="000000"/>
          <w:lang w:val="uk-UA"/>
        </w:rPr>
        <w:t>(</w:t>
      </w:r>
      <w:r w:rsidRPr="001A71D2">
        <w:rPr>
          <w:b/>
          <w:i/>
          <w:color w:val="000000"/>
          <w:lang w:val="uk-UA"/>
        </w:rPr>
        <w:t>У разі якщо учасник має невиконані зобов’язань за раніше укладеним договором про закупівлю з цим самим замовником, він зазначає:</w:t>
      </w:r>
    </w:p>
    <w:p w:rsidR="00D07F91" w:rsidRPr="001A71D2" w:rsidRDefault="00D07F91" w:rsidP="00D07F91">
      <w:pPr>
        <w:shd w:val="clear" w:color="auto" w:fill="FFFFFF"/>
        <w:spacing w:line="240" w:lineRule="auto"/>
        <w:ind w:firstLine="426"/>
        <w:rPr>
          <w:i/>
          <w:color w:val="000000"/>
          <w:lang w:val="uk-UA"/>
        </w:rPr>
      </w:pPr>
      <w:r w:rsidRPr="001A71D2">
        <w:rPr>
          <w:i/>
          <w:color w:val="000000"/>
          <w:lang w:val="uk-UA"/>
        </w:rPr>
        <w:t>Ми маємо не виконані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 саме:</w:t>
      </w:r>
    </w:p>
    <w:p w:rsidR="00D07F91" w:rsidRPr="001A71D2" w:rsidRDefault="00D07F91" w:rsidP="00D07F91">
      <w:pPr>
        <w:shd w:val="clear" w:color="auto" w:fill="FFFFFF"/>
        <w:spacing w:line="240" w:lineRule="auto"/>
        <w:ind w:firstLine="426"/>
        <w:rPr>
          <w:i/>
          <w:color w:val="000000"/>
          <w:lang w:val="uk-UA"/>
        </w:rPr>
      </w:pPr>
      <w:r w:rsidRPr="001A71D2">
        <w:rPr>
          <w:i/>
          <w:color w:val="000000"/>
          <w:lang w:val="uk-UA"/>
        </w:rPr>
        <w:t>____________. (зазначаються договори: №, дата, предмет закупівлі).</w:t>
      </w:r>
    </w:p>
    <w:p w:rsidR="00D07F91" w:rsidRPr="001A71D2" w:rsidRDefault="00D07F91" w:rsidP="00D07F91">
      <w:pPr>
        <w:shd w:val="clear" w:color="auto" w:fill="FFFFFF"/>
        <w:spacing w:line="240" w:lineRule="auto"/>
        <w:ind w:firstLine="426"/>
        <w:rPr>
          <w:i/>
          <w:color w:val="000000"/>
          <w:lang w:val="uk-UA"/>
        </w:rPr>
      </w:pPr>
      <w:r w:rsidRPr="001A71D2">
        <w:rPr>
          <w:i/>
          <w:color w:val="000000"/>
          <w:lang w:val="uk-UA"/>
        </w:rPr>
        <w:t>При цьому, ми вжили заходи для доведення своєї надійності, незважаючи на наявність відповідної підстави для відмови в участі у процедурі закупівлі, а саме:</w:t>
      </w:r>
    </w:p>
    <w:p w:rsidR="00D07F91" w:rsidRPr="001A71D2" w:rsidRDefault="00D07F91" w:rsidP="00D07F91">
      <w:pPr>
        <w:shd w:val="clear" w:color="auto" w:fill="FFFFFF"/>
        <w:spacing w:line="240" w:lineRule="auto"/>
        <w:ind w:firstLine="426"/>
        <w:rPr>
          <w:b/>
          <w:color w:val="000000"/>
          <w:lang w:val="uk-UA"/>
        </w:rPr>
      </w:pPr>
      <w:r w:rsidRPr="001A71D2">
        <w:rPr>
          <w:i/>
          <w:color w:val="000000"/>
          <w:lang w:val="uk-UA"/>
        </w:rPr>
        <w:t>___________.(зазначаються вжиті заходи)</w:t>
      </w:r>
      <w:r w:rsidRPr="001A71D2">
        <w:rPr>
          <w:b/>
          <w:color w:val="000000"/>
          <w:lang w:val="uk-UA"/>
        </w:rPr>
        <w:t>).</w:t>
      </w:r>
    </w:p>
    <w:p w:rsidR="00D07F91" w:rsidRPr="001A71D2" w:rsidRDefault="00D07F91" w:rsidP="00D07F91">
      <w:pPr>
        <w:shd w:val="clear" w:color="auto" w:fill="FFFFFF"/>
        <w:spacing w:line="240" w:lineRule="auto"/>
        <w:ind w:firstLine="426"/>
        <w:rPr>
          <w:b/>
          <w:color w:val="000000"/>
          <w:lang w:val="uk-UA"/>
        </w:rPr>
      </w:pPr>
    </w:p>
    <w:p w:rsidR="00D07F91" w:rsidRPr="001A71D2" w:rsidRDefault="00D07F91" w:rsidP="00D07F91">
      <w:pPr>
        <w:shd w:val="clear" w:color="auto" w:fill="FFFFFF"/>
        <w:spacing w:line="240" w:lineRule="auto"/>
        <w:ind w:firstLine="426"/>
        <w:rPr>
          <w:color w:val="000000"/>
          <w:lang w:val="uk-UA"/>
        </w:rPr>
      </w:pPr>
      <w:r w:rsidRPr="001A71D2">
        <w:rPr>
          <w:color w:val="000000"/>
          <w:lang w:val="uk-UA"/>
        </w:rPr>
        <w:t xml:space="preserve">Ми, ознайомлені з вимогами частини 3 статті 17 Закону і під час подання тендерної пропозиції підтверджуємо відсутність підстав, передбачених пунктами 5, 6, 12 і 13 частини 1 та частиною 2 цієї статті в електронній системі закупівель, використовуючи технічні можливості цієї системи. </w:t>
      </w:r>
    </w:p>
    <w:p w:rsidR="00D07F91" w:rsidRPr="001A71D2" w:rsidRDefault="00D07F91" w:rsidP="00D07F91">
      <w:pPr>
        <w:shd w:val="clear" w:color="auto" w:fill="FFFFFF"/>
        <w:spacing w:line="240" w:lineRule="auto"/>
        <w:ind w:firstLine="426"/>
        <w:rPr>
          <w:color w:val="000000"/>
          <w:lang w:val="uk-UA"/>
        </w:rPr>
      </w:pPr>
    </w:p>
    <w:p w:rsidR="00D07F91" w:rsidRPr="001A71D2" w:rsidRDefault="00D07F91" w:rsidP="00D07F91">
      <w:pPr>
        <w:shd w:val="clear" w:color="auto" w:fill="FFFFFF"/>
        <w:spacing w:line="240" w:lineRule="auto"/>
        <w:ind w:firstLine="426"/>
        <w:rPr>
          <w:b/>
          <w:color w:val="000000"/>
          <w:lang w:val="uk-UA"/>
        </w:rPr>
      </w:pPr>
      <w:r w:rsidRPr="001A71D2">
        <w:rPr>
          <w:b/>
          <w:color w:val="000000"/>
          <w:lang w:val="uk-UA"/>
        </w:rPr>
        <w:t>________________________</w:t>
      </w:r>
      <w:r w:rsidRPr="001A71D2">
        <w:rPr>
          <w:b/>
          <w:color w:val="000000"/>
          <w:lang w:val="uk-UA"/>
        </w:rPr>
        <w:tab/>
        <w:t>________________________</w:t>
      </w:r>
      <w:r w:rsidRPr="001A71D2">
        <w:rPr>
          <w:b/>
          <w:color w:val="000000"/>
          <w:lang w:val="uk-UA"/>
        </w:rPr>
        <w:tab/>
        <w:t>________________________</w:t>
      </w:r>
    </w:p>
    <w:p w:rsidR="00D07F91" w:rsidRPr="001A71D2" w:rsidRDefault="00D07F91" w:rsidP="00D07F91">
      <w:pPr>
        <w:shd w:val="clear" w:color="auto" w:fill="FFFFFF"/>
        <w:spacing w:line="240" w:lineRule="auto"/>
        <w:ind w:firstLine="0"/>
        <w:rPr>
          <w:color w:val="000000"/>
          <w:lang w:val="uk-UA"/>
        </w:rPr>
      </w:pPr>
      <w:r w:rsidRPr="001A71D2">
        <w:rPr>
          <w:color w:val="000000"/>
          <w:lang w:val="uk-UA"/>
        </w:rPr>
        <w:t>посада уповноваженої особи Учасника</w:t>
      </w:r>
      <w:r w:rsidRPr="001A71D2">
        <w:rPr>
          <w:color w:val="000000"/>
          <w:lang w:val="uk-UA"/>
        </w:rPr>
        <w:tab/>
        <w:t>підпис та печатка (за наявності)</w:t>
      </w:r>
      <w:r w:rsidRPr="001A71D2">
        <w:rPr>
          <w:color w:val="000000"/>
          <w:lang w:val="uk-UA"/>
        </w:rPr>
        <w:tab/>
        <w:t>прізвище, ініціали</w:t>
      </w:r>
    </w:p>
    <w:p w:rsidR="00D07F91" w:rsidRPr="001A71D2" w:rsidRDefault="00D07F91" w:rsidP="00D07F91">
      <w:pPr>
        <w:shd w:val="clear" w:color="auto" w:fill="FFFFFF"/>
        <w:spacing w:line="240" w:lineRule="auto"/>
        <w:ind w:firstLine="426"/>
        <w:rPr>
          <w:b/>
          <w:color w:val="000000"/>
          <w:lang w:val="uk-UA"/>
        </w:rPr>
      </w:pPr>
    </w:p>
    <w:p w:rsidR="00D07F91" w:rsidRPr="001A71D2" w:rsidRDefault="00D07F91" w:rsidP="00D07F91">
      <w:pPr>
        <w:shd w:val="clear" w:color="auto" w:fill="FFFFFF"/>
        <w:spacing w:line="240" w:lineRule="auto"/>
        <w:ind w:firstLine="426"/>
        <w:rPr>
          <w:b/>
          <w:color w:val="000000"/>
          <w:lang w:val="uk-UA"/>
        </w:rPr>
      </w:pPr>
      <w:r w:rsidRPr="001A71D2">
        <w:rPr>
          <w:b/>
          <w:color w:val="000000"/>
          <w:lang w:val="uk-UA"/>
        </w:rPr>
        <w:t>*</w:t>
      </w:r>
      <w:r w:rsidRPr="001A71D2">
        <w:rPr>
          <w:color w:val="000000"/>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подається щодо кожного з учасників, які входять до складу об’єднання, окремо згідно з цим додатком.</w:t>
      </w:r>
      <w:r w:rsidRPr="001A71D2">
        <w:rPr>
          <w:b/>
          <w:color w:val="000000"/>
          <w:lang w:val="uk-UA"/>
        </w:rPr>
        <w:t xml:space="preserve"> </w:t>
      </w:r>
    </w:p>
    <w:p w:rsidR="00D07F91" w:rsidRPr="001A71D2" w:rsidRDefault="00D07F91" w:rsidP="00D07F91">
      <w:pPr>
        <w:shd w:val="clear" w:color="auto" w:fill="FFFFFF"/>
        <w:spacing w:line="240" w:lineRule="auto"/>
        <w:ind w:firstLine="426"/>
        <w:rPr>
          <w:b/>
          <w:color w:val="000000"/>
          <w:lang w:val="uk-UA"/>
        </w:rPr>
      </w:pPr>
    </w:p>
    <w:p w:rsidR="00D07F91" w:rsidRPr="001A71D2" w:rsidRDefault="00D07F91" w:rsidP="00D07F91">
      <w:pPr>
        <w:shd w:val="clear" w:color="auto" w:fill="FFFFFF"/>
        <w:spacing w:line="240" w:lineRule="auto"/>
        <w:ind w:firstLine="426"/>
        <w:rPr>
          <w:b/>
          <w:color w:val="000000"/>
          <w:lang w:val="uk-UA"/>
        </w:rPr>
      </w:pPr>
    </w:p>
    <w:p w:rsidR="00D07F91" w:rsidRPr="001A71D2" w:rsidRDefault="00D07F91" w:rsidP="00D07F91">
      <w:pPr>
        <w:shd w:val="clear" w:color="auto" w:fill="FFFFFF"/>
        <w:spacing w:line="240" w:lineRule="auto"/>
        <w:ind w:firstLine="426"/>
        <w:rPr>
          <w:b/>
          <w:color w:val="000000"/>
          <w:lang w:val="uk-UA"/>
        </w:rPr>
      </w:pPr>
      <w:r w:rsidRPr="001A71D2">
        <w:rPr>
          <w:b/>
          <w:color w:val="000000"/>
          <w:lang w:val="uk-UA"/>
        </w:rPr>
        <w:t xml:space="preserve">ДОКУМЕНТИ, ЯКІ ВИМАГАЮТЬСЯ ДЛЯ ПІДТВЕРДЖЕННЯ ВІДПОВІДНОСТІ ПРОПОЗИЦІЇ УЧАСНИКА-ПЕРЕМОЖЦЯ ВИМОГАМ ЗАМОВНИКА </w:t>
      </w:r>
    </w:p>
    <w:p w:rsidR="00D07F91" w:rsidRPr="001A71D2" w:rsidRDefault="00D07F91" w:rsidP="00D07F91">
      <w:pPr>
        <w:shd w:val="clear" w:color="auto" w:fill="FFFFFF"/>
        <w:spacing w:line="240" w:lineRule="auto"/>
        <w:ind w:firstLine="426"/>
        <w:rPr>
          <w:b/>
          <w:color w:val="000000"/>
          <w:lang w:val="uk-UA"/>
        </w:rPr>
      </w:pPr>
    </w:p>
    <w:p w:rsidR="00D07F91" w:rsidRPr="001A71D2" w:rsidRDefault="00D07F91" w:rsidP="00D07F91">
      <w:pPr>
        <w:shd w:val="clear" w:color="auto" w:fill="FFFFFF"/>
        <w:spacing w:line="240" w:lineRule="auto"/>
        <w:ind w:firstLine="426"/>
        <w:jc w:val="center"/>
        <w:rPr>
          <w:b/>
          <w:color w:val="000000"/>
          <w:lang w:val="uk-UA"/>
        </w:rPr>
      </w:pPr>
      <w:r w:rsidRPr="001A71D2">
        <w:rPr>
          <w:b/>
          <w:color w:val="000000"/>
          <w:lang w:val="uk-UA"/>
        </w:rPr>
        <w:t>Перелік документів для переможця процедури закупівель, що надаються для підтвердження відсутності підстав визначених статтею 17 Закону:</w:t>
      </w:r>
    </w:p>
    <w:p w:rsidR="00D07F91" w:rsidRPr="001A71D2" w:rsidRDefault="00D07F91" w:rsidP="00D07F91">
      <w:pPr>
        <w:shd w:val="clear" w:color="auto" w:fill="FFFFFF"/>
        <w:spacing w:line="240" w:lineRule="auto"/>
        <w:ind w:firstLine="426"/>
        <w:rPr>
          <w:b/>
          <w:color w:val="000000"/>
          <w:lang w:val="uk-UA"/>
        </w:rPr>
      </w:pPr>
    </w:p>
    <w:p w:rsidR="00D07F91" w:rsidRPr="001A71D2" w:rsidRDefault="00D07F91" w:rsidP="00D07F91">
      <w:pPr>
        <w:shd w:val="clear" w:color="auto" w:fill="FFFFFF"/>
        <w:spacing w:line="240" w:lineRule="auto"/>
        <w:ind w:firstLine="426"/>
        <w:rPr>
          <w:b/>
          <w:color w:val="000000"/>
          <w:lang w:val="uk-UA"/>
        </w:rPr>
      </w:pPr>
      <w:r w:rsidRPr="001A71D2">
        <w:rPr>
          <w:b/>
          <w:color w:val="000000"/>
          <w:lang w:val="uk-UA"/>
        </w:rPr>
        <w:t>Документи, що підтверджують відсутність підстав, визначених пунктами 5, 6, 12 і 13 частини першої та частиною другою цієї статті, а саме:</w:t>
      </w:r>
    </w:p>
    <w:p w:rsidR="00D07F91" w:rsidRPr="001A71D2" w:rsidRDefault="00D07F91" w:rsidP="00D07F91">
      <w:pPr>
        <w:shd w:val="clear" w:color="auto" w:fill="FFFFFF"/>
        <w:spacing w:line="240" w:lineRule="auto"/>
        <w:ind w:firstLine="426"/>
        <w:rPr>
          <w:b/>
          <w:color w:val="000000"/>
          <w:lang w:val="uk-UA"/>
        </w:rPr>
      </w:pPr>
    </w:p>
    <w:p w:rsidR="00D07F91" w:rsidRPr="001A71D2" w:rsidRDefault="00D07F91" w:rsidP="00D07F91">
      <w:pPr>
        <w:shd w:val="clear" w:color="auto" w:fill="FFFFFF"/>
        <w:spacing w:line="240" w:lineRule="auto"/>
        <w:ind w:firstLine="426"/>
        <w:rPr>
          <w:color w:val="000000"/>
          <w:lang w:val="uk-UA"/>
        </w:rPr>
      </w:pPr>
      <w:r w:rsidRPr="001A71D2">
        <w:rPr>
          <w:color w:val="000000"/>
          <w:lang w:val="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p>
    <w:p w:rsidR="00D07F91" w:rsidRPr="001A71D2" w:rsidRDefault="00D07F91" w:rsidP="00D07F91">
      <w:pPr>
        <w:shd w:val="clear" w:color="auto" w:fill="FFFFFF"/>
        <w:spacing w:line="240" w:lineRule="auto"/>
        <w:ind w:firstLine="426"/>
        <w:rPr>
          <w:color w:val="000000"/>
          <w:lang w:val="uk-UA"/>
        </w:rPr>
      </w:pPr>
    </w:p>
    <w:p w:rsidR="00D07F91" w:rsidRPr="00C10966" w:rsidRDefault="00D07F91" w:rsidP="00D07F91">
      <w:pPr>
        <w:shd w:val="clear" w:color="auto" w:fill="FFFFFF"/>
        <w:spacing w:line="240" w:lineRule="auto"/>
        <w:ind w:firstLine="426"/>
        <w:rPr>
          <w:color w:val="000000"/>
          <w:lang w:val="uk-UA"/>
        </w:rPr>
      </w:pPr>
      <w:r w:rsidRPr="00C10966">
        <w:rPr>
          <w:color w:val="000000"/>
          <w:lang w:val="uk-UA"/>
        </w:rPr>
        <w:t>1.</w:t>
      </w:r>
      <w:r w:rsidRPr="00C10966">
        <w:rPr>
          <w:color w:val="000000"/>
          <w:lang w:val="uk-UA"/>
        </w:rPr>
        <w:tab/>
        <w:t>Документ, що підтверджує відсутність підстав, визначених пунктами 5 або 6 та 12 частини 1 статті 17 Закону (довідка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 виданий уповноваженим на це органом (далі — Довідка). Довідка надається у формі Витягу</w:t>
      </w:r>
      <w:r w:rsidRPr="00C10966">
        <w:rPr>
          <w:rFonts w:eastAsiaTheme="minorHAnsi"/>
          <w:lang w:val="uk-UA" w:eastAsia="en-US"/>
        </w:rPr>
        <w:t xml:space="preserve"> </w:t>
      </w:r>
      <w:r w:rsidRPr="00C10966">
        <w:rPr>
          <w:color w:val="000000"/>
          <w:lang w:val="uk-UA"/>
        </w:rPr>
        <w:t>з інформаційно-аналітичної системи «Облік відомостей про притягнення особи до кримінальної відповідальності та наявності судимості», сформованого у паперовій або електронній формі (далі – Витяг). Витяг повинен бути виданий не раніше дати оголошення даної процедури закупівлі.</w:t>
      </w:r>
    </w:p>
    <w:p w:rsidR="00D07F91" w:rsidRPr="003A5950" w:rsidRDefault="00D07F91" w:rsidP="00D07F91">
      <w:pPr>
        <w:shd w:val="clear" w:color="auto" w:fill="FFFFFF"/>
        <w:spacing w:line="240" w:lineRule="auto"/>
        <w:ind w:firstLine="426"/>
        <w:rPr>
          <w:color w:val="000000"/>
          <w:highlight w:val="yellow"/>
          <w:lang w:val="uk-UA"/>
        </w:rPr>
      </w:pPr>
    </w:p>
    <w:p w:rsidR="00D07F91" w:rsidRPr="001C1977" w:rsidRDefault="00D07F91" w:rsidP="00D07F91">
      <w:pPr>
        <w:shd w:val="clear" w:color="auto" w:fill="FFFFFF"/>
        <w:spacing w:line="240" w:lineRule="auto"/>
        <w:ind w:firstLine="426"/>
        <w:rPr>
          <w:color w:val="000000"/>
          <w:lang w:val="uk-UA"/>
        </w:rPr>
      </w:pPr>
      <w:r w:rsidRPr="001C1977">
        <w:rPr>
          <w:color w:val="000000"/>
          <w:lang w:val="uk-UA"/>
        </w:rPr>
        <w:t>2.</w:t>
      </w:r>
      <w:r w:rsidRPr="001C1977">
        <w:rPr>
          <w:color w:val="000000"/>
          <w:lang w:val="uk-UA"/>
        </w:rPr>
        <w:tab/>
        <w:t>Якщо, згідно з інформацією,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переможця процедури закупівлі є заборгованість із сплати податків і зборів (обов’язкових платежів) або взагалі відсутня інформація, переможець процедури закупівлі може надати документальне підтвердження відсутності заборгованості або здійснення заходів щодо розстрочення і відстрочення такої заборгованості у порядку та на умовах, визначених законодавством країни реєстрації Учасника. Ненадання такого документального підтвердження протягом встановленого строку, свідчить про наявність відповідної підстав для відмови в участі у процедурі закупівлі.</w:t>
      </w:r>
    </w:p>
    <w:p w:rsidR="00D07F91" w:rsidRPr="001C1977" w:rsidRDefault="00D07F91" w:rsidP="00D07F91">
      <w:pPr>
        <w:shd w:val="clear" w:color="auto" w:fill="FFFFFF"/>
        <w:spacing w:line="240" w:lineRule="auto"/>
        <w:ind w:firstLine="426"/>
        <w:rPr>
          <w:color w:val="000000"/>
          <w:lang w:val="uk-UA"/>
        </w:rPr>
      </w:pPr>
    </w:p>
    <w:p w:rsidR="00D07F91" w:rsidRPr="001C1977" w:rsidRDefault="00D07F91" w:rsidP="00D07F91">
      <w:pPr>
        <w:shd w:val="clear" w:color="auto" w:fill="FFFFFF"/>
        <w:spacing w:line="240" w:lineRule="auto"/>
        <w:ind w:firstLine="426"/>
        <w:rPr>
          <w:color w:val="000000"/>
          <w:lang w:val="uk-UA"/>
        </w:rPr>
      </w:pPr>
      <w:r w:rsidRPr="001C1977">
        <w:rPr>
          <w:color w:val="000000"/>
          <w:lang w:val="uk-UA"/>
        </w:rPr>
        <w:t>3.</w:t>
      </w:r>
      <w:r w:rsidRPr="001C1977">
        <w:rPr>
          <w:color w:val="000000"/>
          <w:lang w:val="uk-UA"/>
        </w:rPr>
        <w:tab/>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07F91" w:rsidRPr="001C1977" w:rsidRDefault="00D07F91" w:rsidP="00D07F91">
      <w:pPr>
        <w:shd w:val="clear" w:color="auto" w:fill="FFFFFF"/>
        <w:spacing w:line="240" w:lineRule="auto"/>
        <w:ind w:firstLine="426"/>
        <w:rPr>
          <w:i/>
          <w:color w:val="000000"/>
          <w:lang w:val="uk-UA"/>
        </w:rPr>
      </w:pPr>
      <w:r w:rsidRPr="001C1977">
        <w:rPr>
          <w:i/>
          <w:color w:val="000000"/>
          <w:lang w:val="uk-UA"/>
        </w:rPr>
        <w:t>або</w:t>
      </w:r>
    </w:p>
    <w:p w:rsidR="00D07F91" w:rsidRPr="001A71D2" w:rsidRDefault="00D07F91" w:rsidP="00D07F91">
      <w:pPr>
        <w:shd w:val="clear" w:color="auto" w:fill="FFFFFF"/>
        <w:spacing w:line="240" w:lineRule="auto"/>
        <w:ind w:firstLine="426"/>
        <w:rPr>
          <w:color w:val="000000"/>
          <w:lang w:val="uk-UA"/>
        </w:rPr>
      </w:pPr>
      <w:r w:rsidRPr="001C1977">
        <w:rPr>
          <w:color w:val="000000"/>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D07F91" w:rsidRPr="001A71D2" w:rsidRDefault="00D07F91" w:rsidP="00D07F91">
      <w:pPr>
        <w:shd w:val="clear" w:color="auto" w:fill="FFFFFF"/>
        <w:spacing w:line="240" w:lineRule="auto"/>
        <w:ind w:firstLine="426"/>
        <w:rPr>
          <w:color w:val="000000"/>
          <w:lang w:val="uk-UA"/>
        </w:rPr>
      </w:pPr>
    </w:p>
    <w:p w:rsidR="00D07F91" w:rsidRPr="001A71D2" w:rsidRDefault="00D07F91" w:rsidP="00D07F91">
      <w:pPr>
        <w:shd w:val="clear" w:color="auto" w:fill="FFFFFF"/>
        <w:spacing w:line="240" w:lineRule="auto"/>
        <w:ind w:firstLine="426"/>
        <w:rPr>
          <w:i/>
          <w:color w:val="000000"/>
          <w:lang w:val="uk-UA"/>
        </w:rPr>
      </w:pPr>
      <w:r w:rsidRPr="001A71D2">
        <w:rPr>
          <w:i/>
          <w:color w:val="000000"/>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подається щодо кожного з учасників, які входять до склад об’єднання, окремо.</w:t>
      </w:r>
    </w:p>
    <w:p w:rsidR="00D07F91" w:rsidRPr="0073057C" w:rsidRDefault="00D07F91" w:rsidP="00D07F91">
      <w:pPr>
        <w:shd w:val="clear" w:color="auto" w:fill="FFFFFF"/>
        <w:spacing w:line="240" w:lineRule="auto"/>
        <w:ind w:firstLine="426"/>
        <w:rPr>
          <w:color w:val="000000"/>
          <w:lang w:val="uk-UA"/>
        </w:rPr>
      </w:pPr>
    </w:p>
    <w:p w:rsidR="00D07F91" w:rsidRPr="008732C3" w:rsidRDefault="00D07F91" w:rsidP="00D07F91">
      <w:pPr>
        <w:shd w:val="clear" w:color="auto" w:fill="FFFFFF"/>
        <w:spacing w:line="240" w:lineRule="auto"/>
        <w:ind w:firstLine="426"/>
        <w:rPr>
          <w:color w:val="000000"/>
          <w:lang w:val="uk-UA"/>
        </w:rPr>
      </w:pPr>
      <w:r w:rsidRPr="008732C3">
        <w:rPr>
          <w:color w:val="000000"/>
          <w:lang w:val="uk-UA"/>
        </w:rPr>
        <w:t xml:space="preserve">Відповідно до частини 6 статті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1 та частиною 2 цієї статті. </w:t>
      </w:r>
    </w:p>
    <w:p w:rsidR="00D07F91" w:rsidRPr="008732C3" w:rsidRDefault="00D07F91" w:rsidP="00D07F91">
      <w:pPr>
        <w:shd w:val="clear" w:color="auto" w:fill="FFFFFF"/>
        <w:spacing w:line="240" w:lineRule="auto"/>
        <w:ind w:firstLine="426"/>
        <w:rPr>
          <w:color w:val="000000"/>
          <w:lang w:val="uk-UA"/>
        </w:rPr>
      </w:pPr>
    </w:p>
    <w:p w:rsidR="00D07F91" w:rsidRPr="008732C3" w:rsidRDefault="00D07F91" w:rsidP="00D07F91">
      <w:pPr>
        <w:shd w:val="clear" w:color="auto" w:fill="FFFFFF"/>
        <w:spacing w:line="240" w:lineRule="auto"/>
        <w:ind w:firstLine="426"/>
        <w:rPr>
          <w:color w:val="000000"/>
          <w:lang w:val="uk-UA"/>
        </w:rPr>
      </w:pPr>
      <w:r w:rsidRPr="008732C3">
        <w:rPr>
          <w:color w:val="00000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D07F91" w:rsidRPr="008732C3" w:rsidRDefault="00D07F91" w:rsidP="00D07F91">
      <w:pPr>
        <w:shd w:val="clear" w:color="auto" w:fill="FFFFFF"/>
        <w:spacing w:line="240" w:lineRule="auto"/>
        <w:ind w:firstLine="426"/>
        <w:rPr>
          <w:color w:val="000000"/>
          <w:lang w:val="uk-UA"/>
        </w:rPr>
      </w:pPr>
    </w:p>
    <w:p w:rsidR="00D07F91" w:rsidRPr="001A71D2" w:rsidRDefault="00D07F91" w:rsidP="00D07F91">
      <w:pPr>
        <w:shd w:val="clear" w:color="auto" w:fill="FFFFFF"/>
        <w:spacing w:line="240" w:lineRule="auto"/>
        <w:ind w:firstLine="426"/>
        <w:rPr>
          <w:color w:val="000000"/>
          <w:lang w:val="uk-UA"/>
        </w:rPr>
      </w:pPr>
      <w:r w:rsidRPr="008732C3">
        <w:rPr>
          <w:color w:val="000000"/>
          <w:lang w:val="uk-UA"/>
        </w:rPr>
        <w:t>Якщо на кінцеву дату подання зазначених документів Уповноваженим органом з питань публічних закупівель буде оприлюднена інформація про змінений склад відкритих єдиних державних реєстрів, доступ до яких є вільним, надання зазначених документів з таких реєстрів Переможцем не вимагається.</w:t>
      </w:r>
    </w:p>
    <w:p w:rsidR="00D07F91" w:rsidRPr="001A71D2" w:rsidRDefault="00D07F91" w:rsidP="00D07F91">
      <w:pPr>
        <w:shd w:val="clear" w:color="auto" w:fill="FFFFFF"/>
        <w:spacing w:line="240" w:lineRule="auto"/>
        <w:ind w:firstLine="426"/>
        <w:rPr>
          <w:b/>
          <w:color w:val="000000"/>
          <w:lang w:val="uk-UA"/>
        </w:rPr>
      </w:pPr>
    </w:p>
    <w:p w:rsidR="00D07F91" w:rsidRPr="001A71D2" w:rsidRDefault="00D07F91" w:rsidP="00D07F91">
      <w:pPr>
        <w:shd w:val="clear" w:color="auto" w:fill="FFFFFF"/>
        <w:spacing w:line="240" w:lineRule="auto"/>
        <w:ind w:firstLine="426"/>
        <w:jc w:val="center"/>
        <w:rPr>
          <w:b/>
          <w:color w:val="000000"/>
          <w:lang w:val="uk-UA"/>
        </w:rPr>
      </w:pPr>
      <w:r w:rsidRPr="001A71D2">
        <w:rPr>
          <w:b/>
          <w:color w:val="000000"/>
          <w:lang w:val="uk-UA"/>
        </w:rPr>
        <w:t>Перелік документів для переможця процедури закупівель, що підтверджують інформацію про право підписання договору про закупівлю:</w:t>
      </w:r>
    </w:p>
    <w:p w:rsidR="00D07F91" w:rsidRPr="001A71D2" w:rsidRDefault="00D07F91" w:rsidP="00D07F91">
      <w:pPr>
        <w:shd w:val="clear" w:color="auto" w:fill="FFFFFF"/>
        <w:spacing w:line="240" w:lineRule="auto"/>
        <w:ind w:firstLine="426"/>
        <w:jc w:val="center"/>
        <w:rPr>
          <w:b/>
          <w:lang w:val="uk-UA"/>
        </w:rPr>
      </w:pPr>
    </w:p>
    <w:p w:rsidR="00D07F91" w:rsidRPr="001A71D2" w:rsidRDefault="00D07F91" w:rsidP="00D07F91">
      <w:pPr>
        <w:shd w:val="clear" w:color="auto" w:fill="FFFFFF"/>
        <w:spacing w:line="240" w:lineRule="auto"/>
        <w:ind w:firstLine="426"/>
        <w:rPr>
          <w:lang w:val="uk-UA"/>
        </w:rPr>
      </w:pPr>
      <w:r w:rsidRPr="001A71D2">
        <w:rPr>
          <w:lang w:val="uk-UA"/>
        </w:rPr>
        <w:t>Переможець процедури закупівлі в період підписання договору про закупівлю, повинен надати замовнику документи шляхом оприлюднення їх в електронній системі закупівель, а саме:</w:t>
      </w:r>
    </w:p>
    <w:p w:rsidR="00D07F91" w:rsidRPr="001A71D2" w:rsidRDefault="00D07F91" w:rsidP="00D07F91">
      <w:pPr>
        <w:pStyle w:val="rvps2"/>
        <w:shd w:val="clear" w:color="auto" w:fill="FFFFFF"/>
        <w:spacing w:before="0" w:beforeAutospacing="0" w:after="150" w:afterAutospacing="0"/>
        <w:ind w:firstLine="450"/>
        <w:jc w:val="both"/>
      </w:pPr>
      <w:r w:rsidRPr="001A71D2">
        <w:t xml:space="preserve">1) </w:t>
      </w:r>
      <w:r w:rsidRPr="001A71D2">
        <w:rPr>
          <w:lang w:val="uk-UA"/>
        </w:rPr>
        <w:t xml:space="preserve">документи, які підтверджують </w:t>
      </w:r>
      <w:r w:rsidRPr="001A71D2">
        <w:t>право підписання договору про закупівлю;</w:t>
      </w:r>
    </w:p>
    <w:p w:rsidR="00D07F91" w:rsidRPr="001A71D2" w:rsidRDefault="00D07F91" w:rsidP="00D07F91">
      <w:pPr>
        <w:pStyle w:val="rvps2"/>
        <w:shd w:val="clear" w:color="auto" w:fill="FFFFFF"/>
        <w:spacing w:before="0" w:beforeAutospacing="0" w:after="150" w:afterAutospacing="0"/>
        <w:ind w:firstLine="450"/>
        <w:jc w:val="both"/>
        <w:rPr>
          <w:i/>
          <w:lang w:val="uk-UA"/>
        </w:rPr>
      </w:pPr>
      <w:r w:rsidRPr="001A71D2">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1A71D2">
        <w:rPr>
          <w:lang w:val="uk-UA"/>
        </w:rPr>
        <w:t>.</w:t>
      </w:r>
      <w:r w:rsidRPr="001A71D2">
        <w:rPr>
          <w:rFonts w:eastAsia="Calibri"/>
          <w:lang w:val="uk-UA"/>
        </w:rPr>
        <w:t xml:space="preserve"> </w:t>
      </w:r>
      <w:r w:rsidRPr="001A71D2">
        <w:rPr>
          <w:rFonts w:eastAsia="Calibri"/>
          <w:i/>
          <w:lang w:val="uk-UA"/>
        </w:rPr>
        <w:t xml:space="preserve">Якщо </w:t>
      </w:r>
      <w:r w:rsidRPr="001A71D2">
        <w:rPr>
          <w:i/>
          <w:lang w:val="uk-UA"/>
        </w:rPr>
        <w:t>отримання дозволу або ліцензії на провадження такого виду діяльності не передбачено чинним законодавством, переможець процедури закупівлі надає лист-розяснення (або інше) в довільній формі за підписом керівника або уповноваженої особи учасника, завірений печаткою (за наявності), в якому надає пояснення, з посиланням на відповідні нормативно-правові акти, щодо ненадання ним дозволу або ліцензії.</w:t>
      </w:r>
    </w:p>
    <w:p w:rsidR="00D07F91" w:rsidRPr="001A71D2" w:rsidRDefault="00D07F91" w:rsidP="00D07F91">
      <w:pPr>
        <w:pStyle w:val="rvps2"/>
        <w:shd w:val="clear" w:color="auto" w:fill="FFFFFF"/>
        <w:spacing w:before="0" w:beforeAutospacing="0" w:after="150" w:afterAutospacing="0"/>
        <w:ind w:firstLine="450"/>
        <w:jc w:val="both"/>
        <w:rPr>
          <w:lang w:val="uk-UA"/>
        </w:rPr>
      </w:pPr>
      <w:r w:rsidRPr="001A71D2">
        <w:rPr>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D07F91" w:rsidRDefault="00D07F91" w:rsidP="00E418B5">
      <w:pPr>
        <w:pBdr>
          <w:top w:val="nil"/>
          <w:left w:val="nil"/>
          <w:bottom w:val="nil"/>
          <w:right w:val="nil"/>
          <w:between w:val="nil"/>
        </w:pBdr>
        <w:tabs>
          <w:tab w:val="left" w:pos="8940"/>
        </w:tabs>
        <w:spacing w:line="240" w:lineRule="auto"/>
        <w:jc w:val="right"/>
        <w:rPr>
          <w:rFonts w:eastAsia="Times New Roman"/>
          <w:b/>
          <w:color w:val="000000"/>
          <w:lang w:val="uk-UA"/>
        </w:rPr>
      </w:pPr>
    </w:p>
    <w:p w:rsidR="00D07F91" w:rsidRDefault="00D07F91" w:rsidP="00E418B5">
      <w:pPr>
        <w:pBdr>
          <w:top w:val="nil"/>
          <w:left w:val="nil"/>
          <w:bottom w:val="nil"/>
          <w:right w:val="nil"/>
          <w:between w:val="nil"/>
        </w:pBdr>
        <w:tabs>
          <w:tab w:val="left" w:pos="8940"/>
        </w:tabs>
        <w:spacing w:line="240" w:lineRule="auto"/>
        <w:jc w:val="right"/>
        <w:rPr>
          <w:rFonts w:eastAsia="Times New Roman"/>
          <w:b/>
          <w:color w:val="000000"/>
          <w:lang w:val="uk-UA"/>
        </w:rPr>
      </w:pPr>
    </w:p>
    <w:p w:rsidR="00D07F91" w:rsidRDefault="00D07F91" w:rsidP="00E418B5">
      <w:pPr>
        <w:pBdr>
          <w:top w:val="nil"/>
          <w:left w:val="nil"/>
          <w:bottom w:val="nil"/>
          <w:right w:val="nil"/>
          <w:between w:val="nil"/>
        </w:pBdr>
        <w:tabs>
          <w:tab w:val="left" w:pos="8940"/>
        </w:tabs>
        <w:spacing w:line="240" w:lineRule="auto"/>
        <w:jc w:val="right"/>
        <w:rPr>
          <w:rFonts w:eastAsia="Times New Roman"/>
          <w:b/>
          <w:color w:val="000000"/>
          <w:lang w:val="uk-UA"/>
        </w:rPr>
      </w:pPr>
    </w:p>
    <w:p w:rsidR="00D07F91" w:rsidRDefault="00D07F91" w:rsidP="00E418B5">
      <w:pPr>
        <w:pBdr>
          <w:top w:val="nil"/>
          <w:left w:val="nil"/>
          <w:bottom w:val="nil"/>
          <w:right w:val="nil"/>
          <w:between w:val="nil"/>
        </w:pBdr>
        <w:tabs>
          <w:tab w:val="left" w:pos="8940"/>
        </w:tabs>
        <w:spacing w:line="240" w:lineRule="auto"/>
        <w:jc w:val="right"/>
        <w:rPr>
          <w:rFonts w:eastAsia="Times New Roman"/>
          <w:b/>
          <w:color w:val="000000"/>
          <w:lang w:val="uk-UA"/>
        </w:rPr>
      </w:pPr>
    </w:p>
    <w:p w:rsidR="00D07F91" w:rsidRDefault="00D07F91" w:rsidP="00E418B5">
      <w:pPr>
        <w:pBdr>
          <w:top w:val="nil"/>
          <w:left w:val="nil"/>
          <w:bottom w:val="nil"/>
          <w:right w:val="nil"/>
          <w:between w:val="nil"/>
        </w:pBdr>
        <w:tabs>
          <w:tab w:val="left" w:pos="8940"/>
        </w:tabs>
        <w:spacing w:line="240" w:lineRule="auto"/>
        <w:jc w:val="right"/>
        <w:rPr>
          <w:rFonts w:eastAsia="Times New Roman"/>
          <w:b/>
          <w:color w:val="000000"/>
          <w:lang w:val="uk-UA"/>
        </w:rPr>
      </w:pPr>
    </w:p>
    <w:p w:rsidR="00D07F91" w:rsidRDefault="00D07F91" w:rsidP="00E418B5">
      <w:pPr>
        <w:pBdr>
          <w:top w:val="nil"/>
          <w:left w:val="nil"/>
          <w:bottom w:val="nil"/>
          <w:right w:val="nil"/>
          <w:between w:val="nil"/>
        </w:pBdr>
        <w:tabs>
          <w:tab w:val="left" w:pos="8940"/>
        </w:tabs>
        <w:spacing w:line="240" w:lineRule="auto"/>
        <w:jc w:val="right"/>
        <w:rPr>
          <w:rFonts w:eastAsia="Times New Roman"/>
          <w:b/>
          <w:color w:val="000000"/>
          <w:lang w:val="uk-UA"/>
        </w:rPr>
      </w:pPr>
    </w:p>
    <w:p w:rsidR="00D07F91" w:rsidRDefault="00D07F91" w:rsidP="00E418B5">
      <w:pPr>
        <w:pBdr>
          <w:top w:val="nil"/>
          <w:left w:val="nil"/>
          <w:bottom w:val="nil"/>
          <w:right w:val="nil"/>
          <w:between w:val="nil"/>
        </w:pBdr>
        <w:tabs>
          <w:tab w:val="left" w:pos="8940"/>
        </w:tabs>
        <w:spacing w:line="240" w:lineRule="auto"/>
        <w:jc w:val="right"/>
        <w:rPr>
          <w:rFonts w:eastAsia="Times New Roman"/>
          <w:b/>
          <w:color w:val="000000"/>
          <w:lang w:val="uk-UA"/>
        </w:rPr>
      </w:pPr>
    </w:p>
    <w:p w:rsidR="00D07F91" w:rsidRDefault="00D07F91" w:rsidP="00E418B5">
      <w:pPr>
        <w:pBdr>
          <w:top w:val="nil"/>
          <w:left w:val="nil"/>
          <w:bottom w:val="nil"/>
          <w:right w:val="nil"/>
          <w:between w:val="nil"/>
        </w:pBdr>
        <w:tabs>
          <w:tab w:val="left" w:pos="8940"/>
        </w:tabs>
        <w:spacing w:line="240" w:lineRule="auto"/>
        <w:jc w:val="right"/>
        <w:rPr>
          <w:rFonts w:eastAsia="Times New Roman"/>
          <w:b/>
          <w:color w:val="000000"/>
          <w:lang w:val="uk-UA"/>
        </w:rPr>
      </w:pPr>
    </w:p>
    <w:p w:rsidR="00D07F91" w:rsidRDefault="00D07F91" w:rsidP="00E418B5">
      <w:pPr>
        <w:pBdr>
          <w:top w:val="nil"/>
          <w:left w:val="nil"/>
          <w:bottom w:val="nil"/>
          <w:right w:val="nil"/>
          <w:between w:val="nil"/>
        </w:pBdr>
        <w:tabs>
          <w:tab w:val="left" w:pos="8940"/>
        </w:tabs>
        <w:spacing w:line="240" w:lineRule="auto"/>
        <w:jc w:val="right"/>
        <w:rPr>
          <w:rFonts w:eastAsia="Times New Roman"/>
          <w:b/>
          <w:color w:val="000000"/>
          <w:lang w:val="uk-UA"/>
        </w:rPr>
      </w:pPr>
    </w:p>
    <w:p w:rsidR="00D07F91" w:rsidRDefault="00D07F91" w:rsidP="00E418B5">
      <w:pPr>
        <w:pBdr>
          <w:top w:val="nil"/>
          <w:left w:val="nil"/>
          <w:bottom w:val="nil"/>
          <w:right w:val="nil"/>
          <w:between w:val="nil"/>
        </w:pBdr>
        <w:tabs>
          <w:tab w:val="left" w:pos="8940"/>
        </w:tabs>
        <w:spacing w:line="240" w:lineRule="auto"/>
        <w:jc w:val="right"/>
        <w:rPr>
          <w:rFonts w:eastAsia="Times New Roman"/>
          <w:b/>
          <w:color w:val="000000"/>
          <w:lang w:val="uk-UA"/>
        </w:rPr>
      </w:pPr>
    </w:p>
    <w:p w:rsidR="00D07F91" w:rsidRDefault="00D07F91" w:rsidP="00E418B5">
      <w:pPr>
        <w:pBdr>
          <w:top w:val="nil"/>
          <w:left w:val="nil"/>
          <w:bottom w:val="nil"/>
          <w:right w:val="nil"/>
          <w:between w:val="nil"/>
        </w:pBdr>
        <w:tabs>
          <w:tab w:val="left" w:pos="8940"/>
        </w:tabs>
        <w:spacing w:line="240" w:lineRule="auto"/>
        <w:jc w:val="right"/>
        <w:rPr>
          <w:rFonts w:eastAsia="Times New Roman"/>
          <w:b/>
          <w:color w:val="000000"/>
          <w:lang w:val="uk-UA"/>
        </w:rPr>
      </w:pPr>
    </w:p>
    <w:p w:rsidR="00D07F91" w:rsidRDefault="00D07F91" w:rsidP="00E418B5">
      <w:pPr>
        <w:pBdr>
          <w:top w:val="nil"/>
          <w:left w:val="nil"/>
          <w:bottom w:val="nil"/>
          <w:right w:val="nil"/>
          <w:between w:val="nil"/>
        </w:pBdr>
        <w:tabs>
          <w:tab w:val="left" w:pos="8940"/>
        </w:tabs>
        <w:spacing w:line="240" w:lineRule="auto"/>
        <w:jc w:val="right"/>
        <w:rPr>
          <w:rFonts w:eastAsia="Times New Roman"/>
          <w:b/>
          <w:color w:val="000000"/>
          <w:lang w:val="uk-UA"/>
        </w:rPr>
      </w:pPr>
    </w:p>
    <w:p w:rsidR="00D07F91" w:rsidRDefault="00D07F91" w:rsidP="00E418B5">
      <w:pPr>
        <w:pBdr>
          <w:top w:val="nil"/>
          <w:left w:val="nil"/>
          <w:bottom w:val="nil"/>
          <w:right w:val="nil"/>
          <w:between w:val="nil"/>
        </w:pBdr>
        <w:tabs>
          <w:tab w:val="left" w:pos="8940"/>
        </w:tabs>
        <w:spacing w:line="240" w:lineRule="auto"/>
        <w:jc w:val="right"/>
        <w:rPr>
          <w:rFonts w:eastAsia="Times New Roman"/>
          <w:b/>
          <w:color w:val="000000"/>
          <w:lang w:val="uk-UA"/>
        </w:rPr>
      </w:pPr>
    </w:p>
    <w:p w:rsidR="00D07F91" w:rsidRDefault="00D07F91" w:rsidP="00E418B5">
      <w:pPr>
        <w:pBdr>
          <w:top w:val="nil"/>
          <w:left w:val="nil"/>
          <w:bottom w:val="nil"/>
          <w:right w:val="nil"/>
          <w:between w:val="nil"/>
        </w:pBdr>
        <w:tabs>
          <w:tab w:val="left" w:pos="8940"/>
        </w:tabs>
        <w:spacing w:line="240" w:lineRule="auto"/>
        <w:jc w:val="right"/>
        <w:rPr>
          <w:rFonts w:eastAsia="Times New Roman"/>
          <w:b/>
          <w:color w:val="000000"/>
          <w:lang w:val="uk-UA"/>
        </w:rPr>
      </w:pPr>
    </w:p>
    <w:p w:rsidR="00D07F91" w:rsidRDefault="00D07F91" w:rsidP="00E418B5">
      <w:pPr>
        <w:pBdr>
          <w:top w:val="nil"/>
          <w:left w:val="nil"/>
          <w:bottom w:val="nil"/>
          <w:right w:val="nil"/>
          <w:between w:val="nil"/>
        </w:pBdr>
        <w:tabs>
          <w:tab w:val="left" w:pos="8940"/>
        </w:tabs>
        <w:spacing w:line="240" w:lineRule="auto"/>
        <w:jc w:val="right"/>
        <w:rPr>
          <w:rFonts w:eastAsia="Times New Roman"/>
          <w:b/>
          <w:color w:val="000000"/>
          <w:lang w:val="uk-UA"/>
        </w:rPr>
      </w:pPr>
    </w:p>
    <w:p w:rsidR="00D07F91" w:rsidRDefault="00D07F91" w:rsidP="00E418B5">
      <w:pPr>
        <w:pBdr>
          <w:top w:val="nil"/>
          <w:left w:val="nil"/>
          <w:bottom w:val="nil"/>
          <w:right w:val="nil"/>
          <w:between w:val="nil"/>
        </w:pBdr>
        <w:tabs>
          <w:tab w:val="left" w:pos="8940"/>
        </w:tabs>
        <w:spacing w:line="240" w:lineRule="auto"/>
        <w:jc w:val="right"/>
        <w:rPr>
          <w:rFonts w:eastAsia="Times New Roman"/>
          <w:b/>
          <w:color w:val="000000"/>
          <w:lang w:val="uk-UA"/>
        </w:rPr>
      </w:pPr>
    </w:p>
    <w:p w:rsidR="00D07F91" w:rsidRDefault="00D07F91" w:rsidP="00E418B5">
      <w:pPr>
        <w:pBdr>
          <w:top w:val="nil"/>
          <w:left w:val="nil"/>
          <w:bottom w:val="nil"/>
          <w:right w:val="nil"/>
          <w:between w:val="nil"/>
        </w:pBdr>
        <w:tabs>
          <w:tab w:val="left" w:pos="8940"/>
        </w:tabs>
        <w:spacing w:line="240" w:lineRule="auto"/>
        <w:jc w:val="right"/>
        <w:rPr>
          <w:rFonts w:eastAsia="Times New Roman"/>
          <w:b/>
          <w:color w:val="000000"/>
          <w:lang w:val="uk-UA"/>
        </w:rPr>
      </w:pPr>
    </w:p>
    <w:p w:rsidR="00DB515C" w:rsidRDefault="00DB515C" w:rsidP="00E418B5">
      <w:pPr>
        <w:shd w:val="clear" w:color="auto" w:fill="FFFFFF"/>
        <w:spacing w:line="240" w:lineRule="auto"/>
        <w:jc w:val="right"/>
        <w:rPr>
          <w:b/>
          <w:color w:val="121212"/>
          <w:lang w:val="uk-UA"/>
        </w:rPr>
      </w:pPr>
    </w:p>
    <w:p w:rsidR="00DB515C" w:rsidRDefault="00DB515C" w:rsidP="00E418B5">
      <w:pPr>
        <w:shd w:val="clear" w:color="auto" w:fill="FFFFFF"/>
        <w:spacing w:line="240" w:lineRule="auto"/>
        <w:jc w:val="right"/>
        <w:rPr>
          <w:b/>
          <w:color w:val="121212"/>
          <w:lang w:val="uk-UA"/>
        </w:rPr>
      </w:pPr>
    </w:p>
    <w:p w:rsidR="00DB515C" w:rsidRDefault="00DB515C" w:rsidP="00E418B5">
      <w:pPr>
        <w:shd w:val="clear" w:color="auto" w:fill="FFFFFF"/>
        <w:spacing w:line="240" w:lineRule="auto"/>
        <w:jc w:val="right"/>
        <w:rPr>
          <w:b/>
          <w:color w:val="121212"/>
          <w:lang w:val="uk-UA"/>
        </w:rPr>
      </w:pPr>
    </w:p>
    <w:p w:rsidR="00E418B5" w:rsidRPr="00E418B5" w:rsidRDefault="00E418B5" w:rsidP="00E418B5">
      <w:pPr>
        <w:shd w:val="clear" w:color="auto" w:fill="FFFFFF"/>
        <w:spacing w:line="240" w:lineRule="auto"/>
        <w:jc w:val="right"/>
        <w:rPr>
          <w:b/>
          <w:lang w:val="uk-UA"/>
        </w:rPr>
      </w:pPr>
      <w:r w:rsidRPr="00E418B5">
        <w:rPr>
          <w:b/>
          <w:color w:val="121212"/>
          <w:lang w:val="uk-UA"/>
        </w:rPr>
        <w:lastRenderedPageBreak/>
        <w:t>ДОДАТОК</w:t>
      </w:r>
      <w:r w:rsidRPr="00E418B5">
        <w:rPr>
          <w:b/>
          <w:lang w:val="uk-UA"/>
        </w:rPr>
        <w:t xml:space="preserve"> №3</w:t>
      </w:r>
    </w:p>
    <w:p w:rsidR="00E418B5" w:rsidRPr="00E418B5" w:rsidRDefault="00E418B5" w:rsidP="00E418B5">
      <w:pPr>
        <w:pBdr>
          <w:top w:val="nil"/>
          <w:left w:val="nil"/>
          <w:bottom w:val="nil"/>
          <w:right w:val="nil"/>
          <w:between w:val="nil"/>
        </w:pBdr>
        <w:spacing w:line="240" w:lineRule="auto"/>
        <w:jc w:val="right"/>
        <w:rPr>
          <w:rFonts w:eastAsia="Times New Roman"/>
          <w:b/>
          <w:color w:val="000000"/>
          <w:lang w:val="uk-UA"/>
        </w:rPr>
      </w:pPr>
      <w:r w:rsidRPr="00E418B5">
        <w:rPr>
          <w:rFonts w:eastAsia="Times New Roman"/>
          <w:b/>
          <w:color w:val="000000"/>
          <w:lang w:val="uk-UA"/>
        </w:rPr>
        <w:t>до тендерної документації</w:t>
      </w:r>
    </w:p>
    <w:p w:rsidR="00E418B5" w:rsidRPr="00E418B5" w:rsidRDefault="00E418B5" w:rsidP="00E418B5">
      <w:pPr>
        <w:shd w:val="clear" w:color="auto" w:fill="FFFFFF"/>
        <w:spacing w:line="240" w:lineRule="auto"/>
        <w:jc w:val="right"/>
        <w:rPr>
          <w:b/>
          <w:lang w:val="uk-UA"/>
        </w:rPr>
      </w:pPr>
    </w:p>
    <w:p w:rsidR="00C44D16" w:rsidRDefault="00C44D16" w:rsidP="00E418B5">
      <w:pPr>
        <w:spacing w:line="240" w:lineRule="auto"/>
        <w:ind w:firstLine="0"/>
        <w:jc w:val="center"/>
        <w:rPr>
          <w:b/>
          <w:lang w:val="uk-UA"/>
        </w:rPr>
      </w:pPr>
    </w:p>
    <w:p w:rsidR="00C44D16" w:rsidRPr="001A71D2" w:rsidRDefault="00C44D16" w:rsidP="00C44D16">
      <w:pPr>
        <w:shd w:val="clear" w:color="auto" w:fill="FFFFFF"/>
        <w:spacing w:line="240" w:lineRule="auto"/>
        <w:jc w:val="right"/>
        <w:rPr>
          <w:b/>
          <w:lang w:val="uk-UA"/>
        </w:rPr>
      </w:pPr>
    </w:p>
    <w:p w:rsidR="00C44D16" w:rsidRDefault="00C44D16" w:rsidP="00C44D16">
      <w:pPr>
        <w:spacing w:line="240" w:lineRule="auto"/>
        <w:ind w:firstLine="0"/>
        <w:jc w:val="center"/>
        <w:rPr>
          <w:b/>
          <w:lang w:val="uk-UA"/>
        </w:rPr>
      </w:pPr>
      <w:r w:rsidRPr="001A71D2">
        <w:rPr>
          <w:b/>
          <w:lang w:val="uk-UA"/>
        </w:rPr>
        <w:t>ІНФОРМАЦІЯ ПРО НЕОБХІДНІ ТЕХНІЧНІ, ЯКІСНІ</w:t>
      </w:r>
    </w:p>
    <w:p w:rsidR="00C44D16" w:rsidRPr="001A71D2" w:rsidRDefault="00C44D16" w:rsidP="00C44D16">
      <w:pPr>
        <w:spacing w:line="240" w:lineRule="auto"/>
        <w:ind w:firstLine="0"/>
        <w:jc w:val="center"/>
        <w:rPr>
          <w:b/>
          <w:lang w:val="uk-UA"/>
        </w:rPr>
      </w:pPr>
      <w:r w:rsidRPr="001A71D2">
        <w:rPr>
          <w:b/>
          <w:lang w:val="uk-UA"/>
        </w:rPr>
        <w:t xml:space="preserve"> ТА КІЛЬКІСНІ ХАРАКТЕРИСТИКИ ПРЕДМЕТА ЗАКУПІВЛІ </w:t>
      </w:r>
    </w:p>
    <w:p w:rsidR="00C44D16" w:rsidRPr="001A71D2" w:rsidRDefault="00C44D16" w:rsidP="00C44D16">
      <w:pPr>
        <w:spacing w:line="240" w:lineRule="auto"/>
        <w:ind w:firstLine="0"/>
        <w:jc w:val="center"/>
        <w:rPr>
          <w:b/>
          <w:lang w:val="uk-UA"/>
        </w:rPr>
      </w:pPr>
    </w:p>
    <w:p w:rsidR="00C44D16" w:rsidRPr="001A71D2" w:rsidRDefault="00C44D16" w:rsidP="00C44D16">
      <w:pPr>
        <w:shd w:val="clear" w:color="auto" w:fill="FFFFFF"/>
        <w:tabs>
          <w:tab w:val="center" w:pos="426"/>
        </w:tabs>
        <w:spacing w:line="240" w:lineRule="auto"/>
        <w:rPr>
          <w:b/>
          <w:lang w:val="uk-UA"/>
        </w:rPr>
      </w:pPr>
      <w:r w:rsidRPr="001A71D2">
        <w:rPr>
          <w:b/>
          <w:lang w:val="uk-UA"/>
        </w:rPr>
        <w:t>Документи, що надаються учасником у складі тендерної пропозиції для підтвердження можливості виконання зазначеного:</w:t>
      </w:r>
    </w:p>
    <w:p w:rsidR="00C44D16" w:rsidRPr="005B465E" w:rsidRDefault="00C44D16" w:rsidP="00C44D16">
      <w:pPr>
        <w:shd w:val="clear" w:color="auto" w:fill="FFFFFF"/>
        <w:tabs>
          <w:tab w:val="center" w:pos="426"/>
        </w:tabs>
        <w:spacing w:line="240" w:lineRule="auto"/>
        <w:rPr>
          <w:lang w:val="uk-UA"/>
        </w:rPr>
      </w:pPr>
      <w:r w:rsidRPr="005B465E">
        <w:rPr>
          <w:lang w:val="uk-UA"/>
        </w:rPr>
        <w:t>- довідка (або інше) в довільній формі за підписом керівника або уповноваженої особи учасника,</w:t>
      </w:r>
      <w:r w:rsidRPr="005B465E">
        <w:rPr>
          <w:i/>
          <w:lang w:val="uk-UA"/>
        </w:rPr>
        <w:t xml:space="preserve"> </w:t>
      </w:r>
      <w:r w:rsidRPr="005B465E">
        <w:rPr>
          <w:lang w:val="uk-UA"/>
        </w:rPr>
        <w:t>завірена печаткою (за наявності),</w:t>
      </w:r>
      <w:r w:rsidRPr="005B465E">
        <w:rPr>
          <w:i/>
          <w:lang w:val="uk-UA"/>
        </w:rPr>
        <w:t xml:space="preserve"> </w:t>
      </w:r>
      <w:r w:rsidRPr="005B465E">
        <w:rPr>
          <w:shd w:val="clear" w:color="auto" w:fill="FFFFFF"/>
          <w:lang w:val="uk-UA"/>
        </w:rPr>
        <w:t xml:space="preserve"> </w:t>
      </w:r>
      <w:r w:rsidRPr="005B465E">
        <w:rPr>
          <w:lang w:val="uk-UA"/>
        </w:rPr>
        <w:t>щодо підтвердження якісних та технічних характеристик предмета закупівлі наведених замовником у Технічній специфікації Додатку №3 цієї тендерної документації;</w:t>
      </w:r>
    </w:p>
    <w:p w:rsidR="00C44D16" w:rsidRPr="005B465E" w:rsidRDefault="00C44D16" w:rsidP="00C44D16">
      <w:pPr>
        <w:shd w:val="clear" w:color="auto" w:fill="FFFFFF"/>
        <w:tabs>
          <w:tab w:val="center" w:pos="426"/>
        </w:tabs>
        <w:spacing w:line="240" w:lineRule="auto"/>
        <w:rPr>
          <w:lang w:val="uk-UA"/>
        </w:rPr>
      </w:pPr>
      <w:r w:rsidRPr="005B465E">
        <w:rPr>
          <w:lang w:val="uk-UA"/>
        </w:rPr>
        <w:t>- сканкопію (ї) сертифікату (ів) відповідності та сканкопію (ї) паспорту (ів) якості на товар чи інший (і) документ (и), який (і) підтверджує (ють) якість та відповідність товару;</w:t>
      </w:r>
    </w:p>
    <w:p w:rsidR="00C44D16" w:rsidRPr="005B465E" w:rsidRDefault="00C44D16" w:rsidP="00C44D16">
      <w:pPr>
        <w:shd w:val="clear" w:color="auto" w:fill="FFFFFF"/>
        <w:tabs>
          <w:tab w:val="center" w:pos="426"/>
        </w:tabs>
        <w:spacing w:line="240" w:lineRule="auto"/>
        <w:rPr>
          <w:rFonts w:eastAsia="Times New Roman"/>
          <w:i/>
          <w:u w:val="single"/>
          <w:lang w:val="uk-UA"/>
        </w:rPr>
      </w:pPr>
      <w:r w:rsidRPr="005B3D62">
        <w:rPr>
          <w:lang w:val="uk-UA"/>
        </w:rPr>
        <w:t>- довідка, (або інше) в довільній формі за підписом керівника або уповноваженої особи учасника, завірений печаткою (за наявності), яка містить перелік розташованих АЗС учасника із зазначенням адрес їх розташування;</w:t>
      </w:r>
    </w:p>
    <w:p w:rsidR="00C44D16" w:rsidRPr="005B465E" w:rsidRDefault="00C44D16" w:rsidP="00C44D16">
      <w:pPr>
        <w:shd w:val="clear" w:color="auto" w:fill="FFFFFF"/>
        <w:tabs>
          <w:tab w:val="center" w:pos="426"/>
        </w:tabs>
        <w:spacing w:line="240" w:lineRule="auto"/>
        <w:rPr>
          <w:rFonts w:eastAsia="Times New Roman"/>
          <w:lang w:val="uk-UA"/>
        </w:rPr>
      </w:pPr>
      <w:r w:rsidRPr="005B465E">
        <w:rPr>
          <w:rFonts w:eastAsia="Times New Roman"/>
          <w:lang w:val="uk-UA"/>
        </w:rPr>
        <w:t>- довідка, (або інше) в довільній формі за підписом керівника або уповноваженої особи учасника, завірений печаткою (за наявності), в якій Учасник підтверджує своє розташування або розташування його  представництва на території м. Тернопіль</w:t>
      </w:r>
      <w:r w:rsidRPr="005B465E">
        <w:rPr>
          <w:lang w:val="uk-UA"/>
        </w:rPr>
        <w:t xml:space="preserve"> </w:t>
      </w:r>
      <w:r w:rsidRPr="005B465E">
        <w:rPr>
          <w:rFonts w:eastAsia="Times New Roman"/>
          <w:lang w:val="uk-UA"/>
        </w:rPr>
        <w:t>із зазначенням адреси його розташування;</w:t>
      </w:r>
    </w:p>
    <w:p w:rsidR="00C44D16" w:rsidRPr="001A71D2" w:rsidRDefault="00C44D16" w:rsidP="00C44D16">
      <w:pPr>
        <w:shd w:val="clear" w:color="auto" w:fill="FFFFFF"/>
        <w:tabs>
          <w:tab w:val="center" w:pos="426"/>
        </w:tabs>
        <w:spacing w:line="240" w:lineRule="auto"/>
        <w:rPr>
          <w:rFonts w:eastAsia="Times New Roman"/>
          <w:lang w:val="uk-UA"/>
        </w:rPr>
      </w:pPr>
      <w:r w:rsidRPr="005B465E">
        <w:rPr>
          <w:rFonts w:eastAsia="Times New Roman"/>
          <w:lang w:val="uk-UA"/>
        </w:rPr>
        <w:t>- довідка, (або інше) в довільній формі за підписом керівника або уповноваженої особи учасника, завірений печаткою (за наявності), в якій Учасник підтверджує</w:t>
      </w:r>
      <w:r w:rsidRPr="005B465E">
        <w:rPr>
          <w:lang w:val="uk-UA"/>
        </w:rPr>
        <w:t>, що якість запропонованого ним б</w:t>
      </w:r>
      <w:r w:rsidRPr="005B465E">
        <w:t>ензин</w:t>
      </w:r>
      <w:r w:rsidRPr="005B465E">
        <w:rPr>
          <w:lang w:val="uk-UA"/>
        </w:rPr>
        <w:t>у</w:t>
      </w:r>
      <w:r w:rsidRPr="005B465E">
        <w:t xml:space="preserve"> А-95</w:t>
      </w:r>
      <w:r w:rsidRPr="005B465E">
        <w:rPr>
          <w:lang w:val="uk-UA"/>
        </w:rPr>
        <w:t xml:space="preserve"> відповідає </w:t>
      </w:r>
      <w:r w:rsidRPr="005B465E">
        <w:rPr>
          <w:rFonts w:eastAsia="Times New Roman"/>
          <w:lang w:val="uk-UA"/>
        </w:rPr>
        <w:t xml:space="preserve">ДСТУ 7687:2015 «Бензини автомобільні Євро. </w:t>
      </w:r>
    </w:p>
    <w:p w:rsidR="00C44D16" w:rsidRPr="001A71D2" w:rsidRDefault="00C44D16" w:rsidP="00C44D16">
      <w:pPr>
        <w:shd w:val="clear" w:color="auto" w:fill="FFFFFF"/>
        <w:tabs>
          <w:tab w:val="center" w:pos="426"/>
        </w:tabs>
        <w:spacing w:line="240" w:lineRule="auto"/>
        <w:rPr>
          <w:b/>
          <w:lang w:val="uk-UA"/>
        </w:rPr>
      </w:pPr>
    </w:p>
    <w:p w:rsidR="00C44D16" w:rsidRPr="001A71D2" w:rsidRDefault="00C44D16" w:rsidP="00C44D16">
      <w:pPr>
        <w:shd w:val="clear" w:color="auto" w:fill="FFFFFF"/>
        <w:tabs>
          <w:tab w:val="center" w:pos="426"/>
        </w:tabs>
        <w:spacing w:line="240" w:lineRule="auto"/>
        <w:jc w:val="center"/>
        <w:rPr>
          <w:b/>
          <w:lang w:val="uk-UA"/>
        </w:rPr>
      </w:pPr>
      <w:r w:rsidRPr="001A71D2">
        <w:rPr>
          <w:b/>
          <w:lang w:val="uk-UA"/>
        </w:rPr>
        <w:t>ТЕХНІЧНА СПЕЦИФІКАЦІЯ</w:t>
      </w:r>
    </w:p>
    <w:p w:rsidR="00C44D16" w:rsidRPr="001A71D2" w:rsidRDefault="00C44D16" w:rsidP="00C44D16">
      <w:pPr>
        <w:shd w:val="clear" w:color="auto" w:fill="FFFFFF"/>
        <w:tabs>
          <w:tab w:val="center" w:pos="426"/>
        </w:tabs>
        <w:spacing w:line="240" w:lineRule="auto"/>
        <w:jc w:val="center"/>
        <w:rPr>
          <w:b/>
          <w:lang w:val="uk-UA"/>
        </w:rPr>
      </w:pPr>
    </w:p>
    <w:p w:rsidR="00C44D16" w:rsidRPr="001A71D2" w:rsidRDefault="00C44D16" w:rsidP="00C44D16">
      <w:pPr>
        <w:spacing w:line="240" w:lineRule="auto"/>
        <w:rPr>
          <w:rFonts w:eastAsia="Times New Roman"/>
          <w:lang w:val="uk-UA" w:eastAsia="uk-UA"/>
        </w:rPr>
      </w:pPr>
      <w:r w:rsidRPr="001A71D2">
        <w:rPr>
          <w:rFonts w:eastAsia="Times New Roman"/>
          <w:lang w:val="uk-UA" w:eastAsia="uk-UA"/>
        </w:rPr>
        <w:t xml:space="preserve">Предмет закупівлі: </w:t>
      </w:r>
      <w:r w:rsidRPr="001A71D2">
        <w:t>Бензин А-95</w:t>
      </w:r>
      <w:r w:rsidR="00CE5B8E">
        <w:rPr>
          <w:lang w:val="uk-UA"/>
        </w:rPr>
        <w:t>(талони)</w:t>
      </w:r>
      <w:r w:rsidRPr="001A71D2">
        <w:t xml:space="preserve">, </w:t>
      </w:r>
      <w:r w:rsidRPr="001A71D2">
        <w:rPr>
          <w:lang w:val="uk-UA"/>
        </w:rPr>
        <w:t>(ДК 021:2015: 09130000-9 Нафта і дистиляти)</w:t>
      </w:r>
      <w:r w:rsidRPr="001A71D2">
        <w:rPr>
          <w:rFonts w:eastAsia="Times New Roman"/>
          <w:lang w:val="uk-UA" w:eastAsia="uk-UA"/>
        </w:rPr>
        <w:t>.</w:t>
      </w:r>
    </w:p>
    <w:p w:rsidR="00C44D16" w:rsidRPr="001A71D2" w:rsidRDefault="00C44D16" w:rsidP="00C44D16">
      <w:pPr>
        <w:spacing w:line="240" w:lineRule="auto"/>
        <w:rPr>
          <w:rFonts w:eastAsia="Times New Roman"/>
          <w:lang w:val="uk-UA" w:eastAsia="uk-UA"/>
        </w:rPr>
      </w:pPr>
      <w:r w:rsidRPr="001A71D2">
        <w:rPr>
          <w:rFonts w:eastAsia="Times New Roman"/>
          <w:lang w:val="uk-UA" w:eastAsia="uk-UA"/>
        </w:rPr>
        <w:t xml:space="preserve">Дані технічні, якісні та кількісні характеристики є невід’ємною складовою тендерної пропозиції учасника торгів. </w:t>
      </w:r>
    </w:p>
    <w:p w:rsidR="00C44D16" w:rsidRPr="001A71D2" w:rsidRDefault="00C44D16" w:rsidP="00C44D16">
      <w:pPr>
        <w:spacing w:line="240" w:lineRule="auto"/>
        <w:rPr>
          <w:rFonts w:eastAsia="Times New Roman"/>
          <w:lang w:val="uk-UA" w:eastAsia="uk-UA"/>
        </w:rPr>
      </w:pPr>
      <w:r w:rsidRPr="001A71D2">
        <w:rPr>
          <w:rFonts w:eastAsia="Times New Roman"/>
          <w:lang w:val="uk-UA" w:eastAsia="uk-UA"/>
        </w:rPr>
        <w:t>Ціна тендерної пропозиції повинна бути обґрунтована і розрахована згідно з діючими на даний час нормативними документами.</w:t>
      </w:r>
    </w:p>
    <w:p w:rsidR="00C44D16" w:rsidRPr="001A71D2" w:rsidRDefault="00C44D16" w:rsidP="00C44D16">
      <w:pPr>
        <w:spacing w:line="240" w:lineRule="auto"/>
        <w:rPr>
          <w:rFonts w:eastAsia="Times New Roman"/>
          <w:lang w:val="uk-UA" w:eastAsia="uk-UA"/>
        </w:rPr>
      </w:pPr>
      <w:r w:rsidRPr="001A71D2">
        <w:rPr>
          <w:rFonts w:eastAsia="Times New Roman"/>
          <w:lang w:val="uk-UA" w:eastAsia="uk-UA"/>
        </w:rPr>
        <w:t>До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rsidR="00C44D16" w:rsidRPr="001A71D2" w:rsidRDefault="00C44D16" w:rsidP="00C44D16">
      <w:pPr>
        <w:spacing w:line="240" w:lineRule="auto"/>
        <w:rPr>
          <w:rFonts w:eastAsia="Times New Roman"/>
          <w:lang w:val="uk-UA" w:eastAsia="uk-UA"/>
        </w:rPr>
      </w:pPr>
      <w:r w:rsidRPr="001A71D2">
        <w:rPr>
          <w:rFonts w:eastAsia="Times New Roman"/>
          <w:lang w:val="uk-UA" w:eastAsia="uk-UA"/>
        </w:rPr>
        <w:t>Витрати учасника, пов’язані з підготовкою та поданням пропозиції, не відшкодовуються (в тому числі й у разі відміни торгів чи визнання торгів такими, що не відбулися).</w:t>
      </w:r>
    </w:p>
    <w:p w:rsidR="00C44D16" w:rsidRPr="001A71D2" w:rsidRDefault="00C44D16" w:rsidP="00C44D16">
      <w:pPr>
        <w:spacing w:line="240" w:lineRule="auto"/>
        <w:rPr>
          <w:rFonts w:eastAsia="Times New Roman"/>
          <w:b/>
          <w:i/>
          <w:lang w:val="uk-UA" w:eastAsia="en-US"/>
        </w:rPr>
      </w:pPr>
      <w:r w:rsidRPr="001A71D2">
        <w:rPr>
          <w:rFonts w:eastAsia="Times New Roman"/>
          <w:lang w:val="uk-UA"/>
        </w:rPr>
        <w:t>Всі витрати (податки, збори, транспортні на страхування та інші), що несе Учасник у зв’язку з поставкою, включаються до ціни пропозиції.</w:t>
      </w:r>
    </w:p>
    <w:p w:rsidR="00C44D16" w:rsidRPr="001A71D2" w:rsidRDefault="00C44D16" w:rsidP="00C44D16">
      <w:pPr>
        <w:spacing w:line="240" w:lineRule="auto"/>
        <w:rPr>
          <w:rFonts w:eastAsia="Times New Roman"/>
          <w:bCs/>
          <w:lang w:val="uk-UA"/>
        </w:rPr>
      </w:pPr>
      <w:r w:rsidRPr="001A71D2">
        <w:rPr>
          <w:rFonts w:eastAsia="Times New Roman"/>
          <w:lang w:val="uk-UA"/>
        </w:rPr>
        <w:t>Умови оплати:</w:t>
      </w:r>
      <w:r w:rsidRPr="001A71D2">
        <w:rPr>
          <w:rFonts w:eastAsia="Times New Roman"/>
          <w:bCs/>
          <w:lang w:val="uk-UA"/>
        </w:rPr>
        <w:t xml:space="preserve"> </w:t>
      </w:r>
      <w:r w:rsidRPr="001A71D2">
        <w:rPr>
          <w:rFonts w:eastAsia="Times New Roman"/>
          <w:lang w:val="uk-UA"/>
        </w:rPr>
        <w:t xml:space="preserve">Замовник здійснює оплату за поставлений товар упродовж </w:t>
      </w:r>
      <w:r>
        <w:rPr>
          <w:rFonts w:eastAsia="Times New Roman"/>
          <w:lang w:val="uk-UA"/>
        </w:rPr>
        <w:t>10</w:t>
      </w:r>
      <w:r w:rsidRPr="001A71D2">
        <w:rPr>
          <w:rFonts w:eastAsia="Times New Roman"/>
          <w:lang w:val="uk-UA"/>
        </w:rPr>
        <w:t xml:space="preserve"> (</w:t>
      </w:r>
      <w:r>
        <w:rPr>
          <w:rFonts w:eastAsia="Times New Roman"/>
          <w:lang w:val="uk-UA"/>
        </w:rPr>
        <w:t>десяти</w:t>
      </w:r>
      <w:r w:rsidRPr="001A71D2">
        <w:rPr>
          <w:rFonts w:eastAsia="Times New Roman"/>
          <w:lang w:val="uk-UA"/>
        </w:rPr>
        <w:t xml:space="preserve">) </w:t>
      </w:r>
      <w:r w:rsidR="00D07F91">
        <w:rPr>
          <w:rFonts w:eastAsia="Times New Roman"/>
          <w:lang w:val="uk-UA"/>
        </w:rPr>
        <w:t>банк</w:t>
      </w:r>
      <w:r w:rsidR="002060BD">
        <w:rPr>
          <w:rFonts w:eastAsia="Times New Roman"/>
          <w:lang w:val="uk-UA"/>
        </w:rPr>
        <w:t>івських</w:t>
      </w:r>
      <w:r w:rsidRPr="001A71D2">
        <w:rPr>
          <w:rFonts w:eastAsia="Times New Roman"/>
          <w:lang w:val="uk-UA"/>
        </w:rPr>
        <w:t xml:space="preserve"> днів з дати отримання товару та підписання Сторонами відповідної видаткової накладної.</w:t>
      </w:r>
      <w:r w:rsidRPr="001A71D2">
        <w:rPr>
          <w:rFonts w:eastAsia="Times New Roman"/>
          <w:bCs/>
          <w:lang w:val="uk-UA"/>
        </w:rPr>
        <w:t xml:space="preserve"> Розрахунки проводяться у безготівковій формі.</w:t>
      </w:r>
    </w:p>
    <w:p w:rsidR="00C44D16" w:rsidRPr="001A71D2" w:rsidRDefault="00C44D16" w:rsidP="00C44D16">
      <w:pPr>
        <w:spacing w:line="240" w:lineRule="auto"/>
        <w:rPr>
          <w:rFonts w:eastAsia="Times New Roman"/>
          <w:bCs/>
          <w:lang w:val="uk-UA"/>
        </w:rPr>
      </w:pPr>
      <w:r w:rsidRPr="001A71D2">
        <w:rPr>
          <w:bCs/>
          <w:lang w:val="uk-UA"/>
        </w:rPr>
        <w:t xml:space="preserve">Якість товару, який поставляється Учасником, повинна відповідати сертифікату (ам), </w:t>
      </w:r>
      <w:bookmarkStart w:id="51" w:name="_Hlk92351771"/>
      <w:r w:rsidRPr="001A71D2">
        <w:rPr>
          <w:bCs/>
          <w:lang w:val="uk-UA"/>
        </w:rPr>
        <w:t>чинним ДСТУ (ДСТУ 7687:2015 «</w:t>
      </w:r>
      <w:r w:rsidRPr="001A71D2">
        <w:rPr>
          <w:bCs/>
        </w:rPr>
        <w:t>Бензини автомобільні Євро</w:t>
      </w:r>
      <w:r w:rsidR="00CE5B8E">
        <w:rPr>
          <w:bCs/>
          <w:lang w:val="uk-UA"/>
        </w:rPr>
        <w:t>»</w:t>
      </w:r>
      <w:r w:rsidRPr="001A71D2">
        <w:rPr>
          <w:bCs/>
        </w:rPr>
        <w:t xml:space="preserve">. </w:t>
      </w:r>
      <w:bookmarkEnd w:id="51"/>
    </w:p>
    <w:p w:rsidR="00C44D16" w:rsidRPr="001A71D2" w:rsidRDefault="00C44D16" w:rsidP="00C44D16">
      <w:pPr>
        <w:spacing w:line="240" w:lineRule="auto"/>
        <w:rPr>
          <w:rFonts w:eastAsia="Times New Roman"/>
          <w:lang w:val="uk-UA"/>
        </w:rPr>
      </w:pPr>
      <w:r w:rsidRPr="001A71D2">
        <w:rPr>
          <w:rFonts w:eastAsia="Times New Roman"/>
          <w:bCs/>
          <w:lang w:val="uk-UA"/>
        </w:rPr>
        <w:t>Учасник або його представництво повинно розташовуватися</w:t>
      </w:r>
      <w:r w:rsidRPr="001A71D2">
        <w:rPr>
          <w:rFonts w:eastAsia="Times New Roman"/>
          <w:lang w:val="uk-UA"/>
        </w:rPr>
        <w:t xml:space="preserve"> на території м. </w:t>
      </w:r>
      <w:r w:rsidR="00CE5B8E">
        <w:rPr>
          <w:rFonts w:eastAsia="Times New Roman"/>
          <w:lang w:val="uk-UA"/>
        </w:rPr>
        <w:t>Ужгород</w:t>
      </w:r>
      <w:r w:rsidRPr="001A71D2">
        <w:rPr>
          <w:rFonts w:eastAsia="Times New Roman"/>
          <w:lang w:val="uk-UA"/>
        </w:rPr>
        <w:t>.</w:t>
      </w:r>
    </w:p>
    <w:p w:rsidR="00C44D16" w:rsidRPr="001A71D2" w:rsidRDefault="00C44D16" w:rsidP="00C44D16">
      <w:pPr>
        <w:spacing w:line="240" w:lineRule="auto"/>
        <w:rPr>
          <w:lang w:val="uk-UA"/>
        </w:rPr>
      </w:pPr>
      <w:r w:rsidRPr="001A71D2">
        <w:rPr>
          <w:lang w:val="uk-UA"/>
        </w:rPr>
        <w:t xml:space="preserve">АЗС Учасника повинна розташовуватися на території м. </w:t>
      </w:r>
      <w:r w:rsidR="00CE5B8E">
        <w:rPr>
          <w:lang w:val="uk-UA"/>
        </w:rPr>
        <w:t>Ужгород</w:t>
      </w:r>
      <w:r w:rsidRPr="001A71D2">
        <w:rPr>
          <w:lang w:val="uk-UA"/>
        </w:rPr>
        <w:t xml:space="preserve">. </w:t>
      </w:r>
    </w:p>
    <w:p w:rsidR="00C44D16" w:rsidRPr="005B3D62" w:rsidRDefault="00C44D16" w:rsidP="00C44D16">
      <w:pPr>
        <w:spacing w:line="240" w:lineRule="auto"/>
        <w:rPr>
          <w:lang w:val="uk-UA"/>
        </w:rPr>
      </w:pPr>
      <w:r w:rsidRPr="005B3D62">
        <w:rPr>
          <w:lang w:val="uk-UA"/>
        </w:rPr>
        <w:t xml:space="preserve">Учасник повинен забезпечити Замовнику гарантовану можливість отримання </w:t>
      </w:r>
      <w:r w:rsidRPr="005B3D62">
        <w:rPr>
          <w:bCs/>
          <w:lang w:val="uk-UA"/>
        </w:rPr>
        <w:t>б</w:t>
      </w:r>
      <w:r w:rsidRPr="005B3D62">
        <w:rPr>
          <w:bCs/>
        </w:rPr>
        <w:t>ензин</w:t>
      </w:r>
      <w:r w:rsidRPr="005B3D62">
        <w:rPr>
          <w:bCs/>
          <w:lang w:val="uk-UA"/>
        </w:rPr>
        <w:t>у</w:t>
      </w:r>
      <w:r w:rsidRPr="005B3D62">
        <w:rPr>
          <w:bCs/>
        </w:rPr>
        <w:t xml:space="preserve"> А-95 </w:t>
      </w:r>
      <w:r w:rsidRPr="005B3D62">
        <w:rPr>
          <w:lang w:val="uk-UA"/>
        </w:rPr>
        <w:t>за талонами (скретч-картами, тощо).</w:t>
      </w:r>
    </w:p>
    <w:p w:rsidR="00C44D16" w:rsidRPr="001A71D2" w:rsidRDefault="00C44D16" w:rsidP="00C44D16">
      <w:pPr>
        <w:spacing w:line="240" w:lineRule="auto"/>
        <w:rPr>
          <w:rFonts w:eastAsia="Times New Roman"/>
        </w:rPr>
      </w:pPr>
      <w:r w:rsidRPr="005B3D62">
        <w:rPr>
          <w:bCs/>
          <w:lang w:val="uk-UA" w:eastAsia="uk-UA"/>
        </w:rPr>
        <w:t>Товар поставляється у вигляді талонів (скретч-карт, тощо).</w:t>
      </w:r>
      <w:r w:rsidRPr="005B3D62">
        <w:rPr>
          <w:rFonts w:eastAsia="Tahoma"/>
          <w:lang w:eastAsia="zh-CN" w:bidi="hi-IN"/>
        </w:rPr>
        <w:t xml:space="preserve"> </w:t>
      </w:r>
      <w:r w:rsidRPr="005B3D62">
        <w:rPr>
          <w:rFonts w:eastAsia="Tahoma"/>
          <w:lang w:val="uk-UA" w:eastAsia="zh-CN" w:bidi="hi-IN"/>
        </w:rPr>
        <w:t>Т</w:t>
      </w:r>
      <w:r w:rsidRPr="005B3D62">
        <w:rPr>
          <w:rFonts w:eastAsia="Tahoma"/>
          <w:lang w:eastAsia="zh-CN" w:bidi="hi-IN"/>
        </w:rPr>
        <w:t xml:space="preserve">алони </w:t>
      </w:r>
      <w:r w:rsidRPr="005B3D62">
        <w:rPr>
          <w:rFonts w:eastAsia="Tahoma"/>
          <w:lang w:val="uk-UA" w:eastAsia="zh-CN" w:bidi="hi-IN"/>
        </w:rPr>
        <w:t>(с</w:t>
      </w:r>
      <w:r w:rsidRPr="005B3D62">
        <w:rPr>
          <w:rFonts w:eastAsia="Tahoma"/>
          <w:lang w:eastAsia="zh-CN" w:bidi="hi-IN"/>
        </w:rPr>
        <w:t>кретч-карти</w:t>
      </w:r>
      <w:r w:rsidRPr="005B3D62">
        <w:rPr>
          <w:rFonts w:eastAsia="Tahoma"/>
          <w:lang w:val="uk-UA" w:eastAsia="zh-CN" w:bidi="hi-IN"/>
        </w:rPr>
        <w:t>, тощо)</w:t>
      </w:r>
      <w:r w:rsidRPr="005B3D62">
        <w:rPr>
          <w:rFonts w:eastAsia="Tahoma"/>
          <w:lang w:eastAsia="zh-CN" w:bidi="hi-IN"/>
        </w:rPr>
        <w:t xml:space="preserve"> повинні діяти на всіх АЗС учасник</w:t>
      </w:r>
      <w:r w:rsidRPr="005B3D62">
        <w:rPr>
          <w:rFonts w:eastAsia="Tahoma"/>
          <w:lang w:val="uk-UA" w:eastAsia="zh-CN" w:bidi="hi-IN"/>
        </w:rPr>
        <w:t>а</w:t>
      </w:r>
      <w:r w:rsidRPr="005B3D62">
        <w:rPr>
          <w:rFonts w:eastAsia="Times New Roman"/>
        </w:rPr>
        <w:t>.</w:t>
      </w:r>
    </w:p>
    <w:p w:rsidR="00C44D16" w:rsidRPr="001A71D2" w:rsidRDefault="00C44D16" w:rsidP="00C44D16">
      <w:pPr>
        <w:spacing w:line="240" w:lineRule="auto"/>
        <w:rPr>
          <w:rFonts w:eastAsia="Times New Roman"/>
        </w:rPr>
      </w:pPr>
    </w:p>
    <w:p w:rsidR="00C44D16" w:rsidRDefault="00C44D16" w:rsidP="00C44D16">
      <w:pPr>
        <w:rPr>
          <w:lang w:val="uk-UA" w:eastAsia="uk-UA"/>
        </w:rPr>
      </w:pPr>
    </w:p>
    <w:tbl>
      <w:tblPr>
        <w:tblpPr w:leftFromText="180" w:rightFromText="180" w:vertAnchor="text" w:tblpXSpec="center" w:tblpY="1"/>
        <w:tblOverlap w:val="never"/>
        <w:tblW w:w="10097" w:type="dxa"/>
        <w:jc w:val="center"/>
        <w:tblLook w:val="0000"/>
      </w:tblPr>
      <w:tblGrid>
        <w:gridCol w:w="704"/>
        <w:gridCol w:w="2840"/>
        <w:gridCol w:w="1418"/>
        <w:gridCol w:w="1559"/>
        <w:gridCol w:w="3576"/>
      </w:tblGrid>
      <w:tr w:rsidR="00C44D16" w:rsidRPr="001A71D2" w:rsidTr="00A72265">
        <w:trPr>
          <w:trHeight w:val="562"/>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C44D16" w:rsidRPr="001A71D2" w:rsidRDefault="00C44D16" w:rsidP="00A72265">
            <w:pPr>
              <w:ind w:left="-3" w:firstLine="3"/>
              <w:jc w:val="center"/>
              <w:rPr>
                <w:b/>
                <w:bCs/>
                <w:lang w:eastAsia="ko-KR"/>
              </w:rPr>
            </w:pPr>
            <w:r w:rsidRPr="001A71D2">
              <w:rPr>
                <w:b/>
                <w:bCs/>
                <w:lang w:eastAsia="ko-KR"/>
              </w:rPr>
              <w:lastRenderedPageBreak/>
              <w:t>№</w:t>
            </w:r>
            <w:r w:rsidRPr="001A71D2">
              <w:rPr>
                <w:b/>
                <w:bCs/>
                <w:lang w:val="uk-UA" w:eastAsia="ko-KR"/>
              </w:rPr>
              <w:t xml:space="preserve"> </w:t>
            </w:r>
            <w:r w:rsidRPr="001A71D2">
              <w:rPr>
                <w:b/>
                <w:bCs/>
                <w:lang w:eastAsia="ko-KR"/>
              </w:rPr>
              <w:t>п/п</w:t>
            </w:r>
          </w:p>
        </w:tc>
        <w:tc>
          <w:tcPr>
            <w:tcW w:w="2840" w:type="dxa"/>
            <w:tcBorders>
              <w:top w:val="single" w:sz="4" w:space="0" w:color="auto"/>
              <w:left w:val="nil"/>
              <w:bottom w:val="single" w:sz="4" w:space="0" w:color="auto"/>
              <w:right w:val="single" w:sz="4" w:space="0" w:color="auto"/>
            </w:tcBorders>
            <w:vAlign w:val="center"/>
          </w:tcPr>
          <w:p w:rsidR="00C44D16" w:rsidRPr="001A71D2" w:rsidRDefault="00C44D16" w:rsidP="00A72265">
            <w:pPr>
              <w:ind w:left="-3" w:firstLine="3"/>
              <w:jc w:val="center"/>
              <w:rPr>
                <w:b/>
                <w:bCs/>
                <w:lang w:val="uk-UA" w:eastAsia="ko-KR"/>
              </w:rPr>
            </w:pPr>
            <w:r w:rsidRPr="001A71D2">
              <w:rPr>
                <w:b/>
                <w:lang w:eastAsia="uk-UA"/>
              </w:rPr>
              <w:t>Найменування</w:t>
            </w:r>
            <w:r w:rsidRPr="001A71D2">
              <w:rPr>
                <w:rFonts w:eastAsia="Times New Roman"/>
                <w:b/>
                <w:lang w:val="uk-UA" w:eastAsia="uk-UA"/>
              </w:rPr>
              <w:t xml:space="preserve"> </w:t>
            </w:r>
            <w:r w:rsidRPr="001A71D2">
              <w:rPr>
                <w:b/>
                <w:lang w:val="uk-UA" w:eastAsia="uk-UA"/>
              </w:rPr>
              <w:t xml:space="preserve">предмету закупівлі  </w:t>
            </w:r>
          </w:p>
        </w:tc>
        <w:tc>
          <w:tcPr>
            <w:tcW w:w="1418" w:type="dxa"/>
            <w:tcBorders>
              <w:top w:val="single" w:sz="4" w:space="0" w:color="auto"/>
              <w:left w:val="single" w:sz="4" w:space="0" w:color="auto"/>
              <w:bottom w:val="single" w:sz="4" w:space="0" w:color="auto"/>
              <w:right w:val="single" w:sz="4" w:space="0" w:color="auto"/>
            </w:tcBorders>
            <w:vAlign w:val="center"/>
          </w:tcPr>
          <w:p w:rsidR="00C44D16" w:rsidRPr="001A71D2" w:rsidRDefault="00C44D16" w:rsidP="00A72265">
            <w:pPr>
              <w:suppressLineNumbers/>
              <w:suppressAutoHyphens/>
              <w:snapToGrid w:val="0"/>
              <w:ind w:left="-3" w:firstLine="3"/>
              <w:jc w:val="center"/>
              <w:rPr>
                <w:b/>
                <w:bCs/>
                <w:kern w:val="3"/>
                <w:lang w:eastAsia="en-US"/>
              </w:rPr>
            </w:pPr>
            <w:r w:rsidRPr="001A71D2">
              <w:rPr>
                <w:b/>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tcPr>
          <w:p w:rsidR="00C44D16" w:rsidRPr="001A71D2" w:rsidRDefault="00C44D16" w:rsidP="00A72265">
            <w:pPr>
              <w:suppressLineNumbers/>
              <w:suppressAutoHyphens/>
              <w:snapToGrid w:val="0"/>
              <w:ind w:left="-3" w:firstLine="3"/>
              <w:jc w:val="center"/>
              <w:rPr>
                <w:b/>
                <w:bCs/>
                <w:kern w:val="3"/>
                <w:lang w:eastAsia="en-US"/>
              </w:rPr>
            </w:pPr>
          </w:p>
          <w:p w:rsidR="00C44D16" w:rsidRPr="001A71D2" w:rsidRDefault="00C44D16" w:rsidP="00A72265">
            <w:pPr>
              <w:suppressLineNumbers/>
              <w:suppressAutoHyphens/>
              <w:ind w:left="-3" w:firstLine="3"/>
              <w:jc w:val="center"/>
              <w:rPr>
                <w:b/>
                <w:bCs/>
                <w:kern w:val="3"/>
                <w:lang w:val="uk-UA" w:eastAsia="en-US"/>
              </w:rPr>
            </w:pPr>
            <w:r w:rsidRPr="001A71D2">
              <w:rPr>
                <w:b/>
              </w:rPr>
              <w:t>Кількість</w:t>
            </w:r>
          </w:p>
        </w:tc>
        <w:tc>
          <w:tcPr>
            <w:tcW w:w="3576" w:type="dxa"/>
            <w:tcBorders>
              <w:top w:val="single" w:sz="4" w:space="0" w:color="auto"/>
              <w:left w:val="nil"/>
              <w:bottom w:val="single" w:sz="4" w:space="0" w:color="auto"/>
              <w:right w:val="single" w:sz="4" w:space="0" w:color="auto"/>
            </w:tcBorders>
            <w:noWrap/>
            <w:vAlign w:val="center"/>
          </w:tcPr>
          <w:p w:rsidR="00C44D16" w:rsidRPr="001A71D2" w:rsidRDefault="00C44D16" w:rsidP="00A72265">
            <w:pPr>
              <w:ind w:left="-3" w:firstLine="3"/>
              <w:jc w:val="center"/>
              <w:rPr>
                <w:b/>
                <w:bCs/>
                <w:lang w:eastAsia="ko-KR"/>
              </w:rPr>
            </w:pPr>
            <w:r w:rsidRPr="001A71D2">
              <w:rPr>
                <w:rFonts w:eastAsia="Times New Roman"/>
                <w:b/>
                <w:lang w:val="uk-UA" w:eastAsia="uk-UA"/>
              </w:rPr>
              <w:t>Характеристика предмету закупівлі</w:t>
            </w:r>
          </w:p>
        </w:tc>
      </w:tr>
      <w:tr w:rsidR="00C44D16" w:rsidRPr="001A71D2" w:rsidTr="00A72265">
        <w:trPr>
          <w:trHeight w:val="190"/>
          <w:jc w:val="center"/>
        </w:trPr>
        <w:tc>
          <w:tcPr>
            <w:tcW w:w="704" w:type="dxa"/>
            <w:tcBorders>
              <w:top w:val="single" w:sz="4" w:space="0" w:color="auto"/>
              <w:left w:val="single" w:sz="4" w:space="0" w:color="auto"/>
              <w:bottom w:val="single" w:sz="4" w:space="0" w:color="auto"/>
              <w:right w:val="single" w:sz="4" w:space="0" w:color="auto"/>
            </w:tcBorders>
            <w:noWrap/>
          </w:tcPr>
          <w:p w:rsidR="00C44D16" w:rsidRPr="001A71D2" w:rsidRDefault="00C44D16" w:rsidP="00A72265">
            <w:pPr>
              <w:tabs>
                <w:tab w:val="left" w:pos="10260"/>
              </w:tabs>
              <w:spacing w:line="240" w:lineRule="auto"/>
              <w:ind w:left="-3" w:firstLine="3"/>
              <w:rPr>
                <w:lang w:val="uk-UA"/>
              </w:rPr>
            </w:pPr>
            <w:r w:rsidRPr="001A71D2">
              <w:rPr>
                <w:lang w:val="uk-UA"/>
              </w:rPr>
              <w:t>1</w:t>
            </w:r>
          </w:p>
        </w:tc>
        <w:tc>
          <w:tcPr>
            <w:tcW w:w="2840" w:type="dxa"/>
            <w:tcBorders>
              <w:top w:val="single" w:sz="4" w:space="0" w:color="auto"/>
              <w:left w:val="nil"/>
              <w:bottom w:val="single" w:sz="4" w:space="0" w:color="auto"/>
              <w:right w:val="single" w:sz="4" w:space="0" w:color="auto"/>
            </w:tcBorders>
          </w:tcPr>
          <w:p w:rsidR="00C44D16" w:rsidRPr="001A71D2" w:rsidRDefault="00C44D16" w:rsidP="00A72265">
            <w:pPr>
              <w:tabs>
                <w:tab w:val="left" w:pos="10260"/>
              </w:tabs>
              <w:spacing w:line="240" w:lineRule="auto"/>
              <w:ind w:left="-3" w:firstLine="3"/>
              <w:rPr>
                <w:lang w:val="uk-UA"/>
              </w:rPr>
            </w:pPr>
            <w:r w:rsidRPr="001A71D2">
              <w:rPr>
                <w:lang w:val="uk-UA"/>
              </w:rPr>
              <w:t>Бензин А-95</w:t>
            </w:r>
            <w:r w:rsidR="00570E89">
              <w:rPr>
                <w:lang w:val="uk-UA"/>
              </w:rPr>
              <w:t>(талони)</w:t>
            </w:r>
          </w:p>
        </w:tc>
        <w:tc>
          <w:tcPr>
            <w:tcW w:w="1418" w:type="dxa"/>
            <w:tcBorders>
              <w:top w:val="single" w:sz="4" w:space="0" w:color="auto"/>
              <w:left w:val="single" w:sz="4" w:space="0" w:color="auto"/>
              <w:bottom w:val="single" w:sz="4" w:space="0" w:color="auto"/>
              <w:right w:val="single" w:sz="4" w:space="0" w:color="auto"/>
            </w:tcBorders>
          </w:tcPr>
          <w:p w:rsidR="00C44D16" w:rsidRPr="001A71D2" w:rsidRDefault="00C44D16" w:rsidP="00A72265">
            <w:pPr>
              <w:suppressLineNumbers/>
              <w:suppressAutoHyphens/>
              <w:spacing w:line="240" w:lineRule="auto"/>
              <w:ind w:left="-3" w:firstLine="3"/>
              <w:jc w:val="center"/>
              <w:rPr>
                <w:kern w:val="3"/>
                <w:lang w:val="uk-UA" w:eastAsia="en-US"/>
              </w:rPr>
            </w:pPr>
            <w:r w:rsidRPr="001A71D2">
              <w:rPr>
                <w:kern w:val="3"/>
                <w:lang w:val="uk-UA" w:eastAsia="en-US"/>
              </w:rPr>
              <w:t>л</w:t>
            </w:r>
          </w:p>
        </w:tc>
        <w:tc>
          <w:tcPr>
            <w:tcW w:w="1559" w:type="dxa"/>
            <w:tcBorders>
              <w:top w:val="single" w:sz="4" w:space="0" w:color="auto"/>
              <w:left w:val="single" w:sz="4" w:space="0" w:color="auto"/>
              <w:bottom w:val="single" w:sz="4" w:space="0" w:color="auto"/>
              <w:right w:val="single" w:sz="4" w:space="0" w:color="auto"/>
            </w:tcBorders>
          </w:tcPr>
          <w:p w:rsidR="00C44D16" w:rsidRPr="005B465E" w:rsidRDefault="00570E89" w:rsidP="00A72265">
            <w:pPr>
              <w:suppressLineNumbers/>
              <w:suppressAutoHyphens/>
              <w:spacing w:line="240" w:lineRule="auto"/>
              <w:ind w:left="-3" w:firstLine="3"/>
              <w:jc w:val="center"/>
              <w:rPr>
                <w:kern w:val="3"/>
                <w:lang w:val="uk-UA" w:eastAsia="en-US"/>
              </w:rPr>
            </w:pPr>
            <w:r>
              <w:rPr>
                <w:kern w:val="3"/>
                <w:lang w:val="uk-UA" w:eastAsia="en-US"/>
              </w:rPr>
              <w:t>2</w:t>
            </w:r>
            <w:r w:rsidR="00C44D16" w:rsidRPr="005B465E">
              <w:rPr>
                <w:kern w:val="3"/>
                <w:lang w:val="uk-UA" w:eastAsia="en-US"/>
              </w:rPr>
              <w:t>00</w:t>
            </w:r>
          </w:p>
        </w:tc>
        <w:tc>
          <w:tcPr>
            <w:tcW w:w="3576" w:type="dxa"/>
            <w:tcBorders>
              <w:top w:val="single" w:sz="4" w:space="0" w:color="auto"/>
              <w:left w:val="nil"/>
              <w:bottom w:val="single" w:sz="4" w:space="0" w:color="auto"/>
              <w:right w:val="single" w:sz="4" w:space="0" w:color="auto"/>
            </w:tcBorders>
            <w:noWrap/>
          </w:tcPr>
          <w:p w:rsidR="00C44D16" w:rsidRPr="001A71D2" w:rsidRDefault="00C44D16" w:rsidP="00A72265">
            <w:pPr>
              <w:spacing w:line="240" w:lineRule="auto"/>
              <w:ind w:left="-3" w:firstLine="3"/>
              <w:jc w:val="left"/>
              <w:rPr>
                <w:lang w:eastAsia="ko-KR"/>
              </w:rPr>
            </w:pPr>
            <w:r w:rsidRPr="001A71D2">
              <w:rPr>
                <w:lang w:val="uk-UA" w:eastAsia="ko-KR"/>
              </w:rPr>
              <w:t>Бензин марки А-95 в талонах (скретч-картах, тощо)</w:t>
            </w:r>
          </w:p>
        </w:tc>
      </w:tr>
      <w:tr w:rsidR="00C44D16" w:rsidRPr="001A71D2" w:rsidTr="00A72265">
        <w:trPr>
          <w:trHeight w:val="265"/>
          <w:jc w:val="center"/>
        </w:trPr>
        <w:tc>
          <w:tcPr>
            <w:tcW w:w="6521" w:type="dxa"/>
            <w:gridSpan w:val="4"/>
            <w:tcBorders>
              <w:top w:val="single" w:sz="4" w:space="0" w:color="auto"/>
              <w:left w:val="single" w:sz="4" w:space="0" w:color="auto"/>
              <w:bottom w:val="single" w:sz="4" w:space="0" w:color="auto"/>
              <w:right w:val="single" w:sz="4" w:space="0" w:color="auto"/>
            </w:tcBorders>
            <w:noWrap/>
          </w:tcPr>
          <w:p w:rsidR="00C44D16" w:rsidRPr="003C008E" w:rsidRDefault="00C44D16" w:rsidP="00A72265">
            <w:pPr>
              <w:suppressLineNumbers/>
              <w:suppressAutoHyphens/>
              <w:spacing w:line="240" w:lineRule="auto"/>
              <w:ind w:left="-3" w:firstLine="3"/>
              <w:jc w:val="center"/>
              <w:rPr>
                <w:b/>
                <w:kern w:val="3"/>
                <w:highlight w:val="yellow"/>
                <w:lang w:val="uk-UA" w:eastAsia="en-US"/>
              </w:rPr>
            </w:pPr>
            <w:r w:rsidRPr="001A71D2">
              <w:rPr>
                <w:b/>
                <w:lang w:eastAsia="uk-UA"/>
              </w:rPr>
              <w:t>ВСЬОГО</w:t>
            </w:r>
          </w:p>
        </w:tc>
        <w:tc>
          <w:tcPr>
            <w:tcW w:w="3576" w:type="dxa"/>
            <w:tcBorders>
              <w:top w:val="single" w:sz="4" w:space="0" w:color="auto"/>
              <w:left w:val="nil"/>
              <w:bottom w:val="single" w:sz="4" w:space="0" w:color="auto"/>
              <w:right w:val="single" w:sz="4" w:space="0" w:color="auto"/>
            </w:tcBorders>
            <w:noWrap/>
          </w:tcPr>
          <w:p w:rsidR="00C44D16" w:rsidRPr="001A71D2" w:rsidRDefault="00C44D16" w:rsidP="00A72265">
            <w:pPr>
              <w:spacing w:line="240" w:lineRule="auto"/>
              <w:ind w:left="-3" w:firstLine="3"/>
              <w:jc w:val="right"/>
              <w:rPr>
                <w:lang w:val="en-US" w:eastAsia="ko-KR"/>
              </w:rPr>
            </w:pPr>
          </w:p>
        </w:tc>
      </w:tr>
    </w:tbl>
    <w:p w:rsidR="00C44D16" w:rsidRPr="001A71D2" w:rsidRDefault="00C44D16" w:rsidP="00C44D16">
      <w:pPr>
        <w:rPr>
          <w:lang w:val="uk-UA" w:eastAsia="uk-UA"/>
        </w:rPr>
      </w:pPr>
    </w:p>
    <w:p w:rsidR="00C44D16" w:rsidRPr="001A71D2" w:rsidRDefault="00C44D16" w:rsidP="00C44D16">
      <w:pPr>
        <w:shd w:val="clear" w:color="auto" w:fill="FFFFFF"/>
        <w:tabs>
          <w:tab w:val="center" w:pos="426"/>
        </w:tabs>
        <w:spacing w:line="240" w:lineRule="auto"/>
        <w:rPr>
          <w:i/>
          <w:color w:val="333333"/>
          <w:highlight w:val="white"/>
          <w:lang w:val="uk-UA"/>
        </w:rPr>
      </w:pPr>
      <w:r w:rsidRPr="001A71D2">
        <w:rPr>
          <w:i/>
          <w:lang w:val="uk-UA"/>
        </w:rPr>
        <w:t>* Якщо ця технічна специфікація містить</w:t>
      </w:r>
      <w:r w:rsidRPr="001A71D2">
        <w:rPr>
          <w:i/>
          <w:color w:val="333333"/>
          <w:highlight w:val="white"/>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p w:rsidR="00C44D16" w:rsidRPr="001A71D2" w:rsidRDefault="00C44D16" w:rsidP="00C44D16">
      <w:pPr>
        <w:shd w:val="clear" w:color="auto" w:fill="FFFFFF"/>
        <w:tabs>
          <w:tab w:val="center" w:pos="426"/>
        </w:tabs>
        <w:spacing w:line="240" w:lineRule="auto"/>
        <w:rPr>
          <w:b/>
          <w:i/>
          <w:lang w:val="uk-UA"/>
        </w:rPr>
      </w:pPr>
      <w:r w:rsidRPr="001A71D2">
        <w:rPr>
          <w:b/>
          <w:i/>
          <w:lang w:val="uk-UA"/>
        </w:rPr>
        <w:t xml:space="preserve">Після кожного такого посилання слід вважати наявний вираз «або еквівалент». </w:t>
      </w:r>
    </w:p>
    <w:p w:rsidR="00C44D16" w:rsidRPr="001A71D2" w:rsidRDefault="00C44D16" w:rsidP="00C44D16">
      <w:pPr>
        <w:shd w:val="clear" w:color="auto" w:fill="FFFFFF"/>
        <w:spacing w:line="240" w:lineRule="auto"/>
        <w:rPr>
          <w:i/>
          <w:color w:val="333333"/>
          <w:lang w:val="uk-UA"/>
        </w:rPr>
      </w:pPr>
      <w:r w:rsidRPr="001A71D2">
        <w:rPr>
          <w:i/>
          <w:lang w:val="uk-UA"/>
        </w:rPr>
        <w:t xml:space="preserve">Якщо ця технічна специфікація містить посилання на </w:t>
      </w:r>
      <w:r w:rsidRPr="001A71D2">
        <w:rPr>
          <w:i/>
          <w:color w:val="333333"/>
          <w:highlight w:val="white"/>
          <w:lang w:val="uk-UA"/>
        </w:rPr>
        <w:t xml:space="preserve">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p>
    <w:p w:rsidR="00C44D16" w:rsidRPr="001A71D2" w:rsidRDefault="00C44D16" w:rsidP="00C44D16">
      <w:pPr>
        <w:shd w:val="clear" w:color="auto" w:fill="FFFFFF"/>
        <w:spacing w:line="240" w:lineRule="auto"/>
        <w:rPr>
          <w:b/>
          <w:i/>
          <w:lang w:val="uk-UA"/>
        </w:rPr>
      </w:pPr>
      <w:r w:rsidRPr="001A71D2">
        <w:rPr>
          <w:b/>
          <w:i/>
          <w:lang w:val="uk-UA"/>
        </w:rPr>
        <w:t xml:space="preserve">Після кожного такого посилання слід вважати наявний вираз «або еквівалент». </w:t>
      </w:r>
    </w:p>
    <w:p w:rsidR="00C44D16" w:rsidRPr="001A71D2" w:rsidRDefault="00C44D16" w:rsidP="00C44D16">
      <w:pPr>
        <w:shd w:val="clear" w:color="auto" w:fill="FFFFFF"/>
        <w:spacing w:line="240" w:lineRule="auto"/>
        <w:rPr>
          <w:i/>
          <w:u w:val="single"/>
          <w:lang w:val="uk-UA"/>
        </w:rPr>
      </w:pPr>
    </w:p>
    <w:p w:rsidR="00C44D16" w:rsidRPr="001A71D2" w:rsidRDefault="00C44D16" w:rsidP="00C44D16">
      <w:pPr>
        <w:shd w:val="clear" w:color="auto" w:fill="FFFFFF"/>
        <w:tabs>
          <w:tab w:val="center" w:pos="426"/>
        </w:tabs>
        <w:spacing w:line="240" w:lineRule="auto"/>
        <w:ind w:firstLine="0"/>
        <w:rPr>
          <w:b/>
          <w:lang w:val="uk-UA"/>
        </w:rPr>
      </w:pPr>
    </w:p>
    <w:p w:rsidR="00C44D16" w:rsidRPr="001A71D2" w:rsidRDefault="00C44D16" w:rsidP="00C44D16">
      <w:pPr>
        <w:shd w:val="clear" w:color="auto" w:fill="FFFFFF"/>
        <w:spacing w:line="240" w:lineRule="auto"/>
        <w:jc w:val="right"/>
        <w:rPr>
          <w:b/>
          <w:color w:val="121212"/>
          <w:lang w:val="uk-UA"/>
        </w:rPr>
      </w:pPr>
    </w:p>
    <w:p w:rsidR="00C44D16" w:rsidRPr="001A71D2" w:rsidRDefault="00C44D16" w:rsidP="00C44D16">
      <w:pPr>
        <w:shd w:val="clear" w:color="auto" w:fill="FFFFFF"/>
        <w:spacing w:line="240" w:lineRule="auto"/>
        <w:jc w:val="right"/>
        <w:rPr>
          <w:b/>
          <w:color w:val="121212"/>
          <w:lang w:val="uk-UA"/>
        </w:rPr>
      </w:pPr>
    </w:p>
    <w:p w:rsidR="00C44D16" w:rsidRPr="001A71D2" w:rsidRDefault="00C44D16" w:rsidP="00C44D16">
      <w:pPr>
        <w:shd w:val="clear" w:color="auto" w:fill="FFFFFF"/>
        <w:spacing w:line="240" w:lineRule="auto"/>
        <w:jc w:val="right"/>
        <w:rPr>
          <w:b/>
          <w:color w:val="121212"/>
          <w:lang w:val="uk-UA"/>
        </w:rPr>
      </w:pPr>
    </w:p>
    <w:p w:rsidR="00C44D16" w:rsidRPr="001A71D2" w:rsidRDefault="00C44D16" w:rsidP="00C44D16">
      <w:pPr>
        <w:shd w:val="clear" w:color="auto" w:fill="FFFFFF"/>
        <w:spacing w:line="240" w:lineRule="auto"/>
        <w:jc w:val="right"/>
        <w:rPr>
          <w:b/>
          <w:color w:val="121212"/>
          <w:lang w:val="uk-UA"/>
        </w:rPr>
      </w:pPr>
    </w:p>
    <w:p w:rsidR="00C44D16" w:rsidRPr="001A71D2" w:rsidRDefault="00C44D16" w:rsidP="00C44D16">
      <w:pPr>
        <w:shd w:val="clear" w:color="auto" w:fill="FFFFFF"/>
        <w:spacing w:line="240" w:lineRule="auto"/>
        <w:jc w:val="right"/>
        <w:rPr>
          <w:b/>
          <w:color w:val="121212"/>
          <w:lang w:val="uk-UA"/>
        </w:rPr>
      </w:pPr>
    </w:p>
    <w:p w:rsidR="00C44D16" w:rsidRPr="001A71D2" w:rsidRDefault="00C44D16" w:rsidP="00C44D16">
      <w:pPr>
        <w:shd w:val="clear" w:color="auto" w:fill="FFFFFF"/>
        <w:spacing w:line="240" w:lineRule="auto"/>
        <w:jc w:val="right"/>
        <w:rPr>
          <w:b/>
          <w:color w:val="121212"/>
          <w:lang w:val="uk-UA"/>
        </w:rPr>
      </w:pPr>
    </w:p>
    <w:p w:rsidR="00C44D16" w:rsidRPr="001A71D2" w:rsidRDefault="00C44D16" w:rsidP="00C44D16">
      <w:pPr>
        <w:shd w:val="clear" w:color="auto" w:fill="FFFFFF"/>
        <w:spacing w:line="240" w:lineRule="auto"/>
        <w:jc w:val="right"/>
        <w:rPr>
          <w:b/>
          <w:color w:val="121212"/>
          <w:lang w:val="uk-UA"/>
        </w:rPr>
      </w:pPr>
    </w:p>
    <w:p w:rsidR="00C44D16" w:rsidRPr="001A71D2" w:rsidRDefault="00C44D16" w:rsidP="00C44D16">
      <w:pPr>
        <w:shd w:val="clear" w:color="auto" w:fill="FFFFFF"/>
        <w:spacing w:line="240" w:lineRule="auto"/>
        <w:jc w:val="right"/>
        <w:rPr>
          <w:b/>
          <w:color w:val="121212"/>
          <w:lang w:val="uk-UA"/>
        </w:rPr>
      </w:pPr>
    </w:p>
    <w:p w:rsidR="00C44D16" w:rsidRPr="001A71D2" w:rsidRDefault="00C44D16" w:rsidP="00C44D16">
      <w:pPr>
        <w:shd w:val="clear" w:color="auto" w:fill="FFFFFF"/>
        <w:spacing w:line="240" w:lineRule="auto"/>
        <w:jc w:val="right"/>
        <w:rPr>
          <w:b/>
          <w:color w:val="121212"/>
          <w:lang w:val="uk-UA"/>
        </w:rPr>
      </w:pPr>
    </w:p>
    <w:p w:rsidR="00C44D16" w:rsidRPr="001A71D2" w:rsidRDefault="00C44D16" w:rsidP="00C44D16">
      <w:pPr>
        <w:shd w:val="clear" w:color="auto" w:fill="FFFFFF"/>
        <w:spacing w:line="240" w:lineRule="auto"/>
        <w:jc w:val="right"/>
        <w:rPr>
          <w:b/>
          <w:color w:val="121212"/>
          <w:lang w:val="uk-UA"/>
        </w:rPr>
      </w:pPr>
    </w:p>
    <w:p w:rsidR="00C44D16" w:rsidRPr="001A71D2" w:rsidRDefault="00C44D16" w:rsidP="00C44D16">
      <w:pPr>
        <w:shd w:val="clear" w:color="auto" w:fill="FFFFFF"/>
        <w:spacing w:line="240" w:lineRule="auto"/>
        <w:jc w:val="right"/>
        <w:rPr>
          <w:b/>
          <w:color w:val="121212"/>
          <w:lang w:val="uk-UA"/>
        </w:rPr>
      </w:pPr>
    </w:p>
    <w:p w:rsidR="00C44D16" w:rsidRPr="001A71D2" w:rsidRDefault="00C44D16" w:rsidP="00C44D16">
      <w:pPr>
        <w:shd w:val="clear" w:color="auto" w:fill="FFFFFF"/>
        <w:spacing w:line="240" w:lineRule="auto"/>
        <w:jc w:val="right"/>
        <w:rPr>
          <w:b/>
          <w:color w:val="121212"/>
          <w:lang w:val="uk-UA"/>
        </w:rPr>
      </w:pPr>
    </w:p>
    <w:p w:rsidR="00C44D16" w:rsidRPr="001A71D2" w:rsidRDefault="00C44D16" w:rsidP="00C44D16">
      <w:pPr>
        <w:shd w:val="clear" w:color="auto" w:fill="FFFFFF"/>
        <w:spacing w:line="240" w:lineRule="auto"/>
        <w:jc w:val="right"/>
        <w:rPr>
          <w:b/>
          <w:color w:val="121212"/>
          <w:lang w:val="uk-UA"/>
        </w:rPr>
      </w:pPr>
    </w:p>
    <w:p w:rsidR="00C44D16" w:rsidRPr="001A71D2" w:rsidRDefault="00C44D16" w:rsidP="00C44D16">
      <w:pPr>
        <w:shd w:val="clear" w:color="auto" w:fill="FFFFFF"/>
        <w:spacing w:line="240" w:lineRule="auto"/>
        <w:jc w:val="right"/>
        <w:rPr>
          <w:b/>
          <w:color w:val="121212"/>
          <w:lang w:val="uk-UA"/>
        </w:rPr>
      </w:pPr>
    </w:p>
    <w:p w:rsidR="00C44D16" w:rsidRPr="001A71D2" w:rsidRDefault="00C44D16" w:rsidP="00C44D16">
      <w:pPr>
        <w:shd w:val="clear" w:color="auto" w:fill="FFFFFF"/>
        <w:spacing w:line="240" w:lineRule="auto"/>
        <w:jc w:val="right"/>
        <w:rPr>
          <w:b/>
          <w:color w:val="121212"/>
          <w:lang w:val="uk-UA"/>
        </w:rPr>
      </w:pPr>
    </w:p>
    <w:p w:rsidR="00C44D16" w:rsidRDefault="00C44D16" w:rsidP="00E418B5">
      <w:pPr>
        <w:spacing w:line="240" w:lineRule="auto"/>
        <w:ind w:firstLine="0"/>
        <w:jc w:val="center"/>
        <w:rPr>
          <w:b/>
          <w:lang w:val="uk-UA"/>
        </w:rPr>
      </w:pPr>
    </w:p>
    <w:p w:rsidR="00C44D16" w:rsidRDefault="00C44D16" w:rsidP="00E418B5">
      <w:pPr>
        <w:spacing w:line="240" w:lineRule="auto"/>
        <w:ind w:firstLine="0"/>
        <w:jc w:val="center"/>
        <w:rPr>
          <w:b/>
          <w:lang w:val="uk-UA"/>
        </w:rPr>
      </w:pPr>
    </w:p>
    <w:p w:rsidR="00C44D16" w:rsidRDefault="00C44D16" w:rsidP="00E418B5">
      <w:pPr>
        <w:spacing w:line="240" w:lineRule="auto"/>
        <w:ind w:firstLine="0"/>
        <w:jc w:val="center"/>
        <w:rPr>
          <w:b/>
          <w:lang w:val="uk-UA"/>
        </w:rPr>
      </w:pPr>
    </w:p>
    <w:p w:rsidR="00C44D16" w:rsidRDefault="00C44D16" w:rsidP="00E418B5">
      <w:pPr>
        <w:spacing w:line="240" w:lineRule="auto"/>
        <w:ind w:firstLine="0"/>
        <w:jc w:val="center"/>
        <w:rPr>
          <w:b/>
          <w:lang w:val="uk-UA"/>
        </w:rPr>
      </w:pPr>
    </w:p>
    <w:p w:rsidR="00C44D16" w:rsidRDefault="00C44D16" w:rsidP="00E418B5">
      <w:pPr>
        <w:spacing w:line="240" w:lineRule="auto"/>
        <w:ind w:firstLine="0"/>
        <w:jc w:val="center"/>
        <w:rPr>
          <w:b/>
          <w:lang w:val="uk-UA"/>
        </w:rPr>
      </w:pPr>
    </w:p>
    <w:p w:rsidR="00C44D16" w:rsidRDefault="00C44D16" w:rsidP="00E418B5">
      <w:pPr>
        <w:spacing w:line="240" w:lineRule="auto"/>
        <w:ind w:firstLine="0"/>
        <w:jc w:val="center"/>
        <w:rPr>
          <w:b/>
          <w:lang w:val="uk-UA"/>
        </w:rPr>
      </w:pPr>
    </w:p>
    <w:p w:rsidR="00C44D16" w:rsidRDefault="00C44D16" w:rsidP="00E418B5">
      <w:pPr>
        <w:spacing w:line="240" w:lineRule="auto"/>
        <w:ind w:firstLine="0"/>
        <w:jc w:val="center"/>
        <w:rPr>
          <w:b/>
          <w:lang w:val="uk-UA"/>
        </w:rPr>
      </w:pPr>
    </w:p>
    <w:p w:rsidR="00C44D16" w:rsidRDefault="00C44D16" w:rsidP="00E418B5">
      <w:pPr>
        <w:spacing w:line="240" w:lineRule="auto"/>
        <w:ind w:firstLine="0"/>
        <w:jc w:val="center"/>
        <w:rPr>
          <w:b/>
          <w:lang w:val="uk-UA"/>
        </w:rPr>
      </w:pPr>
    </w:p>
    <w:p w:rsidR="00C44D16" w:rsidRDefault="00C44D16" w:rsidP="00E418B5">
      <w:pPr>
        <w:spacing w:line="240" w:lineRule="auto"/>
        <w:ind w:firstLine="0"/>
        <w:jc w:val="center"/>
        <w:rPr>
          <w:b/>
          <w:lang w:val="uk-UA"/>
        </w:rPr>
      </w:pPr>
    </w:p>
    <w:p w:rsidR="00E418B5" w:rsidRPr="00E418B5" w:rsidRDefault="00E418B5" w:rsidP="00E418B5">
      <w:pPr>
        <w:shd w:val="clear" w:color="auto" w:fill="FFFFFF"/>
        <w:spacing w:line="240" w:lineRule="auto"/>
        <w:jc w:val="right"/>
        <w:rPr>
          <w:b/>
          <w:color w:val="121212"/>
          <w:lang w:val="uk-UA"/>
        </w:rPr>
      </w:pPr>
    </w:p>
    <w:p w:rsidR="00E418B5" w:rsidRPr="00E418B5" w:rsidRDefault="00E418B5" w:rsidP="00E418B5">
      <w:pPr>
        <w:shd w:val="clear" w:color="auto" w:fill="FFFFFF"/>
        <w:spacing w:line="240" w:lineRule="auto"/>
        <w:jc w:val="right"/>
        <w:rPr>
          <w:b/>
          <w:color w:val="121212"/>
          <w:lang w:val="uk-UA"/>
        </w:rPr>
      </w:pPr>
    </w:p>
    <w:p w:rsidR="00E418B5" w:rsidRPr="00E418B5" w:rsidRDefault="00E418B5" w:rsidP="00E418B5">
      <w:pPr>
        <w:shd w:val="clear" w:color="auto" w:fill="FFFFFF"/>
        <w:spacing w:line="240" w:lineRule="auto"/>
        <w:jc w:val="right"/>
        <w:rPr>
          <w:b/>
          <w:color w:val="121212"/>
          <w:lang w:val="uk-UA"/>
        </w:rPr>
      </w:pPr>
    </w:p>
    <w:p w:rsidR="00E418B5" w:rsidRPr="00E418B5" w:rsidRDefault="00E418B5" w:rsidP="00E418B5">
      <w:pPr>
        <w:shd w:val="clear" w:color="auto" w:fill="FFFFFF"/>
        <w:spacing w:line="240" w:lineRule="auto"/>
        <w:jc w:val="right"/>
        <w:rPr>
          <w:b/>
          <w:color w:val="121212"/>
          <w:lang w:val="uk-UA"/>
        </w:rPr>
      </w:pPr>
    </w:p>
    <w:p w:rsidR="00E418B5" w:rsidRPr="00E418B5" w:rsidRDefault="00E418B5" w:rsidP="00E418B5">
      <w:pPr>
        <w:shd w:val="clear" w:color="auto" w:fill="FFFFFF"/>
        <w:spacing w:line="240" w:lineRule="auto"/>
        <w:jc w:val="right"/>
        <w:rPr>
          <w:b/>
          <w:color w:val="121212"/>
          <w:lang w:val="uk-UA"/>
        </w:rPr>
      </w:pPr>
    </w:p>
    <w:p w:rsidR="00E418B5" w:rsidRPr="00E418B5" w:rsidRDefault="00E418B5" w:rsidP="00E418B5">
      <w:pPr>
        <w:shd w:val="clear" w:color="auto" w:fill="FFFFFF"/>
        <w:spacing w:line="240" w:lineRule="auto"/>
        <w:jc w:val="right"/>
        <w:rPr>
          <w:b/>
          <w:color w:val="121212"/>
          <w:lang w:val="uk-UA"/>
        </w:rPr>
      </w:pPr>
    </w:p>
    <w:p w:rsidR="00E418B5" w:rsidRPr="00E418B5" w:rsidRDefault="00E418B5" w:rsidP="00E418B5">
      <w:pPr>
        <w:shd w:val="clear" w:color="auto" w:fill="FFFFFF"/>
        <w:spacing w:line="240" w:lineRule="auto"/>
        <w:jc w:val="right"/>
        <w:rPr>
          <w:b/>
          <w:color w:val="121212"/>
          <w:lang w:val="uk-UA"/>
        </w:rPr>
      </w:pPr>
    </w:p>
    <w:p w:rsidR="00E418B5" w:rsidRPr="00E418B5" w:rsidRDefault="00E418B5" w:rsidP="00E418B5">
      <w:pPr>
        <w:shd w:val="clear" w:color="auto" w:fill="FFFFFF"/>
        <w:spacing w:line="240" w:lineRule="auto"/>
        <w:jc w:val="right"/>
        <w:rPr>
          <w:b/>
          <w:color w:val="121212"/>
          <w:lang w:val="uk-UA"/>
        </w:rPr>
      </w:pPr>
    </w:p>
    <w:p w:rsidR="00E418B5" w:rsidRPr="00E418B5" w:rsidRDefault="00E418B5" w:rsidP="00E418B5">
      <w:pPr>
        <w:shd w:val="clear" w:color="auto" w:fill="FFFFFF"/>
        <w:spacing w:line="240" w:lineRule="auto"/>
        <w:jc w:val="right"/>
        <w:rPr>
          <w:b/>
          <w:color w:val="121212"/>
          <w:lang w:val="uk-UA"/>
        </w:rPr>
      </w:pPr>
    </w:p>
    <w:p w:rsidR="00570E89" w:rsidRDefault="00570E89" w:rsidP="00E418B5">
      <w:pPr>
        <w:shd w:val="clear" w:color="auto" w:fill="FFFFFF"/>
        <w:spacing w:line="240" w:lineRule="auto"/>
        <w:jc w:val="right"/>
        <w:rPr>
          <w:b/>
          <w:color w:val="121212"/>
          <w:lang w:val="uk-UA"/>
        </w:rPr>
      </w:pPr>
    </w:p>
    <w:p w:rsidR="00E418B5" w:rsidRPr="00E418B5" w:rsidRDefault="00E418B5" w:rsidP="00E418B5">
      <w:pPr>
        <w:shd w:val="clear" w:color="auto" w:fill="FFFFFF"/>
        <w:spacing w:line="240" w:lineRule="auto"/>
        <w:jc w:val="right"/>
        <w:rPr>
          <w:b/>
          <w:lang w:val="uk-UA"/>
        </w:rPr>
      </w:pPr>
      <w:r w:rsidRPr="00E418B5">
        <w:rPr>
          <w:b/>
          <w:color w:val="121212"/>
          <w:lang w:val="uk-UA"/>
        </w:rPr>
        <w:lastRenderedPageBreak/>
        <w:t>ДОДАТОК</w:t>
      </w:r>
      <w:r w:rsidRPr="00E418B5">
        <w:rPr>
          <w:b/>
          <w:lang w:val="uk-UA"/>
        </w:rPr>
        <w:t xml:space="preserve"> № 4</w:t>
      </w:r>
    </w:p>
    <w:p w:rsidR="00E418B5" w:rsidRPr="00E418B5" w:rsidRDefault="00E418B5" w:rsidP="00E418B5">
      <w:pPr>
        <w:shd w:val="clear" w:color="auto" w:fill="FFFFFF"/>
        <w:tabs>
          <w:tab w:val="left" w:pos="426"/>
        </w:tabs>
        <w:spacing w:line="240" w:lineRule="auto"/>
        <w:jc w:val="right"/>
        <w:rPr>
          <w:b/>
          <w:lang w:val="uk-UA"/>
        </w:rPr>
      </w:pPr>
      <w:r w:rsidRPr="00E418B5">
        <w:rPr>
          <w:b/>
          <w:lang w:val="uk-UA"/>
        </w:rPr>
        <w:t xml:space="preserve"> до тендерної документації</w:t>
      </w:r>
    </w:p>
    <w:p w:rsidR="00E418B5" w:rsidRPr="00E418B5" w:rsidRDefault="00E418B5" w:rsidP="00E418B5">
      <w:pPr>
        <w:shd w:val="clear" w:color="auto" w:fill="FFFFFF"/>
        <w:tabs>
          <w:tab w:val="left" w:pos="426"/>
        </w:tabs>
        <w:spacing w:line="240" w:lineRule="auto"/>
        <w:jc w:val="right"/>
        <w:rPr>
          <w:lang w:val="uk-UA"/>
        </w:rPr>
      </w:pPr>
    </w:p>
    <w:p w:rsidR="00E418B5" w:rsidRPr="00E418B5" w:rsidRDefault="00E418B5" w:rsidP="00E418B5">
      <w:pPr>
        <w:shd w:val="clear" w:color="auto" w:fill="FFFFFF"/>
        <w:tabs>
          <w:tab w:val="left" w:pos="426"/>
        </w:tabs>
        <w:spacing w:line="240" w:lineRule="auto"/>
        <w:jc w:val="right"/>
        <w:rPr>
          <w:lang w:val="uk-UA"/>
        </w:rPr>
      </w:pPr>
    </w:p>
    <w:p w:rsidR="00E418B5" w:rsidRPr="00E418B5" w:rsidRDefault="00E418B5" w:rsidP="00E418B5">
      <w:pPr>
        <w:shd w:val="clear" w:color="auto" w:fill="FFFFFF"/>
        <w:tabs>
          <w:tab w:val="left" w:pos="426"/>
        </w:tabs>
        <w:spacing w:line="240" w:lineRule="auto"/>
        <w:jc w:val="center"/>
        <w:rPr>
          <w:lang w:val="uk-UA"/>
        </w:rPr>
      </w:pPr>
      <w:r w:rsidRPr="00E418B5">
        <w:rPr>
          <w:b/>
          <w:lang w:val="uk-UA"/>
        </w:rPr>
        <w:t>Інформація про учасника</w:t>
      </w:r>
    </w:p>
    <w:p w:rsidR="00E418B5" w:rsidRPr="00E418B5" w:rsidRDefault="00E418B5" w:rsidP="00E418B5">
      <w:pPr>
        <w:shd w:val="clear" w:color="auto" w:fill="FFFFFF"/>
        <w:tabs>
          <w:tab w:val="left" w:pos="426"/>
        </w:tabs>
        <w:spacing w:line="240" w:lineRule="auto"/>
        <w:rPr>
          <w:lang w:val="uk-UA"/>
        </w:rPr>
      </w:pPr>
    </w:p>
    <w:p w:rsidR="00E418B5" w:rsidRPr="00E418B5" w:rsidRDefault="00E418B5" w:rsidP="00E418B5">
      <w:pPr>
        <w:widowControl w:val="0"/>
        <w:shd w:val="clear" w:color="auto" w:fill="FFFFFF"/>
        <w:tabs>
          <w:tab w:val="left" w:pos="426"/>
        </w:tabs>
        <w:spacing w:line="240" w:lineRule="auto"/>
        <w:jc w:val="center"/>
        <w:rPr>
          <w:lang w:val="uk-UA"/>
        </w:rPr>
      </w:pPr>
    </w:p>
    <w:p w:rsidR="00E418B5" w:rsidRPr="00E418B5" w:rsidRDefault="00E418B5" w:rsidP="00E418B5">
      <w:pPr>
        <w:widowControl w:val="0"/>
        <w:numPr>
          <w:ilvl w:val="0"/>
          <w:numId w:val="1"/>
        </w:numPr>
        <w:shd w:val="clear" w:color="auto" w:fill="FFFFFF"/>
        <w:tabs>
          <w:tab w:val="left" w:pos="426"/>
        </w:tabs>
        <w:spacing w:line="240" w:lineRule="auto"/>
        <w:ind w:left="0" w:firstLine="0"/>
        <w:rPr>
          <w:lang w:val="uk-UA"/>
        </w:rPr>
      </w:pPr>
      <w:r w:rsidRPr="00E418B5">
        <w:rPr>
          <w:lang w:val="uk-UA"/>
        </w:rPr>
        <w:t>Повна назва учасника: _______________________________________________________________</w:t>
      </w:r>
    </w:p>
    <w:p w:rsidR="00E418B5" w:rsidRPr="00E418B5" w:rsidRDefault="00E418B5" w:rsidP="00E418B5">
      <w:pPr>
        <w:widowControl w:val="0"/>
        <w:numPr>
          <w:ilvl w:val="0"/>
          <w:numId w:val="1"/>
        </w:numPr>
        <w:shd w:val="clear" w:color="auto" w:fill="FFFFFF"/>
        <w:tabs>
          <w:tab w:val="left" w:pos="426"/>
        </w:tabs>
        <w:spacing w:line="240" w:lineRule="auto"/>
        <w:ind w:left="0" w:firstLine="0"/>
        <w:rPr>
          <w:lang w:val="uk-UA"/>
        </w:rPr>
      </w:pPr>
      <w:r w:rsidRPr="00E418B5">
        <w:rPr>
          <w:lang w:val="uk-UA"/>
        </w:rPr>
        <w:t>Юридична адреса: __________________________________________________________________</w:t>
      </w:r>
    </w:p>
    <w:p w:rsidR="00E418B5" w:rsidRPr="00E418B5" w:rsidRDefault="00E418B5" w:rsidP="00E418B5">
      <w:pPr>
        <w:widowControl w:val="0"/>
        <w:numPr>
          <w:ilvl w:val="0"/>
          <w:numId w:val="1"/>
        </w:numPr>
        <w:shd w:val="clear" w:color="auto" w:fill="FFFFFF"/>
        <w:tabs>
          <w:tab w:val="left" w:pos="426"/>
        </w:tabs>
        <w:spacing w:line="240" w:lineRule="auto"/>
        <w:ind w:left="0" w:firstLine="0"/>
        <w:rPr>
          <w:lang w:val="uk-UA"/>
        </w:rPr>
      </w:pPr>
      <w:r w:rsidRPr="00E418B5">
        <w:rPr>
          <w:lang w:val="uk-UA"/>
        </w:rPr>
        <w:t>Поштова адреса: ___________________________________________________________________</w:t>
      </w:r>
    </w:p>
    <w:p w:rsidR="00E418B5" w:rsidRPr="00E418B5" w:rsidRDefault="00E418B5" w:rsidP="00E418B5">
      <w:pPr>
        <w:widowControl w:val="0"/>
        <w:numPr>
          <w:ilvl w:val="0"/>
          <w:numId w:val="1"/>
        </w:numPr>
        <w:shd w:val="clear" w:color="auto" w:fill="FFFFFF"/>
        <w:tabs>
          <w:tab w:val="left" w:pos="426"/>
        </w:tabs>
        <w:spacing w:line="240" w:lineRule="auto"/>
        <w:ind w:left="0" w:firstLine="0"/>
        <w:rPr>
          <w:lang w:val="uk-UA"/>
        </w:rPr>
      </w:pPr>
      <w:r w:rsidRPr="00E418B5">
        <w:rPr>
          <w:lang w:val="uk-UA"/>
        </w:rPr>
        <w:t>Банківські реквізити обслуговуючого банку: ___________________________________________</w:t>
      </w:r>
    </w:p>
    <w:p w:rsidR="00E418B5" w:rsidRPr="00E418B5" w:rsidRDefault="00E418B5" w:rsidP="00E418B5">
      <w:pPr>
        <w:widowControl w:val="0"/>
        <w:numPr>
          <w:ilvl w:val="0"/>
          <w:numId w:val="1"/>
        </w:numPr>
        <w:shd w:val="clear" w:color="auto" w:fill="FFFFFF"/>
        <w:tabs>
          <w:tab w:val="left" w:pos="426"/>
        </w:tabs>
        <w:spacing w:line="240" w:lineRule="auto"/>
        <w:ind w:left="0" w:firstLine="0"/>
        <w:rPr>
          <w:lang w:val="uk-UA"/>
        </w:rPr>
      </w:pPr>
      <w:r w:rsidRPr="00E418B5">
        <w:rPr>
          <w:lang w:val="uk-UA"/>
        </w:rPr>
        <w:t>Код ЄДРПОУ: _____________________________________________________________________</w:t>
      </w:r>
    </w:p>
    <w:p w:rsidR="00E418B5" w:rsidRPr="00E418B5" w:rsidRDefault="00E418B5" w:rsidP="00E418B5">
      <w:pPr>
        <w:widowControl w:val="0"/>
        <w:numPr>
          <w:ilvl w:val="0"/>
          <w:numId w:val="1"/>
        </w:numPr>
        <w:shd w:val="clear" w:color="auto" w:fill="FFFFFF"/>
        <w:tabs>
          <w:tab w:val="left" w:pos="426"/>
        </w:tabs>
        <w:spacing w:line="240" w:lineRule="auto"/>
        <w:ind w:left="0" w:firstLine="0"/>
        <w:rPr>
          <w:lang w:val="uk-UA"/>
        </w:rPr>
      </w:pPr>
      <w:r w:rsidRPr="00E418B5">
        <w:rPr>
          <w:lang w:val="uk-UA"/>
        </w:rPr>
        <w:t>Індивідуальний податковий номер: ____________________________________________________</w:t>
      </w:r>
    </w:p>
    <w:p w:rsidR="00E418B5" w:rsidRPr="00E418B5" w:rsidRDefault="00E418B5" w:rsidP="00E418B5">
      <w:pPr>
        <w:widowControl w:val="0"/>
        <w:numPr>
          <w:ilvl w:val="0"/>
          <w:numId w:val="1"/>
        </w:numPr>
        <w:shd w:val="clear" w:color="auto" w:fill="FFFFFF"/>
        <w:tabs>
          <w:tab w:val="left" w:pos="426"/>
        </w:tabs>
        <w:spacing w:line="240" w:lineRule="auto"/>
        <w:ind w:left="0" w:firstLine="0"/>
        <w:rPr>
          <w:lang w:val="uk-UA"/>
        </w:rPr>
      </w:pPr>
      <w:r w:rsidRPr="00E418B5">
        <w:rPr>
          <w:lang w:val="uk-UA"/>
        </w:rPr>
        <w:t>Статус платника податку: ____________________________________________________________</w:t>
      </w:r>
    </w:p>
    <w:p w:rsidR="00E418B5" w:rsidRPr="00E418B5" w:rsidRDefault="00E418B5" w:rsidP="00E418B5">
      <w:pPr>
        <w:widowControl w:val="0"/>
        <w:numPr>
          <w:ilvl w:val="0"/>
          <w:numId w:val="1"/>
        </w:numPr>
        <w:shd w:val="clear" w:color="auto" w:fill="FFFFFF"/>
        <w:tabs>
          <w:tab w:val="left" w:pos="426"/>
        </w:tabs>
        <w:spacing w:line="240" w:lineRule="auto"/>
        <w:ind w:left="0" w:firstLine="0"/>
        <w:rPr>
          <w:lang w:val="uk-UA"/>
        </w:rPr>
      </w:pPr>
      <w:r w:rsidRPr="00E418B5">
        <w:rPr>
          <w:lang w:val="uk-UA"/>
        </w:rPr>
        <w:t>Класифікація суб'єктів господарювання (суб'єкт мікропідприємництва або суб'єкт малого підприємництва або суб'єкт середнього підприємництва або суб'єкт великого підприємництва не є суб'єктом господарювання): _____________________________________________________________</w:t>
      </w:r>
    </w:p>
    <w:p w:rsidR="00E418B5" w:rsidRPr="00E418B5" w:rsidRDefault="00E418B5" w:rsidP="00E418B5">
      <w:pPr>
        <w:widowControl w:val="0"/>
        <w:numPr>
          <w:ilvl w:val="0"/>
          <w:numId w:val="1"/>
        </w:numPr>
        <w:shd w:val="clear" w:color="auto" w:fill="FFFFFF"/>
        <w:tabs>
          <w:tab w:val="left" w:pos="426"/>
        </w:tabs>
        <w:spacing w:line="240" w:lineRule="auto"/>
        <w:ind w:left="0" w:firstLine="0"/>
        <w:rPr>
          <w:lang w:val="uk-UA"/>
        </w:rPr>
      </w:pPr>
      <w:r w:rsidRPr="00E418B5">
        <w:rPr>
          <w:lang w:val="uk-UA"/>
        </w:rPr>
        <w:t>Контактний номер телефону (телефаксу):_______________________________________________</w:t>
      </w:r>
    </w:p>
    <w:p w:rsidR="00E418B5" w:rsidRPr="00E418B5" w:rsidRDefault="00E418B5" w:rsidP="00E418B5">
      <w:pPr>
        <w:widowControl w:val="0"/>
        <w:numPr>
          <w:ilvl w:val="0"/>
          <w:numId w:val="1"/>
        </w:numPr>
        <w:shd w:val="clear" w:color="auto" w:fill="FFFFFF"/>
        <w:tabs>
          <w:tab w:val="left" w:pos="426"/>
        </w:tabs>
        <w:spacing w:line="240" w:lineRule="auto"/>
        <w:ind w:left="0" w:firstLine="0"/>
        <w:rPr>
          <w:lang w:val="uk-UA"/>
        </w:rPr>
      </w:pPr>
      <w:r w:rsidRPr="00E418B5">
        <w:rPr>
          <w:lang w:val="uk-UA"/>
        </w:rPr>
        <w:t>Е-mail: ____________________________________________________________________________</w:t>
      </w:r>
    </w:p>
    <w:p w:rsidR="00E418B5" w:rsidRPr="00E418B5" w:rsidRDefault="00E418B5" w:rsidP="00E418B5">
      <w:pPr>
        <w:widowControl w:val="0"/>
        <w:numPr>
          <w:ilvl w:val="0"/>
          <w:numId w:val="1"/>
        </w:numPr>
        <w:shd w:val="clear" w:color="auto" w:fill="FFFFFF"/>
        <w:tabs>
          <w:tab w:val="left" w:pos="426"/>
          <w:tab w:val="left" w:pos="462"/>
          <w:tab w:val="left" w:pos="851"/>
        </w:tabs>
        <w:spacing w:line="240" w:lineRule="auto"/>
        <w:ind w:left="0" w:firstLine="0"/>
        <w:rPr>
          <w:lang w:val="uk-UA"/>
        </w:rPr>
      </w:pPr>
      <w:r w:rsidRPr="00E418B5">
        <w:rPr>
          <w:lang w:val="uk-UA"/>
        </w:rPr>
        <w:t>Відомості про керівника (посада, ПІБ, тел.): ____________________________________________</w:t>
      </w:r>
    </w:p>
    <w:p w:rsidR="00E418B5" w:rsidRPr="00E418B5" w:rsidRDefault="00E418B5" w:rsidP="00E418B5">
      <w:pPr>
        <w:widowControl w:val="0"/>
        <w:numPr>
          <w:ilvl w:val="0"/>
          <w:numId w:val="1"/>
        </w:numPr>
        <w:shd w:val="clear" w:color="auto" w:fill="FFFFFF"/>
        <w:tabs>
          <w:tab w:val="left" w:pos="426"/>
          <w:tab w:val="left" w:pos="462"/>
          <w:tab w:val="left" w:pos="851"/>
        </w:tabs>
        <w:spacing w:line="240" w:lineRule="auto"/>
        <w:ind w:left="0" w:firstLine="0"/>
        <w:rPr>
          <w:lang w:val="uk-UA"/>
        </w:rPr>
      </w:pPr>
      <w:r w:rsidRPr="00E418B5">
        <w:rPr>
          <w:lang w:val="uk-UA"/>
        </w:rPr>
        <w:t>Відомості про підписанта договору (посада, ПІБ, тел.): ___________________________________</w:t>
      </w:r>
    </w:p>
    <w:p w:rsidR="00E418B5" w:rsidRPr="00E418B5" w:rsidRDefault="00E418B5" w:rsidP="00E418B5">
      <w:pPr>
        <w:widowControl w:val="0"/>
        <w:numPr>
          <w:ilvl w:val="0"/>
          <w:numId w:val="1"/>
        </w:numPr>
        <w:pBdr>
          <w:bottom w:val="single" w:sz="12" w:space="16" w:color="000000"/>
        </w:pBdr>
        <w:shd w:val="clear" w:color="auto" w:fill="FFFFFF"/>
        <w:tabs>
          <w:tab w:val="left" w:pos="426"/>
          <w:tab w:val="left" w:pos="462"/>
          <w:tab w:val="left" w:pos="851"/>
        </w:tabs>
        <w:spacing w:line="240" w:lineRule="auto"/>
        <w:ind w:left="0" w:firstLine="0"/>
        <w:rPr>
          <w:lang w:val="uk-UA"/>
        </w:rPr>
      </w:pPr>
      <w:r w:rsidRPr="00E418B5">
        <w:rPr>
          <w:lang w:val="uk-UA"/>
        </w:rPr>
        <w:t>Відомості про підписанта документів тендерної пропозиції (посада, ПІБ, тел.): _______________</w:t>
      </w:r>
    </w:p>
    <w:p w:rsidR="00E418B5" w:rsidRPr="00E418B5" w:rsidRDefault="00E418B5" w:rsidP="00E418B5">
      <w:pPr>
        <w:shd w:val="clear" w:color="auto" w:fill="FFFFFF"/>
        <w:tabs>
          <w:tab w:val="left" w:pos="426"/>
        </w:tabs>
        <w:spacing w:line="240" w:lineRule="auto"/>
        <w:jc w:val="right"/>
        <w:rPr>
          <w:lang w:val="uk-UA"/>
        </w:rPr>
      </w:pPr>
    </w:p>
    <w:p w:rsidR="00E418B5" w:rsidRPr="00E418B5" w:rsidRDefault="00E418B5" w:rsidP="00E418B5">
      <w:pPr>
        <w:shd w:val="clear" w:color="auto" w:fill="FFFFFF"/>
        <w:tabs>
          <w:tab w:val="left" w:pos="426"/>
        </w:tabs>
        <w:spacing w:line="240" w:lineRule="auto"/>
        <w:rPr>
          <w:lang w:val="uk-UA"/>
        </w:rPr>
      </w:pPr>
    </w:p>
    <w:p w:rsidR="00E418B5" w:rsidRPr="00E418B5" w:rsidRDefault="00E418B5" w:rsidP="00E418B5">
      <w:pPr>
        <w:shd w:val="clear" w:color="auto" w:fill="FFFFFF"/>
        <w:tabs>
          <w:tab w:val="left" w:pos="426"/>
        </w:tabs>
        <w:spacing w:line="240" w:lineRule="auto"/>
        <w:jc w:val="center"/>
        <w:rPr>
          <w:b/>
          <w:lang w:val="uk-UA"/>
        </w:rPr>
      </w:pPr>
    </w:p>
    <w:tbl>
      <w:tblPr>
        <w:tblW w:w="10024" w:type="dxa"/>
        <w:jc w:val="center"/>
        <w:tblBorders>
          <w:top w:val="nil"/>
          <w:left w:val="nil"/>
          <w:bottom w:val="nil"/>
          <w:right w:val="nil"/>
          <w:insideH w:val="nil"/>
          <w:insideV w:val="nil"/>
        </w:tblBorders>
        <w:tblLayout w:type="fixed"/>
        <w:tblLook w:val="0400"/>
      </w:tblPr>
      <w:tblGrid>
        <w:gridCol w:w="3342"/>
        <w:gridCol w:w="3341"/>
        <w:gridCol w:w="3341"/>
      </w:tblGrid>
      <w:tr w:rsidR="00E418B5" w:rsidRPr="00E418B5" w:rsidTr="00530B31">
        <w:trPr>
          <w:jc w:val="center"/>
        </w:trPr>
        <w:tc>
          <w:tcPr>
            <w:tcW w:w="3342" w:type="dxa"/>
          </w:tcPr>
          <w:p w:rsidR="00E418B5" w:rsidRPr="00E418B5" w:rsidRDefault="00E418B5" w:rsidP="00E418B5">
            <w:pPr>
              <w:shd w:val="clear" w:color="auto" w:fill="FFFFFF"/>
              <w:tabs>
                <w:tab w:val="left" w:pos="426"/>
              </w:tabs>
              <w:spacing w:line="240" w:lineRule="auto"/>
              <w:jc w:val="center"/>
              <w:rPr>
                <w:lang w:val="uk-UA"/>
              </w:rPr>
            </w:pPr>
            <w:r w:rsidRPr="00E418B5">
              <w:rPr>
                <w:lang w:val="uk-UA"/>
              </w:rPr>
              <w:t>________________________</w:t>
            </w:r>
          </w:p>
        </w:tc>
        <w:tc>
          <w:tcPr>
            <w:tcW w:w="3341" w:type="dxa"/>
          </w:tcPr>
          <w:p w:rsidR="00E418B5" w:rsidRPr="00E418B5" w:rsidRDefault="00E418B5" w:rsidP="00E418B5">
            <w:pPr>
              <w:shd w:val="clear" w:color="auto" w:fill="FFFFFF"/>
              <w:tabs>
                <w:tab w:val="left" w:pos="426"/>
              </w:tabs>
              <w:spacing w:line="240" w:lineRule="auto"/>
              <w:jc w:val="center"/>
              <w:rPr>
                <w:lang w:val="uk-UA"/>
              </w:rPr>
            </w:pPr>
            <w:r w:rsidRPr="00E418B5">
              <w:rPr>
                <w:lang w:val="uk-UA"/>
              </w:rPr>
              <w:t>________________________</w:t>
            </w:r>
          </w:p>
        </w:tc>
        <w:tc>
          <w:tcPr>
            <w:tcW w:w="3341" w:type="dxa"/>
          </w:tcPr>
          <w:p w:rsidR="00E418B5" w:rsidRPr="00E418B5" w:rsidRDefault="00E418B5" w:rsidP="00E418B5">
            <w:pPr>
              <w:shd w:val="clear" w:color="auto" w:fill="FFFFFF"/>
              <w:tabs>
                <w:tab w:val="left" w:pos="426"/>
              </w:tabs>
              <w:spacing w:line="240" w:lineRule="auto"/>
              <w:jc w:val="center"/>
              <w:rPr>
                <w:lang w:val="uk-UA"/>
              </w:rPr>
            </w:pPr>
            <w:r w:rsidRPr="00E418B5">
              <w:rPr>
                <w:lang w:val="uk-UA"/>
              </w:rPr>
              <w:t>________________________</w:t>
            </w:r>
          </w:p>
        </w:tc>
      </w:tr>
      <w:tr w:rsidR="00E418B5" w:rsidRPr="00E418B5" w:rsidTr="00530B31">
        <w:trPr>
          <w:jc w:val="center"/>
        </w:trPr>
        <w:tc>
          <w:tcPr>
            <w:tcW w:w="3342" w:type="dxa"/>
          </w:tcPr>
          <w:p w:rsidR="00E418B5" w:rsidRPr="00E418B5" w:rsidRDefault="00E418B5" w:rsidP="00E418B5">
            <w:pPr>
              <w:shd w:val="clear" w:color="auto" w:fill="FFFFFF"/>
              <w:tabs>
                <w:tab w:val="left" w:pos="426"/>
              </w:tabs>
              <w:spacing w:line="240" w:lineRule="auto"/>
              <w:jc w:val="center"/>
              <w:rPr>
                <w:lang w:val="uk-UA"/>
              </w:rPr>
            </w:pPr>
            <w:r w:rsidRPr="00E418B5">
              <w:rPr>
                <w:i/>
                <w:lang w:val="uk-UA"/>
              </w:rPr>
              <w:t>посада уповноваженої особи Учасника</w:t>
            </w:r>
          </w:p>
        </w:tc>
        <w:tc>
          <w:tcPr>
            <w:tcW w:w="3341" w:type="dxa"/>
          </w:tcPr>
          <w:p w:rsidR="00E418B5" w:rsidRPr="00E418B5" w:rsidRDefault="00E418B5" w:rsidP="00E418B5">
            <w:pPr>
              <w:shd w:val="clear" w:color="auto" w:fill="FFFFFF"/>
              <w:tabs>
                <w:tab w:val="left" w:pos="426"/>
              </w:tabs>
              <w:spacing w:line="240" w:lineRule="auto"/>
              <w:jc w:val="center"/>
              <w:rPr>
                <w:lang w:val="uk-UA"/>
              </w:rPr>
            </w:pPr>
            <w:r w:rsidRPr="00E418B5">
              <w:rPr>
                <w:i/>
                <w:lang w:val="uk-UA"/>
              </w:rPr>
              <w:t>підпис та печатка (за наявності)</w:t>
            </w:r>
          </w:p>
        </w:tc>
        <w:tc>
          <w:tcPr>
            <w:tcW w:w="3341" w:type="dxa"/>
          </w:tcPr>
          <w:p w:rsidR="00E418B5" w:rsidRPr="00E418B5" w:rsidRDefault="00E418B5" w:rsidP="00E418B5">
            <w:pPr>
              <w:shd w:val="clear" w:color="auto" w:fill="FFFFFF"/>
              <w:tabs>
                <w:tab w:val="left" w:pos="426"/>
              </w:tabs>
              <w:spacing w:line="240" w:lineRule="auto"/>
              <w:jc w:val="center"/>
              <w:rPr>
                <w:lang w:val="uk-UA"/>
              </w:rPr>
            </w:pPr>
            <w:r w:rsidRPr="00E418B5">
              <w:rPr>
                <w:i/>
                <w:lang w:val="uk-UA"/>
              </w:rPr>
              <w:t>прізвище, ініціали</w:t>
            </w:r>
          </w:p>
        </w:tc>
      </w:tr>
    </w:tbl>
    <w:p w:rsidR="00E418B5" w:rsidRPr="00E418B5" w:rsidRDefault="00E418B5" w:rsidP="00E418B5">
      <w:pPr>
        <w:shd w:val="clear" w:color="auto" w:fill="FFFFFF"/>
        <w:spacing w:line="240" w:lineRule="auto"/>
        <w:rPr>
          <w:lang w:val="uk-UA"/>
        </w:rPr>
      </w:pPr>
    </w:p>
    <w:p w:rsidR="00E418B5" w:rsidRPr="001A71D2" w:rsidRDefault="00E418B5">
      <w:pPr>
        <w:pBdr>
          <w:top w:val="nil"/>
          <w:left w:val="nil"/>
          <w:bottom w:val="nil"/>
          <w:right w:val="nil"/>
          <w:between w:val="nil"/>
        </w:pBdr>
        <w:spacing w:line="240" w:lineRule="auto"/>
        <w:jc w:val="right"/>
        <w:rPr>
          <w:lang w:val="uk-UA"/>
        </w:rPr>
      </w:pPr>
    </w:p>
    <w:sectPr w:rsidR="00E418B5" w:rsidRPr="001A71D2" w:rsidSect="007E60A1">
      <w:headerReference w:type="even" r:id="rId36"/>
      <w:headerReference w:type="default" r:id="rId37"/>
      <w:footerReference w:type="even" r:id="rId38"/>
      <w:footerReference w:type="default" r:id="rId39"/>
      <w:headerReference w:type="first" r:id="rId40"/>
      <w:footerReference w:type="first" r:id="rId41"/>
      <w:pgSz w:w="11906" w:h="16838"/>
      <w:pgMar w:top="709" w:right="425" w:bottom="284" w:left="1134" w:header="709" w:footer="261"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442" w:rsidRDefault="00875442">
      <w:pPr>
        <w:spacing w:line="240" w:lineRule="auto"/>
      </w:pPr>
      <w:r>
        <w:separator/>
      </w:r>
    </w:p>
  </w:endnote>
  <w:endnote w:type="continuationSeparator" w:id="0">
    <w:p w:rsidR="00875442" w:rsidRDefault="008754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265" w:rsidRDefault="00A72265">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265" w:rsidRDefault="00A72265">
    <w:pPr>
      <w:pBdr>
        <w:top w:val="nil"/>
        <w:left w:val="nil"/>
        <w:bottom w:val="nil"/>
        <w:right w:val="nil"/>
        <w:between w:val="nil"/>
      </w:pBdr>
      <w:tabs>
        <w:tab w:val="center" w:pos="4677"/>
        <w:tab w:val="right" w:pos="9355"/>
        <w:tab w:val="left" w:pos="3675"/>
        <w:tab w:val="right" w:pos="10347"/>
      </w:tabs>
      <w:spacing w:line="240" w:lineRule="auto"/>
      <w:ind w:firstLine="0"/>
      <w:jc w:val="left"/>
      <w:rPr>
        <w:rFonts w:eastAsia="Times New Roman"/>
        <w:color w:val="000000"/>
      </w:rPr>
    </w:pP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p>
  <w:p w:rsidR="00A72265" w:rsidRDefault="00A72265">
    <w:pPr>
      <w:pBdr>
        <w:top w:val="nil"/>
        <w:left w:val="nil"/>
        <w:bottom w:val="nil"/>
        <w:right w:val="nil"/>
        <w:between w:val="nil"/>
      </w:pBdr>
      <w:tabs>
        <w:tab w:val="center" w:pos="4677"/>
        <w:tab w:val="right" w:pos="9355"/>
      </w:tabs>
      <w:spacing w:line="240" w:lineRule="auto"/>
      <w:ind w:firstLine="0"/>
      <w:jc w:val="left"/>
      <w:rPr>
        <w:rFonts w:eastAsia="Times New Roman"/>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265" w:rsidRDefault="00A7226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442" w:rsidRDefault="00875442">
      <w:pPr>
        <w:spacing w:line="240" w:lineRule="auto"/>
      </w:pPr>
      <w:r>
        <w:separator/>
      </w:r>
    </w:p>
  </w:footnote>
  <w:footnote w:type="continuationSeparator" w:id="0">
    <w:p w:rsidR="00875442" w:rsidRDefault="0087544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265" w:rsidRDefault="00A72265">
    <w:pPr>
      <w:pStyle w:val="af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265" w:rsidRDefault="00A72265">
    <w:pPr>
      <w:pStyle w:val="aff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265" w:rsidRDefault="00A72265">
    <w:pPr>
      <w:pStyle w:val="af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E02583"/>
    <w:multiLevelType w:val="multilevel"/>
    <w:tmpl w:val="91D2B2D8"/>
    <w:lvl w:ilvl="0">
      <w:start w:val="1"/>
      <w:numFmt w:val="decimal"/>
      <w:lvlText w:val="%1."/>
      <w:lvlJc w:val="left"/>
      <w:pPr>
        <w:ind w:left="360" w:hanging="360"/>
      </w:pPr>
      <w:rPr>
        <w:rFonts w:hint="default"/>
      </w:rPr>
    </w:lvl>
    <w:lvl w:ilvl="1">
      <w:start w:val="1"/>
      <w:numFmt w:val="decimal"/>
      <w:lvlText w:val="%1.%2."/>
      <w:lvlJc w:val="left"/>
      <w:pPr>
        <w:ind w:left="621" w:hanging="360"/>
      </w:pPr>
      <w:rPr>
        <w:rFonts w:hint="default"/>
      </w:rPr>
    </w:lvl>
    <w:lvl w:ilvl="2">
      <w:start w:val="1"/>
      <w:numFmt w:val="decimal"/>
      <w:lvlText w:val="%1.%2.%3."/>
      <w:lvlJc w:val="left"/>
      <w:pPr>
        <w:ind w:left="1242" w:hanging="720"/>
      </w:pPr>
      <w:rPr>
        <w:rFonts w:hint="default"/>
      </w:rPr>
    </w:lvl>
    <w:lvl w:ilvl="3">
      <w:start w:val="1"/>
      <w:numFmt w:val="decimal"/>
      <w:lvlText w:val="%1.%2.%3.%4."/>
      <w:lvlJc w:val="left"/>
      <w:pPr>
        <w:ind w:left="1503" w:hanging="720"/>
      </w:pPr>
      <w:rPr>
        <w:rFonts w:hint="default"/>
      </w:rPr>
    </w:lvl>
    <w:lvl w:ilvl="4">
      <w:start w:val="1"/>
      <w:numFmt w:val="decimal"/>
      <w:lvlText w:val="%1.%2.%3.%4.%5."/>
      <w:lvlJc w:val="left"/>
      <w:pPr>
        <w:ind w:left="2124" w:hanging="1080"/>
      </w:pPr>
      <w:rPr>
        <w:rFonts w:hint="default"/>
      </w:rPr>
    </w:lvl>
    <w:lvl w:ilvl="5">
      <w:start w:val="1"/>
      <w:numFmt w:val="decimal"/>
      <w:lvlText w:val="%1.%2.%3.%4.%5.%6."/>
      <w:lvlJc w:val="left"/>
      <w:pPr>
        <w:ind w:left="2385" w:hanging="1080"/>
      </w:pPr>
      <w:rPr>
        <w:rFonts w:hint="default"/>
      </w:rPr>
    </w:lvl>
    <w:lvl w:ilvl="6">
      <w:start w:val="1"/>
      <w:numFmt w:val="decimal"/>
      <w:lvlText w:val="%1.%2.%3.%4.%5.%6.%7."/>
      <w:lvlJc w:val="left"/>
      <w:pPr>
        <w:ind w:left="3006" w:hanging="1440"/>
      </w:pPr>
      <w:rPr>
        <w:rFonts w:hint="default"/>
      </w:rPr>
    </w:lvl>
    <w:lvl w:ilvl="7">
      <w:start w:val="1"/>
      <w:numFmt w:val="decimal"/>
      <w:lvlText w:val="%1.%2.%3.%4.%5.%6.%7.%8."/>
      <w:lvlJc w:val="left"/>
      <w:pPr>
        <w:ind w:left="3267" w:hanging="1440"/>
      </w:pPr>
      <w:rPr>
        <w:rFonts w:hint="default"/>
      </w:rPr>
    </w:lvl>
    <w:lvl w:ilvl="8">
      <w:start w:val="1"/>
      <w:numFmt w:val="decimal"/>
      <w:lvlText w:val="%1.%2.%3.%4.%5.%6.%7.%8.%9."/>
      <w:lvlJc w:val="left"/>
      <w:pPr>
        <w:ind w:left="3888" w:hanging="1800"/>
      </w:pPr>
      <w:rPr>
        <w:rFonts w:hint="default"/>
      </w:rPr>
    </w:lvl>
  </w:abstractNum>
  <w:abstractNum w:abstractNumId="2">
    <w:nsid w:val="058A2E69"/>
    <w:multiLevelType w:val="hybridMultilevel"/>
    <w:tmpl w:val="4C96A5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84A350C"/>
    <w:multiLevelType w:val="multilevel"/>
    <w:tmpl w:val="74B6D71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0B1265DA"/>
    <w:multiLevelType w:val="hybridMultilevel"/>
    <w:tmpl w:val="F2BE1DD2"/>
    <w:lvl w:ilvl="0" w:tplc="741A89B8">
      <w:start w:val="1"/>
      <w:numFmt w:val="decimal"/>
      <w:lvlText w:val="%1."/>
      <w:lvlJc w:val="left"/>
      <w:pPr>
        <w:ind w:left="502" w:hanging="360"/>
      </w:pPr>
      <w:rPr>
        <w:rFonts w:eastAsiaTheme="minorEastAsia" w:hint="default"/>
        <w:b w:val="0"/>
        <w:color w:val="auto"/>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5">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nsid w:val="0E922387"/>
    <w:multiLevelType w:val="multilevel"/>
    <w:tmpl w:val="3976B23A"/>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791447B"/>
    <w:multiLevelType w:val="multilevel"/>
    <w:tmpl w:val="F006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4D60AA"/>
    <w:multiLevelType w:val="hybridMultilevel"/>
    <w:tmpl w:val="63C29672"/>
    <w:lvl w:ilvl="0" w:tplc="FEB64E2A">
      <w:start w:val="1"/>
      <w:numFmt w:val="bullet"/>
      <w:lvlText w:val=""/>
      <w:lvlJc w:val="left"/>
      <w:pPr>
        <w:ind w:left="644" w:hanging="360"/>
      </w:pPr>
      <w:rPr>
        <w:rFonts w:ascii="Symbol" w:hAnsi="Symbol" w:hint="default"/>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0D179C"/>
    <w:multiLevelType w:val="multilevel"/>
    <w:tmpl w:val="E70660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C1F7BA7"/>
    <w:multiLevelType w:val="multilevel"/>
    <w:tmpl w:val="076ABD52"/>
    <w:lvl w:ilvl="0">
      <w:start w:val="7"/>
      <w:numFmt w:val="decimal"/>
      <w:lvlText w:val="%1"/>
      <w:lvlJc w:val="left"/>
      <w:pPr>
        <w:ind w:left="600" w:hanging="600"/>
      </w:pPr>
    </w:lvl>
    <w:lvl w:ilvl="1">
      <w:start w:val="1"/>
      <w:numFmt w:val="decimal"/>
      <w:lvlText w:val="%1.%2"/>
      <w:lvlJc w:val="left"/>
      <w:pPr>
        <w:ind w:left="1025" w:hanging="600"/>
      </w:pPr>
    </w:lvl>
    <w:lvl w:ilvl="2">
      <w:start w:val="10"/>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1">
    <w:nsid w:val="24870BD6"/>
    <w:multiLevelType w:val="multilevel"/>
    <w:tmpl w:val="D5BC17CE"/>
    <w:lvl w:ilvl="0">
      <w:start w:val="7"/>
      <w:numFmt w:val="decimal"/>
      <w:lvlText w:val="%1."/>
      <w:lvlJc w:val="left"/>
      <w:pPr>
        <w:ind w:left="360" w:hanging="360"/>
      </w:pPr>
      <w:rPr>
        <w:rFonts w:cs="Times New Roman"/>
      </w:rPr>
    </w:lvl>
    <w:lvl w:ilvl="1">
      <w:start w:val="1"/>
      <w:numFmt w:val="decimal"/>
      <w:lvlText w:val="%1.%2."/>
      <w:lvlJc w:val="left"/>
      <w:pPr>
        <w:ind w:left="2771" w:hanging="360"/>
      </w:pPr>
      <w:rPr>
        <w:rFonts w:cs="Times New Roman"/>
        <w:b w:val="0"/>
      </w:rPr>
    </w:lvl>
    <w:lvl w:ilvl="2">
      <w:start w:val="1"/>
      <w:numFmt w:val="decimal"/>
      <w:lvlText w:val="%1.%2.%3."/>
      <w:lvlJc w:val="left"/>
      <w:pPr>
        <w:ind w:left="1146"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nsid w:val="2B0B0D01"/>
    <w:multiLevelType w:val="multilevel"/>
    <w:tmpl w:val="0B7E204E"/>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DBD5A6F"/>
    <w:multiLevelType w:val="multilevel"/>
    <w:tmpl w:val="5BF8A970"/>
    <w:lvl w:ilvl="0">
      <w:start w:val="5"/>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
    <w:nsid w:val="2EDE3E88"/>
    <w:multiLevelType w:val="hybridMultilevel"/>
    <w:tmpl w:val="43C6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5148CF"/>
    <w:multiLevelType w:val="multilevel"/>
    <w:tmpl w:val="CDE8BA1C"/>
    <w:lvl w:ilvl="0">
      <w:start w:val="1"/>
      <w:numFmt w:val="decimal"/>
      <w:pStyle w:val="1"/>
      <w:lvlText w:val="%1."/>
      <w:lvlJc w:val="left"/>
      <w:pPr>
        <w:ind w:left="-4819" w:firstLine="5954"/>
      </w:pPr>
    </w:lvl>
    <w:lvl w:ilvl="1">
      <w:start w:val="1"/>
      <w:numFmt w:val="bullet"/>
      <w:pStyle w:val="2"/>
      <w:lvlText w:val=""/>
      <w:lvlJc w:val="left"/>
      <w:pPr>
        <w:ind w:left="0" w:firstLine="0"/>
      </w:pPr>
    </w:lvl>
    <w:lvl w:ilvl="2">
      <w:start w:val="1"/>
      <w:numFmt w:val="bullet"/>
      <w:pStyle w:val="3"/>
      <w:lvlText w:val=""/>
      <w:lvlJc w:val="left"/>
      <w:pPr>
        <w:ind w:left="0" w:firstLine="0"/>
      </w:pPr>
    </w:lvl>
    <w:lvl w:ilvl="3">
      <w:start w:val="1"/>
      <w:numFmt w:val="bullet"/>
      <w:pStyle w:val="4"/>
      <w:lvlText w:val=""/>
      <w:lvlJc w:val="left"/>
      <w:pPr>
        <w:ind w:left="0" w:firstLine="0"/>
      </w:pPr>
    </w:lvl>
    <w:lvl w:ilvl="4">
      <w:start w:val="1"/>
      <w:numFmt w:val="bullet"/>
      <w:pStyle w:val="5"/>
      <w:lvlText w:val=""/>
      <w:lvlJc w:val="left"/>
      <w:pPr>
        <w:ind w:left="0" w:firstLine="0"/>
      </w:pPr>
    </w:lvl>
    <w:lvl w:ilvl="5">
      <w:start w:val="1"/>
      <w:numFmt w:val="bullet"/>
      <w:pStyle w:val="6"/>
      <w:lvlText w:val=""/>
      <w:lvlJc w:val="left"/>
      <w:pPr>
        <w:ind w:left="0" w:firstLine="0"/>
      </w:pPr>
    </w:lvl>
    <w:lvl w:ilvl="6">
      <w:start w:val="1"/>
      <w:numFmt w:val="bullet"/>
      <w:pStyle w:val="7"/>
      <w:lvlText w:val=""/>
      <w:lvlJc w:val="left"/>
      <w:pPr>
        <w:ind w:left="0" w:firstLine="0"/>
      </w:pPr>
    </w:lvl>
    <w:lvl w:ilvl="7">
      <w:start w:val="1"/>
      <w:numFmt w:val="bullet"/>
      <w:pStyle w:val="8"/>
      <w:lvlText w:val=""/>
      <w:lvlJc w:val="left"/>
      <w:pPr>
        <w:ind w:left="0" w:firstLine="0"/>
      </w:pPr>
    </w:lvl>
    <w:lvl w:ilvl="8">
      <w:start w:val="1"/>
      <w:numFmt w:val="bullet"/>
      <w:pStyle w:val="9"/>
      <w:lvlText w:val=""/>
      <w:lvlJc w:val="left"/>
      <w:pPr>
        <w:ind w:left="0" w:firstLine="0"/>
      </w:pPr>
    </w:lvl>
  </w:abstractNum>
  <w:abstractNum w:abstractNumId="16">
    <w:nsid w:val="34B37A71"/>
    <w:multiLevelType w:val="multilevel"/>
    <w:tmpl w:val="3DA441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5CD388D"/>
    <w:multiLevelType w:val="hybridMultilevel"/>
    <w:tmpl w:val="E04204DE"/>
    <w:lvl w:ilvl="0" w:tplc="A3300E38">
      <w:start w:val="1"/>
      <w:numFmt w:val="decimal"/>
      <w:lvlText w:val="%1)"/>
      <w:lvlJc w:val="left"/>
      <w:pPr>
        <w:ind w:left="517" w:hanging="360"/>
      </w:pPr>
      <w:rPr>
        <w:rFonts w:hint="default"/>
      </w:rPr>
    </w:lvl>
    <w:lvl w:ilvl="1" w:tplc="04220019" w:tentative="1">
      <w:start w:val="1"/>
      <w:numFmt w:val="lowerLetter"/>
      <w:lvlText w:val="%2."/>
      <w:lvlJc w:val="left"/>
      <w:pPr>
        <w:ind w:left="1237" w:hanging="360"/>
      </w:pPr>
    </w:lvl>
    <w:lvl w:ilvl="2" w:tplc="0422001B" w:tentative="1">
      <w:start w:val="1"/>
      <w:numFmt w:val="lowerRoman"/>
      <w:lvlText w:val="%3."/>
      <w:lvlJc w:val="right"/>
      <w:pPr>
        <w:ind w:left="1957" w:hanging="180"/>
      </w:pPr>
    </w:lvl>
    <w:lvl w:ilvl="3" w:tplc="0422000F" w:tentative="1">
      <w:start w:val="1"/>
      <w:numFmt w:val="decimal"/>
      <w:lvlText w:val="%4."/>
      <w:lvlJc w:val="left"/>
      <w:pPr>
        <w:ind w:left="2677" w:hanging="360"/>
      </w:pPr>
    </w:lvl>
    <w:lvl w:ilvl="4" w:tplc="04220019" w:tentative="1">
      <w:start w:val="1"/>
      <w:numFmt w:val="lowerLetter"/>
      <w:lvlText w:val="%5."/>
      <w:lvlJc w:val="left"/>
      <w:pPr>
        <w:ind w:left="3397" w:hanging="360"/>
      </w:pPr>
    </w:lvl>
    <w:lvl w:ilvl="5" w:tplc="0422001B" w:tentative="1">
      <w:start w:val="1"/>
      <w:numFmt w:val="lowerRoman"/>
      <w:lvlText w:val="%6."/>
      <w:lvlJc w:val="right"/>
      <w:pPr>
        <w:ind w:left="4117" w:hanging="180"/>
      </w:pPr>
    </w:lvl>
    <w:lvl w:ilvl="6" w:tplc="0422000F" w:tentative="1">
      <w:start w:val="1"/>
      <w:numFmt w:val="decimal"/>
      <w:lvlText w:val="%7."/>
      <w:lvlJc w:val="left"/>
      <w:pPr>
        <w:ind w:left="4837" w:hanging="360"/>
      </w:pPr>
    </w:lvl>
    <w:lvl w:ilvl="7" w:tplc="04220019" w:tentative="1">
      <w:start w:val="1"/>
      <w:numFmt w:val="lowerLetter"/>
      <w:lvlText w:val="%8."/>
      <w:lvlJc w:val="left"/>
      <w:pPr>
        <w:ind w:left="5557" w:hanging="360"/>
      </w:pPr>
    </w:lvl>
    <w:lvl w:ilvl="8" w:tplc="0422001B" w:tentative="1">
      <w:start w:val="1"/>
      <w:numFmt w:val="lowerRoman"/>
      <w:lvlText w:val="%9."/>
      <w:lvlJc w:val="right"/>
      <w:pPr>
        <w:ind w:left="6277" w:hanging="180"/>
      </w:pPr>
    </w:lvl>
  </w:abstractNum>
  <w:abstractNum w:abstractNumId="18">
    <w:nsid w:val="3956542D"/>
    <w:multiLevelType w:val="hybridMultilevel"/>
    <w:tmpl w:val="FC2E2CD8"/>
    <w:lvl w:ilvl="0" w:tplc="06122FEC">
      <w:start w:val="2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A43BDD"/>
    <w:multiLevelType w:val="hybridMultilevel"/>
    <w:tmpl w:val="09602BD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3EFD35FA"/>
    <w:multiLevelType w:val="hybridMultilevel"/>
    <w:tmpl w:val="740EB864"/>
    <w:lvl w:ilvl="0" w:tplc="04220001">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360" w:hanging="360"/>
      </w:pPr>
    </w:lvl>
    <w:lvl w:ilvl="2" w:tplc="0422001B" w:tentative="1">
      <w:start w:val="1"/>
      <w:numFmt w:val="lowerRoman"/>
      <w:lvlText w:val="%3."/>
      <w:lvlJc w:val="right"/>
      <w:pPr>
        <w:ind w:left="1080" w:hanging="180"/>
      </w:pPr>
    </w:lvl>
    <w:lvl w:ilvl="3" w:tplc="0422000F" w:tentative="1">
      <w:start w:val="1"/>
      <w:numFmt w:val="decimal"/>
      <w:lvlText w:val="%4."/>
      <w:lvlJc w:val="left"/>
      <w:pPr>
        <w:ind w:left="1800" w:hanging="360"/>
      </w:pPr>
    </w:lvl>
    <w:lvl w:ilvl="4" w:tplc="04220019" w:tentative="1">
      <w:start w:val="1"/>
      <w:numFmt w:val="lowerLetter"/>
      <w:lvlText w:val="%5."/>
      <w:lvlJc w:val="left"/>
      <w:pPr>
        <w:ind w:left="2520" w:hanging="360"/>
      </w:pPr>
    </w:lvl>
    <w:lvl w:ilvl="5" w:tplc="0422001B" w:tentative="1">
      <w:start w:val="1"/>
      <w:numFmt w:val="lowerRoman"/>
      <w:lvlText w:val="%6."/>
      <w:lvlJc w:val="right"/>
      <w:pPr>
        <w:ind w:left="3240" w:hanging="180"/>
      </w:pPr>
    </w:lvl>
    <w:lvl w:ilvl="6" w:tplc="0422000F" w:tentative="1">
      <w:start w:val="1"/>
      <w:numFmt w:val="decimal"/>
      <w:lvlText w:val="%7."/>
      <w:lvlJc w:val="left"/>
      <w:pPr>
        <w:ind w:left="3960" w:hanging="360"/>
      </w:pPr>
    </w:lvl>
    <w:lvl w:ilvl="7" w:tplc="04220019" w:tentative="1">
      <w:start w:val="1"/>
      <w:numFmt w:val="lowerLetter"/>
      <w:lvlText w:val="%8."/>
      <w:lvlJc w:val="left"/>
      <w:pPr>
        <w:ind w:left="4680" w:hanging="360"/>
      </w:pPr>
    </w:lvl>
    <w:lvl w:ilvl="8" w:tplc="0422001B" w:tentative="1">
      <w:start w:val="1"/>
      <w:numFmt w:val="lowerRoman"/>
      <w:lvlText w:val="%9."/>
      <w:lvlJc w:val="right"/>
      <w:pPr>
        <w:ind w:left="5400" w:hanging="180"/>
      </w:pPr>
    </w:lvl>
  </w:abstractNum>
  <w:abstractNum w:abstractNumId="21">
    <w:nsid w:val="41A9417A"/>
    <w:multiLevelType w:val="hybridMultilevel"/>
    <w:tmpl w:val="4FDE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5510B3"/>
    <w:multiLevelType w:val="hybridMultilevel"/>
    <w:tmpl w:val="19BED3F8"/>
    <w:lvl w:ilvl="0" w:tplc="E2BC0D0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nsid w:val="470F4E17"/>
    <w:multiLevelType w:val="multilevel"/>
    <w:tmpl w:val="7B9EBA60"/>
    <w:lvl w:ilvl="0">
      <w:start w:val="6"/>
      <w:numFmt w:val="decimal"/>
      <w:lvlText w:val="%1."/>
      <w:lvlJc w:val="left"/>
      <w:pPr>
        <w:ind w:left="360" w:hanging="360"/>
      </w:pPr>
      <w:rPr>
        <w:rFonts w:cs="Times New Roman"/>
      </w:rPr>
    </w:lvl>
    <w:lvl w:ilvl="1">
      <w:start w:val="1"/>
      <w:numFmt w:val="decimal"/>
      <w:lvlText w:val="%1.%2."/>
      <w:lvlJc w:val="left"/>
      <w:pPr>
        <w:ind w:left="360" w:hanging="360"/>
      </w:pPr>
      <w:rPr>
        <w:rFonts w:cs="Times New Roman"/>
        <w:b/>
      </w:rPr>
    </w:lvl>
    <w:lvl w:ilvl="2">
      <w:start w:val="1"/>
      <w:numFmt w:val="decimal"/>
      <w:lvlText w:val="%1.%2.%3."/>
      <w:lvlJc w:val="left"/>
      <w:pPr>
        <w:ind w:left="1429"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4">
    <w:nsid w:val="477F2258"/>
    <w:multiLevelType w:val="hybridMultilevel"/>
    <w:tmpl w:val="78B2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620AA8"/>
    <w:multiLevelType w:val="multilevel"/>
    <w:tmpl w:val="47587208"/>
    <w:lvl w:ilvl="0">
      <w:start w:val="8"/>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rPr>
    </w:lvl>
    <w:lvl w:ilvl="2">
      <w:start w:val="1"/>
      <w:numFmt w:val="decimal"/>
      <w:lvlText w:val="%1.%2.%3."/>
      <w:lvlJc w:val="left"/>
      <w:pPr>
        <w:ind w:left="1571"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6">
    <w:nsid w:val="53121616"/>
    <w:multiLevelType w:val="multilevel"/>
    <w:tmpl w:val="0E80AD88"/>
    <w:lvl w:ilvl="0">
      <w:start w:val="1"/>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nsid w:val="61A55273"/>
    <w:multiLevelType w:val="hybridMultilevel"/>
    <w:tmpl w:val="82EAE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721F17"/>
    <w:multiLevelType w:val="hybridMultilevel"/>
    <w:tmpl w:val="3138BE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B990A48"/>
    <w:multiLevelType w:val="multilevel"/>
    <w:tmpl w:val="3DEACD66"/>
    <w:lvl w:ilvl="0">
      <w:start w:val="1"/>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2DB1275"/>
    <w:multiLevelType w:val="hybridMultilevel"/>
    <w:tmpl w:val="73BEAFD4"/>
    <w:lvl w:ilvl="0" w:tplc="04220001">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360" w:hanging="360"/>
      </w:pPr>
    </w:lvl>
    <w:lvl w:ilvl="2" w:tplc="0422001B" w:tentative="1">
      <w:start w:val="1"/>
      <w:numFmt w:val="lowerRoman"/>
      <w:lvlText w:val="%3."/>
      <w:lvlJc w:val="right"/>
      <w:pPr>
        <w:ind w:left="1080" w:hanging="180"/>
      </w:pPr>
    </w:lvl>
    <w:lvl w:ilvl="3" w:tplc="0422000F" w:tentative="1">
      <w:start w:val="1"/>
      <w:numFmt w:val="decimal"/>
      <w:lvlText w:val="%4."/>
      <w:lvlJc w:val="left"/>
      <w:pPr>
        <w:ind w:left="1800" w:hanging="360"/>
      </w:pPr>
    </w:lvl>
    <w:lvl w:ilvl="4" w:tplc="04220019" w:tentative="1">
      <w:start w:val="1"/>
      <w:numFmt w:val="lowerLetter"/>
      <w:lvlText w:val="%5."/>
      <w:lvlJc w:val="left"/>
      <w:pPr>
        <w:ind w:left="2520" w:hanging="360"/>
      </w:pPr>
    </w:lvl>
    <w:lvl w:ilvl="5" w:tplc="0422001B" w:tentative="1">
      <w:start w:val="1"/>
      <w:numFmt w:val="lowerRoman"/>
      <w:lvlText w:val="%6."/>
      <w:lvlJc w:val="right"/>
      <w:pPr>
        <w:ind w:left="3240" w:hanging="180"/>
      </w:pPr>
    </w:lvl>
    <w:lvl w:ilvl="6" w:tplc="0422000F" w:tentative="1">
      <w:start w:val="1"/>
      <w:numFmt w:val="decimal"/>
      <w:lvlText w:val="%7."/>
      <w:lvlJc w:val="left"/>
      <w:pPr>
        <w:ind w:left="3960" w:hanging="360"/>
      </w:pPr>
    </w:lvl>
    <w:lvl w:ilvl="7" w:tplc="04220019" w:tentative="1">
      <w:start w:val="1"/>
      <w:numFmt w:val="lowerLetter"/>
      <w:lvlText w:val="%8."/>
      <w:lvlJc w:val="left"/>
      <w:pPr>
        <w:ind w:left="4680" w:hanging="360"/>
      </w:pPr>
    </w:lvl>
    <w:lvl w:ilvl="8" w:tplc="0422001B" w:tentative="1">
      <w:start w:val="1"/>
      <w:numFmt w:val="lowerRoman"/>
      <w:lvlText w:val="%9."/>
      <w:lvlJc w:val="right"/>
      <w:pPr>
        <w:ind w:left="5400" w:hanging="180"/>
      </w:pPr>
    </w:lvl>
  </w:abstractNum>
  <w:abstractNum w:abstractNumId="31">
    <w:nsid w:val="7CC904FA"/>
    <w:multiLevelType w:val="multilevel"/>
    <w:tmpl w:val="5BF8A970"/>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15"/>
  </w:num>
  <w:num w:numId="2">
    <w:abstractNumId w:val="16"/>
  </w:num>
  <w:num w:numId="3">
    <w:abstractNumId w:val="12"/>
  </w:num>
  <w:num w:numId="4">
    <w:abstractNumId w:val="26"/>
  </w:num>
  <w:num w:numId="5">
    <w:abstractNumId w:val="14"/>
  </w:num>
  <w:num w:numId="6">
    <w:abstractNumId w:val="18"/>
  </w:num>
  <w:num w:numId="7">
    <w:abstractNumId w:val="2"/>
  </w:num>
  <w:num w:numId="8">
    <w:abstractNumId w:val="27"/>
  </w:num>
  <w:num w:numId="9">
    <w:abstractNumId w:val="24"/>
  </w:num>
  <w:num w:numId="10">
    <w:abstractNumId w:val="21"/>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7"/>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0"/>
  </w:num>
  <w:num w:numId="23">
    <w:abstractNumId w:val="8"/>
  </w:num>
  <w:num w:numId="24">
    <w:abstractNumId w:val="22"/>
  </w:num>
  <w:num w:numId="25">
    <w:abstractNumId w:val="20"/>
  </w:num>
  <w:num w:numId="26">
    <w:abstractNumId w:val="3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7"/>
  </w:num>
  <w:num w:numId="30">
    <w:abstractNumId w:val="29"/>
  </w:num>
  <w:num w:numId="31">
    <w:abstractNumId w:val="9"/>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hyphenationZone w:val="425"/>
  <w:characterSpacingControl w:val="doNotCompress"/>
  <w:footnotePr>
    <w:footnote w:id="-1"/>
    <w:footnote w:id="0"/>
  </w:footnotePr>
  <w:endnotePr>
    <w:endnote w:id="-1"/>
    <w:endnote w:id="0"/>
  </w:endnotePr>
  <w:compat/>
  <w:rsids>
    <w:rsidRoot w:val="00C04B30"/>
    <w:rsid w:val="00013AE8"/>
    <w:rsid w:val="00024BF3"/>
    <w:rsid w:val="00041E48"/>
    <w:rsid w:val="000426DD"/>
    <w:rsid w:val="00043A15"/>
    <w:rsid w:val="000475C8"/>
    <w:rsid w:val="00053E07"/>
    <w:rsid w:val="00056870"/>
    <w:rsid w:val="00067D88"/>
    <w:rsid w:val="00074E6C"/>
    <w:rsid w:val="0008028C"/>
    <w:rsid w:val="000861FC"/>
    <w:rsid w:val="000A7834"/>
    <w:rsid w:val="000D16E6"/>
    <w:rsid w:val="000E03C4"/>
    <w:rsid w:val="000E1291"/>
    <w:rsid w:val="000E7384"/>
    <w:rsid w:val="000F0593"/>
    <w:rsid w:val="000F2B46"/>
    <w:rsid w:val="00106079"/>
    <w:rsid w:val="00106D39"/>
    <w:rsid w:val="001127A2"/>
    <w:rsid w:val="00123BB6"/>
    <w:rsid w:val="00124122"/>
    <w:rsid w:val="001316FE"/>
    <w:rsid w:val="00152A58"/>
    <w:rsid w:val="00156EDF"/>
    <w:rsid w:val="001604E6"/>
    <w:rsid w:val="00164E0E"/>
    <w:rsid w:val="001718EF"/>
    <w:rsid w:val="001776CE"/>
    <w:rsid w:val="001826F0"/>
    <w:rsid w:val="00183DEF"/>
    <w:rsid w:val="001905A4"/>
    <w:rsid w:val="00191D98"/>
    <w:rsid w:val="00193D06"/>
    <w:rsid w:val="00195296"/>
    <w:rsid w:val="001A71D2"/>
    <w:rsid w:val="001C1977"/>
    <w:rsid w:val="001D720F"/>
    <w:rsid w:val="001E2742"/>
    <w:rsid w:val="001E31FC"/>
    <w:rsid w:val="001E4E97"/>
    <w:rsid w:val="001F15AB"/>
    <w:rsid w:val="001F7A4E"/>
    <w:rsid w:val="002025C4"/>
    <w:rsid w:val="00203496"/>
    <w:rsid w:val="00203F13"/>
    <w:rsid w:val="002060BD"/>
    <w:rsid w:val="002103EE"/>
    <w:rsid w:val="002135FF"/>
    <w:rsid w:val="00213B68"/>
    <w:rsid w:val="00217AAA"/>
    <w:rsid w:val="002278D7"/>
    <w:rsid w:val="00230913"/>
    <w:rsid w:val="00232A27"/>
    <w:rsid w:val="00252C01"/>
    <w:rsid w:val="00253458"/>
    <w:rsid w:val="00256AF9"/>
    <w:rsid w:val="0026575C"/>
    <w:rsid w:val="002705AC"/>
    <w:rsid w:val="00283A6E"/>
    <w:rsid w:val="002903A4"/>
    <w:rsid w:val="002940CE"/>
    <w:rsid w:val="00295EE7"/>
    <w:rsid w:val="00295F7B"/>
    <w:rsid w:val="002962E7"/>
    <w:rsid w:val="002C394E"/>
    <w:rsid w:val="002C4C80"/>
    <w:rsid w:val="002E0032"/>
    <w:rsid w:val="00306853"/>
    <w:rsid w:val="0031335A"/>
    <w:rsid w:val="003155BF"/>
    <w:rsid w:val="003214B6"/>
    <w:rsid w:val="00325E06"/>
    <w:rsid w:val="003308E3"/>
    <w:rsid w:val="00350045"/>
    <w:rsid w:val="003677AA"/>
    <w:rsid w:val="0037056B"/>
    <w:rsid w:val="0037173C"/>
    <w:rsid w:val="003818EF"/>
    <w:rsid w:val="00391664"/>
    <w:rsid w:val="00392177"/>
    <w:rsid w:val="00396D70"/>
    <w:rsid w:val="003A5950"/>
    <w:rsid w:val="003B14BE"/>
    <w:rsid w:val="003B4EA9"/>
    <w:rsid w:val="003C008E"/>
    <w:rsid w:val="003C1B35"/>
    <w:rsid w:val="003D19FC"/>
    <w:rsid w:val="003E3E94"/>
    <w:rsid w:val="003E527B"/>
    <w:rsid w:val="003F1F6F"/>
    <w:rsid w:val="003F266C"/>
    <w:rsid w:val="00414509"/>
    <w:rsid w:val="00421035"/>
    <w:rsid w:val="00422FC5"/>
    <w:rsid w:val="00424F82"/>
    <w:rsid w:val="00441E4B"/>
    <w:rsid w:val="00446193"/>
    <w:rsid w:val="00457C22"/>
    <w:rsid w:val="004706DB"/>
    <w:rsid w:val="00470927"/>
    <w:rsid w:val="0047148B"/>
    <w:rsid w:val="00474174"/>
    <w:rsid w:val="004963FF"/>
    <w:rsid w:val="004964A3"/>
    <w:rsid w:val="004B454B"/>
    <w:rsid w:val="004F7D38"/>
    <w:rsid w:val="00500AAF"/>
    <w:rsid w:val="0050410A"/>
    <w:rsid w:val="00505765"/>
    <w:rsid w:val="00530B31"/>
    <w:rsid w:val="005319D0"/>
    <w:rsid w:val="00541DF1"/>
    <w:rsid w:val="00547250"/>
    <w:rsid w:val="00551EDA"/>
    <w:rsid w:val="005556A5"/>
    <w:rsid w:val="00562399"/>
    <w:rsid w:val="00564961"/>
    <w:rsid w:val="00570E89"/>
    <w:rsid w:val="00591EBB"/>
    <w:rsid w:val="00596A20"/>
    <w:rsid w:val="005A07E3"/>
    <w:rsid w:val="005A7C63"/>
    <w:rsid w:val="005B3D62"/>
    <w:rsid w:val="005B465E"/>
    <w:rsid w:val="005C25CE"/>
    <w:rsid w:val="005E7DA1"/>
    <w:rsid w:val="005F486F"/>
    <w:rsid w:val="005F5BDB"/>
    <w:rsid w:val="005F5CC8"/>
    <w:rsid w:val="00600E57"/>
    <w:rsid w:val="00602F1C"/>
    <w:rsid w:val="00620FE9"/>
    <w:rsid w:val="00624AC4"/>
    <w:rsid w:val="006278A9"/>
    <w:rsid w:val="006461DF"/>
    <w:rsid w:val="006559CA"/>
    <w:rsid w:val="00661EA4"/>
    <w:rsid w:val="006728DC"/>
    <w:rsid w:val="006739AD"/>
    <w:rsid w:val="00680557"/>
    <w:rsid w:val="00683863"/>
    <w:rsid w:val="00693932"/>
    <w:rsid w:val="006A4257"/>
    <w:rsid w:val="006A5EFB"/>
    <w:rsid w:val="006C427D"/>
    <w:rsid w:val="006D161A"/>
    <w:rsid w:val="006D2CB3"/>
    <w:rsid w:val="006E4FAE"/>
    <w:rsid w:val="006E7285"/>
    <w:rsid w:val="006F3C25"/>
    <w:rsid w:val="006F5D15"/>
    <w:rsid w:val="0071726A"/>
    <w:rsid w:val="00720F85"/>
    <w:rsid w:val="0073057C"/>
    <w:rsid w:val="00745E5D"/>
    <w:rsid w:val="0074637B"/>
    <w:rsid w:val="00753289"/>
    <w:rsid w:val="007640D1"/>
    <w:rsid w:val="00765ECD"/>
    <w:rsid w:val="00780EC8"/>
    <w:rsid w:val="00790B6C"/>
    <w:rsid w:val="00791FE0"/>
    <w:rsid w:val="007978CD"/>
    <w:rsid w:val="00797BD3"/>
    <w:rsid w:val="007B16C3"/>
    <w:rsid w:val="007B47E3"/>
    <w:rsid w:val="007B7960"/>
    <w:rsid w:val="007D0B7E"/>
    <w:rsid w:val="007D20AE"/>
    <w:rsid w:val="007D3F43"/>
    <w:rsid w:val="007D6F6E"/>
    <w:rsid w:val="007E38D2"/>
    <w:rsid w:val="007E60A1"/>
    <w:rsid w:val="007E7FF4"/>
    <w:rsid w:val="007F2DC5"/>
    <w:rsid w:val="007F5DBE"/>
    <w:rsid w:val="008073D3"/>
    <w:rsid w:val="0081589A"/>
    <w:rsid w:val="008244C7"/>
    <w:rsid w:val="00826444"/>
    <w:rsid w:val="00834D20"/>
    <w:rsid w:val="00852D5C"/>
    <w:rsid w:val="00866C40"/>
    <w:rsid w:val="0087194F"/>
    <w:rsid w:val="008732C3"/>
    <w:rsid w:val="00875442"/>
    <w:rsid w:val="008826D8"/>
    <w:rsid w:val="008A2115"/>
    <w:rsid w:val="008B0D5D"/>
    <w:rsid w:val="008B48C3"/>
    <w:rsid w:val="008C2D60"/>
    <w:rsid w:val="008E42FB"/>
    <w:rsid w:val="008E5AF9"/>
    <w:rsid w:val="00900F38"/>
    <w:rsid w:val="0090459B"/>
    <w:rsid w:val="00913B34"/>
    <w:rsid w:val="009236E2"/>
    <w:rsid w:val="0092683D"/>
    <w:rsid w:val="00937704"/>
    <w:rsid w:val="00942079"/>
    <w:rsid w:val="00943081"/>
    <w:rsid w:val="0094495F"/>
    <w:rsid w:val="00946EF9"/>
    <w:rsid w:val="00951A96"/>
    <w:rsid w:val="00955123"/>
    <w:rsid w:val="00960C9D"/>
    <w:rsid w:val="009624B4"/>
    <w:rsid w:val="0096439E"/>
    <w:rsid w:val="0096472E"/>
    <w:rsid w:val="009653B3"/>
    <w:rsid w:val="009728E6"/>
    <w:rsid w:val="009735A9"/>
    <w:rsid w:val="0097596E"/>
    <w:rsid w:val="00975EDA"/>
    <w:rsid w:val="009814BA"/>
    <w:rsid w:val="009841A8"/>
    <w:rsid w:val="009870B7"/>
    <w:rsid w:val="00991498"/>
    <w:rsid w:val="00994F1F"/>
    <w:rsid w:val="009957F8"/>
    <w:rsid w:val="009B19E3"/>
    <w:rsid w:val="009C0562"/>
    <w:rsid w:val="009C146A"/>
    <w:rsid w:val="009C62C4"/>
    <w:rsid w:val="009D0752"/>
    <w:rsid w:val="009D2845"/>
    <w:rsid w:val="009D47E2"/>
    <w:rsid w:val="009D6563"/>
    <w:rsid w:val="00A1389F"/>
    <w:rsid w:val="00A1563D"/>
    <w:rsid w:val="00A16746"/>
    <w:rsid w:val="00A17EF8"/>
    <w:rsid w:val="00A22841"/>
    <w:rsid w:val="00A242D7"/>
    <w:rsid w:val="00A24446"/>
    <w:rsid w:val="00A557E7"/>
    <w:rsid w:val="00A63770"/>
    <w:rsid w:val="00A66498"/>
    <w:rsid w:val="00A70B18"/>
    <w:rsid w:val="00A72265"/>
    <w:rsid w:val="00A7596D"/>
    <w:rsid w:val="00A8203C"/>
    <w:rsid w:val="00A829A2"/>
    <w:rsid w:val="00A90AED"/>
    <w:rsid w:val="00A9498A"/>
    <w:rsid w:val="00AA38C5"/>
    <w:rsid w:val="00AD6462"/>
    <w:rsid w:val="00AD667C"/>
    <w:rsid w:val="00AE7AFF"/>
    <w:rsid w:val="00AF22C6"/>
    <w:rsid w:val="00B141D9"/>
    <w:rsid w:val="00B15E87"/>
    <w:rsid w:val="00B16658"/>
    <w:rsid w:val="00B23F39"/>
    <w:rsid w:val="00B33B58"/>
    <w:rsid w:val="00B34534"/>
    <w:rsid w:val="00B42B02"/>
    <w:rsid w:val="00B54F0D"/>
    <w:rsid w:val="00B71B68"/>
    <w:rsid w:val="00B9027B"/>
    <w:rsid w:val="00BC21FE"/>
    <w:rsid w:val="00BE1CB1"/>
    <w:rsid w:val="00BE690E"/>
    <w:rsid w:val="00BF2622"/>
    <w:rsid w:val="00BF2BBF"/>
    <w:rsid w:val="00C00CFA"/>
    <w:rsid w:val="00C04B30"/>
    <w:rsid w:val="00C10966"/>
    <w:rsid w:val="00C13F28"/>
    <w:rsid w:val="00C21604"/>
    <w:rsid w:val="00C308ED"/>
    <w:rsid w:val="00C42924"/>
    <w:rsid w:val="00C4419F"/>
    <w:rsid w:val="00C44D16"/>
    <w:rsid w:val="00C569E6"/>
    <w:rsid w:val="00C67F9F"/>
    <w:rsid w:val="00C73981"/>
    <w:rsid w:val="00C765D1"/>
    <w:rsid w:val="00C80A69"/>
    <w:rsid w:val="00C81E01"/>
    <w:rsid w:val="00C82A30"/>
    <w:rsid w:val="00C83854"/>
    <w:rsid w:val="00C91A6F"/>
    <w:rsid w:val="00C92198"/>
    <w:rsid w:val="00C94AE9"/>
    <w:rsid w:val="00C94D21"/>
    <w:rsid w:val="00CA5214"/>
    <w:rsid w:val="00CA6DFD"/>
    <w:rsid w:val="00CE5B8E"/>
    <w:rsid w:val="00CE613B"/>
    <w:rsid w:val="00CE72A7"/>
    <w:rsid w:val="00D04430"/>
    <w:rsid w:val="00D07F91"/>
    <w:rsid w:val="00D10162"/>
    <w:rsid w:val="00D15AA8"/>
    <w:rsid w:val="00D175B4"/>
    <w:rsid w:val="00D20B01"/>
    <w:rsid w:val="00D34373"/>
    <w:rsid w:val="00D430F3"/>
    <w:rsid w:val="00D47807"/>
    <w:rsid w:val="00D50074"/>
    <w:rsid w:val="00D63DF5"/>
    <w:rsid w:val="00D7425F"/>
    <w:rsid w:val="00D85322"/>
    <w:rsid w:val="00D936F1"/>
    <w:rsid w:val="00DA1B32"/>
    <w:rsid w:val="00DA4730"/>
    <w:rsid w:val="00DB515C"/>
    <w:rsid w:val="00DC4643"/>
    <w:rsid w:val="00DC62F0"/>
    <w:rsid w:val="00DE4A72"/>
    <w:rsid w:val="00DE653F"/>
    <w:rsid w:val="00DF0E55"/>
    <w:rsid w:val="00DF3175"/>
    <w:rsid w:val="00E02938"/>
    <w:rsid w:val="00E10A93"/>
    <w:rsid w:val="00E134FD"/>
    <w:rsid w:val="00E20535"/>
    <w:rsid w:val="00E22A7E"/>
    <w:rsid w:val="00E32725"/>
    <w:rsid w:val="00E418B5"/>
    <w:rsid w:val="00E475DA"/>
    <w:rsid w:val="00E51803"/>
    <w:rsid w:val="00E548B0"/>
    <w:rsid w:val="00E625B4"/>
    <w:rsid w:val="00E64F97"/>
    <w:rsid w:val="00E84678"/>
    <w:rsid w:val="00E951B8"/>
    <w:rsid w:val="00EB1384"/>
    <w:rsid w:val="00EB4548"/>
    <w:rsid w:val="00EB64F8"/>
    <w:rsid w:val="00EB6C25"/>
    <w:rsid w:val="00EC0F82"/>
    <w:rsid w:val="00EC1545"/>
    <w:rsid w:val="00EC2B5B"/>
    <w:rsid w:val="00ED0D87"/>
    <w:rsid w:val="00ED1E08"/>
    <w:rsid w:val="00ED4355"/>
    <w:rsid w:val="00F01ADD"/>
    <w:rsid w:val="00F14BF8"/>
    <w:rsid w:val="00F17FD4"/>
    <w:rsid w:val="00F35014"/>
    <w:rsid w:val="00F36FF8"/>
    <w:rsid w:val="00F44AF2"/>
    <w:rsid w:val="00F556CE"/>
    <w:rsid w:val="00F61370"/>
    <w:rsid w:val="00F6243C"/>
    <w:rsid w:val="00F7445A"/>
    <w:rsid w:val="00F760F0"/>
    <w:rsid w:val="00FC00C1"/>
    <w:rsid w:val="00FC1BC5"/>
    <w:rsid w:val="00FD402A"/>
    <w:rsid w:val="00FE1E98"/>
    <w:rsid w:val="00FE7C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45A"/>
    <w:rPr>
      <w:rFonts w:eastAsia="Calibri"/>
    </w:rPr>
  </w:style>
  <w:style w:type="paragraph" w:styleId="1">
    <w:name w:val="heading 1"/>
    <w:basedOn w:val="a"/>
    <w:next w:val="a"/>
    <w:link w:val="10"/>
    <w:uiPriority w:val="9"/>
    <w:qFormat/>
    <w:rsid w:val="00671DAD"/>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671DAD"/>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671DAD"/>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671DAD"/>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nhideWhenUsed/>
    <w:qFormat/>
    <w:rsid w:val="00671DA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671DA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qFormat/>
    <w:rsid w:val="00671DA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qFormat/>
    <w:rsid w:val="00671DA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qFormat/>
    <w:rsid w:val="00671DA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90AED"/>
    <w:tblPr>
      <w:tblCellMar>
        <w:top w:w="0" w:type="dxa"/>
        <w:left w:w="0" w:type="dxa"/>
        <w:bottom w:w="0" w:type="dxa"/>
        <w:right w:w="0" w:type="dxa"/>
      </w:tblCellMar>
    </w:tblPr>
  </w:style>
  <w:style w:type="paragraph" w:styleId="a3">
    <w:name w:val="Title"/>
    <w:basedOn w:val="a"/>
    <w:next w:val="a"/>
    <w:link w:val="a4"/>
    <w:uiPriority w:val="10"/>
    <w:qFormat/>
    <w:rsid w:val="002C053A"/>
    <w:pPr>
      <w:keepNext/>
      <w:keepLines/>
      <w:spacing w:after="60"/>
      <w:ind w:firstLine="0"/>
      <w:jc w:val="left"/>
    </w:pPr>
    <w:rPr>
      <w:rFonts w:ascii="Arial" w:eastAsia="Arial" w:hAnsi="Arial" w:cs="Arial"/>
      <w:sz w:val="52"/>
      <w:szCs w:val="52"/>
    </w:rPr>
  </w:style>
  <w:style w:type="character" w:customStyle="1" w:styleId="10">
    <w:name w:val="Заголовок 1 Знак"/>
    <w:basedOn w:val="a0"/>
    <w:link w:val="1"/>
    <w:rsid w:val="00671DAD"/>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rsid w:val="00671DAD"/>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rsid w:val="00671DAD"/>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rsid w:val="00671DAD"/>
    <w:rPr>
      <w:rFonts w:asciiTheme="majorHAnsi" w:eastAsiaTheme="majorEastAsia" w:hAnsiTheme="majorHAnsi" w:cstheme="majorBidi"/>
      <w:i/>
      <w:iCs/>
      <w:color w:val="2F5496" w:themeColor="accent1" w:themeShade="BF"/>
      <w:sz w:val="24"/>
    </w:rPr>
  </w:style>
  <w:style w:type="character" w:customStyle="1" w:styleId="50">
    <w:name w:val="Заголовок 5 Знак"/>
    <w:basedOn w:val="a0"/>
    <w:link w:val="5"/>
    <w:rsid w:val="00671DAD"/>
    <w:rPr>
      <w:rFonts w:asciiTheme="majorHAnsi" w:eastAsiaTheme="majorEastAsia" w:hAnsiTheme="majorHAnsi" w:cstheme="majorBidi"/>
      <w:color w:val="2F5496" w:themeColor="accent1" w:themeShade="BF"/>
      <w:sz w:val="24"/>
    </w:rPr>
  </w:style>
  <w:style w:type="character" w:customStyle="1" w:styleId="60">
    <w:name w:val="Заголовок 6 Знак"/>
    <w:basedOn w:val="a0"/>
    <w:link w:val="6"/>
    <w:rsid w:val="00671DAD"/>
    <w:rPr>
      <w:rFonts w:asciiTheme="majorHAnsi" w:eastAsiaTheme="majorEastAsia" w:hAnsiTheme="majorHAnsi" w:cstheme="majorBidi"/>
      <w:color w:val="1F3763" w:themeColor="accent1" w:themeShade="7F"/>
      <w:sz w:val="24"/>
    </w:rPr>
  </w:style>
  <w:style w:type="character" w:customStyle="1" w:styleId="70">
    <w:name w:val="Заголовок 7 Знак"/>
    <w:basedOn w:val="a0"/>
    <w:link w:val="7"/>
    <w:rsid w:val="00671DAD"/>
    <w:rPr>
      <w:rFonts w:asciiTheme="majorHAnsi" w:eastAsiaTheme="majorEastAsia" w:hAnsiTheme="majorHAnsi" w:cstheme="majorBidi"/>
      <w:i/>
      <w:iCs/>
      <w:color w:val="1F3763" w:themeColor="accent1" w:themeShade="7F"/>
      <w:sz w:val="24"/>
    </w:rPr>
  </w:style>
  <w:style w:type="character" w:customStyle="1" w:styleId="80">
    <w:name w:val="Заголовок 8 Знак"/>
    <w:basedOn w:val="a0"/>
    <w:link w:val="8"/>
    <w:rsid w:val="00671DAD"/>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rsid w:val="00671DAD"/>
    <w:rPr>
      <w:rFonts w:asciiTheme="majorHAnsi" w:eastAsiaTheme="majorEastAsia" w:hAnsiTheme="majorHAnsi" w:cstheme="majorBidi"/>
      <w:i/>
      <w:iCs/>
      <w:color w:val="272727" w:themeColor="text1" w:themeTint="D8"/>
      <w:sz w:val="21"/>
      <w:szCs w:val="21"/>
    </w:rPr>
  </w:style>
  <w:style w:type="paragraph" w:styleId="a5">
    <w:name w:val="List Paragraph"/>
    <w:aliases w:val="Elenco Normale,Список уровня 2,название табл/рис,Chapter10"/>
    <w:basedOn w:val="a"/>
    <w:link w:val="a6"/>
    <w:uiPriority w:val="34"/>
    <w:qFormat/>
    <w:rsid w:val="00671DAD"/>
    <w:pPr>
      <w:ind w:left="720"/>
      <w:contextualSpacing/>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8"/>
    <w:qFormat/>
    <w:rsid w:val="00671DAD"/>
    <w:pPr>
      <w:spacing w:before="100" w:beforeAutospacing="1" w:after="100" w:afterAutospacing="1" w:line="240" w:lineRule="auto"/>
      <w:ind w:firstLine="0"/>
      <w:jc w:val="left"/>
    </w:pPr>
    <w:rPr>
      <w:rFonts w:eastAsia="Times New Roman"/>
    </w:rPr>
  </w:style>
  <w:style w:type="character" w:styleId="a9">
    <w:name w:val="Strong"/>
    <w:qFormat/>
    <w:rsid w:val="00671DAD"/>
    <w:rPr>
      <w:b/>
      <w:bCs/>
    </w:rPr>
  </w:style>
  <w:style w:type="paragraph" w:customStyle="1" w:styleId="11">
    <w:name w:val="Обычный (веб)1"/>
    <w:basedOn w:val="a"/>
    <w:rsid w:val="00671DAD"/>
    <w:pPr>
      <w:spacing w:after="107" w:line="240" w:lineRule="auto"/>
      <w:ind w:firstLine="0"/>
    </w:pPr>
    <w:rPr>
      <w:rFonts w:eastAsia="Times New Roman"/>
    </w:rPr>
  </w:style>
  <w:style w:type="numbering" w:styleId="aa">
    <w:name w:val="Outline List 3"/>
    <w:basedOn w:val="a2"/>
    <w:rsid w:val="00671DAD"/>
  </w:style>
  <w:style w:type="paragraph" w:styleId="ab">
    <w:name w:val="Body Text"/>
    <w:basedOn w:val="a"/>
    <w:link w:val="ac"/>
    <w:uiPriority w:val="99"/>
    <w:unhideWhenUsed/>
    <w:rsid w:val="00671DAD"/>
    <w:pPr>
      <w:spacing w:after="120" w:line="240" w:lineRule="auto"/>
      <w:ind w:firstLine="0"/>
      <w:jc w:val="left"/>
    </w:pPr>
    <w:rPr>
      <w:rFonts w:eastAsia="Times New Roman"/>
      <w:sz w:val="28"/>
      <w:szCs w:val="20"/>
      <w:lang w:val="uk-UA"/>
    </w:rPr>
  </w:style>
  <w:style w:type="character" w:customStyle="1" w:styleId="ac">
    <w:name w:val="Основной текст Знак"/>
    <w:basedOn w:val="a0"/>
    <w:link w:val="ab"/>
    <w:rsid w:val="00671DAD"/>
    <w:rPr>
      <w:rFonts w:ascii="Times New Roman" w:eastAsia="Times New Roman" w:hAnsi="Times New Roman" w:cs="Times New Roman"/>
      <w:sz w:val="28"/>
      <w:szCs w:val="20"/>
      <w:lang w:val="uk-UA"/>
    </w:rPr>
  </w:style>
  <w:style w:type="paragraph" w:styleId="ad">
    <w:name w:val="footer"/>
    <w:basedOn w:val="a"/>
    <w:link w:val="ae"/>
    <w:uiPriority w:val="99"/>
    <w:rsid w:val="00671DAD"/>
    <w:pPr>
      <w:tabs>
        <w:tab w:val="center" w:pos="4677"/>
        <w:tab w:val="right" w:pos="9355"/>
      </w:tabs>
      <w:spacing w:line="240" w:lineRule="auto"/>
      <w:ind w:firstLine="0"/>
      <w:jc w:val="left"/>
    </w:pPr>
    <w:rPr>
      <w:rFonts w:eastAsia="Times New Roman"/>
    </w:rPr>
  </w:style>
  <w:style w:type="character" w:customStyle="1" w:styleId="ae">
    <w:name w:val="Нижний колонтитул Знак"/>
    <w:basedOn w:val="a0"/>
    <w:link w:val="ad"/>
    <w:uiPriority w:val="99"/>
    <w:rsid w:val="00671DAD"/>
    <w:rPr>
      <w:rFonts w:ascii="Times New Roman" w:eastAsia="Times New Roman" w:hAnsi="Times New Roman" w:cs="Times New Roman"/>
      <w:sz w:val="24"/>
      <w:szCs w:val="24"/>
    </w:rPr>
  </w:style>
  <w:style w:type="character" w:styleId="af">
    <w:name w:val="Hyperlink"/>
    <w:uiPriority w:val="99"/>
    <w:unhideWhenUsed/>
    <w:rsid w:val="00671DAD"/>
    <w:rPr>
      <w:color w:val="0000FF"/>
      <w:u w:val="single"/>
    </w:rPr>
  </w:style>
  <w:style w:type="paragraph" w:customStyle="1" w:styleId="rvps2">
    <w:name w:val="rvps2"/>
    <w:basedOn w:val="a"/>
    <w:rsid w:val="00671DAD"/>
    <w:pPr>
      <w:spacing w:before="100" w:beforeAutospacing="1" w:after="100" w:afterAutospacing="1" w:line="240" w:lineRule="auto"/>
      <w:ind w:firstLine="0"/>
      <w:jc w:val="left"/>
    </w:pPr>
    <w:rPr>
      <w:rFonts w:eastAsia="Times New Roman"/>
    </w:rPr>
  </w:style>
  <w:style w:type="paragraph" w:styleId="af0">
    <w:name w:val="annotation text"/>
    <w:basedOn w:val="a"/>
    <w:link w:val="af1"/>
    <w:unhideWhenUsed/>
    <w:rsid w:val="00671DAD"/>
    <w:pPr>
      <w:spacing w:line="240" w:lineRule="auto"/>
      <w:ind w:firstLine="0"/>
      <w:jc w:val="left"/>
    </w:pPr>
    <w:rPr>
      <w:rFonts w:eastAsia="Times New Roman"/>
      <w:sz w:val="20"/>
      <w:szCs w:val="20"/>
      <w:lang w:val="uk-UA"/>
    </w:rPr>
  </w:style>
  <w:style w:type="character" w:customStyle="1" w:styleId="af1">
    <w:name w:val="Текст примечания Знак"/>
    <w:basedOn w:val="a0"/>
    <w:link w:val="af0"/>
    <w:rsid w:val="00671DAD"/>
    <w:rPr>
      <w:rFonts w:ascii="Times New Roman" w:eastAsia="Times New Roman" w:hAnsi="Times New Roman" w:cs="Times New Roman"/>
      <w:sz w:val="20"/>
      <w:szCs w:val="20"/>
      <w:lang w:val="uk-UA"/>
    </w:rPr>
  </w:style>
  <w:style w:type="paragraph" w:styleId="af2">
    <w:name w:val="footnote text"/>
    <w:basedOn w:val="a"/>
    <w:link w:val="af3"/>
    <w:uiPriority w:val="99"/>
    <w:semiHidden/>
    <w:unhideWhenUsed/>
    <w:rsid w:val="00671DAD"/>
    <w:pPr>
      <w:spacing w:line="240" w:lineRule="auto"/>
      <w:ind w:firstLine="0"/>
      <w:jc w:val="left"/>
    </w:pPr>
    <w:rPr>
      <w:rFonts w:eastAsia="Times New Roman"/>
      <w:sz w:val="20"/>
      <w:szCs w:val="20"/>
      <w:lang w:val="uk-UA"/>
    </w:rPr>
  </w:style>
  <w:style w:type="character" w:customStyle="1" w:styleId="af3">
    <w:name w:val="Текст сноски Знак"/>
    <w:basedOn w:val="a0"/>
    <w:link w:val="af2"/>
    <w:uiPriority w:val="99"/>
    <w:semiHidden/>
    <w:rsid w:val="00671DAD"/>
    <w:rPr>
      <w:rFonts w:ascii="Times New Roman" w:eastAsia="Times New Roman" w:hAnsi="Times New Roman" w:cs="Times New Roman"/>
      <w:sz w:val="20"/>
      <w:szCs w:val="20"/>
      <w:lang w:val="uk-UA"/>
    </w:rPr>
  </w:style>
  <w:style w:type="character" w:styleId="af4">
    <w:name w:val="footnote reference"/>
    <w:semiHidden/>
    <w:unhideWhenUsed/>
    <w:rsid w:val="00671DAD"/>
    <w:rPr>
      <w:vertAlign w:val="superscript"/>
    </w:rPr>
  </w:style>
  <w:style w:type="character" w:styleId="af5">
    <w:name w:val="annotation reference"/>
    <w:uiPriority w:val="99"/>
    <w:semiHidden/>
    <w:unhideWhenUsed/>
    <w:rsid w:val="00671DAD"/>
    <w:rPr>
      <w:sz w:val="16"/>
      <w:szCs w:val="16"/>
    </w:rPr>
  </w:style>
  <w:style w:type="character" w:customStyle="1" w:styleId="a6">
    <w:name w:val="Абзац списка Знак"/>
    <w:aliases w:val="Elenco Normale Знак,Список уровня 2 Знак,название табл/рис Знак,Chapter10 Знак"/>
    <w:link w:val="a5"/>
    <w:uiPriority w:val="34"/>
    <w:rsid w:val="00671DAD"/>
    <w:rPr>
      <w:rFonts w:ascii="Times New Roman" w:eastAsia="Calibri" w:hAnsi="Times New Roman" w:cs="Times New Roman"/>
      <w:sz w:val="24"/>
    </w:rPr>
  </w:style>
  <w:style w:type="paragraph" w:styleId="af6">
    <w:name w:val="Balloon Text"/>
    <w:basedOn w:val="a"/>
    <w:link w:val="af7"/>
    <w:uiPriority w:val="99"/>
    <w:semiHidden/>
    <w:unhideWhenUsed/>
    <w:rsid w:val="00671DAD"/>
    <w:pPr>
      <w:spacing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671DAD"/>
    <w:rPr>
      <w:rFonts w:ascii="Segoe UI" w:eastAsia="Calibri" w:hAnsi="Segoe UI" w:cs="Segoe UI"/>
      <w:sz w:val="18"/>
      <w:szCs w:val="18"/>
    </w:rPr>
  </w:style>
  <w:style w:type="paragraph" w:customStyle="1" w:styleId="tj">
    <w:name w:val="tj"/>
    <w:basedOn w:val="a"/>
    <w:rsid w:val="00AF2ACB"/>
    <w:pPr>
      <w:spacing w:before="100" w:beforeAutospacing="1" w:after="100" w:afterAutospacing="1" w:line="240" w:lineRule="auto"/>
      <w:ind w:firstLine="0"/>
      <w:jc w:val="left"/>
    </w:pPr>
    <w:rPr>
      <w:rFonts w:eastAsia="Times New Roman"/>
    </w:rPr>
  </w:style>
  <w:style w:type="table" w:customStyle="1" w:styleId="TableNormal0">
    <w:name w:val="Table Normal"/>
    <w:rsid w:val="002C053A"/>
    <w:rPr>
      <w:rFonts w:ascii="Arial" w:eastAsia="Arial" w:hAnsi="Arial" w:cs="Arial"/>
    </w:rPr>
    <w:tblPr>
      <w:tblCellMar>
        <w:top w:w="0" w:type="dxa"/>
        <w:left w:w="0" w:type="dxa"/>
        <w:bottom w:w="0" w:type="dxa"/>
        <w:right w:w="0" w:type="dxa"/>
      </w:tblCellMar>
    </w:tblPr>
  </w:style>
  <w:style w:type="character" w:customStyle="1" w:styleId="a4">
    <w:name w:val="Название Знак"/>
    <w:basedOn w:val="a0"/>
    <w:link w:val="a3"/>
    <w:uiPriority w:val="10"/>
    <w:rsid w:val="002C053A"/>
    <w:rPr>
      <w:rFonts w:ascii="Arial" w:eastAsia="Arial" w:hAnsi="Arial" w:cs="Arial"/>
      <w:sz w:val="52"/>
      <w:szCs w:val="52"/>
      <w:lang w:eastAsia="ru-RU"/>
    </w:rPr>
  </w:style>
  <w:style w:type="paragraph" w:styleId="af8">
    <w:name w:val="Subtitle"/>
    <w:basedOn w:val="a"/>
    <w:next w:val="a"/>
    <w:link w:val="af9"/>
    <w:qFormat/>
    <w:rsid w:val="00A90AED"/>
    <w:pPr>
      <w:keepNext/>
      <w:keepLines/>
      <w:spacing w:after="320"/>
      <w:ind w:firstLine="0"/>
      <w:jc w:val="left"/>
    </w:pPr>
    <w:rPr>
      <w:rFonts w:ascii="Arial" w:eastAsia="Arial" w:hAnsi="Arial" w:cs="Arial"/>
      <w:color w:val="666666"/>
      <w:sz w:val="30"/>
      <w:szCs w:val="30"/>
    </w:rPr>
  </w:style>
  <w:style w:type="character" w:customStyle="1" w:styleId="af9">
    <w:name w:val="Подзаголовок Знак"/>
    <w:basedOn w:val="a0"/>
    <w:link w:val="af8"/>
    <w:rsid w:val="002C053A"/>
    <w:rPr>
      <w:rFonts w:ascii="Arial" w:eastAsia="Arial" w:hAnsi="Arial" w:cs="Arial"/>
      <w:color w:val="666666"/>
      <w:sz w:val="30"/>
      <w:szCs w:val="30"/>
      <w:lang w:eastAsia="ru-RU"/>
    </w:rPr>
  </w:style>
  <w:style w:type="paragraph" w:styleId="afa">
    <w:name w:val="annotation subject"/>
    <w:basedOn w:val="af0"/>
    <w:next w:val="af0"/>
    <w:link w:val="afb"/>
    <w:uiPriority w:val="99"/>
    <w:semiHidden/>
    <w:unhideWhenUsed/>
    <w:rsid w:val="0085573A"/>
    <w:pPr>
      <w:ind w:firstLine="567"/>
      <w:jc w:val="both"/>
    </w:pPr>
    <w:rPr>
      <w:rFonts w:eastAsia="Calibri"/>
      <w:b/>
      <w:bCs/>
      <w:lang w:val="ru-RU" w:eastAsia="en-US"/>
    </w:rPr>
  </w:style>
  <w:style w:type="character" w:customStyle="1" w:styleId="afb">
    <w:name w:val="Тема примечания Знак"/>
    <w:basedOn w:val="af1"/>
    <w:link w:val="afa"/>
    <w:uiPriority w:val="99"/>
    <w:semiHidden/>
    <w:rsid w:val="0085573A"/>
    <w:rPr>
      <w:rFonts w:ascii="Times New Roman" w:eastAsia="Calibri" w:hAnsi="Times New Roman" w:cs="Times New Roman"/>
      <w:b/>
      <w:bCs/>
      <w:sz w:val="20"/>
      <w:szCs w:val="20"/>
      <w:lang w:val="uk-UA"/>
    </w:rPr>
  </w:style>
  <w:style w:type="table" w:customStyle="1" w:styleId="afc">
    <w:basedOn w:val="TableNormal0"/>
    <w:rsid w:val="00A90AED"/>
    <w:tblPr>
      <w:tblStyleRowBandSize w:val="1"/>
      <w:tblStyleColBandSize w:val="1"/>
      <w:tblCellMar>
        <w:top w:w="0" w:type="dxa"/>
        <w:left w:w="115" w:type="dxa"/>
        <w:bottom w:w="0" w:type="dxa"/>
        <w:right w:w="115" w:type="dxa"/>
      </w:tblCellMar>
    </w:tblPr>
  </w:style>
  <w:style w:type="table" w:customStyle="1" w:styleId="afd">
    <w:basedOn w:val="TableNormal0"/>
    <w:rsid w:val="00A90AED"/>
    <w:tblPr>
      <w:tblStyleRowBandSize w:val="1"/>
      <w:tblStyleColBandSize w:val="1"/>
      <w:tblCellMar>
        <w:top w:w="0" w:type="dxa"/>
        <w:left w:w="115" w:type="dxa"/>
        <w:bottom w:w="0" w:type="dxa"/>
        <w:right w:w="115" w:type="dxa"/>
      </w:tblCellMar>
    </w:tblPr>
  </w:style>
  <w:style w:type="table" w:customStyle="1" w:styleId="afe">
    <w:basedOn w:val="TableNormal0"/>
    <w:rsid w:val="00A90AED"/>
    <w:tblPr>
      <w:tblStyleRowBandSize w:val="1"/>
      <w:tblStyleColBandSize w:val="1"/>
      <w:tblCellMar>
        <w:top w:w="0" w:type="dxa"/>
        <w:left w:w="115" w:type="dxa"/>
        <w:bottom w:w="0" w:type="dxa"/>
        <w:right w:w="115" w:type="dxa"/>
      </w:tblCellMar>
    </w:tblPr>
  </w:style>
  <w:style w:type="table" w:customStyle="1" w:styleId="aff">
    <w:basedOn w:val="TableNormal0"/>
    <w:rsid w:val="00A90AED"/>
    <w:tblPr>
      <w:tblStyleRowBandSize w:val="1"/>
      <w:tblStyleColBandSize w:val="1"/>
      <w:tblCellMar>
        <w:top w:w="75" w:type="dxa"/>
        <w:left w:w="75" w:type="dxa"/>
        <w:bottom w:w="75" w:type="dxa"/>
        <w:right w:w="75" w:type="dxa"/>
      </w:tblCellMar>
    </w:tblPr>
  </w:style>
  <w:style w:type="table" w:customStyle="1" w:styleId="aff0">
    <w:basedOn w:val="TableNormal0"/>
    <w:rsid w:val="00A90AED"/>
    <w:tblPr>
      <w:tblStyleRowBandSize w:val="1"/>
      <w:tblStyleColBandSize w:val="1"/>
      <w:tblCellMar>
        <w:top w:w="0" w:type="dxa"/>
        <w:left w:w="115" w:type="dxa"/>
        <w:bottom w:w="0" w:type="dxa"/>
        <w:right w:w="115" w:type="dxa"/>
      </w:tblCellMar>
    </w:tblPr>
  </w:style>
  <w:style w:type="table" w:customStyle="1" w:styleId="aff1">
    <w:basedOn w:val="TableNormal0"/>
    <w:rsid w:val="00A90AED"/>
    <w:tblPr>
      <w:tblStyleRowBandSize w:val="1"/>
      <w:tblStyleColBandSize w:val="1"/>
      <w:tblCellMar>
        <w:top w:w="0" w:type="dxa"/>
        <w:left w:w="115" w:type="dxa"/>
        <w:bottom w:w="0" w:type="dxa"/>
        <w:right w:w="115" w:type="dxa"/>
      </w:tblCellMar>
    </w:tblPr>
  </w:style>
  <w:style w:type="table" w:customStyle="1" w:styleId="aff2">
    <w:basedOn w:val="TableNormal0"/>
    <w:rsid w:val="00A90AED"/>
    <w:tblPr>
      <w:tblStyleRowBandSize w:val="1"/>
      <w:tblStyleColBandSize w:val="1"/>
      <w:tblCellMar>
        <w:top w:w="0" w:type="dxa"/>
        <w:left w:w="115" w:type="dxa"/>
        <w:bottom w:w="0" w:type="dxa"/>
        <w:right w:w="115" w:type="dxa"/>
      </w:tblCellMar>
    </w:tblPr>
  </w:style>
  <w:style w:type="table" w:customStyle="1" w:styleId="aff3">
    <w:basedOn w:val="TableNormal0"/>
    <w:rsid w:val="00A90AED"/>
    <w:tblPr>
      <w:tblStyleRowBandSize w:val="1"/>
      <w:tblStyleColBandSize w:val="1"/>
      <w:tblCellMar>
        <w:top w:w="0" w:type="dxa"/>
        <w:left w:w="115" w:type="dxa"/>
        <w:bottom w:w="0" w:type="dxa"/>
        <w:right w:w="115" w:type="dxa"/>
      </w:tblCellMar>
    </w:tblPr>
  </w:style>
  <w:style w:type="table" w:customStyle="1" w:styleId="aff4">
    <w:basedOn w:val="TableNormal0"/>
    <w:rsid w:val="00A90AED"/>
    <w:tblPr>
      <w:tblStyleRowBandSize w:val="1"/>
      <w:tblStyleColBandSize w:val="1"/>
      <w:tblCellMar>
        <w:top w:w="0" w:type="dxa"/>
        <w:left w:w="115" w:type="dxa"/>
        <w:bottom w:w="0" w:type="dxa"/>
        <w:right w:w="115" w:type="dxa"/>
      </w:tblCellMar>
    </w:tblPr>
  </w:style>
  <w:style w:type="paragraph" w:styleId="aff5">
    <w:name w:val="header"/>
    <w:basedOn w:val="a"/>
    <w:link w:val="aff6"/>
    <w:uiPriority w:val="99"/>
    <w:unhideWhenUsed/>
    <w:rsid w:val="0097596E"/>
    <w:pPr>
      <w:tabs>
        <w:tab w:val="center" w:pos="4844"/>
        <w:tab w:val="right" w:pos="9689"/>
      </w:tabs>
      <w:spacing w:line="240" w:lineRule="auto"/>
    </w:pPr>
  </w:style>
  <w:style w:type="character" w:customStyle="1" w:styleId="aff6">
    <w:name w:val="Верхний колонтитул Знак"/>
    <w:basedOn w:val="a0"/>
    <w:link w:val="aff5"/>
    <w:uiPriority w:val="99"/>
    <w:rsid w:val="0097596E"/>
    <w:rPr>
      <w:rFonts w:eastAsia="Calibri"/>
    </w:rPr>
  </w:style>
  <w:style w:type="character" w:customStyle="1" w:styleId="12">
    <w:name w:val="Незакрита згадка1"/>
    <w:basedOn w:val="a0"/>
    <w:uiPriority w:val="99"/>
    <w:semiHidden/>
    <w:unhideWhenUsed/>
    <w:rsid w:val="00F17FD4"/>
    <w:rPr>
      <w:color w:val="605E5C"/>
      <w:shd w:val="clear" w:color="auto" w:fill="E1DFDD"/>
    </w:rPr>
  </w:style>
  <w:style w:type="paragraph" w:styleId="21">
    <w:name w:val="Body Text Indent 2"/>
    <w:basedOn w:val="a"/>
    <w:link w:val="22"/>
    <w:uiPriority w:val="99"/>
    <w:semiHidden/>
    <w:unhideWhenUsed/>
    <w:rsid w:val="005A07E3"/>
    <w:pPr>
      <w:spacing w:after="120" w:line="480" w:lineRule="auto"/>
      <w:ind w:left="283"/>
    </w:pPr>
  </w:style>
  <w:style w:type="character" w:customStyle="1" w:styleId="22">
    <w:name w:val="Основной текст с отступом 2 Знак"/>
    <w:basedOn w:val="a0"/>
    <w:link w:val="21"/>
    <w:uiPriority w:val="99"/>
    <w:semiHidden/>
    <w:rsid w:val="005A07E3"/>
    <w:rPr>
      <w:rFonts w:eastAsia="Calibri"/>
    </w:rPr>
  </w:style>
  <w:style w:type="paragraph" w:customStyle="1" w:styleId="Standard">
    <w:name w:val="Standard"/>
    <w:rsid w:val="005A07E3"/>
    <w:pPr>
      <w:suppressAutoHyphens/>
      <w:autoSpaceDN w:val="0"/>
      <w:spacing w:line="240" w:lineRule="auto"/>
      <w:ind w:firstLine="0"/>
      <w:jc w:val="left"/>
    </w:pPr>
    <w:rPr>
      <w:kern w:val="3"/>
      <w:lang w:eastAsia="zh-CN"/>
    </w:rPr>
  </w:style>
  <w:style w:type="paragraph" w:customStyle="1" w:styleId="ListParagraph1">
    <w:name w:val="List Paragraph1"/>
    <w:basedOn w:val="a"/>
    <w:uiPriority w:val="99"/>
    <w:rsid w:val="005A07E3"/>
    <w:pPr>
      <w:spacing w:line="240" w:lineRule="auto"/>
      <w:ind w:left="720" w:firstLine="0"/>
      <w:contextualSpacing/>
      <w:jc w:val="left"/>
    </w:pPr>
    <w:rPr>
      <w:rFonts w:eastAsia="Times New Roman"/>
      <w:sz w:val="20"/>
      <w:szCs w:val="20"/>
      <w:lang w:val="en-AU" w:eastAsia="en-US"/>
    </w:rPr>
  </w:style>
  <w:style w:type="paragraph" w:customStyle="1" w:styleId="23">
    <w:name w:val="Абзац списка2"/>
    <w:basedOn w:val="a"/>
    <w:uiPriority w:val="99"/>
    <w:rsid w:val="005A07E3"/>
    <w:pPr>
      <w:spacing w:line="240" w:lineRule="auto"/>
      <w:ind w:left="720" w:firstLine="0"/>
      <w:contextualSpacing/>
      <w:jc w:val="left"/>
    </w:pPr>
    <w:rPr>
      <w:sz w:val="20"/>
      <w:szCs w:val="20"/>
      <w:lang w:val="en-AU" w:eastAsia="en-US"/>
    </w:rPr>
  </w:style>
  <w:style w:type="character" w:styleId="aff7">
    <w:name w:val="Emphasis"/>
    <w:basedOn w:val="a0"/>
    <w:uiPriority w:val="20"/>
    <w:qFormat/>
    <w:rsid w:val="005A07E3"/>
    <w:rPr>
      <w:i/>
      <w:iCs/>
    </w:rPr>
  </w:style>
  <w:style w:type="table" w:customStyle="1" w:styleId="13">
    <w:name w:val="Сетка таблицы1"/>
    <w:basedOn w:val="a1"/>
    <w:next w:val="aff8"/>
    <w:uiPriority w:val="59"/>
    <w:rsid w:val="006461DF"/>
    <w:pPr>
      <w:spacing w:line="240" w:lineRule="auto"/>
      <w:ind w:firstLine="0"/>
      <w:jc w:val="left"/>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8">
    <w:name w:val="Table Grid"/>
    <w:basedOn w:val="a1"/>
    <w:uiPriority w:val="39"/>
    <w:rsid w:val="006461D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 Знак Знак Знак Знак Знак1 Знак Знак Знак Знак Знак Знак Знак Знак Знак Знак"/>
    <w:basedOn w:val="a"/>
    <w:rsid w:val="00F35014"/>
    <w:pPr>
      <w:spacing w:line="240" w:lineRule="auto"/>
      <w:ind w:firstLine="0"/>
      <w:jc w:val="left"/>
    </w:pPr>
    <w:rPr>
      <w:rFonts w:ascii="Verdana" w:eastAsia="Times New Roman" w:hAnsi="Verdana" w:cs="Verdana"/>
      <w:sz w:val="20"/>
      <w:szCs w:val="20"/>
      <w:lang w:val="en-US" w:eastAsia="en-US"/>
    </w:rPr>
  </w:style>
  <w:style w:type="paragraph" w:customStyle="1" w:styleId="aff9">
    <w:name w:val="a"/>
    <w:basedOn w:val="a"/>
    <w:uiPriority w:val="99"/>
    <w:rsid w:val="00C308ED"/>
    <w:pPr>
      <w:spacing w:before="100" w:beforeAutospacing="1" w:after="100" w:afterAutospacing="1" w:line="240" w:lineRule="auto"/>
      <w:ind w:firstLine="0"/>
      <w:jc w:val="left"/>
    </w:pPr>
    <w:rPr>
      <w:rFonts w:eastAsia="Times New Roman"/>
    </w:rPr>
  </w:style>
  <w:style w:type="character" w:customStyle="1" w:styleId="rvts44">
    <w:name w:val="rvts44"/>
    <w:basedOn w:val="a0"/>
    <w:rsid w:val="00422FC5"/>
  </w:style>
  <w:style w:type="table" w:customStyle="1" w:styleId="15">
    <w:name w:val="Сітка таблиці1"/>
    <w:basedOn w:val="a1"/>
    <w:next w:val="aff8"/>
    <w:uiPriority w:val="39"/>
    <w:rsid w:val="003214B6"/>
    <w:pPr>
      <w:spacing w:line="240" w:lineRule="auto"/>
      <w:ind w:firstLine="0"/>
      <w:jc w:val="left"/>
    </w:pPr>
    <w:rPr>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f8"/>
    <w:uiPriority w:val="39"/>
    <w:rsid w:val="00C94AE9"/>
    <w:pPr>
      <w:spacing w:line="240" w:lineRule="auto"/>
      <w:ind w:firstLine="0"/>
      <w:jc w:val="left"/>
    </w:pPr>
    <w:rPr>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A8203C"/>
    <w:pPr>
      <w:ind w:firstLine="0"/>
      <w:jc w:val="left"/>
    </w:pPr>
    <w:rPr>
      <w:rFonts w:ascii="Arial" w:eastAsia="Arial" w:hAnsi="Arial" w:cs="Arial"/>
      <w:color w:val="000000"/>
      <w:sz w:val="22"/>
      <w:szCs w:val="22"/>
    </w:rPr>
  </w:style>
  <w:style w:type="character" w:customStyle="1" w:styleId="UnresolvedMention">
    <w:name w:val="Unresolved Mention"/>
    <w:basedOn w:val="a0"/>
    <w:uiPriority w:val="99"/>
    <w:semiHidden/>
    <w:unhideWhenUsed/>
    <w:rsid w:val="00683863"/>
    <w:rPr>
      <w:color w:val="605E5C"/>
      <w:shd w:val="clear" w:color="auto" w:fill="E1DFDD"/>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530B31"/>
  </w:style>
</w:styles>
</file>

<file path=word/webSettings.xml><?xml version="1.0" encoding="utf-8"?>
<w:webSettings xmlns:r="http://schemas.openxmlformats.org/officeDocument/2006/relationships" xmlns:w="http://schemas.openxmlformats.org/wordprocessingml/2006/main">
  <w:divs>
    <w:div w:id="32313738">
      <w:bodyDiv w:val="1"/>
      <w:marLeft w:val="0"/>
      <w:marRight w:val="0"/>
      <w:marTop w:val="0"/>
      <w:marBottom w:val="0"/>
      <w:divBdr>
        <w:top w:val="none" w:sz="0" w:space="0" w:color="auto"/>
        <w:left w:val="none" w:sz="0" w:space="0" w:color="auto"/>
        <w:bottom w:val="none" w:sz="0" w:space="0" w:color="auto"/>
        <w:right w:val="none" w:sz="0" w:space="0" w:color="auto"/>
      </w:divBdr>
    </w:div>
    <w:div w:id="128786524">
      <w:bodyDiv w:val="1"/>
      <w:marLeft w:val="0"/>
      <w:marRight w:val="0"/>
      <w:marTop w:val="0"/>
      <w:marBottom w:val="0"/>
      <w:divBdr>
        <w:top w:val="none" w:sz="0" w:space="0" w:color="auto"/>
        <w:left w:val="none" w:sz="0" w:space="0" w:color="auto"/>
        <w:bottom w:val="none" w:sz="0" w:space="0" w:color="auto"/>
        <w:right w:val="none" w:sz="0" w:space="0" w:color="auto"/>
      </w:divBdr>
    </w:div>
    <w:div w:id="287127579">
      <w:bodyDiv w:val="1"/>
      <w:marLeft w:val="0"/>
      <w:marRight w:val="0"/>
      <w:marTop w:val="0"/>
      <w:marBottom w:val="0"/>
      <w:divBdr>
        <w:top w:val="none" w:sz="0" w:space="0" w:color="auto"/>
        <w:left w:val="none" w:sz="0" w:space="0" w:color="auto"/>
        <w:bottom w:val="none" w:sz="0" w:space="0" w:color="auto"/>
        <w:right w:val="none" w:sz="0" w:space="0" w:color="auto"/>
      </w:divBdr>
    </w:div>
    <w:div w:id="494995505">
      <w:bodyDiv w:val="1"/>
      <w:marLeft w:val="0"/>
      <w:marRight w:val="0"/>
      <w:marTop w:val="0"/>
      <w:marBottom w:val="0"/>
      <w:divBdr>
        <w:top w:val="none" w:sz="0" w:space="0" w:color="auto"/>
        <w:left w:val="none" w:sz="0" w:space="0" w:color="auto"/>
        <w:bottom w:val="none" w:sz="0" w:space="0" w:color="auto"/>
        <w:right w:val="none" w:sz="0" w:space="0" w:color="auto"/>
      </w:divBdr>
    </w:div>
    <w:div w:id="649208248">
      <w:bodyDiv w:val="1"/>
      <w:marLeft w:val="0"/>
      <w:marRight w:val="0"/>
      <w:marTop w:val="0"/>
      <w:marBottom w:val="0"/>
      <w:divBdr>
        <w:top w:val="none" w:sz="0" w:space="0" w:color="auto"/>
        <w:left w:val="none" w:sz="0" w:space="0" w:color="auto"/>
        <w:bottom w:val="none" w:sz="0" w:space="0" w:color="auto"/>
        <w:right w:val="none" w:sz="0" w:space="0" w:color="auto"/>
      </w:divBdr>
    </w:div>
    <w:div w:id="713819515">
      <w:bodyDiv w:val="1"/>
      <w:marLeft w:val="0"/>
      <w:marRight w:val="0"/>
      <w:marTop w:val="0"/>
      <w:marBottom w:val="0"/>
      <w:divBdr>
        <w:top w:val="none" w:sz="0" w:space="0" w:color="auto"/>
        <w:left w:val="none" w:sz="0" w:space="0" w:color="auto"/>
        <w:bottom w:val="none" w:sz="0" w:space="0" w:color="auto"/>
        <w:right w:val="none" w:sz="0" w:space="0" w:color="auto"/>
      </w:divBdr>
    </w:div>
    <w:div w:id="805512154">
      <w:bodyDiv w:val="1"/>
      <w:marLeft w:val="0"/>
      <w:marRight w:val="0"/>
      <w:marTop w:val="0"/>
      <w:marBottom w:val="0"/>
      <w:divBdr>
        <w:top w:val="none" w:sz="0" w:space="0" w:color="auto"/>
        <w:left w:val="none" w:sz="0" w:space="0" w:color="auto"/>
        <w:bottom w:val="none" w:sz="0" w:space="0" w:color="auto"/>
        <w:right w:val="none" w:sz="0" w:space="0" w:color="auto"/>
      </w:divBdr>
    </w:div>
    <w:div w:id="859969068">
      <w:bodyDiv w:val="1"/>
      <w:marLeft w:val="0"/>
      <w:marRight w:val="0"/>
      <w:marTop w:val="0"/>
      <w:marBottom w:val="0"/>
      <w:divBdr>
        <w:top w:val="none" w:sz="0" w:space="0" w:color="auto"/>
        <w:left w:val="none" w:sz="0" w:space="0" w:color="auto"/>
        <w:bottom w:val="none" w:sz="0" w:space="0" w:color="auto"/>
        <w:right w:val="none" w:sz="0" w:space="0" w:color="auto"/>
      </w:divBdr>
    </w:div>
    <w:div w:id="1053230845">
      <w:bodyDiv w:val="1"/>
      <w:marLeft w:val="0"/>
      <w:marRight w:val="0"/>
      <w:marTop w:val="0"/>
      <w:marBottom w:val="0"/>
      <w:divBdr>
        <w:top w:val="none" w:sz="0" w:space="0" w:color="auto"/>
        <w:left w:val="none" w:sz="0" w:space="0" w:color="auto"/>
        <w:bottom w:val="none" w:sz="0" w:space="0" w:color="auto"/>
        <w:right w:val="none" w:sz="0" w:space="0" w:color="auto"/>
      </w:divBdr>
    </w:div>
    <w:div w:id="1105034080">
      <w:bodyDiv w:val="1"/>
      <w:marLeft w:val="0"/>
      <w:marRight w:val="0"/>
      <w:marTop w:val="0"/>
      <w:marBottom w:val="0"/>
      <w:divBdr>
        <w:top w:val="none" w:sz="0" w:space="0" w:color="auto"/>
        <w:left w:val="none" w:sz="0" w:space="0" w:color="auto"/>
        <w:bottom w:val="none" w:sz="0" w:space="0" w:color="auto"/>
        <w:right w:val="none" w:sz="0" w:space="0" w:color="auto"/>
      </w:divBdr>
    </w:div>
    <w:div w:id="1124301556">
      <w:bodyDiv w:val="1"/>
      <w:marLeft w:val="0"/>
      <w:marRight w:val="0"/>
      <w:marTop w:val="0"/>
      <w:marBottom w:val="0"/>
      <w:divBdr>
        <w:top w:val="none" w:sz="0" w:space="0" w:color="auto"/>
        <w:left w:val="none" w:sz="0" w:space="0" w:color="auto"/>
        <w:bottom w:val="none" w:sz="0" w:space="0" w:color="auto"/>
        <w:right w:val="none" w:sz="0" w:space="0" w:color="auto"/>
      </w:divBdr>
    </w:div>
    <w:div w:id="1179470814">
      <w:bodyDiv w:val="1"/>
      <w:marLeft w:val="0"/>
      <w:marRight w:val="0"/>
      <w:marTop w:val="0"/>
      <w:marBottom w:val="0"/>
      <w:divBdr>
        <w:top w:val="none" w:sz="0" w:space="0" w:color="auto"/>
        <w:left w:val="none" w:sz="0" w:space="0" w:color="auto"/>
        <w:bottom w:val="none" w:sz="0" w:space="0" w:color="auto"/>
        <w:right w:val="none" w:sz="0" w:space="0" w:color="auto"/>
      </w:divBdr>
    </w:div>
    <w:div w:id="1190534843">
      <w:bodyDiv w:val="1"/>
      <w:marLeft w:val="0"/>
      <w:marRight w:val="0"/>
      <w:marTop w:val="0"/>
      <w:marBottom w:val="0"/>
      <w:divBdr>
        <w:top w:val="none" w:sz="0" w:space="0" w:color="auto"/>
        <w:left w:val="none" w:sz="0" w:space="0" w:color="auto"/>
        <w:bottom w:val="none" w:sz="0" w:space="0" w:color="auto"/>
        <w:right w:val="none" w:sz="0" w:space="0" w:color="auto"/>
      </w:divBdr>
    </w:div>
    <w:div w:id="1212768712">
      <w:bodyDiv w:val="1"/>
      <w:marLeft w:val="0"/>
      <w:marRight w:val="0"/>
      <w:marTop w:val="0"/>
      <w:marBottom w:val="0"/>
      <w:divBdr>
        <w:top w:val="none" w:sz="0" w:space="0" w:color="auto"/>
        <w:left w:val="none" w:sz="0" w:space="0" w:color="auto"/>
        <w:bottom w:val="none" w:sz="0" w:space="0" w:color="auto"/>
        <w:right w:val="none" w:sz="0" w:space="0" w:color="auto"/>
      </w:divBdr>
    </w:div>
    <w:div w:id="1526945792">
      <w:bodyDiv w:val="1"/>
      <w:marLeft w:val="0"/>
      <w:marRight w:val="0"/>
      <w:marTop w:val="0"/>
      <w:marBottom w:val="0"/>
      <w:divBdr>
        <w:top w:val="none" w:sz="0" w:space="0" w:color="auto"/>
        <w:left w:val="none" w:sz="0" w:space="0" w:color="auto"/>
        <w:bottom w:val="none" w:sz="0" w:space="0" w:color="auto"/>
        <w:right w:val="none" w:sz="0" w:space="0" w:color="auto"/>
      </w:divBdr>
    </w:div>
    <w:div w:id="1605573688">
      <w:bodyDiv w:val="1"/>
      <w:marLeft w:val="0"/>
      <w:marRight w:val="0"/>
      <w:marTop w:val="0"/>
      <w:marBottom w:val="0"/>
      <w:divBdr>
        <w:top w:val="none" w:sz="0" w:space="0" w:color="auto"/>
        <w:left w:val="none" w:sz="0" w:space="0" w:color="auto"/>
        <w:bottom w:val="none" w:sz="0" w:space="0" w:color="auto"/>
        <w:right w:val="none" w:sz="0" w:space="0" w:color="auto"/>
      </w:divBdr>
    </w:div>
    <w:div w:id="1636721365">
      <w:bodyDiv w:val="1"/>
      <w:marLeft w:val="0"/>
      <w:marRight w:val="0"/>
      <w:marTop w:val="0"/>
      <w:marBottom w:val="0"/>
      <w:divBdr>
        <w:top w:val="none" w:sz="0" w:space="0" w:color="auto"/>
        <w:left w:val="none" w:sz="0" w:space="0" w:color="auto"/>
        <w:bottom w:val="none" w:sz="0" w:space="0" w:color="auto"/>
        <w:right w:val="none" w:sz="0" w:space="0" w:color="auto"/>
      </w:divBdr>
    </w:div>
    <w:div w:id="1775444461">
      <w:bodyDiv w:val="1"/>
      <w:marLeft w:val="0"/>
      <w:marRight w:val="0"/>
      <w:marTop w:val="0"/>
      <w:marBottom w:val="0"/>
      <w:divBdr>
        <w:top w:val="none" w:sz="0" w:space="0" w:color="auto"/>
        <w:left w:val="none" w:sz="0" w:space="0" w:color="auto"/>
        <w:bottom w:val="none" w:sz="0" w:space="0" w:color="auto"/>
        <w:right w:val="none" w:sz="0" w:space="0" w:color="auto"/>
      </w:divBdr>
    </w:div>
    <w:div w:id="1789466627">
      <w:bodyDiv w:val="1"/>
      <w:marLeft w:val="0"/>
      <w:marRight w:val="0"/>
      <w:marTop w:val="0"/>
      <w:marBottom w:val="0"/>
      <w:divBdr>
        <w:top w:val="none" w:sz="0" w:space="0" w:color="auto"/>
        <w:left w:val="none" w:sz="0" w:space="0" w:color="auto"/>
        <w:bottom w:val="none" w:sz="0" w:space="0" w:color="auto"/>
        <w:right w:val="none" w:sz="0" w:space="0" w:color="auto"/>
      </w:divBdr>
    </w:div>
    <w:div w:id="1807813620">
      <w:bodyDiv w:val="1"/>
      <w:marLeft w:val="0"/>
      <w:marRight w:val="0"/>
      <w:marTop w:val="0"/>
      <w:marBottom w:val="0"/>
      <w:divBdr>
        <w:top w:val="none" w:sz="0" w:space="0" w:color="auto"/>
        <w:left w:val="none" w:sz="0" w:space="0" w:color="auto"/>
        <w:bottom w:val="none" w:sz="0" w:space="0" w:color="auto"/>
        <w:right w:val="none" w:sz="0" w:space="0" w:color="auto"/>
      </w:divBdr>
    </w:div>
    <w:div w:id="1807972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zakon.rada.gov.ua/laws/show/922-19" TargetMode="External"/><Relationship Id="rId31" Type="http://schemas.openxmlformats.org/officeDocument/2006/relationships/hyperlink" Target="https://zakon.rada.gov.ua/laws/show/436-1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435-15" TargetMode="External"/><Relationship Id="rId35" Type="http://schemas.openxmlformats.org/officeDocument/2006/relationships/hyperlink" Target="https://zakon.rada.gov.ua/laws/show/922-19"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94C1203AEB70140AB000814FB9FAF8A" ma:contentTypeVersion="12" ma:contentTypeDescription="Создание документа." ma:contentTypeScope="" ma:versionID="e7c0f426b068e70c1bd43f374c2dde79">
  <xsd:schema xmlns:xsd="http://www.w3.org/2001/XMLSchema" xmlns:xs="http://www.w3.org/2001/XMLSchema" xmlns:p="http://schemas.microsoft.com/office/2006/metadata/properties" xmlns:ns2="047194ae-67a8-4747-a031-f9839f483239" xmlns:ns3="5d1fa8d4-afb1-4fe3-bd1c-b5071176f0aa" targetNamespace="http://schemas.microsoft.com/office/2006/metadata/properties" ma:root="true" ma:fieldsID="5f2c289d995fdb5362d9d171cf3dbde2" ns2:_="" ns3:_="">
    <xsd:import namespace="047194ae-67a8-4747-a031-f9839f483239"/>
    <xsd:import namespace="5d1fa8d4-afb1-4fe3-bd1c-b5071176f0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194ae-67a8-4747-a031-f9839f483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fa8d4-afb1-4fe3-bd1c-b5071176f0aa"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ozagek30UON4o/zxVn/Le2U1K7Q==">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</go:docsCustomData>
</go:gDocsCustomXmlDataStorage>
</file>

<file path=customXml/itemProps1.xml><?xml version="1.0" encoding="utf-8"?>
<ds:datastoreItem xmlns:ds="http://schemas.openxmlformats.org/officeDocument/2006/customXml" ds:itemID="{8E43DE47-4258-4820-9020-2F57BFF69F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1F53E2-7995-4974-B94F-9789B673D94E}">
  <ds:schemaRefs>
    <ds:schemaRef ds:uri="http://schemas.microsoft.com/sharepoint/v3/contenttype/forms"/>
  </ds:schemaRefs>
</ds:datastoreItem>
</file>

<file path=customXml/itemProps3.xml><?xml version="1.0" encoding="utf-8"?>
<ds:datastoreItem xmlns:ds="http://schemas.openxmlformats.org/officeDocument/2006/customXml" ds:itemID="{B928165F-7180-43FD-9000-B342B5820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194ae-67a8-4747-a031-f9839f483239"/>
    <ds:schemaRef ds:uri="5d1fa8d4-afb1-4fe3-bd1c-b5071176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32</Pages>
  <Words>12801</Words>
  <Characters>72970</Characters>
  <Application>Microsoft Office Word</Application>
  <DocSecurity>0</DocSecurity>
  <Lines>608</Lines>
  <Paragraphs>171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Ya Blondinko Edition</Company>
  <LinksUpToDate>false</LinksUpToDate>
  <CharactersWithSpaces>85600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Подготовлено экспертами Актион-МЦФЭР</dc:description>
  <cp:lastModifiedBy>Пользователь Windows</cp:lastModifiedBy>
  <cp:revision>9</cp:revision>
  <cp:lastPrinted>2021-11-10T08:45:00Z</cp:lastPrinted>
  <dcterms:created xsi:type="dcterms:W3CDTF">2022-12-08T09:32:00Z</dcterms:created>
  <dcterms:modified xsi:type="dcterms:W3CDTF">2022-12-08T11:46:00Z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0x010100394C1203AEB70140AB000814FB9FAF8A</vt:lpwstr>
  </property>
</Properties>
</file>