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97E" w:rsidRPr="00322FC2" w:rsidRDefault="007F397E" w:rsidP="007F397E">
      <w:pPr>
        <w:jc w:val="center"/>
        <w:rPr>
          <w:rFonts w:eastAsia="Calibri"/>
          <w:b/>
          <w:lang w:val="uk-UA" w:eastAsia="en-US"/>
        </w:rPr>
      </w:pPr>
      <w:r w:rsidRPr="00322FC2">
        <w:rPr>
          <w:rFonts w:eastAsia="Calibri"/>
          <w:b/>
          <w:lang w:val="uk-UA" w:eastAsia="en-US"/>
        </w:rPr>
        <w:t>Перелік змін до тендерної документації за предметом закупівлі:</w:t>
      </w:r>
    </w:p>
    <w:p w:rsidR="007F397E" w:rsidRPr="00322FC2" w:rsidRDefault="007F397E" w:rsidP="007F397E">
      <w:pPr>
        <w:spacing w:after="200" w:line="276" w:lineRule="auto"/>
        <w:jc w:val="center"/>
        <w:rPr>
          <w:rFonts w:eastAsia="Calibri"/>
          <w:b/>
          <w:lang w:val="uk-UA" w:eastAsia="en-US"/>
        </w:rPr>
      </w:pPr>
      <w:r w:rsidRPr="00322FC2">
        <w:rPr>
          <w:rFonts w:eastAsia="Calibri"/>
          <w:b/>
          <w:shd w:val="clear" w:color="auto" w:fill="FAFAFA"/>
          <w:lang w:val="uk-UA" w:eastAsia="en-US"/>
        </w:rPr>
        <w:t>«за кодом НК України ЄЗС  ДК 021:2015 –</w:t>
      </w:r>
      <w:r w:rsidRPr="007F397E">
        <w:rPr>
          <w:rFonts w:eastAsia="Calibri"/>
          <w:b/>
          <w:shd w:val="clear" w:color="auto" w:fill="FAFAFA"/>
          <w:lang w:val="uk-UA" w:eastAsia="en-US"/>
        </w:rPr>
        <w:t xml:space="preserve">50410000-2 Послуги з ремонту і технічного обслуговування вимірювальних, випробувальних і контрольних приладів (50413200-5 Послуги з ремонту і технічного обслуговування протипожежного обладнання) (Послуги з підтримання експлуатаційної придатності (технічного обслуговування) систем протипожежного захисту)  </w:t>
      </w:r>
      <w:r w:rsidRPr="007F397E">
        <w:rPr>
          <w:lang w:val="uk-UA"/>
        </w:rPr>
        <w:t xml:space="preserve"> </w:t>
      </w:r>
      <w:r w:rsidRPr="00322FC2">
        <w:rPr>
          <w:rFonts w:eastAsia="Calibri"/>
          <w:b/>
          <w:shd w:val="clear" w:color="auto" w:fill="FAFAFA"/>
          <w:lang w:val="uk-UA" w:eastAsia="en-US"/>
        </w:rPr>
        <w:t xml:space="preserve">до нової редакції тендерної документації по процедурі відкритих торгів </w:t>
      </w:r>
      <w:r>
        <w:rPr>
          <w:rFonts w:eastAsia="Calibri"/>
          <w:b/>
          <w:shd w:val="clear" w:color="auto" w:fill="FAFAFA"/>
          <w:lang w:val="uk-UA" w:eastAsia="en-US"/>
        </w:rPr>
        <w:t>з особливостями</w:t>
      </w:r>
      <w:r w:rsidRPr="007F397E">
        <w:rPr>
          <w:rFonts w:eastAsia="Calibri"/>
          <w:b/>
          <w:shd w:val="clear" w:color="auto" w:fill="FAFAFA"/>
          <w:lang w:val="uk-UA" w:eastAsia="en-US"/>
        </w:rPr>
        <w:tab/>
        <w:t>UA-2023-12-15-020839-a</w:t>
      </w:r>
    </w:p>
    <w:p w:rsidR="007F397E" w:rsidRPr="00B454B5" w:rsidRDefault="007F397E" w:rsidP="007F397E">
      <w:pPr>
        <w:jc w:val="center"/>
        <w:rPr>
          <w:b/>
          <w:sz w:val="28"/>
          <w:lang w:val="uk-UA"/>
        </w:rPr>
      </w:pPr>
    </w:p>
    <w:p w:rsidR="007F397E" w:rsidRDefault="007F397E" w:rsidP="007F397E">
      <w:pPr>
        <w:rPr>
          <w:sz w:val="28"/>
          <w:szCs w:val="28"/>
          <w:lang w:val="uk-UA"/>
        </w:rPr>
      </w:pPr>
    </w:p>
    <w:p w:rsidR="007F397E" w:rsidRPr="00322FC2" w:rsidRDefault="007F397E" w:rsidP="007F397E">
      <w:pPr>
        <w:jc w:val="center"/>
        <w:rPr>
          <w:rFonts w:eastAsia="Calibri"/>
          <w:b/>
          <w:lang w:val="uk-UA" w:eastAsia="en-US"/>
        </w:rPr>
      </w:pPr>
      <w:r w:rsidRPr="00322FC2">
        <w:rPr>
          <w:rFonts w:eastAsia="Calibri"/>
          <w:b/>
          <w:lang w:val="uk-UA" w:eastAsia="en-US"/>
        </w:rPr>
        <w:t>До змін</w:t>
      </w:r>
    </w:p>
    <w:p w:rsidR="007F397E" w:rsidRDefault="007F397E" w:rsidP="007F397E">
      <w:pPr>
        <w:rPr>
          <w:sz w:val="28"/>
          <w:szCs w:val="28"/>
          <w:lang w:val="uk-UA"/>
        </w:rPr>
      </w:pPr>
    </w:p>
    <w:tbl>
      <w:tblPr>
        <w:tblW w:w="9356" w:type="dxa"/>
        <w:tblInd w:w="108" w:type="dxa"/>
        <w:tblLayout w:type="fixed"/>
        <w:tblLook w:val="0000" w:firstRow="0" w:lastRow="0" w:firstColumn="0" w:lastColumn="0" w:noHBand="0" w:noVBand="0"/>
      </w:tblPr>
      <w:tblGrid>
        <w:gridCol w:w="1600"/>
        <w:gridCol w:w="3396"/>
        <w:gridCol w:w="4360"/>
      </w:tblGrid>
      <w:tr w:rsidR="007F397E" w:rsidRPr="007F397E" w:rsidTr="00BA4104">
        <w:trPr>
          <w:trHeight w:val="390"/>
        </w:trPr>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w:t>
            </w:r>
          </w:p>
        </w:tc>
        <w:tc>
          <w:tcPr>
            <w:tcW w:w="7756" w:type="dxa"/>
            <w:gridSpan w:val="2"/>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numPr>
                <w:ilvl w:val="0"/>
                <w:numId w:val="8"/>
              </w:numPr>
              <w:tabs>
                <w:tab w:val="left" w:pos="706"/>
              </w:tabs>
              <w:suppressAutoHyphens/>
              <w:spacing w:after="283"/>
              <w:jc w:val="center"/>
              <w:rPr>
                <w:b/>
                <w:color w:val="00000A"/>
                <w:lang w:val="uk-UA" w:eastAsia="en-US" w:bidi="en-US"/>
              </w:rPr>
            </w:pPr>
            <w:r w:rsidRPr="007F397E">
              <w:rPr>
                <w:b/>
                <w:color w:val="00000A"/>
                <w:lang w:val="uk-UA" w:eastAsia="en-US" w:bidi="en-US"/>
              </w:rPr>
              <w:t>Загальні положення</w:t>
            </w:r>
          </w:p>
        </w:tc>
      </w:tr>
      <w:tr w:rsidR="007F397E" w:rsidRPr="007F397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1</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2</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3</w:t>
            </w:r>
          </w:p>
        </w:tc>
      </w:tr>
      <w:tr w:rsidR="007F397E" w:rsidRPr="007F397E" w:rsidTr="00BA4104">
        <w:trPr>
          <w:trHeight w:val="4211"/>
        </w:trPr>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1</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Терміни, які вживаються в тендерній документації</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tabs>
                <w:tab w:val="left" w:pos="706"/>
              </w:tabs>
              <w:suppressAutoHyphens/>
              <w:jc w:val="both"/>
              <w:rPr>
                <w:color w:val="00000A"/>
                <w:lang w:eastAsia="en-US" w:bidi="en-US"/>
              </w:rPr>
            </w:pPr>
            <w:r w:rsidRPr="007F397E">
              <w:rPr>
                <w:rFonts w:eastAsia="Segoe UI"/>
                <w:color w:val="000000"/>
                <w:sz w:val="22"/>
                <w:szCs w:val="22"/>
                <w:lang w:val="uk-UA" w:eastAsia="uk-UA" w:bidi="en-US"/>
              </w:rPr>
              <w:t xml:space="preserve">Тендерну документацію розроблено відповідно до вимог </w:t>
            </w:r>
            <w:hyperlink r:id="rId8" w:tgtFrame="_blank" w:history="1">
              <w:r w:rsidRPr="007F397E">
                <w:rPr>
                  <w:rFonts w:eastAsia="Segoe UI"/>
                  <w:color w:val="000000"/>
                  <w:sz w:val="22"/>
                  <w:szCs w:val="22"/>
                  <w:bdr w:val="none" w:sz="0" w:space="0" w:color="auto" w:frame="1"/>
                  <w:lang w:val="uk-UA" w:eastAsia="uk-UA" w:bidi="en-US"/>
                </w:rPr>
                <w:t>Закону</w:t>
              </w:r>
            </w:hyperlink>
            <w:r w:rsidRPr="007F397E">
              <w:rPr>
                <w:rFonts w:eastAsia="Segoe UI"/>
                <w:color w:val="000000"/>
                <w:sz w:val="22"/>
                <w:szCs w:val="22"/>
                <w:bdr w:val="none" w:sz="0" w:space="0" w:color="auto" w:frame="1"/>
                <w:lang w:val="uk-UA" w:eastAsia="uk-UA" w:bidi="en-US"/>
              </w:rPr>
              <w:t xml:space="preserve"> України</w:t>
            </w:r>
            <w:r w:rsidRPr="007F397E">
              <w:rPr>
                <w:rFonts w:eastAsia="Segoe UI"/>
                <w:color w:val="000000"/>
                <w:sz w:val="22"/>
                <w:szCs w:val="22"/>
                <w:lang w:val="uk-UA" w:eastAsia="uk-UA" w:bidi="en-US"/>
              </w:rPr>
              <w:t xml:space="preserve"> «Про публічні закупівлі» (далі – Закон) з урахуванням особливостей здійснення публічних закупівель товарів, робіт і послуг</w:t>
            </w:r>
            <w:r w:rsidRPr="007F397E">
              <w:rPr>
                <w:rFonts w:eastAsia="Segoe UI"/>
                <w:color w:val="000000"/>
                <w:sz w:val="22"/>
                <w:szCs w:val="22"/>
                <w:lang w:val="uk-UA" w:eastAsia="en-US" w:bidi="en-US"/>
              </w:rPr>
              <w:t xml:space="preserve"> </w:t>
            </w:r>
            <w:r w:rsidRPr="007F397E">
              <w:rPr>
                <w:rFonts w:eastAsia="Segoe UI"/>
                <w:color w:val="000000"/>
                <w:sz w:val="22"/>
                <w:szCs w:val="22"/>
                <w:lang w:val="uk-UA" w:eastAsia="uk-UA" w:bidi="en-US"/>
              </w:rPr>
              <w:t>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зі змінами (далі – Особливості). Терміни вживаються у значенні, наведеному в Законі та в Особливостях.</w:t>
            </w:r>
          </w:p>
        </w:tc>
      </w:tr>
      <w:tr w:rsidR="007F397E" w:rsidRPr="007F397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2</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Інформація про замовника торгів</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tabs>
                <w:tab w:val="left" w:pos="706"/>
              </w:tabs>
              <w:suppressAutoHyphens/>
              <w:snapToGrid w:val="0"/>
              <w:rPr>
                <w:color w:val="00000A"/>
                <w:lang w:val="uk-UA" w:eastAsia="en-US" w:bidi="en-US"/>
              </w:rPr>
            </w:pPr>
          </w:p>
        </w:tc>
      </w:tr>
      <w:tr w:rsidR="007F397E" w:rsidRPr="007F397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2.1</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повне найменування</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shd w:val="clear" w:color="auto" w:fill="FFFFFF"/>
              <w:spacing w:before="100" w:beforeAutospacing="1" w:after="150" w:afterAutospacing="1"/>
              <w:jc w:val="both"/>
              <w:rPr>
                <w:color w:val="000000"/>
                <w:lang w:val="uk-UA"/>
              </w:rPr>
            </w:pPr>
            <w:r w:rsidRPr="007F397E">
              <w:rPr>
                <w:color w:val="000000"/>
                <w:lang w:val="uk-UA"/>
              </w:rPr>
              <w:t xml:space="preserve">Комунальне некомерційне підприємство </w:t>
            </w:r>
          </w:p>
          <w:p w:rsidR="007F397E" w:rsidRPr="007F397E" w:rsidRDefault="007F397E" w:rsidP="007F397E">
            <w:pPr>
              <w:shd w:val="clear" w:color="auto" w:fill="FFFFFF"/>
              <w:spacing w:before="100" w:beforeAutospacing="1" w:after="150" w:afterAutospacing="1"/>
              <w:jc w:val="both"/>
              <w:rPr>
                <w:color w:val="000000"/>
                <w:lang w:val="uk-UA"/>
              </w:rPr>
            </w:pPr>
            <w:r w:rsidRPr="007F397E">
              <w:rPr>
                <w:color w:val="000000"/>
                <w:lang w:val="uk-UA"/>
              </w:rPr>
              <w:t>«Міська лікарня № 5» Одеської міської ради</w:t>
            </w:r>
          </w:p>
          <w:p w:rsidR="007F397E" w:rsidRPr="007F397E" w:rsidRDefault="007F397E" w:rsidP="007F397E">
            <w:pPr>
              <w:shd w:val="clear" w:color="auto" w:fill="FFFFFF"/>
              <w:spacing w:after="150"/>
              <w:jc w:val="both"/>
              <w:rPr>
                <w:color w:val="000000"/>
                <w:lang w:val="uk-UA"/>
              </w:rPr>
            </w:pPr>
            <w:r w:rsidRPr="007F397E">
              <w:rPr>
                <w:color w:val="000000"/>
                <w:lang w:val="uk-UA"/>
              </w:rPr>
              <w:t xml:space="preserve"> (01998957)</w:t>
            </w:r>
          </w:p>
        </w:tc>
      </w:tr>
      <w:tr w:rsidR="007F397E" w:rsidRPr="007F397E" w:rsidTr="00BA4104">
        <w:trPr>
          <w:trHeight w:val="674"/>
        </w:trPr>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2.2</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місцезнаходження</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shd w:val="clear" w:color="auto" w:fill="FFFFFF"/>
              <w:tabs>
                <w:tab w:val="left" w:pos="720"/>
              </w:tabs>
              <w:spacing w:after="150"/>
              <w:jc w:val="both"/>
              <w:rPr>
                <w:color w:val="000000"/>
                <w:lang w:val="uk-UA"/>
              </w:rPr>
            </w:pPr>
            <w:r w:rsidRPr="007F397E">
              <w:rPr>
                <w:color w:val="000000"/>
                <w:lang w:val="uk-UA"/>
              </w:rPr>
              <w:t>65011, м. Одеса, вул. Троїцька, 38</w:t>
            </w:r>
          </w:p>
        </w:tc>
      </w:tr>
      <w:tr w:rsidR="007F397E" w:rsidRPr="007F397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2.3</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посадова особа замовника, уповноважена здійснювати зв'язок з учасниками</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spacing w:before="150" w:after="150" w:line="259" w:lineRule="auto"/>
              <w:rPr>
                <w:lang w:val="uk-UA"/>
              </w:rPr>
            </w:pPr>
            <w:r w:rsidRPr="007F397E">
              <w:rPr>
                <w:lang w:val="uk-UA"/>
              </w:rPr>
              <w:t>Манжос Інна Вікторівна, заступник директора з економічних питань. Телефон: (048) 722-23-70</w:t>
            </w:r>
          </w:p>
          <w:p w:rsidR="007F397E" w:rsidRPr="007F397E" w:rsidRDefault="007F397E" w:rsidP="007F397E">
            <w:pPr>
              <w:widowControl w:val="0"/>
              <w:tabs>
                <w:tab w:val="left" w:pos="706"/>
              </w:tabs>
              <w:suppressAutoHyphens/>
              <w:jc w:val="both"/>
              <w:rPr>
                <w:color w:val="FF0000"/>
                <w:lang w:val="uk-UA" w:eastAsia="en-US" w:bidi="en-US"/>
              </w:rPr>
            </w:pPr>
            <w:r w:rsidRPr="007F397E">
              <w:rPr>
                <w:lang w:val="uk-UA"/>
              </w:rPr>
              <w:t>електронна адреса: tender5_@ukr.net</w:t>
            </w:r>
          </w:p>
        </w:tc>
      </w:tr>
      <w:tr w:rsidR="007F397E" w:rsidRPr="007F397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3</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Процедура закупівлі</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tabs>
                <w:tab w:val="left" w:pos="706"/>
              </w:tabs>
              <w:suppressAutoHyphens/>
              <w:spacing w:after="283"/>
              <w:jc w:val="both"/>
              <w:rPr>
                <w:color w:val="00000A"/>
                <w:lang w:val="uk-UA" w:eastAsia="en-US" w:bidi="en-US"/>
              </w:rPr>
            </w:pPr>
            <w:r w:rsidRPr="007F397E">
              <w:rPr>
                <w:color w:val="00000A"/>
                <w:lang w:val="uk-UA" w:eastAsia="en-US" w:bidi="en-US"/>
              </w:rPr>
              <w:t>Відкриті торги (з особливостями)</w:t>
            </w:r>
          </w:p>
        </w:tc>
      </w:tr>
      <w:tr w:rsidR="007F397E" w:rsidRPr="007F397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4</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 xml:space="preserve">Інформація про предмет </w:t>
            </w:r>
            <w:r w:rsidRPr="007F397E">
              <w:rPr>
                <w:color w:val="00000A"/>
                <w:lang w:val="uk-UA" w:eastAsia="en-US" w:bidi="en-US"/>
              </w:rPr>
              <w:lastRenderedPageBreak/>
              <w:t>закупівлі</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tabs>
                <w:tab w:val="left" w:pos="706"/>
              </w:tabs>
              <w:suppressAutoHyphens/>
              <w:snapToGrid w:val="0"/>
              <w:rPr>
                <w:color w:val="00000A"/>
                <w:lang w:val="uk-UA" w:eastAsia="en-US" w:bidi="en-US"/>
              </w:rPr>
            </w:pPr>
          </w:p>
        </w:tc>
      </w:tr>
      <w:tr w:rsidR="007F397E" w:rsidRPr="009E0BCE" w:rsidTr="00BA4104">
        <w:trPr>
          <w:trHeight w:val="2416"/>
        </w:trPr>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lastRenderedPageBreak/>
              <w:t>4.1</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назва предмета закупівлі</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suppressAutoHyphens/>
              <w:jc w:val="both"/>
              <w:rPr>
                <w:rFonts w:eastAsia="Segoe UI"/>
                <w:bCs/>
                <w:color w:val="000000"/>
                <w:lang w:val="uk-UA" w:eastAsia="en-US" w:bidi="en-US"/>
              </w:rPr>
            </w:pPr>
            <w:r w:rsidRPr="007F397E">
              <w:rPr>
                <w:color w:val="000000"/>
                <w:sz w:val="22"/>
                <w:lang w:val="uk-UA" w:eastAsia="en-US" w:bidi="en-US"/>
              </w:rPr>
              <w:t>ДК 021:2015 50410000-2 Послуги з ремонту і технічного обслуговування вимірювальних, випробувальних і контрольних приладів (50413200-5 Послуги з ремонту і технічного обслуговування протипожежного обладнання) (Послуги з підтримання експлуатаційної придатності (технічного обслуговування) систем протипожежного захисту)</w:t>
            </w:r>
          </w:p>
        </w:tc>
      </w:tr>
      <w:tr w:rsidR="007F397E" w:rsidRPr="007F397E" w:rsidTr="00BA4104">
        <w:trPr>
          <w:trHeight w:val="558"/>
        </w:trPr>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4.2</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rFonts w:ascii="Calibri" w:eastAsia="Segoe UI" w:hAnsi="Calibri" w:cs="Tahoma"/>
                <w:bCs/>
                <w:color w:val="000000"/>
                <w:sz w:val="22"/>
                <w:lang w:val="uk-UA" w:eastAsia="en-US" w:bidi="en-US"/>
              </w:rPr>
            </w:pPr>
            <w:r w:rsidRPr="007F397E">
              <w:rPr>
                <w:color w:val="00000A"/>
                <w:lang w:val="uk-UA" w:eastAsia="en-US" w:bidi="en-US"/>
              </w:rPr>
              <w:t xml:space="preserve">опис окремої частини (частин) предмета закупівлі (лота), щодо якої можуть бути подані тендерні пропозиції </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 xml:space="preserve"> Закупівля здійснюється в цілому</w:t>
            </w:r>
          </w:p>
        </w:tc>
      </w:tr>
      <w:tr w:rsidR="007F397E" w:rsidRPr="007F397E" w:rsidTr="00BA4104">
        <w:trPr>
          <w:trHeight w:val="1106"/>
        </w:trPr>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4.3</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rFonts w:ascii="Calibri" w:eastAsia="Segoe UI" w:hAnsi="Calibri" w:cs="Tahoma"/>
                <w:bCs/>
                <w:color w:val="000000"/>
                <w:sz w:val="22"/>
                <w:lang w:eastAsia="en-US" w:bidi="en-US"/>
              </w:rPr>
            </w:pPr>
            <w:r w:rsidRPr="007F397E">
              <w:rPr>
                <w:color w:val="00000A"/>
                <w:lang w:val="uk-UA" w:eastAsia="en-US" w:bidi="en-US"/>
              </w:rPr>
              <w:t>місце, кількість, обсяг поставки товарів (надання послуг, виконання робіт)</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jc w:val="both"/>
              <w:textAlignment w:val="baseline"/>
              <w:rPr>
                <w:rFonts w:eastAsia="Calibri"/>
                <w:lang w:val="uk-UA" w:eastAsia="en-US"/>
              </w:rPr>
            </w:pPr>
            <w:r w:rsidRPr="007F397E">
              <w:rPr>
                <w:rFonts w:eastAsia="Calibri"/>
                <w:lang w:val="uk-UA" w:eastAsia="en-US"/>
              </w:rPr>
              <w:t>Місце надання послуг:</w:t>
            </w:r>
          </w:p>
          <w:p w:rsidR="007F397E" w:rsidRPr="007F397E" w:rsidRDefault="007F397E" w:rsidP="007F397E">
            <w:pPr>
              <w:keepNext/>
              <w:widowControl w:val="0"/>
              <w:tabs>
                <w:tab w:val="left" w:pos="720"/>
              </w:tabs>
              <w:suppressAutoHyphens/>
              <w:ind w:right="-1"/>
              <w:jc w:val="both"/>
              <w:outlineLvl w:val="2"/>
              <w:rPr>
                <w:rFonts w:eastAsia="SimSun"/>
                <w:sz w:val="22"/>
                <w:lang w:val="uk-UA" w:bidi="en-US"/>
              </w:rPr>
            </w:pPr>
            <w:r w:rsidRPr="007F397E">
              <w:rPr>
                <w:rFonts w:eastAsia="Segoe UI"/>
                <w:color w:val="000000"/>
                <w:sz w:val="22"/>
                <w:lang w:val="uk-UA" w:eastAsia="en-US" w:bidi="en-US"/>
              </w:rPr>
              <w:t>п</w:t>
            </w:r>
            <w:r w:rsidRPr="007F397E">
              <w:rPr>
                <w:rFonts w:eastAsia="SimSun"/>
                <w:sz w:val="22"/>
                <w:lang w:val="uk-UA" w:bidi="en-US"/>
              </w:rPr>
              <w:t>ослуги з підтримання експлуатаційної придатності (технічного обслуговування) систем протипожежного захисту на об’єктах Комунального некомерційного підприємства «Міська  лікарня № 5» Одеської міської ради за адресами:</w:t>
            </w:r>
          </w:p>
          <w:p w:rsidR="007F397E" w:rsidRPr="007F397E" w:rsidRDefault="007F397E" w:rsidP="007F397E">
            <w:pPr>
              <w:keepNext/>
              <w:widowControl w:val="0"/>
              <w:tabs>
                <w:tab w:val="left" w:pos="720"/>
              </w:tabs>
              <w:ind w:right="-1"/>
              <w:jc w:val="both"/>
              <w:outlineLvl w:val="2"/>
              <w:rPr>
                <w:rFonts w:eastAsia="SimSun"/>
                <w:sz w:val="22"/>
                <w:lang w:bidi="en-US"/>
              </w:rPr>
            </w:pPr>
            <w:r w:rsidRPr="007F397E">
              <w:rPr>
                <w:rFonts w:eastAsia="SimSun"/>
                <w:sz w:val="22"/>
                <w:lang w:bidi="en-US"/>
              </w:rPr>
              <w:t xml:space="preserve">- м. Одеса, вул. Троїцька, 37. </w:t>
            </w:r>
          </w:p>
          <w:p w:rsidR="007F397E" w:rsidRPr="007F397E" w:rsidRDefault="007F397E" w:rsidP="007F397E">
            <w:pPr>
              <w:keepNext/>
              <w:widowControl w:val="0"/>
              <w:tabs>
                <w:tab w:val="left" w:pos="720"/>
              </w:tabs>
              <w:ind w:right="-1"/>
              <w:jc w:val="both"/>
              <w:outlineLvl w:val="2"/>
              <w:rPr>
                <w:rFonts w:eastAsia="SimSun"/>
                <w:sz w:val="22"/>
                <w:lang w:bidi="en-US"/>
              </w:rPr>
            </w:pPr>
            <w:r w:rsidRPr="007F397E">
              <w:rPr>
                <w:rFonts w:eastAsia="SimSun"/>
                <w:sz w:val="22"/>
                <w:lang w:bidi="en-US"/>
              </w:rPr>
              <w:t>- м. Одеса, вул. Троїцька, 38</w:t>
            </w:r>
          </w:p>
          <w:p w:rsidR="007F397E" w:rsidRPr="007F397E" w:rsidRDefault="007F397E" w:rsidP="007F397E">
            <w:pPr>
              <w:keepNext/>
              <w:widowControl w:val="0"/>
              <w:tabs>
                <w:tab w:val="left" w:pos="720"/>
              </w:tabs>
              <w:ind w:right="-1"/>
              <w:jc w:val="both"/>
              <w:outlineLvl w:val="2"/>
              <w:rPr>
                <w:rFonts w:eastAsia="SimSun"/>
                <w:sz w:val="22"/>
                <w:lang w:bidi="en-US"/>
              </w:rPr>
            </w:pPr>
            <w:r w:rsidRPr="007F397E">
              <w:rPr>
                <w:rFonts w:eastAsia="SimSun"/>
                <w:sz w:val="22"/>
                <w:lang w:bidi="en-US"/>
              </w:rPr>
              <w:t>- м. Одеса, Лідерсівський бульвар, 11;</w:t>
            </w:r>
          </w:p>
          <w:p w:rsidR="007F397E" w:rsidRPr="007F397E" w:rsidRDefault="007F397E" w:rsidP="007F397E">
            <w:pPr>
              <w:shd w:val="clear" w:color="auto" w:fill="FFFFFF"/>
              <w:jc w:val="both"/>
              <w:rPr>
                <w:rFonts w:eastAsia="SimSun"/>
                <w:lang w:val="uk-UA"/>
              </w:rPr>
            </w:pPr>
            <w:r w:rsidRPr="007F397E">
              <w:rPr>
                <w:rFonts w:eastAsia="SimSun"/>
                <w:lang w:val="uk-UA"/>
              </w:rPr>
              <w:t>- м. Одеса, пров. Червоний, 9.</w:t>
            </w:r>
          </w:p>
          <w:p w:rsidR="007F397E" w:rsidRPr="007F397E" w:rsidRDefault="007F397E" w:rsidP="007F397E">
            <w:pPr>
              <w:widowControl w:val="0"/>
              <w:tabs>
                <w:tab w:val="left" w:pos="706"/>
              </w:tabs>
              <w:suppressAutoHyphens/>
              <w:jc w:val="both"/>
              <w:rPr>
                <w:color w:val="00000A"/>
                <w:lang w:eastAsia="en-US" w:bidi="en-US"/>
              </w:rPr>
            </w:pPr>
            <w:r w:rsidRPr="007F397E">
              <w:rPr>
                <w:color w:val="00000A"/>
                <w:lang w:eastAsia="en-US" w:bidi="en-US"/>
              </w:rPr>
              <w:t>Кількість послуг: 4 послуга.</w:t>
            </w:r>
          </w:p>
        </w:tc>
      </w:tr>
      <w:tr w:rsidR="007F397E" w:rsidRPr="007F397E" w:rsidTr="00BA4104">
        <w:trPr>
          <w:trHeight w:val="841"/>
        </w:trPr>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4.4</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строк поставки товарів (надання послуг, виконання робіт)</w:t>
            </w:r>
          </w:p>
        </w:tc>
        <w:tc>
          <w:tcPr>
            <w:tcW w:w="4360" w:type="dxa"/>
            <w:tcBorders>
              <w:top w:val="single" w:sz="4" w:space="0" w:color="808080"/>
              <w:left w:val="single" w:sz="4" w:space="0" w:color="808080"/>
              <w:bottom w:val="single" w:sz="4" w:space="0" w:color="808080"/>
              <w:right w:val="single" w:sz="4" w:space="0" w:color="808080"/>
            </w:tcBorders>
            <w:shd w:val="clear" w:color="auto" w:fill="auto"/>
          </w:tcPr>
          <w:p w:rsidR="007F397E" w:rsidRPr="007F397E" w:rsidRDefault="007F397E" w:rsidP="007F397E">
            <w:pPr>
              <w:widowControl w:val="0"/>
              <w:suppressAutoHyphens/>
              <w:spacing w:before="150" w:after="150"/>
              <w:jc w:val="both"/>
              <w:rPr>
                <w:color w:val="000000"/>
                <w:sz w:val="22"/>
                <w:lang w:bidi="en-US"/>
              </w:rPr>
            </w:pPr>
            <w:r w:rsidRPr="007F397E">
              <w:rPr>
                <w:rFonts w:eastAsia="Segoe UI"/>
                <w:color w:val="000000"/>
                <w:sz w:val="22"/>
                <w:szCs w:val="22"/>
                <w:lang w:val="uk-UA" w:eastAsia="en-US" w:bidi="en-US"/>
              </w:rPr>
              <w:t xml:space="preserve">січень - грудень 2024 року  </w:t>
            </w:r>
          </w:p>
        </w:tc>
      </w:tr>
      <w:tr w:rsidR="007F397E" w:rsidRPr="007F397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5</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Недискримінація учасників</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tabs>
                <w:tab w:val="left" w:pos="706"/>
              </w:tabs>
              <w:suppressAutoHyphens/>
              <w:jc w:val="both"/>
              <w:rPr>
                <w:color w:val="00000A"/>
                <w:lang w:val="uk-UA" w:eastAsia="en-US" w:bidi="en-US"/>
              </w:rPr>
            </w:pPr>
            <w:r w:rsidRPr="007F397E">
              <w:rPr>
                <w:color w:val="00000A"/>
                <w:lang w:val="uk-UA" w:eastAsia="en-US" w:bidi="en-US"/>
              </w:rPr>
              <w:t>Вітчизняні та іноземні учасники всіх форм власності та організаційно-правових форм беруть участь у процедурі  на рівних умовах</w:t>
            </w:r>
          </w:p>
        </w:tc>
      </w:tr>
      <w:tr w:rsidR="007F397E" w:rsidRPr="009E0BCE" w:rsidTr="00BA4104">
        <w:trPr>
          <w:trHeight w:val="1308"/>
        </w:trPr>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6</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Інформація про валюту, у якій повинно бути розраховано та зазначено ціну тендерної пропозиції</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 xml:space="preserve">Валютою тендерної пропозиції (далі-ТП) є гривня.  </w:t>
            </w:r>
          </w:p>
        </w:tc>
      </w:tr>
      <w:tr w:rsidR="007F397E" w:rsidRPr="007F397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7</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Інформація про мову (мови), якою (якими) повинно бути складено тендерні пропозиції</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tabs>
                <w:tab w:val="left" w:pos="706"/>
              </w:tabs>
              <w:suppressAutoHyphens/>
              <w:jc w:val="both"/>
              <w:rPr>
                <w:color w:val="00000A"/>
                <w:lang w:val="uk-UA" w:eastAsia="en-US" w:bidi="en-US"/>
              </w:rPr>
            </w:pPr>
            <w:r w:rsidRPr="007F397E">
              <w:rPr>
                <w:rFonts w:eastAsia="Segoe UI"/>
                <w:color w:val="000000"/>
                <w:sz w:val="22"/>
                <w:szCs w:val="22"/>
                <w:lang w:eastAsia="en-US" w:bidi="en-US"/>
              </w:rPr>
              <w:t xml:space="preserve">Під час проведення процедури закупівлі усі документи, що готуються учасником в складі тендерної пропозиції, викладаються українською мовою. Якщо в складі пропозиції надається документ, що складений іноземною мовою та не підготовлений безпосередньо учасником, то у такому випадку учасник повинен надати переклад цього документу на українську мову. </w:t>
            </w:r>
            <w:r w:rsidRPr="007F397E">
              <w:rPr>
                <w:rFonts w:eastAsia="Segoe UI"/>
                <w:color w:val="000000"/>
                <w:sz w:val="22"/>
                <w:szCs w:val="22"/>
                <w:lang w:val="en-US" w:eastAsia="en-US" w:bidi="en-US"/>
              </w:rPr>
              <w:t>Відповідальність за якість та достовірність перекладу несе учасник.</w:t>
            </w:r>
          </w:p>
        </w:tc>
      </w:tr>
      <w:tr w:rsidR="007F397E" w:rsidRPr="007F397E" w:rsidTr="00BA4104">
        <w:tc>
          <w:tcPr>
            <w:tcW w:w="9356" w:type="dxa"/>
            <w:gridSpan w:val="3"/>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rFonts w:eastAsia="Segoe UI"/>
                <w:b/>
                <w:color w:val="00000A"/>
                <w:highlight w:val="lightGray"/>
                <w:lang w:val="uk-UA" w:eastAsia="en-US" w:bidi="en-US"/>
              </w:rPr>
              <w:t>Розділ ІІ.</w:t>
            </w:r>
            <w:r w:rsidRPr="007F397E">
              <w:rPr>
                <w:rFonts w:ascii="Calibri" w:eastAsia="Segoe UI" w:hAnsi="Calibri" w:cs="Tahoma"/>
                <w:b/>
                <w:bCs/>
                <w:color w:val="000000"/>
                <w:sz w:val="22"/>
                <w:highlight w:val="lightGray"/>
                <w:lang w:val="uk-UA" w:eastAsia="en-US" w:bidi="en-US"/>
              </w:rPr>
              <w:t xml:space="preserve"> </w:t>
            </w:r>
            <w:r w:rsidRPr="007F397E">
              <w:rPr>
                <w:rFonts w:eastAsia="Segoe UI"/>
                <w:b/>
                <w:color w:val="00000A"/>
                <w:highlight w:val="lightGray"/>
                <w:lang w:val="uk-UA" w:eastAsia="en-US" w:bidi="en-US"/>
              </w:rPr>
              <w:t>Порядок унесення змін та надання роз’яснень до тендерної документації</w:t>
            </w:r>
          </w:p>
        </w:tc>
      </w:tr>
      <w:tr w:rsidR="007F397E" w:rsidRPr="007F397E" w:rsidTr="00BA4104">
        <w:trPr>
          <w:trHeight w:val="4656"/>
        </w:trPr>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lastRenderedPageBreak/>
              <w:t>1</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both"/>
              <w:rPr>
                <w:color w:val="00000A"/>
                <w:lang w:val="uk-UA" w:eastAsia="en-US" w:bidi="en-US"/>
              </w:rPr>
            </w:pPr>
            <w:r w:rsidRPr="007F397E">
              <w:rPr>
                <w:color w:val="00000A"/>
                <w:lang w:val="uk-UA" w:eastAsia="en-US" w:bidi="en-US"/>
              </w:rPr>
              <w:t xml:space="preserve">Процедура надання роз’яснень щодо тендерної документації </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suppressAutoHyphens/>
              <w:jc w:val="both"/>
              <w:rPr>
                <w:color w:val="000000"/>
                <w:sz w:val="22"/>
                <w:szCs w:val="22"/>
                <w:highlight w:val="white"/>
                <w:lang w:val="uk-UA" w:eastAsia="en-US" w:bidi="en-US"/>
              </w:rPr>
            </w:pPr>
            <w:r w:rsidRPr="007F397E">
              <w:rPr>
                <w:color w:val="000000"/>
                <w:sz w:val="22"/>
                <w:szCs w:val="22"/>
                <w:highlight w:val="white"/>
                <w:lang w:val="uk-UA" w:eastAsia="en-US" w:bidi="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F397E" w:rsidRPr="007F397E" w:rsidRDefault="007F397E" w:rsidP="007F397E">
            <w:pPr>
              <w:widowControl w:val="0"/>
              <w:suppressAutoHyphens/>
              <w:jc w:val="both"/>
              <w:rPr>
                <w:color w:val="000000"/>
                <w:sz w:val="22"/>
                <w:szCs w:val="22"/>
                <w:highlight w:val="white"/>
                <w:lang w:eastAsia="en-US" w:bidi="en-US"/>
              </w:rPr>
            </w:pPr>
            <w:r w:rsidRPr="007F397E">
              <w:rPr>
                <w:color w:val="000000"/>
                <w:sz w:val="22"/>
                <w:szCs w:val="22"/>
                <w:highlight w:val="white"/>
                <w:lang w:eastAsia="en-US" w:bidi="en-US"/>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F397E" w:rsidRPr="007F397E" w:rsidRDefault="007F397E" w:rsidP="007F397E">
            <w:pPr>
              <w:widowControl w:val="0"/>
              <w:suppressAutoHyphens/>
              <w:jc w:val="both"/>
              <w:rPr>
                <w:color w:val="000000"/>
                <w:sz w:val="22"/>
                <w:szCs w:val="22"/>
                <w:highlight w:val="white"/>
                <w:lang w:eastAsia="en-US" w:bidi="en-US"/>
              </w:rPr>
            </w:pPr>
            <w:r w:rsidRPr="007F397E">
              <w:rPr>
                <w:color w:val="000000"/>
                <w:sz w:val="22"/>
                <w:szCs w:val="22"/>
                <w:highlight w:val="white"/>
                <w:lang w:eastAsia="en-US" w:bidi="en-US"/>
              </w:rPr>
              <w:t xml:space="preserve">Замовник повинен </w:t>
            </w:r>
            <w:r w:rsidRPr="007F397E">
              <w:rPr>
                <w:b/>
                <w:color w:val="000000"/>
                <w:sz w:val="22"/>
                <w:szCs w:val="22"/>
                <w:highlight w:val="white"/>
                <w:lang w:eastAsia="en-US" w:bidi="en-US"/>
              </w:rPr>
              <w:t>протягом трьох днів</w:t>
            </w:r>
            <w:r w:rsidRPr="007F397E">
              <w:rPr>
                <w:color w:val="000000"/>
                <w:sz w:val="22"/>
                <w:szCs w:val="22"/>
                <w:highlight w:val="white"/>
                <w:lang w:eastAsia="en-US" w:bidi="en-US"/>
              </w:rPr>
              <w:t xml:space="preserve"> з дати їх оприлюднення надати роз’яснення на звернення шляхом оприлюднення його в електронній системі закупівель.</w:t>
            </w:r>
          </w:p>
          <w:p w:rsidR="007F397E" w:rsidRPr="007F397E" w:rsidRDefault="007F397E" w:rsidP="007F397E">
            <w:pPr>
              <w:widowControl w:val="0"/>
              <w:suppressAutoHyphens/>
              <w:jc w:val="both"/>
              <w:rPr>
                <w:color w:val="000000"/>
                <w:sz w:val="22"/>
                <w:szCs w:val="22"/>
                <w:highlight w:val="white"/>
                <w:lang w:eastAsia="en-US" w:bidi="en-US"/>
              </w:rPr>
            </w:pPr>
            <w:r w:rsidRPr="007F397E">
              <w:rPr>
                <w:color w:val="000000"/>
                <w:sz w:val="22"/>
                <w:szCs w:val="22"/>
                <w:highlight w:val="white"/>
                <w:lang w:eastAsia="en-US" w:bidi="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F397E" w:rsidRPr="007F397E" w:rsidRDefault="007F397E" w:rsidP="007F397E">
            <w:pPr>
              <w:widowControl w:val="0"/>
              <w:jc w:val="both"/>
              <w:rPr>
                <w:rFonts w:eastAsia="Segoe UI"/>
                <w:color w:val="000000"/>
                <w:lang w:val="uk-UA" w:eastAsia="uk-UA" w:bidi="en-US"/>
              </w:rPr>
            </w:pPr>
            <w:r w:rsidRPr="007F397E">
              <w:rPr>
                <w:color w:val="000000"/>
                <w:sz w:val="22"/>
                <w:szCs w:val="22"/>
                <w:highlight w:val="white"/>
                <w:lang w:eastAsia="en-US" w:bidi="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F397E">
              <w:rPr>
                <w:b/>
                <w:color w:val="000000"/>
                <w:sz w:val="22"/>
                <w:szCs w:val="22"/>
                <w:highlight w:val="white"/>
                <w:lang w:eastAsia="en-US" w:bidi="en-US"/>
              </w:rPr>
              <w:t>не менш як на чотири дні.</w:t>
            </w:r>
          </w:p>
        </w:tc>
      </w:tr>
      <w:tr w:rsidR="007F397E" w:rsidRPr="007F397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2</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both"/>
              <w:rPr>
                <w:color w:val="00000A"/>
                <w:lang w:val="uk-UA" w:eastAsia="en-US" w:bidi="en-US"/>
              </w:rPr>
            </w:pPr>
            <w:r w:rsidRPr="007F397E">
              <w:rPr>
                <w:color w:val="00000A"/>
                <w:lang w:val="uk-UA" w:eastAsia="en-US" w:bidi="en-US"/>
              </w:rPr>
              <w:t>Внесення змін до тендерної документації</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suppressAutoHyphens/>
              <w:jc w:val="both"/>
              <w:rPr>
                <w:color w:val="000000"/>
                <w:sz w:val="22"/>
                <w:szCs w:val="22"/>
                <w:highlight w:val="white"/>
                <w:lang w:eastAsia="en-US" w:bidi="en-US"/>
              </w:rPr>
            </w:pPr>
            <w:r w:rsidRPr="007F397E">
              <w:rPr>
                <w:color w:val="000000"/>
                <w:lang w:val="uk-UA" w:eastAsia="uk-UA"/>
              </w:rPr>
              <w:t xml:space="preserve"> </w:t>
            </w:r>
            <w:r w:rsidRPr="007F397E">
              <w:rPr>
                <w:color w:val="000000"/>
                <w:sz w:val="22"/>
                <w:szCs w:val="22"/>
                <w:highlight w:val="white"/>
                <w:lang w:eastAsia="en-US" w:bidi="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F397E" w:rsidRPr="007F397E" w:rsidRDefault="007F397E" w:rsidP="007F397E">
            <w:pPr>
              <w:widowControl w:val="0"/>
              <w:tabs>
                <w:tab w:val="left" w:pos="706"/>
              </w:tabs>
              <w:suppressAutoHyphens/>
              <w:spacing w:after="283"/>
              <w:jc w:val="both"/>
              <w:rPr>
                <w:color w:val="00000A"/>
                <w:lang w:eastAsia="en-US" w:bidi="en-US"/>
              </w:rPr>
            </w:pPr>
            <w:r w:rsidRPr="007F397E">
              <w:rPr>
                <w:color w:val="000000"/>
                <w:sz w:val="22"/>
                <w:szCs w:val="22"/>
                <w:highlight w:val="white"/>
                <w:lang w:eastAsia="en-US" w:bidi="en-US"/>
              </w:rPr>
              <w:t xml:space="preserve">Зміни, що вносяться замовником до тендерної документації, розміщуються та відображаються в електронній системі закупівель </w:t>
            </w:r>
            <w:r w:rsidRPr="007F397E">
              <w:rPr>
                <w:b/>
                <w:color w:val="000000"/>
                <w:sz w:val="22"/>
                <w:szCs w:val="22"/>
                <w:highlight w:val="white"/>
                <w:lang w:eastAsia="en-US" w:bidi="en-US"/>
              </w:rPr>
              <w:t>у вигляді нової редакції тендерної документації додатково до початкової редакції тендерної документації.</w:t>
            </w:r>
            <w:r w:rsidRPr="007F397E">
              <w:rPr>
                <w:color w:val="000000"/>
                <w:sz w:val="22"/>
                <w:szCs w:val="22"/>
                <w:highlight w:val="white"/>
                <w:lang w:eastAsia="en-US" w:bidi="en-US"/>
              </w:rPr>
              <w:t xml:space="preserve"> </w:t>
            </w:r>
            <w:r w:rsidRPr="007F397E">
              <w:rPr>
                <w:b/>
                <w:color w:val="000000"/>
                <w:sz w:val="22"/>
                <w:szCs w:val="22"/>
                <w:highlight w:val="white"/>
                <w:lang w:eastAsia="en-US" w:bidi="en-US"/>
              </w:rPr>
              <w:t>Замовник разом із змінами до тендерної документації в окремому документі оприлюднює перелік змін</w:t>
            </w:r>
            <w:r w:rsidRPr="007F397E">
              <w:rPr>
                <w:color w:val="000000"/>
                <w:sz w:val="22"/>
                <w:szCs w:val="22"/>
                <w:highlight w:val="white"/>
                <w:lang w:eastAsia="en-US" w:bidi="en-US"/>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w:t>
            </w:r>
            <w:r w:rsidRPr="007F397E">
              <w:rPr>
                <w:color w:val="000000"/>
                <w:sz w:val="22"/>
                <w:szCs w:val="22"/>
                <w:highlight w:val="white"/>
                <w:lang w:eastAsia="en-US" w:bidi="en-US"/>
              </w:rPr>
              <w:lastRenderedPageBreak/>
              <w:t>прийняття рішення про їх внесення.</w:t>
            </w:r>
          </w:p>
        </w:tc>
      </w:tr>
      <w:tr w:rsidR="007F397E" w:rsidRPr="007F397E" w:rsidTr="00BA4104">
        <w:tc>
          <w:tcPr>
            <w:tcW w:w="9356" w:type="dxa"/>
            <w:gridSpan w:val="3"/>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rFonts w:eastAsia="Segoe UI"/>
                <w:b/>
                <w:color w:val="00000A"/>
                <w:highlight w:val="lightGray"/>
                <w:lang w:val="uk-UA" w:eastAsia="en-US" w:bidi="en-US"/>
              </w:rPr>
              <w:lastRenderedPageBreak/>
              <w:t>Розділ ІІІ.</w:t>
            </w:r>
            <w:r w:rsidRPr="007F397E">
              <w:rPr>
                <w:rFonts w:ascii="Calibri" w:eastAsia="Segoe UI" w:hAnsi="Calibri" w:cs="Tahoma"/>
                <w:b/>
                <w:bCs/>
                <w:color w:val="000000"/>
                <w:sz w:val="22"/>
                <w:highlight w:val="lightGray"/>
                <w:lang w:val="uk-UA" w:eastAsia="en-US" w:bidi="en-US"/>
              </w:rPr>
              <w:t xml:space="preserve"> </w:t>
            </w:r>
            <w:r w:rsidRPr="007F397E">
              <w:rPr>
                <w:rFonts w:eastAsia="Segoe UI"/>
                <w:b/>
                <w:color w:val="00000A"/>
                <w:highlight w:val="lightGray"/>
                <w:lang w:val="uk-UA" w:eastAsia="en-US" w:bidi="en-US"/>
              </w:rPr>
              <w:t>Інструкція з підготовки тендерної пропозиції</w:t>
            </w:r>
          </w:p>
        </w:tc>
      </w:tr>
      <w:tr w:rsidR="007F397E" w:rsidRPr="007F397E" w:rsidTr="00BA4104">
        <w:trPr>
          <w:trHeight w:hRule="exact" w:val="23"/>
        </w:trPr>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1</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Зміст і спосіб подання тендерної пропозиції</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suppressAutoHyphens/>
              <w:spacing w:after="283"/>
              <w:jc w:val="both"/>
              <w:rPr>
                <w:color w:val="00000A"/>
                <w:lang w:val="uk-UA" w:eastAsia="en-US" w:bidi="en-US"/>
              </w:rPr>
            </w:pPr>
            <w:r w:rsidRPr="007F397E">
              <w:rPr>
                <w:color w:val="00000A"/>
                <w:lang w:val="uk-UA" w:eastAsia="en-US" w:bidi="en-US"/>
              </w:rPr>
              <w:t xml:space="preserve">ТП подається   в електронному вигляді шляхом заповнення електронних форм з окремими полями, у яких зазначається інформація про ціну  та завантаження файлів з:  </w:t>
            </w:r>
          </w:p>
          <w:p w:rsidR="007F397E" w:rsidRPr="007F397E" w:rsidRDefault="007F397E" w:rsidP="007F397E">
            <w:pPr>
              <w:widowControl w:val="0"/>
              <w:numPr>
                <w:ilvl w:val="0"/>
                <w:numId w:val="3"/>
              </w:numPr>
              <w:suppressAutoHyphens/>
              <w:spacing w:after="283"/>
              <w:jc w:val="both"/>
              <w:rPr>
                <w:color w:val="00000A"/>
                <w:lang w:val="uk-UA" w:eastAsia="en-US" w:bidi="en-US"/>
              </w:rPr>
            </w:pPr>
            <w:r w:rsidRPr="007F397E">
              <w:rPr>
                <w:color w:val="00000A"/>
                <w:lang w:val="uk-UA" w:eastAsia="en-US" w:bidi="en-US"/>
              </w:rPr>
              <w:t>тендерною пропозицією згідно з Додатком 4 ТД;</w:t>
            </w:r>
          </w:p>
          <w:p w:rsidR="007F397E" w:rsidRPr="007F397E" w:rsidRDefault="007F397E" w:rsidP="007F397E">
            <w:pPr>
              <w:widowControl w:val="0"/>
              <w:numPr>
                <w:ilvl w:val="0"/>
                <w:numId w:val="3"/>
              </w:numPr>
              <w:suppressAutoHyphens/>
              <w:spacing w:after="283"/>
              <w:jc w:val="both"/>
              <w:rPr>
                <w:color w:val="00000A"/>
                <w:lang w:val="uk-UA" w:eastAsia="en-US" w:bidi="en-US"/>
              </w:rPr>
            </w:pPr>
            <w:r w:rsidRPr="007F397E">
              <w:rPr>
                <w:color w:val="00000A"/>
                <w:lang w:val="uk-UA" w:eastAsia="en-US" w:bidi="en-US"/>
              </w:rPr>
              <w:t xml:space="preserve">документами, що підтверджують відповідність Учасника кваліфікаційним критеріям та іншим вимогам ТД; </w:t>
            </w:r>
          </w:p>
          <w:p w:rsidR="007F397E" w:rsidRPr="007F397E" w:rsidRDefault="007F397E" w:rsidP="007F397E">
            <w:pPr>
              <w:widowControl w:val="0"/>
              <w:numPr>
                <w:ilvl w:val="0"/>
                <w:numId w:val="3"/>
              </w:numPr>
              <w:suppressAutoHyphens/>
              <w:spacing w:after="283"/>
              <w:jc w:val="both"/>
              <w:rPr>
                <w:color w:val="00000A"/>
                <w:lang w:val="uk-UA" w:eastAsia="en-US" w:bidi="en-US"/>
              </w:rPr>
            </w:pPr>
            <w:r w:rsidRPr="007F397E">
              <w:rPr>
                <w:color w:val="00000A"/>
                <w:lang w:val="uk-UA" w:eastAsia="en-US" w:bidi="en-US"/>
              </w:rPr>
              <w:t>інформацією щодо відповідності Учасника вимогам, визначеним у статті 17 Закону- згідно з Додатком 1 ТД;</w:t>
            </w:r>
          </w:p>
          <w:p w:rsidR="007F397E" w:rsidRPr="007F397E" w:rsidRDefault="007F397E" w:rsidP="007F397E">
            <w:pPr>
              <w:widowControl w:val="0"/>
              <w:numPr>
                <w:ilvl w:val="0"/>
                <w:numId w:val="3"/>
              </w:numPr>
              <w:suppressAutoHyphens/>
              <w:spacing w:after="283"/>
              <w:jc w:val="both"/>
              <w:rPr>
                <w:color w:val="00000A"/>
                <w:lang w:val="uk-UA" w:eastAsia="en-US" w:bidi="en-US"/>
              </w:rPr>
            </w:pPr>
            <w:r w:rsidRPr="007F397E">
              <w:rPr>
                <w:color w:val="00000A"/>
                <w:lang w:val="uk-UA" w:eastAsia="en-US" w:bidi="en-US"/>
              </w:rPr>
              <w:t xml:space="preserve">підписаним та заповненим проектом договору  -  згідно з Додатком 2 ТД;  </w:t>
            </w:r>
          </w:p>
          <w:p w:rsidR="007F397E" w:rsidRPr="007F397E" w:rsidRDefault="007F397E" w:rsidP="007F397E">
            <w:pPr>
              <w:widowControl w:val="0"/>
              <w:numPr>
                <w:ilvl w:val="0"/>
                <w:numId w:val="3"/>
              </w:numPr>
              <w:suppressAutoHyphens/>
              <w:spacing w:after="283"/>
              <w:jc w:val="both"/>
              <w:rPr>
                <w:color w:val="00000A"/>
                <w:lang w:val="uk-UA" w:eastAsia="en-US" w:bidi="en-US"/>
              </w:rPr>
            </w:pPr>
            <w:r w:rsidRPr="007F397E">
              <w:rPr>
                <w:color w:val="00000A"/>
                <w:lang w:val="uk-UA" w:eastAsia="en-US" w:bidi="en-US"/>
              </w:rPr>
              <w:t>інформацією та документами про необхідні технічні, якісні та кількісні характеристики предмета закупівлі -згідно з Додатком 3 ТД;</w:t>
            </w:r>
          </w:p>
          <w:p w:rsidR="007F397E" w:rsidRPr="007F397E" w:rsidRDefault="007F397E" w:rsidP="007F397E">
            <w:pPr>
              <w:widowControl w:val="0"/>
              <w:numPr>
                <w:ilvl w:val="0"/>
                <w:numId w:val="3"/>
              </w:numPr>
              <w:suppressAutoHyphens/>
              <w:spacing w:after="283"/>
              <w:jc w:val="both"/>
              <w:rPr>
                <w:color w:val="00000A"/>
                <w:lang w:val="uk-UA" w:eastAsia="en-US" w:bidi="en-US"/>
              </w:rPr>
            </w:pPr>
            <w:r w:rsidRPr="007F397E">
              <w:rPr>
                <w:color w:val="00000A"/>
                <w:lang w:val="uk-UA" w:eastAsia="en-US" w:bidi="en-US"/>
              </w:rPr>
              <w:t xml:space="preserve">довідкою в довільній формі щодо не застосування до Учасника санкцій відповідно до Закону України «Про санкції» та чинного законодавства України; </w:t>
            </w:r>
          </w:p>
          <w:p w:rsidR="007F397E" w:rsidRPr="007F397E" w:rsidRDefault="007F397E" w:rsidP="007F397E">
            <w:pPr>
              <w:widowControl w:val="0"/>
              <w:numPr>
                <w:ilvl w:val="0"/>
                <w:numId w:val="3"/>
              </w:numPr>
              <w:suppressAutoHyphens/>
              <w:spacing w:line="288" w:lineRule="auto"/>
              <w:jc w:val="both"/>
              <w:rPr>
                <w:color w:val="00000A"/>
                <w:lang w:val="uk-UA" w:eastAsia="en-US" w:bidi="en-US"/>
              </w:rPr>
            </w:pPr>
            <w:r w:rsidRPr="007F397E">
              <w:rPr>
                <w:color w:val="00000A"/>
                <w:lang w:val="uk-UA" w:eastAsia="en-US" w:bidi="en-US"/>
              </w:rPr>
              <w:t>копією паспорту уповноваженої (уповноважених) особи (осіб), на підписання документів пропозиції, договору  (а саме сторінки   1-6 та місце проживання (за наявності записів)) або копією іншого документу, передбаченого статтею 13 Закону України «</w:t>
            </w:r>
            <w:bookmarkStart w:id="0" w:name="__DdeLink__2652_1221176437"/>
            <w:r w:rsidRPr="007F397E">
              <w:rPr>
                <w:color w:val="00000A"/>
                <w:lang w:val="uk-UA" w:eastAsia="en-US" w:bidi="en-US"/>
              </w:rPr>
              <w:t xml:space="preserve">Про Єдиний державний демографічний реєстр </w:t>
            </w:r>
            <w:bookmarkEnd w:id="0"/>
            <w:r w:rsidRPr="007F397E">
              <w:rPr>
                <w:color w:val="00000A"/>
                <w:lang w:val="uk-UA" w:eastAsia="en-US" w:bidi="en-US"/>
              </w:rPr>
              <w:t>та документи, що підтверджують громадянство України, посвідчують особу чи її спеціальний статус» від 20.11.2012 № 5492-VI, зі змінами,  або довідкою про реєстрацію місця проживання/місця перебування особи за формою згідно з додатком 11, Порядку реєстрації місця проживання та місця перебування  фізичних осіб в Україні та зразків необхідних для цього документів, затвердженого наказом МВС України від 22.11.2012 №1077, або довідкою житлово-експлуатаційної організації про реєстрацію особи, правління житлово-будівельного кооперативу чи виконкому сільської (селищної) ради про склад сім'ї або зареєстрованих у житловому приміщенні /будинку осіб (форма №3), або копією будинкової книги із записом про реєстрацію відповідної особи;</w:t>
            </w:r>
          </w:p>
          <w:p w:rsidR="007F397E" w:rsidRPr="007F397E" w:rsidRDefault="007F397E" w:rsidP="007F397E">
            <w:pPr>
              <w:widowControl w:val="0"/>
              <w:numPr>
                <w:ilvl w:val="0"/>
                <w:numId w:val="3"/>
              </w:numPr>
              <w:suppressAutoHyphens/>
              <w:spacing w:after="283"/>
              <w:jc w:val="both"/>
              <w:rPr>
                <w:color w:val="00000A"/>
                <w:lang w:val="uk-UA" w:eastAsia="en-US" w:bidi="en-US"/>
              </w:rPr>
            </w:pPr>
            <w:r w:rsidRPr="007F397E">
              <w:rPr>
                <w:color w:val="00000A"/>
                <w:lang w:val="uk-UA" w:eastAsia="en-US" w:bidi="en-US"/>
              </w:rPr>
              <w:t>довідкою про присвоєння іденти-фікаційного коду (для учасників-фізичних осіб, у т.ч. фізичних осіб-підприємців);</w:t>
            </w:r>
          </w:p>
          <w:p w:rsidR="007F397E" w:rsidRPr="007F397E" w:rsidRDefault="007F397E" w:rsidP="007F397E">
            <w:pPr>
              <w:widowControl w:val="0"/>
              <w:numPr>
                <w:ilvl w:val="0"/>
                <w:numId w:val="3"/>
              </w:numPr>
              <w:suppressAutoHyphens/>
              <w:spacing w:after="283"/>
              <w:jc w:val="both"/>
              <w:rPr>
                <w:color w:val="00000A"/>
                <w:lang w:val="uk-UA" w:eastAsia="en-US" w:bidi="en-US"/>
              </w:rPr>
            </w:pPr>
            <w:r w:rsidRPr="007F397E">
              <w:rPr>
                <w:color w:val="00000A"/>
                <w:lang w:val="uk-UA" w:eastAsia="en-US" w:bidi="en-US"/>
              </w:rPr>
              <w:t xml:space="preserve">довідкою про згоду на збір та обробку персональних даних   стосовно осіб, які  надають  про себе таку інформацію; </w:t>
            </w:r>
          </w:p>
          <w:p w:rsidR="007F397E" w:rsidRPr="007F397E" w:rsidRDefault="007F397E" w:rsidP="007F397E">
            <w:pPr>
              <w:widowControl w:val="0"/>
              <w:numPr>
                <w:ilvl w:val="0"/>
                <w:numId w:val="3"/>
              </w:numPr>
              <w:suppressAutoHyphens/>
              <w:spacing w:after="283"/>
              <w:jc w:val="both"/>
              <w:rPr>
                <w:color w:val="00000A"/>
                <w:lang w:val="uk-UA" w:eastAsia="en-US" w:bidi="en-US"/>
              </w:rPr>
            </w:pPr>
            <w:r w:rsidRPr="007F397E">
              <w:rPr>
                <w:color w:val="00000A"/>
                <w:lang w:val="uk-UA" w:eastAsia="en-US" w:bidi="en-US"/>
              </w:rPr>
              <w:t xml:space="preserve">документом, що підтверджує повноваження службової особи або представника Учасника  щодо підпису документів   ТП   (виписка з протоколу засновників та наказ про призначення або довіреність/ доручення або інший документ, що підтверджує повноваження);  </w:t>
            </w:r>
          </w:p>
          <w:p w:rsidR="007F397E" w:rsidRPr="007F397E" w:rsidRDefault="007F397E" w:rsidP="007F397E">
            <w:pPr>
              <w:widowControl w:val="0"/>
              <w:numPr>
                <w:ilvl w:val="0"/>
                <w:numId w:val="3"/>
              </w:numPr>
              <w:suppressAutoHyphens/>
              <w:spacing w:after="283"/>
              <w:jc w:val="both"/>
              <w:rPr>
                <w:color w:val="00000A"/>
                <w:lang w:val="uk-UA" w:eastAsia="en-US" w:bidi="en-US"/>
              </w:rPr>
            </w:pPr>
            <w:r w:rsidRPr="007F397E">
              <w:rPr>
                <w:color w:val="00000A"/>
                <w:lang w:val="uk-UA" w:eastAsia="en-US" w:bidi="en-US"/>
              </w:rPr>
              <w:t>Cтатуту або іншого установчого документу із змінами (в разі наявності)*.</w:t>
            </w:r>
            <w:r w:rsidRPr="007F397E">
              <w:rPr>
                <w:color w:val="00000A"/>
                <w:lang w:val="uk-UA" w:eastAsia="en-US" w:bidi="en-US"/>
              </w:rPr>
              <w:br/>
              <w:t xml:space="preserve">*Якщо реєстрація Статуту або змін до нього відбулась після 23.02.2016 – необхідно надати копію опису з кодом доступу (опис документів, що надаються юридичною особою державному реєстратору для проведення реєстраційної дії); у разі наявності в установчих документах певних обмежень (за строком, сумою тощо) – надати документ (рішення, протокол, дозвіл тощо), який надає право укласти договір за результатами проведених торгів). Для зручності перегляду документів тендерної пропозиції учаснику рекомендується надавати кожний документ окремим файлом, який іменується відповідно змісту документу.  </w:t>
            </w:r>
          </w:p>
          <w:p w:rsidR="007F397E" w:rsidRPr="007F397E" w:rsidRDefault="007F397E" w:rsidP="007F397E">
            <w:pPr>
              <w:widowControl w:val="0"/>
              <w:suppressAutoHyphens/>
              <w:jc w:val="both"/>
              <w:rPr>
                <w:color w:val="00000A"/>
                <w:lang w:val="uk-UA" w:eastAsia="en-US" w:bidi="en-US"/>
              </w:rPr>
            </w:pPr>
            <w:r w:rsidRPr="007F397E">
              <w:rPr>
                <w:color w:val="00000A"/>
                <w:lang w:val="uk-UA" w:eastAsia="en-US" w:bidi="en-US"/>
              </w:rPr>
              <w:t>Учасник має право подати тільки одну ТП за предметом закупівлі. Документи Учасника повинні бути завантажені у вигляді  сканованих файлів PDF (PortableDocumentFormat, кольорова скан-копія),  мають бути відкриті для загального доступу та не містити паролів. Документи, що подаються Учасником у складі ТП на підтвердження кваліфікаційних, технічних та інших вимог, зазначених в ТД, повинні бути відскановані з оригіналу документів або копій, завірених підписом та печаткою (у разі ії використання) уповноваженої особи Учасника процедури закупівлі.</w:t>
            </w:r>
          </w:p>
          <w:p w:rsidR="007F397E" w:rsidRPr="007F397E" w:rsidRDefault="007F397E" w:rsidP="007F397E">
            <w:pPr>
              <w:widowControl w:val="0"/>
              <w:numPr>
                <w:ilvl w:val="0"/>
                <w:numId w:val="3"/>
              </w:numPr>
              <w:suppressAutoHyphens/>
              <w:spacing w:after="283"/>
              <w:jc w:val="both"/>
              <w:rPr>
                <w:color w:val="00000A"/>
                <w:lang w:val="uk-UA" w:eastAsia="en-US" w:bidi="en-US"/>
              </w:rPr>
            </w:pPr>
            <w:r w:rsidRPr="007F397E">
              <w:rPr>
                <w:color w:val="00000A"/>
                <w:lang w:val="uk-UA" w:eastAsia="en-US" w:bidi="en-US"/>
              </w:rPr>
              <w:t>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(у разі ії використання). Допускається об’єднання файлів в електронні архіви та/або окремі електронні архіви. Архівні файли мають бути відкриті для загального доступу, не містити паролів. Документи, що не передбачені законодавством для учасників - юридичних, фізичних осіб, у тому числі фізичних осіб - підприємців, не подаються ними у складі ТП. </w:t>
            </w:r>
          </w:p>
        </w:tc>
      </w:tr>
      <w:tr w:rsidR="007F397E" w:rsidRPr="007F397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1</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Зміст і спосіб подання тендерної пропозиції</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suppressAutoHyphens/>
              <w:jc w:val="both"/>
              <w:rPr>
                <w:i/>
                <w:color w:val="000000"/>
                <w:sz w:val="22"/>
                <w:szCs w:val="22"/>
                <w:lang w:eastAsia="en-US" w:bidi="en-US"/>
              </w:rPr>
            </w:pPr>
            <w:r w:rsidRPr="007F397E">
              <w:rPr>
                <w:color w:val="000000"/>
                <w:lang w:val="uk-UA" w:eastAsia="uk-UA"/>
              </w:rPr>
              <w:t xml:space="preserve"> </w:t>
            </w:r>
            <w:r w:rsidRPr="007F397E">
              <w:rPr>
                <w:i/>
                <w:color w:val="000000"/>
                <w:sz w:val="22"/>
                <w:szCs w:val="22"/>
                <w:lang w:eastAsia="en-US" w:bidi="en-US"/>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7F397E" w:rsidRPr="007F397E" w:rsidRDefault="007F397E" w:rsidP="007F397E">
            <w:pPr>
              <w:widowControl w:val="0"/>
              <w:suppressAutoHyphens/>
              <w:jc w:val="both"/>
              <w:rPr>
                <w:color w:val="000000"/>
                <w:sz w:val="22"/>
                <w:szCs w:val="22"/>
                <w:highlight w:val="white"/>
                <w:lang w:eastAsia="en-US" w:bidi="en-US"/>
              </w:rPr>
            </w:pPr>
            <w:r w:rsidRPr="007F397E">
              <w:rPr>
                <w:color w:val="000000"/>
                <w:sz w:val="22"/>
                <w:szCs w:val="22"/>
                <w:lang w:eastAsia="en-US" w:bidi="en-US"/>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r w:rsidRPr="007F397E">
              <w:rPr>
                <w:color w:val="000000"/>
                <w:sz w:val="22"/>
                <w:szCs w:val="22"/>
                <w:highlight w:val="white"/>
                <w:lang w:eastAsia="en-US" w:bidi="en-US"/>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F397E" w:rsidRPr="007F397E" w:rsidRDefault="007F397E" w:rsidP="007F397E">
            <w:pPr>
              <w:widowControl w:val="0"/>
              <w:numPr>
                <w:ilvl w:val="0"/>
                <w:numId w:val="17"/>
              </w:numPr>
              <w:suppressAutoHyphens/>
              <w:ind w:left="714" w:hanging="357"/>
              <w:jc w:val="both"/>
              <w:rPr>
                <w:color w:val="000000"/>
                <w:lang w:eastAsia="en-US" w:bidi="en-US"/>
              </w:rPr>
            </w:pPr>
            <w:r w:rsidRPr="007F397E">
              <w:rPr>
                <w:color w:val="000000"/>
                <w:lang w:val="uk-UA" w:bidi="en-US"/>
              </w:rPr>
              <w:t xml:space="preserve">інформації </w:t>
            </w:r>
            <w:r w:rsidRPr="007F397E">
              <w:rPr>
                <w:rFonts w:eastAsia="Segoe UI"/>
                <w:color w:val="000000"/>
                <w:lang w:eastAsia="en-US" w:bidi="en-US"/>
              </w:rPr>
              <w:t>у вигляді підписаної технічної специфікації</w:t>
            </w:r>
            <w:r w:rsidRPr="007F397E">
              <w:rPr>
                <w:color w:val="000000"/>
                <w:lang w:val="uk-UA" w:bidi="en-US"/>
              </w:rPr>
              <w:t xml:space="preserve"> та документів, які підтверджують відповідність технічним, якісним та кількісним характеристикам предмета закупівлі,</w:t>
            </w:r>
            <w:r w:rsidRPr="007F397E">
              <w:rPr>
                <w:rFonts w:eastAsia="Segoe UI"/>
                <w:color w:val="000000"/>
                <w:lang w:eastAsia="en-US" w:bidi="en-US"/>
              </w:rPr>
              <w:t xml:space="preserve"> які зазначені у технічній специфікації </w:t>
            </w:r>
            <w:r w:rsidRPr="007F397E">
              <w:rPr>
                <w:rFonts w:eastAsia="Segoe UI"/>
                <w:b/>
                <w:bCs/>
                <w:i/>
                <w:iCs/>
                <w:color w:val="000000"/>
                <w:lang w:eastAsia="en-US" w:bidi="en-US"/>
              </w:rPr>
              <w:t>згідно з Додатком 1</w:t>
            </w:r>
            <w:r w:rsidRPr="007F397E">
              <w:rPr>
                <w:rFonts w:eastAsia="Segoe UI"/>
                <w:color w:val="000000"/>
                <w:lang w:eastAsia="en-US" w:bidi="en-US"/>
              </w:rPr>
              <w:t xml:space="preserve"> до тендерної документації;</w:t>
            </w:r>
          </w:p>
          <w:p w:rsidR="007F397E" w:rsidRPr="007F397E" w:rsidRDefault="007F397E" w:rsidP="007F397E">
            <w:pPr>
              <w:widowControl w:val="0"/>
              <w:numPr>
                <w:ilvl w:val="0"/>
                <w:numId w:val="13"/>
              </w:numPr>
              <w:suppressAutoHyphens/>
              <w:ind w:left="714" w:hanging="357"/>
              <w:contextualSpacing/>
              <w:jc w:val="both"/>
              <w:rPr>
                <w:color w:val="000000"/>
                <w:lang w:val="uk-UA" w:bidi="en-US"/>
              </w:rPr>
            </w:pPr>
            <w:r w:rsidRPr="007F397E">
              <w:rPr>
                <w:color w:val="000000"/>
                <w:lang w:val="uk-UA" w:bidi="en-US"/>
              </w:rPr>
              <w:t xml:space="preserve">проекту договору – </w:t>
            </w:r>
            <w:r w:rsidRPr="007F397E">
              <w:rPr>
                <w:b/>
                <w:i/>
                <w:color w:val="000000"/>
                <w:lang w:val="uk-UA" w:bidi="en-US"/>
              </w:rPr>
              <w:t>згідно з Додатком 2</w:t>
            </w:r>
            <w:r w:rsidRPr="007F397E">
              <w:rPr>
                <w:color w:val="000000"/>
                <w:lang w:val="uk-UA" w:bidi="en-US"/>
              </w:rPr>
              <w:t xml:space="preserve"> до цієї тендерної документації та листа – згоди з усіма умовами проекту договору;</w:t>
            </w:r>
          </w:p>
          <w:p w:rsidR="007F397E" w:rsidRPr="007F397E" w:rsidRDefault="007F397E" w:rsidP="007F397E">
            <w:pPr>
              <w:widowControl w:val="0"/>
              <w:numPr>
                <w:ilvl w:val="0"/>
                <w:numId w:val="13"/>
              </w:numPr>
              <w:suppressAutoHyphens/>
              <w:ind w:left="714" w:hanging="357"/>
              <w:contextualSpacing/>
              <w:jc w:val="both"/>
              <w:rPr>
                <w:color w:val="000000"/>
                <w:lang w:val="uk-UA" w:bidi="en-US"/>
              </w:rPr>
            </w:pPr>
            <w:r w:rsidRPr="007F397E">
              <w:rPr>
                <w:color w:val="000000"/>
                <w:lang w:val="uk-UA" w:bidi="en-US"/>
              </w:rPr>
              <w:t xml:space="preserve">тендерної пропозиції </w:t>
            </w:r>
            <w:r w:rsidRPr="007F397E">
              <w:rPr>
                <w:color w:val="000000"/>
                <w:lang w:eastAsia="en-US" w:bidi="en-US"/>
              </w:rPr>
              <w:t xml:space="preserve">– </w:t>
            </w:r>
            <w:r w:rsidRPr="007F397E">
              <w:rPr>
                <w:b/>
                <w:i/>
                <w:color w:val="000000"/>
                <w:lang w:eastAsia="en-US" w:bidi="en-US"/>
              </w:rPr>
              <w:t>згідно з Додатком 3</w:t>
            </w:r>
            <w:r w:rsidRPr="007F397E">
              <w:rPr>
                <w:color w:val="000000"/>
                <w:lang w:eastAsia="en-US" w:bidi="en-US"/>
              </w:rPr>
              <w:t xml:space="preserve"> до цієї тендерної документації;</w:t>
            </w:r>
          </w:p>
          <w:p w:rsidR="007F397E" w:rsidRPr="007F397E" w:rsidRDefault="007F397E" w:rsidP="007F397E">
            <w:pPr>
              <w:widowControl w:val="0"/>
              <w:numPr>
                <w:ilvl w:val="0"/>
                <w:numId w:val="13"/>
              </w:numPr>
              <w:suppressAutoHyphens/>
              <w:ind w:left="714" w:hanging="357"/>
              <w:jc w:val="both"/>
              <w:rPr>
                <w:color w:val="000000"/>
                <w:lang w:eastAsia="en-US" w:bidi="en-US"/>
              </w:rPr>
            </w:pPr>
            <w:r w:rsidRPr="007F397E">
              <w:rPr>
                <w:color w:val="000000"/>
                <w:lang w:eastAsia="en-US" w:bidi="en-US"/>
              </w:rPr>
              <w:t>у разі якщо тендерна пропозиція подається об’єднанням учасників, до неї обов’язково включається документ про створення такого об’єднання;</w:t>
            </w:r>
          </w:p>
          <w:p w:rsidR="007F397E" w:rsidRPr="007F397E" w:rsidRDefault="007F397E" w:rsidP="007F397E">
            <w:pPr>
              <w:widowControl w:val="0"/>
              <w:numPr>
                <w:ilvl w:val="0"/>
                <w:numId w:val="13"/>
              </w:numPr>
              <w:suppressAutoHyphens/>
              <w:jc w:val="both"/>
              <w:rPr>
                <w:color w:val="000000"/>
                <w:lang w:eastAsia="en-US" w:bidi="en-US"/>
              </w:rPr>
            </w:pPr>
            <w:r w:rsidRPr="007F397E">
              <w:rPr>
                <w:color w:val="000000"/>
                <w:lang w:eastAsia="en-US" w:bidi="en-US"/>
              </w:rPr>
              <w:t>іншою інформацією та документами, відповідно до вимог цієї тендерної документації та додатків до неї.</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w:t>
            </w:r>
            <w:r w:rsidRPr="007F397E">
              <w:rPr>
                <w:color w:val="000000"/>
                <w:lang w:eastAsia="en-US" w:bidi="en-US"/>
              </w:rPr>
              <w:lastRenderedPageBreak/>
              <w:t>кожний документ, що іменується відповідно до змісту документа.</w:t>
            </w:r>
          </w:p>
          <w:p w:rsidR="007F397E" w:rsidRPr="007F397E" w:rsidRDefault="007F397E" w:rsidP="007F397E">
            <w:pPr>
              <w:widowControl w:val="0"/>
              <w:suppressAutoHyphens/>
              <w:jc w:val="both"/>
              <w:rPr>
                <w:color w:val="000000"/>
                <w:lang w:eastAsia="en-US" w:bidi="en-US"/>
              </w:rPr>
            </w:pPr>
            <w:r w:rsidRPr="007F397E">
              <w:rPr>
                <w:i/>
                <w:color w:val="000000"/>
                <w:highlight w:val="white"/>
                <w:lang w:eastAsia="en-US" w:bidi="en-US"/>
              </w:rPr>
              <w:t xml:space="preserve">Переможець процедури закупівлі у строк, що не перевищує </w:t>
            </w:r>
            <w:r w:rsidRPr="007F397E">
              <w:rPr>
                <w:b/>
                <w:i/>
                <w:color w:val="000000"/>
                <w:highlight w:val="white"/>
                <w:u w:val="single"/>
                <w:lang w:eastAsia="en-US" w:bidi="en-US"/>
              </w:rPr>
              <w:t>чотири дні з дати оприлюднення в електронній системі закупівель повідомлення про намір укласти договір про закупівлю</w:t>
            </w:r>
            <w:r w:rsidRPr="007F397E">
              <w:rPr>
                <w:i/>
                <w:color w:val="000000"/>
                <w:highlight w:val="white"/>
                <w:lang w:eastAsia="en-US" w:bidi="en-US"/>
              </w:rPr>
              <w:t xml:space="preserve">, повинен надати замовнику шляхом оприлюднення в електронній системі закупівель документи, встановлені </w:t>
            </w:r>
            <w:r w:rsidRPr="007F397E">
              <w:rPr>
                <w:i/>
                <w:color w:val="000000"/>
                <w:lang w:eastAsia="en-US" w:bidi="en-US"/>
              </w:rPr>
              <w:t>п. 5 Розділу ІІІ тендерної документації.</w:t>
            </w:r>
          </w:p>
          <w:p w:rsidR="007F397E" w:rsidRPr="007F397E" w:rsidRDefault="007F397E" w:rsidP="007F397E">
            <w:pPr>
              <w:widowControl w:val="0"/>
              <w:suppressAutoHyphens/>
              <w:jc w:val="both"/>
              <w:rPr>
                <w:b/>
                <w:i/>
                <w:color w:val="000000"/>
                <w:lang w:eastAsia="en-US" w:bidi="en-US"/>
              </w:rPr>
            </w:pPr>
            <w:r w:rsidRPr="007F397E">
              <w:rPr>
                <w:b/>
                <w:i/>
                <w:color w:val="000000"/>
                <w:lang w:eastAsia="en-US" w:bidi="en-US"/>
              </w:rPr>
              <w:t>Опис та приклади формальних несуттєвих помилок.</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F397E" w:rsidRPr="007F397E" w:rsidRDefault="007F397E" w:rsidP="007F397E">
            <w:pPr>
              <w:widowControl w:val="0"/>
              <w:suppressAutoHyphens/>
              <w:jc w:val="both"/>
              <w:rPr>
                <w:i/>
                <w:color w:val="000000"/>
                <w:u w:val="single"/>
                <w:lang w:eastAsia="en-US" w:bidi="en-US"/>
              </w:rPr>
            </w:pPr>
            <w:r w:rsidRPr="007F397E">
              <w:rPr>
                <w:i/>
                <w:color w:val="000000"/>
                <w:u w:val="single"/>
                <w:lang w:eastAsia="en-US" w:bidi="en-US"/>
              </w:rPr>
              <w:t>Опис формальних помилок:</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1.</w:t>
            </w:r>
            <w:r w:rsidRPr="007F397E">
              <w:rPr>
                <w:color w:val="000000"/>
                <w:lang w:eastAsia="en-US" w:bidi="en-US"/>
              </w:rPr>
              <w:tab/>
              <w:t>Інформація / документ, подана учасником процедури закупівлі у складі тендерної пропозиції, містить помилку (помилки) у частині:</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w:t>
            </w:r>
            <w:r w:rsidRPr="007F397E">
              <w:rPr>
                <w:color w:val="000000"/>
                <w:lang w:eastAsia="en-US" w:bidi="en-US"/>
              </w:rPr>
              <w:tab/>
              <w:t>уживання великої літери;</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w:t>
            </w:r>
            <w:r w:rsidRPr="007F397E">
              <w:rPr>
                <w:color w:val="000000"/>
                <w:lang w:eastAsia="en-US" w:bidi="en-US"/>
              </w:rPr>
              <w:tab/>
              <w:t>уживання розділових знаків та відмінювання слів у реченні;</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w:t>
            </w:r>
            <w:r w:rsidRPr="007F397E">
              <w:rPr>
                <w:color w:val="000000"/>
                <w:lang w:eastAsia="en-US" w:bidi="en-US"/>
              </w:rPr>
              <w:tab/>
              <w:t>використання слова або мовного звороту, запозичених з іншої мови;</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w:t>
            </w:r>
            <w:r w:rsidRPr="007F397E">
              <w:rPr>
                <w:color w:val="000000"/>
                <w:lang w:eastAsia="en-US" w:bidi="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w:t>
            </w:r>
            <w:r w:rsidRPr="007F397E">
              <w:rPr>
                <w:color w:val="000000"/>
                <w:lang w:eastAsia="en-US" w:bidi="en-US"/>
              </w:rPr>
              <w:tab/>
              <w:t>застосування правил переносу частини слова з рядка в рядок;</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w:t>
            </w:r>
            <w:r w:rsidRPr="007F397E">
              <w:rPr>
                <w:color w:val="000000"/>
                <w:lang w:eastAsia="en-US" w:bidi="en-US"/>
              </w:rPr>
              <w:tab/>
              <w:t>написання слів разом та/або окремо, та/або через дефіс;</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 xml:space="preserve">—  нумерації сторінок/аркушів (у тому числі кілька сторінок/аркушів мають однаковий номер, пропущені номери окремих сторінок/аркушів, немає </w:t>
            </w:r>
            <w:r w:rsidRPr="007F397E">
              <w:rPr>
                <w:color w:val="000000"/>
                <w:lang w:eastAsia="en-US" w:bidi="en-US"/>
              </w:rPr>
              <w:lastRenderedPageBreak/>
              <w:t>нумерації сторінок/аркушів, нумерація сторінок/аркушів не відповідає переліку, зазначеному в документі).</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2.</w:t>
            </w:r>
            <w:r w:rsidRPr="007F397E">
              <w:rPr>
                <w:color w:val="000000"/>
                <w:lang w:eastAsia="en-US" w:bidi="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3.</w:t>
            </w:r>
            <w:r w:rsidRPr="007F397E">
              <w:rPr>
                <w:color w:val="000000"/>
                <w:lang w:eastAsia="en-US" w:bidi="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4.</w:t>
            </w:r>
            <w:r w:rsidRPr="007F397E">
              <w:rPr>
                <w:color w:val="000000"/>
                <w:lang w:eastAsia="en-US" w:bidi="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5.</w:t>
            </w:r>
            <w:r w:rsidRPr="007F397E">
              <w:rPr>
                <w:color w:val="000000"/>
                <w:lang w:eastAsia="en-US" w:bidi="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6.</w:t>
            </w:r>
            <w:r w:rsidRPr="007F397E">
              <w:rPr>
                <w:color w:val="000000"/>
                <w:lang w:eastAsia="en-US" w:bidi="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7.</w:t>
            </w:r>
            <w:r w:rsidRPr="007F397E">
              <w:rPr>
                <w:color w:val="000000"/>
                <w:lang w:eastAsia="en-US" w:bidi="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8.</w:t>
            </w:r>
            <w:r w:rsidRPr="007F397E">
              <w:rPr>
                <w:color w:val="000000"/>
                <w:lang w:eastAsia="en-US" w:bidi="en-US"/>
              </w:rPr>
              <w:tab/>
              <w:t xml:space="preserve">Подання документа учасником процедури закупівлі у складі тендерної пропозиції, що є сканованою копією оригіналу документа/електронного </w:t>
            </w:r>
            <w:r w:rsidRPr="007F397E">
              <w:rPr>
                <w:color w:val="000000"/>
                <w:lang w:eastAsia="en-US" w:bidi="en-US"/>
              </w:rPr>
              <w:lastRenderedPageBreak/>
              <w:t>документа.</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9.</w:t>
            </w:r>
            <w:r w:rsidRPr="007F397E">
              <w:rPr>
                <w:color w:val="000000"/>
                <w:lang w:eastAsia="en-US" w:bidi="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10.</w:t>
            </w:r>
            <w:r w:rsidRPr="007F397E">
              <w:rPr>
                <w:color w:val="000000"/>
                <w:lang w:eastAsia="en-US" w:bidi="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11.</w:t>
            </w:r>
            <w:r w:rsidRPr="007F397E">
              <w:rPr>
                <w:color w:val="000000"/>
                <w:lang w:eastAsia="en-US" w:bidi="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12.</w:t>
            </w:r>
            <w:r w:rsidRPr="007F397E">
              <w:rPr>
                <w:color w:val="000000"/>
                <w:lang w:eastAsia="en-US" w:bidi="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F397E" w:rsidRPr="007F397E" w:rsidRDefault="007F397E" w:rsidP="007F397E">
            <w:pPr>
              <w:widowControl w:val="0"/>
              <w:suppressAutoHyphens/>
              <w:jc w:val="both"/>
              <w:rPr>
                <w:i/>
                <w:color w:val="000000"/>
                <w:u w:val="single"/>
                <w:lang w:eastAsia="en-US" w:bidi="en-US"/>
              </w:rPr>
            </w:pPr>
            <w:r w:rsidRPr="007F397E">
              <w:rPr>
                <w:i/>
                <w:color w:val="000000"/>
                <w:u w:val="single"/>
                <w:lang w:eastAsia="en-US" w:bidi="en-US"/>
              </w:rPr>
              <w:t>Приклади формальних помилок:</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  «м.київ» замість «м.Київ»;</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 «поряд -ок» замість «поря – док»;</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 «ненадається» замість «не надається»»;</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 «______________№_____________» замість «14.08.2020 №320/13/14-01»</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 учасник розмістив (завантажив) документ у форматі «</w:t>
            </w:r>
            <w:r w:rsidRPr="007F397E">
              <w:rPr>
                <w:color w:val="000000"/>
                <w:lang w:val="en-US" w:eastAsia="en-US" w:bidi="en-US"/>
              </w:rPr>
              <w:t>JPG</w:t>
            </w:r>
            <w:r w:rsidRPr="007F397E">
              <w:rPr>
                <w:color w:val="000000"/>
                <w:lang w:eastAsia="en-US" w:bidi="en-US"/>
              </w:rPr>
              <w:t>» замість  документа у форматі «</w:t>
            </w:r>
            <w:r w:rsidRPr="007F397E">
              <w:rPr>
                <w:color w:val="000000"/>
                <w:lang w:val="en-US" w:eastAsia="en-US" w:bidi="en-US"/>
              </w:rPr>
              <w:t>pdf</w:t>
            </w:r>
            <w:r w:rsidRPr="007F397E">
              <w:rPr>
                <w:color w:val="000000"/>
                <w:lang w:eastAsia="en-US" w:bidi="en-US"/>
              </w:rPr>
              <w:t>» (</w:t>
            </w:r>
            <w:r w:rsidRPr="007F397E">
              <w:rPr>
                <w:color w:val="000000"/>
                <w:lang w:val="en-US" w:eastAsia="en-US" w:bidi="en-US"/>
              </w:rPr>
              <w:t>PortableDocumentFormat</w:t>
            </w:r>
            <w:r w:rsidRPr="007F397E">
              <w:rPr>
                <w:color w:val="000000"/>
                <w:lang w:eastAsia="en-US" w:bidi="en-US"/>
              </w:rPr>
              <w:t xml:space="preserve">)». </w:t>
            </w:r>
          </w:p>
          <w:p w:rsidR="007F397E" w:rsidRPr="007F397E" w:rsidRDefault="007F397E" w:rsidP="007F397E">
            <w:pPr>
              <w:widowControl w:val="0"/>
              <w:suppressAutoHyphens/>
              <w:ind w:left="40" w:hanging="20"/>
              <w:jc w:val="both"/>
              <w:rPr>
                <w:color w:val="000000"/>
                <w:lang w:eastAsia="en-US" w:bidi="en-US"/>
              </w:rPr>
            </w:pPr>
            <w:r w:rsidRPr="007F397E">
              <w:rPr>
                <w:color w:val="000000"/>
                <w:lang w:eastAsia="en-US" w:bidi="en-US"/>
              </w:rPr>
              <w:t xml:space="preserve">Документи, що не передбачені законодавством для учасників — юридичних, фізичних осіб, у тому </w:t>
            </w:r>
            <w:r w:rsidRPr="007F397E">
              <w:rPr>
                <w:color w:val="000000"/>
                <w:lang w:eastAsia="en-US" w:bidi="en-US"/>
              </w:rPr>
              <w:lastRenderedPageBreak/>
              <w:t>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F397E" w:rsidRPr="007F397E" w:rsidRDefault="007F397E" w:rsidP="007F397E">
            <w:pPr>
              <w:widowControl w:val="0"/>
              <w:suppressAutoHyphens/>
              <w:ind w:left="40" w:hanging="20"/>
              <w:jc w:val="both"/>
              <w:rPr>
                <w:b/>
                <w:color w:val="000000"/>
                <w:sz w:val="22"/>
                <w:szCs w:val="22"/>
                <w:lang w:eastAsia="en-US" w:bidi="en-US"/>
              </w:rPr>
            </w:pPr>
            <w:r w:rsidRPr="007F397E">
              <w:rPr>
                <w:b/>
                <w:color w:val="000000"/>
                <w:sz w:val="22"/>
                <w:szCs w:val="22"/>
                <w:lang w:eastAsia="en-US" w:bidi="en-US"/>
              </w:rPr>
              <w:t>УВАГА!!!</w:t>
            </w:r>
          </w:p>
          <w:p w:rsidR="007F397E" w:rsidRPr="007F397E" w:rsidRDefault="007F397E" w:rsidP="007F397E">
            <w:pPr>
              <w:widowControl w:val="0"/>
              <w:suppressAutoHyphens/>
              <w:jc w:val="both"/>
              <w:rPr>
                <w:b/>
                <w:color w:val="000000"/>
                <w:sz w:val="22"/>
                <w:szCs w:val="22"/>
                <w:lang w:eastAsia="en-US" w:bidi="en-US"/>
              </w:rPr>
            </w:pPr>
            <w:bookmarkStart w:id="1" w:name="_heading=h.3znysh7" w:colFirst="0" w:colLast="0"/>
            <w:bookmarkEnd w:id="1"/>
            <w:r w:rsidRPr="007F397E">
              <w:rPr>
                <w:b/>
                <w:color w:val="000000"/>
                <w:sz w:val="22"/>
                <w:szCs w:val="22"/>
                <w:lang w:eastAsia="en-US" w:bidi="en-US"/>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F397E" w:rsidRPr="007F397E" w:rsidRDefault="007F397E" w:rsidP="007F397E">
            <w:pPr>
              <w:widowControl w:val="0"/>
              <w:suppressAutoHyphens/>
              <w:jc w:val="both"/>
              <w:rPr>
                <w:b/>
                <w:color w:val="000000"/>
                <w:sz w:val="22"/>
                <w:szCs w:val="22"/>
                <w:lang w:eastAsia="en-US" w:bidi="en-US"/>
              </w:rPr>
            </w:pPr>
            <w:r w:rsidRPr="007F397E">
              <w:rPr>
                <w:b/>
                <w:color w:val="000000"/>
                <w:sz w:val="22"/>
                <w:szCs w:val="22"/>
                <w:lang w:eastAsia="en-US" w:bidi="en-US"/>
              </w:rPr>
              <w:t>1) документи мають бути чіткими та розбірливими для читання;</w:t>
            </w:r>
          </w:p>
          <w:p w:rsidR="007F397E" w:rsidRPr="007F397E" w:rsidRDefault="007F397E" w:rsidP="007F397E">
            <w:pPr>
              <w:widowControl w:val="0"/>
              <w:suppressAutoHyphens/>
              <w:jc w:val="both"/>
              <w:rPr>
                <w:b/>
                <w:color w:val="000000"/>
                <w:sz w:val="22"/>
                <w:szCs w:val="22"/>
                <w:lang w:eastAsia="en-US" w:bidi="en-US"/>
              </w:rPr>
            </w:pPr>
            <w:r w:rsidRPr="007F397E">
              <w:rPr>
                <w:b/>
                <w:color w:val="000000"/>
                <w:sz w:val="22"/>
                <w:szCs w:val="22"/>
                <w:lang w:eastAsia="en-US" w:bidi="en-US"/>
              </w:rPr>
              <w:t>2) тендерна пропозиція учасника повинна бути підписана  кваліфікованим електронним підписом (КЕП).</w:t>
            </w:r>
          </w:p>
          <w:p w:rsidR="007F397E" w:rsidRPr="007F397E" w:rsidRDefault="007F397E" w:rsidP="007F397E">
            <w:pPr>
              <w:widowControl w:val="0"/>
              <w:suppressAutoHyphens/>
              <w:jc w:val="both"/>
              <w:rPr>
                <w:b/>
                <w:color w:val="000000"/>
                <w:sz w:val="22"/>
                <w:szCs w:val="22"/>
                <w:lang w:eastAsia="en-US" w:bidi="en-US"/>
              </w:rPr>
            </w:pPr>
            <w:r w:rsidRPr="007F397E">
              <w:rPr>
                <w:b/>
                <w:color w:val="000000"/>
                <w:sz w:val="22"/>
                <w:szCs w:val="22"/>
                <w:lang w:eastAsia="en-US" w:bidi="en-US"/>
              </w:rPr>
              <w:t>Винятки:</w:t>
            </w:r>
          </w:p>
          <w:p w:rsidR="007F397E" w:rsidRPr="007F397E" w:rsidRDefault="007F397E" w:rsidP="007F397E">
            <w:pPr>
              <w:widowControl w:val="0"/>
              <w:suppressAutoHyphens/>
              <w:jc w:val="both"/>
              <w:rPr>
                <w:b/>
                <w:color w:val="000000"/>
                <w:sz w:val="22"/>
                <w:szCs w:val="22"/>
                <w:lang w:eastAsia="en-US" w:bidi="en-US"/>
              </w:rPr>
            </w:pPr>
            <w:r w:rsidRPr="007F397E">
              <w:rPr>
                <w:b/>
                <w:color w:val="000000"/>
                <w:sz w:val="22"/>
                <w:szCs w:val="22"/>
                <w:lang w:eastAsia="en-US" w:bidi="en-US"/>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7F397E" w:rsidRPr="007F397E" w:rsidRDefault="007F397E" w:rsidP="007F397E">
            <w:pPr>
              <w:widowControl w:val="0"/>
              <w:suppressAutoHyphens/>
              <w:jc w:val="both"/>
              <w:rPr>
                <w:b/>
                <w:color w:val="000000"/>
                <w:sz w:val="22"/>
                <w:szCs w:val="22"/>
                <w:lang w:eastAsia="en-US" w:bidi="en-US"/>
              </w:rPr>
            </w:pPr>
            <w:r w:rsidRPr="007F397E">
              <w:rPr>
                <w:b/>
                <w:color w:val="000000"/>
                <w:sz w:val="22"/>
                <w:szCs w:val="22"/>
                <w:lang w:eastAsia="en-US" w:bidi="en-US"/>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F397E" w:rsidRPr="007F397E" w:rsidRDefault="007F397E" w:rsidP="007F397E">
            <w:pPr>
              <w:widowControl w:val="0"/>
              <w:suppressAutoHyphens/>
              <w:ind w:left="40" w:hanging="20"/>
              <w:jc w:val="both"/>
              <w:rPr>
                <w:b/>
                <w:color w:val="000000"/>
                <w:sz w:val="22"/>
                <w:szCs w:val="22"/>
                <w:lang w:eastAsia="en-US" w:bidi="en-US"/>
              </w:rPr>
            </w:pPr>
            <w:r w:rsidRPr="007F397E">
              <w:rPr>
                <w:b/>
                <w:color w:val="000000"/>
                <w:sz w:val="22"/>
                <w:szCs w:val="22"/>
                <w:lang w:eastAsia="en-US" w:bidi="en-US"/>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w:t>
            </w:r>
            <w:r w:rsidRPr="007F397E">
              <w:rPr>
                <w:b/>
                <w:color w:val="000000"/>
                <w:sz w:val="22"/>
                <w:szCs w:val="22"/>
                <w:lang w:eastAsia="en-US" w:bidi="en-US"/>
              </w:rPr>
              <w:lastRenderedPageBreak/>
              <w:t xml:space="preserve">відповідно до вимог Закону України «Про електронні довірчі послуги». </w:t>
            </w:r>
          </w:p>
          <w:p w:rsidR="007F397E" w:rsidRPr="007F397E" w:rsidRDefault="007F397E" w:rsidP="007F397E">
            <w:pPr>
              <w:widowControl w:val="0"/>
              <w:suppressAutoHyphens/>
              <w:ind w:left="40" w:hanging="20"/>
              <w:jc w:val="both"/>
              <w:rPr>
                <w:b/>
                <w:color w:val="000000"/>
                <w:sz w:val="22"/>
                <w:szCs w:val="22"/>
                <w:lang w:eastAsia="en-US" w:bidi="en-US"/>
              </w:rPr>
            </w:pPr>
            <w:r w:rsidRPr="007F397E">
              <w:rPr>
                <w:b/>
                <w:color w:val="000000"/>
                <w:sz w:val="22"/>
                <w:szCs w:val="22"/>
                <w:lang w:eastAsia="en-US" w:bidi="en-US"/>
              </w:rPr>
              <w:t xml:space="preserve">Замовник перевіряє КЕП учасника на сайті центрального засвідчувального органу за посиланням </w:t>
            </w:r>
            <w:r w:rsidRPr="007F397E">
              <w:rPr>
                <w:b/>
                <w:color w:val="000000"/>
                <w:sz w:val="22"/>
                <w:szCs w:val="22"/>
                <w:lang w:val="en-US" w:eastAsia="en-US" w:bidi="en-US"/>
              </w:rPr>
              <w:t>https</w:t>
            </w:r>
            <w:r w:rsidRPr="007F397E">
              <w:rPr>
                <w:b/>
                <w:color w:val="000000"/>
                <w:sz w:val="22"/>
                <w:szCs w:val="22"/>
                <w:lang w:eastAsia="en-US" w:bidi="en-US"/>
              </w:rPr>
              <w:t>://</w:t>
            </w:r>
            <w:r w:rsidRPr="007F397E">
              <w:rPr>
                <w:b/>
                <w:color w:val="000000"/>
                <w:sz w:val="22"/>
                <w:szCs w:val="22"/>
                <w:lang w:val="en-US" w:eastAsia="en-US" w:bidi="en-US"/>
              </w:rPr>
              <w:t>czo</w:t>
            </w:r>
            <w:r w:rsidRPr="007F397E">
              <w:rPr>
                <w:b/>
                <w:color w:val="000000"/>
                <w:sz w:val="22"/>
                <w:szCs w:val="22"/>
                <w:lang w:eastAsia="en-US" w:bidi="en-US"/>
              </w:rPr>
              <w:t>.</w:t>
            </w:r>
            <w:r w:rsidRPr="007F397E">
              <w:rPr>
                <w:b/>
                <w:color w:val="000000"/>
                <w:sz w:val="22"/>
                <w:szCs w:val="22"/>
                <w:lang w:val="en-US" w:eastAsia="en-US" w:bidi="en-US"/>
              </w:rPr>
              <w:t>gov</w:t>
            </w:r>
            <w:r w:rsidRPr="007F397E">
              <w:rPr>
                <w:b/>
                <w:color w:val="000000"/>
                <w:sz w:val="22"/>
                <w:szCs w:val="22"/>
                <w:lang w:eastAsia="en-US" w:bidi="en-US"/>
              </w:rPr>
              <w:t>.</w:t>
            </w:r>
            <w:r w:rsidRPr="007F397E">
              <w:rPr>
                <w:b/>
                <w:color w:val="000000"/>
                <w:sz w:val="22"/>
                <w:szCs w:val="22"/>
                <w:lang w:val="en-US" w:eastAsia="en-US" w:bidi="en-US"/>
              </w:rPr>
              <w:t>ua</w:t>
            </w:r>
            <w:r w:rsidRPr="007F397E">
              <w:rPr>
                <w:b/>
                <w:color w:val="000000"/>
                <w:sz w:val="22"/>
                <w:szCs w:val="22"/>
                <w:lang w:eastAsia="en-US" w:bidi="en-US"/>
              </w:rPr>
              <w:t>/</w:t>
            </w:r>
            <w:r w:rsidRPr="007F397E">
              <w:rPr>
                <w:b/>
                <w:color w:val="000000"/>
                <w:sz w:val="22"/>
                <w:szCs w:val="22"/>
                <w:lang w:val="en-US" w:eastAsia="en-US" w:bidi="en-US"/>
              </w:rPr>
              <w:t>verify</w:t>
            </w:r>
            <w:r w:rsidRPr="007F397E">
              <w:rPr>
                <w:b/>
                <w:color w:val="000000"/>
                <w:sz w:val="22"/>
                <w:szCs w:val="22"/>
                <w:lang w:eastAsia="en-US" w:bidi="en-US"/>
              </w:rPr>
              <w:t xml:space="preserve">. Під час перевірки КЕП повинні відображатися: прізвище та ініціали особи, уповноваженої на підписання тендерної пропозиції (власника ключа). </w:t>
            </w:r>
          </w:p>
          <w:p w:rsidR="007F397E" w:rsidRPr="007F397E" w:rsidRDefault="007F397E" w:rsidP="007F397E">
            <w:pPr>
              <w:widowControl w:val="0"/>
              <w:suppressAutoHyphens/>
              <w:ind w:left="40" w:hanging="20"/>
              <w:jc w:val="both"/>
              <w:rPr>
                <w:b/>
                <w:i/>
                <w:color w:val="000000"/>
                <w:sz w:val="22"/>
                <w:szCs w:val="22"/>
                <w:lang w:eastAsia="en-US" w:bidi="en-US"/>
              </w:rPr>
            </w:pPr>
            <w:r w:rsidRPr="007F397E">
              <w:rPr>
                <w:b/>
                <w:color w:val="000000"/>
                <w:sz w:val="22"/>
                <w:szCs w:val="22"/>
                <w:lang w:eastAsia="en-US" w:bidi="en-US"/>
              </w:rPr>
              <w:t xml:space="preserve">У разі відсутності даної інформації або у разі ненакладення учасником КЕП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7F397E">
              <w:rPr>
                <w:b/>
                <w:i/>
                <w:color w:val="000000"/>
                <w:sz w:val="22"/>
                <w:szCs w:val="22"/>
                <w:lang w:eastAsia="en-US" w:bidi="en-US"/>
              </w:rPr>
              <w:t>Закону</w:t>
            </w:r>
            <w:r w:rsidRPr="007F397E">
              <w:rPr>
                <w:b/>
                <w:color w:val="000000"/>
                <w:sz w:val="22"/>
                <w:szCs w:val="22"/>
                <w:lang w:eastAsia="en-US" w:bidi="en-US"/>
              </w:rPr>
              <w:t xml:space="preserve"> та буде відхилена на підставі підпункту 2 пункту 44 </w:t>
            </w:r>
            <w:r w:rsidRPr="007F397E">
              <w:rPr>
                <w:b/>
                <w:i/>
                <w:color w:val="000000"/>
                <w:sz w:val="22"/>
                <w:szCs w:val="22"/>
                <w:lang w:eastAsia="en-US" w:bidi="en-US"/>
              </w:rPr>
              <w:t>Особливостей.</w:t>
            </w:r>
          </w:p>
          <w:p w:rsidR="007F397E" w:rsidRPr="007F397E" w:rsidRDefault="007F397E" w:rsidP="007F397E">
            <w:pPr>
              <w:widowControl w:val="0"/>
              <w:suppressAutoHyphens/>
              <w:jc w:val="both"/>
              <w:rPr>
                <w:color w:val="0D0D0D"/>
                <w:sz w:val="22"/>
                <w:szCs w:val="22"/>
                <w:lang w:eastAsia="en-US" w:bidi="en-US"/>
              </w:rPr>
            </w:pPr>
            <w:bookmarkStart w:id="2" w:name="_heading=h.2et92p0" w:colFirst="0" w:colLast="0"/>
            <w:bookmarkEnd w:id="2"/>
            <w:r w:rsidRPr="007F397E">
              <w:rPr>
                <w:color w:val="000000"/>
                <w:sz w:val="22"/>
                <w:szCs w:val="22"/>
                <w:lang w:eastAsia="en-US" w:bidi="en-US"/>
              </w:rPr>
              <w:t>Всі документи тендерної пропозиції</w:t>
            </w:r>
            <w:r w:rsidRPr="007F397E">
              <w:rPr>
                <w:color w:val="000000"/>
                <w:sz w:val="22"/>
                <w:szCs w:val="22"/>
                <w:lang w:val="en-US" w:eastAsia="en-US" w:bidi="en-US"/>
              </w:rPr>
              <w:t> </w:t>
            </w:r>
            <w:r w:rsidRPr="007F397E">
              <w:rPr>
                <w:color w:val="000000"/>
                <w:sz w:val="22"/>
                <w:szCs w:val="22"/>
                <w:lang w:eastAsia="en-US" w:bidi="en-US"/>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F397E">
              <w:rPr>
                <w:color w:val="0D0D0D"/>
                <w:sz w:val="22"/>
                <w:szCs w:val="22"/>
                <w:lang w:eastAsia="en-US" w:bidi="en-US"/>
              </w:rPr>
              <w:t xml:space="preserve"> </w:t>
            </w:r>
          </w:p>
          <w:p w:rsidR="007F397E" w:rsidRPr="007F397E" w:rsidRDefault="007F397E" w:rsidP="007F397E">
            <w:pPr>
              <w:widowControl w:val="0"/>
              <w:suppressAutoHyphens/>
              <w:jc w:val="both"/>
              <w:rPr>
                <w:color w:val="000000"/>
                <w:sz w:val="22"/>
                <w:szCs w:val="22"/>
                <w:lang w:eastAsia="en-US" w:bidi="en-US"/>
              </w:rPr>
            </w:pPr>
            <w:bookmarkStart w:id="3" w:name="_heading=h.hjqm8skarbdr" w:colFirst="0" w:colLast="0"/>
            <w:bookmarkEnd w:id="3"/>
            <w:r w:rsidRPr="007F397E">
              <w:rPr>
                <w:i/>
                <w:color w:val="000000"/>
                <w:sz w:val="22"/>
                <w:szCs w:val="22"/>
                <w:lang w:eastAsia="en-US" w:bidi="en-US"/>
              </w:rPr>
              <w:t xml:space="preserve">Тендерні пропозиції мають право подавати всі заінтересовані особи. </w:t>
            </w:r>
          </w:p>
          <w:p w:rsidR="007F397E" w:rsidRPr="007F397E" w:rsidRDefault="007F397E" w:rsidP="007F397E">
            <w:pPr>
              <w:widowControl w:val="0"/>
              <w:suppressAutoHyphens/>
              <w:jc w:val="both"/>
              <w:rPr>
                <w:color w:val="000000"/>
                <w:sz w:val="22"/>
                <w:szCs w:val="22"/>
                <w:lang w:eastAsia="en-US" w:bidi="en-US"/>
              </w:rPr>
            </w:pPr>
            <w:bookmarkStart w:id="4" w:name="_heading=h.ftj7vaqoric" w:colFirst="0" w:colLast="0"/>
            <w:bookmarkEnd w:id="4"/>
            <w:r w:rsidRPr="007F397E">
              <w:rPr>
                <w:color w:val="000000"/>
                <w:sz w:val="22"/>
                <w:szCs w:val="22"/>
                <w:lang w:eastAsia="en-US" w:bidi="en-US"/>
              </w:rPr>
              <w:t>Кожен учасник має право подати тільки одну тендерну пропозицію</w:t>
            </w:r>
            <w:r w:rsidRPr="007F397E">
              <w:rPr>
                <w:b/>
                <w:color w:val="000000"/>
                <w:sz w:val="22"/>
                <w:szCs w:val="22"/>
                <w:lang w:eastAsia="en-US" w:bidi="en-US"/>
              </w:rPr>
              <w:t xml:space="preserve"> </w:t>
            </w:r>
            <w:r w:rsidRPr="007F397E">
              <w:rPr>
                <w:color w:val="000000"/>
                <w:sz w:val="22"/>
                <w:szCs w:val="22"/>
                <w:lang w:eastAsia="en-US" w:bidi="en-US"/>
              </w:rPr>
              <w:t xml:space="preserve"> </w:t>
            </w:r>
          </w:p>
          <w:p w:rsidR="007F397E" w:rsidRPr="007F397E" w:rsidRDefault="007F397E" w:rsidP="007F397E">
            <w:pPr>
              <w:widowControl w:val="0"/>
              <w:suppressAutoHyphens/>
              <w:jc w:val="both"/>
              <w:rPr>
                <w:color w:val="000000"/>
                <w:lang w:eastAsia="uk-UA"/>
              </w:rPr>
            </w:pPr>
            <w:r w:rsidRPr="007F397E">
              <w:rPr>
                <w:i/>
                <w:color w:val="000000"/>
                <w:sz w:val="22"/>
                <w:szCs w:val="22"/>
                <w:highlight w:val="white"/>
                <w:lang w:eastAsia="en-US" w:bidi="en-US"/>
              </w:rPr>
              <w:t xml:space="preserve">У випадку подання учасником більше однієї тендерної пропозиці,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7F397E" w:rsidRPr="007F397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lastRenderedPageBreak/>
              <w:t>2</w:t>
            </w:r>
          </w:p>
          <w:p w:rsidR="007F397E" w:rsidRPr="007F397E" w:rsidRDefault="007F397E" w:rsidP="007F397E">
            <w:pPr>
              <w:widowControl w:val="0"/>
              <w:tabs>
                <w:tab w:val="left" w:pos="706"/>
              </w:tabs>
              <w:suppressAutoHyphens/>
              <w:jc w:val="center"/>
              <w:rPr>
                <w:color w:val="00000A"/>
                <w:lang w:val="uk-UA" w:eastAsia="en-US" w:bidi="en-US"/>
              </w:rPr>
            </w:pP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Забезпечення тендерної пропозиції</w:t>
            </w:r>
          </w:p>
          <w:p w:rsidR="007F397E" w:rsidRPr="007F397E" w:rsidRDefault="007F397E" w:rsidP="007F397E">
            <w:pPr>
              <w:widowControl w:val="0"/>
              <w:tabs>
                <w:tab w:val="left" w:pos="706"/>
              </w:tabs>
              <w:suppressAutoHyphens/>
              <w:rPr>
                <w:color w:val="00000A"/>
                <w:lang w:val="uk-UA" w:eastAsia="en-US" w:bidi="en-US"/>
              </w:rPr>
            </w:pPr>
            <w:r w:rsidRPr="007F397E">
              <w:rPr>
                <w:color w:val="00000A"/>
                <w:lang w:val="uk-UA" w:eastAsia="en-US" w:bidi="en-US"/>
              </w:rPr>
              <w:t xml:space="preserve"> </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Не вимагається</w:t>
            </w:r>
          </w:p>
          <w:p w:rsidR="007F397E" w:rsidRPr="007F397E" w:rsidRDefault="007F397E" w:rsidP="007F397E">
            <w:pPr>
              <w:widowControl w:val="0"/>
              <w:tabs>
                <w:tab w:val="left" w:pos="706"/>
              </w:tabs>
              <w:suppressAutoHyphens/>
              <w:spacing w:after="283"/>
              <w:rPr>
                <w:color w:val="00000A"/>
                <w:lang w:val="uk-UA" w:eastAsia="en-US" w:bidi="en-US"/>
              </w:rPr>
            </w:pPr>
          </w:p>
        </w:tc>
      </w:tr>
      <w:tr w:rsidR="007F397E" w:rsidRPr="007F397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3</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Умови повернення чи неповернення забезпечення тендерної пропозиції</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Не вимагається</w:t>
            </w:r>
          </w:p>
        </w:tc>
      </w:tr>
      <w:tr w:rsidR="007F397E" w:rsidRPr="007F397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4</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Строк, протягом якого тендерні пропозиції є дійсними</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suppressAutoHyphens/>
              <w:jc w:val="both"/>
              <w:rPr>
                <w:color w:val="000000"/>
                <w:lang w:eastAsia="en-US" w:bidi="en-US"/>
              </w:rPr>
            </w:pPr>
            <w:r w:rsidRPr="007F397E">
              <w:rPr>
                <w:color w:val="000000"/>
                <w:lang w:eastAsia="en-US" w:bidi="en-US"/>
              </w:rPr>
              <w:t xml:space="preserve">Тендерні пропозиції вважаються дійсними </w:t>
            </w:r>
            <w:r w:rsidRPr="007F397E">
              <w:rPr>
                <w:b/>
                <w:i/>
                <w:color w:val="000000"/>
                <w:u w:val="single"/>
                <w:lang w:eastAsia="en-US" w:bidi="en-US"/>
              </w:rPr>
              <w:t>протягом 90 (дев’яносто) днів</w:t>
            </w:r>
            <w:r w:rsidRPr="007F397E">
              <w:rPr>
                <w:color w:val="000000"/>
                <w:lang w:eastAsia="en-US" w:bidi="en-US"/>
              </w:rPr>
              <w:t xml:space="preserve"> із дати кінцевого строку подання тендерних пропозицій. </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F397E" w:rsidRPr="007F397E" w:rsidRDefault="007F397E" w:rsidP="007F397E">
            <w:pPr>
              <w:widowControl w:val="0"/>
              <w:suppressAutoHyphens/>
              <w:jc w:val="both"/>
              <w:rPr>
                <w:color w:val="000000"/>
                <w:u w:val="single"/>
                <w:lang w:eastAsia="en-US" w:bidi="en-US"/>
              </w:rPr>
            </w:pPr>
            <w:r w:rsidRPr="007F397E">
              <w:rPr>
                <w:color w:val="000000"/>
                <w:lang w:eastAsia="en-US" w:bidi="en-US"/>
              </w:rPr>
              <w:t xml:space="preserve">Учасник процедури закупівлі </w:t>
            </w:r>
            <w:r w:rsidRPr="007F397E">
              <w:rPr>
                <w:color w:val="000000"/>
                <w:u w:val="single"/>
                <w:lang w:eastAsia="en-US" w:bidi="en-US"/>
              </w:rPr>
              <w:t>має право:</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 xml:space="preserve">відхилити таку вимогу, не втрачаючи </w:t>
            </w:r>
            <w:r w:rsidRPr="007F397E">
              <w:rPr>
                <w:color w:val="000000"/>
                <w:lang w:eastAsia="en-US" w:bidi="en-US"/>
              </w:rPr>
              <w:lastRenderedPageBreak/>
              <w:t xml:space="preserve">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w:t>
            </w:r>
            <w:r w:rsidRPr="007F397E">
              <w:rPr>
                <w:i/>
                <w:color w:val="000000"/>
                <w:lang w:eastAsia="en-US" w:bidi="en-US"/>
              </w:rPr>
              <w:t>(у разі якщо таке вимагалося)</w:t>
            </w:r>
            <w:r w:rsidRPr="007F397E">
              <w:rPr>
                <w:color w:val="000000"/>
                <w:lang w:eastAsia="en-US" w:bidi="en-US"/>
              </w:rPr>
              <w:t>.</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7F397E" w:rsidRPr="007F397E" w:rsidRDefault="007F397E" w:rsidP="007F397E">
            <w:pPr>
              <w:widowControl w:val="0"/>
              <w:tabs>
                <w:tab w:val="left" w:pos="706"/>
              </w:tabs>
              <w:suppressAutoHyphens/>
              <w:jc w:val="both"/>
              <w:rPr>
                <w:color w:val="00000A"/>
                <w:lang w:eastAsia="en-US" w:bidi="en-US"/>
              </w:rPr>
            </w:pPr>
          </w:p>
        </w:tc>
      </w:tr>
      <w:tr w:rsidR="007F397E" w:rsidRPr="007F397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jc w:val="center"/>
              <w:rPr>
                <w:color w:val="00000A"/>
                <w:lang w:val="uk-UA" w:eastAsia="en-US" w:bidi="en-US"/>
              </w:rPr>
            </w:pPr>
            <w:r w:rsidRPr="007F397E">
              <w:rPr>
                <w:color w:val="00000A"/>
                <w:lang w:val="uk-UA" w:eastAsia="en-US" w:bidi="en-US"/>
              </w:rPr>
              <w:lastRenderedPageBreak/>
              <w:t>5</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rPr>
                <w:color w:val="00000A"/>
                <w:lang w:val="uk-UA" w:eastAsia="en-US" w:bidi="en-US"/>
              </w:rPr>
            </w:pPr>
            <w:r w:rsidRPr="007F397E">
              <w:rPr>
                <w:color w:val="00000A"/>
                <w:lang w:val="uk-UA" w:eastAsia="en-US" w:bidi="en-US"/>
              </w:rPr>
              <w:t>Кваліфікаційні критерії до учасників та вимоги, установлені пунктом 47 Особливостей.</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suppressAutoHyphens/>
              <w:jc w:val="both"/>
              <w:rPr>
                <w:rFonts w:eastAsia="Segoe UI"/>
                <w:color w:val="000000"/>
                <w:sz w:val="22"/>
                <w:szCs w:val="22"/>
                <w:lang w:val="uk-UA" w:eastAsia="en-US" w:bidi="en-US"/>
              </w:rPr>
            </w:pPr>
            <w:r w:rsidRPr="007F397E">
              <w:rPr>
                <w:rFonts w:eastAsia="Segoe UI"/>
                <w:color w:val="000000"/>
                <w:sz w:val="22"/>
                <w:szCs w:val="22"/>
                <w:lang w:val="uk-UA" w:eastAsia="en-US" w:bidi="en-US"/>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визначеним статтею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F397E" w:rsidRPr="007F397E" w:rsidRDefault="007F397E" w:rsidP="007F397E">
            <w:pPr>
              <w:widowControl w:val="0"/>
              <w:suppressAutoHyphens/>
              <w:jc w:val="both"/>
              <w:rPr>
                <w:rFonts w:eastAsia="Segoe UI"/>
                <w:color w:val="000000"/>
                <w:sz w:val="22"/>
                <w:szCs w:val="22"/>
                <w:lang w:val="uk-UA" w:eastAsia="en-US" w:bidi="en-US"/>
              </w:rPr>
            </w:pPr>
          </w:p>
          <w:p w:rsidR="007F397E" w:rsidRPr="007F397E" w:rsidRDefault="007F397E" w:rsidP="007F397E">
            <w:pPr>
              <w:shd w:val="clear" w:color="auto" w:fill="FFFFFF"/>
              <w:jc w:val="both"/>
              <w:rPr>
                <w:sz w:val="22"/>
                <w:szCs w:val="22"/>
                <w:lang w:val="uk-UA"/>
              </w:rPr>
            </w:pPr>
            <w:r w:rsidRPr="007F397E">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 (відповідно до статті 16 Закону), а саме:</w:t>
            </w:r>
          </w:p>
          <w:p w:rsidR="007F397E" w:rsidRPr="007F397E" w:rsidRDefault="007F397E" w:rsidP="007F397E">
            <w:pPr>
              <w:shd w:val="clear" w:color="auto" w:fill="FFFFFF"/>
              <w:jc w:val="both"/>
              <w:rPr>
                <w:sz w:val="22"/>
                <w:szCs w:val="22"/>
                <w:lang w:val="uk-UA"/>
              </w:rPr>
            </w:pPr>
            <w:r w:rsidRPr="007F397E">
              <w:rPr>
                <w:sz w:val="22"/>
                <w:szCs w:val="22"/>
                <w:lang w:val="uk-UA"/>
              </w:rPr>
              <w:t xml:space="preserve">1) </w:t>
            </w:r>
            <w:bookmarkStart w:id="5" w:name="n1255"/>
            <w:bookmarkEnd w:id="5"/>
            <w:r w:rsidRPr="007F397E">
              <w:rPr>
                <w:sz w:val="22"/>
                <w:szCs w:val="22"/>
                <w:lang w:val="uk-UA"/>
              </w:rPr>
              <w:t>наявність в учасника процедури закупівлі обладнання, матеріально – технічної бази та технологій;</w:t>
            </w:r>
          </w:p>
          <w:p w:rsidR="007F397E" w:rsidRPr="007F397E" w:rsidRDefault="007F397E" w:rsidP="007F397E">
            <w:pPr>
              <w:shd w:val="clear" w:color="auto" w:fill="FFFFFF"/>
              <w:jc w:val="both"/>
              <w:rPr>
                <w:sz w:val="22"/>
                <w:szCs w:val="22"/>
                <w:lang w:val="uk-UA"/>
              </w:rPr>
            </w:pPr>
            <w:r w:rsidRPr="007F397E">
              <w:rPr>
                <w:sz w:val="22"/>
                <w:szCs w:val="22"/>
                <w:lang w:val="uk-UA"/>
              </w:rPr>
              <w:t>2) наявність працівників відповідної кваліфікації, які мають необхідні знання та досвід;</w:t>
            </w:r>
          </w:p>
          <w:p w:rsidR="007F397E" w:rsidRPr="007F397E" w:rsidRDefault="007F397E" w:rsidP="007F397E">
            <w:pPr>
              <w:shd w:val="clear" w:color="auto" w:fill="FFFFFF"/>
              <w:jc w:val="both"/>
              <w:rPr>
                <w:sz w:val="22"/>
                <w:szCs w:val="22"/>
                <w:lang w:val="uk-UA"/>
              </w:rPr>
            </w:pPr>
            <w:r w:rsidRPr="007F397E">
              <w:rPr>
                <w:sz w:val="22"/>
                <w:szCs w:val="22"/>
                <w:lang w:val="uk-UA"/>
              </w:rPr>
              <w:t xml:space="preserve">3) </w:t>
            </w:r>
            <w:r w:rsidRPr="007F397E">
              <w:rPr>
                <w:sz w:val="22"/>
                <w:szCs w:val="22"/>
              </w:rPr>
              <w:t>наявність документально підтвердженого досвіду виконання аналогічних за предметом закупівлі договорів</w:t>
            </w:r>
          </w:p>
          <w:p w:rsidR="007F397E" w:rsidRPr="007F397E" w:rsidRDefault="007F397E" w:rsidP="007F397E">
            <w:pPr>
              <w:shd w:val="clear" w:color="auto" w:fill="FFFFFF"/>
              <w:tabs>
                <w:tab w:val="left" w:pos="648"/>
              </w:tabs>
              <w:jc w:val="both"/>
              <w:rPr>
                <w:sz w:val="22"/>
                <w:szCs w:val="22"/>
                <w:lang w:val="uk-UA"/>
              </w:rPr>
            </w:pPr>
            <w:bookmarkStart w:id="6" w:name="n1256"/>
            <w:bookmarkEnd w:id="6"/>
            <w:r w:rsidRPr="007F397E">
              <w:rPr>
                <w:sz w:val="22"/>
                <w:szCs w:val="22"/>
                <w:lang w:val="uk-UA"/>
              </w:rPr>
              <w:t xml:space="preserve">        Для підтвердження відповідності учасника кваліфікаційним критеріям, останній повинен надати всі документи згідно переліку, вказаного нижче, а саме:  </w:t>
            </w:r>
          </w:p>
          <w:p w:rsidR="007F397E" w:rsidRPr="007F397E" w:rsidRDefault="007F397E" w:rsidP="007F397E">
            <w:pPr>
              <w:shd w:val="clear" w:color="auto" w:fill="FFFFFF"/>
              <w:tabs>
                <w:tab w:val="left" w:pos="648"/>
              </w:tabs>
              <w:jc w:val="both"/>
              <w:rPr>
                <w:sz w:val="22"/>
                <w:szCs w:val="22"/>
                <w:lang w:val="uk-UA"/>
              </w:rPr>
            </w:pPr>
            <w:r w:rsidRPr="007F397E">
              <w:rPr>
                <w:sz w:val="22"/>
                <w:szCs w:val="22"/>
                <w:lang w:val="uk-UA"/>
              </w:rPr>
              <w:t xml:space="preserve">            Для підтвердження наявності обладнання, матеріально – технічої бази та технологій, учасник повинен подати довідку в довільній формі на фірмовому бланку підприємства (у разі наявності такого бланку), та яка має бути підписана Учасником або його уповноваженою особою і за наявності печатки може містити її відбиток. В довідці обов’язково зазначити інформацію про найменування обладнання, матеріально – технічної бази та технологій. Матеріально-технічна база повинна відповідати Ліцензійним вимогам провадження господарської діяльності з </w:t>
            </w:r>
            <w:r w:rsidRPr="007F397E">
              <w:rPr>
                <w:sz w:val="22"/>
                <w:szCs w:val="22"/>
                <w:lang w:val="uk-UA"/>
              </w:rPr>
              <w:lastRenderedPageBreak/>
              <w:t>надання послуг і виконання робіт протипожежного призначення, затвердженими Постановою КМУ від 23.11.2016р. № 852, тому необхідно забезпечити наявність омметра, мегомметра, пристрою для проведення перевірки системи пожежної сигналізації (імітатора тепла та диму) та інших приладів, необхідних для надання послуг за даною процедурою закупівлі.</w:t>
            </w:r>
          </w:p>
          <w:p w:rsidR="007F397E" w:rsidRPr="007F397E" w:rsidRDefault="007F397E" w:rsidP="007F397E">
            <w:pPr>
              <w:shd w:val="clear" w:color="auto" w:fill="FFFFFF"/>
              <w:tabs>
                <w:tab w:val="left" w:pos="648"/>
              </w:tabs>
              <w:jc w:val="both"/>
              <w:rPr>
                <w:sz w:val="22"/>
                <w:szCs w:val="22"/>
                <w:lang w:val="uk-UA"/>
              </w:rPr>
            </w:pPr>
            <w:r w:rsidRPr="007F397E">
              <w:rPr>
                <w:sz w:val="22"/>
                <w:szCs w:val="22"/>
                <w:lang w:val="uk-UA"/>
              </w:rPr>
              <w:t xml:space="preserve">          У разі залучення до виконання робіт обладнання або матеріально-технічної бази, які не є власністю Учасника (вказана в довідці, з інформацією про наявність обладнання та матеріально-технічної бази), додатково надаються копії документів, що підтверджують право користування майном (договори управління/оренди, тощо). Наявність власного обладнання або матеріально – технічної бази підтвердити наступними документами в складі пропозиції: копією (копіями) договору (договорів) купівлі – продажу або копією (копіями) бухгалтерського (бухгалтерських) документу (документів) щодо купівлі такого обладнання.</w:t>
            </w:r>
          </w:p>
          <w:p w:rsidR="007F397E" w:rsidRPr="007F397E" w:rsidRDefault="007F397E" w:rsidP="007F397E">
            <w:pPr>
              <w:shd w:val="clear" w:color="auto" w:fill="FFFFFF"/>
              <w:tabs>
                <w:tab w:val="left" w:pos="648"/>
              </w:tabs>
              <w:jc w:val="both"/>
              <w:rPr>
                <w:sz w:val="22"/>
                <w:szCs w:val="22"/>
                <w:lang w:val="uk-UA"/>
              </w:rPr>
            </w:pPr>
            <w:r w:rsidRPr="007F397E">
              <w:rPr>
                <w:sz w:val="22"/>
                <w:szCs w:val="22"/>
                <w:lang w:val="uk-UA"/>
              </w:rPr>
              <w:t xml:space="preserve">        Учасник повинен підтвердити наявність власного або орендованого транспортного засобу. Наявність власного транспортного засобу Учасник підтверджує свідоцтвом про реєстрацію транспортного засобу. Наявність орендованого транспортного засобу Учасник підтверджує договором оренди або договором про надання послуг з транспортування або договором фінансового лізингу та свідоцтвом про реєстрацію транспортного засобу. Надати в складі пропозиції протокол(и) про технічний стан транспортного засобу (власного або орендованого), який Учасник планує використовувати для надання послуг за даною процедурою (даний документ повинен підтверджувати справність транспортного засобу).</w:t>
            </w:r>
          </w:p>
          <w:p w:rsidR="007F397E" w:rsidRPr="007F397E" w:rsidRDefault="007F397E" w:rsidP="007F397E">
            <w:pPr>
              <w:shd w:val="clear" w:color="auto" w:fill="FFFFFF"/>
              <w:tabs>
                <w:tab w:val="left" w:pos="648"/>
              </w:tabs>
              <w:jc w:val="both"/>
              <w:rPr>
                <w:sz w:val="22"/>
                <w:szCs w:val="22"/>
                <w:lang w:val="uk-UA"/>
              </w:rPr>
            </w:pPr>
            <w:r w:rsidRPr="007F397E">
              <w:rPr>
                <w:sz w:val="22"/>
                <w:szCs w:val="22"/>
                <w:lang w:val="uk-UA"/>
              </w:rPr>
              <w:t xml:space="preserve">          Учасники повинні надати метрологічне підтвердження придатності вимірювального обладнання для здійснення вимірювань електроустановок, апаратів, вторинних кіл та електропроводки на напругу до 1кВ та перевірки ємності акумуляторної батареї та вимірювання опору ізоляції акумуляторної батареї (надати свідоцтво (сертифікат або інший документ) про відповідність системи вимірювання вимогам ДСТУ ISO 10012:2005 Системи керування вимірюванням з додаванням переліку/сфери вимірювань, видане уповноваженим органом), а також звіт за </w:t>
            </w:r>
            <w:r w:rsidRPr="007F397E">
              <w:rPr>
                <w:sz w:val="22"/>
                <w:szCs w:val="22"/>
                <w:lang w:val="uk-UA"/>
              </w:rPr>
              <w:lastRenderedPageBreak/>
              <w:t>результатами технічного нагляду за сертифікованою системою керування вимірюваннями лабораторії або звіт за результатами оцінювання стану системи керування вимірюваннями або звіт моніторингу стану системи керування вимірюваннями електротехнічної лабораторії. У разі відсутності власної електротехнічної лабораторії Учасник повинен надати копію договору оренди такої лабораторії.</w:t>
            </w:r>
          </w:p>
          <w:p w:rsidR="007F397E" w:rsidRPr="007F397E" w:rsidRDefault="007F397E" w:rsidP="007F397E">
            <w:pPr>
              <w:shd w:val="clear" w:color="auto" w:fill="FFFFFF"/>
              <w:tabs>
                <w:tab w:val="left" w:pos="648"/>
              </w:tabs>
              <w:jc w:val="both"/>
              <w:rPr>
                <w:sz w:val="22"/>
                <w:szCs w:val="22"/>
                <w:lang w:val="uk-UA"/>
              </w:rPr>
            </w:pPr>
            <w:r w:rsidRPr="007F397E">
              <w:rPr>
                <w:sz w:val="22"/>
                <w:szCs w:val="22"/>
                <w:lang w:val="uk-UA"/>
              </w:rPr>
              <w:t xml:space="preserve">            Для підтвердження наявності працівників відповідної кваліфікації, які мають необхідні знання та досвід, учасник повинен подати довідку (зазначити ПІП, посаду, досвід роботи, кваліфікація, освіта), на фірмовому бланку підприємства (у разі наявності таких бланків), та яка має бути підписана учасником або його уповноваженою особою і за наявності печатки може містити її відбиток. </w:t>
            </w:r>
          </w:p>
          <w:p w:rsidR="007F397E" w:rsidRPr="007F397E" w:rsidRDefault="007F397E" w:rsidP="007F397E">
            <w:pPr>
              <w:widowControl w:val="0"/>
              <w:pBdr>
                <w:top w:val="nil"/>
                <w:left w:val="nil"/>
                <w:bottom w:val="nil"/>
                <w:right w:val="nil"/>
                <w:between w:val="nil"/>
              </w:pBdr>
              <w:shd w:val="clear" w:color="auto" w:fill="FFFFFF"/>
              <w:suppressAutoHyphens/>
              <w:jc w:val="both"/>
              <w:rPr>
                <w:rFonts w:eastAsia="Segoe UI"/>
                <w:color w:val="000000"/>
                <w:sz w:val="22"/>
                <w:szCs w:val="22"/>
                <w:lang w:val="uk-UA" w:eastAsia="en-US" w:bidi="en-US"/>
              </w:rPr>
            </w:pPr>
            <w:r w:rsidRPr="007F397E">
              <w:rPr>
                <w:rFonts w:eastAsia="Segoe UI"/>
                <w:color w:val="000000"/>
                <w:sz w:val="22"/>
                <w:szCs w:val="22"/>
                <w:lang w:val="uk-UA" w:eastAsia="en-US" w:bidi="en-US"/>
              </w:rPr>
              <w:t xml:space="preserve">Кількість працівників та їх кваліфікація повинна відповідати ліцензійним умовам провадження господарської діяльності з надання послуг і виконання робіт протипожежного призначення, які затверджені Постановою КМУ  «Деякі питання ліцензування господарської діяльності з надання послуг і виконання робіт протипожежного призначення» </w:t>
            </w:r>
            <w:r w:rsidRPr="007F397E">
              <w:rPr>
                <w:rFonts w:eastAsia="Segoe UI"/>
                <w:bCs/>
                <w:color w:val="000000"/>
                <w:sz w:val="22"/>
                <w:szCs w:val="22"/>
                <w:lang w:val="uk-UA" w:eastAsia="en-US" w:bidi="en-US"/>
              </w:rPr>
              <w:t>від 23 листопада 2016 р. №852</w:t>
            </w:r>
            <w:r w:rsidRPr="007F397E">
              <w:rPr>
                <w:rFonts w:eastAsia="Segoe UI"/>
                <w:color w:val="000000"/>
                <w:sz w:val="22"/>
                <w:szCs w:val="22"/>
                <w:lang w:val="uk-UA" w:eastAsia="en-US" w:bidi="en-US"/>
              </w:rPr>
              <w:t>.</w:t>
            </w:r>
          </w:p>
          <w:p w:rsidR="007F397E" w:rsidRPr="007F397E" w:rsidRDefault="007F397E" w:rsidP="007F397E">
            <w:pPr>
              <w:widowControl w:val="0"/>
              <w:pBdr>
                <w:top w:val="nil"/>
                <w:left w:val="nil"/>
                <w:bottom w:val="nil"/>
                <w:right w:val="nil"/>
                <w:between w:val="nil"/>
              </w:pBdr>
              <w:shd w:val="clear" w:color="auto" w:fill="FFFFFF"/>
              <w:suppressAutoHyphens/>
              <w:jc w:val="both"/>
              <w:rPr>
                <w:rFonts w:eastAsia="Segoe UI"/>
                <w:color w:val="000000"/>
                <w:sz w:val="22"/>
                <w:szCs w:val="22"/>
                <w:lang w:val="uk-UA" w:eastAsia="en-US" w:bidi="en-US"/>
              </w:rPr>
            </w:pPr>
            <w:r w:rsidRPr="007F397E">
              <w:rPr>
                <w:rFonts w:eastAsia="Segoe UI"/>
                <w:color w:val="000000"/>
                <w:sz w:val="22"/>
                <w:szCs w:val="22"/>
                <w:lang w:val="uk-UA" w:eastAsia="en-US" w:bidi="en-US"/>
              </w:rPr>
              <w:t xml:space="preserve">        На підтвердження інформації, зазначеної у довідці про наявність працівників відповідної кваліфікації, які мають необхідні знання та досвід для виконання робіт за предметом закупівлі, а також на підтвердження інформації щодо працевлаштування працівників, необхідно надати копії наказів про призначення працівників, або копії трудових угод, або копії цивільно – правових угод, або копії інших документів, які підтверджують факт працевлаштування та знаходження в трудових відносинах на момент подання пропозиції, згідно із чинним законодавством України. У випадку надання скан копії трудових книжок таких працівників із записами про прийом на роботу достатньо першої, передостанньої та останньої  заповненої сторінки.</w:t>
            </w:r>
          </w:p>
          <w:p w:rsidR="007F397E" w:rsidRPr="007F397E" w:rsidRDefault="007F397E" w:rsidP="007F397E">
            <w:pPr>
              <w:widowControl w:val="0"/>
              <w:pBdr>
                <w:top w:val="nil"/>
                <w:left w:val="nil"/>
                <w:bottom w:val="nil"/>
                <w:right w:val="nil"/>
                <w:between w:val="nil"/>
              </w:pBdr>
              <w:shd w:val="clear" w:color="auto" w:fill="FFFFFF"/>
              <w:suppressAutoHyphens/>
              <w:jc w:val="both"/>
              <w:rPr>
                <w:rFonts w:eastAsia="Segoe UI"/>
                <w:color w:val="000000"/>
                <w:sz w:val="22"/>
                <w:szCs w:val="22"/>
                <w:lang w:val="uk-UA" w:eastAsia="en-US" w:bidi="en-US"/>
              </w:rPr>
            </w:pPr>
            <w:r w:rsidRPr="007F397E">
              <w:rPr>
                <w:rFonts w:eastAsia="Segoe UI"/>
                <w:color w:val="000000"/>
                <w:sz w:val="22"/>
                <w:szCs w:val="22"/>
                <w:lang w:val="uk-UA" w:eastAsia="en-US" w:bidi="en-US"/>
              </w:rPr>
              <w:t xml:space="preserve">         На керівника робіт та виконавців робіт, які зазначені в довідці про наявність працівників відповідної кваліфікації, які мають необхідні знання та досвід, необхідно надати:</w:t>
            </w:r>
          </w:p>
          <w:p w:rsidR="007F397E" w:rsidRPr="007F397E" w:rsidRDefault="007F397E" w:rsidP="007F397E">
            <w:pPr>
              <w:widowControl w:val="0"/>
              <w:pBdr>
                <w:top w:val="nil"/>
                <w:left w:val="nil"/>
                <w:bottom w:val="nil"/>
                <w:right w:val="nil"/>
                <w:between w:val="nil"/>
              </w:pBdr>
              <w:shd w:val="clear" w:color="auto" w:fill="FFFFFF"/>
              <w:suppressAutoHyphens/>
              <w:jc w:val="both"/>
              <w:rPr>
                <w:rFonts w:eastAsia="Segoe UI"/>
                <w:color w:val="000000"/>
                <w:sz w:val="22"/>
                <w:szCs w:val="22"/>
                <w:lang w:val="uk-UA" w:eastAsia="en-US" w:bidi="en-US"/>
              </w:rPr>
            </w:pPr>
            <w:r w:rsidRPr="007F397E">
              <w:rPr>
                <w:rFonts w:eastAsia="Segoe UI"/>
                <w:color w:val="000000"/>
                <w:sz w:val="22"/>
                <w:szCs w:val="22"/>
                <w:lang w:val="uk-UA" w:eastAsia="en-US" w:bidi="en-US"/>
              </w:rPr>
              <w:t xml:space="preserve">- протокол (витяг або виписку з протоколу) та посвідчення з перевірки знань з законодавчих актів з охорони праці, гігієни праці, надання домедичної допомоги потерпілим, розслідування та облік </w:t>
            </w:r>
            <w:r w:rsidRPr="007F397E">
              <w:rPr>
                <w:rFonts w:eastAsia="Segoe UI"/>
                <w:color w:val="000000"/>
                <w:sz w:val="22"/>
                <w:szCs w:val="22"/>
                <w:lang w:val="uk-UA" w:eastAsia="en-US" w:bidi="en-US"/>
              </w:rPr>
              <w:lastRenderedPageBreak/>
              <w:t>нещасних випадків, професійних захворювань та аварій на виробництві, Типового положення «Про порядок проведення навчання та перевірки знань з питань охорони праці» (НПАОП 0.00-4.12-05);</w:t>
            </w:r>
          </w:p>
          <w:p w:rsidR="007F397E" w:rsidRPr="007F397E" w:rsidRDefault="007F397E" w:rsidP="007F397E">
            <w:pPr>
              <w:widowControl w:val="0"/>
              <w:pBdr>
                <w:top w:val="nil"/>
                <w:left w:val="nil"/>
                <w:bottom w:val="nil"/>
                <w:right w:val="nil"/>
                <w:between w:val="nil"/>
              </w:pBdr>
              <w:shd w:val="clear" w:color="auto" w:fill="FFFFFF"/>
              <w:suppressAutoHyphens/>
              <w:jc w:val="both"/>
              <w:rPr>
                <w:rFonts w:eastAsia="Segoe UI"/>
                <w:color w:val="000000"/>
                <w:sz w:val="22"/>
                <w:szCs w:val="22"/>
                <w:lang w:val="uk-UA" w:eastAsia="en-US" w:bidi="en-US"/>
              </w:rPr>
            </w:pPr>
            <w:r w:rsidRPr="007F397E">
              <w:rPr>
                <w:rFonts w:eastAsia="Segoe UI"/>
                <w:color w:val="000000"/>
                <w:sz w:val="22"/>
                <w:szCs w:val="22"/>
                <w:lang w:val="uk-UA" w:eastAsia="en-US" w:bidi="en-US"/>
              </w:rPr>
              <w:t>- протокол (витяг або виписку з протоколу) та посвідчення з перевірки знань з «Правил охорони праці під час виконання робіт на висоті» (НПАОП 0.00-1.15-07) та «Правил охорони праці при роботі з інструментом і пристроями» (НПАОП 0.00-1.71-13);</w:t>
            </w:r>
          </w:p>
          <w:p w:rsidR="007F397E" w:rsidRPr="007F397E" w:rsidRDefault="007F397E" w:rsidP="007F397E">
            <w:pPr>
              <w:widowControl w:val="0"/>
              <w:pBdr>
                <w:top w:val="nil"/>
                <w:left w:val="nil"/>
                <w:bottom w:val="nil"/>
                <w:right w:val="nil"/>
                <w:between w:val="nil"/>
              </w:pBdr>
              <w:shd w:val="clear" w:color="auto" w:fill="FFFFFF"/>
              <w:suppressAutoHyphens/>
              <w:jc w:val="both"/>
              <w:rPr>
                <w:rFonts w:eastAsia="Segoe UI"/>
                <w:color w:val="000000"/>
                <w:sz w:val="22"/>
                <w:szCs w:val="22"/>
                <w:lang w:val="uk-UA" w:eastAsia="en-US" w:bidi="en-US"/>
              </w:rPr>
            </w:pPr>
            <w:r w:rsidRPr="007F397E">
              <w:rPr>
                <w:rFonts w:eastAsia="Segoe UI"/>
                <w:color w:val="000000"/>
                <w:sz w:val="22"/>
                <w:szCs w:val="22"/>
                <w:lang w:val="uk-UA" w:eastAsia="en-US" w:bidi="en-US"/>
              </w:rPr>
              <w:t>- журнал протоколів перевірки знань з електробезпеки (до 1000В);</w:t>
            </w:r>
          </w:p>
          <w:p w:rsidR="007F397E" w:rsidRPr="007F397E" w:rsidRDefault="007F397E" w:rsidP="007F397E">
            <w:pPr>
              <w:widowControl w:val="0"/>
              <w:pBdr>
                <w:top w:val="nil"/>
                <w:left w:val="nil"/>
                <w:bottom w:val="nil"/>
                <w:right w:val="nil"/>
                <w:between w:val="nil"/>
              </w:pBdr>
              <w:shd w:val="clear" w:color="auto" w:fill="FFFFFF"/>
              <w:suppressAutoHyphens/>
              <w:jc w:val="both"/>
              <w:rPr>
                <w:rFonts w:eastAsia="Segoe UI"/>
                <w:color w:val="000000"/>
                <w:sz w:val="22"/>
                <w:szCs w:val="22"/>
                <w:lang w:val="uk-UA" w:eastAsia="en-US" w:bidi="en-US"/>
              </w:rPr>
            </w:pPr>
            <w:r w:rsidRPr="007F397E">
              <w:rPr>
                <w:rFonts w:eastAsia="Segoe UI"/>
                <w:color w:val="000000"/>
                <w:sz w:val="22"/>
                <w:szCs w:val="22"/>
                <w:lang w:val="uk-UA" w:eastAsia="en-US" w:bidi="en-US"/>
              </w:rPr>
              <w:t>- документи про медичний огляд відповідно до форми №1-ОМК, та/або медичні довідки про проходження попереднього (періодичного) медичного огляду (Додаток 8 до пункту 2.16 Порядку проведення медичних оглядів працівників певних категорій), та довідки про проходження попереднього, періодичного та позачергового психіатричних оглядів, у тому числі на предмет вживання психоактивних речовин, протоколи про проходження попереднього, періодичного та позачергового психіатричних оглядів, у тому числі на предмет вживання психоактивних речовин, протоколи психофізіологічного обстеження працівників та висновок психофізіологічної експертизи працівника про відповідність професійним вимогам до виконання робіт підвищеної небезпеки та тих, що потребують професійного добору (документи мають бути чинними);</w:t>
            </w:r>
          </w:p>
          <w:p w:rsidR="007F397E" w:rsidRPr="007F397E" w:rsidRDefault="007F397E" w:rsidP="007F397E">
            <w:pPr>
              <w:widowControl w:val="0"/>
              <w:pBdr>
                <w:top w:val="nil"/>
                <w:left w:val="nil"/>
                <w:bottom w:val="nil"/>
                <w:right w:val="nil"/>
                <w:between w:val="nil"/>
              </w:pBdr>
              <w:shd w:val="clear" w:color="auto" w:fill="FFFFFF"/>
              <w:suppressAutoHyphens/>
              <w:jc w:val="both"/>
              <w:rPr>
                <w:rFonts w:eastAsia="Segoe UI"/>
                <w:color w:val="000000"/>
                <w:sz w:val="22"/>
                <w:szCs w:val="22"/>
                <w:lang w:val="uk-UA" w:eastAsia="en-US" w:bidi="en-US"/>
              </w:rPr>
            </w:pPr>
            <w:r w:rsidRPr="007F397E">
              <w:rPr>
                <w:rFonts w:eastAsia="Segoe UI"/>
                <w:color w:val="000000"/>
                <w:sz w:val="22"/>
                <w:szCs w:val="22"/>
                <w:lang w:val="uk-UA" w:eastAsia="en-US" w:bidi="en-US"/>
              </w:rPr>
              <w:t>- підтверджуючі документи про проходження навчання на тему: монтаж, налаштування, введення в експлуатацію та обслуговування протипожежного обладнання (прилад приймально – контрольний пожежний), видані організацією, яка має відповідне право на проведення такого навчання.</w:t>
            </w:r>
          </w:p>
          <w:p w:rsidR="007F397E" w:rsidRPr="007F397E" w:rsidRDefault="007F397E" w:rsidP="007F397E">
            <w:pPr>
              <w:widowControl w:val="0"/>
              <w:pBdr>
                <w:top w:val="nil"/>
                <w:left w:val="nil"/>
                <w:bottom w:val="nil"/>
                <w:right w:val="nil"/>
                <w:between w:val="nil"/>
              </w:pBdr>
              <w:shd w:val="clear" w:color="auto" w:fill="FFFFFF"/>
              <w:suppressAutoHyphens/>
              <w:jc w:val="both"/>
              <w:rPr>
                <w:rFonts w:eastAsia="Segoe UI"/>
                <w:color w:val="000000"/>
                <w:sz w:val="22"/>
                <w:szCs w:val="22"/>
                <w:lang w:val="uk-UA" w:eastAsia="en-US" w:bidi="en-US"/>
              </w:rPr>
            </w:pPr>
            <w:r w:rsidRPr="007F397E">
              <w:rPr>
                <w:rFonts w:eastAsia="Segoe UI"/>
                <w:color w:val="000000"/>
                <w:sz w:val="22"/>
                <w:szCs w:val="22"/>
                <w:lang w:val="uk-UA" w:eastAsia="en-US" w:bidi="en-US"/>
              </w:rPr>
              <w:t>Учасники мають надати копію або оригінал Акту або інформаційної довідки щодо вивчення матеріалів атестації робочих місць за умовами праці, виданий щодо Учасника територіальним органом управлінням Держпраці (відповідно до Постанови Кабінету Міністрів України від 01.08.1992 № 442). Документи мають бути чинними.</w:t>
            </w:r>
          </w:p>
          <w:p w:rsidR="007F397E" w:rsidRPr="007F397E" w:rsidRDefault="007F397E" w:rsidP="007F397E">
            <w:pPr>
              <w:widowControl w:val="0"/>
              <w:pBdr>
                <w:top w:val="nil"/>
                <w:left w:val="nil"/>
                <w:bottom w:val="nil"/>
                <w:right w:val="nil"/>
                <w:between w:val="nil"/>
              </w:pBdr>
              <w:shd w:val="clear" w:color="auto" w:fill="FFFFFF"/>
              <w:suppressAutoHyphens/>
              <w:jc w:val="both"/>
              <w:rPr>
                <w:rFonts w:eastAsia="Segoe UI"/>
                <w:color w:val="000000"/>
                <w:sz w:val="22"/>
                <w:szCs w:val="22"/>
                <w:lang w:val="uk-UA" w:eastAsia="en-US" w:bidi="en-US"/>
              </w:rPr>
            </w:pPr>
            <w:r w:rsidRPr="007F397E">
              <w:rPr>
                <w:rFonts w:eastAsia="Segoe UI"/>
                <w:color w:val="000000"/>
                <w:sz w:val="22"/>
                <w:szCs w:val="22"/>
                <w:lang w:val="uk-UA" w:eastAsia="en-US" w:bidi="en-US"/>
              </w:rPr>
              <w:t xml:space="preserve">На керівника підприємства (директора або ФОП) надати протокол (витяг або виписку з протоколу) та посвідчення з перевірки знань з законодавчих актів з охорони праці, гігієни праці, надання домедичної допомоги потерпілим, розслідування та облік нещасних випадків, професійних </w:t>
            </w:r>
            <w:r w:rsidRPr="007F397E">
              <w:rPr>
                <w:rFonts w:eastAsia="Segoe UI"/>
                <w:color w:val="000000"/>
                <w:sz w:val="22"/>
                <w:szCs w:val="22"/>
                <w:lang w:val="uk-UA" w:eastAsia="en-US" w:bidi="en-US"/>
              </w:rPr>
              <w:lastRenderedPageBreak/>
              <w:t>захворювань та аварій на виробництві, Типового положення «Про порядок проведення навчання та перевірки знань з питань охорони праці» (НПАОП 0.00-4.12-05).</w:t>
            </w:r>
          </w:p>
          <w:p w:rsidR="007F397E" w:rsidRPr="007F397E" w:rsidRDefault="007F397E" w:rsidP="007F397E">
            <w:pPr>
              <w:widowControl w:val="0"/>
              <w:pBdr>
                <w:top w:val="nil"/>
                <w:left w:val="nil"/>
                <w:bottom w:val="nil"/>
                <w:right w:val="nil"/>
                <w:between w:val="nil"/>
              </w:pBdr>
              <w:shd w:val="clear" w:color="auto" w:fill="FFFFFF"/>
              <w:suppressAutoHyphens/>
              <w:jc w:val="both"/>
              <w:rPr>
                <w:rFonts w:eastAsia="Segoe UI"/>
                <w:color w:val="000000"/>
                <w:sz w:val="22"/>
                <w:szCs w:val="22"/>
                <w:lang w:val="uk-UA" w:eastAsia="en-US" w:bidi="en-US"/>
              </w:rPr>
            </w:pPr>
            <w:r w:rsidRPr="007F397E">
              <w:rPr>
                <w:rFonts w:eastAsia="Segoe UI"/>
                <w:color w:val="000000"/>
                <w:sz w:val="22"/>
                <w:szCs w:val="22"/>
                <w:lang w:val="uk-UA" w:eastAsia="en-US" w:bidi="en-US"/>
              </w:rPr>
              <w:t>На керівника робіт та керівника підприємства (директора) надати посвідчення про функціональне навчання з техногенної безпеки у сфері цивільного захисту, або посвідчення про проходження навчання з питань цивільного захисту та техногенної безпеки.</w:t>
            </w:r>
          </w:p>
          <w:p w:rsidR="007F397E" w:rsidRPr="007F397E" w:rsidRDefault="007F397E" w:rsidP="007F397E">
            <w:pPr>
              <w:widowControl w:val="0"/>
              <w:suppressAutoHyphens/>
              <w:jc w:val="both"/>
              <w:rPr>
                <w:rFonts w:eastAsia="Calibri"/>
                <w:color w:val="000000"/>
                <w:sz w:val="22"/>
                <w:szCs w:val="22"/>
                <w:lang w:val="uk-UA" w:eastAsia="en-US" w:bidi="en-US"/>
              </w:rPr>
            </w:pPr>
            <w:r w:rsidRPr="007F397E">
              <w:rPr>
                <w:rFonts w:eastAsia="Segoe UI"/>
                <w:color w:val="000000"/>
                <w:sz w:val="22"/>
                <w:szCs w:val="22"/>
                <w:lang w:val="uk-UA" w:eastAsia="en-US" w:bidi="en-US"/>
              </w:rPr>
              <w:t xml:space="preserve">         </w:t>
            </w:r>
            <w:r w:rsidRPr="007F397E">
              <w:rPr>
                <w:rFonts w:eastAsia="Calibri"/>
                <w:color w:val="000000"/>
                <w:sz w:val="22"/>
                <w:szCs w:val="22"/>
                <w:lang w:val="uk-UA" w:eastAsia="en-US" w:bidi="en-US"/>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в якій зазачити інформацію щодо назви Замовника, предмету договору, номер та дату договору та ідентифікатор закупівлі (у разі надання договору з замовником в розумінні п. 11 частини першої статті 1 Закону України «Про публічні закупівлі»).</w:t>
            </w:r>
          </w:p>
          <w:p w:rsidR="007F397E" w:rsidRPr="007F397E" w:rsidRDefault="007F397E" w:rsidP="007F397E">
            <w:pPr>
              <w:shd w:val="clear" w:color="auto" w:fill="FFFFFF"/>
              <w:jc w:val="both"/>
              <w:rPr>
                <w:iCs/>
                <w:sz w:val="22"/>
                <w:szCs w:val="22"/>
                <w:lang w:val="uk-UA" w:eastAsia="uk-UA"/>
              </w:rPr>
            </w:pPr>
            <w:r w:rsidRPr="007F397E">
              <w:rPr>
                <w:rFonts w:eastAsia="Calibri"/>
                <w:color w:val="000000"/>
                <w:sz w:val="22"/>
                <w:szCs w:val="22"/>
                <w:lang w:val="uk-UA" w:eastAsia="en-US" w:bidi="en-US"/>
              </w:rPr>
              <w:t xml:space="preserve">       Зважаючи на необхідність підтвердження можливості виконання встановленого технічним завданням обсягу послуг, аналогічним вважається договір</w:t>
            </w:r>
            <w:r w:rsidRPr="007F397E">
              <w:rPr>
                <w:i/>
                <w:iCs/>
                <w:sz w:val="22"/>
                <w:szCs w:val="22"/>
                <w:lang w:val="uk-UA" w:eastAsia="uk-UA"/>
              </w:rPr>
              <w:t xml:space="preserve"> </w:t>
            </w:r>
            <w:r w:rsidRPr="007F397E">
              <w:rPr>
                <w:iCs/>
                <w:sz w:val="22"/>
                <w:szCs w:val="22"/>
                <w:lang w:val="uk-UA" w:eastAsia="uk-UA"/>
              </w:rPr>
              <w:t>з надання послуг з технічного обслуговування пожежної сигналізації, системи керування евакуюванням (системи оповіщення) або систем протипожежного захисту та виконаний в повному обсязі на суму не менше очікуваної вартості даної процедури закупівлі.</w:t>
            </w:r>
          </w:p>
          <w:p w:rsidR="007F397E" w:rsidRPr="007F397E" w:rsidRDefault="007F397E" w:rsidP="007F397E">
            <w:pPr>
              <w:shd w:val="clear" w:color="auto" w:fill="FFFFFF"/>
              <w:jc w:val="both"/>
              <w:rPr>
                <w:iCs/>
                <w:sz w:val="22"/>
                <w:szCs w:val="22"/>
                <w:lang w:val="uk-UA" w:eastAsia="uk-UA"/>
              </w:rPr>
            </w:pPr>
            <w:r w:rsidRPr="007F397E">
              <w:rPr>
                <w:iCs/>
                <w:sz w:val="22"/>
                <w:szCs w:val="22"/>
                <w:lang w:val="uk-UA" w:eastAsia="uk-UA"/>
              </w:rPr>
              <w:t>У разі надання аналогічного договору, укладеного з замовником в розумінні п. 11 частини першої статті 1 Закону України «Про публічні закупівлі» - такий договір повинен бути опублікований на веб – порталі Уповноваженого органу, бути укладеним і виконаним в повному обсязі на суму не менше очікуваної вартості даної процедури закупівлі. Для підтвердження виконання договору в повному обсязі на веб – порталі Уповноваженого органу повинен бути опублікований звіт про виконання договору.</w:t>
            </w:r>
          </w:p>
          <w:p w:rsidR="007F397E" w:rsidRPr="007F397E" w:rsidRDefault="007F397E" w:rsidP="007F397E">
            <w:pPr>
              <w:shd w:val="clear" w:color="auto" w:fill="FFFFFF"/>
              <w:jc w:val="both"/>
              <w:rPr>
                <w:iCs/>
                <w:sz w:val="22"/>
                <w:szCs w:val="22"/>
                <w:lang w:val="uk-UA" w:eastAsia="uk-UA"/>
              </w:rPr>
            </w:pPr>
            <w:r w:rsidRPr="007F397E">
              <w:rPr>
                <w:iCs/>
                <w:sz w:val="22"/>
                <w:szCs w:val="22"/>
                <w:lang w:val="uk-UA" w:eastAsia="uk-UA"/>
              </w:rPr>
              <w:t xml:space="preserve">У разі відсутності опублікованого звіту про виконання договору в електронній системі закупівель, на підтвердження виконання договору Учасники зобов’язані надати акти виконаних робіт/послуг, тощо з підписами обох сторін, що підтверджують достовірність виконання аналогічного договору, зазначеного у довідці в повному обсязі, а також лист – відгук від Замовника з обов’язковим зазначенням предмету договору, якості виконаних робіт чи наданих послуг, лист – роз’яснення від </w:t>
            </w:r>
            <w:r w:rsidRPr="007F397E">
              <w:rPr>
                <w:iCs/>
                <w:sz w:val="22"/>
                <w:szCs w:val="22"/>
                <w:lang w:val="uk-UA" w:eastAsia="uk-UA"/>
              </w:rPr>
              <w:lastRenderedPageBreak/>
              <w:t>Замовника щодо причини відсутності опублікованого звіту про виконання договору на веб – порталі Уповноваженого органу, акти звірки з Замовником.</w:t>
            </w:r>
          </w:p>
          <w:p w:rsidR="007F397E" w:rsidRPr="007F397E" w:rsidRDefault="007F397E" w:rsidP="007F397E">
            <w:pPr>
              <w:shd w:val="clear" w:color="auto" w:fill="FFFFFF"/>
              <w:jc w:val="both"/>
              <w:rPr>
                <w:iCs/>
                <w:sz w:val="22"/>
                <w:szCs w:val="22"/>
                <w:lang w:val="uk-UA" w:eastAsia="uk-UA"/>
              </w:rPr>
            </w:pPr>
            <w:r w:rsidRPr="007F397E">
              <w:rPr>
                <w:iCs/>
                <w:sz w:val="22"/>
                <w:szCs w:val="22"/>
                <w:lang w:val="uk-UA" w:eastAsia="uk-UA"/>
              </w:rPr>
              <w:t>У разі надання аналогічного договору, укладеного із Замовником, який не відноситься до замовників в розумінні п. 11 частини першої статті 1 Закону України «Про публічні закупівлі» - такий договір повинен бути укладеним і виконаним в повному обсязі. У складі пропозиції обов’язково надаються копії такого договору, листа – відгуку від такого Замовника з обов’язковим зазначенням предмету договору та якості виконаних робіт чи наданих послуг, документи для підтвердження виконання договору в повному обсязі (акти виконаних робіт/послуг та/або видаткові накладні, тощо), банківський документ (виписка) про надходження коштів згідно такого договору, копія паперової форми електронної податкової накладної (податкових накладних) з квитанцією про її (їх) реєстрацію в ЄРПН на вартість фактично виконаних робіт/наданих послуг по договору (у разі якщо Учасник є платником податку на додану вартість), фінансового звіту чи податкової декларації (поквартально) стосовно року, в якому були виконані роботи (надані послуги) згідно аналогічного договору.</w:t>
            </w:r>
          </w:p>
          <w:p w:rsidR="007F397E" w:rsidRPr="007F397E" w:rsidRDefault="007F397E" w:rsidP="007F397E">
            <w:pPr>
              <w:widowControl w:val="0"/>
              <w:suppressAutoHyphens/>
              <w:jc w:val="both"/>
              <w:rPr>
                <w:rFonts w:eastAsia="Segoe UI"/>
                <w:color w:val="000000"/>
                <w:sz w:val="22"/>
                <w:szCs w:val="22"/>
                <w:lang w:eastAsia="en-US" w:bidi="en-US"/>
              </w:rPr>
            </w:pPr>
            <w:r w:rsidRPr="007F397E">
              <w:rPr>
                <w:rFonts w:eastAsia="Segoe UI"/>
                <w:color w:val="000000"/>
                <w:sz w:val="22"/>
                <w:szCs w:val="22"/>
                <w:lang w:eastAsia="en-US" w:bidi="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F397E" w:rsidRPr="007F397E" w:rsidRDefault="007F397E" w:rsidP="007F397E">
            <w:pPr>
              <w:widowControl w:val="0"/>
              <w:suppressAutoHyphens/>
              <w:jc w:val="both"/>
              <w:rPr>
                <w:rFonts w:eastAsia="Segoe UI"/>
                <w:color w:val="000000"/>
                <w:sz w:val="22"/>
                <w:szCs w:val="22"/>
                <w:lang w:eastAsia="en-US" w:bidi="en-US"/>
              </w:rPr>
            </w:pPr>
            <w:r w:rsidRPr="007F397E">
              <w:rPr>
                <w:rFonts w:eastAsia="Segoe UI"/>
                <w:color w:val="000000"/>
                <w:sz w:val="22"/>
                <w:szCs w:val="22"/>
                <w:lang w:eastAsia="en-US" w:bidi="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F397E" w:rsidRPr="007F397E" w:rsidRDefault="007F397E" w:rsidP="007F397E">
            <w:pPr>
              <w:widowControl w:val="0"/>
              <w:suppressAutoHyphens/>
              <w:jc w:val="both"/>
              <w:rPr>
                <w:rFonts w:eastAsia="Segoe UI"/>
                <w:color w:val="000000"/>
                <w:sz w:val="22"/>
                <w:szCs w:val="22"/>
                <w:lang w:eastAsia="en-US" w:bidi="en-US"/>
              </w:rPr>
            </w:pPr>
            <w:r w:rsidRPr="007F397E">
              <w:rPr>
                <w:rFonts w:eastAsia="Segoe UI"/>
                <w:color w:val="000000"/>
                <w:sz w:val="22"/>
                <w:szCs w:val="22"/>
                <w:lang w:eastAsia="en-US" w:bidi="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F397E" w:rsidRPr="007F397E" w:rsidRDefault="007F397E" w:rsidP="007F397E">
            <w:pPr>
              <w:widowControl w:val="0"/>
              <w:suppressAutoHyphens/>
              <w:jc w:val="both"/>
              <w:rPr>
                <w:rFonts w:eastAsia="Segoe UI"/>
                <w:color w:val="000000"/>
                <w:sz w:val="22"/>
                <w:szCs w:val="22"/>
                <w:lang w:eastAsia="en-US" w:bidi="en-US"/>
              </w:rPr>
            </w:pPr>
            <w:r w:rsidRPr="007F397E">
              <w:rPr>
                <w:rFonts w:eastAsia="Segoe UI"/>
                <w:color w:val="000000"/>
                <w:sz w:val="22"/>
                <w:szCs w:val="22"/>
                <w:lang w:eastAsia="en-US" w:bidi="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F397E" w:rsidRPr="007F397E" w:rsidRDefault="007F397E" w:rsidP="007F397E">
            <w:pPr>
              <w:widowControl w:val="0"/>
              <w:suppressAutoHyphens/>
              <w:jc w:val="both"/>
              <w:rPr>
                <w:rFonts w:eastAsia="Segoe UI"/>
                <w:color w:val="000000"/>
                <w:sz w:val="22"/>
                <w:szCs w:val="22"/>
                <w:lang w:eastAsia="en-US" w:bidi="en-US"/>
              </w:rPr>
            </w:pPr>
            <w:r w:rsidRPr="007F397E">
              <w:rPr>
                <w:rFonts w:eastAsia="Segoe UI"/>
                <w:color w:val="000000"/>
                <w:sz w:val="22"/>
                <w:szCs w:val="22"/>
                <w:lang w:eastAsia="en-US" w:bidi="en-US"/>
              </w:rPr>
              <w:t xml:space="preserve">4) суб’єкт господарювання (учасник </w:t>
            </w:r>
            <w:r w:rsidRPr="007F397E">
              <w:rPr>
                <w:rFonts w:eastAsia="Segoe UI"/>
                <w:color w:val="000000"/>
                <w:sz w:val="22"/>
                <w:szCs w:val="22"/>
                <w:lang w:eastAsia="en-US" w:bidi="en-US"/>
              </w:rPr>
              <w:lastRenderedPageBreak/>
              <w:t>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F397E" w:rsidRPr="007F397E" w:rsidRDefault="007F397E" w:rsidP="007F397E">
            <w:pPr>
              <w:widowControl w:val="0"/>
              <w:suppressAutoHyphens/>
              <w:jc w:val="both"/>
              <w:rPr>
                <w:rFonts w:eastAsia="Segoe UI"/>
                <w:color w:val="000000"/>
                <w:sz w:val="22"/>
                <w:szCs w:val="22"/>
                <w:lang w:eastAsia="en-US" w:bidi="en-US"/>
              </w:rPr>
            </w:pPr>
            <w:r w:rsidRPr="007F397E">
              <w:rPr>
                <w:rFonts w:eastAsia="Segoe UI"/>
                <w:color w:val="000000"/>
                <w:sz w:val="22"/>
                <w:szCs w:val="22"/>
                <w:lang w:eastAsia="en-US" w:bidi="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F397E" w:rsidRPr="007F397E" w:rsidRDefault="007F397E" w:rsidP="007F397E">
            <w:pPr>
              <w:widowControl w:val="0"/>
              <w:suppressAutoHyphens/>
              <w:jc w:val="both"/>
              <w:rPr>
                <w:rFonts w:eastAsia="Segoe UI"/>
                <w:color w:val="000000"/>
                <w:sz w:val="22"/>
                <w:szCs w:val="22"/>
                <w:lang w:eastAsia="en-US" w:bidi="en-US"/>
              </w:rPr>
            </w:pPr>
            <w:r w:rsidRPr="007F397E">
              <w:rPr>
                <w:rFonts w:eastAsia="Segoe UI"/>
                <w:color w:val="000000"/>
                <w:sz w:val="22"/>
                <w:szCs w:val="22"/>
                <w:lang w:eastAsia="en-US" w:bidi="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F397E" w:rsidRPr="007F397E" w:rsidRDefault="007F397E" w:rsidP="007F397E">
            <w:pPr>
              <w:widowControl w:val="0"/>
              <w:suppressAutoHyphens/>
              <w:jc w:val="both"/>
              <w:rPr>
                <w:rFonts w:eastAsia="Segoe UI"/>
                <w:color w:val="000000"/>
                <w:sz w:val="22"/>
                <w:szCs w:val="22"/>
                <w:lang w:eastAsia="en-US" w:bidi="en-US"/>
              </w:rPr>
            </w:pPr>
            <w:r w:rsidRPr="007F397E">
              <w:rPr>
                <w:rFonts w:eastAsia="Segoe UI"/>
                <w:color w:val="000000"/>
                <w:sz w:val="22"/>
                <w:szCs w:val="22"/>
                <w:lang w:eastAsia="en-US" w:bidi="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F397E" w:rsidRPr="007F397E" w:rsidRDefault="007F397E" w:rsidP="007F397E">
            <w:pPr>
              <w:widowControl w:val="0"/>
              <w:suppressAutoHyphens/>
              <w:jc w:val="both"/>
              <w:rPr>
                <w:rFonts w:eastAsia="Segoe UI"/>
                <w:color w:val="000000"/>
                <w:sz w:val="22"/>
                <w:szCs w:val="22"/>
                <w:lang w:eastAsia="en-US" w:bidi="en-US"/>
              </w:rPr>
            </w:pPr>
            <w:r w:rsidRPr="007F397E">
              <w:rPr>
                <w:rFonts w:eastAsia="Segoe UI"/>
                <w:color w:val="000000"/>
                <w:sz w:val="22"/>
                <w:szCs w:val="22"/>
                <w:lang w:eastAsia="en-US" w:bidi="en-US"/>
              </w:rPr>
              <w:t>8) учасник процедури закупівлі визнаний в установленому законом порядку банкрутом та стосовно нього відкрита ліквідаційна процедура;</w:t>
            </w:r>
          </w:p>
          <w:p w:rsidR="007F397E" w:rsidRPr="007F397E" w:rsidRDefault="007F397E" w:rsidP="007F397E">
            <w:pPr>
              <w:widowControl w:val="0"/>
              <w:suppressAutoHyphens/>
              <w:jc w:val="both"/>
              <w:rPr>
                <w:rFonts w:eastAsia="Segoe UI"/>
                <w:color w:val="000000"/>
                <w:sz w:val="22"/>
                <w:szCs w:val="22"/>
                <w:lang w:eastAsia="en-US" w:bidi="en-US"/>
              </w:rPr>
            </w:pPr>
            <w:r w:rsidRPr="007F397E">
              <w:rPr>
                <w:rFonts w:eastAsia="Segoe UI"/>
                <w:color w:val="000000"/>
                <w:sz w:val="22"/>
                <w:szCs w:val="22"/>
                <w:lang w:eastAsia="en-US" w:bidi="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F397E" w:rsidRPr="007F397E" w:rsidRDefault="007F397E" w:rsidP="007F397E">
            <w:pPr>
              <w:widowControl w:val="0"/>
              <w:suppressAutoHyphens/>
              <w:jc w:val="both"/>
              <w:rPr>
                <w:rFonts w:eastAsia="Segoe UI"/>
                <w:color w:val="000000"/>
                <w:sz w:val="22"/>
                <w:szCs w:val="22"/>
                <w:lang w:eastAsia="en-US" w:bidi="en-US"/>
              </w:rPr>
            </w:pPr>
            <w:r w:rsidRPr="007F397E">
              <w:rPr>
                <w:rFonts w:eastAsia="Segoe UI"/>
                <w:color w:val="000000"/>
                <w:sz w:val="22"/>
                <w:szCs w:val="22"/>
                <w:lang w:eastAsia="en-US" w:bidi="en-US"/>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7F397E" w:rsidRPr="007F397E" w:rsidRDefault="007F397E" w:rsidP="007F397E">
            <w:pPr>
              <w:widowControl w:val="0"/>
              <w:suppressAutoHyphens/>
              <w:jc w:val="both"/>
              <w:rPr>
                <w:rFonts w:eastAsia="Segoe UI"/>
                <w:color w:val="000000"/>
                <w:sz w:val="22"/>
                <w:szCs w:val="22"/>
                <w:lang w:eastAsia="en-US" w:bidi="en-US"/>
              </w:rPr>
            </w:pPr>
            <w:r w:rsidRPr="007F397E">
              <w:rPr>
                <w:rFonts w:eastAsia="Segoe UI"/>
                <w:color w:val="000000"/>
                <w:sz w:val="22"/>
                <w:szCs w:val="22"/>
                <w:lang w:eastAsia="en-US" w:bidi="en-US"/>
              </w:rPr>
              <w:t>20 млн. гривень (у тому числі за лотом);</w:t>
            </w:r>
          </w:p>
          <w:p w:rsidR="007F397E" w:rsidRPr="007F397E" w:rsidRDefault="007F397E" w:rsidP="007F397E">
            <w:pPr>
              <w:widowControl w:val="0"/>
              <w:suppressAutoHyphens/>
              <w:jc w:val="both"/>
              <w:rPr>
                <w:rFonts w:eastAsia="Segoe UI"/>
                <w:color w:val="000000"/>
                <w:sz w:val="22"/>
                <w:szCs w:val="22"/>
                <w:lang w:val="uk-UA" w:eastAsia="en-US" w:bidi="en-US"/>
              </w:rPr>
            </w:pPr>
            <w:r w:rsidRPr="007F397E">
              <w:rPr>
                <w:rFonts w:eastAsia="Segoe UI"/>
                <w:color w:val="000000"/>
                <w:sz w:val="22"/>
                <w:szCs w:val="22"/>
                <w:lang w:eastAsia="en-US" w:bidi="en-US"/>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7F397E">
              <w:rPr>
                <w:rFonts w:eastAsia="Segoe UI"/>
                <w:color w:val="000000"/>
                <w:sz w:val="22"/>
                <w:szCs w:val="22"/>
                <w:shd w:val="clear" w:color="auto" w:fill="FFFFFF"/>
                <w:lang w:eastAsia="en-US" w:bidi="en-US"/>
              </w:rPr>
              <w:t xml:space="preserve"> крім випадку, коли активи такої особи в </w:t>
            </w:r>
            <w:r w:rsidRPr="007F397E">
              <w:rPr>
                <w:rFonts w:eastAsia="Segoe UI"/>
                <w:color w:val="000000"/>
                <w:sz w:val="22"/>
                <w:szCs w:val="22"/>
                <w:shd w:val="clear" w:color="auto" w:fill="FFFFFF"/>
                <w:lang w:eastAsia="en-US" w:bidi="en-US"/>
              </w:rPr>
              <w:lastRenderedPageBreak/>
              <w:t>установленому законодавством порядку передані в управління АРМА</w:t>
            </w:r>
            <w:r w:rsidRPr="007F397E">
              <w:rPr>
                <w:rFonts w:eastAsia="Segoe UI"/>
                <w:color w:val="000000"/>
                <w:sz w:val="22"/>
                <w:szCs w:val="22"/>
                <w:lang w:eastAsia="en-US" w:bidi="en-US"/>
              </w:rPr>
              <w:t>;</w:t>
            </w:r>
          </w:p>
          <w:p w:rsidR="007F397E" w:rsidRPr="007F397E" w:rsidRDefault="007F397E" w:rsidP="007F397E">
            <w:pPr>
              <w:widowControl w:val="0"/>
              <w:suppressAutoHyphens/>
              <w:jc w:val="both"/>
              <w:rPr>
                <w:rFonts w:eastAsia="Segoe UI"/>
                <w:color w:val="000000"/>
                <w:sz w:val="22"/>
                <w:szCs w:val="22"/>
                <w:lang w:val="uk-UA" w:eastAsia="en-US" w:bidi="en-US"/>
              </w:rPr>
            </w:pPr>
            <w:r w:rsidRPr="007F397E">
              <w:rPr>
                <w:rFonts w:eastAsia="Segoe UI"/>
                <w:color w:val="000000"/>
                <w:sz w:val="22"/>
                <w:szCs w:val="22"/>
                <w:lang w:val="uk-UA" w:eastAsia="en-US" w:bidi="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F397E" w:rsidRPr="007F397E" w:rsidRDefault="007F397E" w:rsidP="007F397E">
            <w:pPr>
              <w:widowControl w:val="0"/>
              <w:suppressAutoHyphens/>
              <w:jc w:val="both"/>
              <w:rPr>
                <w:rFonts w:eastAsia="Segoe UI"/>
                <w:color w:val="000000"/>
                <w:sz w:val="22"/>
                <w:szCs w:val="22"/>
                <w:lang w:eastAsia="en-US" w:bidi="en-US"/>
              </w:rPr>
            </w:pPr>
            <w:r w:rsidRPr="007F397E">
              <w:rPr>
                <w:rFonts w:eastAsia="Segoe UI"/>
                <w:color w:val="000000"/>
                <w:sz w:val="22"/>
                <w:szCs w:val="22"/>
                <w:lang w:eastAsia="en-US" w:bidi="en-US"/>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F397E" w:rsidRPr="007F397E" w:rsidRDefault="007F397E" w:rsidP="007F397E">
            <w:pPr>
              <w:widowControl w:val="0"/>
              <w:suppressAutoHyphens/>
              <w:jc w:val="both"/>
              <w:rPr>
                <w:rFonts w:eastAsia="Segoe UI"/>
                <w:color w:val="000000"/>
                <w:sz w:val="22"/>
                <w:szCs w:val="22"/>
                <w:lang w:eastAsia="en-US" w:bidi="en-US"/>
              </w:rPr>
            </w:pPr>
            <w:r w:rsidRPr="007F397E">
              <w:rPr>
                <w:rFonts w:eastAsia="Segoe UI"/>
                <w:b/>
                <w:i/>
                <w:color w:val="000000"/>
                <w:sz w:val="22"/>
                <w:szCs w:val="22"/>
                <w:lang w:eastAsia="en-US" w:bidi="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7F397E" w:rsidRPr="007F397E" w:rsidRDefault="007F397E" w:rsidP="007F397E">
            <w:pPr>
              <w:widowControl w:val="0"/>
              <w:numPr>
                <w:ilvl w:val="0"/>
                <w:numId w:val="19"/>
              </w:numPr>
              <w:suppressAutoHyphens/>
              <w:jc w:val="both"/>
              <w:rPr>
                <w:rFonts w:eastAsia="Segoe UI"/>
                <w:color w:val="000000"/>
                <w:sz w:val="22"/>
                <w:szCs w:val="22"/>
                <w:lang w:eastAsia="en-US" w:bidi="en-US"/>
              </w:rPr>
            </w:pPr>
            <w:r w:rsidRPr="007F397E">
              <w:rPr>
                <w:rFonts w:eastAsia="Segoe UI"/>
                <w:color w:val="000000"/>
                <w:sz w:val="22"/>
                <w:szCs w:val="22"/>
                <w:lang w:val="uk-UA" w:eastAsia="en-US" w:bidi="en-US"/>
              </w:rPr>
              <w:t xml:space="preserve">Документ, що підтверджує відсутність підстав, визначених підпунктами 5 або 6 та 12 пункту 47 Особливостей це -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w:t>
            </w:r>
            <w:r w:rsidRPr="007F397E">
              <w:rPr>
                <w:rFonts w:eastAsia="Segoe UI"/>
                <w:color w:val="000000"/>
                <w:sz w:val="22"/>
                <w:szCs w:val="22"/>
                <w:lang w:val="uk-UA" w:eastAsia="en-US" w:bidi="en-US"/>
              </w:rPr>
              <w:lastRenderedPageBreak/>
              <w:t xml:space="preserve">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 </w:t>
            </w:r>
            <w:r w:rsidRPr="007F397E">
              <w:rPr>
                <w:rFonts w:eastAsia="Segoe UI"/>
                <w:color w:val="000000"/>
                <w:sz w:val="22"/>
                <w:szCs w:val="22"/>
                <w:lang w:eastAsia="en-US" w:bidi="en-US"/>
              </w:rPr>
              <w:t>Документ повинен бути із датою формування не раніше дати оприлюдненого в електронній системі закупівель оголошення про проведення процедури закупівлі.</w:t>
            </w:r>
          </w:p>
          <w:p w:rsidR="007F397E" w:rsidRPr="007F397E" w:rsidRDefault="007F397E" w:rsidP="007F397E">
            <w:pPr>
              <w:widowControl w:val="0"/>
              <w:numPr>
                <w:ilvl w:val="0"/>
                <w:numId w:val="19"/>
              </w:numPr>
              <w:suppressAutoHyphens/>
              <w:jc w:val="both"/>
              <w:rPr>
                <w:rFonts w:eastAsia="Segoe UI"/>
                <w:color w:val="000000"/>
                <w:sz w:val="22"/>
                <w:szCs w:val="22"/>
                <w:lang w:eastAsia="en-US" w:bidi="en-US"/>
              </w:rPr>
            </w:pPr>
            <w:r w:rsidRPr="007F397E">
              <w:rPr>
                <w:rFonts w:eastAsia="Segoe UI"/>
                <w:color w:val="000000"/>
                <w:sz w:val="22"/>
                <w:szCs w:val="22"/>
                <w:lang w:val="uk-UA" w:eastAsia="en-US" w:bidi="en-US"/>
              </w:rPr>
              <w:t xml:space="preserve">Оскільки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підпункту 3 пункту 47 Особливостей переможець процедури закупівлі повинен надати документ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7F397E">
              <w:rPr>
                <w:rFonts w:eastAsia="Segoe UI"/>
                <w:color w:val="000000"/>
                <w:sz w:val="22"/>
                <w:szCs w:val="22"/>
                <w:lang w:eastAsia="en-US" w:bidi="en-US"/>
              </w:rPr>
              <w:t>Документ повинен бути із датою формування не раніше дати оприлюдненого в електронній системі закупівель оголошення про проведення процедури закупівлі.</w:t>
            </w:r>
          </w:p>
          <w:p w:rsidR="007F397E" w:rsidRPr="007F397E" w:rsidRDefault="007F397E" w:rsidP="007F397E">
            <w:pPr>
              <w:widowControl w:val="0"/>
              <w:suppressAutoHyphens/>
              <w:ind w:left="525"/>
              <w:jc w:val="both"/>
              <w:rPr>
                <w:rFonts w:eastAsia="Segoe UI"/>
                <w:color w:val="000000"/>
                <w:sz w:val="22"/>
                <w:szCs w:val="22"/>
                <w:lang w:eastAsia="en-US" w:bidi="en-US"/>
              </w:rPr>
            </w:pPr>
          </w:p>
          <w:p w:rsidR="007F397E" w:rsidRPr="007F397E" w:rsidRDefault="007F397E" w:rsidP="007F397E">
            <w:pPr>
              <w:widowControl w:val="0"/>
              <w:numPr>
                <w:ilvl w:val="0"/>
                <w:numId w:val="19"/>
              </w:numPr>
              <w:suppressAutoHyphens/>
              <w:jc w:val="both"/>
              <w:rPr>
                <w:rFonts w:eastAsia="Segoe UI"/>
                <w:color w:val="000000"/>
                <w:sz w:val="22"/>
                <w:szCs w:val="22"/>
                <w:lang w:eastAsia="en-US" w:bidi="en-US"/>
              </w:rPr>
            </w:pPr>
            <w:r w:rsidRPr="007F397E">
              <w:rPr>
                <w:rFonts w:eastAsia="Segoe UI"/>
                <w:color w:val="000000"/>
                <w:sz w:val="22"/>
                <w:szCs w:val="22"/>
                <w:lang w:val="uk-UA" w:eastAsia="en-US" w:bidi="en-US"/>
              </w:rPr>
              <w:t>Довідку у довільній формі, що підтверджує відсутність підстав, визначених абзацом чотирнадцятим пункту 47 Особливостей</w:t>
            </w:r>
            <w:r w:rsidRPr="007F397E">
              <w:rPr>
                <w:rFonts w:eastAsia="Segoe UI"/>
                <w:color w:val="000000"/>
                <w:sz w:val="22"/>
                <w:szCs w:val="22"/>
                <w:lang w:eastAsia="en-US" w:bidi="en-US"/>
              </w:rPr>
              <w:t>.</w:t>
            </w:r>
          </w:p>
          <w:p w:rsidR="007F397E" w:rsidRPr="007F397E" w:rsidRDefault="007F397E" w:rsidP="007F397E">
            <w:pPr>
              <w:widowControl w:val="0"/>
              <w:suppressAutoHyphens/>
              <w:ind w:left="720"/>
              <w:jc w:val="both"/>
              <w:rPr>
                <w:rFonts w:eastAsia="Segoe UI"/>
                <w:color w:val="000000"/>
                <w:sz w:val="22"/>
                <w:szCs w:val="22"/>
                <w:lang w:eastAsia="en-US" w:bidi="en-US"/>
              </w:rPr>
            </w:pPr>
          </w:p>
          <w:p w:rsidR="007F397E" w:rsidRPr="007F397E" w:rsidRDefault="007F397E" w:rsidP="007F397E">
            <w:pPr>
              <w:widowControl w:val="0"/>
              <w:suppressAutoHyphens/>
              <w:jc w:val="both"/>
              <w:rPr>
                <w:rFonts w:eastAsia="Segoe UI"/>
                <w:color w:val="000000"/>
                <w:sz w:val="22"/>
                <w:szCs w:val="22"/>
                <w:lang w:val="uk-UA" w:eastAsia="en-US" w:bidi="en-US"/>
              </w:rPr>
            </w:pPr>
            <w:r w:rsidRPr="007F397E">
              <w:rPr>
                <w:rFonts w:eastAsia="Segoe UI"/>
                <w:color w:val="000000"/>
                <w:sz w:val="22"/>
                <w:szCs w:val="22"/>
                <w:lang w:eastAsia="en-US" w:bidi="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F397E" w:rsidRPr="007F397E" w:rsidRDefault="007F397E" w:rsidP="007F397E">
            <w:pPr>
              <w:widowControl w:val="0"/>
              <w:suppressAutoHyphens/>
              <w:jc w:val="both"/>
              <w:rPr>
                <w:rFonts w:eastAsia="Segoe UI"/>
                <w:color w:val="000000"/>
                <w:sz w:val="22"/>
                <w:szCs w:val="22"/>
                <w:lang w:val="uk-UA" w:eastAsia="en-US" w:bidi="en-US"/>
              </w:rPr>
            </w:pPr>
            <w:r w:rsidRPr="007F397E">
              <w:rPr>
                <w:rFonts w:eastAsia="Segoe UI"/>
                <w:color w:val="000000"/>
                <w:sz w:val="22"/>
                <w:szCs w:val="22"/>
                <w:lang w:val="uk-UA" w:eastAsia="en-US" w:bidi="en-US"/>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w:t>
            </w:r>
            <w:r w:rsidRPr="007F397E">
              <w:rPr>
                <w:rFonts w:eastAsia="Segoe UI"/>
                <w:color w:val="000000"/>
                <w:sz w:val="22"/>
                <w:szCs w:val="22"/>
                <w:lang w:val="uk-UA" w:eastAsia="en-US" w:bidi="en-US"/>
              </w:rPr>
              <w:lastRenderedPageBreak/>
              <w:t>системі закупівель під час подання тендерної пропозиції.</w:t>
            </w:r>
          </w:p>
          <w:p w:rsidR="007F397E" w:rsidRPr="007F397E" w:rsidRDefault="007F397E" w:rsidP="007F397E">
            <w:pPr>
              <w:widowControl w:val="0"/>
              <w:suppressAutoHyphens/>
              <w:jc w:val="right"/>
              <w:rPr>
                <w:rFonts w:eastAsia="Segoe UI"/>
                <w:color w:val="000000"/>
                <w:sz w:val="22"/>
                <w:szCs w:val="22"/>
                <w:lang w:val="uk-UA" w:eastAsia="en-US" w:bidi="en-US"/>
              </w:rPr>
            </w:pPr>
          </w:p>
          <w:p w:rsidR="007F397E" w:rsidRPr="007F397E" w:rsidRDefault="007F397E" w:rsidP="007F397E">
            <w:pPr>
              <w:widowControl w:val="0"/>
              <w:suppressAutoHyphens/>
              <w:jc w:val="both"/>
              <w:rPr>
                <w:rFonts w:eastAsia="Segoe UI"/>
                <w:color w:val="000000"/>
                <w:sz w:val="22"/>
                <w:szCs w:val="22"/>
                <w:lang w:val="uk-UA" w:eastAsia="en-US" w:bidi="en-US"/>
              </w:rPr>
            </w:pPr>
            <w:r w:rsidRPr="007F397E">
              <w:rPr>
                <w:rFonts w:eastAsia="Segoe UI"/>
                <w:color w:val="000000"/>
                <w:sz w:val="22"/>
                <w:szCs w:val="22"/>
                <w:lang w:val="uk-UA" w:eastAsia="en-US" w:bidi="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F397E" w:rsidRPr="007F397E" w:rsidRDefault="007F397E" w:rsidP="007F397E">
            <w:pPr>
              <w:widowControl w:val="0"/>
              <w:suppressAutoHyphens/>
              <w:jc w:val="both"/>
              <w:rPr>
                <w:rFonts w:eastAsia="Segoe UI"/>
                <w:color w:val="000000"/>
                <w:sz w:val="22"/>
                <w:szCs w:val="22"/>
                <w:lang w:val="uk-UA" w:eastAsia="en-US" w:bidi="en-US"/>
              </w:rPr>
            </w:pPr>
          </w:p>
          <w:p w:rsidR="007F397E" w:rsidRPr="007F397E" w:rsidRDefault="007F397E" w:rsidP="007F397E">
            <w:pPr>
              <w:widowControl w:val="0"/>
              <w:suppressAutoHyphens/>
              <w:jc w:val="both"/>
              <w:rPr>
                <w:rFonts w:eastAsia="Segoe UI"/>
                <w:color w:val="000000"/>
                <w:sz w:val="22"/>
                <w:szCs w:val="22"/>
                <w:lang w:val="uk-UA" w:eastAsia="en-US" w:bidi="en-US"/>
              </w:rPr>
            </w:pPr>
            <w:r w:rsidRPr="007F397E">
              <w:rPr>
                <w:rFonts w:eastAsia="Segoe UI"/>
                <w:color w:val="000000"/>
                <w:sz w:val="22"/>
                <w:szCs w:val="22"/>
                <w:lang w:val="uk-UA" w:eastAsia="en-US" w:bidi="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7F397E" w:rsidRPr="007F397E" w:rsidRDefault="007F397E" w:rsidP="007F397E">
            <w:pPr>
              <w:widowControl w:val="0"/>
              <w:suppressAutoHyphens/>
              <w:jc w:val="both"/>
              <w:rPr>
                <w:rFonts w:eastAsia="Segoe UI"/>
                <w:color w:val="000000"/>
                <w:sz w:val="22"/>
                <w:szCs w:val="22"/>
                <w:lang w:val="uk-UA" w:eastAsia="en-US" w:bidi="en-US"/>
              </w:rPr>
            </w:pPr>
            <w:r w:rsidRPr="007F397E">
              <w:rPr>
                <w:rFonts w:eastAsia="Segoe UI"/>
                <w:color w:val="000000"/>
                <w:sz w:val="22"/>
                <w:szCs w:val="22"/>
                <w:lang w:val="uk-UA" w:eastAsia="en-US" w:bidi="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7F397E" w:rsidRPr="007F397E" w:rsidRDefault="007F397E" w:rsidP="007F397E">
            <w:pPr>
              <w:suppressAutoHyphens/>
              <w:jc w:val="both"/>
              <w:rPr>
                <w:color w:val="00000A"/>
                <w:sz w:val="22"/>
                <w:szCs w:val="22"/>
                <w:lang w:val="uk-UA" w:eastAsia="uk-UA"/>
              </w:rPr>
            </w:pPr>
            <w:r w:rsidRPr="007F397E">
              <w:rPr>
                <w:rFonts w:eastAsia="Segoe UI"/>
                <w:color w:val="000000"/>
                <w:sz w:val="22"/>
                <w:szCs w:val="22"/>
                <w:lang w:eastAsia="en-US" w:bidi="en-US"/>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r w:rsidRPr="007F397E">
              <w:rPr>
                <w:color w:val="000000"/>
                <w:sz w:val="22"/>
                <w:szCs w:val="22"/>
                <w:lang w:val="uk-UA" w:bidi="en-US"/>
              </w:rPr>
              <w:t xml:space="preserve"> </w:t>
            </w:r>
          </w:p>
        </w:tc>
      </w:tr>
      <w:tr w:rsidR="007F397E" w:rsidRPr="007F397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lastRenderedPageBreak/>
              <w:t>6</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 xml:space="preserve"> </w:t>
            </w:r>
            <w:r w:rsidRPr="007F397E">
              <w:rPr>
                <w:rFonts w:eastAsia="Segoe UI"/>
                <w:b/>
                <w:bCs/>
                <w:color w:val="000000"/>
                <w:lang w:val="uk-UA" w:eastAsia="uk-UA" w:bidi="en-US"/>
              </w:rPr>
              <w:t>Інформація про необхідні технічні, якісні та кількісні характеристики предмета закупівлі</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tabs>
                <w:tab w:val="left" w:pos="706"/>
              </w:tabs>
              <w:suppressAutoHyphens/>
              <w:jc w:val="both"/>
              <w:rPr>
                <w:color w:val="00000A"/>
                <w:lang w:val="uk-UA" w:eastAsia="en-US" w:bidi="en-US"/>
              </w:rPr>
            </w:pPr>
            <w:r w:rsidRPr="007F397E">
              <w:rPr>
                <w:color w:val="000000"/>
                <w:lang w:val="uk-UA" w:eastAsia="en-US" w:bidi="en-US"/>
              </w:rPr>
              <w:t>Вимоги до предмета закупівлі (технічні, якісні та кількісні характеристики) згідно з</w:t>
            </w:r>
            <w:hyperlink r:id="rId9">
              <w:r w:rsidRPr="007F397E">
                <w:rPr>
                  <w:color w:val="000000"/>
                  <w:lang w:val="uk-UA" w:eastAsia="en-US" w:bidi="en-US"/>
                </w:rPr>
                <w:t xml:space="preserve"> пунктом третім </w:t>
              </w:r>
            </w:hyperlink>
            <w:hyperlink r:id="rId10">
              <w:r w:rsidRPr="007F397E">
                <w:rPr>
                  <w:color w:val="000000"/>
                  <w:u w:val="single"/>
                  <w:lang w:val="uk-UA" w:eastAsia="en-US" w:bidi="en-US"/>
                </w:rPr>
                <w:t>частини друго</w:t>
              </w:r>
            </w:hyperlink>
            <w:r w:rsidRPr="007F397E">
              <w:rPr>
                <w:color w:val="000000"/>
                <w:lang w:val="uk-UA" w:eastAsia="en-US" w:bidi="en-US"/>
              </w:rPr>
              <w:t xml:space="preserve">ї статті 22 Закону зазначено в </w:t>
            </w:r>
            <w:r w:rsidRPr="007F397E">
              <w:rPr>
                <w:b/>
                <w:i/>
                <w:color w:val="000000"/>
                <w:lang w:val="uk-UA" w:eastAsia="en-US" w:bidi="en-US"/>
              </w:rPr>
              <w:t>Додатку 1</w:t>
            </w:r>
            <w:r w:rsidRPr="007F397E">
              <w:rPr>
                <w:b/>
                <w:color w:val="000000"/>
                <w:lang w:val="uk-UA" w:eastAsia="en-US" w:bidi="en-US"/>
              </w:rPr>
              <w:t xml:space="preserve"> </w:t>
            </w:r>
            <w:r w:rsidRPr="007F397E">
              <w:rPr>
                <w:color w:val="000000"/>
                <w:lang w:val="uk-UA" w:eastAsia="en-US" w:bidi="en-US"/>
              </w:rPr>
              <w:t>до цієї тендерної документації. Ступень локалізації виробництва не застосовується.</w:t>
            </w:r>
          </w:p>
        </w:tc>
      </w:tr>
      <w:tr w:rsidR="007F397E" w:rsidRPr="007F397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7</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 xml:space="preserve"> </w:t>
            </w:r>
            <w:r w:rsidRPr="007F397E">
              <w:rPr>
                <w:rFonts w:eastAsia="Segoe UI"/>
                <w:b/>
                <w:bCs/>
                <w:color w:val="000000"/>
                <w:lang w:val="uk-UA" w:eastAsia="uk-UA" w:bidi="en-U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spacing w:beforeAutospacing="1" w:afterAutospacing="1"/>
              <w:jc w:val="both"/>
              <w:rPr>
                <w:color w:val="00000A"/>
                <w:lang w:val="uk-UA"/>
              </w:rPr>
            </w:pPr>
            <w:r w:rsidRPr="007F397E">
              <w:rPr>
                <w:color w:val="00000A"/>
                <w:lang w:val="uk-UA"/>
              </w:rPr>
              <w:t xml:space="preserve"> </w:t>
            </w:r>
            <w:r w:rsidRPr="007F397E">
              <w:rPr>
                <w:lang w:val="uk-UA"/>
              </w:rPr>
              <w:t xml:space="preserve">Зазначено в </w:t>
            </w:r>
            <w:r w:rsidRPr="007F397E">
              <w:rPr>
                <w:b/>
                <w:i/>
                <w:lang w:val="uk-UA"/>
              </w:rPr>
              <w:t>Додатку 1</w:t>
            </w:r>
            <w:r w:rsidRPr="007F397E">
              <w:rPr>
                <w:b/>
                <w:lang w:val="uk-UA"/>
              </w:rPr>
              <w:t xml:space="preserve"> </w:t>
            </w:r>
            <w:r w:rsidRPr="007F397E">
              <w:rPr>
                <w:lang w:val="uk-UA"/>
              </w:rPr>
              <w:t>до цієї тендерної документації</w:t>
            </w:r>
          </w:p>
        </w:tc>
      </w:tr>
      <w:tr w:rsidR="007F397E" w:rsidRPr="009E0BC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lastRenderedPageBreak/>
              <w:t>8</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b/>
                <w:color w:val="00000A"/>
                <w:lang w:val="uk-UA" w:eastAsia="en-US" w:bidi="en-US"/>
              </w:rPr>
            </w:pPr>
            <w:r w:rsidRPr="007F397E">
              <w:rPr>
                <w:b/>
                <w:color w:val="00000A"/>
                <w:lang w:val="uk-UA" w:eastAsia="en-US" w:bidi="en-US"/>
              </w:rPr>
              <w:t>Унесення змін або відкликання тендерної пропозиції учасником</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tabs>
                <w:tab w:val="left" w:pos="706"/>
              </w:tabs>
              <w:suppressAutoHyphens/>
              <w:jc w:val="both"/>
              <w:rPr>
                <w:color w:val="00000A"/>
                <w:lang w:val="uk-UA" w:eastAsia="en-US" w:bidi="en-US"/>
              </w:rPr>
            </w:pPr>
            <w:r w:rsidRPr="007F397E">
              <w:rPr>
                <w:rFonts w:eastAsia="Segoe UI"/>
                <w:color w:val="000000"/>
                <w:sz w:val="22"/>
                <w:szCs w:val="22"/>
                <w:lang w:val="uk-UA" w:eastAsia="en-US" w:bidi="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F397E" w:rsidRPr="009E0BC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9</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b/>
                <w:color w:val="00000A"/>
                <w:lang w:val="uk-UA" w:eastAsia="en-US" w:bidi="en-US"/>
              </w:rPr>
            </w:pPr>
            <w:r w:rsidRPr="007F397E">
              <w:rPr>
                <w:rFonts w:eastAsia="Segoe UI"/>
                <w:b/>
                <w:color w:val="00000A"/>
                <w:lang w:val="uk-UA" w:eastAsia="en-US" w:bidi="en-US"/>
              </w:rPr>
              <w:t>Інформація про субпідрядника/співвиконавця (у випадку закупівлі робіт чи послуг)</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tabs>
                <w:tab w:val="left" w:pos="706"/>
              </w:tabs>
              <w:suppressAutoHyphens/>
              <w:jc w:val="both"/>
              <w:rPr>
                <w:color w:val="000000"/>
                <w:sz w:val="22"/>
                <w:szCs w:val="22"/>
                <w:highlight w:val="white"/>
                <w:lang w:val="uk-UA" w:eastAsia="en-US" w:bidi="en-US"/>
              </w:rPr>
            </w:pPr>
            <w:r w:rsidRPr="007F397E">
              <w:rPr>
                <w:color w:val="000000"/>
                <w:sz w:val="22"/>
                <w:szCs w:val="22"/>
                <w:highlight w:val="white"/>
                <w:lang w:val="uk-UA" w:eastAsia="en-US" w:bidi="en-US"/>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7F397E" w:rsidRPr="007F397E" w:rsidRDefault="007F397E" w:rsidP="007F397E">
            <w:pPr>
              <w:widowControl w:val="0"/>
              <w:tabs>
                <w:tab w:val="left" w:pos="706"/>
              </w:tabs>
              <w:suppressAutoHyphens/>
              <w:jc w:val="both"/>
              <w:rPr>
                <w:color w:val="00000A"/>
                <w:lang w:val="uk-UA" w:eastAsia="en-US" w:bidi="en-US"/>
              </w:rPr>
            </w:pPr>
            <w:r w:rsidRPr="007F397E">
              <w:rPr>
                <w:color w:val="000000"/>
                <w:sz w:val="22"/>
                <w:szCs w:val="22"/>
                <w:highlight w:val="white"/>
                <w:lang w:val="uk-UA" w:eastAsia="en-US" w:bidi="en-US"/>
              </w:rPr>
              <w:t>У разі залучення субпідрядних організацій взагалі, щодо даної субпідрядної організації надати: гарантійний лист-згоду від субпідрядної організації щодо залучення до виконання субпідрядних робіт з обов’язковим зазначенням предмету та номеру оголошення даної закупівлі</w:t>
            </w:r>
            <w:r w:rsidRPr="007F397E">
              <w:rPr>
                <w:color w:val="000000"/>
                <w:sz w:val="22"/>
                <w:szCs w:val="22"/>
                <w:lang w:val="uk-UA" w:eastAsia="en-US" w:bidi="en-US"/>
              </w:rPr>
              <w:t>.</w:t>
            </w:r>
          </w:p>
        </w:tc>
      </w:tr>
      <w:tr w:rsidR="007F397E" w:rsidRPr="007F397E" w:rsidTr="00BA4104">
        <w:tc>
          <w:tcPr>
            <w:tcW w:w="9356" w:type="dxa"/>
            <w:gridSpan w:val="3"/>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tabs>
                <w:tab w:val="left" w:pos="706"/>
              </w:tabs>
              <w:suppressAutoHyphens/>
              <w:rPr>
                <w:color w:val="00000A"/>
                <w:lang w:val="uk-UA" w:eastAsia="en-US" w:bidi="en-US"/>
              </w:rPr>
            </w:pPr>
            <w:r w:rsidRPr="007F397E">
              <w:rPr>
                <w:color w:val="00000A"/>
                <w:lang w:val="uk-UA" w:eastAsia="en-US" w:bidi="en-US"/>
              </w:rPr>
              <w:t xml:space="preserve">                                       </w:t>
            </w:r>
            <w:r w:rsidRPr="007F397E">
              <w:rPr>
                <w:rFonts w:eastAsia="Segoe UI"/>
                <w:b/>
                <w:color w:val="00000A"/>
                <w:highlight w:val="lightGray"/>
                <w:lang w:val="uk-UA" w:eastAsia="en-US" w:bidi="en-US"/>
              </w:rPr>
              <w:t>Розділ IV. Подання та розкриття тендерної пропозиції</w:t>
            </w:r>
          </w:p>
        </w:tc>
      </w:tr>
      <w:tr w:rsidR="007F397E" w:rsidRPr="007F397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1</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b/>
                <w:color w:val="00000A"/>
                <w:lang w:val="uk-UA" w:eastAsia="en-US" w:bidi="en-US"/>
              </w:rPr>
            </w:pPr>
            <w:r w:rsidRPr="007F397E">
              <w:rPr>
                <w:b/>
                <w:color w:val="00000A"/>
                <w:lang w:val="uk-UA" w:eastAsia="en-US" w:bidi="en-US"/>
              </w:rPr>
              <w:t>Кінцевий строк подання тендерної пропозиції</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suppressAutoHyphens/>
              <w:ind w:left="40"/>
              <w:jc w:val="both"/>
              <w:rPr>
                <w:color w:val="000000"/>
                <w:sz w:val="22"/>
                <w:szCs w:val="22"/>
                <w:lang w:eastAsia="en-US" w:bidi="en-US"/>
              </w:rPr>
            </w:pPr>
            <w:r w:rsidRPr="007F397E">
              <w:rPr>
                <w:color w:val="000000"/>
                <w:sz w:val="22"/>
                <w:szCs w:val="22"/>
                <w:lang w:eastAsia="en-US" w:bidi="en-US"/>
              </w:rPr>
              <w:t xml:space="preserve">Кінцевий строк подання тендерних пропозицій 23 грудня  2023 року, 10:00 год.   </w:t>
            </w:r>
          </w:p>
          <w:p w:rsidR="007F397E" w:rsidRPr="007F397E" w:rsidRDefault="007F397E" w:rsidP="007F397E">
            <w:pPr>
              <w:widowControl w:val="0"/>
              <w:tabs>
                <w:tab w:val="left" w:pos="706"/>
              </w:tabs>
              <w:suppressAutoHyphens/>
              <w:jc w:val="both"/>
              <w:rPr>
                <w:color w:val="00000A"/>
                <w:sz w:val="22"/>
                <w:szCs w:val="22"/>
                <w:lang w:eastAsia="en-US" w:bidi="en-US"/>
              </w:rPr>
            </w:pPr>
            <w:r w:rsidRPr="007F397E">
              <w:rPr>
                <w:color w:val="00000A"/>
                <w:sz w:val="22"/>
                <w:szCs w:val="22"/>
                <w:lang w:eastAsia="en-US" w:bidi="en-US"/>
              </w:rPr>
              <w:t>Отримана тендерна пропозиція вноситься автоматично до реєстру отриманих тендерних пропозицій.</w:t>
            </w:r>
          </w:p>
          <w:p w:rsidR="007F397E" w:rsidRPr="007F397E" w:rsidRDefault="007F397E" w:rsidP="007F397E">
            <w:pPr>
              <w:widowControl w:val="0"/>
              <w:tabs>
                <w:tab w:val="left" w:pos="706"/>
              </w:tabs>
              <w:suppressAutoHyphens/>
              <w:jc w:val="both"/>
              <w:rPr>
                <w:color w:val="00000A"/>
                <w:lang w:eastAsia="en-US" w:bidi="en-US"/>
              </w:rPr>
            </w:pPr>
            <w:r w:rsidRPr="007F397E">
              <w:rPr>
                <w:color w:val="00000A"/>
                <w:sz w:val="22"/>
                <w:szCs w:val="22"/>
                <w:lang w:eastAsia="en-US" w:bidi="en-US"/>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кінцвого строку їх подання не приймаються електронною системою закупівель.</w:t>
            </w:r>
          </w:p>
        </w:tc>
      </w:tr>
      <w:tr w:rsidR="007F397E" w:rsidRPr="007F397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2</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b/>
                <w:color w:val="00000A"/>
                <w:lang w:val="uk-UA" w:eastAsia="en-US" w:bidi="en-US"/>
              </w:rPr>
            </w:pPr>
            <w:r w:rsidRPr="007F397E">
              <w:rPr>
                <w:b/>
                <w:color w:val="00000A"/>
                <w:lang w:val="uk-UA" w:eastAsia="en-US" w:bidi="en-US"/>
              </w:rPr>
              <w:t>Дата та час розкриття тендерної пропозиції</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suppressAutoHyphens/>
              <w:jc w:val="both"/>
              <w:rPr>
                <w:rFonts w:eastAsia="Segoe UI"/>
                <w:color w:val="000000"/>
                <w:sz w:val="22"/>
                <w:szCs w:val="22"/>
                <w:lang w:eastAsia="en-US" w:bidi="en-US"/>
              </w:rPr>
            </w:pPr>
            <w:r w:rsidRPr="007F397E">
              <w:rPr>
                <w:rFonts w:eastAsia="Segoe UI"/>
                <w:color w:val="000000"/>
                <w:sz w:val="22"/>
                <w:szCs w:val="22"/>
                <w:lang w:eastAsia="en-US" w:bidi="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F397E" w:rsidRPr="007F397E" w:rsidRDefault="007F397E" w:rsidP="007F397E">
            <w:pPr>
              <w:widowControl w:val="0"/>
              <w:suppressAutoHyphens/>
              <w:jc w:val="both"/>
              <w:rPr>
                <w:color w:val="000000"/>
                <w:sz w:val="22"/>
                <w:szCs w:val="22"/>
                <w:lang w:bidi="en-US"/>
              </w:rPr>
            </w:pPr>
            <w:r w:rsidRPr="007F397E">
              <w:rPr>
                <w:color w:val="000000"/>
                <w:sz w:val="22"/>
                <w:szCs w:val="22"/>
                <w:lang w:bidi="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F397E" w:rsidRPr="007F397E" w:rsidRDefault="007F397E" w:rsidP="007F397E">
            <w:pPr>
              <w:widowControl w:val="0"/>
              <w:suppressAutoHyphens/>
              <w:jc w:val="both"/>
              <w:rPr>
                <w:color w:val="000000"/>
                <w:lang w:val="uk-UA" w:bidi="en-US"/>
              </w:rPr>
            </w:pPr>
            <w:r w:rsidRPr="007F397E">
              <w:rPr>
                <w:color w:val="000000"/>
                <w:sz w:val="22"/>
                <w:szCs w:val="22"/>
                <w:lang w:bidi="en-US"/>
              </w:rPr>
              <w:t xml:space="preserve">Не підлягає розкриттю інформація, що обґрунтовано визначена учасником як конфіденційна, у тому числі інформація, </w:t>
            </w:r>
            <w:r w:rsidRPr="007F397E">
              <w:rPr>
                <w:color w:val="000000"/>
                <w:sz w:val="22"/>
                <w:szCs w:val="22"/>
                <w:lang w:bidi="en-US"/>
              </w:rPr>
              <w:lastRenderedPageBreak/>
              <w:t>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F397E" w:rsidRPr="007F397E" w:rsidTr="00BA4104">
        <w:tc>
          <w:tcPr>
            <w:tcW w:w="9356" w:type="dxa"/>
            <w:gridSpan w:val="3"/>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tabs>
                <w:tab w:val="left" w:pos="706"/>
              </w:tabs>
              <w:suppressAutoHyphens/>
              <w:jc w:val="center"/>
              <w:rPr>
                <w:color w:val="00000A"/>
                <w:lang w:val="uk-UA" w:eastAsia="en-US" w:bidi="en-US"/>
              </w:rPr>
            </w:pPr>
            <w:r w:rsidRPr="007F397E">
              <w:rPr>
                <w:rFonts w:eastAsia="Segoe UI"/>
                <w:b/>
                <w:color w:val="00000A"/>
                <w:lang w:val="uk-UA" w:eastAsia="en-US" w:bidi="en-US"/>
              </w:rPr>
              <w:lastRenderedPageBreak/>
              <w:t>Розділ V. Оцінка тендерної пропозиції</w:t>
            </w:r>
          </w:p>
        </w:tc>
      </w:tr>
      <w:tr w:rsidR="007F397E" w:rsidRPr="007F397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1</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rFonts w:eastAsia="Segoe UI"/>
                <w:b/>
                <w:bCs/>
                <w:color w:val="00000A"/>
                <w:lang w:val="uk-UA" w:eastAsia="en-US" w:bidi="en-US"/>
              </w:rPr>
              <w:t>Перелік критеріїв та методика оцінки тендерної пропозиції із зазначенням питомої ваги критерію</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suppressAutoHyphens/>
              <w:ind w:right="113"/>
              <w:contextualSpacing/>
              <w:jc w:val="both"/>
              <w:rPr>
                <w:rFonts w:eastAsia="Segoe UI"/>
                <w:color w:val="000000"/>
                <w:sz w:val="22"/>
                <w:szCs w:val="22"/>
                <w:lang w:val="uk-UA" w:eastAsia="en-US" w:bidi="en-US"/>
              </w:rPr>
            </w:pPr>
            <w:r w:rsidRPr="007F397E">
              <w:rPr>
                <w:rFonts w:eastAsia="Segoe UI"/>
                <w:color w:val="000000"/>
                <w:sz w:val="22"/>
                <w:szCs w:val="22"/>
                <w:lang w:val="uk-UA" w:eastAsia="en-US" w:bidi="en-US"/>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7F397E" w:rsidRPr="007F397E" w:rsidRDefault="007F397E" w:rsidP="007F397E">
            <w:pPr>
              <w:widowControl w:val="0"/>
              <w:suppressAutoHyphens/>
              <w:ind w:right="113"/>
              <w:contextualSpacing/>
              <w:jc w:val="both"/>
              <w:rPr>
                <w:rFonts w:eastAsia="Segoe UI"/>
                <w:color w:val="000000"/>
                <w:sz w:val="22"/>
                <w:szCs w:val="22"/>
                <w:lang w:val="uk-UA" w:eastAsia="en-US" w:bidi="en-US"/>
              </w:rPr>
            </w:pPr>
            <w:r w:rsidRPr="007F397E">
              <w:rPr>
                <w:rFonts w:eastAsia="Segoe UI"/>
                <w:color w:val="000000"/>
                <w:sz w:val="22"/>
                <w:szCs w:val="22"/>
                <w:lang w:val="uk-UA" w:eastAsia="en-US" w:bidi="en-US"/>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F397E" w:rsidRPr="007F397E" w:rsidRDefault="007F397E" w:rsidP="007F397E">
            <w:pPr>
              <w:widowControl w:val="0"/>
              <w:suppressAutoHyphens/>
              <w:ind w:right="113"/>
              <w:contextualSpacing/>
              <w:jc w:val="both"/>
              <w:rPr>
                <w:rFonts w:eastAsia="Segoe UI"/>
                <w:color w:val="000000"/>
                <w:sz w:val="22"/>
                <w:szCs w:val="22"/>
                <w:lang w:val="uk-UA" w:eastAsia="en-US" w:bidi="en-US"/>
              </w:rPr>
            </w:pPr>
            <w:r w:rsidRPr="007F397E">
              <w:rPr>
                <w:rFonts w:eastAsia="Segoe UI"/>
                <w:color w:val="000000"/>
                <w:sz w:val="22"/>
                <w:szCs w:val="22"/>
                <w:lang w:val="uk-UA" w:eastAsia="en-US" w:bidi="en-US"/>
              </w:rPr>
              <w:t>Критерії та методика оцінки визначаються відповідно до статті 29 Закону.</w:t>
            </w:r>
          </w:p>
          <w:p w:rsidR="007F397E" w:rsidRPr="007F397E" w:rsidRDefault="007F397E" w:rsidP="007F397E">
            <w:pPr>
              <w:widowControl w:val="0"/>
              <w:suppressAutoHyphens/>
              <w:ind w:right="113"/>
              <w:contextualSpacing/>
              <w:jc w:val="both"/>
              <w:rPr>
                <w:rFonts w:eastAsia="Segoe UI"/>
                <w:color w:val="000000"/>
                <w:sz w:val="22"/>
                <w:szCs w:val="22"/>
                <w:lang w:val="uk-UA" w:eastAsia="en-US" w:bidi="en-US"/>
              </w:rPr>
            </w:pPr>
            <w:r w:rsidRPr="007F397E">
              <w:rPr>
                <w:rFonts w:eastAsia="Segoe UI"/>
                <w:color w:val="000000"/>
                <w:sz w:val="22"/>
                <w:szCs w:val="22"/>
                <w:lang w:val="uk-UA" w:eastAsia="en-US" w:bidi="en-US"/>
              </w:rPr>
              <w:t>Перелік критеріїв та методика оцінки тендерної пропозиції із зазначенням питомої ваги критерію:</w:t>
            </w:r>
          </w:p>
          <w:p w:rsidR="007F397E" w:rsidRPr="007F397E" w:rsidRDefault="007F397E" w:rsidP="007F397E">
            <w:pPr>
              <w:widowControl w:val="0"/>
              <w:suppressAutoHyphens/>
              <w:ind w:right="113"/>
              <w:contextualSpacing/>
              <w:jc w:val="both"/>
              <w:rPr>
                <w:rFonts w:eastAsia="Segoe UI"/>
                <w:color w:val="000000"/>
                <w:sz w:val="22"/>
                <w:szCs w:val="22"/>
                <w:lang w:val="uk-UA" w:eastAsia="en-US" w:bidi="en-US"/>
              </w:rPr>
            </w:pPr>
            <w:r w:rsidRPr="007F397E">
              <w:rPr>
                <w:rFonts w:eastAsia="Segoe UI"/>
                <w:color w:val="000000"/>
                <w:sz w:val="22"/>
                <w:szCs w:val="22"/>
                <w:lang w:val="uk-UA" w:eastAsia="en-US" w:bidi="en-US"/>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якої є найнижчою.</w:t>
            </w:r>
          </w:p>
          <w:p w:rsidR="007F397E" w:rsidRPr="007F397E" w:rsidRDefault="007F397E" w:rsidP="007F397E">
            <w:pPr>
              <w:widowControl w:val="0"/>
              <w:suppressAutoHyphens/>
              <w:ind w:right="113"/>
              <w:contextualSpacing/>
              <w:jc w:val="both"/>
              <w:rPr>
                <w:rFonts w:eastAsia="Segoe UI"/>
                <w:color w:val="000000"/>
                <w:sz w:val="22"/>
                <w:szCs w:val="22"/>
                <w:lang w:val="uk-UA" w:eastAsia="en-US" w:bidi="en-US"/>
              </w:rPr>
            </w:pPr>
            <w:r w:rsidRPr="007F397E">
              <w:rPr>
                <w:rFonts w:eastAsia="Segoe UI"/>
                <w:color w:val="000000"/>
                <w:sz w:val="22"/>
                <w:szCs w:val="22"/>
                <w:lang w:val="uk-UA" w:eastAsia="en-US" w:bidi="en-US"/>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w:t>
            </w:r>
            <w:r w:rsidRPr="007F397E">
              <w:rPr>
                <w:rFonts w:eastAsia="Segoe UI"/>
                <w:color w:val="000000"/>
                <w:sz w:val="22"/>
                <w:szCs w:val="22"/>
                <w:lang w:val="uk-UA" w:eastAsia="en-US" w:bidi="en-US"/>
              </w:rPr>
              <w:lastRenderedPageBreak/>
              <w:t>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F397E" w:rsidRPr="007F397E" w:rsidRDefault="007F397E" w:rsidP="007F397E">
            <w:pPr>
              <w:widowControl w:val="0"/>
              <w:suppressAutoHyphens/>
              <w:ind w:right="113"/>
              <w:contextualSpacing/>
              <w:jc w:val="both"/>
              <w:rPr>
                <w:rFonts w:eastAsia="Segoe UI"/>
                <w:color w:val="000000"/>
                <w:sz w:val="22"/>
                <w:szCs w:val="22"/>
                <w:lang w:val="uk-UA" w:eastAsia="en-US" w:bidi="en-US"/>
              </w:rPr>
            </w:pPr>
            <w:r w:rsidRPr="007F397E">
              <w:rPr>
                <w:rFonts w:eastAsia="Segoe UI"/>
                <w:color w:val="000000"/>
                <w:sz w:val="22"/>
                <w:szCs w:val="22"/>
                <w:lang w:val="uk-UA" w:eastAsia="en-US" w:bidi="en-US"/>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F397E" w:rsidRPr="007F397E" w:rsidRDefault="007F397E" w:rsidP="007F397E">
            <w:pPr>
              <w:widowControl w:val="0"/>
              <w:suppressAutoHyphens/>
              <w:ind w:right="113"/>
              <w:contextualSpacing/>
              <w:jc w:val="both"/>
              <w:rPr>
                <w:rFonts w:eastAsia="Segoe UI"/>
                <w:color w:val="000000"/>
                <w:sz w:val="22"/>
                <w:szCs w:val="22"/>
                <w:lang w:val="uk-UA" w:eastAsia="en-US" w:bidi="en-US"/>
              </w:rPr>
            </w:pPr>
            <w:r w:rsidRPr="007F397E">
              <w:rPr>
                <w:rFonts w:eastAsia="Segoe UI"/>
                <w:color w:val="000000"/>
                <w:sz w:val="22"/>
                <w:szCs w:val="22"/>
                <w:lang w:val="uk-UA" w:eastAsia="en-US" w:bidi="en-US"/>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rsidR="007F397E" w:rsidRPr="007F397E" w:rsidRDefault="007F397E" w:rsidP="007F397E">
            <w:pPr>
              <w:widowControl w:val="0"/>
              <w:suppressAutoHyphens/>
              <w:ind w:right="113"/>
              <w:contextualSpacing/>
              <w:jc w:val="both"/>
              <w:rPr>
                <w:rFonts w:eastAsia="Segoe UI"/>
                <w:color w:val="000000"/>
                <w:sz w:val="22"/>
                <w:szCs w:val="22"/>
                <w:lang w:val="uk-UA" w:eastAsia="en-US" w:bidi="en-US"/>
              </w:rPr>
            </w:pPr>
            <w:r w:rsidRPr="007F397E">
              <w:rPr>
                <w:rFonts w:eastAsia="Segoe UI"/>
                <w:color w:val="000000"/>
                <w:sz w:val="22"/>
                <w:szCs w:val="22"/>
                <w:lang w:val="uk-UA" w:eastAsia="en-US" w:bidi="en-US"/>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F397E" w:rsidRPr="007F397E" w:rsidRDefault="007F397E" w:rsidP="007F397E">
            <w:pPr>
              <w:widowControl w:val="0"/>
              <w:suppressAutoHyphens/>
              <w:ind w:right="113"/>
              <w:contextualSpacing/>
              <w:jc w:val="both"/>
              <w:rPr>
                <w:rFonts w:eastAsia="Segoe UI"/>
                <w:color w:val="000000"/>
                <w:sz w:val="22"/>
                <w:szCs w:val="22"/>
                <w:lang w:val="uk-UA" w:eastAsia="en-US" w:bidi="en-US"/>
              </w:rPr>
            </w:pPr>
            <w:r w:rsidRPr="007F397E">
              <w:rPr>
                <w:rFonts w:eastAsia="Segoe UI"/>
                <w:color w:val="000000"/>
                <w:sz w:val="22"/>
                <w:szCs w:val="22"/>
                <w:lang w:val="uk-UA" w:eastAsia="en-US" w:bidi="en-US"/>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F397E" w:rsidRPr="007F397E" w:rsidRDefault="007F397E" w:rsidP="007F397E">
            <w:pPr>
              <w:widowControl w:val="0"/>
              <w:suppressAutoHyphens/>
              <w:ind w:right="113"/>
              <w:contextualSpacing/>
              <w:jc w:val="both"/>
              <w:rPr>
                <w:rFonts w:eastAsia="Segoe UI"/>
                <w:i/>
                <w:color w:val="000000"/>
                <w:sz w:val="22"/>
                <w:szCs w:val="22"/>
                <w:lang w:eastAsia="en-US" w:bidi="en-US"/>
              </w:rPr>
            </w:pPr>
            <w:r w:rsidRPr="007F397E">
              <w:rPr>
                <w:rFonts w:eastAsia="Segoe UI"/>
                <w:i/>
                <w:color w:val="000000"/>
                <w:sz w:val="22"/>
                <w:szCs w:val="22"/>
                <w:lang w:val="uk-UA" w:eastAsia="en-US" w:bidi="en-US"/>
              </w:rPr>
              <w:t xml:space="preserve">Критерієм оцінки, згідно даної процедури відкритих торгів, є ціна. </w:t>
            </w:r>
            <w:r w:rsidRPr="007F397E">
              <w:rPr>
                <w:rFonts w:eastAsia="Segoe UI"/>
                <w:i/>
                <w:color w:val="000000"/>
                <w:sz w:val="22"/>
                <w:szCs w:val="22"/>
                <w:lang w:eastAsia="en-US" w:bidi="en-US"/>
              </w:rPr>
              <w:t>Питома вага критерію</w:t>
            </w:r>
            <w:r w:rsidRPr="007F397E">
              <w:rPr>
                <w:rFonts w:eastAsia="Segoe UI"/>
                <w:i/>
                <w:color w:val="000000"/>
                <w:sz w:val="22"/>
                <w:szCs w:val="22"/>
                <w:lang w:val="uk-UA" w:eastAsia="en-US" w:bidi="en-US"/>
              </w:rPr>
              <w:t xml:space="preserve"> </w:t>
            </w:r>
            <w:r w:rsidRPr="007F397E">
              <w:rPr>
                <w:rFonts w:eastAsia="Segoe UI"/>
                <w:i/>
                <w:color w:val="000000"/>
                <w:sz w:val="22"/>
                <w:szCs w:val="22"/>
                <w:lang w:eastAsia="en-US" w:bidi="en-US"/>
              </w:rPr>
              <w:t>– 100%.</w:t>
            </w:r>
          </w:p>
          <w:p w:rsidR="007F397E" w:rsidRPr="007F397E" w:rsidRDefault="007F397E" w:rsidP="007F397E">
            <w:pPr>
              <w:widowControl w:val="0"/>
              <w:suppressAutoHyphens/>
              <w:ind w:right="113"/>
              <w:contextualSpacing/>
              <w:jc w:val="both"/>
              <w:rPr>
                <w:rFonts w:eastAsia="Segoe UI"/>
                <w:i/>
                <w:color w:val="000000"/>
                <w:sz w:val="22"/>
                <w:szCs w:val="22"/>
                <w:lang w:val="uk-UA" w:eastAsia="en-US" w:bidi="en-US"/>
              </w:rPr>
            </w:pPr>
            <w:r w:rsidRPr="007F397E">
              <w:rPr>
                <w:rFonts w:eastAsia="Segoe UI"/>
                <w:i/>
                <w:color w:val="000000"/>
                <w:sz w:val="22"/>
                <w:szCs w:val="22"/>
                <w:lang w:val="uk-UA" w:eastAsia="en-US" w:bidi="en-US"/>
              </w:rPr>
              <w:t>Розмір мінімального кроку пониження ціни під час електронного аукціону – 0,5 %</w:t>
            </w:r>
          </w:p>
          <w:p w:rsidR="007F397E" w:rsidRPr="007F397E" w:rsidRDefault="007F397E" w:rsidP="007F397E">
            <w:pPr>
              <w:widowControl w:val="0"/>
              <w:tabs>
                <w:tab w:val="left" w:pos="706"/>
              </w:tabs>
              <w:suppressAutoHyphens/>
              <w:jc w:val="both"/>
              <w:rPr>
                <w:color w:val="00000A"/>
                <w:sz w:val="22"/>
                <w:szCs w:val="22"/>
                <w:lang w:eastAsia="en-US" w:bidi="en-US"/>
              </w:rPr>
            </w:pPr>
            <w:r w:rsidRPr="007F397E">
              <w:rPr>
                <w:rFonts w:eastAsia="Segoe UI"/>
                <w:color w:val="000000"/>
                <w:sz w:val="22"/>
                <w:szCs w:val="22"/>
                <w:lang w:eastAsia="en-US" w:bidi="en-US"/>
              </w:rPr>
              <w:t>Ціна тендерної пропозиції повинна бути чітко визначена та включати всі витрати на отримання дозволів, ліцензій, сертифікатів, доставку тощо.</w:t>
            </w:r>
          </w:p>
        </w:tc>
      </w:tr>
      <w:tr w:rsidR="007F397E" w:rsidRPr="007F397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lastRenderedPageBreak/>
              <w:t>2</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rFonts w:eastAsia="Segoe UI"/>
                <w:b/>
                <w:bCs/>
                <w:color w:val="00000A"/>
                <w:lang w:val="uk-UA" w:eastAsia="en-US" w:bidi="en-US"/>
              </w:rPr>
            </w:pPr>
            <w:r w:rsidRPr="007F397E">
              <w:rPr>
                <w:rFonts w:eastAsia="Segoe UI"/>
                <w:color w:val="000000"/>
                <w:sz w:val="22"/>
                <w:szCs w:val="22"/>
                <w:lang w:eastAsia="en-US" w:bidi="en-US"/>
              </w:rPr>
              <w:t>Обґрунтування аномально низької тендерної пропозиції</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shd w:val="clear" w:color="auto" w:fill="FFFFFF"/>
              <w:suppressAutoHyphens/>
              <w:jc w:val="both"/>
              <w:rPr>
                <w:rFonts w:eastAsia="Segoe UI"/>
                <w:color w:val="000000"/>
                <w:sz w:val="22"/>
                <w:szCs w:val="22"/>
                <w:lang w:eastAsia="en-US" w:bidi="en-US"/>
              </w:rPr>
            </w:pPr>
            <w:r w:rsidRPr="007F397E">
              <w:rPr>
                <w:rFonts w:eastAsia="Segoe UI"/>
                <w:color w:val="000000"/>
                <w:sz w:val="22"/>
                <w:szCs w:val="22"/>
                <w:lang w:eastAsia="en-US" w:bidi="en-US"/>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w:t>
            </w:r>
            <w:r w:rsidRPr="007F397E">
              <w:rPr>
                <w:rFonts w:eastAsia="Segoe UI"/>
                <w:color w:val="000000"/>
                <w:sz w:val="22"/>
                <w:szCs w:val="22"/>
                <w:lang w:eastAsia="en-US" w:bidi="en-US"/>
              </w:rPr>
              <w:lastRenderedPageBreak/>
              <w:t>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F397E" w:rsidRPr="007F397E" w:rsidRDefault="007F397E" w:rsidP="007F397E">
            <w:pPr>
              <w:widowControl w:val="0"/>
              <w:shd w:val="clear" w:color="auto" w:fill="FFFFFF"/>
              <w:suppressAutoHyphens/>
              <w:jc w:val="both"/>
              <w:rPr>
                <w:rFonts w:eastAsia="Segoe UI"/>
                <w:color w:val="000000"/>
                <w:sz w:val="22"/>
                <w:szCs w:val="22"/>
                <w:lang w:val="uk-UA" w:eastAsia="en-US" w:bidi="en-US"/>
              </w:rPr>
            </w:pPr>
            <w:r w:rsidRPr="007F397E">
              <w:rPr>
                <w:rFonts w:eastAsia="Segoe UI"/>
                <w:color w:val="000000"/>
                <w:sz w:val="22"/>
                <w:szCs w:val="22"/>
                <w:lang w:val="uk-UA" w:eastAsia="en-US" w:bidi="en-US"/>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7F397E" w:rsidRPr="007F397E" w:rsidRDefault="007F397E" w:rsidP="007F397E">
            <w:pPr>
              <w:widowControl w:val="0"/>
              <w:shd w:val="clear" w:color="auto" w:fill="FFFFFF"/>
              <w:suppressAutoHyphens/>
              <w:jc w:val="both"/>
              <w:rPr>
                <w:rFonts w:eastAsia="Segoe UI"/>
                <w:color w:val="000000"/>
                <w:sz w:val="22"/>
                <w:szCs w:val="22"/>
                <w:lang w:eastAsia="en-US" w:bidi="en-US"/>
              </w:rPr>
            </w:pPr>
            <w:r w:rsidRPr="007F397E">
              <w:rPr>
                <w:rFonts w:eastAsia="Segoe UI"/>
                <w:color w:val="000000"/>
                <w:sz w:val="22"/>
                <w:szCs w:val="22"/>
                <w:lang w:eastAsia="en-US" w:bidi="en-US"/>
              </w:rPr>
              <w:t>Обґрунтування аномально низької тендерної пропозиції може містити інформацію про:</w:t>
            </w:r>
          </w:p>
          <w:p w:rsidR="007F397E" w:rsidRPr="007F397E" w:rsidRDefault="007F397E" w:rsidP="007F397E">
            <w:pPr>
              <w:widowControl w:val="0"/>
              <w:shd w:val="clear" w:color="auto" w:fill="FFFFFF"/>
              <w:suppressAutoHyphens/>
              <w:jc w:val="both"/>
              <w:rPr>
                <w:rFonts w:eastAsia="Segoe UI"/>
                <w:color w:val="000000"/>
                <w:sz w:val="22"/>
                <w:szCs w:val="22"/>
                <w:lang w:eastAsia="en-US" w:bidi="en-US"/>
              </w:rPr>
            </w:pPr>
            <w:r w:rsidRPr="007F397E">
              <w:rPr>
                <w:rFonts w:eastAsia="Segoe UI"/>
                <w:color w:val="000000"/>
                <w:sz w:val="22"/>
                <w:szCs w:val="22"/>
                <w:lang w:eastAsia="en-US" w:bidi="en-US"/>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F397E" w:rsidRPr="007F397E" w:rsidRDefault="007F397E" w:rsidP="007F397E">
            <w:pPr>
              <w:widowControl w:val="0"/>
              <w:shd w:val="clear" w:color="auto" w:fill="FFFFFF"/>
              <w:suppressAutoHyphens/>
              <w:jc w:val="both"/>
              <w:rPr>
                <w:rFonts w:eastAsia="Segoe UI"/>
                <w:color w:val="000000"/>
                <w:sz w:val="22"/>
                <w:szCs w:val="22"/>
                <w:lang w:eastAsia="en-US" w:bidi="en-US"/>
              </w:rPr>
            </w:pPr>
            <w:r w:rsidRPr="007F397E">
              <w:rPr>
                <w:rFonts w:eastAsia="Segoe UI"/>
                <w:color w:val="000000"/>
                <w:sz w:val="22"/>
                <w:szCs w:val="22"/>
                <w:lang w:eastAsia="en-US" w:bidi="en-US"/>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F397E" w:rsidRPr="007F397E" w:rsidRDefault="007F397E" w:rsidP="007F397E">
            <w:pPr>
              <w:widowControl w:val="0"/>
              <w:suppressAutoHyphens/>
              <w:ind w:right="113"/>
              <w:contextualSpacing/>
              <w:jc w:val="both"/>
              <w:rPr>
                <w:rFonts w:eastAsia="Segoe UI"/>
                <w:color w:val="000000"/>
                <w:sz w:val="22"/>
                <w:szCs w:val="22"/>
                <w:lang w:eastAsia="en-US" w:bidi="en-US"/>
              </w:rPr>
            </w:pPr>
            <w:r w:rsidRPr="007F397E">
              <w:rPr>
                <w:rFonts w:eastAsia="Segoe UI"/>
                <w:color w:val="000000"/>
                <w:sz w:val="22"/>
                <w:szCs w:val="22"/>
                <w:lang w:eastAsia="en-US" w:bidi="en-US"/>
              </w:rPr>
              <w:t>3) отримання учасником державної допомоги згідно із законодавством.</w:t>
            </w:r>
          </w:p>
        </w:tc>
      </w:tr>
      <w:tr w:rsidR="007F397E" w:rsidRPr="009E0BC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suppressAutoHyphens/>
              <w:spacing w:after="60"/>
              <w:contextualSpacing/>
              <w:rPr>
                <w:rFonts w:eastAsia="Segoe UI"/>
                <w:color w:val="000000"/>
                <w:sz w:val="22"/>
                <w:szCs w:val="22"/>
                <w:lang w:val="en-US" w:eastAsia="uk-UA" w:bidi="en-US"/>
              </w:rPr>
            </w:pPr>
            <w:r w:rsidRPr="007F397E">
              <w:rPr>
                <w:rFonts w:eastAsia="Segoe UI"/>
                <w:color w:val="000000"/>
                <w:sz w:val="22"/>
                <w:szCs w:val="22"/>
                <w:lang w:val="en-US" w:eastAsia="uk-UA" w:bidi="en-US"/>
              </w:rPr>
              <w:lastRenderedPageBreak/>
              <w:t>3</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shd w:val="clear" w:color="auto" w:fill="FFFFFF"/>
              <w:suppressAutoHyphens/>
              <w:rPr>
                <w:rFonts w:eastAsia="Segoe UI"/>
                <w:color w:val="000000"/>
                <w:sz w:val="22"/>
                <w:szCs w:val="22"/>
                <w:lang w:val="en-US" w:eastAsia="en-US" w:bidi="en-US"/>
              </w:rPr>
            </w:pPr>
            <w:r w:rsidRPr="007F397E">
              <w:rPr>
                <w:rFonts w:eastAsia="Segoe UI"/>
                <w:color w:val="000000"/>
                <w:sz w:val="22"/>
                <w:szCs w:val="22"/>
                <w:lang w:val="en-US" w:eastAsia="en-US" w:bidi="en-US"/>
              </w:rPr>
              <w:t>Порядок підтвердження інформації</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shd w:val="clear" w:color="auto" w:fill="FFFFFF"/>
              <w:suppressAutoHyphens/>
              <w:jc w:val="both"/>
              <w:rPr>
                <w:rFonts w:eastAsia="Segoe UI"/>
                <w:color w:val="000000"/>
                <w:sz w:val="22"/>
                <w:szCs w:val="22"/>
                <w:lang w:val="uk-UA" w:eastAsia="en-US" w:bidi="en-US"/>
              </w:rPr>
            </w:pPr>
            <w:r w:rsidRPr="007F397E">
              <w:rPr>
                <w:rFonts w:eastAsia="Segoe UI"/>
                <w:color w:val="000000"/>
                <w:sz w:val="22"/>
                <w:szCs w:val="22"/>
                <w:lang w:val="en-US" w:eastAsia="en-US" w:bidi="en-US"/>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F397E" w:rsidRPr="007F397E" w:rsidRDefault="007F397E" w:rsidP="007F397E">
            <w:pPr>
              <w:widowControl w:val="0"/>
              <w:shd w:val="clear" w:color="auto" w:fill="FFFFFF"/>
              <w:suppressAutoHyphens/>
              <w:jc w:val="both"/>
              <w:rPr>
                <w:rFonts w:eastAsia="Segoe UI"/>
                <w:color w:val="000000"/>
                <w:sz w:val="22"/>
                <w:szCs w:val="22"/>
                <w:lang w:val="uk-UA" w:eastAsia="en-US" w:bidi="en-US"/>
              </w:rPr>
            </w:pPr>
            <w:r w:rsidRPr="007F397E">
              <w:rPr>
                <w:rFonts w:eastAsia="Segoe UI"/>
                <w:color w:val="000000"/>
                <w:sz w:val="22"/>
                <w:szCs w:val="22"/>
                <w:lang w:val="uk-UA" w:eastAsia="en-US" w:bidi="en-US"/>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 – 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tc>
      </w:tr>
      <w:tr w:rsidR="007F397E" w:rsidRPr="007F397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suppressAutoHyphens/>
              <w:spacing w:after="60"/>
              <w:contextualSpacing/>
              <w:rPr>
                <w:rFonts w:eastAsia="Segoe UI"/>
                <w:color w:val="000000"/>
                <w:sz w:val="22"/>
                <w:szCs w:val="22"/>
                <w:lang w:val="en-US" w:eastAsia="uk-UA" w:bidi="en-US"/>
              </w:rPr>
            </w:pPr>
            <w:r w:rsidRPr="007F397E">
              <w:rPr>
                <w:rFonts w:eastAsia="Segoe UI"/>
                <w:color w:val="000000"/>
                <w:sz w:val="22"/>
                <w:szCs w:val="22"/>
                <w:lang w:val="en-US" w:eastAsia="uk-UA" w:bidi="en-US"/>
              </w:rPr>
              <w:t>4</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shd w:val="clear" w:color="auto" w:fill="FFFFFF"/>
              <w:suppressAutoHyphens/>
              <w:rPr>
                <w:rFonts w:eastAsia="Segoe UI"/>
                <w:color w:val="000000"/>
                <w:sz w:val="22"/>
                <w:szCs w:val="22"/>
                <w:lang w:eastAsia="en-US" w:bidi="en-US"/>
              </w:rPr>
            </w:pPr>
            <w:r w:rsidRPr="007F397E">
              <w:rPr>
                <w:rFonts w:eastAsia="Segoe UI"/>
                <w:color w:val="000000"/>
                <w:sz w:val="22"/>
                <w:szCs w:val="22"/>
                <w:lang w:eastAsia="en-US" w:bidi="en-US"/>
              </w:rPr>
              <w:t>Виправлення невідповідностей в інформації та/або документах</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shd w:val="clear" w:color="auto" w:fill="FFFFFF"/>
              <w:tabs>
                <w:tab w:val="left" w:pos="542"/>
              </w:tabs>
              <w:suppressAutoHyphens/>
              <w:jc w:val="both"/>
              <w:rPr>
                <w:rFonts w:eastAsia="Segoe UI"/>
                <w:color w:val="000000"/>
                <w:sz w:val="22"/>
                <w:szCs w:val="22"/>
                <w:lang w:eastAsia="en-US" w:bidi="en-US"/>
              </w:rPr>
            </w:pPr>
            <w:r w:rsidRPr="007F397E">
              <w:rPr>
                <w:rFonts w:eastAsia="Segoe UI"/>
                <w:color w:val="000000"/>
                <w:sz w:val="22"/>
                <w:szCs w:val="22"/>
                <w:lang w:eastAsia="en-US" w:bidi="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7F397E">
              <w:rPr>
                <w:rFonts w:eastAsia="Segoe UI"/>
                <w:color w:val="000000"/>
                <w:sz w:val="22"/>
                <w:szCs w:val="22"/>
                <w:lang w:eastAsia="en-US" w:bidi="en-US"/>
              </w:rPr>
              <w:lastRenderedPageBreak/>
              <w:t>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F397E" w:rsidRPr="007F397E" w:rsidRDefault="007F397E" w:rsidP="007F397E">
            <w:pPr>
              <w:widowControl w:val="0"/>
              <w:shd w:val="clear" w:color="auto" w:fill="FFFFFF"/>
              <w:suppressAutoHyphens/>
              <w:jc w:val="both"/>
              <w:rPr>
                <w:rFonts w:eastAsia="Segoe UI"/>
                <w:color w:val="000000"/>
                <w:sz w:val="22"/>
                <w:szCs w:val="22"/>
                <w:lang w:eastAsia="en-US" w:bidi="en-US"/>
              </w:rPr>
            </w:pPr>
            <w:r w:rsidRPr="007F397E">
              <w:rPr>
                <w:rFonts w:eastAsia="Segoe UI"/>
                <w:color w:val="000000"/>
                <w:sz w:val="22"/>
                <w:szCs w:val="22"/>
                <w:lang w:eastAsia="en-US" w:bidi="en-US"/>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tc>
      </w:tr>
      <w:tr w:rsidR="007F397E" w:rsidRPr="007F397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suppressAutoHyphens/>
              <w:spacing w:after="60"/>
              <w:contextualSpacing/>
              <w:rPr>
                <w:rFonts w:eastAsia="Segoe UI"/>
                <w:color w:val="000000"/>
                <w:sz w:val="22"/>
                <w:szCs w:val="22"/>
                <w:lang w:val="en-US" w:eastAsia="uk-UA" w:bidi="en-US"/>
              </w:rPr>
            </w:pPr>
            <w:r w:rsidRPr="007F397E">
              <w:rPr>
                <w:rFonts w:eastAsia="Segoe UI"/>
                <w:color w:val="000000"/>
                <w:sz w:val="22"/>
                <w:szCs w:val="22"/>
                <w:lang w:val="en-US" w:eastAsia="uk-UA" w:bidi="en-US"/>
              </w:rPr>
              <w:lastRenderedPageBreak/>
              <w:t>5</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suppressAutoHyphens/>
              <w:spacing w:after="60"/>
              <w:ind w:right="113"/>
              <w:contextualSpacing/>
              <w:rPr>
                <w:rFonts w:eastAsia="Segoe UI"/>
                <w:color w:val="000000"/>
                <w:sz w:val="22"/>
                <w:szCs w:val="22"/>
                <w:lang w:val="en-US" w:eastAsia="uk-UA" w:bidi="en-US"/>
              </w:rPr>
            </w:pPr>
            <w:r w:rsidRPr="007F397E">
              <w:rPr>
                <w:rFonts w:eastAsia="Segoe UI"/>
                <w:color w:val="000000"/>
                <w:sz w:val="22"/>
                <w:szCs w:val="22"/>
                <w:lang w:val="en-US" w:eastAsia="uk-UA" w:bidi="en-US"/>
              </w:rPr>
              <w:t>Відхилення тендерних пропозицій</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shd w:val="clear" w:color="auto" w:fill="FFFFFF"/>
              <w:suppressAutoHyphens/>
              <w:jc w:val="both"/>
              <w:textAlignment w:val="baseline"/>
              <w:rPr>
                <w:rFonts w:eastAsia="Segoe UI"/>
                <w:color w:val="000000"/>
                <w:sz w:val="22"/>
                <w:szCs w:val="22"/>
                <w:bdr w:val="none" w:sz="0" w:space="0" w:color="auto" w:frame="1"/>
                <w:lang w:eastAsia="uk-UA" w:bidi="en-US"/>
              </w:rPr>
            </w:pPr>
            <w:r w:rsidRPr="007F397E">
              <w:rPr>
                <w:rFonts w:eastAsia="Segoe UI"/>
                <w:color w:val="000000"/>
                <w:sz w:val="22"/>
                <w:szCs w:val="22"/>
                <w:bdr w:val="none" w:sz="0" w:space="0" w:color="auto" w:frame="1"/>
                <w:lang w:eastAsia="uk-UA" w:bidi="en-US"/>
              </w:rPr>
              <w:t>Замовник відхиляє тендерну пропозицію із зазначенням аргументації в електронній системі закупівель у разі, коли:</w:t>
            </w:r>
          </w:p>
          <w:p w:rsidR="007F397E" w:rsidRPr="007F397E" w:rsidRDefault="007F397E" w:rsidP="007F397E">
            <w:pPr>
              <w:widowControl w:val="0"/>
              <w:shd w:val="clear" w:color="auto" w:fill="FFFFFF"/>
              <w:suppressAutoHyphens/>
              <w:jc w:val="both"/>
              <w:rPr>
                <w:rFonts w:eastAsia="Segoe UI"/>
                <w:color w:val="000000"/>
                <w:sz w:val="22"/>
                <w:szCs w:val="22"/>
                <w:highlight w:val="yellow"/>
                <w:lang w:eastAsia="en-US" w:bidi="en-US"/>
              </w:rPr>
            </w:pPr>
            <w:r w:rsidRPr="007F397E">
              <w:rPr>
                <w:rFonts w:eastAsia="Segoe UI"/>
                <w:color w:val="000000"/>
                <w:sz w:val="22"/>
                <w:szCs w:val="22"/>
                <w:lang w:eastAsia="en-US" w:bidi="en-US"/>
              </w:rPr>
              <w:t>1) учасник процедури закупівлі:</w:t>
            </w:r>
          </w:p>
          <w:p w:rsidR="007F397E" w:rsidRPr="007F397E" w:rsidRDefault="007F397E" w:rsidP="007F397E">
            <w:pPr>
              <w:widowControl w:val="0"/>
              <w:shd w:val="clear" w:color="auto" w:fill="FFFFFF"/>
              <w:suppressAutoHyphens/>
              <w:jc w:val="both"/>
              <w:rPr>
                <w:rFonts w:eastAsia="Segoe UI"/>
                <w:color w:val="000000"/>
                <w:sz w:val="22"/>
                <w:szCs w:val="22"/>
                <w:lang w:eastAsia="en-US" w:bidi="en-US"/>
              </w:rPr>
            </w:pPr>
            <w:r w:rsidRPr="007F397E">
              <w:rPr>
                <w:rFonts w:eastAsia="Segoe UI"/>
                <w:color w:val="000000"/>
                <w:sz w:val="22"/>
                <w:szCs w:val="22"/>
                <w:lang w:eastAsia="en-US" w:bidi="en-US"/>
              </w:rPr>
              <w:t>підпадає під підстави, встановлені пунктом 47 Особливостей;</w:t>
            </w:r>
          </w:p>
          <w:p w:rsidR="007F397E" w:rsidRPr="007F397E" w:rsidRDefault="007F397E" w:rsidP="007F397E">
            <w:pPr>
              <w:widowControl w:val="0"/>
              <w:shd w:val="clear" w:color="auto" w:fill="FFFFFF"/>
              <w:suppressAutoHyphens/>
              <w:jc w:val="both"/>
              <w:rPr>
                <w:rFonts w:eastAsia="Segoe UI"/>
                <w:color w:val="000000"/>
                <w:sz w:val="22"/>
                <w:szCs w:val="22"/>
                <w:highlight w:val="yellow"/>
                <w:lang w:eastAsia="en-US" w:bidi="en-US"/>
              </w:rPr>
            </w:pPr>
            <w:r w:rsidRPr="007F397E">
              <w:rPr>
                <w:rFonts w:eastAsia="Segoe UI"/>
                <w:color w:val="000000"/>
                <w:sz w:val="22"/>
                <w:szCs w:val="22"/>
                <w:lang w:eastAsia="en-US" w:bidi="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7F397E" w:rsidRPr="007F397E" w:rsidRDefault="007F397E" w:rsidP="007F397E">
            <w:pPr>
              <w:widowControl w:val="0"/>
              <w:shd w:val="clear" w:color="auto" w:fill="FFFFFF"/>
              <w:suppressAutoHyphens/>
              <w:jc w:val="both"/>
              <w:rPr>
                <w:rFonts w:eastAsia="Segoe UI"/>
                <w:color w:val="000000"/>
                <w:sz w:val="22"/>
                <w:szCs w:val="22"/>
                <w:lang w:eastAsia="en-US" w:bidi="en-US"/>
              </w:rPr>
            </w:pPr>
            <w:r w:rsidRPr="007F397E">
              <w:rPr>
                <w:rFonts w:eastAsia="Segoe UI"/>
                <w:color w:val="000000"/>
                <w:sz w:val="22"/>
                <w:szCs w:val="22"/>
                <w:lang w:eastAsia="en-US" w:bidi="en-US"/>
              </w:rPr>
              <w:t>не надав забезпечення тендерної пропозиції, якщо таке забезпечення вимагалося замовником;</w:t>
            </w:r>
          </w:p>
          <w:p w:rsidR="007F397E" w:rsidRPr="007F397E" w:rsidRDefault="007F397E" w:rsidP="007F397E">
            <w:pPr>
              <w:widowControl w:val="0"/>
              <w:shd w:val="clear" w:color="auto" w:fill="FFFFFF"/>
              <w:suppressAutoHyphens/>
              <w:jc w:val="both"/>
              <w:rPr>
                <w:rFonts w:eastAsia="Segoe UI"/>
                <w:color w:val="000000"/>
                <w:sz w:val="22"/>
                <w:szCs w:val="22"/>
                <w:lang w:eastAsia="en-US" w:bidi="en-US"/>
              </w:rPr>
            </w:pPr>
            <w:r w:rsidRPr="007F397E">
              <w:rPr>
                <w:rFonts w:eastAsia="Segoe UI"/>
                <w:color w:val="000000"/>
                <w:sz w:val="22"/>
                <w:szCs w:val="22"/>
                <w:lang w:eastAsia="en-US" w:bidi="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F397E" w:rsidRPr="007F397E" w:rsidRDefault="007F397E" w:rsidP="007F397E">
            <w:pPr>
              <w:widowControl w:val="0"/>
              <w:shd w:val="clear" w:color="auto" w:fill="FFFFFF"/>
              <w:suppressAutoHyphens/>
              <w:jc w:val="both"/>
              <w:rPr>
                <w:rFonts w:eastAsia="Segoe UI"/>
                <w:color w:val="000000"/>
                <w:sz w:val="22"/>
                <w:szCs w:val="22"/>
                <w:lang w:eastAsia="en-US" w:bidi="en-US"/>
              </w:rPr>
            </w:pPr>
            <w:r w:rsidRPr="007F397E">
              <w:rPr>
                <w:rFonts w:eastAsia="Segoe UI"/>
                <w:color w:val="000000"/>
                <w:sz w:val="22"/>
                <w:szCs w:val="22"/>
                <w:lang w:eastAsia="en-US" w:bidi="en-US"/>
              </w:rPr>
              <w:t xml:space="preserve">не надав обґрунтування аномально низької ціни тендерної пропозиції протягом строку, </w:t>
            </w:r>
            <w:r w:rsidRPr="007F397E">
              <w:rPr>
                <w:rFonts w:eastAsia="Segoe UI"/>
                <w:color w:val="000000"/>
                <w:sz w:val="22"/>
                <w:szCs w:val="22"/>
                <w:lang w:eastAsia="en-US" w:bidi="en-US"/>
              </w:rPr>
              <w:lastRenderedPageBreak/>
              <w:t>визначеного абзацом першим частини чотирнадцятої статті 29 Закону/абзацом дев’ятим пункту 37 Особливостей;</w:t>
            </w:r>
          </w:p>
          <w:p w:rsidR="007F397E" w:rsidRPr="007F397E" w:rsidRDefault="007F397E" w:rsidP="007F397E">
            <w:pPr>
              <w:widowControl w:val="0"/>
              <w:shd w:val="clear" w:color="auto" w:fill="FFFFFF"/>
              <w:suppressAutoHyphens/>
              <w:jc w:val="both"/>
              <w:rPr>
                <w:rFonts w:eastAsia="Segoe UI"/>
                <w:color w:val="000000"/>
                <w:sz w:val="22"/>
                <w:szCs w:val="22"/>
                <w:highlight w:val="yellow"/>
                <w:lang w:eastAsia="en-US" w:bidi="en-US"/>
              </w:rPr>
            </w:pPr>
            <w:r w:rsidRPr="007F397E">
              <w:rPr>
                <w:rFonts w:eastAsia="Segoe UI"/>
                <w:color w:val="000000"/>
                <w:sz w:val="22"/>
                <w:szCs w:val="22"/>
                <w:lang w:eastAsia="en-US" w:bidi="en-US"/>
              </w:rPr>
              <w:t>визначив конфіденційною інформацію, що не може бути визначена як конфіденційна відповідно до вимог пункту 40 Особливостей;</w:t>
            </w:r>
          </w:p>
          <w:p w:rsidR="007F397E" w:rsidRPr="007F397E" w:rsidRDefault="007F397E" w:rsidP="007F397E">
            <w:pPr>
              <w:widowControl w:val="0"/>
              <w:shd w:val="clear" w:color="auto" w:fill="FFFFFF"/>
              <w:suppressAutoHyphens/>
              <w:jc w:val="both"/>
              <w:rPr>
                <w:rFonts w:eastAsia="Segoe UI"/>
                <w:color w:val="000000"/>
                <w:sz w:val="22"/>
                <w:szCs w:val="22"/>
                <w:highlight w:val="yellow"/>
                <w:lang w:eastAsia="en-US" w:bidi="en-US"/>
              </w:rPr>
            </w:pPr>
            <w:r w:rsidRPr="007F397E">
              <w:rPr>
                <w:rFonts w:eastAsia="Segoe UI"/>
                <w:color w:val="000000"/>
                <w:sz w:val="22"/>
                <w:szCs w:val="22"/>
                <w:lang w:eastAsia="en-US" w:bidi="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rsidR="007F397E" w:rsidRPr="007F397E" w:rsidRDefault="007F397E" w:rsidP="007F397E">
            <w:pPr>
              <w:widowControl w:val="0"/>
              <w:shd w:val="clear" w:color="auto" w:fill="FFFFFF"/>
              <w:suppressAutoHyphens/>
              <w:jc w:val="both"/>
              <w:rPr>
                <w:rFonts w:eastAsia="Segoe UI"/>
                <w:color w:val="000000"/>
                <w:sz w:val="22"/>
                <w:szCs w:val="22"/>
                <w:lang w:eastAsia="en-US" w:bidi="en-US"/>
              </w:rPr>
            </w:pPr>
            <w:r w:rsidRPr="007F397E">
              <w:rPr>
                <w:rFonts w:eastAsia="Segoe UI"/>
                <w:color w:val="000000"/>
                <w:sz w:val="22"/>
                <w:szCs w:val="22"/>
                <w:lang w:eastAsia="en-US" w:bidi="en-US"/>
              </w:rPr>
              <w:t>2) тендерна пропозиція:</w:t>
            </w:r>
          </w:p>
          <w:p w:rsidR="007F397E" w:rsidRPr="007F397E" w:rsidRDefault="007F397E" w:rsidP="007F397E">
            <w:pPr>
              <w:widowControl w:val="0"/>
              <w:shd w:val="clear" w:color="auto" w:fill="FFFFFF"/>
              <w:suppressAutoHyphens/>
              <w:jc w:val="both"/>
              <w:rPr>
                <w:rFonts w:eastAsia="Segoe UI"/>
                <w:color w:val="000000"/>
                <w:sz w:val="22"/>
                <w:szCs w:val="22"/>
                <w:highlight w:val="yellow"/>
                <w:lang w:eastAsia="en-US" w:bidi="en-US"/>
              </w:rPr>
            </w:pPr>
            <w:r w:rsidRPr="007F397E">
              <w:rPr>
                <w:rFonts w:eastAsia="Segoe UI"/>
                <w:color w:val="000000"/>
                <w:sz w:val="22"/>
                <w:szCs w:val="22"/>
                <w:lang w:eastAsia="en-US" w:bidi="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7F397E" w:rsidRPr="007F397E" w:rsidRDefault="007F397E" w:rsidP="007F397E">
            <w:pPr>
              <w:widowControl w:val="0"/>
              <w:shd w:val="clear" w:color="auto" w:fill="FFFFFF"/>
              <w:suppressAutoHyphens/>
              <w:jc w:val="both"/>
              <w:rPr>
                <w:rFonts w:eastAsia="Segoe UI"/>
                <w:color w:val="000000"/>
                <w:sz w:val="22"/>
                <w:szCs w:val="22"/>
                <w:lang w:eastAsia="en-US" w:bidi="en-US"/>
              </w:rPr>
            </w:pPr>
            <w:r w:rsidRPr="007F397E">
              <w:rPr>
                <w:rFonts w:eastAsia="Segoe UI"/>
                <w:color w:val="000000"/>
                <w:sz w:val="22"/>
                <w:szCs w:val="22"/>
                <w:lang w:eastAsia="en-US" w:bidi="en-US"/>
              </w:rPr>
              <w:t>є такою, строк дії якої закінчився;</w:t>
            </w:r>
          </w:p>
          <w:p w:rsidR="007F397E" w:rsidRPr="007F397E" w:rsidRDefault="007F397E" w:rsidP="007F397E">
            <w:pPr>
              <w:widowControl w:val="0"/>
              <w:shd w:val="clear" w:color="auto" w:fill="FFFFFF"/>
              <w:suppressAutoHyphens/>
              <w:jc w:val="both"/>
              <w:rPr>
                <w:rFonts w:eastAsia="Segoe UI"/>
                <w:color w:val="000000"/>
                <w:sz w:val="22"/>
                <w:szCs w:val="22"/>
                <w:lang w:eastAsia="en-US" w:bidi="en-US"/>
              </w:rPr>
            </w:pPr>
            <w:r w:rsidRPr="007F397E">
              <w:rPr>
                <w:rFonts w:eastAsia="Segoe UI"/>
                <w:color w:val="000000"/>
                <w:sz w:val="22"/>
                <w:szCs w:val="22"/>
                <w:lang w:eastAsia="en-US" w:bidi="en-US"/>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F397E" w:rsidRPr="007F397E" w:rsidRDefault="007F397E" w:rsidP="007F397E">
            <w:pPr>
              <w:widowControl w:val="0"/>
              <w:shd w:val="clear" w:color="auto" w:fill="FFFFFF"/>
              <w:suppressAutoHyphens/>
              <w:jc w:val="both"/>
              <w:rPr>
                <w:rFonts w:eastAsia="Segoe UI"/>
                <w:color w:val="000000"/>
                <w:sz w:val="22"/>
                <w:szCs w:val="22"/>
                <w:lang w:eastAsia="en-US" w:bidi="en-US"/>
              </w:rPr>
            </w:pPr>
            <w:r w:rsidRPr="007F397E">
              <w:rPr>
                <w:rFonts w:eastAsia="Segoe UI"/>
                <w:color w:val="000000"/>
                <w:sz w:val="22"/>
                <w:szCs w:val="22"/>
                <w:lang w:eastAsia="en-US" w:bidi="en-US"/>
              </w:rPr>
              <w:t>не відповідає вимогам, установленим у тендерній документації відповідно до абзацу першого частини третьої статті 22 Закону;</w:t>
            </w:r>
          </w:p>
          <w:p w:rsidR="007F397E" w:rsidRPr="007F397E" w:rsidRDefault="007F397E" w:rsidP="007F397E">
            <w:pPr>
              <w:widowControl w:val="0"/>
              <w:shd w:val="clear" w:color="auto" w:fill="FFFFFF"/>
              <w:suppressAutoHyphens/>
              <w:jc w:val="both"/>
              <w:rPr>
                <w:rFonts w:eastAsia="Segoe UI"/>
                <w:color w:val="000000"/>
                <w:sz w:val="22"/>
                <w:szCs w:val="22"/>
                <w:lang w:eastAsia="en-US" w:bidi="en-US"/>
              </w:rPr>
            </w:pPr>
            <w:r w:rsidRPr="007F397E">
              <w:rPr>
                <w:rFonts w:eastAsia="Segoe UI"/>
                <w:color w:val="000000"/>
                <w:sz w:val="22"/>
                <w:szCs w:val="22"/>
                <w:lang w:eastAsia="en-US" w:bidi="en-US"/>
              </w:rPr>
              <w:t>3) переможець процедури закупівлі:</w:t>
            </w:r>
          </w:p>
          <w:p w:rsidR="007F397E" w:rsidRPr="007F397E" w:rsidRDefault="007F397E" w:rsidP="007F397E">
            <w:pPr>
              <w:widowControl w:val="0"/>
              <w:shd w:val="clear" w:color="auto" w:fill="FFFFFF"/>
              <w:suppressAutoHyphens/>
              <w:jc w:val="both"/>
              <w:rPr>
                <w:rFonts w:eastAsia="Segoe UI"/>
                <w:color w:val="000000"/>
                <w:sz w:val="22"/>
                <w:szCs w:val="22"/>
                <w:lang w:eastAsia="en-US" w:bidi="en-US"/>
              </w:rPr>
            </w:pPr>
            <w:r w:rsidRPr="007F397E">
              <w:rPr>
                <w:rFonts w:eastAsia="Segoe UI"/>
                <w:color w:val="000000"/>
                <w:sz w:val="22"/>
                <w:szCs w:val="22"/>
                <w:lang w:eastAsia="en-US" w:bidi="en-US"/>
              </w:rPr>
              <w:t>відмовився від підписання договору про закупівлю відповідно до вимог тендерної документації або укладення договору про закупівлю;</w:t>
            </w:r>
          </w:p>
          <w:p w:rsidR="007F397E" w:rsidRPr="007F397E" w:rsidRDefault="007F397E" w:rsidP="007F397E">
            <w:pPr>
              <w:widowControl w:val="0"/>
              <w:shd w:val="clear" w:color="auto" w:fill="FFFFFF"/>
              <w:suppressAutoHyphens/>
              <w:jc w:val="both"/>
              <w:rPr>
                <w:rFonts w:eastAsia="Segoe UI"/>
                <w:color w:val="000000"/>
                <w:sz w:val="22"/>
                <w:szCs w:val="22"/>
                <w:highlight w:val="yellow"/>
                <w:lang w:eastAsia="en-US" w:bidi="en-US"/>
              </w:rPr>
            </w:pPr>
            <w:r w:rsidRPr="007F397E">
              <w:rPr>
                <w:rFonts w:eastAsia="Segoe UI"/>
                <w:color w:val="000000"/>
                <w:sz w:val="22"/>
                <w:szCs w:val="22"/>
                <w:lang w:eastAsia="en-US" w:bidi="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7F397E" w:rsidRPr="007F397E" w:rsidRDefault="007F397E" w:rsidP="007F397E">
            <w:pPr>
              <w:widowControl w:val="0"/>
              <w:shd w:val="clear" w:color="auto" w:fill="FFFFFF"/>
              <w:suppressAutoHyphens/>
              <w:jc w:val="both"/>
              <w:rPr>
                <w:rFonts w:eastAsia="Segoe UI"/>
                <w:color w:val="000000"/>
                <w:sz w:val="22"/>
                <w:szCs w:val="22"/>
                <w:lang w:eastAsia="en-US" w:bidi="en-US"/>
              </w:rPr>
            </w:pPr>
            <w:r w:rsidRPr="007F397E">
              <w:rPr>
                <w:rFonts w:eastAsia="Segoe UI"/>
                <w:color w:val="000000"/>
                <w:sz w:val="22"/>
                <w:szCs w:val="22"/>
                <w:lang w:eastAsia="en-US" w:bidi="en-US"/>
              </w:rPr>
              <w:t>не надав забезпечення виконання договору про закупівлю, якщо таке забезпечення вимагалося замовником;</w:t>
            </w:r>
          </w:p>
          <w:p w:rsidR="007F397E" w:rsidRPr="007F397E" w:rsidRDefault="007F397E" w:rsidP="007F397E">
            <w:pPr>
              <w:widowControl w:val="0"/>
              <w:shd w:val="clear" w:color="auto" w:fill="FFFFFF"/>
              <w:suppressAutoHyphens/>
              <w:jc w:val="both"/>
              <w:rPr>
                <w:rFonts w:eastAsia="Segoe UI"/>
                <w:color w:val="000000"/>
                <w:sz w:val="22"/>
                <w:szCs w:val="22"/>
                <w:highlight w:val="yellow"/>
                <w:lang w:eastAsia="en-US" w:bidi="en-US"/>
              </w:rPr>
            </w:pPr>
            <w:r w:rsidRPr="007F397E">
              <w:rPr>
                <w:rFonts w:eastAsia="Segoe UI"/>
                <w:color w:val="000000"/>
                <w:sz w:val="22"/>
                <w:szCs w:val="22"/>
                <w:lang w:eastAsia="en-US" w:bidi="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7F397E" w:rsidRPr="007F397E" w:rsidRDefault="007F397E" w:rsidP="007F397E">
            <w:pPr>
              <w:widowControl w:val="0"/>
              <w:shd w:val="clear" w:color="auto" w:fill="FFFFFF"/>
              <w:suppressAutoHyphens/>
              <w:jc w:val="both"/>
              <w:rPr>
                <w:rFonts w:eastAsia="Segoe UI"/>
                <w:color w:val="000000"/>
                <w:sz w:val="22"/>
                <w:szCs w:val="22"/>
                <w:lang w:eastAsia="en-US" w:bidi="en-US"/>
              </w:rPr>
            </w:pPr>
            <w:r w:rsidRPr="007F397E">
              <w:rPr>
                <w:rFonts w:eastAsia="Segoe UI"/>
                <w:color w:val="000000"/>
                <w:sz w:val="22"/>
                <w:szCs w:val="22"/>
                <w:lang w:eastAsia="en-US" w:bidi="en-US"/>
              </w:rPr>
              <w:t>Замовник може відхилити тендерну пропозицію із зазначенням аргументації в електронній системі закупівель у разі, коли:</w:t>
            </w:r>
          </w:p>
          <w:p w:rsidR="007F397E" w:rsidRPr="007F397E" w:rsidRDefault="007F397E" w:rsidP="007F397E">
            <w:pPr>
              <w:widowControl w:val="0"/>
              <w:shd w:val="clear" w:color="auto" w:fill="FFFFFF"/>
              <w:suppressAutoHyphens/>
              <w:jc w:val="both"/>
              <w:rPr>
                <w:rFonts w:eastAsia="Segoe UI"/>
                <w:color w:val="000000"/>
                <w:sz w:val="22"/>
                <w:szCs w:val="22"/>
                <w:lang w:eastAsia="en-US" w:bidi="en-US"/>
              </w:rPr>
            </w:pPr>
            <w:r w:rsidRPr="007F397E">
              <w:rPr>
                <w:rFonts w:eastAsia="Segoe UI"/>
                <w:color w:val="000000"/>
                <w:sz w:val="22"/>
                <w:szCs w:val="22"/>
                <w:lang w:eastAsia="en-US" w:bidi="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F397E" w:rsidRPr="007F397E" w:rsidRDefault="007F397E" w:rsidP="007F397E">
            <w:pPr>
              <w:widowControl w:val="0"/>
              <w:shd w:val="clear" w:color="auto" w:fill="FFFFFF"/>
              <w:suppressAutoHyphens/>
              <w:jc w:val="both"/>
              <w:rPr>
                <w:rFonts w:eastAsia="Segoe UI"/>
                <w:color w:val="000000"/>
                <w:sz w:val="22"/>
                <w:szCs w:val="22"/>
                <w:lang w:eastAsia="en-US" w:bidi="en-US"/>
              </w:rPr>
            </w:pPr>
            <w:r w:rsidRPr="007F397E">
              <w:rPr>
                <w:rFonts w:eastAsia="Segoe UI"/>
                <w:color w:val="000000"/>
                <w:sz w:val="22"/>
                <w:szCs w:val="22"/>
                <w:lang w:eastAsia="en-US" w:bidi="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F397E" w:rsidRPr="007F397E" w:rsidRDefault="007F397E" w:rsidP="007F397E">
            <w:pPr>
              <w:widowControl w:val="0"/>
              <w:shd w:val="clear" w:color="auto" w:fill="FFFFFF"/>
              <w:suppressAutoHyphens/>
              <w:jc w:val="both"/>
              <w:rPr>
                <w:rFonts w:eastAsia="Segoe UI"/>
                <w:color w:val="000000"/>
                <w:sz w:val="22"/>
                <w:szCs w:val="22"/>
                <w:lang w:eastAsia="en-US" w:bidi="en-US"/>
              </w:rPr>
            </w:pPr>
            <w:r w:rsidRPr="007F397E">
              <w:rPr>
                <w:rFonts w:eastAsia="Segoe UI"/>
                <w:color w:val="000000"/>
                <w:sz w:val="22"/>
                <w:szCs w:val="22"/>
                <w:lang w:eastAsia="en-US" w:bidi="en-US"/>
              </w:rPr>
              <w:t xml:space="preserve">Інформація про відхилення тендерної пропозиції, у тому числі підстави такого відхилення (з посиланням на відповідні </w:t>
            </w:r>
            <w:r w:rsidRPr="007F397E">
              <w:rPr>
                <w:rFonts w:eastAsia="Segoe UI"/>
                <w:color w:val="000000"/>
                <w:sz w:val="22"/>
                <w:szCs w:val="22"/>
                <w:lang w:eastAsia="en-US" w:bidi="en-US"/>
              </w:rPr>
              <w:lastRenderedPageBreak/>
              <w:t>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учансику процедури закупівлі/переможцю процедури закупівлі, тендерна пропозиція якого відхилена, через електронну систему закупівель.</w:t>
            </w:r>
          </w:p>
          <w:p w:rsidR="007F397E" w:rsidRPr="007F397E" w:rsidRDefault="007F397E" w:rsidP="007F397E">
            <w:pPr>
              <w:widowControl w:val="0"/>
              <w:shd w:val="clear" w:color="auto" w:fill="FFFFFF"/>
              <w:suppressAutoHyphens/>
              <w:jc w:val="both"/>
              <w:rPr>
                <w:rFonts w:eastAsia="Segoe UI"/>
                <w:color w:val="000000"/>
                <w:sz w:val="22"/>
                <w:szCs w:val="22"/>
                <w:lang w:val="uk-UA" w:eastAsia="en-US" w:bidi="en-US"/>
              </w:rPr>
            </w:pPr>
            <w:r w:rsidRPr="007F397E">
              <w:rPr>
                <w:rFonts w:eastAsia="Segoe UI"/>
                <w:color w:val="000000"/>
                <w:sz w:val="22"/>
                <w:szCs w:val="22"/>
                <w:lang w:eastAsia="en-US" w:bidi="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дня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F397E" w:rsidRPr="007F397E" w:rsidTr="00BA4104">
        <w:tc>
          <w:tcPr>
            <w:tcW w:w="9356" w:type="dxa"/>
            <w:gridSpan w:val="3"/>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tabs>
                <w:tab w:val="left" w:pos="706"/>
              </w:tabs>
              <w:suppressAutoHyphens/>
              <w:rPr>
                <w:rFonts w:eastAsia="Segoe UI"/>
                <w:b/>
                <w:color w:val="00000A"/>
                <w:highlight w:val="lightGray"/>
                <w:lang w:val="uk-UA" w:eastAsia="en-US" w:bidi="en-US"/>
              </w:rPr>
            </w:pPr>
            <w:r w:rsidRPr="007F397E">
              <w:rPr>
                <w:color w:val="00000A"/>
                <w:lang w:val="uk-UA" w:eastAsia="en-US" w:bidi="en-US"/>
              </w:rPr>
              <w:lastRenderedPageBreak/>
              <w:t xml:space="preserve">                                            </w:t>
            </w:r>
            <w:r w:rsidRPr="007F397E">
              <w:rPr>
                <w:rFonts w:eastAsia="Segoe UI"/>
                <w:b/>
                <w:color w:val="00000A"/>
                <w:highlight w:val="lightGray"/>
                <w:lang w:val="uk-UA" w:eastAsia="en-US" w:bidi="en-US"/>
              </w:rPr>
              <w:t>Розділ VI.</w:t>
            </w:r>
            <w:r w:rsidRPr="007F397E">
              <w:rPr>
                <w:rFonts w:ascii="Calibri" w:eastAsia="Segoe UI" w:hAnsi="Calibri" w:cs="Tahoma"/>
                <w:b/>
                <w:bCs/>
                <w:color w:val="000000"/>
                <w:sz w:val="22"/>
                <w:highlight w:val="lightGray"/>
                <w:lang w:eastAsia="en-US" w:bidi="en-US"/>
              </w:rPr>
              <w:t xml:space="preserve"> </w:t>
            </w:r>
            <w:r w:rsidRPr="007F397E">
              <w:rPr>
                <w:rFonts w:eastAsia="Segoe UI"/>
                <w:b/>
                <w:color w:val="00000A"/>
                <w:highlight w:val="lightGray"/>
                <w:lang w:val="uk-UA" w:eastAsia="en-US" w:bidi="en-US"/>
              </w:rPr>
              <w:t xml:space="preserve">Результати торгів  </w:t>
            </w:r>
          </w:p>
          <w:p w:rsidR="007F397E" w:rsidRPr="007F397E" w:rsidRDefault="007F397E" w:rsidP="007F397E">
            <w:pPr>
              <w:widowControl w:val="0"/>
              <w:tabs>
                <w:tab w:val="left" w:pos="706"/>
              </w:tabs>
              <w:suppressAutoHyphens/>
              <w:jc w:val="center"/>
              <w:rPr>
                <w:color w:val="00000A"/>
                <w:lang w:val="uk-UA" w:eastAsia="en-US" w:bidi="en-US"/>
              </w:rPr>
            </w:pPr>
            <w:r w:rsidRPr="007F397E">
              <w:rPr>
                <w:rFonts w:eastAsia="Segoe UI"/>
                <w:b/>
                <w:color w:val="00000A"/>
                <w:highlight w:val="lightGray"/>
                <w:lang w:val="uk-UA" w:eastAsia="en-US" w:bidi="en-US"/>
              </w:rPr>
              <w:t>та укладання договору про закупівлю</w:t>
            </w:r>
          </w:p>
        </w:tc>
      </w:tr>
      <w:tr w:rsidR="007F397E" w:rsidRPr="007F397E" w:rsidTr="00BA4104">
        <w:trPr>
          <w:cantSplit/>
        </w:trPr>
        <w:tc>
          <w:tcPr>
            <w:tcW w:w="1600" w:type="dxa"/>
            <w:vMerge w:val="restart"/>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1</w:t>
            </w:r>
          </w:p>
        </w:tc>
        <w:tc>
          <w:tcPr>
            <w:tcW w:w="3396" w:type="dxa"/>
            <w:vMerge w:val="restart"/>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 xml:space="preserve"> </w:t>
            </w:r>
            <w:r w:rsidRPr="007F397E">
              <w:rPr>
                <w:rFonts w:eastAsia="Segoe UI"/>
                <w:b/>
                <w:color w:val="00000A"/>
                <w:lang w:val="uk-UA" w:eastAsia="en-US" w:bidi="en-US"/>
              </w:rPr>
              <w:t xml:space="preserve">Відміна замовником </w:t>
            </w:r>
            <w:r w:rsidRPr="007F397E">
              <w:rPr>
                <w:rFonts w:eastAsia="Segoe UI"/>
                <w:b/>
                <w:color w:val="00000A"/>
                <w:lang w:val="uk-UA" w:eastAsia="en-US" w:bidi="en-US"/>
              </w:rPr>
              <w:lastRenderedPageBreak/>
              <w:t>тендеру чи визнання його таким, що не відбувся</w:t>
            </w:r>
          </w:p>
        </w:tc>
        <w:tc>
          <w:tcPr>
            <w:tcW w:w="43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7F397E" w:rsidRPr="007F397E" w:rsidRDefault="007F397E" w:rsidP="007F397E">
            <w:pPr>
              <w:widowControl w:val="0"/>
              <w:suppressAutoHyphens/>
              <w:jc w:val="both"/>
              <w:rPr>
                <w:color w:val="000000"/>
                <w:lang w:eastAsia="en-US" w:bidi="en-US"/>
              </w:rPr>
            </w:pPr>
            <w:r w:rsidRPr="007F397E">
              <w:rPr>
                <w:b/>
                <w:i/>
                <w:color w:val="000000"/>
                <w:lang w:eastAsia="en-US" w:bidi="en-US"/>
              </w:rPr>
              <w:lastRenderedPageBreak/>
              <w:t xml:space="preserve"> </w:t>
            </w:r>
          </w:p>
        </w:tc>
      </w:tr>
      <w:tr w:rsidR="007F397E" w:rsidRPr="007F397E" w:rsidTr="00BA4104">
        <w:trPr>
          <w:cantSplit/>
        </w:trPr>
        <w:tc>
          <w:tcPr>
            <w:tcW w:w="1600" w:type="dxa"/>
            <w:vMerge/>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napToGrid w:val="0"/>
              <w:rPr>
                <w:color w:val="00000A"/>
                <w:lang w:val="uk-UA" w:eastAsia="en-US" w:bidi="en-US"/>
              </w:rPr>
            </w:pPr>
          </w:p>
        </w:tc>
        <w:tc>
          <w:tcPr>
            <w:tcW w:w="3396" w:type="dxa"/>
            <w:vMerge/>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napToGrid w:val="0"/>
              <w:rPr>
                <w:color w:val="00000A"/>
                <w:lang w:val="uk-UA" w:eastAsia="en-US" w:bidi="en-US"/>
              </w:rPr>
            </w:pP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suppressAutoHyphens/>
              <w:jc w:val="both"/>
              <w:rPr>
                <w:rFonts w:eastAsia="Segoe UI"/>
                <w:color w:val="000000"/>
                <w:sz w:val="22"/>
                <w:szCs w:val="22"/>
                <w:lang w:eastAsia="en-US" w:bidi="en-US"/>
              </w:rPr>
            </w:pPr>
            <w:r w:rsidRPr="007F397E">
              <w:rPr>
                <w:rFonts w:eastAsia="Segoe UI"/>
                <w:color w:val="00000A"/>
                <w:lang w:val="uk-UA" w:eastAsia="en-US" w:bidi="en-US"/>
              </w:rPr>
              <w:t xml:space="preserve"> </w:t>
            </w:r>
            <w:r w:rsidRPr="007F397E">
              <w:rPr>
                <w:rFonts w:eastAsia="Segoe UI"/>
                <w:color w:val="00000A"/>
                <w:lang w:val="uk-UA" w:eastAsia="zh-CN"/>
              </w:rPr>
              <w:t xml:space="preserve"> </w:t>
            </w:r>
            <w:r w:rsidRPr="007F397E">
              <w:rPr>
                <w:rFonts w:eastAsia="Segoe UI"/>
                <w:color w:val="000000"/>
                <w:sz w:val="22"/>
                <w:szCs w:val="22"/>
                <w:lang w:eastAsia="en-US" w:bidi="en-US"/>
              </w:rPr>
              <w:t>Замовник відміняє відкриті торги у разі:</w:t>
            </w:r>
          </w:p>
          <w:p w:rsidR="007F397E" w:rsidRPr="007F397E" w:rsidRDefault="007F397E" w:rsidP="007F397E">
            <w:pPr>
              <w:widowControl w:val="0"/>
              <w:shd w:val="clear" w:color="auto" w:fill="FFFFFF"/>
              <w:suppressAutoHyphens/>
              <w:jc w:val="both"/>
              <w:rPr>
                <w:rFonts w:eastAsia="Segoe UI"/>
                <w:color w:val="000000"/>
                <w:sz w:val="22"/>
                <w:szCs w:val="22"/>
                <w:lang w:eastAsia="en-US" w:bidi="en-US"/>
              </w:rPr>
            </w:pPr>
            <w:r w:rsidRPr="007F397E">
              <w:rPr>
                <w:rFonts w:eastAsia="Segoe UI"/>
                <w:color w:val="000000"/>
                <w:sz w:val="22"/>
                <w:szCs w:val="22"/>
                <w:lang w:eastAsia="en-US" w:bidi="en-US"/>
              </w:rPr>
              <w:t>1) відсутності подальшої потреби в закупівлі товарів, робіт чи послуг;</w:t>
            </w:r>
          </w:p>
          <w:p w:rsidR="007F397E" w:rsidRPr="007F397E" w:rsidRDefault="007F397E" w:rsidP="007F397E">
            <w:pPr>
              <w:widowControl w:val="0"/>
              <w:shd w:val="clear" w:color="auto" w:fill="FFFFFF"/>
              <w:suppressAutoHyphens/>
              <w:jc w:val="both"/>
              <w:rPr>
                <w:rFonts w:eastAsia="Segoe UI"/>
                <w:color w:val="000000"/>
                <w:sz w:val="22"/>
                <w:szCs w:val="22"/>
                <w:lang w:eastAsia="en-US" w:bidi="en-US"/>
              </w:rPr>
            </w:pPr>
            <w:r w:rsidRPr="007F397E">
              <w:rPr>
                <w:rFonts w:eastAsia="Segoe UI"/>
                <w:color w:val="000000"/>
                <w:sz w:val="22"/>
                <w:szCs w:val="22"/>
                <w:lang w:eastAsia="en-US" w:bidi="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F397E" w:rsidRPr="007F397E" w:rsidRDefault="007F397E" w:rsidP="007F397E">
            <w:pPr>
              <w:widowControl w:val="0"/>
              <w:shd w:val="clear" w:color="auto" w:fill="FFFFFF"/>
              <w:suppressAutoHyphens/>
              <w:jc w:val="both"/>
              <w:rPr>
                <w:rFonts w:eastAsia="Segoe UI"/>
                <w:color w:val="000000"/>
                <w:sz w:val="22"/>
                <w:szCs w:val="22"/>
                <w:lang w:eastAsia="en-US" w:bidi="en-US"/>
              </w:rPr>
            </w:pPr>
            <w:r w:rsidRPr="007F397E">
              <w:rPr>
                <w:rFonts w:eastAsia="Segoe UI"/>
                <w:color w:val="000000"/>
                <w:sz w:val="22"/>
                <w:szCs w:val="22"/>
                <w:lang w:eastAsia="en-US" w:bidi="en-US"/>
              </w:rPr>
              <w:t>3) скорочення обсягу видатків на здійснення закупівлі товарів, робіт чи послуг;</w:t>
            </w:r>
          </w:p>
          <w:p w:rsidR="007F397E" w:rsidRPr="007F397E" w:rsidRDefault="007F397E" w:rsidP="007F397E">
            <w:pPr>
              <w:widowControl w:val="0"/>
              <w:tabs>
                <w:tab w:val="left" w:pos="706"/>
              </w:tabs>
              <w:suppressAutoHyphens/>
              <w:jc w:val="both"/>
              <w:rPr>
                <w:rFonts w:eastAsia="Segoe UI"/>
                <w:color w:val="000000"/>
                <w:sz w:val="22"/>
                <w:szCs w:val="22"/>
                <w:lang w:eastAsia="en-US" w:bidi="en-US"/>
              </w:rPr>
            </w:pPr>
            <w:r w:rsidRPr="007F397E">
              <w:rPr>
                <w:rFonts w:eastAsia="Segoe UI"/>
                <w:color w:val="000000"/>
                <w:sz w:val="22"/>
                <w:szCs w:val="22"/>
                <w:lang w:eastAsia="en-US" w:bidi="en-US"/>
              </w:rPr>
              <w:t>4) коли здійснення закупівлі стало неможливим внаслідок дії обставин непереборної сили.</w:t>
            </w:r>
          </w:p>
          <w:p w:rsidR="007F397E" w:rsidRPr="007F397E" w:rsidRDefault="007F397E" w:rsidP="007F397E">
            <w:pPr>
              <w:widowControl w:val="0"/>
              <w:tabs>
                <w:tab w:val="left" w:pos="706"/>
              </w:tabs>
              <w:suppressAutoHyphens/>
              <w:jc w:val="both"/>
              <w:rPr>
                <w:rFonts w:eastAsia="Segoe UI"/>
                <w:color w:val="000000"/>
                <w:sz w:val="22"/>
                <w:szCs w:val="22"/>
                <w:lang w:eastAsia="en-US" w:bidi="en-US"/>
              </w:rPr>
            </w:pPr>
            <w:r w:rsidRPr="007F397E">
              <w:rPr>
                <w:rFonts w:eastAsia="Segoe UI"/>
                <w:color w:val="000000"/>
                <w:sz w:val="22"/>
                <w:szCs w:val="22"/>
                <w:lang w:eastAsia="en-US" w:bidi="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F397E" w:rsidRPr="007F397E" w:rsidRDefault="007F397E" w:rsidP="007F397E">
            <w:pPr>
              <w:widowControl w:val="0"/>
              <w:tabs>
                <w:tab w:val="left" w:pos="706"/>
              </w:tabs>
              <w:suppressAutoHyphens/>
              <w:jc w:val="both"/>
              <w:rPr>
                <w:rFonts w:eastAsia="Segoe UI"/>
                <w:color w:val="000000"/>
                <w:sz w:val="22"/>
                <w:szCs w:val="22"/>
                <w:lang w:eastAsia="en-US" w:bidi="en-US"/>
              </w:rPr>
            </w:pPr>
            <w:r w:rsidRPr="007F397E">
              <w:rPr>
                <w:rFonts w:eastAsia="Segoe UI"/>
                <w:color w:val="000000"/>
                <w:sz w:val="22"/>
                <w:szCs w:val="22"/>
                <w:lang w:eastAsia="en-US" w:bidi="en-US"/>
              </w:rPr>
              <w:t>Відкриті торги автоматично відміняються електронною системою закупівель у разі:</w:t>
            </w:r>
          </w:p>
          <w:p w:rsidR="007F397E" w:rsidRPr="007F397E" w:rsidRDefault="007F397E" w:rsidP="007F397E">
            <w:pPr>
              <w:widowControl w:val="0"/>
              <w:tabs>
                <w:tab w:val="left" w:pos="706"/>
              </w:tabs>
              <w:suppressAutoHyphens/>
              <w:jc w:val="both"/>
              <w:rPr>
                <w:rFonts w:eastAsia="Segoe UI"/>
                <w:color w:val="000000"/>
                <w:sz w:val="22"/>
                <w:szCs w:val="22"/>
                <w:lang w:eastAsia="en-US" w:bidi="en-US"/>
              </w:rPr>
            </w:pPr>
            <w:r w:rsidRPr="007F397E">
              <w:rPr>
                <w:rFonts w:eastAsia="Segoe UI"/>
                <w:color w:val="000000"/>
                <w:sz w:val="22"/>
                <w:szCs w:val="22"/>
                <w:lang w:eastAsia="en-US" w:bidi="en-US"/>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F397E" w:rsidRPr="007F397E" w:rsidRDefault="007F397E" w:rsidP="007F397E">
            <w:pPr>
              <w:widowControl w:val="0"/>
              <w:tabs>
                <w:tab w:val="left" w:pos="706"/>
              </w:tabs>
              <w:suppressAutoHyphens/>
              <w:jc w:val="both"/>
              <w:rPr>
                <w:rFonts w:eastAsia="Segoe UI"/>
                <w:color w:val="000000"/>
                <w:sz w:val="22"/>
                <w:szCs w:val="22"/>
                <w:lang w:eastAsia="en-US" w:bidi="en-US"/>
              </w:rPr>
            </w:pPr>
            <w:r w:rsidRPr="007F397E">
              <w:rPr>
                <w:rFonts w:eastAsia="Segoe UI"/>
                <w:color w:val="000000"/>
                <w:sz w:val="22"/>
                <w:szCs w:val="22"/>
                <w:lang w:eastAsia="en-US" w:bidi="en-US"/>
              </w:rPr>
              <w:t>2) неподання жодної тендерної пропозиції для участі у відкритих торгах у строк, установлений Замовником згідно з Особливостями.</w:t>
            </w:r>
          </w:p>
          <w:p w:rsidR="007F397E" w:rsidRPr="007F397E" w:rsidRDefault="007F397E" w:rsidP="007F397E">
            <w:pPr>
              <w:widowControl w:val="0"/>
              <w:tabs>
                <w:tab w:val="left" w:pos="706"/>
              </w:tabs>
              <w:suppressAutoHyphens/>
              <w:jc w:val="both"/>
              <w:rPr>
                <w:rFonts w:eastAsia="Segoe UI"/>
                <w:color w:val="000000"/>
                <w:sz w:val="22"/>
                <w:szCs w:val="22"/>
                <w:lang w:eastAsia="en-US" w:bidi="en-US"/>
              </w:rPr>
            </w:pPr>
            <w:r w:rsidRPr="007F397E">
              <w:rPr>
                <w:rFonts w:eastAsia="Segoe UI"/>
                <w:color w:val="000000"/>
                <w:sz w:val="22"/>
                <w:szCs w:val="22"/>
                <w:lang w:eastAsia="en-US" w:bidi="en-US"/>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F397E" w:rsidRPr="007F397E" w:rsidRDefault="007F397E" w:rsidP="007F397E">
            <w:pPr>
              <w:widowControl w:val="0"/>
              <w:tabs>
                <w:tab w:val="left" w:pos="706"/>
              </w:tabs>
              <w:suppressAutoHyphens/>
              <w:jc w:val="both"/>
              <w:rPr>
                <w:rFonts w:eastAsia="Segoe UI"/>
                <w:color w:val="000000"/>
                <w:sz w:val="22"/>
                <w:szCs w:val="22"/>
                <w:lang w:eastAsia="en-US" w:bidi="en-US"/>
              </w:rPr>
            </w:pPr>
            <w:r w:rsidRPr="007F397E">
              <w:rPr>
                <w:rFonts w:eastAsia="Segoe UI"/>
                <w:color w:val="000000"/>
                <w:sz w:val="22"/>
                <w:szCs w:val="22"/>
                <w:lang w:eastAsia="en-US" w:bidi="en-US"/>
              </w:rPr>
              <w:t>Відкриті торги можуть бути відмінені частково (за лотом).</w:t>
            </w:r>
          </w:p>
          <w:p w:rsidR="007F397E" w:rsidRPr="007F397E" w:rsidRDefault="007F397E" w:rsidP="007F397E">
            <w:pPr>
              <w:widowControl w:val="0"/>
              <w:suppressAutoHyphens/>
              <w:jc w:val="both"/>
              <w:rPr>
                <w:color w:val="00000A"/>
                <w:lang w:val="uk-UA" w:eastAsia="en-US" w:bidi="en-US"/>
              </w:rPr>
            </w:pPr>
            <w:r w:rsidRPr="007F397E">
              <w:rPr>
                <w:rFonts w:eastAsia="Segoe UI"/>
                <w:color w:val="000000"/>
                <w:sz w:val="22"/>
                <w:szCs w:val="22"/>
                <w:lang w:eastAsia="en-US" w:bidi="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F397E" w:rsidRPr="007F397E" w:rsidTr="00BA4104">
        <w:trPr>
          <w:trHeight w:val="2672"/>
        </w:trPr>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lastRenderedPageBreak/>
              <w:t>2</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b/>
                <w:color w:val="00000A"/>
                <w:lang w:val="uk-UA" w:eastAsia="en-US" w:bidi="en-US"/>
              </w:rPr>
            </w:pPr>
            <w:r w:rsidRPr="007F397E">
              <w:rPr>
                <w:b/>
                <w:color w:val="00000A"/>
                <w:lang w:val="uk-UA" w:eastAsia="en-US" w:bidi="en-US"/>
              </w:rPr>
              <w:t xml:space="preserve">Строк укладання договору </w:t>
            </w:r>
          </w:p>
        </w:tc>
        <w:tc>
          <w:tcPr>
            <w:tcW w:w="43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7F397E" w:rsidRPr="007F397E" w:rsidRDefault="007F397E" w:rsidP="007F397E">
            <w:pPr>
              <w:widowControl w:val="0"/>
              <w:suppressAutoHyphens/>
              <w:jc w:val="both"/>
              <w:rPr>
                <w:rFonts w:eastAsia="Segoe UI"/>
                <w:color w:val="000000"/>
                <w:sz w:val="22"/>
                <w:szCs w:val="22"/>
                <w:lang w:eastAsia="en-US" w:bidi="en-US"/>
              </w:rPr>
            </w:pPr>
            <w:r w:rsidRPr="007F397E">
              <w:rPr>
                <w:rFonts w:eastAsia="Segoe UI"/>
                <w:color w:val="000000"/>
                <w:sz w:val="22"/>
                <w:szCs w:val="22"/>
                <w:lang w:eastAsia="en-US" w:bidi="en-US"/>
              </w:rPr>
              <w:t>Рішення про намір укласти договір про закупівлю приймається Замовником відповідно до статті 33 Закону та пункту 49 Особливостей.</w:t>
            </w:r>
          </w:p>
          <w:p w:rsidR="007F397E" w:rsidRPr="007F397E" w:rsidRDefault="007F397E" w:rsidP="007F397E">
            <w:pPr>
              <w:widowControl w:val="0"/>
              <w:suppressAutoHyphens/>
              <w:jc w:val="both"/>
              <w:rPr>
                <w:rFonts w:eastAsia="Segoe UI"/>
                <w:color w:val="000000"/>
                <w:sz w:val="22"/>
                <w:szCs w:val="22"/>
                <w:lang w:eastAsia="en-US" w:bidi="en-US"/>
              </w:rPr>
            </w:pPr>
            <w:r w:rsidRPr="007F397E">
              <w:rPr>
                <w:rFonts w:eastAsia="Segoe UI"/>
                <w:color w:val="000000"/>
                <w:sz w:val="22"/>
                <w:szCs w:val="22"/>
                <w:lang w:eastAsia="en-US" w:bidi="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7F397E" w:rsidRPr="007F397E" w:rsidRDefault="007F397E" w:rsidP="007F397E">
            <w:pPr>
              <w:widowControl w:val="0"/>
              <w:suppressAutoHyphens/>
              <w:jc w:val="both"/>
              <w:rPr>
                <w:color w:val="000000"/>
                <w:lang w:eastAsia="en-US" w:bidi="en-US"/>
              </w:rPr>
            </w:pPr>
            <w:r w:rsidRPr="007F397E">
              <w:rPr>
                <w:rFonts w:eastAsia="Segoe UI"/>
                <w:color w:val="000000"/>
                <w:sz w:val="22"/>
                <w:szCs w:val="22"/>
                <w:lang w:eastAsia="en-US" w:bidi="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Замовник укладає договір про закупівлю з учасником, який </w:t>
            </w:r>
            <w:r w:rsidRPr="007F397E">
              <w:rPr>
                <w:rFonts w:eastAsia="Segoe UI"/>
                <w:color w:val="000000"/>
                <w:sz w:val="22"/>
                <w:szCs w:val="22"/>
                <w:lang w:eastAsia="en-US" w:bidi="en-US"/>
              </w:rPr>
              <w:lastRenderedPageBreak/>
              <w:t>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tc>
      </w:tr>
      <w:tr w:rsidR="007F397E" w:rsidRPr="007F397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lastRenderedPageBreak/>
              <w:t>3</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b/>
                <w:color w:val="00000A"/>
                <w:lang w:val="uk-UA" w:eastAsia="en-US" w:bidi="en-US"/>
              </w:rPr>
            </w:pPr>
            <w:r w:rsidRPr="007F397E">
              <w:rPr>
                <w:b/>
                <w:color w:val="00000A"/>
                <w:lang w:val="uk-UA" w:eastAsia="en-US" w:bidi="en-US"/>
              </w:rPr>
              <w:t xml:space="preserve">Проект договору про закупівлю </w:t>
            </w:r>
          </w:p>
        </w:tc>
        <w:tc>
          <w:tcPr>
            <w:tcW w:w="43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7F397E" w:rsidRPr="007F397E" w:rsidRDefault="007F397E" w:rsidP="007F397E">
            <w:pPr>
              <w:widowControl w:val="0"/>
              <w:suppressAutoHyphens/>
              <w:jc w:val="both"/>
              <w:rPr>
                <w:color w:val="000000"/>
                <w:sz w:val="22"/>
                <w:szCs w:val="22"/>
                <w:lang w:eastAsia="en-US" w:bidi="en-US"/>
              </w:rPr>
            </w:pPr>
            <w:r w:rsidRPr="007F397E">
              <w:rPr>
                <w:color w:val="000000"/>
                <w:sz w:val="22"/>
                <w:szCs w:val="22"/>
                <w:lang w:eastAsia="en-US" w:bidi="en-US"/>
              </w:rPr>
              <w:t xml:space="preserve">Проєкт договору про закупівлю викладено в </w:t>
            </w:r>
            <w:r w:rsidRPr="007F397E">
              <w:rPr>
                <w:b/>
                <w:i/>
                <w:color w:val="000000"/>
                <w:sz w:val="22"/>
                <w:szCs w:val="22"/>
                <w:lang w:eastAsia="en-US" w:bidi="en-US"/>
              </w:rPr>
              <w:t>Додатку 2</w:t>
            </w:r>
            <w:r w:rsidRPr="007F397E">
              <w:rPr>
                <w:color w:val="000000"/>
                <w:sz w:val="22"/>
                <w:szCs w:val="22"/>
                <w:lang w:eastAsia="en-US" w:bidi="en-US"/>
              </w:rPr>
              <w:t xml:space="preserve"> до цієї тендерної документації.</w:t>
            </w:r>
          </w:p>
          <w:p w:rsidR="007F397E" w:rsidRPr="007F397E" w:rsidRDefault="007F397E" w:rsidP="007F397E">
            <w:pPr>
              <w:widowControl w:val="0"/>
              <w:suppressAutoHyphens/>
              <w:jc w:val="both"/>
              <w:rPr>
                <w:color w:val="000000"/>
                <w:sz w:val="22"/>
                <w:szCs w:val="22"/>
                <w:lang w:eastAsia="en-US" w:bidi="en-US"/>
              </w:rPr>
            </w:pPr>
            <w:r w:rsidRPr="007F397E">
              <w:rPr>
                <w:color w:val="000000"/>
                <w:sz w:val="22"/>
                <w:szCs w:val="22"/>
                <w:lang w:eastAsia="en-US" w:bidi="en-US"/>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7F397E" w:rsidRPr="007F397E" w:rsidRDefault="007F397E" w:rsidP="007F397E">
            <w:pPr>
              <w:widowControl w:val="0"/>
              <w:suppressAutoHyphens/>
              <w:jc w:val="both"/>
              <w:rPr>
                <w:color w:val="000000"/>
                <w:sz w:val="22"/>
                <w:szCs w:val="22"/>
                <w:lang w:eastAsia="en-US" w:bidi="en-US"/>
              </w:rPr>
            </w:pPr>
            <w:r w:rsidRPr="007F397E">
              <w:rPr>
                <w:b/>
                <w:i/>
                <w:color w:val="000000"/>
                <w:sz w:val="22"/>
                <w:szCs w:val="22"/>
                <w:lang w:eastAsia="en-US" w:bidi="en-US"/>
              </w:rPr>
              <w:t>Переможець</w:t>
            </w:r>
            <w:r w:rsidRPr="007F397E">
              <w:rPr>
                <w:color w:val="000000"/>
                <w:sz w:val="22"/>
                <w:szCs w:val="22"/>
                <w:lang w:eastAsia="en-US" w:bidi="en-US"/>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7F397E" w:rsidRPr="007F397E" w:rsidRDefault="007F397E" w:rsidP="007F397E">
            <w:pPr>
              <w:widowControl w:val="0"/>
              <w:suppressAutoHyphens/>
              <w:jc w:val="both"/>
              <w:rPr>
                <w:i/>
                <w:color w:val="000000"/>
                <w:highlight w:val="white"/>
                <w:lang w:eastAsia="en-US" w:bidi="en-US"/>
              </w:rPr>
            </w:pPr>
            <w:r w:rsidRPr="007F397E">
              <w:rPr>
                <w:i/>
                <w:color w:val="000000"/>
                <w:sz w:val="22"/>
                <w:szCs w:val="22"/>
                <w:highlight w:val="white"/>
                <w:lang w:eastAsia="en-US" w:bidi="en-US"/>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tc>
      </w:tr>
      <w:tr w:rsidR="007F397E" w:rsidRPr="007F397E" w:rsidTr="00BA4104">
        <w:trPr>
          <w:trHeight w:val="859"/>
        </w:trPr>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4</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b/>
                <w:color w:val="00000A"/>
                <w:lang w:val="uk-UA" w:eastAsia="en-US" w:bidi="en-US"/>
              </w:rPr>
            </w:pPr>
            <w:r w:rsidRPr="007F397E">
              <w:rPr>
                <w:color w:val="00000A"/>
                <w:lang w:val="uk-UA" w:eastAsia="en-US" w:bidi="en-US"/>
              </w:rPr>
              <w:t xml:space="preserve"> </w:t>
            </w:r>
            <w:r w:rsidRPr="007F397E">
              <w:rPr>
                <w:b/>
                <w:color w:val="00000A"/>
                <w:lang w:val="uk-UA" w:eastAsia="en-US" w:bidi="en-US"/>
              </w:rPr>
              <w:t>Умови  договору про закупівлю</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suppressAutoHyphens/>
              <w:jc w:val="both"/>
              <w:rPr>
                <w:rFonts w:eastAsia="Segoe UI"/>
                <w:color w:val="000000"/>
                <w:sz w:val="22"/>
                <w:szCs w:val="22"/>
                <w:lang w:val="uk-UA" w:eastAsia="en-US" w:bidi="en-US"/>
              </w:rPr>
            </w:pPr>
            <w:r w:rsidRPr="007F397E">
              <w:rPr>
                <w:rFonts w:eastAsia="Segoe UI"/>
                <w:color w:val="000000"/>
                <w:sz w:val="22"/>
                <w:szCs w:val="22"/>
                <w:lang w:val="uk-UA" w:eastAsia="en-US" w:bidi="en-US"/>
              </w:rPr>
              <w:t>Договір про закупівлю за результатами проведеної закупівлі згідно з пунктами 10 і 13 Особливосте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F397E" w:rsidRPr="007F397E" w:rsidRDefault="007F397E" w:rsidP="007F397E">
            <w:pPr>
              <w:widowControl w:val="0"/>
              <w:suppressAutoHyphens/>
              <w:jc w:val="both"/>
              <w:rPr>
                <w:rFonts w:eastAsia="Segoe UI"/>
                <w:color w:val="000000"/>
                <w:sz w:val="22"/>
                <w:szCs w:val="22"/>
                <w:lang w:val="uk-UA" w:eastAsia="en-US" w:bidi="en-US"/>
              </w:rPr>
            </w:pPr>
            <w:r w:rsidRPr="007F397E">
              <w:rPr>
                <w:rFonts w:eastAsia="Segoe UI"/>
                <w:color w:val="000000"/>
                <w:sz w:val="22"/>
                <w:szCs w:val="22"/>
                <w:lang w:val="uk-UA" w:eastAsia="en-US" w:bidi="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F397E" w:rsidRPr="007F397E" w:rsidRDefault="007F397E" w:rsidP="007F397E">
            <w:pPr>
              <w:widowControl w:val="0"/>
              <w:suppressAutoHyphens/>
              <w:jc w:val="both"/>
              <w:rPr>
                <w:rFonts w:eastAsia="Segoe UI"/>
                <w:color w:val="000000"/>
                <w:sz w:val="22"/>
                <w:szCs w:val="22"/>
                <w:lang w:val="uk-UA" w:eastAsia="en-US" w:bidi="en-US"/>
              </w:rPr>
            </w:pPr>
            <w:r w:rsidRPr="007F397E">
              <w:rPr>
                <w:rFonts w:eastAsia="Segoe UI"/>
                <w:color w:val="000000"/>
                <w:sz w:val="22"/>
                <w:szCs w:val="22"/>
                <w:lang w:val="uk-UA" w:eastAsia="en-US" w:bidi="en-US"/>
              </w:rPr>
              <w:t>визначення грошового еквівалента зобовязання в іноземній валюті;</w:t>
            </w:r>
          </w:p>
          <w:p w:rsidR="007F397E" w:rsidRPr="007F397E" w:rsidRDefault="007F397E" w:rsidP="007F397E">
            <w:pPr>
              <w:widowControl w:val="0"/>
              <w:suppressAutoHyphens/>
              <w:jc w:val="both"/>
              <w:rPr>
                <w:rFonts w:eastAsia="Segoe UI"/>
                <w:color w:val="000000"/>
                <w:sz w:val="22"/>
                <w:szCs w:val="22"/>
                <w:lang w:val="uk-UA" w:eastAsia="en-US" w:bidi="en-US"/>
              </w:rPr>
            </w:pPr>
            <w:r w:rsidRPr="007F397E">
              <w:rPr>
                <w:rFonts w:eastAsia="Segoe UI"/>
                <w:color w:val="000000"/>
                <w:sz w:val="22"/>
                <w:szCs w:val="22"/>
                <w:lang w:val="uk-UA" w:eastAsia="en-US" w:bidi="en-US"/>
              </w:rPr>
              <w:t>перерахунку ціни в бік зменшення ціни тендерної пропозиції переможця без зменшення обсягів закупівлі;</w:t>
            </w:r>
          </w:p>
          <w:p w:rsidR="007F397E" w:rsidRPr="007F397E" w:rsidRDefault="007F397E" w:rsidP="007F397E">
            <w:pPr>
              <w:widowControl w:val="0"/>
              <w:suppressAutoHyphens/>
              <w:jc w:val="both"/>
              <w:rPr>
                <w:rFonts w:eastAsia="Segoe UI"/>
                <w:color w:val="000000"/>
                <w:sz w:val="22"/>
                <w:szCs w:val="22"/>
                <w:lang w:val="uk-UA" w:eastAsia="en-US" w:bidi="en-US"/>
              </w:rPr>
            </w:pPr>
            <w:r w:rsidRPr="007F397E">
              <w:rPr>
                <w:rFonts w:eastAsia="Segoe UI"/>
                <w:color w:val="000000"/>
                <w:sz w:val="22"/>
                <w:szCs w:val="22"/>
                <w:lang w:val="uk-UA" w:eastAsia="en-US" w:bidi="en-US"/>
              </w:rPr>
              <w:t>перерахунку ціни та обсягів товарів в бік зменшення за умови необхідності приведення обсягів товарів до кратності упаковки.</w:t>
            </w:r>
          </w:p>
          <w:p w:rsidR="007F397E" w:rsidRPr="007F397E" w:rsidRDefault="007F397E" w:rsidP="007F397E">
            <w:pPr>
              <w:widowControl w:val="0"/>
              <w:suppressAutoHyphens/>
              <w:jc w:val="both"/>
              <w:rPr>
                <w:rFonts w:eastAsia="Segoe UI"/>
                <w:color w:val="000000"/>
                <w:sz w:val="22"/>
                <w:szCs w:val="22"/>
                <w:lang w:val="uk-UA" w:eastAsia="en-US" w:bidi="en-US"/>
              </w:rPr>
            </w:pPr>
            <w:r w:rsidRPr="007F397E">
              <w:rPr>
                <w:rFonts w:eastAsia="Segoe UI"/>
                <w:color w:val="000000"/>
                <w:sz w:val="22"/>
                <w:szCs w:val="22"/>
                <w:lang w:val="uk-UA" w:eastAsia="en-US" w:bidi="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F397E" w:rsidRPr="007F397E" w:rsidRDefault="007F397E" w:rsidP="007F397E">
            <w:pPr>
              <w:widowControl w:val="0"/>
              <w:suppressAutoHyphens/>
              <w:jc w:val="both"/>
              <w:rPr>
                <w:rFonts w:eastAsia="Segoe UI"/>
                <w:color w:val="000000"/>
                <w:sz w:val="22"/>
                <w:szCs w:val="22"/>
                <w:lang w:eastAsia="en-US" w:bidi="en-US"/>
              </w:rPr>
            </w:pPr>
            <w:r w:rsidRPr="007F397E">
              <w:rPr>
                <w:rFonts w:eastAsia="Segoe UI"/>
                <w:color w:val="000000"/>
                <w:sz w:val="22"/>
                <w:szCs w:val="22"/>
                <w:lang w:eastAsia="en-US" w:bidi="en-US"/>
              </w:rPr>
              <w:t xml:space="preserve">1) зменшення обсягів закупівлі, зокрема з </w:t>
            </w:r>
            <w:r w:rsidRPr="007F397E">
              <w:rPr>
                <w:rFonts w:eastAsia="Segoe UI"/>
                <w:color w:val="000000"/>
                <w:sz w:val="22"/>
                <w:szCs w:val="22"/>
                <w:lang w:eastAsia="en-US" w:bidi="en-US"/>
              </w:rPr>
              <w:lastRenderedPageBreak/>
              <w:t>урахуванням фактичного обсягу видатків замовника;</w:t>
            </w:r>
          </w:p>
          <w:p w:rsidR="007F397E" w:rsidRPr="007F397E" w:rsidRDefault="007F397E" w:rsidP="007F397E">
            <w:pPr>
              <w:widowControl w:val="0"/>
              <w:suppressAutoHyphens/>
              <w:jc w:val="both"/>
              <w:rPr>
                <w:rFonts w:eastAsia="Segoe UI"/>
                <w:color w:val="000000"/>
                <w:sz w:val="22"/>
                <w:szCs w:val="22"/>
                <w:lang w:eastAsia="en-US" w:bidi="en-US"/>
              </w:rPr>
            </w:pPr>
            <w:r w:rsidRPr="007F397E">
              <w:rPr>
                <w:rFonts w:eastAsia="Segoe UI"/>
                <w:color w:val="000000"/>
                <w:sz w:val="22"/>
                <w:szCs w:val="22"/>
                <w:lang w:eastAsia="en-US" w:bidi="en-US"/>
              </w:rPr>
              <w:t>2) покращення якості предмета закупівлі за умови, що таке покращення не призведе до збільшення суми, визначеної в договорі про закупівлю;</w:t>
            </w:r>
          </w:p>
          <w:p w:rsidR="007F397E" w:rsidRPr="007F397E" w:rsidRDefault="007F397E" w:rsidP="007F397E">
            <w:pPr>
              <w:widowControl w:val="0"/>
              <w:suppressAutoHyphens/>
              <w:jc w:val="both"/>
              <w:rPr>
                <w:rFonts w:eastAsia="Segoe UI"/>
                <w:color w:val="000000"/>
                <w:sz w:val="22"/>
                <w:szCs w:val="22"/>
                <w:lang w:eastAsia="en-US" w:bidi="en-US"/>
              </w:rPr>
            </w:pPr>
            <w:r w:rsidRPr="007F397E">
              <w:rPr>
                <w:rFonts w:eastAsia="Segoe UI"/>
                <w:color w:val="000000"/>
                <w:sz w:val="22"/>
                <w:szCs w:val="22"/>
                <w:lang w:eastAsia="en-US" w:bidi="en-US"/>
              </w:rPr>
              <w:t xml:space="preserve">3) продовження строку дії договору про закупівлю та/або строку виконання зобов’язань щодо </w:t>
            </w:r>
            <w:r w:rsidRPr="007F397E">
              <w:rPr>
                <w:rFonts w:eastAsia="Segoe UI"/>
                <w:color w:val="000000"/>
                <w:sz w:val="22"/>
                <w:szCs w:val="22"/>
                <w:lang w:val="uk-UA" w:eastAsia="en-US" w:bidi="en-US"/>
              </w:rPr>
              <w:t>надання послуг</w:t>
            </w:r>
            <w:r w:rsidRPr="007F397E">
              <w:rPr>
                <w:rFonts w:eastAsia="Segoe UI"/>
                <w:color w:val="000000"/>
                <w:sz w:val="22"/>
                <w:szCs w:val="22"/>
                <w:lang w:eastAsia="en-US" w:bidi="en-US"/>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F397E" w:rsidRPr="007F397E" w:rsidRDefault="007F397E" w:rsidP="007F397E">
            <w:pPr>
              <w:widowControl w:val="0"/>
              <w:suppressAutoHyphens/>
              <w:jc w:val="both"/>
              <w:rPr>
                <w:rFonts w:eastAsia="Segoe UI"/>
                <w:color w:val="000000"/>
                <w:sz w:val="22"/>
                <w:szCs w:val="22"/>
                <w:lang w:eastAsia="en-US" w:bidi="en-US"/>
              </w:rPr>
            </w:pPr>
            <w:r w:rsidRPr="007F397E">
              <w:rPr>
                <w:rFonts w:eastAsia="Segoe UI"/>
                <w:color w:val="000000"/>
                <w:sz w:val="22"/>
                <w:szCs w:val="22"/>
                <w:lang w:eastAsia="en-US" w:bidi="en-US"/>
              </w:rPr>
              <w:t>4) погодження зміни ціни в договорі про закупівлю в бік зменшення (без зміни кількості (обсягу) та якості</w:t>
            </w:r>
            <w:r w:rsidRPr="007F397E">
              <w:rPr>
                <w:rFonts w:eastAsia="Segoe UI"/>
                <w:color w:val="000000"/>
                <w:sz w:val="22"/>
                <w:szCs w:val="22"/>
                <w:lang w:val="uk-UA" w:eastAsia="en-US" w:bidi="en-US"/>
              </w:rPr>
              <w:t xml:space="preserve">  послуг</w:t>
            </w:r>
            <w:r w:rsidRPr="007F397E">
              <w:rPr>
                <w:rFonts w:eastAsia="Segoe UI"/>
                <w:color w:val="000000"/>
                <w:sz w:val="22"/>
                <w:szCs w:val="22"/>
                <w:lang w:eastAsia="en-US" w:bidi="en-US"/>
              </w:rPr>
              <w:t>);</w:t>
            </w:r>
          </w:p>
          <w:p w:rsidR="007F397E" w:rsidRPr="007F397E" w:rsidRDefault="007F397E" w:rsidP="007F397E">
            <w:pPr>
              <w:widowControl w:val="0"/>
              <w:suppressAutoHyphens/>
              <w:jc w:val="both"/>
              <w:rPr>
                <w:rFonts w:eastAsia="Segoe UI"/>
                <w:color w:val="000000"/>
                <w:sz w:val="22"/>
                <w:szCs w:val="22"/>
                <w:lang w:eastAsia="en-US" w:bidi="en-US"/>
              </w:rPr>
            </w:pPr>
            <w:r w:rsidRPr="007F397E">
              <w:rPr>
                <w:rFonts w:eastAsia="Segoe UI"/>
                <w:color w:val="000000"/>
                <w:sz w:val="22"/>
                <w:szCs w:val="22"/>
                <w:lang w:eastAsia="en-US" w:bidi="en-US"/>
              </w:rPr>
              <w:t xml:space="preserve">5) зміни ціни в договорі про закупівлю у зв’язку </w:t>
            </w:r>
            <w:r w:rsidRPr="007F397E">
              <w:rPr>
                <w:rFonts w:eastAsia="Segoe UI"/>
                <w:color w:val="000000"/>
                <w:sz w:val="22"/>
                <w:szCs w:val="22"/>
                <w:lang w:val="uk-UA" w:eastAsia="en-US" w:bidi="en-US"/>
              </w:rPr>
              <w:t>і</w:t>
            </w:r>
            <w:r w:rsidRPr="007F397E">
              <w:rPr>
                <w:rFonts w:eastAsia="Segoe UI"/>
                <w:color w:val="000000"/>
                <w:sz w:val="22"/>
                <w:szCs w:val="22"/>
                <w:lang w:eastAsia="en-US" w:bidi="en-US"/>
              </w:rPr>
              <w:t>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F397E" w:rsidRPr="007F397E" w:rsidRDefault="007F397E" w:rsidP="007F397E">
            <w:pPr>
              <w:widowControl w:val="0"/>
              <w:suppressAutoHyphens/>
              <w:jc w:val="both"/>
              <w:rPr>
                <w:rFonts w:eastAsia="Segoe UI"/>
                <w:color w:val="000000"/>
                <w:sz w:val="22"/>
                <w:szCs w:val="22"/>
                <w:lang w:eastAsia="en-US" w:bidi="en-US"/>
              </w:rPr>
            </w:pPr>
            <w:r w:rsidRPr="007F397E">
              <w:rPr>
                <w:rFonts w:eastAsia="Segoe UI"/>
                <w:color w:val="000000"/>
                <w:sz w:val="22"/>
                <w:szCs w:val="22"/>
                <w:lang w:eastAsia="en-US" w:bidi="en-US"/>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7F397E">
              <w:rPr>
                <w:rFonts w:eastAsia="Segoe UI"/>
                <w:color w:val="000000"/>
                <w:sz w:val="22"/>
                <w:szCs w:val="22"/>
                <w:lang w:val="en-US" w:eastAsia="en-US" w:bidi="en-US"/>
              </w:rPr>
              <w:t>Platts</w:t>
            </w:r>
            <w:r w:rsidRPr="007F397E">
              <w:rPr>
                <w:rFonts w:eastAsia="Segoe UI"/>
                <w:color w:val="000000"/>
                <w:sz w:val="22"/>
                <w:szCs w:val="22"/>
                <w:lang w:eastAsia="en-US" w:bidi="en-US"/>
              </w:rPr>
              <w:t xml:space="preserve">, </w:t>
            </w:r>
            <w:r w:rsidRPr="007F397E">
              <w:rPr>
                <w:rFonts w:eastAsia="Segoe UI"/>
                <w:color w:val="000000"/>
                <w:sz w:val="22"/>
                <w:szCs w:val="22"/>
                <w:lang w:val="en-US" w:eastAsia="en-US" w:bidi="en-US"/>
              </w:rPr>
              <w:t>ARGUS</w:t>
            </w:r>
            <w:r w:rsidRPr="007F397E">
              <w:rPr>
                <w:rFonts w:eastAsia="Segoe UI"/>
                <w:color w:val="000000"/>
                <w:sz w:val="22"/>
                <w:szCs w:val="22"/>
                <w:lang w:eastAsia="en-US" w:bidi="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F397E" w:rsidRPr="007F397E" w:rsidRDefault="007F397E" w:rsidP="007F397E">
            <w:pPr>
              <w:widowControl w:val="0"/>
              <w:suppressAutoHyphens/>
              <w:ind w:right="113"/>
              <w:contextualSpacing/>
              <w:jc w:val="both"/>
              <w:rPr>
                <w:rFonts w:eastAsia="Segoe UI"/>
                <w:color w:val="000000"/>
                <w:sz w:val="22"/>
                <w:szCs w:val="22"/>
                <w:lang w:eastAsia="en-US" w:bidi="en-US"/>
              </w:rPr>
            </w:pPr>
            <w:r w:rsidRPr="007F397E">
              <w:rPr>
                <w:rFonts w:eastAsia="Segoe UI"/>
                <w:color w:val="000000"/>
                <w:sz w:val="22"/>
                <w:szCs w:val="22"/>
                <w:lang w:eastAsia="en-US" w:bidi="en-US"/>
              </w:rPr>
              <w:t>7) зміни умов у зв’язку із застосуванням положень частини шостої статті 41 Закону «Про публічні закупівлі».</w:t>
            </w:r>
          </w:p>
        </w:tc>
      </w:tr>
      <w:tr w:rsidR="007F397E" w:rsidRPr="007F397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lastRenderedPageBreak/>
              <w:t>5</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 xml:space="preserve">Забезпечення виконання договору про закупівлю </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tabs>
                <w:tab w:val="left" w:pos="706"/>
              </w:tabs>
              <w:suppressAutoHyphens/>
              <w:spacing w:after="283"/>
              <w:jc w:val="both"/>
              <w:rPr>
                <w:color w:val="00000A"/>
                <w:lang w:val="uk-UA" w:eastAsia="en-US" w:bidi="en-US"/>
              </w:rPr>
            </w:pPr>
            <w:r w:rsidRPr="007F397E">
              <w:rPr>
                <w:color w:val="00000A"/>
                <w:lang w:val="uk-UA" w:eastAsia="en-US" w:bidi="en-US"/>
              </w:rPr>
              <w:t xml:space="preserve"> Не вимагається</w:t>
            </w:r>
          </w:p>
        </w:tc>
      </w:tr>
    </w:tbl>
    <w:p w:rsidR="007F397E" w:rsidRPr="007F397E" w:rsidRDefault="007F397E" w:rsidP="007F397E">
      <w:pPr>
        <w:widowControl w:val="0"/>
        <w:tabs>
          <w:tab w:val="left" w:pos="706"/>
        </w:tabs>
        <w:suppressAutoHyphens/>
        <w:ind w:right="567"/>
        <w:rPr>
          <w:color w:val="00000A"/>
          <w:lang w:val="uk-UA" w:eastAsia="en-US" w:bidi="en-US"/>
        </w:rPr>
      </w:pPr>
    </w:p>
    <w:p w:rsidR="007F397E" w:rsidRPr="007F397E" w:rsidRDefault="007F397E" w:rsidP="007F397E">
      <w:pPr>
        <w:widowControl w:val="0"/>
        <w:tabs>
          <w:tab w:val="left" w:pos="706"/>
        </w:tabs>
        <w:suppressAutoHyphens/>
        <w:ind w:left="567" w:right="567" w:firstLine="539"/>
        <w:jc w:val="right"/>
        <w:rPr>
          <w:color w:val="00000A"/>
          <w:lang w:val="uk-UA" w:eastAsia="en-US" w:bidi="en-US"/>
        </w:rPr>
      </w:pPr>
    </w:p>
    <w:p w:rsidR="007F397E" w:rsidRPr="007F397E" w:rsidRDefault="007F397E" w:rsidP="007F397E">
      <w:pPr>
        <w:widowControl w:val="0"/>
        <w:suppressAutoHyphens/>
        <w:jc w:val="both"/>
        <w:rPr>
          <w:color w:val="000000"/>
          <w:highlight w:val="white"/>
          <w:lang w:eastAsia="en-US" w:bidi="en-US"/>
        </w:rPr>
      </w:pPr>
      <w:r w:rsidRPr="007F397E">
        <w:rPr>
          <w:b/>
          <w:color w:val="00000A"/>
          <w:lang w:val="uk-UA" w:eastAsia="en-US" w:bidi="en-US"/>
        </w:rPr>
        <w:t xml:space="preserve"> </w:t>
      </w:r>
      <w:r w:rsidRPr="007F397E">
        <w:rPr>
          <w:color w:val="000000"/>
          <w:highlight w:val="white"/>
          <w:lang w:eastAsia="en-US" w:bidi="en-US"/>
        </w:rPr>
        <w:t xml:space="preserve"> </w:t>
      </w:r>
    </w:p>
    <w:p w:rsidR="007F397E" w:rsidRPr="007F397E" w:rsidRDefault="007F397E" w:rsidP="007F397E">
      <w:pPr>
        <w:widowControl w:val="0"/>
        <w:suppressAutoHyphens/>
        <w:jc w:val="both"/>
        <w:rPr>
          <w:color w:val="000000"/>
          <w:highlight w:val="white"/>
          <w:lang w:eastAsia="en-US" w:bidi="en-US"/>
        </w:rPr>
      </w:pPr>
    </w:p>
    <w:p w:rsidR="007F397E" w:rsidRPr="007F397E" w:rsidRDefault="007F397E" w:rsidP="007F397E">
      <w:pPr>
        <w:widowControl w:val="0"/>
        <w:suppressAutoHyphens/>
        <w:jc w:val="both"/>
        <w:rPr>
          <w:color w:val="000000"/>
          <w:highlight w:val="white"/>
          <w:lang w:eastAsia="en-US" w:bidi="en-US"/>
        </w:rPr>
      </w:pPr>
    </w:p>
    <w:p w:rsidR="007F397E" w:rsidRPr="007F397E" w:rsidRDefault="007F397E" w:rsidP="007F397E">
      <w:pPr>
        <w:widowControl w:val="0"/>
        <w:suppressAutoHyphens/>
        <w:jc w:val="both"/>
        <w:rPr>
          <w:color w:val="000000"/>
          <w:highlight w:val="white"/>
          <w:lang w:eastAsia="en-US" w:bidi="en-US"/>
        </w:rPr>
      </w:pPr>
    </w:p>
    <w:p w:rsidR="007F397E" w:rsidRPr="007F397E" w:rsidRDefault="007F397E" w:rsidP="007F397E">
      <w:pPr>
        <w:widowControl w:val="0"/>
        <w:suppressAutoHyphens/>
        <w:jc w:val="both"/>
        <w:rPr>
          <w:color w:val="000000"/>
          <w:highlight w:val="white"/>
          <w:lang w:eastAsia="en-US" w:bidi="en-US"/>
        </w:rPr>
      </w:pPr>
    </w:p>
    <w:p w:rsidR="007F397E" w:rsidRPr="007F397E" w:rsidRDefault="007F397E" w:rsidP="007F397E">
      <w:pPr>
        <w:ind w:left="1440"/>
        <w:jc w:val="both"/>
        <w:rPr>
          <w:sz w:val="20"/>
          <w:szCs w:val="20"/>
          <w:lang w:val="uk-UA"/>
        </w:rPr>
      </w:pPr>
      <w:r w:rsidRPr="007F397E">
        <w:rPr>
          <w:rFonts w:eastAsia="Calibri"/>
          <w:b/>
          <w:bCs/>
          <w:i/>
          <w:shd w:val="clear" w:color="auto" w:fill="FFFFFF"/>
          <w:lang w:val="uk-UA"/>
        </w:rPr>
        <w:t xml:space="preserve">                         </w:t>
      </w:r>
      <w:r w:rsidRPr="007F397E">
        <w:rPr>
          <w:b/>
          <w:color w:val="000000"/>
          <w:sz w:val="20"/>
          <w:szCs w:val="20"/>
          <w:lang w:val="uk-UA"/>
        </w:rPr>
        <w:t>ДОДАТОК 1</w:t>
      </w:r>
    </w:p>
    <w:p w:rsidR="007F397E" w:rsidRPr="007F397E" w:rsidRDefault="007F397E" w:rsidP="007F397E">
      <w:pPr>
        <w:ind w:left="5660" w:firstLine="700"/>
        <w:jc w:val="right"/>
        <w:rPr>
          <w:sz w:val="20"/>
          <w:szCs w:val="20"/>
          <w:lang w:val="uk-UA"/>
        </w:rPr>
      </w:pPr>
      <w:r w:rsidRPr="007F397E">
        <w:rPr>
          <w:i/>
          <w:color w:val="000000"/>
          <w:sz w:val="20"/>
          <w:szCs w:val="20"/>
          <w:lang w:val="uk-UA"/>
        </w:rPr>
        <w:t>до тендерної документації</w:t>
      </w:r>
    </w:p>
    <w:p w:rsidR="007F397E" w:rsidRPr="007F397E" w:rsidRDefault="007F397E" w:rsidP="007F397E">
      <w:pPr>
        <w:ind w:left="5660" w:firstLine="700"/>
        <w:jc w:val="both"/>
        <w:rPr>
          <w:sz w:val="20"/>
          <w:szCs w:val="20"/>
          <w:lang w:val="uk-UA"/>
        </w:rPr>
      </w:pPr>
      <w:r w:rsidRPr="007F397E">
        <w:rPr>
          <w:i/>
          <w:color w:val="000000"/>
          <w:sz w:val="20"/>
          <w:szCs w:val="20"/>
          <w:lang w:val="uk-UA"/>
        </w:rPr>
        <w:t> </w:t>
      </w:r>
    </w:p>
    <w:p w:rsidR="007F397E" w:rsidRPr="007F397E" w:rsidRDefault="007F397E" w:rsidP="007F397E">
      <w:pPr>
        <w:widowControl w:val="0"/>
        <w:numPr>
          <w:ilvl w:val="0"/>
          <w:numId w:val="20"/>
        </w:numPr>
        <w:shd w:val="clear" w:color="auto" w:fill="FFFFFF"/>
        <w:suppressAutoHyphens/>
        <w:spacing w:after="160" w:line="259" w:lineRule="auto"/>
        <w:ind w:left="502"/>
        <w:jc w:val="both"/>
        <w:rPr>
          <w:b/>
          <w:color w:val="000000"/>
          <w:sz w:val="20"/>
          <w:szCs w:val="20"/>
          <w:lang w:val="uk-UA"/>
        </w:rPr>
      </w:pPr>
      <w:r w:rsidRPr="007F397E">
        <w:rPr>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7F397E">
        <w:rPr>
          <w:b/>
          <w:sz w:val="20"/>
          <w:szCs w:val="20"/>
          <w:lang w:val="uk-UA"/>
        </w:rPr>
        <w:t>«</w:t>
      </w:r>
      <w:r w:rsidRPr="007F397E">
        <w:rPr>
          <w:b/>
          <w:color w:val="000000"/>
          <w:sz w:val="20"/>
          <w:szCs w:val="20"/>
          <w:lang w:val="uk-UA"/>
        </w:rPr>
        <w:t>Про публічні закупівлі</w:t>
      </w:r>
      <w:r w:rsidRPr="007F397E">
        <w:rPr>
          <w:b/>
          <w:sz w:val="20"/>
          <w:szCs w:val="20"/>
          <w:lang w:val="uk-UA"/>
        </w:rPr>
        <w:t>»</w:t>
      </w:r>
      <w:r w:rsidRPr="007F397E">
        <w:rPr>
          <w:b/>
          <w:color w:val="000000"/>
          <w:sz w:val="20"/>
          <w:szCs w:val="20"/>
          <w:lang w:val="uk-UA"/>
        </w:rPr>
        <w:t>:</w:t>
      </w:r>
    </w:p>
    <w:p w:rsidR="007F397E" w:rsidRPr="007F397E" w:rsidRDefault="007F397E" w:rsidP="007F397E">
      <w:pPr>
        <w:ind w:left="885"/>
        <w:jc w:val="center"/>
        <w:rPr>
          <w:b/>
          <w:i/>
          <w:color w:val="4472C4"/>
          <w:sz w:val="20"/>
          <w:szCs w:val="20"/>
          <w:lang w:val="uk-UA"/>
        </w:rPr>
      </w:pPr>
    </w:p>
    <w:tbl>
      <w:tblPr>
        <w:tblW w:w="9619" w:type="dxa"/>
        <w:jc w:val="center"/>
        <w:tblLayout w:type="fixed"/>
        <w:tblLook w:val="0400" w:firstRow="0" w:lastRow="0" w:firstColumn="0" w:lastColumn="0" w:noHBand="0" w:noVBand="1"/>
      </w:tblPr>
      <w:tblGrid>
        <w:gridCol w:w="490"/>
        <w:gridCol w:w="2273"/>
        <w:gridCol w:w="6856"/>
      </w:tblGrid>
      <w:tr w:rsidR="007F397E" w:rsidRPr="009E0BCE" w:rsidTr="00BA410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97E" w:rsidRPr="007F397E" w:rsidRDefault="007F397E" w:rsidP="007F397E">
            <w:pPr>
              <w:spacing w:before="240"/>
              <w:jc w:val="center"/>
              <w:rPr>
                <w:sz w:val="20"/>
                <w:szCs w:val="20"/>
                <w:lang w:val="uk-UA"/>
              </w:rPr>
            </w:pPr>
            <w:r w:rsidRPr="007F397E">
              <w:rPr>
                <w:b/>
                <w:color w:val="000000"/>
                <w:sz w:val="20"/>
                <w:szCs w:val="20"/>
                <w:lang w:val="uk-UA"/>
              </w:rPr>
              <w:lastRenderedPageBreak/>
              <w:t xml:space="preserve">№ </w:t>
            </w:r>
            <w:r w:rsidRPr="007F397E">
              <w:rPr>
                <w:b/>
                <w:sz w:val="20"/>
                <w:szCs w:val="20"/>
                <w:lang w:val="uk-UA"/>
              </w:rPr>
              <w:t>з</w:t>
            </w:r>
            <w:r w:rsidRPr="007F397E">
              <w:rPr>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97E" w:rsidRPr="007F397E" w:rsidRDefault="007F397E" w:rsidP="007F397E">
            <w:pPr>
              <w:spacing w:before="240"/>
              <w:jc w:val="center"/>
              <w:rPr>
                <w:sz w:val="20"/>
                <w:szCs w:val="20"/>
                <w:lang w:val="uk-UA"/>
              </w:rPr>
            </w:pPr>
            <w:r w:rsidRPr="007F397E">
              <w:rPr>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97E" w:rsidRPr="007F397E" w:rsidRDefault="007F397E" w:rsidP="007F397E">
            <w:pPr>
              <w:spacing w:before="240"/>
              <w:jc w:val="center"/>
              <w:rPr>
                <w:sz w:val="20"/>
                <w:szCs w:val="20"/>
                <w:lang w:val="uk-UA"/>
              </w:rPr>
            </w:pPr>
            <w:r w:rsidRPr="007F397E">
              <w:rPr>
                <w:b/>
                <w:color w:val="000000"/>
                <w:sz w:val="20"/>
                <w:szCs w:val="20"/>
                <w:lang w:val="uk-UA"/>
              </w:rPr>
              <w:t>Документи</w:t>
            </w:r>
            <w:r w:rsidRPr="007F397E">
              <w:rPr>
                <w:b/>
                <w:color w:val="4472C4"/>
                <w:sz w:val="20"/>
                <w:szCs w:val="20"/>
                <w:lang w:val="uk-UA"/>
              </w:rPr>
              <w:t xml:space="preserve"> </w:t>
            </w:r>
            <w:r w:rsidRPr="007F397E">
              <w:rPr>
                <w:b/>
                <w:sz w:val="20"/>
                <w:szCs w:val="20"/>
                <w:lang w:val="uk-UA"/>
              </w:rPr>
              <w:t>та інформація,</w:t>
            </w:r>
            <w:r w:rsidRPr="007F397E">
              <w:rPr>
                <w:b/>
                <w:color w:val="000000"/>
                <w:sz w:val="20"/>
                <w:szCs w:val="20"/>
                <w:lang w:val="uk-UA"/>
              </w:rPr>
              <w:t> які підтверджують відповідність Учасника кваліфікаційним критеріям**</w:t>
            </w:r>
          </w:p>
        </w:tc>
      </w:tr>
      <w:tr w:rsidR="007F397E" w:rsidRPr="007F397E" w:rsidTr="00BA410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jc w:val="center"/>
              <w:rPr>
                <w:sz w:val="20"/>
                <w:szCs w:val="20"/>
                <w:lang w:val="uk-UA"/>
              </w:rPr>
            </w:pPr>
            <w:r w:rsidRPr="007F397E">
              <w:rPr>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rPr>
                <w:sz w:val="20"/>
                <w:szCs w:val="20"/>
                <w:lang w:val="uk-UA"/>
              </w:rPr>
            </w:pPr>
            <w:r w:rsidRPr="007F397E">
              <w:rPr>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jc w:val="both"/>
              <w:rPr>
                <w:sz w:val="20"/>
                <w:szCs w:val="20"/>
                <w:lang w:val="uk-UA"/>
              </w:rPr>
            </w:pPr>
            <w:r w:rsidRPr="007F397E">
              <w:rPr>
                <w:color w:val="000000"/>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rsidR="007F397E" w:rsidRPr="007F397E" w:rsidRDefault="007F397E" w:rsidP="007F397E">
            <w:pPr>
              <w:jc w:val="both"/>
              <w:rPr>
                <w:sz w:val="20"/>
                <w:szCs w:val="20"/>
                <w:lang w:val="uk-UA"/>
              </w:rPr>
            </w:pPr>
            <w:r w:rsidRPr="007F397E">
              <w:rPr>
                <w:color w:val="000000"/>
                <w:sz w:val="20"/>
                <w:szCs w:val="20"/>
                <w:lang w:val="uk-UA"/>
              </w:rPr>
              <w:t>1.1.1. довідку в довільній формі, з інформацією про виконання  в повному обсязі аналогічного (аналогічних) за предметом закупівлі договору (договорів)  (не менше одного договору) із зазначенням номера оголошення про проведення процедури закупівлі, що оприлюднене на веб-порталі Уповноваженого органу.</w:t>
            </w:r>
          </w:p>
          <w:p w:rsidR="007F397E" w:rsidRPr="007F397E" w:rsidRDefault="007F397E" w:rsidP="007F397E">
            <w:pPr>
              <w:jc w:val="both"/>
              <w:rPr>
                <w:b/>
                <w:i/>
                <w:color w:val="000000"/>
                <w:sz w:val="20"/>
                <w:szCs w:val="20"/>
                <w:lang w:val="uk-UA"/>
              </w:rPr>
            </w:pPr>
            <w:r w:rsidRPr="007F397E">
              <w:rPr>
                <w:b/>
                <w:i/>
                <w:color w:val="000000"/>
                <w:sz w:val="20"/>
                <w:szCs w:val="20"/>
                <w:lang w:val="uk-UA"/>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rsidR="007F397E" w:rsidRPr="007F397E" w:rsidRDefault="007F397E" w:rsidP="007F397E">
            <w:pPr>
              <w:jc w:val="both"/>
              <w:rPr>
                <w:sz w:val="20"/>
                <w:szCs w:val="20"/>
                <w:lang w:val="uk-UA"/>
              </w:rPr>
            </w:pPr>
            <w:r w:rsidRPr="007F397E">
              <w:rPr>
                <w:color w:val="000000"/>
                <w:sz w:val="20"/>
                <w:szCs w:val="20"/>
                <w:lang w:val="uk-UA"/>
              </w:rPr>
              <w:t xml:space="preserve">1.1.2. не менше 1 копії договору, зазначеного </w:t>
            </w:r>
            <w:r w:rsidRPr="007F397E">
              <w:rPr>
                <w:sz w:val="20"/>
                <w:szCs w:val="20"/>
                <w:lang w:val="uk-UA"/>
              </w:rPr>
              <w:t>в</w:t>
            </w:r>
            <w:r w:rsidRPr="007F397E">
              <w:rPr>
                <w:color w:val="000000"/>
                <w:sz w:val="20"/>
                <w:szCs w:val="20"/>
                <w:lang w:val="uk-UA"/>
              </w:rPr>
              <w:t xml:space="preserve"> довідці </w:t>
            </w:r>
            <w:r w:rsidRPr="007F397E">
              <w:rPr>
                <w:sz w:val="20"/>
                <w:szCs w:val="20"/>
                <w:lang w:val="uk-UA"/>
              </w:rPr>
              <w:t>в</w:t>
            </w:r>
            <w:r w:rsidRPr="007F397E">
              <w:rPr>
                <w:color w:val="000000"/>
                <w:sz w:val="20"/>
                <w:szCs w:val="20"/>
                <w:lang w:val="uk-UA"/>
              </w:rPr>
              <w:t xml:space="preserve"> повному обсязі;</w:t>
            </w:r>
          </w:p>
          <w:p w:rsidR="007F397E" w:rsidRPr="007F397E" w:rsidRDefault="007F397E" w:rsidP="007F397E">
            <w:pPr>
              <w:jc w:val="both"/>
              <w:rPr>
                <w:color w:val="FF0000"/>
                <w:sz w:val="20"/>
                <w:szCs w:val="20"/>
                <w:lang w:val="uk-UA"/>
              </w:rPr>
            </w:pPr>
            <w:r w:rsidRPr="007F397E">
              <w:rPr>
                <w:color w:val="000000"/>
                <w:sz w:val="20"/>
                <w:szCs w:val="20"/>
                <w:lang w:val="uk-UA"/>
              </w:rPr>
              <w:t xml:space="preserve">1.1.3. </w:t>
            </w:r>
            <w:r w:rsidRPr="007F397E">
              <w:rPr>
                <w:color w:val="000000"/>
                <w:sz w:val="20"/>
                <w:szCs w:val="20"/>
                <w:highlight w:val="white"/>
                <w:lang w:val="uk-UA"/>
              </w:rPr>
              <w:t>лист</w:t>
            </w:r>
            <w:r w:rsidRPr="007F397E">
              <w:rPr>
                <w:sz w:val="20"/>
                <w:szCs w:val="20"/>
                <w:highlight w:val="white"/>
                <w:lang w:val="uk-UA"/>
              </w:rPr>
              <w:t>-</w:t>
            </w:r>
            <w:r w:rsidRPr="007F397E">
              <w:rPr>
                <w:color w:val="000000"/>
                <w:sz w:val="20"/>
                <w:szCs w:val="20"/>
                <w:highlight w:val="white"/>
                <w:lang w:val="uk-UA"/>
              </w:rPr>
              <w:t>відгук (або рекомендаційний лист тощо) (не менше одного) від контрагента згідно з аналогічн</w:t>
            </w:r>
            <w:r w:rsidRPr="007F397E">
              <w:rPr>
                <w:sz w:val="20"/>
                <w:szCs w:val="20"/>
                <w:highlight w:val="white"/>
                <w:lang w:val="uk-UA"/>
              </w:rPr>
              <w:t>им</w:t>
            </w:r>
            <w:r w:rsidRPr="007F397E">
              <w:rPr>
                <w:color w:val="000000"/>
                <w:sz w:val="20"/>
                <w:szCs w:val="20"/>
                <w:highlight w:val="white"/>
                <w:lang w:val="uk-UA"/>
              </w:rPr>
              <w:t xml:space="preserve"> договор</w:t>
            </w:r>
            <w:r w:rsidRPr="007F397E">
              <w:rPr>
                <w:sz w:val="20"/>
                <w:szCs w:val="20"/>
                <w:highlight w:val="white"/>
                <w:lang w:val="uk-UA"/>
              </w:rPr>
              <w:t>ом</w:t>
            </w:r>
            <w:r w:rsidRPr="007F397E">
              <w:rPr>
                <w:color w:val="000000"/>
                <w:sz w:val="20"/>
                <w:szCs w:val="20"/>
                <w:highlight w:val="white"/>
                <w:lang w:val="uk-UA"/>
              </w:rPr>
              <w:t xml:space="preserve">, який зазначено </w:t>
            </w:r>
            <w:r w:rsidRPr="007F397E">
              <w:rPr>
                <w:sz w:val="20"/>
                <w:szCs w:val="20"/>
                <w:highlight w:val="white"/>
                <w:lang w:val="uk-UA"/>
              </w:rPr>
              <w:t>в</w:t>
            </w:r>
            <w:r w:rsidRPr="007F397E">
              <w:rPr>
                <w:color w:val="000000"/>
                <w:sz w:val="20"/>
                <w:szCs w:val="20"/>
                <w:highlight w:val="white"/>
                <w:lang w:val="uk-UA"/>
              </w:rPr>
              <w:t xml:space="preserve"> довідці та надано у складі тендерної пр</w:t>
            </w:r>
            <w:r w:rsidRPr="007F397E">
              <w:rPr>
                <w:color w:val="000000"/>
                <w:sz w:val="20"/>
                <w:szCs w:val="20"/>
                <w:lang w:val="uk-UA"/>
              </w:rPr>
              <w:t xml:space="preserve">опозиції про належне виконання цього договору. </w:t>
            </w:r>
          </w:p>
        </w:tc>
      </w:tr>
    </w:tbl>
    <w:p w:rsidR="007F397E" w:rsidRPr="007F397E" w:rsidRDefault="007F397E" w:rsidP="007F397E">
      <w:pPr>
        <w:spacing w:before="240"/>
        <w:ind w:firstLine="720"/>
        <w:jc w:val="both"/>
        <w:rPr>
          <w:sz w:val="20"/>
          <w:szCs w:val="20"/>
          <w:lang w:val="uk-UA"/>
        </w:rPr>
      </w:pPr>
      <w:r w:rsidRPr="007F397E">
        <w:rPr>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F397E" w:rsidRPr="007F397E" w:rsidRDefault="007F397E" w:rsidP="007F397E">
      <w:pPr>
        <w:spacing w:before="120" w:after="240"/>
        <w:ind w:firstLine="720"/>
        <w:jc w:val="both"/>
        <w:rPr>
          <w:sz w:val="20"/>
          <w:szCs w:val="20"/>
          <w:lang w:val="uk-UA"/>
        </w:rPr>
      </w:pPr>
      <w:r w:rsidRPr="007F397E">
        <w:rPr>
          <w:i/>
          <w:sz w:val="20"/>
          <w:szCs w:val="20"/>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7F397E">
        <w:rPr>
          <w:b/>
          <w:i/>
          <w:sz w:val="20"/>
          <w:szCs w:val="20"/>
          <w:lang w:val="uk-UA"/>
        </w:rPr>
        <w:t>(наявність обладнання, матеріально-технічної бази та технологій)</w:t>
      </w:r>
      <w:r w:rsidRPr="007F397E">
        <w:rPr>
          <w:i/>
          <w:sz w:val="20"/>
          <w:szCs w:val="20"/>
          <w:lang w:val="uk-UA"/>
        </w:rPr>
        <w:t xml:space="preserve"> і 2 </w:t>
      </w:r>
      <w:r w:rsidRPr="007F397E">
        <w:rPr>
          <w:b/>
          <w:i/>
          <w:sz w:val="20"/>
          <w:szCs w:val="20"/>
          <w:lang w:val="uk-UA"/>
        </w:rPr>
        <w:t>(наявність працівників відповідної кваліфікації, які мають необхідні знання та досвід)</w:t>
      </w:r>
      <w:r w:rsidRPr="007F397E">
        <w:rPr>
          <w:i/>
          <w:sz w:val="20"/>
          <w:szCs w:val="20"/>
          <w:lang w:val="uk-UA"/>
        </w:rPr>
        <w:t xml:space="preserve"> частини другої статті 16 Закону замовником не застосовуються.</w:t>
      </w:r>
    </w:p>
    <w:p w:rsidR="007F397E" w:rsidRPr="007F397E" w:rsidRDefault="007F397E" w:rsidP="007F397E">
      <w:pPr>
        <w:spacing w:before="20" w:after="20"/>
        <w:jc w:val="both"/>
        <w:rPr>
          <w:b/>
          <w:sz w:val="22"/>
          <w:szCs w:val="22"/>
          <w:highlight w:val="white"/>
          <w:lang w:val="uk-UA"/>
        </w:rPr>
      </w:pPr>
      <w:r w:rsidRPr="007F397E">
        <w:rPr>
          <w:b/>
          <w:sz w:val="20"/>
          <w:szCs w:val="20"/>
          <w:lang w:val="uk-UA"/>
        </w:rPr>
        <w:t xml:space="preserve">2. Підтвердження відповідності УЧАСНИКА </w:t>
      </w:r>
      <w:r w:rsidRPr="007F397E">
        <w:rPr>
          <w:b/>
          <w:sz w:val="22"/>
          <w:szCs w:val="22"/>
          <w:lang w:val="uk-UA"/>
        </w:rPr>
        <w:t>(в тому числі для об’єднання учасників як учасника процедури)  вимогам, визначени</w:t>
      </w:r>
      <w:r w:rsidRPr="007F397E">
        <w:rPr>
          <w:b/>
          <w:sz w:val="22"/>
          <w:szCs w:val="22"/>
          <w:highlight w:val="white"/>
          <w:lang w:val="uk-UA"/>
        </w:rPr>
        <w:t>м у пункті 47 Особливостей.</w:t>
      </w:r>
    </w:p>
    <w:p w:rsidR="007F397E" w:rsidRPr="007F397E" w:rsidRDefault="007F397E" w:rsidP="007F397E">
      <w:pPr>
        <w:spacing w:line="259" w:lineRule="auto"/>
        <w:ind w:firstLine="567"/>
        <w:jc w:val="both"/>
        <w:rPr>
          <w:sz w:val="20"/>
          <w:szCs w:val="20"/>
          <w:highlight w:val="white"/>
          <w:lang w:val="uk-UA"/>
        </w:rPr>
      </w:pPr>
      <w:r w:rsidRPr="007F397E">
        <w:rPr>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F397E" w:rsidRPr="007F397E" w:rsidRDefault="007F397E" w:rsidP="007F397E">
      <w:pPr>
        <w:spacing w:line="259" w:lineRule="auto"/>
        <w:ind w:firstLine="567"/>
        <w:jc w:val="both"/>
        <w:rPr>
          <w:sz w:val="20"/>
          <w:szCs w:val="20"/>
          <w:highlight w:val="white"/>
          <w:lang w:val="uk-UA"/>
        </w:rPr>
      </w:pPr>
      <w:r w:rsidRPr="007F397E">
        <w:rPr>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F397E" w:rsidRPr="007F397E" w:rsidRDefault="007F397E" w:rsidP="007F397E">
      <w:pPr>
        <w:spacing w:line="259" w:lineRule="auto"/>
        <w:ind w:firstLine="567"/>
        <w:jc w:val="both"/>
        <w:rPr>
          <w:sz w:val="20"/>
          <w:szCs w:val="20"/>
          <w:highlight w:val="white"/>
          <w:lang w:val="uk-UA"/>
        </w:rPr>
      </w:pPr>
      <w:r w:rsidRPr="007F397E">
        <w:rPr>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F397E" w:rsidRPr="007F397E" w:rsidRDefault="007F397E" w:rsidP="007F397E">
      <w:pPr>
        <w:widowControl w:val="0"/>
        <w:ind w:firstLine="567"/>
        <w:jc w:val="both"/>
        <w:rPr>
          <w:b/>
          <w:sz w:val="20"/>
          <w:szCs w:val="20"/>
          <w:lang w:val="uk-UA"/>
        </w:rPr>
      </w:pPr>
      <w:r w:rsidRPr="007F397E">
        <w:rPr>
          <w:sz w:val="20"/>
          <w:szCs w:val="20"/>
          <w:lang w:val="uk-UA"/>
        </w:rPr>
        <w:t xml:space="preserve">Учасник  повинен надати </w:t>
      </w:r>
      <w:r w:rsidRPr="007F397E">
        <w:rPr>
          <w:b/>
          <w:sz w:val="20"/>
          <w:szCs w:val="20"/>
          <w:lang w:val="uk-UA"/>
        </w:rPr>
        <w:t>довідку у довільній формі</w:t>
      </w:r>
      <w:r w:rsidRPr="007F397E">
        <w:rPr>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F397E">
        <w:rPr>
          <w:sz w:val="20"/>
          <w:szCs w:val="20"/>
          <w:highlight w:val="white"/>
          <w:lang w:val="uk-UA"/>
        </w:rPr>
        <w:t xml:space="preserve">47 </w:t>
      </w:r>
      <w:r w:rsidRPr="007F397E">
        <w:rPr>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F397E" w:rsidRPr="007F397E" w:rsidRDefault="007F397E" w:rsidP="007F397E">
      <w:pPr>
        <w:widowControl w:val="0"/>
        <w:ind w:firstLine="567"/>
        <w:jc w:val="both"/>
        <w:rPr>
          <w:i/>
          <w:sz w:val="20"/>
          <w:szCs w:val="20"/>
          <w:lang w:val="uk-UA"/>
        </w:rPr>
      </w:pPr>
      <w:r w:rsidRPr="007F397E">
        <w:rPr>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F397E" w:rsidRPr="007F397E" w:rsidRDefault="007F397E" w:rsidP="007F397E">
      <w:pPr>
        <w:widowControl w:val="0"/>
        <w:jc w:val="both"/>
        <w:rPr>
          <w:i/>
          <w:sz w:val="20"/>
          <w:szCs w:val="20"/>
          <w:lang w:val="uk-UA"/>
        </w:rPr>
      </w:pPr>
    </w:p>
    <w:p w:rsidR="007F397E" w:rsidRPr="007F397E" w:rsidRDefault="007F397E" w:rsidP="007F397E">
      <w:pPr>
        <w:widowControl w:val="0"/>
        <w:ind w:firstLine="567"/>
        <w:jc w:val="both"/>
        <w:rPr>
          <w:i/>
          <w:sz w:val="20"/>
          <w:szCs w:val="20"/>
          <w:lang w:val="uk-UA"/>
        </w:rPr>
      </w:pPr>
    </w:p>
    <w:p w:rsidR="007F397E" w:rsidRPr="007F397E" w:rsidRDefault="007F397E" w:rsidP="007F397E">
      <w:pPr>
        <w:jc w:val="both"/>
        <w:rPr>
          <w:b/>
          <w:sz w:val="22"/>
          <w:szCs w:val="22"/>
          <w:highlight w:val="white"/>
          <w:lang w:val="uk-UA"/>
        </w:rPr>
      </w:pPr>
      <w:r w:rsidRPr="007F397E">
        <w:rPr>
          <w:b/>
          <w:sz w:val="22"/>
          <w:szCs w:val="22"/>
          <w:lang w:val="uk-UA"/>
        </w:rPr>
        <w:t>3. Перелік документів та інформації  для підтвердження відповідності ПЕРЕМОЖЦЯ вимогам, визначеним у пун</w:t>
      </w:r>
      <w:r w:rsidRPr="007F397E">
        <w:rPr>
          <w:b/>
          <w:sz w:val="22"/>
          <w:szCs w:val="22"/>
          <w:highlight w:val="white"/>
          <w:lang w:val="uk-UA"/>
        </w:rPr>
        <w:t xml:space="preserve">кті </w:t>
      </w:r>
      <w:r w:rsidRPr="007F397E">
        <w:rPr>
          <w:sz w:val="20"/>
          <w:szCs w:val="20"/>
          <w:highlight w:val="white"/>
          <w:lang w:val="uk-UA"/>
        </w:rPr>
        <w:t>47</w:t>
      </w:r>
      <w:r w:rsidRPr="007F397E">
        <w:rPr>
          <w:b/>
          <w:sz w:val="22"/>
          <w:szCs w:val="22"/>
          <w:highlight w:val="white"/>
          <w:lang w:val="uk-UA"/>
        </w:rPr>
        <w:t xml:space="preserve"> Особливостей:</w:t>
      </w:r>
    </w:p>
    <w:p w:rsidR="007F397E" w:rsidRPr="007F397E" w:rsidRDefault="007F397E" w:rsidP="007F397E">
      <w:pPr>
        <w:widowControl w:val="0"/>
        <w:ind w:firstLine="567"/>
        <w:jc w:val="both"/>
        <w:rPr>
          <w:sz w:val="20"/>
          <w:szCs w:val="20"/>
          <w:highlight w:val="white"/>
          <w:lang w:val="uk-UA"/>
        </w:rPr>
      </w:pPr>
      <w:r w:rsidRPr="007F397E">
        <w:rPr>
          <w:sz w:val="20"/>
          <w:szCs w:val="20"/>
          <w:highlight w:val="white"/>
          <w:lang w:val="uk-UA"/>
        </w:rPr>
        <w:t xml:space="preserve">Переможець процедури закупівлі у строк, що </w:t>
      </w:r>
      <w:r w:rsidRPr="007F397E">
        <w:rPr>
          <w:b/>
          <w:i/>
          <w:sz w:val="20"/>
          <w:szCs w:val="20"/>
          <w:highlight w:val="white"/>
          <w:lang w:val="uk-UA"/>
        </w:rPr>
        <w:t xml:space="preserve">не перевищує чотири дні </w:t>
      </w:r>
      <w:r w:rsidRPr="007F397E">
        <w:rPr>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F397E" w:rsidRPr="007F397E" w:rsidRDefault="007F397E" w:rsidP="007F397E">
      <w:pPr>
        <w:widowControl w:val="0"/>
        <w:ind w:firstLine="567"/>
        <w:jc w:val="both"/>
        <w:rPr>
          <w:b/>
          <w:sz w:val="20"/>
          <w:szCs w:val="20"/>
          <w:lang w:val="uk-UA"/>
        </w:rPr>
      </w:pPr>
      <w:r w:rsidRPr="007F397E">
        <w:rPr>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F397E" w:rsidRPr="007F397E" w:rsidRDefault="007F397E" w:rsidP="007F397E">
      <w:pPr>
        <w:rPr>
          <w:b/>
          <w:sz w:val="20"/>
          <w:szCs w:val="20"/>
          <w:highlight w:val="yellow"/>
          <w:lang w:val="uk-UA"/>
        </w:rPr>
      </w:pPr>
    </w:p>
    <w:p w:rsidR="007F397E" w:rsidRPr="007F397E" w:rsidRDefault="007F397E" w:rsidP="007F397E">
      <w:pPr>
        <w:rPr>
          <w:b/>
          <w:sz w:val="20"/>
          <w:szCs w:val="20"/>
          <w:lang w:val="uk-UA"/>
        </w:rPr>
      </w:pPr>
      <w:r w:rsidRPr="007F397E">
        <w:rPr>
          <w:sz w:val="20"/>
          <w:szCs w:val="20"/>
          <w:lang w:val="uk-UA"/>
        </w:rPr>
        <w:t> </w:t>
      </w:r>
      <w:r w:rsidRPr="007F397E">
        <w:rPr>
          <w:b/>
          <w:sz w:val="20"/>
          <w:szCs w:val="20"/>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F397E" w:rsidRPr="007F397E" w:rsidTr="00BA410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ind w:left="100"/>
              <w:jc w:val="center"/>
              <w:rPr>
                <w:sz w:val="20"/>
                <w:szCs w:val="20"/>
                <w:lang w:val="uk-UA"/>
              </w:rPr>
            </w:pPr>
            <w:r w:rsidRPr="007F397E">
              <w:rPr>
                <w:b/>
                <w:sz w:val="20"/>
                <w:szCs w:val="20"/>
                <w:lang w:val="uk-UA"/>
              </w:rPr>
              <w:t>№</w:t>
            </w:r>
          </w:p>
          <w:p w:rsidR="007F397E" w:rsidRPr="007F397E" w:rsidRDefault="007F397E" w:rsidP="007F397E">
            <w:pPr>
              <w:ind w:left="100"/>
              <w:jc w:val="center"/>
              <w:rPr>
                <w:sz w:val="20"/>
                <w:szCs w:val="20"/>
                <w:lang w:val="uk-UA"/>
              </w:rPr>
            </w:pPr>
            <w:r w:rsidRPr="007F397E">
              <w:rPr>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ind w:left="100"/>
              <w:jc w:val="center"/>
              <w:rPr>
                <w:b/>
                <w:sz w:val="20"/>
                <w:szCs w:val="20"/>
                <w:lang w:val="uk-UA"/>
              </w:rPr>
            </w:pPr>
          </w:p>
          <w:p w:rsidR="007F397E" w:rsidRPr="007F397E" w:rsidRDefault="007F397E" w:rsidP="007F397E">
            <w:pPr>
              <w:ind w:left="100"/>
              <w:jc w:val="center"/>
              <w:rPr>
                <w:b/>
                <w:sz w:val="20"/>
                <w:szCs w:val="20"/>
                <w:lang w:val="uk-UA"/>
              </w:rPr>
            </w:pPr>
            <w:r w:rsidRPr="007F397E">
              <w:rPr>
                <w:b/>
                <w:sz w:val="20"/>
                <w:szCs w:val="20"/>
                <w:lang w:val="uk-UA"/>
              </w:rPr>
              <w:t>Вимоги згідно п. 47 Особливостей</w:t>
            </w:r>
          </w:p>
          <w:p w:rsidR="007F397E" w:rsidRPr="007F397E" w:rsidRDefault="007F397E" w:rsidP="007F397E">
            <w:pPr>
              <w:ind w:left="100"/>
              <w:jc w:val="center"/>
              <w:rPr>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ind w:left="100"/>
              <w:jc w:val="center"/>
              <w:rPr>
                <w:sz w:val="20"/>
                <w:szCs w:val="20"/>
                <w:lang w:val="uk-UA"/>
              </w:rPr>
            </w:pPr>
            <w:r w:rsidRPr="007F397E">
              <w:rPr>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7F397E" w:rsidRPr="009E0BCE" w:rsidTr="00BA410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ind w:left="100"/>
              <w:jc w:val="center"/>
              <w:rPr>
                <w:sz w:val="20"/>
                <w:szCs w:val="20"/>
                <w:lang w:val="uk-UA"/>
              </w:rPr>
            </w:pPr>
            <w:r w:rsidRPr="007F397E">
              <w:rPr>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widowControl w:val="0"/>
              <w:spacing w:before="120"/>
              <w:jc w:val="both"/>
              <w:rPr>
                <w:sz w:val="20"/>
                <w:szCs w:val="20"/>
                <w:lang w:val="uk-UA"/>
              </w:rPr>
            </w:pPr>
            <w:r w:rsidRPr="007F397E">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F397E" w:rsidRPr="007F397E" w:rsidRDefault="007F397E" w:rsidP="007F397E">
            <w:pPr>
              <w:jc w:val="both"/>
              <w:rPr>
                <w:b/>
                <w:sz w:val="20"/>
                <w:szCs w:val="20"/>
                <w:lang w:val="uk-UA"/>
              </w:rPr>
            </w:pPr>
            <w:r w:rsidRPr="007F397E">
              <w:rPr>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spacing w:line="276" w:lineRule="auto"/>
              <w:ind w:right="140"/>
              <w:jc w:val="both"/>
              <w:rPr>
                <w:b/>
                <w:sz w:val="20"/>
                <w:szCs w:val="20"/>
                <w:highlight w:val="white"/>
                <w:lang w:val="uk-UA"/>
              </w:rPr>
            </w:pPr>
            <w:r w:rsidRPr="007F397E">
              <w:rPr>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rsidR="007F397E" w:rsidRPr="007F397E" w:rsidRDefault="007F397E" w:rsidP="007F397E">
            <w:pPr>
              <w:spacing w:line="276" w:lineRule="auto"/>
              <w:ind w:right="140"/>
              <w:jc w:val="both"/>
              <w:rPr>
                <w:i/>
                <w:sz w:val="20"/>
                <w:szCs w:val="20"/>
                <w:highlight w:val="white"/>
                <w:lang w:val="uk-UA"/>
              </w:rPr>
            </w:pPr>
            <w:r w:rsidRPr="007F397E">
              <w:rPr>
                <w:i/>
                <w:sz w:val="20"/>
                <w:szCs w:val="20"/>
                <w:highlight w:val="white"/>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F397E">
              <w:rPr>
                <w:b/>
                <w:i/>
                <w:sz w:val="20"/>
                <w:szCs w:val="20"/>
                <w:highlight w:val="white"/>
                <w:lang w:val="uk-UA"/>
              </w:rPr>
              <w:t xml:space="preserve"> </w:t>
            </w:r>
            <w:r w:rsidRPr="007F397E">
              <w:rPr>
                <w:i/>
                <w:sz w:val="20"/>
                <w:szCs w:val="20"/>
                <w:highlight w:val="white"/>
                <w:lang w:val="uk-UA"/>
              </w:rPr>
              <w:t>свою роботу, так і відкриватись, поновлюватись у період воєнного стану.</w:t>
            </w:r>
          </w:p>
          <w:p w:rsidR="007F397E" w:rsidRPr="007F397E" w:rsidRDefault="007F397E" w:rsidP="007F397E">
            <w:pPr>
              <w:spacing w:line="256" w:lineRule="auto"/>
              <w:ind w:right="140"/>
              <w:jc w:val="both"/>
              <w:rPr>
                <w:i/>
                <w:sz w:val="20"/>
                <w:szCs w:val="20"/>
                <w:highlight w:val="yellow"/>
                <w:lang w:val="uk-UA"/>
              </w:rPr>
            </w:pPr>
            <w:r w:rsidRPr="007F397E">
              <w:rPr>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F397E">
              <w:rPr>
                <w:b/>
                <w:i/>
                <w:sz w:val="20"/>
                <w:szCs w:val="20"/>
                <w:highlight w:val="white"/>
                <w:lang w:val="uk-UA"/>
              </w:rPr>
              <w:t>керівника учасника</w:t>
            </w:r>
            <w:r w:rsidRPr="007F397E">
              <w:rPr>
                <w:i/>
                <w:sz w:val="20"/>
                <w:szCs w:val="20"/>
                <w:highlight w:val="white"/>
                <w:lang w:val="uk-UA"/>
              </w:rPr>
              <w:t xml:space="preserve"> процедури закупівлі,на виконання абзацу 15 пункту 47 Особливостей надається переможцем торгів.</w:t>
            </w:r>
          </w:p>
        </w:tc>
      </w:tr>
      <w:tr w:rsidR="007F397E" w:rsidRPr="007F397E" w:rsidTr="00BA410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ind w:left="100"/>
              <w:jc w:val="center"/>
              <w:rPr>
                <w:sz w:val="20"/>
                <w:szCs w:val="20"/>
                <w:lang w:val="uk-UA"/>
              </w:rPr>
            </w:pPr>
            <w:r w:rsidRPr="007F397E">
              <w:rPr>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widowControl w:val="0"/>
              <w:spacing w:before="120"/>
              <w:jc w:val="both"/>
              <w:rPr>
                <w:sz w:val="20"/>
                <w:szCs w:val="20"/>
                <w:lang w:val="uk-UA"/>
              </w:rPr>
            </w:pPr>
            <w:r w:rsidRPr="007F397E">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F397E" w:rsidRPr="007F397E" w:rsidRDefault="007F397E" w:rsidP="007F397E">
            <w:pPr>
              <w:ind w:right="140"/>
              <w:jc w:val="both"/>
              <w:rPr>
                <w:b/>
                <w:sz w:val="20"/>
                <w:szCs w:val="20"/>
                <w:lang w:val="uk-UA"/>
              </w:rPr>
            </w:pPr>
            <w:r w:rsidRPr="007F397E">
              <w:rPr>
                <w:b/>
                <w:sz w:val="20"/>
                <w:szCs w:val="20"/>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F397E" w:rsidRPr="007F397E" w:rsidRDefault="007F397E" w:rsidP="007F397E">
            <w:pPr>
              <w:jc w:val="both"/>
              <w:rPr>
                <w:b/>
                <w:sz w:val="20"/>
                <w:szCs w:val="20"/>
                <w:lang w:val="uk-UA"/>
              </w:rPr>
            </w:pPr>
            <w:r w:rsidRPr="007F397E">
              <w:rPr>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7F397E" w:rsidRPr="007F397E" w:rsidRDefault="007F397E" w:rsidP="007F397E">
            <w:pPr>
              <w:jc w:val="both"/>
              <w:rPr>
                <w:sz w:val="20"/>
                <w:szCs w:val="20"/>
                <w:lang w:val="uk-UA"/>
              </w:rPr>
            </w:pPr>
            <w:r w:rsidRPr="007F397E">
              <w:rPr>
                <w:b/>
                <w:sz w:val="20"/>
                <w:szCs w:val="20"/>
                <w:highlight w:val="white"/>
                <w:lang w:val="uk-UA"/>
              </w:rPr>
              <w:t>Документ повинен бути виданий/ сформований/ отриманий в поточному році. </w:t>
            </w:r>
            <w:r w:rsidRPr="007F397E">
              <w:rPr>
                <w:sz w:val="20"/>
                <w:szCs w:val="20"/>
                <w:lang w:val="uk-UA"/>
              </w:rPr>
              <w:t> </w:t>
            </w:r>
          </w:p>
        </w:tc>
      </w:tr>
      <w:tr w:rsidR="007F397E" w:rsidRPr="007F397E" w:rsidTr="00BA410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ind w:left="100"/>
              <w:jc w:val="center"/>
              <w:rPr>
                <w:sz w:val="20"/>
                <w:szCs w:val="20"/>
                <w:lang w:val="uk-UA"/>
              </w:rPr>
            </w:pPr>
            <w:r w:rsidRPr="007F397E">
              <w:rPr>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widowControl w:val="0"/>
              <w:spacing w:before="120"/>
              <w:jc w:val="both"/>
              <w:rPr>
                <w:sz w:val="20"/>
                <w:szCs w:val="20"/>
                <w:lang w:val="uk-UA"/>
              </w:rPr>
            </w:pPr>
            <w:r w:rsidRPr="007F397E">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F397E" w:rsidRPr="007F397E" w:rsidRDefault="007F397E" w:rsidP="007F397E">
            <w:pPr>
              <w:jc w:val="both"/>
              <w:rPr>
                <w:b/>
                <w:sz w:val="20"/>
                <w:szCs w:val="20"/>
                <w:lang w:val="uk-UA"/>
              </w:rPr>
            </w:pPr>
            <w:r w:rsidRPr="007F397E">
              <w:rPr>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F397E" w:rsidRPr="007F397E" w:rsidRDefault="007F397E" w:rsidP="007F397E">
            <w:pPr>
              <w:widowControl w:val="0"/>
              <w:spacing w:line="276" w:lineRule="auto"/>
              <w:rPr>
                <w:b/>
                <w:sz w:val="20"/>
                <w:szCs w:val="20"/>
                <w:lang w:val="uk-UA"/>
              </w:rPr>
            </w:pPr>
          </w:p>
        </w:tc>
      </w:tr>
      <w:tr w:rsidR="007F397E" w:rsidRPr="009E0BCE" w:rsidTr="00BA410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ind w:left="100"/>
              <w:jc w:val="center"/>
              <w:rPr>
                <w:b/>
                <w:sz w:val="20"/>
                <w:szCs w:val="20"/>
                <w:lang w:val="uk-UA"/>
              </w:rPr>
            </w:pPr>
            <w:r w:rsidRPr="007F397E">
              <w:rPr>
                <w:b/>
                <w:sz w:val="20"/>
                <w:szCs w:val="20"/>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jc w:val="both"/>
              <w:rPr>
                <w:sz w:val="20"/>
                <w:szCs w:val="20"/>
                <w:lang w:val="uk-UA"/>
              </w:rPr>
            </w:pPr>
            <w:r w:rsidRPr="007F397E">
              <w:rPr>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F397E" w:rsidRPr="007F397E" w:rsidRDefault="007F397E" w:rsidP="007F397E">
            <w:pPr>
              <w:jc w:val="both"/>
              <w:rPr>
                <w:b/>
                <w:sz w:val="20"/>
                <w:szCs w:val="20"/>
                <w:lang w:val="uk-UA"/>
              </w:rPr>
            </w:pPr>
            <w:r w:rsidRPr="007F397E">
              <w:rPr>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spacing w:after="348"/>
              <w:jc w:val="both"/>
              <w:rPr>
                <w:sz w:val="20"/>
                <w:szCs w:val="20"/>
                <w:lang w:val="uk-UA"/>
              </w:rPr>
            </w:pPr>
            <w:r w:rsidRPr="007F397E">
              <w:rPr>
                <w:b/>
                <w:sz w:val="20"/>
                <w:szCs w:val="20"/>
                <w:lang w:val="uk-UA"/>
              </w:rPr>
              <w:t>Довідка в довільній формі</w:t>
            </w:r>
            <w:r w:rsidRPr="007F397E">
              <w:rPr>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F397E" w:rsidRPr="007F397E" w:rsidRDefault="007F397E" w:rsidP="007F397E">
      <w:pPr>
        <w:rPr>
          <w:b/>
          <w:sz w:val="20"/>
          <w:szCs w:val="20"/>
          <w:lang w:val="uk-UA"/>
        </w:rPr>
      </w:pPr>
    </w:p>
    <w:p w:rsidR="007F397E" w:rsidRPr="007F397E" w:rsidRDefault="007F397E" w:rsidP="007F397E">
      <w:pPr>
        <w:spacing w:before="240"/>
        <w:jc w:val="center"/>
        <w:rPr>
          <w:sz w:val="20"/>
          <w:szCs w:val="20"/>
          <w:lang w:val="uk-UA"/>
        </w:rPr>
      </w:pPr>
      <w:r w:rsidRPr="007F397E">
        <w:rPr>
          <w:b/>
          <w:sz w:val="20"/>
          <w:szCs w:val="20"/>
          <w:lang w:val="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F397E" w:rsidRPr="007F397E" w:rsidTr="00BA410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ind w:left="100"/>
              <w:jc w:val="center"/>
              <w:rPr>
                <w:sz w:val="20"/>
                <w:szCs w:val="20"/>
                <w:lang w:val="uk-UA"/>
              </w:rPr>
            </w:pPr>
            <w:r w:rsidRPr="007F397E">
              <w:rPr>
                <w:b/>
                <w:sz w:val="20"/>
                <w:szCs w:val="20"/>
                <w:lang w:val="uk-UA"/>
              </w:rPr>
              <w:t>№</w:t>
            </w:r>
          </w:p>
          <w:p w:rsidR="007F397E" w:rsidRPr="007F397E" w:rsidRDefault="007F397E" w:rsidP="007F397E">
            <w:pPr>
              <w:ind w:left="100"/>
              <w:jc w:val="center"/>
              <w:rPr>
                <w:sz w:val="20"/>
                <w:szCs w:val="20"/>
                <w:lang w:val="uk-UA"/>
              </w:rPr>
            </w:pPr>
            <w:r w:rsidRPr="007F397E">
              <w:rPr>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ind w:left="100"/>
              <w:jc w:val="center"/>
              <w:rPr>
                <w:b/>
                <w:sz w:val="20"/>
                <w:szCs w:val="20"/>
                <w:lang w:val="uk-UA"/>
              </w:rPr>
            </w:pPr>
          </w:p>
          <w:p w:rsidR="007F397E" w:rsidRPr="007F397E" w:rsidRDefault="007F397E" w:rsidP="007F397E">
            <w:pPr>
              <w:ind w:left="100"/>
              <w:jc w:val="center"/>
              <w:rPr>
                <w:b/>
                <w:sz w:val="20"/>
                <w:szCs w:val="20"/>
                <w:lang w:val="uk-UA"/>
              </w:rPr>
            </w:pPr>
            <w:r w:rsidRPr="007F397E">
              <w:rPr>
                <w:b/>
                <w:sz w:val="20"/>
                <w:szCs w:val="20"/>
                <w:lang w:val="uk-UA"/>
              </w:rPr>
              <w:t>Вимоги згідно пункту 47 Особливостей</w:t>
            </w:r>
          </w:p>
          <w:p w:rsidR="007F397E" w:rsidRPr="007F397E" w:rsidRDefault="007F397E" w:rsidP="007F397E">
            <w:pPr>
              <w:ind w:left="100"/>
              <w:jc w:val="center"/>
              <w:rPr>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ind w:left="100"/>
              <w:jc w:val="center"/>
              <w:rPr>
                <w:sz w:val="20"/>
                <w:szCs w:val="20"/>
                <w:lang w:val="uk-UA"/>
              </w:rPr>
            </w:pPr>
            <w:r w:rsidRPr="007F397E">
              <w:rPr>
                <w:b/>
                <w:sz w:val="20"/>
                <w:szCs w:val="20"/>
                <w:lang w:val="uk-UA"/>
              </w:rPr>
              <w:t>Переможець торгів на виконання вимоги згідно пункту</w:t>
            </w:r>
            <w:r w:rsidRPr="007F397E">
              <w:rPr>
                <w:b/>
                <w:color w:val="00B050"/>
                <w:sz w:val="20"/>
                <w:szCs w:val="20"/>
                <w:lang w:val="uk-UA"/>
              </w:rPr>
              <w:t xml:space="preserve"> </w:t>
            </w:r>
            <w:r w:rsidRPr="007F397E">
              <w:rPr>
                <w:b/>
                <w:sz w:val="20"/>
                <w:szCs w:val="20"/>
                <w:lang w:val="uk-UA"/>
              </w:rPr>
              <w:t>47 Особливостей (підтвердження відсутності підстав) повинен надати таку інформацію:</w:t>
            </w:r>
          </w:p>
        </w:tc>
      </w:tr>
      <w:tr w:rsidR="007F397E" w:rsidRPr="009E0BCE" w:rsidTr="00BA410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ind w:left="100"/>
              <w:jc w:val="center"/>
              <w:rPr>
                <w:sz w:val="20"/>
                <w:szCs w:val="20"/>
                <w:lang w:val="uk-UA"/>
              </w:rPr>
            </w:pPr>
            <w:r w:rsidRPr="007F397E">
              <w:rPr>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widowControl w:val="0"/>
              <w:spacing w:before="120"/>
              <w:jc w:val="both"/>
              <w:rPr>
                <w:sz w:val="20"/>
                <w:szCs w:val="20"/>
                <w:lang w:val="uk-UA"/>
              </w:rPr>
            </w:pPr>
            <w:r w:rsidRPr="007F397E">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F397E" w:rsidRPr="007F397E" w:rsidRDefault="007F397E" w:rsidP="007F397E">
            <w:pPr>
              <w:jc w:val="both"/>
              <w:rPr>
                <w:b/>
                <w:sz w:val="20"/>
                <w:szCs w:val="20"/>
                <w:lang w:val="uk-UA"/>
              </w:rPr>
            </w:pPr>
            <w:r w:rsidRPr="007F397E">
              <w:rPr>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spacing w:line="276" w:lineRule="auto"/>
              <w:ind w:right="140"/>
              <w:jc w:val="both"/>
              <w:rPr>
                <w:b/>
                <w:sz w:val="20"/>
                <w:szCs w:val="20"/>
                <w:lang w:val="uk-UA"/>
              </w:rPr>
            </w:pPr>
            <w:r w:rsidRPr="007F397E">
              <w:rPr>
                <w:b/>
                <w:sz w:val="20"/>
                <w:szCs w:val="20"/>
                <w:lang w:val="uk-UA"/>
              </w:rPr>
              <w:t>Перевіряється безпосередньо замовником самостійно, крім випадків, коли доступ до такої інформації є обмеженим*.</w:t>
            </w:r>
          </w:p>
          <w:p w:rsidR="007F397E" w:rsidRPr="007F397E" w:rsidRDefault="007F397E" w:rsidP="007F397E">
            <w:pPr>
              <w:spacing w:line="276" w:lineRule="auto"/>
              <w:ind w:right="140"/>
              <w:jc w:val="both"/>
              <w:rPr>
                <w:i/>
                <w:sz w:val="20"/>
                <w:szCs w:val="20"/>
                <w:lang w:val="uk-UA"/>
              </w:rPr>
            </w:pPr>
            <w:r w:rsidRPr="007F397E">
              <w:rPr>
                <w:i/>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F397E">
              <w:rPr>
                <w:b/>
                <w:i/>
                <w:sz w:val="20"/>
                <w:szCs w:val="20"/>
                <w:lang w:val="uk-UA"/>
              </w:rPr>
              <w:t xml:space="preserve"> </w:t>
            </w:r>
            <w:r w:rsidRPr="007F397E">
              <w:rPr>
                <w:i/>
                <w:sz w:val="20"/>
                <w:szCs w:val="20"/>
                <w:lang w:val="uk-UA"/>
              </w:rPr>
              <w:t>свою роботу, так і відкриватись, поновлюватись у період воєнного стану.</w:t>
            </w:r>
          </w:p>
          <w:p w:rsidR="007F397E" w:rsidRPr="007F397E" w:rsidRDefault="007F397E" w:rsidP="007F397E">
            <w:pPr>
              <w:ind w:right="140"/>
              <w:jc w:val="both"/>
              <w:rPr>
                <w:i/>
                <w:color w:val="FF0000"/>
                <w:sz w:val="20"/>
                <w:szCs w:val="20"/>
                <w:highlight w:val="yellow"/>
                <w:lang w:val="uk-UA"/>
              </w:rPr>
            </w:pPr>
            <w:r w:rsidRPr="007F397E">
              <w:rPr>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7F397E">
              <w:rPr>
                <w:b/>
                <w:i/>
                <w:sz w:val="20"/>
                <w:szCs w:val="20"/>
                <w:lang w:val="uk-UA"/>
              </w:rPr>
              <w:t xml:space="preserve"> </w:t>
            </w:r>
            <w:r w:rsidRPr="007F397E">
              <w:rPr>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F397E">
              <w:rPr>
                <w:b/>
                <w:i/>
                <w:sz w:val="20"/>
                <w:szCs w:val="20"/>
                <w:lang w:val="uk-UA"/>
              </w:rPr>
              <w:t>фізичної особи</w:t>
            </w:r>
            <w:r w:rsidRPr="007F397E">
              <w:rPr>
                <w:i/>
                <w:sz w:val="20"/>
                <w:szCs w:val="20"/>
                <w:lang w:val="uk-UA"/>
              </w:rPr>
              <w:t>, яка є  учасником процедури закупівлі,на виконання абзацу 15 пункту 47 Особливостей надається переможцем торгів.</w:t>
            </w:r>
          </w:p>
        </w:tc>
      </w:tr>
      <w:tr w:rsidR="007F397E" w:rsidRPr="007F397E" w:rsidTr="00BA410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ind w:left="100"/>
              <w:jc w:val="center"/>
              <w:rPr>
                <w:sz w:val="20"/>
                <w:szCs w:val="20"/>
                <w:lang w:val="uk-UA"/>
              </w:rPr>
            </w:pPr>
            <w:r w:rsidRPr="007F397E">
              <w:rPr>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widowControl w:val="0"/>
              <w:spacing w:before="120"/>
              <w:jc w:val="both"/>
              <w:rPr>
                <w:sz w:val="20"/>
                <w:szCs w:val="20"/>
                <w:lang w:val="uk-UA"/>
              </w:rPr>
            </w:pPr>
            <w:r w:rsidRPr="007F397E">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F397E" w:rsidRPr="007F397E" w:rsidRDefault="007F397E" w:rsidP="007F397E">
            <w:pPr>
              <w:widowControl w:val="0"/>
              <w:spacing w:before="120"/>
              <w:jc w:val="both"/>
              <w:rPr>
                <w:b/>
                <w:sz w:val="20"/>
                <w:szCs w:val="20"/>
                <w:lang w:val="uk-UA"/>
              </w:rPr>
            </w:pPr>
            <w:r w:rsidRPr="007F397E">
              <w:rPr>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F397E" w:rsidRPr="007F397E" w:rsidRDefault="007F397E" w:rsidP="007F397E">
            <w:pPr>
              <w:jc w:val="both"/>
              <w:rPr>
                <w:b/>
                <w:sz w:val="20"/>
                <w:szCs w:val="20"/>
                <w:lang w:val="uk-UA"/>
              </w:rPr>
            </w:pPr>
            <w:r w:rsidRPr="007F397E">
              <w:rPr>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F397E" w:rsidRPr="007F397E" w:rsidRDefault="007F397E" w:rsidP="007F397E">
            <w:pPr>
              <w:jc w:val="both"/>
              <w:rPr>
                <w:b/>
                <w:sz w:val="20"/>
                <w:szCs w:val="20"/>
                <w:lang w:val="uk-UA"/>
              </w:rPr>
            </w:pPr>
          </w:p>
          <w:p w:rsidR="007F397E" w:rsidRPr="007F397E" w:rsidRDefault="007F397E" w:rsidP="007F397E">
            <w:pPr>
              <w:jc w:val="both"/>
              <w:rPr>
                <w:sz w:val="20"/>
                <w:szCs w:val="20"/>
                <w:lang w:val="uk-UA"/>
              </w:rPr>
            </w:pPr>
            <w:r w:rsidRPr="007F397E">
              <w:rPr>
                <w:b/>
                <w:sz w:val="20"/>
                <w:szCs w:val="20"/>
                <w:highlight w:val="white"/>
                <w:lang w:val="uk-UA"/>
              </w:rPr>
              <w:t>Документ повинен бути виданий/ сформований/ отриманий в поточному році. </w:t>
            </w:r>
          </w:p>
        </w:tc>
      </w:tr>
      <w:tr w:rsidR="007F397E" w:rsidRPr="007F397E" w:rsidTr="00BA410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ind w:left="100"/>
              <w:jc w:val="center"/>
              <w:rPr>
                <w:sz w:val="20"/>
                <w:szCs w:val="20"/>
                <w:lang w:val="uk-UA"/>
              </w:rPr>
            </w:pPr>
            <w:r w:rsidRPr="007F397E">
              <w:rPr>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widowControl w:val="0"/>
              <w:spacing w:before="120"/>
              <w:jc w:val="both"/>
              <w:rPr>
                <w:sz w:val="20"/>
                <w:szCs w:val="20"/>
                <w:lang w:val="uk-UA"/>
              </w:rPr>
            </w:pPr>
            <w:r w:rsidRPr="007F397E">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F397E" w:rsidRPr="007F397E" w:rsidRDefault="007F397E" w:rsidP="007F397E">
            <w:pPr>
              <w:jc w:val="both"/>
              <w:rPr>
                <w:sz w:val="20"/>
                <w:szCs w:val="20"/>
                <w:lang w:val="uk-UA"/>
              </w:rPr>
            </w:pPr>
            <w:r w:rsidRPr="007F397E">
              <w:rPr>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F397E" w:rsidRPr="007F397E" w:rsidRDefault="007F397E" w:rsidP="007F397E">
            <w:pPr>
              <w:widowControl w:val="0"/>
              <w:spacing w:line="276" w:lineRule="auto"/>
              <w:rPr>
                <w:sz w:val="20"/>
                <w:szCs w:val="20"/>
                <w:lang w:val="uk-UA"/>
              </w:rPr>
            </w:pPr>
          </w:p>
        </w:tc>
      </w:tr>
      <w:tr w:rsidR="007F397E" w:rsidRPr="009E0BCE" w:rsidTr="00BA410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ind w:left="100"/>
              <w:jc w:val="center"/>
              <w:rPr>
                <w:b/>
                <w:sz w:val="20"/>
                <w:szCs w:val="20"/>
                <w:lang w:val="uk-UA"/>
              </w:rPr>
            </w:pPr>
            <w:r w:rsidRPr="007F397E">
              <w:rPr>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jc w:val="both"/>
              <w:rPr>
                <w:sz w:val="20"/>
                <w:szCs w:val="20"/>
                <w:lang w:val="uk-UA"/>
              </w:rPr>
            </w:pPr>
            <w:r w:rsidRPr="007F397E">
              <w:rPr>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F397E" w:rsidRPr="007F397E" w:rsidRDefault="007F397E" w:rsidP="007F397E">
            <w:pPr>
              <w:jc w:val="both"/>
              <w:rPr>
                <w:b/>
                <w:sz w:val="20"/>
                <w:szCs w:val="20"/>
                <w:highlight w:val="yellow"/>
                <w:lang w:val="uk-UA"/>
              </w:rPr>
            </w:pPr>
            <w:r w:rsidRPr="007F397E">
              <w:rPr>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spacing w:after="348"/>
              <w:jc w:val="both"/>
              <w:rPr>
                <w:sz w:val="20"/>
                <w:szCs w:val="20"/>
                <w:highlight w:val="yellow"/>
                <w:lang w:val="uk-UA"/>
              </w:rPr>
            </w:pPr>
            <w:r w:rsidRPr="007F397E">
              <w:rPr>
                <w:b/>
                <w:sz w:val="20"/>
                <w:szCs w:val="20"/>
                <w:lang w:val="uk-UA"/>
              </w:rPr>
              <w:t>Довідка в довільній формі</w:t>
            </w:r>
            <w:r w:rsidRPr="007F397E">
              <w:rPr>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F397E" w:rsidRPr="007F397E" w:rsidRDefault="007F397E" w:rsidP="007F397E">
      <w:pPr>
        <w:shd w:val="clear" w:color="auto" w:fill="FFFFFF"/>
        <w:spacing w:before="120"/>
        <w:jc w:val="both"/>
        <w:rPr>
          <w:b/>
          <w:sz w:val="20"/>
          <w:szCs w:val="20"/>
          <w:lang w:val="uk-UA"/>
        </w:rPr>
      </w:pPr>
    </w:p>
    <w:p w:rsidR="007F397E" w:rsidRPr="007F397E" w:rsidRDefault="007F397E" w:rsidP="007F397E">
      <w:pPr>
        <w:shd w:val="clear" w:color="auto" w:fill="FFFFFF"/>
        <w:rPr>
          <w:sz w:val="20"/>
          <w:szCs w:val="20"/>
          <w:lang w:val="uk-UA"/>
        </w:rPr>
      </w:pPr>
      <w:r w:rsidRPr="007F397E">
        <w:rPr>
          <w:sz w:val="20"/>
          <w:szCs w:val="20"/>
          <w:lang w:val="uk-UA"/>
        </w:rPr>
        <w:t> </w:t>
      </w:r>
    </w:p>
    <w:p w:rsidR="007F397E" w:rsidRPr="007F397E" w:rsidRDefault="007F397E" w:rsidP="007F397E">
      <w:pPr>
        <w:shd w:val="clear" w:color="auto" w:fill="FFFFFF"/>
        <w:rPr>
          <w:b/>
          <w:sz w:val="22"/>
          <w:szCs w:val="22"/>
          <w:lang w:val="uk-UA"/>
        </w:rPr>
      </w:pPr>
      <w:r w:rsidRPr="007F397E">
        <w:rPr>
          <w:b/>
          <w:color w:val="000000"/>
          <w:sz w:val="22"/>
          <w:szCs w:val="22"/>
          <w:lang w:val="uk-UA"/>
        </w:rPr>
        <w:t xml:space="preserve">4. Інша інформація встановлена відповідно до законодавства (для УЧАСНИКІВ </w:t>
      </w:r>
      <w:r w:rsidRPr="007F397E">
        <w:rPr>
          <w:b/>
          <w:sz w:val="22"/>
          <w:szCs w:val="22"/>
          <w:lang w:val="uk-UA"/>
        </w:rPr>
        <w:t>—</w:t>
      </w:r>
      <w:r w:rsidRPr="007F397E">
        <w:rPr>
          <w:b/>
          <w:color w:val="000000"/>
          <w:sz w:val="22"/>
          <w:szCs w:val="22"/>
          <w:lang w:val="uk-UA"/>
        </w:rPr>
        <w:t xml:space="preserve"> юридичних осіб, фізичних осіб та фізичних осіб</w:t>
      </w:r>
      <w:r w:rsidRPr="007F397E">
        <w:rPr>
          <w:b/>
          <w:sz w:val="22"/>
          <w:szCs w:val="22"/>
          <w:lang w:val="uk-UA"/>
        </w:rPr>
        <w:t xml:space="preserve"> — </w:t>
      </w:r>
      <w:r w:rsidRPr="007F397E">
        <w:rPr>
          <w:b/>
          <w:color w:val="000000"/>
          <w:sz w:val="22"/>
          <w:szCs w:val="22"/>
          <w:lang w:val="uk-UA"/>
        </w:rPr>
        <w:t>підприємців)</w:t>
      </w:r>
      <w:r w:rsidRPr="007F397E">
        <w:rPr>
          <w:b/>
          <w:sz w:val="22"/>
          <w:szCs w:val="22"/>
          <w:lang w:val="uk-UA"/>
        </w:rPr>
        <w:t>.</w:t>
      </w:r>
    </w:p>
    <w:p w:rsidR="007F397E" w:rsidRPr="007F397E" w:rsidRDefault="007F397E" w:rsidP="007F397E">
      <w:pPr>
        <w:shd w:val="clear" w:color="auto" w:fill="FFFFFF"/>
        <w:rPr>
          <w:b/>
          <w:sz w:val="22"/>
          <w:szCs w:val="22"/>
          <w:lang w:val="uk-UA"/>
        </w:rPr>
      </w:pPr>
    </w:p>
    <w:tbl>
      <w:tblPr>
        <w:tblW w:w="9619" w:type="dxa"/>
        <w:tblInd w:w="-100" w:type="dxa"/>
        <w:tblLayout w:type="fixed"/>
        <w:tblLook w:val="0400" w:firstRow="0" w:lastRow="0" w:firstColumn="0" w:lastColumn="0" w:noHBand="0" w:noVBand="1"/>
      </w:tblPr>
      <w:tblGrid>
        <w:gridCol w:w="400"/>
        <w:gridCol w:w="9219"/>
      </w:tblGrid>
      <w:tr w:rsidR="007F397E" w:rsidRPr="007F397E" w:rsidTr="00BA410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F397E" w:rsidRPr="007F397E" w:rsidRDefault="007F397E" w:rsidP="007F397E">
            <w:pPr>
              <w:ind w:left="100"/>
              <w:jc w:val="center"/>
              <w:rPr>
                <w:sz w:val="20"/>
                <w:szCs w:val="20"/>
                <w:lang w:val="uk-UA"/>
              </w:rPr>
            </w:pPr>
            <w:r w:rsidRPr="007F397E">
              <w:rPr>
                <w:b/>
                <w:color w:val="000000"/>
                <w:sz w:val="20"/>
                <w:szCs w:val="20"/>
                <w:lang w:val="uk-UA"/>
              </w:rPr>
              <w:t>Інші документи від Учасника:</w:t>
            </w:r>
          </w:p>
        </w:tc>
      </w:tr>
      <w:tr w:rsidR="007F397E" w:rsidRPr="009E0BCE" w:rsidTr="00BA410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ind w:left="100"/>
              <w:rPr>
                <w:sz w:val="20"/>
                <w:szCs w:val="20"/>
                <w:lang w:val="uk-UA"/>
              </w:rPr>
            </w:pPr>
            <w:r w:rsidRPr="007F397E">
              <w:rPr>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tabs>
                <w:tab w:val="left" w:pos="1080"/>
              </w:tabs>
              <w:spacing w:after="160" w:line="259" w:lineRule="auto"/>
              <w:ind w:firstLine="184"/>
              <w:jc w:val="both"/>
              <w:rPr>
                <w:rFonts w:eastAsia="Calibri"/>
                <w:b/>
                <w:sz w:val="20"/>
                <w:szCs w:val="20"/>
                <w:shd w:val="clear" w:color="auto" w:fill="FFFFFF"/>
                <w:lang w:val="uk-UA"/>
              </w:rPr>
            </w:pPr>
            <w:r w:rsidRPr="007F397E">
              <w:rPr>
                <w:b/>
                <w:bCs/>
                <w:i/>
                <w:iCs/>
                <w:sz w:val="20"/>
                <w:szCs w:val="20"/>
                <w:u w:val="single"/>
                <w:shd w:val="clear" w:color="auto" w:fill="FFFFFF"/>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F397E" w:rsidRPr="007F397E" w:rsidRDefault="007F397E" w:rsidP="007F397E">
            <w:pPr>
              <w:tabs>
                <w:tab w:val="left" w:pos="1080"/>
              </w:tabs>
              <w:spacing w:after="160" w:line="259" w:lineRule="auto"/>
              <w:ind w:firstLine="184"/>
              <w:jc w:val="both"/>
              <w:rPr>
                <w:rFonts w:eastAsia="Calibri"/>
                <w:sz w:val="20"/>
                <w:szCs w:val="20"/>
                <w:shd w:val="clear" w:color="auto" w:fill="FFFFFF"/>
                <w:lang w:val="uk-UA"/>
              </w:rPr>
            </w:pPr>
            <w:r w:rsidRPr="007F397E">
              <w:rPr>
                <w:rFonts w:eastAsia="Calibri"/>
                <w:b/>
                <w:sz w:val="20"/>
                <w:szCs w:val="20"/>
                <w:shd w:val="clear" w:color="auto" w:fill="FFFFFF"/>
                <w:lang w:val="uk-UA"/>
              </w:rPr>
              <w:t>Для юридичних осіб:</w:t>
            </w:r>
          </w:p>
          <w:p w:rsidR="007F397E" w:rsidRPr="007F397E" w:rsidRDefault="007F397E" w:rsidP="007F397E">
            <w:pPr>
              <w:tabs>
                <w:tab w:val="left" w:pos="1080"/>
              </w:tabs>
              <w:spacing w:after="160" w:line="259" w:lineRule="auto"/>
              <w:ind w:firstLine="184"/>
              <w:jc w:val="both"/>
              <w:rPr>
                <w:rFonts w:eastAsia="Calibri"/>
                <w:sz w:val="20"/>
                <w:szCs w:val="20"/>
                <w:shd w:val="clear" w:color="auto" w:fill="FFFFFF"/>
                <w:lang w:val="uk-UA"/>
              </w:rPr>
            </w:pPr>
            <w:r w:rsidRPr="007F397E">
              <w:rPr>
                <w:rFonts w:eastAsia="Calibri"/>
                <w:sz w:val="20"/>
                <w:szCs w:val="20"/>
                <w:shd w:val="clear" w:color="auto" w:fill="FFFFFF"/>
                <w:lang w:val="uk-UA"/>
              </w:rPr>
              <w:t xml:space="preserve">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 </w:t>
            </w:r>
          </w:p>
          <w:p w:rsidR="007F397E" w:rsidRPr="007F397E" w:rsidRDefault="007F397E" w:rsidP="007F397E">
            <w:pPr>
              <w:widowControl w:val="0"/>
              <w:numPr>
                <w:ilvl w:val="0"/>
                <w:numId w:val="21"/>
              </w:numPr>
              <w:tabs>
                <w:tab w:val="left" w:pos="1080"/>
              </w:tabs>
              <w:suppressAutoHyphens/>
              <w:spacing w:after="160" w:line="100" w:lineRule="atLeast"/>
              <w:jc w:val="both"/>
              <w:rPr>
                <w:rFonts w:eastAsia="Segoe UI"/>
                <w:color w:val="000000"/>
                <w:kern w:val="1"/>
                <w:sz w:val="20"/>
                <w:szCs w:val="20"/>
                <w:shd w:val="clear" w:color="auto" w:fill="FFFFFF"/>
                <w:lang w:val="uk-UA" w:eastAsia="hi-IN" w:bidi="hi-IN"/>
              </w:rPr>
            </w:pPr>
            <w:r w:rsidRPr="007F397E">
              <w:rPr>
                <w:rFonts w:eastAsia="Segoe UI"/>
                <w:color w:val="000000"/>
                <w:kern w:val="1"/>
                <w:sz w:val="20"/>
                <w:szCs w:val="20"/>
                <w:shd w:val="clear" w:color="auto" w:fill="FFFFFF"/>
                <w:lang w:val="uk-UA" w:eastAsia="hi-IN" w:bidi="hi-IN"/>
              </w:rPr>
              <w:t>протокол зборів засновників про призначення директора або виписка з протоколу засновників або рішення засновника/учасника, наказ про призначення - у разі підписання керівником організації-учасника</w:t>
            </w:r>
          </w:p>
          <w:p w:rsidR="007F397E" w:rsidRPr="007F397E" w:rsidRDefault="007F397E" w:rsidP="007F397E">
            <w:pPr>
              <w:widowControl w:val="0"/>
              <w:numPr>
                <w:ilvl w:val="0"/>
                <w:numId w:val="21"/>
              </w:numPr>
              <w:tabs>
                <w:tab w:val="left" w:pos="1080"/>
              </w:tabs>
              <w:suppressAutoHyphens/>
              <w:spacing w:after="160" w:line="100" w:lineRule="atLeast"/>
              <w:jc w:val="both"/>
              <w:rPr>
                <w:rFonts w:eastAsia="Segoe UI"/>
                <w:b/>
                <w:color w:val="000000"/>
                <w:kern w:val="1"/>
                <w:sz w:val="20"/>
                <w:szCs w:val="20"/>
                <w:shd w:val="clear" w:color="auto" w:fill="FFFFFF"/>
                <w:lang w:val="uk-UA" w:eastAsia="hi-IN" w:bidi="hi-IN"/>
              </w:rPr>
            </w:pPr>
            <w:r w:rsidRPr="007F397E">
              <w:rPr>
                <w:rFonts w:eastAsia="Segoe UI"/>
                <w:color w:val="000000"/>
                <w:kern w:val="1"/>
                <w:sz w:val="20"/>
                <w:szCs w:val="20"/>
                <w:shd w:val="clear" w:color="auto" w:fill="FFFFFF"/>
                <w:lang w:val="uk-UA" w:eastAsia="hi-IN" w:bidi="hi-IN"/>
              </w:rPr>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rsidR="007F397E" w:rsidRPr="007F397E" w:rsidRDefault="007F397E" w:rsidP="007F397E">
            <w:pPr>
              <w:tabs>
                <w:tab w:val="left" w:pos="1080"/>
              </w:tabs>
              <w:spacing w:after="160" w:line="259" w:lineRule="auto"/>
              <w:ind w:firstLine="185"/>
              <w:jc w:val="both"/>
              <w:rPr>
                <w:rFonts w:eastAsia="Calibri"/>
                <w:sz w:val="20"/>
                <w:szCs w:val="20"/>
                <w:shd w:val="clear" w:color="auto" w:fill="FFFFFF"/>
                <w:lang w:val="uk-UA"/>
              </w:rPr>
            </w:pPr>
            <w:r w:rsidRPr="007F397E">
              <w:rPr>
                <w:rFonts w:eastAsia="Calibri"/>
                <w:b/>
                <w:sz w:val="20"/>
                <w:szCs w:val="20"/>
                <w:shd w:val="clear" w:color="auto" w:fill="FFFFFF"/>
                <w:lang w:val="uk-UA"/>
              </w:rPr>
              <w:t>Для фізичних осіб, фізичних осіб-підприємців:</w:t>
            </w:r>
          </w:p>
          <w:p w:rsidR="007F397E" w:rsidRPr="007F397E" w:rsidRDefault="007F397E" w:rsidP="007F397E">
            <w:pPr>
              <w:tabs>
                <w:tab w:val="left" w:pos="1080"/>
              </w:tabs>
              <w:spacing w:after="160" w:line="259" w:lineRule="auto"/>
              <w:ind w:firstLine="185"/>
              <w:jc w:val="both"/>
              <w:rPr>
                <w:rFonts w:eastAsia="Calibri"/>
                <w:sz w:val="20"/>
                <w:szCs w:val="20"/>
                <w:shd w:val="clear" w:color="auto" w:fill="FFFFFF"/>
                <w:lang w:val="uk-UA"/>
              </w:rPr>
            </w:pPr>
            <w:r w:rsidRPr="007F397E">
              <w:rPr>
                <w:rFonts w:eastAsia="Calibri"/>
                <w:sz w:val="20"/>
                <w:szCs w:val="20"/>
                <w:shd w:val="clear" w:color="auto" w:fill="FFFFFF"/>
                <w:lang w:val="uk-UA"/>
              </w:rPr>
              <w:t xml:space="preserve">Довідка у довільній формі, про особу, яку уповноважено підписувати документи тендерної пропозиції, </w:t>
            </w:r>
            <w:r w:rsidRPr="007F397E">
              <w:rPr>
                <w:rFonts w:eastAsia="Calibri"/>
                <w:sz w:val="20"/>
                <w:szCs w:val="20"/>
                <w:shd w:val="clear" w:color="auto" w:fill="FFFFFF"/>
                <w:lang w:val="uk-UA"/>
              </w:rPr>
              <w:lastRenderedPageBreak/>
              <w:t>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rsidR="007F397E" w:rsidRPr="007F397E" w:rsidRDefault="007F397E" w:rsidP="007F397E">
            <w:pPr>
              <w:widowControl w:val="0"/>
              <w:numPr>
                <w:ilvl w:val="0"/>
                <w:numId w:val="21"/>
              </w:numPr>
              <w:tabs>
                <w:tab w:val="left" w:pos="1080"/>
              </w:tabs>
              <w:suppressAutoHyphens/>
              <w:spacing w:after="160" w:line="100" w:lineRule="atLeast"/>
              <w:jc w:val="both"/>
              <w:rPr>
                <w:rFonts w:eastAsia="Segoe UI"/>
                <w:color w:val="000000"/>
                <w:kern w:val="1"/>
                <w:sz w:val="20"/>
                <w:szCs w:val="20"/>
                <w:shd w:val="clear" w:color="auto" w:fill="FFFFFF"/>
                <w:lang w:val="uk-UA" w:eastAsia="hi-IN" w:bidi="hi-IN"/>
              </w:rPr>
            </w:pPr>
            <w:r w:rsidRPr="007F397E">
              <w:rPr>
                <w:rFonts w:eastAsia="Segoe UI"/>
                <w:color w:val="000000"/>
                <w:kern w:val="1"/>
                <w:sz w:val="20"/>
                <w:szCs w:val="20"/>
                <w:shd w:val="clear" w:color="auto" w:fill="FFFFFF"/>
                <w:lang w:val="uk-UA" w:eastAsia="hi-IN" w:bidi="hi-IN"/>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rsidR="007F397E" w:rsidRPr="007F397E" w:rsidRDefault="007F397E" w:rsidP="007F397E">
            <w:pPr>
              <w:ind w:left="100"/>
              <w:jc w:val="both"/>
              <w:rPr>
                <w:rFonts w:eastAsia="Calibri"/>
                <w:sz w:val="22"/>
                <w:szCs w:val="22"/>
                <w:shd w:val="clear" w:color="auto" w:fill="FFFFFF"/>
                <w:lang w:val="uk-UA"/>
              </w:rPr>
            </w:pPr>
            <w:r w:rsidRPr="007F397E">
              <w:rPr>
                <w:rFonts w:eastAsia="Calibri"/>
                <w:sz w:val="20"/>
                <w:szCs w:val="20"/>
                <w:shd w:val="clear" w:color="auto" w:fill="FFFFFF"/>
                <w:lang w:val="uk-UA"/>
              </w:rPr>
              <w:t>копію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підприємців</w:t>
            </w:r>
            <w:r w:rsidRPr="007F397E">
              <w:rPr>
                <w:rFonts w:eastAsia="Calibri"/>
                <w:sz w:val="22"/>
                <w:szCs w:val="22"/>
                <w:shd w:val="clear" w:color="auto" w:fill="FFFFFF"/>
                <w:lang w:val="uk-UA"/>
              </w:rPr>
              <w:t>.</w:t>
            </w:r>
          </w:p>
          <w:p w:rsidR="007F397E" w:rsidRPr="007F397E" w:rsidRDefault="007F397E" w:rsidP="007F397E">
            <w:pPr>
              <w:ind w:left="100"/>
              <w:jc w:val="both"/>
              <w:rPr>
                <w:sz w:val="20"/>
                <w:szCs w:val="20"/>
                <w:lang w:val="uk-UA"/>
              </w:rPr>
            </w:pPr>
          </w:p>
        </w:tc>
      </w:tr>
      <w:tr w:rsidR="007F397E" w:rsidRPr="007F397E" w:rsidTr="00BA410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spacing w:before="240"/>
              <w:ind w:left="100"/>
              <w:rPr>
                <w:sz w:val="20"/>
                <w:szCs w:val="20"/>
                <w:lang w:val="uk-UA"/>
              </w:rPr>
            </w:pPr>
            <w:r w:rsidRPr="007F397E">
              <w:rPr>
                <w:b/>
                <w:color w:val="000000"/>
                <w:sz w:val="20"/>
                <w:szCs w:val="20"/>
                <w:lang w:val="uk-UA"/>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ind w:left="100" w:right="120" w:hanging="20"/>
              <w:jc w:val="both"/>
              <w:rPr>
                <w:sz w:val="20"/>
                <w:szCs w:val="20"/>
                <w:lang w:val="uk-UA"/>
              </w:rPr>
            </w:pPr>
            <w:r w:rsidRPr="007F397E">
              <w:rPr>
                <w:b/>
                <w:color w:val="000000"/>
                <w:sz w:val="20"/>
                <w:szCs w:val="20"/>
                <w:lang w:val="uk-UA"/>
              </w:rPr>
              <w:t xml:space="preserve">Достовірна інформація у вигляді довідки довільної форми, </w:t>
            </w:r>
            <w:r w:rsidRPr="007F397E">
              <w:rPr>
                <w:sz w:val="20"/>
                <w:szCs w:val="20"/>
                <w:lang w:val="uk-UA"/>
              </w:rPr>
              <w:t>у</w:t>
            </w:r>
            <w:r w:rsidRPr="007F397E">
              <w:rPr>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F397E">
              <w:rPr>
                <w:i/>
                <w:color w:val="000000"/>
                <w:sz w:val="20"/>
                <w:szCs w:val="20"/>
                <w:lang w:val="uk-UA"/>
              </w:rPr>
              <w:t>Замість довідки довільної форми учасник може надати чинну ліцензію або документ дозвільного характеру</w:t>
            </w:r>
            <w:r w:rsidRPr="007F397E">
              <w:rPr>
                <w:i/>
                <w:sz w:val="20"/>
                <w:szCs w:val="20"/>
                <w:lang w:val="uk-UA"/>
              </w:rPr>
              <w:t xml:space="preserve"> або відповідну Постанову НКРЕКП.</w:t>
            </w:r>
          </w:p>
        </w:tc>
      </w:tr>
      <w:tr w:rsidR="007F397E" w:rsidRPr="007F397E" w:rsidTr="00BA410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spacing w:before="240"/>
              <w:ind w:left="100"/>
              <w:rPr>
                <w:b/>
                <w:color w:val="000000"/>
                <w:sz w:val="20"/>
                <w:szCs w:val="20"/>
                <w:lang w:val="uk-UA"/>
              </w:rPr>
            </w:pPr>
            <w:r w:rsidRPr="007F397E">
              <w:rPr>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jc w:val="both"/>
              <w:rPr>
                <w:sz w:val="20"/>
                <w:szCs w:val="20"/>
                <w:lang w:val="uk-UA"/>
              </w:rPr>
            </w:pPr>
            <w:r w:rsidRPr="007F397E">
              <w:rPr>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7F397E" w:rsidRPr="007F397E" w:rsidRDefault="007F397E" w:rsidP="007F397E">
            <w:pPr>
              <w:rPr>
                <w:sz w:val="20"/>
                <w:szCs w:val="20"/>
                <w:lang w:val="uk-UA"/>
              </w:rPr>
            </w:pPr>
            <w:r w:rsidRPr="007F397E">
              <w:rPr>
                <w:sz w:val="20"/>
                <w:szCs w:val="20"/>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F397E">
              <w:rPr>
                <w:sz w:val="20"/>
                <w:szCs w:val="20"/>
                <w:lang w:val="uk-UA"/>
              </w:rPr>
              <w:br/>
              <w:t xml:space="preserve"> </w:t>
            </w:r>
            <w:r w:rsidRPr="007F397E">
              <w:rPr>
                <w:i/>
                <w:sz w:val="20"/>
                <w:szCs w:val="20"/>
                <w:lang w:val="uk-UA"/>
              </w:rPr>
              <w:t>або</w:t>
            </w:r>
            <w:r w:rsidRPr="007F397E">
              <w:rPr>
                <w:sz w:val="20"/>
                <w:szCs w:val="20"/>
                <w:lang w:val="uk-UA"/>
              </w:rPr>
              <w:br/>
              <w:t xml:space="preserve"> • посвідчення біженця чи документ, що підтверджує надання притулку в Україні,</w:t>
            </w:r>
            <w:r w:rsidRPr="007F397E">
              <w:rPr>
                <w:sz w:val="20"/>
                <w:szCs w:val="20"/>
                <w:lang w:val="uk-UA"/>
              </w:rPr>
              <w:br/>
              <w:t xml:space="preserve"> </w:t>
            </w:r>
            <w:r w:rsidRPr="007F397E">
              <w:rPr>
                <w:i/>
                <w:sz w:val="20"/>
                <w:szCs w:val="20"/>
                <w:lang w:val="uk-UA"/>
              </w:rPr>
              <w:t>або</w:t>
            </w:r>
            <w:r w:rsidRPr="007F397E">
              <w:rPr>
                <w:i/>
                <w:sz w:val="20"/>
                <w:szCs w:val="20"/>
                <w:lang w:val="uk-UA"/>
              </w:rPr>
              <w:br/>
            </w:r>
            <w:r w:rsidRPr="007F397E">
              <w:rPr>
                <w:sz w:val="20"/>
                <w:szCs w:val="20"/>
                <w:lang w:val="uk-UA"/>
              </w:rPr>
              <w:t xml:space="preserve"> • посвідчення особи, яка потребує додаткового захисту в Україні,</w:t>
            </w:r>
            <w:r w:rsidRPr="007F397E">
              <w:rPr>
                <w:sz w:val="20"/>
                <w:szCs w:val="20"/>
                <w:lang w:val="uk-UA"/>
              </w:rPr>
              <w:br/>
            </w:r>
            <w:r w:rsidRPr="007F397E">
              <w:rPr>
                <w:i/>
                <w:sz w:val="20"/>
                <w:szCs w:val="20"/>
                <w:lang w:val="uk-UA"/>
              </w:rPr>
              <w:t xml:space="preserve"> або</w:t>
            </w:r>
            <w:r w:rsidRPr="007F397E">
              <w:rPr>
                <w:sz w:val="20"/>
                <w:szCs w:val="20"/>
                <w:lang w:val="uk-UA"/>
              </w:rPr>
              <w:br/>
              <w:t xml:space="preserve"> •    посвідчення особи, якій надано тимчасовий захист в Україні,</w:t>
            </w:r>
            <w:r w:rsidRPr="007F397E">
              <w:rPr>
                <w:sz w:val="20"/>
                <w:szCs w:val="20"/>
                <w:lang w:val="uk-UA"/>
              </w:rPr>
              <w:br/>
            </w:r>
            <w:r w:rsidRPr="007F397E">
              <w:rPr>
                <w:i/>
                <w:sz w:val="20"/>
                <w:szCs w:val="20"/>
                <w:lang w:val="uk-UA"/>
              </w:rPr>
              <w:t xml:space="preserve"> або</w:t>
            </w:r>
            <w:r w:rsidRPr="007F397E">
              <w:rPr>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F397E">
              <w:rPr>
                <w:sz w:val="20"/>
                <w:szCs w:val="20"/>
                <w:lang w:val="uk-UA"/>
              </w:rPr>
              <w:br/>
            </w:r>
            <w:r w:rsidRPr="007F397E">
              <w:rPr>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F397E">
              <w:rPr>
                <w:sz w:val="20"/>
                <w:szCs w:val="20"/>
                <w:lang w:val="uk-UA"/>
              </w:rPr>
              <w:br/>
              <w:t xml:space="preserve"> • Ухвалу слідчого судді, суду, щодо арешту активів,</w:t>
            </w:r>
            <w:r w:rsidRPr="007F397E">
              <w:rPr>
                <w:sz w:val="20"/>
                <w:szCs w:val="20"/>
                <w:lang w:val="uk-UA"/>
              </w:rPr>
              <w:br/>
            </w:r>
            <w:r w:rsidRPr="007F397E">
              <w:rPr>
                <w:i/>
                <w:sz w:val="20"/>
                <w:szCs w:val="20"/>
                <w:lang w:val="uk-UA"/>
              </w:rPr>
              <w:t xml:space="preserve"> або</w:t>
            </w:r>
            <w:r w:rsidRPr="007F397E">
              <w:rPr>
                <w:i/>
                <w:sz w:val="20"/>
                <w:szCs w:val="20"/>
                <w:lang w:val="uk-UA"/>
              </w:rPr>
              <w:br/>
            </w:r>
            <w:r w:rsidRPr="007F397E">
              <w:rPr>
                <w:sz w:val="20"/>
                <w:szCs w:val="20"/>
                <w:lang w:val="uk-UA"/>
              </w:rPr>
              <w:t xml:space="preserve"> • Нотаріально засвідчену копію згоди власника, щодо управління активами,</w:t>
            </w:r>
            <w:r w:rsidRPr="007F397E">
              <w:rPr>
                <w:sz w:val="20"/>
                <w:szCs w:val="20"/>
                <w:lang w:val="uk-UA"/>
              </w:rPr>
              <w:br/>
              <w:t xml:space="preserve"> а також:</w:t>
            </w:r>
            <w:r w:rsidRPr="007F397E">
              <w:rPr>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F397E">
              <w:rPr>
                <w:sz w:val="20"/>
                <w:szCs w:val="20"/>
                <w:lang w:val="uk-UA"/>
              </w:rPr>
              <w:br/>
              <w:t xml:space="preserve"> </w:t>
            </w:r>
            <w:r w:rsidRPr="007F397E">
              <w:rPr>
                <w:i/>
                <w:sz w:val="20"/>
                <w:szCs w:val="20"/>
                <w:lang w:val="uk-UA"/>
              </w:rPr>
              <w:t>або</w:t>
            </w:r>
            <w:r w:rsidRPr="007F397E">
              <w:rPr>
                <w:i/>
                <w:sz w:val="20"/>
                <w:szCs w:val="20"/>
                <w:lang w:val="uk-UA"/>
              </w:rPr>
              <w:br/>
            </w:r>
            <w:r w:rsidRPr="007F397E">
              <w:rPr>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r w:rsidR="007F397E" w:rsidRPr="007F397E" w:rsidTr="00BA4104">
        <w:trPr>
          <w:trHeight w:val="29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spacing w:before="240"/>
              <w:ind w:left="100"/>
              <w:rPr>
                <w:b/>
                <w:sz w:val="20"/>
                <w:szCs w:val="20"/>
                <w:lang w:val="uk-UA"/>
              </w:rPr>
            </w:pPr>
            <w:r w:rsidRPr="007F397E">
              <w:rPr>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jc w:val="both"/>
              <w:rPr>
                <w:sz w:val="20"/>
                <w:szCs w:val="20"/>
                <w:lang w:val="uk-UA"/>
              </w:rPr>
            </w:pPr>
            <w:r w:rsidRPr="007F397E">
              <w:rPr>
                <w:rFonts w:eastAsia="Calibri"/>
                <w:sz w:val="20"/>
                <w:szCs w:val="20"/>
                <w:shd w:val="clear" w:color="auto" w:fill="FFFFFF"/>
                <w:lang w:val="uk-UA"/>
              </w:rPr>
              <w:t>В</w:t>
            </w:r>
            <w:r w:rsidRPr="007F397E">
              <w:rPr>
                <w:color w:val="000000"/>
                <w:sz w:val="20"/>
                <w:szCs w:val="20"/>
                <w:shd w:val="clear" w:color="auto" w:fill="FFFFFF"/>
                <w:lang w:val="uk-UA"/>
              </w:rPr>
              <w:t>ідомості про Учасника процедури закупівлі</w:t>
            </w:r>
            <w:r w:rsidRPr="007F397E">
              <w:rPr>
                <w:rFonts w:eastAsia="Calibri"/>
                <w:sz w:val="20"/>
                <w:szCs w:val="20"/>
                <w:shd w:val="clear" w:color="auto" w:fill="FFFFFF"/>
                <w:lang w:val="uk-UA"/>
              </w:rPr>
              <w:t xml:space="preserve">  згідно Форми 1 тендерної документації ;</w:t>
            </w:r>
          </w:p>
        </w:tc>
      </w:tr>
    </w:tbl>
    <w:p w:rsidR="007F397E" w:rsidRPr="007F397E" w:rsidRDefault="007F397E" w:rsidP="007F397E">
      <w:pPr>
        <w:rPr>
          <w:sz w:val="20"/>
          <w:szCs w:val="20"/>
          <w:lang w:val="uk-UA"/>
        </w:rPr>
      </w:pPr>
    </w:p>
    <w:p w:rsidR="007F397E" w:rsidRPr="007F397E" w:rsidRDefault="007F397E" w:rsidP="007F397E">
      <w:pPr>
        <w:tabs>
          <w:tab w:val="left" w:pos="567"/>
        </w:tabs>
        <w:spacing w:line="100" w:lineRule="atLeast"/>
        <w:jc w:val="both"/>
        <w:rPr>
          <w:rFonts w:eastAsia="Calibri"/>
          <w:i/>
          <w:iCs/>
          <w:sz w:val="22"/>
          <w:szCs w:val="22"/>
          <w:lang w:val="uk-UA"/>
        </w:rPr>
      </w:pPr>
      <w:r w:rsidRPr="007F397E">
        <w:rPr>
          <w:rFonts w:eastAsia="Calibri"/>
          <w:i/>
          <w:iCs/>
          <w:sz w:val="22"/>
          <w:szCs w:val="22"/>
          <w:lang w:val="uk-UA"/>
        </w:rPr>
        <w:t xml:space="preserve">                                                                                       Форма 1</w:t>
      </w:r>
    </w:p>
    <w:p w:rsidR="007F397E" w:rsidRPr="007F397E" w:rsidRDefault="007F397E" w:rsidP="007F397E">
      <w:pPr>
        <w:tabs>
          <w:tab w:val="left" w:pos="567"/>
        </w:tabs>
        <w:spacing w:line="100" w:lineRule="atLeast"/>
        <w:jc w:val="both"/>
        <w:rPr>
          <w:rFonts w:eastAsia="Calibri"/>
          <w:i/>
          <w:iCs/>
          <w:sz w:val="22"/>
          <w:szCs w:val="22"/>
          <w:lang w:val="uk-UA"/>
        </w:rPr>
      </w:pPr>
      <w:r w:rsidRPr="007F397E">
        <w:rPr>
          <w:rFonts w:eastAsia="Calibri"/>
          <w:i/>
          <w:iCs/>
          <w:sz w:val="22"/>
          <w:szCs w:val="22"/>
          <w:lang w:val="uk-UA"/>
        </w:rPr>
        <w:t xml:space="preserve">                                                                                            Подається на фірмовому бланку Учасника,</w:t>
      </w:r>
    </w:p>
    <w:p w:rsidR="007F397E" w:rsidRPr="007F397E" w:rsidRDefault="007F397E" w:rsidP="007F397E">
      <w:pPr>
        <w:tabs>
          <w:tab w:val="left" w:pos="567"/>
        </w:tabs>
        <w:spacing w:line="100" w:lineRule="atLeast"/>
        <w:jc w:val="both"/>
        <w:rPr>
          <w:b/>
          <w:sz w:val="22"/>
          <w:szCs w:val="22"/>
          <w:lang w:val="uk-UA"/>
        </w:rPr>
      </w:pPr>
      <w:r w:rsidRPr="007F397E">
        <w:rPr>
          <w:rFonts w:eastAsia="Calibri"/>
          <w:i/>
          <w:iCs/>
          <w:sz w:val="22"/>
          <w:szCs w:val="22"/>
          <w:lang w:val="uk-UA"/>
        </w:rPr>
        <w:t xml:space="preserve">                                                                                      у вигляді, наведеному нижче.</w:t>
      </w:r>
    </w:p>
    <w:p w:rsidR="007F397E" w:rsidRPr="007F397E" w:rsidRDefault="007F397E" w:rsidP="007F397E">
      <w:pPr>
        <w:tabs>
          <w:tab w:val="left" w:pos="567"/>
        </w:tabs>
        <w:spacing w:line="100" w:lineRule="atLeast"/>
        <w:jc w:val="right"/>
        <w:rPr>
          <w:b/>
          <w:sz w:val="22"/>
          <w:szCs w:val="22"/>
          <w:lang w:val="uk-UA"/>
        </w:rPr>
      </w:pPr>
    </w:p>
    <w:p w:rsidR="007F397E" w:rsidRPr="007F397E" w:rsidRDefault="007F397E" w:rsidP="007F397E">
      <w:pPr>
        <w:tabs>
          <w:tab w:val="left" w:pos="567"/>
        </w:tabs>
        <w:spacing w:line="100" w:lineRule="atLeast"/>
        <w:jc w:val="right"/>
        <w:rPr>
          <w:b/>
          <w:sz w:val="22"/>
          <w:szCs w:val="22"/>
          <w:lang w:val="uk-UA"/>
        </w:rPr>
      </w:pPr>
    </w:p>
    <w:p w:rsidR="007F397E" w:rsidRPr="007F397E" w:rsidRDefault="007F397E" w:rsidP="007F397E">
      <w:pPr>
        <w:spacing w:after="160" w:line="259" w:lineRule="auto"/>
        <w:rPr>
          <w:sz w:val="22"/>
          <w:szCs w:val="22"/>
          <w:lang w:val="uk-UA"/>
        </w:rPr>
      </w:pPr>
      <w:r w:rsidRPr="007F397E">
        <w:rPr>
          <w:b/>
          <w:sz w:val="22"/>
          <w:szCs w:val="22"/>
          <w:lang w:val="uk-UA"/>
        </w:rPr>
        <w:t>Відомості про Учасника процедури закупівлі</w:t>
      </w:r>
    </w:p>
    <w:p w:rsidR="007F397E" w:rsidRPr="007F397E" w:rsidRDefault="007F397E" w:rsidP="007F397E">
      <w:pPr>
        <w:spacing w:after="160" w:line="259" w:lineRule="auto"/>
        <w:rPr>
          <w:sz w:val="22"/>
          <w:szCs w:val="22"/>
          <w:lang w:val="uk-UA"/>
        </w:rPr>
      </w:pPr>
      <w:r w:rsidRPr="007F397E">
        <w:rPr>
          <w:sz w:val="22"/>
          <w:szCs w:val="22"/>
          <w:lang w:val="uk-UA"/>
        </w:rPr>
        <w:lastRenderedPageBreak/>
        <w:t>1. Найменування учасника (повна та скорочена назва організації учасника): ______________________________________________________________________________________________________________________________________________________________________________</w:t>
      </w:r>
    </w:p>
    <w:p w:rsidR="007F397E" w:rsidRPr="007F397E" w:rsidRDefault="007F397E" w:rsidP="007F397E">
      <w:pPr>
        <w:spacing w:after="160" w:line="259" w:lineRule="auto"/>
        <w:rPr>
          <w:sz w:val="22"/>
          <w:szCs w:val="22"/>
          <w:lang w:val="uk-UA"/>
        </w:rPr>
      </w:pPr>
      <w:r w:rsidRPr="007F397E">
        <w:rPr>
          <w:sz w:val="22"/>
          <w:szCs w:val="22"/>
          <w:lang w:val="uk-UA"/>
        </w:rPr>
        <w:t>2. Назва установчого документа, на підставі якого діє Учасник, його номер та дата ______________________________________________________________________________________</w:t>
      </w:r>
    </w:p>
    <w:p w:rsidR="007F397E" w:rsidRPr="007F397E" w:rsidRDefault="007F397E" w:rsidP="007F397E">
      <w:pPr>
        <w:spacing w:after="160" w:line="259" w:lineRule="auto"/>
        <w:rPr>
          <w:sz w:val="22"/>
          <w:szCs w:val="22"/>
          <w:lang w:val="uk-UA"/>
        </w:rPr>
      </w:pPr>
      <w:r w:rsidRPr="007F397E">
        <w:rPr>
          <w:sz w:val="22"/>
          <w:szCs w:val="22"/>
          <w:lang w:val="uk-UA"/>
        </w:rPr>
        <w:t>3. Організаційно-правова форма __________________________________________________________</w:t>
      </w:r>
    </w:p>
    <w:p w:rsidR="007F397E" w:rsidRPr="007F397E" w:rsidRDefault="007F397E" w:rsidP="007F397E">
      <w:pPr>
        <w:spacing w:after="160" w:line="259" w:lineRule="auto"/>
        <w:rPr>
          <w:sz w:val="22"/>
          <w:szCs w:val="22"/>
          <w:lang w:val="uk-UA"/>
        </w:rPr>
      </w:pPr>
      <w:r w:rsidRPr="007F397E">
        <w:rPr>
          <w:sz w:val="22"/>
          <w:szCs w:val="22"/>
          <w:lang w:val="uk-UA"/>
        </w:rPr>
        <w:t>4. Адреса (юридична, поштова) учасника процедури закупівлі _________________________________</w:t>
      </w:r>
    </w:p>
    <w:p w:rsidR="007F397E" w:rsidRPr="007F397E" w:rsidRDefault="007F397E" w:rsidP="007F397E">
      <w:pPr>
        <w:spacing w:after="160" w:line="259" w:lineRule="auto"/>
        <w:rPr>
          <w:sz w:val="22"/>
          <w:szCs w:val="22"/>
          <w:lang w:val="uk-UA"/>
        </w:rPr>
      </w:pPr>
      <w:r w:rsidRPr="007F397E">
        <w:rPr>
          <w:sz w:val="22"/>
          <w:szCs w:val="22"/>
          <w:lang w:val="uk-UA"/>
        </w:rPr>
        <w:t>5. Телефон, e-mail _______________________________________________________________________</w:t>
      </w:r>
    </w:p>
    <w:p w:rsidR="007F397E" w:rsidRPr="007F397E" w:rsidRDefault="007F397E" w:rsidP="007F397E">
      <w:pPr>
        <w:spacing w:after="160" w:line="259" w:lineRule="auto"/>
        <w:rPr>
          <w:sz w:val="22"/>
          <w:szCs w:val="22"/>
          <w:lang w:val="uk-UA"/>
        </w:rPr>
      </w:pPr>
      <w:r w:rsidRPr="007F397E">
        <w:rPr>
          <w:sz w:val="22"/>
          <w:szCs w:val="22"/>
          <w:lang w:val="uk-UA"/>
        </w:rPr>
        <w:t>6. Відомості про керівника (П.І.Б., посада, контактний номер телефону) – для юридичних осіб ______________________________________________________________________________________________________________________________________________________________________________</w:t>
      </w:r>
    </w:p>
    <w:p w:rsidR="007F397E" w:rsidRPr="007F397E" w:rsidRDefault="007F397E" w:rsidP="007F397E">
      <w:pPr>
        <w:spacing w:after="160" w:line="259" w:lineRule="auto"/>
        <w:rPr>
          <w:sz w:val="22"/>
          <w:szCs w:val="22"/>
          <w:lang w:val="uk-UA"/>
        </w:rPr>
      </w:pPr>
      <w:r w:rsidRPr="007F397E">
        <w:rPr>
          <w:sz w:val="22"/>
          <w:szCs w:val="22"/>
          <w:lang w:val="uk-UA"/>
        </w:rPr>
        <w:t>7. Код ЄДРПОУ (для юридичних осіб) (ідентифікаційний номер фізичної особи – платника податків та інших обов'язкових платежів) ___________________________________________________________</w:t>
      </w:r>
    </w:p>
    <w:p w:rsidR="007F397E" w:rsidRPr="007F397E" w:rsidRDefault="007F397E" w:rsidP="007F397E">
      <w:pPr>
        <w:spacing w:after="160" w:line="259" w:lineRule="auto"/>
        <w:rPr>
          <w:sz w:val="22"/>
          <w:szCs w:val="22"/>
          <w:lang w:val="uk-UA"/>
        </w:rPr>
      </w:pPr>
      <w:r w:rsidRPr="007F397E">
        <w:rPr>
          <w:sz w:val="22"/>
          <w:szCs w:val="22"/>
          <w:lang w:val="uk-UA"/>
        </w:rPr>
        <w:t>8. Банківські реквізити ___________________________________________________________________</w:t>
      </w:r>
    </w:p>
    <w:p w:rsidR="007F397E" w:rsidRPr="007F397E" w:rsidRDefault="007F397E" w:rsidP="007F397E">
      <w:pPr>
        <w:spacing w:after="160" w:line="259" w:lineRule="auto"/>
        <w:rPr>
          <w:sz w:val="22"/>
          <w:szCs w:val="22"/>
          <w:lang w:val="uk-UA"/>
        </w:rPr>
      </w:pPr>
      <w:r w:rsidRPr="007F397E">
        <w:rPr>
          <w:sz w:val="22"/>
          <w:szCs w:val="22"/>
          <w:lang w:val="uk-UA"/>
        </w:rPr>
        <w:t>9. П.І.Б., посада особи (осіб), уповноваженої (уповноважених) підписувати документи за результатами процедури закупівлі (договір про закупівлю) ______________________________________________________________________________________________________________________________________________________________________________</w:t>
      </w:r>
    </w:p>
    <w:p w:rsidR="007F397E" w:rsidRPr="007F397E" w:rsidRDefault="007F397E" w:rsidP="007F397E">
      <w:pPr>
        <w:spacing w:after="160" w:line="259" w:lineRule="auto"/>
        <w:rPr>
          <w:i/>
          <w:iCs/>
          <w:sz w:val="22"/>
          <w:szCs w:val="22"/>
          <w:lang w:val="uk-UA"/>
        </w:rPr>
      </w:pPr>
    </w:p>
    <w:p w:rsidR="007F397E" w:rsidRPr="007F397E" w:rsidRDefault="007F397E" w:rsidP="007F397E">
      <w:pPr>
        <w:spacing w:after="160" w:line="259" w:lineRule="auto"/>
        <w:rPr>
          <w:i/>
          <w:iCs/>
          <w:sz w:val="22"/>
          <w:szCs w:val="22"/>
          <w:lang w:val="uk-UA"/>
        </w:rPr>
      </w:pPr>
      <w:r w:rsidRPr="007F397E">
        <w:rPr>
          <w:i/>
          <w:iCs/>
          <w:sz w:val="22"/>
          <w:szCs w:val="22"/>
          <w:lang w:val="uk-UA"/>
        </w:rPr>
        <w:t>Підпис уповноваженої особи Учасника, скріплені печаткою ( у разі її</w:t>
      </w:r>
    </w:p>
    <w:p w:rsidR="007F397E" w:rsidRPr="007F397E" w:rsidRDefault="007F397E" w:rsidP="007F397E">
      <w:pPr>
        <w:spacing w:after="160" w:line="259" w:lineRule="auto"/>
        <w:rPr>
          <w:rFonts w:eastAsia="Calibri"/>
          <w:b/>
          <w:bCs/>
          <w:sz w:val="22"/>
          <w:szCs w:val="22"/>
          <w:lang w:val="uk-UA"/>
        </w:rPr>
      </w:pPr>
      <w:r w:rsidRPr="007F397E">
        <w:rPr>
          <w:i/>
          <w:iCs/>
          <w:sz w:val="22"/>
          <w:szCs w:val="22"/>
          <w:lang w:val="uk-UA"/>
        </w:rPr>
        <w:t>використання).</w:t>
      </w:r>
    </w:p>
    <w:p w:rsidR="007F397E" w:rsidRPr="007F397E" w:rsidRDefault="007F397E" w:rsidP="007F397E">
      <w:pPr>
        <w:rPr>
          <w:sz w:val="20"/>
          <w:szCs w:val="20"/>
          <w:lang w:val="uk-UA"/>
        </w:rPr>
      </w:pPr>
    </w:p>
    <w:p w:rsidR="007F397E" w:rsidRPr="007F397E" w:rsidRDefault="007F397E" w:rsidP="007F397E">
      <w:pPr>
        <w:shd w:val="clear" w:color="auto" w:fill="FFFFFF"/>
        <w:jc w:val="center"/>
        <w:rPr>
          <w:lang w:val="uk-UA"/>
        </w:rPr>
      </w:pPr>
    </w:p>
    <w:p w:rsidR="007F397E" w:rsidRPr="007F397E" w:rsidRDefault="007F397E" w:rsidP="007F397E">
      <w:pPr>
        <w:spacing w:after="160" w:line="259" w:lineRule="auto"/>
        <w:rPr>
          <w:sz w:val="20"/>
          <w:szCs w:val="20"/>
          <w:lang w:val="uk-UA"/>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autoSpaceDE w:val="0"/>
        <w:autoSpaceDN w:val="0"/>
        <w:adjustRightInd w:val="0"/>
        <w:ind w:left="5812"/>
        <w:jc w:val="right"/>
        <w:rPr>
          <w:b/>
          <w:lang w:val="uk-UA"/>
        </w:rPr>
      </w:pPr>
      <w:r w:rsidRPr="007F397E">
        <w:rPr>
          <w:b/>
          <w:lang w:val="uk-UA"/>
        </w:rPr>
        <w:t xml:space="preserve">Додаток № 2 </w:t>
      </w:r>
    </w:p>
    <w:p w:rsidR="007F397E" w:rsidRPr="007F397E" w:rsidRDefault="007F397E" w:rsidP="007F397E">
      <w:pPr>
        <w:widowControl w:val="0"/>
        <w:autoSpaceDE w:val="0"/>
        <w:autoSpaceDN w:val="0"/>
        <w:adjustRightInd w:val="0"/>
        <w:ind w:left="5812"/>
        <w:jc w:val="right"/>
        <w:rPr>
          <w:b/>
          <w:lang w:val="uk-UA"/>
        </w:rPr>
      </w:pPr>
      <w:r w:rsidRPr="007F397E">
        <w:rPr>
          <w:b/>
          <w:color w:val="00000A"/>
          <w:lang w:val="uk-UA"/>
        </w:rPr>
        <w:t>до тендерної документації</w:t>
      </w:r>
    </w:p>
    <w:p w:rsidR="007F397E" w:rsidRPr="007F397E" w:rsidRDefault="007F397E" w:rsidP="007F397E">
      <w:pPr>
        <w:widowControl w:val="0"/>
        <w:autoSpaceDE w:val="0"/>
        <w:autoSpaceDN w:val="0"/>
        <w:adjustRightInd w:val="0"/>
        <w:jc w:val="right"/>
        <w:rPr>
          <w:u w:val="single"/>
          <w:lang w:val="uk-UA"/>
        </w:rPr>
      </w:pPr>
      <w:r w:rsidRPr="007F397E">
        <w:rPr>
          <w:lang w:val="uk-UA"/>
        </w:rPr>
        <w:t xml:space="preserve"> </w:t>
      </w:r>
    </w:p>
    <w:p w:rsidR="007F397E" w:rsidRPr="007F397E" w:rsidRDefault="007F397E" w:rsidP="007F397E">
      <w:pPr>
        <w:widowControl w:val="0"/>
        <w:autoSpaceDE w:val="0"/>
        <w:autoSpaceDN w:val="0"/>
        <w:adjustRightInd w:val="0"/>
        <w:jc w:val="center"/>
        <w:textAlignment w:val="baseline"/>
        <w:rPr>
          <w:rFonts w:eastAsia="Andale Sans UI" w:cs="Tahoma"/>
          <w:b/>
          <w:color w:val="0D0D0D"/>
          <w:kern w:val="3"/>
          <w:szCs w:val="28"/>
          <w:lang w:val="uk-UA" w:eastAsia="ja-JP" w:bidi="fa-IR"/>
        </w:rPr>
      </w:pPr>
    </w:p>
    <w:p w:rsidR="007F397E" w:rsidRPr="007F397E" w:rsidRDefault="007F397E" w:rsidP="007F397E">
      <w:pPr>
        <w:widowControl w:val="0"/>
        <w:autoSpaceDE w:val="0"/>
        <w:autoSpaceDN w:val="0"/>
        <w:adjustRightInd w:val="0"/>
        <w:jc w:val="center"/>
        <w:rPr>
          <w:b/>
          <w:bCs/>
          <w:lang w:val="uk-UA"/>
        </w:rPr>
      </w:pPr>
      <w:r w:rsidRPr="007F397E">
        <w:rPr>
          <w:b/>
          <w:bCs/>
          <w:lang w:val="uk-UA"/>
        </w:rPr>
        <w:t xml:space="preserve">ПРОЕКТ ДОГОВОРУ № </w:t>
      </w:r>
    </w:p>
    <w:p w:rsidR="007F397E" w:rsidRPr="007F397E" w:rsidRDefault="007F397E" w:rsidP="007F397E">
      <w:pPr>
        <w:widowControl w:val="0"/>
        <w:tabs>
          <w:tab w:val="left" w:pos="540"/>
        </w:tabs>
        <w:autoSpaceDE w:val="0"/>
        <w:autoSpaceDN w:val="0"/>
        <w:adjustRightInd w:val="0"/>
        <w:jc w:val="center"/>
        <w:rPr>
          <w:b/>
          <w:snapToGrid w:val="0"/>
          <w:lang w:val="uk-UA"/>
        </w:rPr>
      </w:pPr>
      <w:r w:rsidRPr="007F397E">
        <w:rPr>
          <w:b/>
          <w:snapToGrid w:val="0"/>
          <w:lang w:val="uk-UA"/>
        </w:rPr>
        <w:t>про надання послуг</w:t>
      </w:r>
    </w:p>
    <w:p w:rsidR="007F397E" w:rsidRPr="007F397E" w:rsidRDefault="007F397E" w:rsidP="007F397E">
      <w:pPr>
        <w:widowControl w:val="0"/>
        <w:tabs>
          <w:tab w:val="left" w:pos="540"/>
        </w:tabs>
        <w:autoSpaceDE w:val="0"/>
        <w:autoSpaceDN w:val="0"/>
        <w:adjustRightInd w:val="0"/>
        <w:rPr>
          <w:b/>
          <w:i/>
          <w:lang w:val="uk-UA"/>
        </w:rPr>
      </w:pPr>
      <w:r w:rsidRPr="007F397E">
        <w:rPr>
          <w:b/>
          <w:snapToGrid w:val="0"/>
          <w:lang w:val="uk-UA"/>
        </w:rPr>
        <w:t xml:space="preserve">м. Одеса </w:t>
      </w:r>
      <w:r w:rsidRPr="007F397E">
        <w:rPr>
          <w:b/>
          <w:snapToGrid w:val="0"/>
          <w:lang w:val="uk-UA"/>
        </w:rPr>
        <w:tab/>
      </w:r>
      <w:r w:rsidRPr="007F397E">
        <w:rPr>
          <w:b/>
          <w:snapToGrid w:val="0"/>
          <w:lang w:val="uk-UA"/>
        </w:rPr>
        <w:tab/>
      </w:r>
      <w:r w:rsidRPr="007F397E">
        <w:rPr>
          <w:b/>
          <w:snapToGrid w:val="0"/>
          <w:lang w:val="uk-UA"/>
        </w:rPr>
        <w:tab/>
        <w:t xml:space="preserve">                                    «____» ___________ 202  року</w:t>
      </w:r>
      <w:r w:rsidRPr="007F397E">
        <w:rPr>
          <w:b/>
          <w:i/>
          <w:lang w:val="uk-UA"/>
        </w:rPr>
        <w:t xml:space="preserve">  </w:t>
      </w:r>
    </w:p>
    <w:p w:rsidR="007F397E" w:rsidRPr="007F397E" w:rsidRDefault="007F397E" w:rsidP="007F397E">
      <w:pPr>
        <w:widowControl w:val="0"/>
        <w:autoSpaceDE w:val="0"/>
        <w:autoSpaceDN w:val="0"/>
        <w:adjustRightInd w:val="0"/>
        <w:ind w:left="-113" w:firstLine="821"/>
        <w:jc w:val="both"/>
        <w:rPr>
          <w:bCs/>
          <w:lang w:val="uk-UA"/>
        </w:rPr>
      </w:pPr>
      <w:r w:rsidRPr="007F397E">
        <w:rPr>
          <w:b/>
          <w:lang w:val="uk-UA"/>
        </w:rPr>
        <w:t xml:space="preserve">КОМУНАЛЬНЕ НЕКОМЕРЦІЙНЕ ПІДПРИЄМСТВО «МІСЬКА  ЛІКАРНЯ № 5» ОДЕСЬКОЇ МІСЬКОЇ РАДИ, </w:t>
      </w:r>
      <w:r w:rsidRPr="007F397E">
        <w:rPr>
          <w:lang w:val="uk-UA"/>
        </w:rPr>
        <w:t xml:space="preserve">в особі директора Прохорової Алли Миколаївни, що діє на підставі Статуту, іменоване надалі </w:t>
      </w:r>
      <w:r w:rsidRPr="007F397E">
        <w:rPr>
          <w:b/>
          <w:lang w:val="uk-UA"/>
        </w:rPr>
        <w:t>«Замовник»</w:t>
      </w:r>
      <w:r w:rsidRPr="007F397E">
        <w:rPr>
          <w:lang w:val="uk-UA"/>
        </w:rPr>
        <w:t xml:space="preserve"> з однієї сторони,</w:t>
      </w:r>
    </w:p>
    <w:p w:rsidR="007F397E" w:rsidRPr="007F397E" w:rsidRDefault="007F397E" w:rsidP="007F397E">
      <w:pPr>
        <w:widowControl w:val="0"/>
        <w:autoSpaceDE w:val="0"/>
        <w:autoSpaceDN w:val="0"/>
        <w:adjustRightInd w:val="0"/>
        <w:ind w:left="-113" w:firstLine="821"/>
        <w:jc w:val="both"/>
        <w:rPr>
          <w:lang w:val="uk-UA"/>
        </w:rPr>
      </w:pPr>
      <w:r w:rsidRPr="007F397E">
        <w:rPr>
          <w:lang w:val="uk-UA"/>
        </w:rPr>
        <w:t>___________________________________________ в особі _______________________, що діє на підставі _________________________,  іменоване надалі «</w:t>
      </w:r>
      <w:r w:rsidRPr="007F397E">
        <w:rPr>
          <w:b/>
          <w:lang w:val="uk-UA"/>
        </w:rPr>
        <w:t>Виконавець</w:t>
      </w:r>
      <w:r w:rsidRPr="007F397E">
        <w:rPr>
          <w:lang w:val="uk-UA"/>
        </w:rPr>
        <w:t>», з другої сторони, в спільному згадуванні Сторони, уклали між собою цей Договір про нижче наведене:</w:t>
      </w:r>
    </w:p>
    <w:p w:rsidR="007F397E" w:rsidRPr="007F397E" w:rsidRDefault="007F397E" w:rsidP="007F397E">
      <w:pPr>
        <w:widowControl w:val="0"/>
        <w:autoSpaceDE w:val="0"/>
        <w:autoSpaceDN w:val="0"/>
        <w:adjustRightInd w:val="0"/>
        <w:ind w:left="-113" w:firstLine="821"/>
        <w:jc w:val="both"/>
        <w:rPr>
          <w:lang w:val="uk-UA"/>
        </w:rPr>
      </w:pPr>
    </w:p>
    <w:p w:rsidR="007F397E" w:rsidRPr="007F397E" w:rsidRDefault="007F397E" w:rsidP="007F397E">
      <w:pPr>
        <w:widowControl w:val="0"/>
        <w:numPr>
          <w:ilvl w:val="0"/>
          <w:numId w:val="22"/>
        </w:numPr>
        <w:suppressAutoHyphens/>
        <w:autoSpaceDE w:val="0"/>
        <w:autoSpaceDN w:val="0"/>
        <w:adjustRightInd w:val="0"/>
        <w:jc w:val="center"/>
        <w:rPr>
          <w:b/>
          <w:snapToGrid w:val="0"/>
          <w:lang w:val="uk-UA"/>
        </w:rPr>
      </w:pPr>
      <w:r w:rsidRPr="007F397E">
        <w:rPr>
          <w:b/>
          <w:snapToGrid w:val="0"/>
          <w:lang w:val="uk-UA"/>
        </w:rPr>
        <w:t>ПРЕДМЕТ ДОГОВОРУ</w:t>
      </w:r>
    </w:p>
    <w:p w:rsidR="007F397E" w:rsidRPr="007F397E" w:rsidRDefault="007F397E" w:rsidP="007F397E">
      <w:pPr>
        <w:widowControl w:val="0"/>
        <w:tabs>
          <w:tab w:val="left" w:pos="709"/>
        </w:tabs>
        <w:autoSpaceDE w:val="0"/>
        <w:autoSpaceDN w:val="0"/>
        <w:adjustRightInd w:val="0"/>
        <w:jc w:val="both"/>
        <w:rPr>
          <w:lang w:val="uk-UA"/>
        </w:rPr>
      </w:pPr>
      <w:r w:rsidRPr="007F397E">
        <w:rPr>
          <w:lang w:val="uk-UA"/>
        </w:rPr>
        <w:t xml:space="preserve">       1.1. В порядку та на умовах, визначених цим Договором, Виконавець зобов'язується надати Замовнику послуги з підтримання експлуатаційної придатності (технічного обслуговування) систем протипожежного захисту на об’єктах Комунального некомерційного підприємства «Міська  лікарня № 5» Одеської міської ради, за адресами: </w:t>
      </w:r>
    </w:p>
    <w:p w:rsidR="007F397E" w:rsidRPr="007F397E" w:rsidRDefault="007F397E" w:rsidP="007F397E">
      <w:pPr>
        <w:widowControl w:val="0"/>
        <w:tabs>
          <w:tab w:val="left" w:pos="709"/>
        </w:tabs>
        <w:autoSpaceDE w:val="0"/>
        <w:autoSpaceDN w:val="0"/>
        <w:adjustRightInd w:val="0"/>
        <w:jc w:val="both"/>
        <w:rPr>
          <w:lang w:val="uk-UA"/>
        </w:rPr>
      </w:pPr>
      <w:r w:rsidRPr="007F397E">
        <w:rPr>
          <w:lang w:val="uk-UA"/>
        </w:rPr>
        <w:t xml:space="preserve">- м. Одеса, вул. Троїцька, 37, </w:t>
      </w:r>
    </w:p>
    <w:p w:rsidR="007F397E" w:rsidRPr="007F397E" w:rsidRDefault="007F397E" w:rsidP="007F397E">
      <w:pPr>
        <w:widowControl w:val="0"/>
        <w:tabs>
          <w:tab w:val="left" w:pos="709"/>
        </w:tabs>
        <w:autoSpaceDE w:val="0"/>
        <w:autoSpaceDN w:val="0"/>
        <w:adjustRightInd w:val="0"/>
        <w:jc w:val="both"/>
        <w:rPr>
          <w:lang w:val="uk-UA"/>
        </w:rPr>
      </w:pPr>
      <w:r w:rsidRPr="007F397E">
        <w:rPr>
          <w:lang w:val="uk-UA"/>
        </w:rPr>
        <w:lastRenderedPageBreak/>
        <w:t xml:space="preserve">- м. Одеса, вул. Троїцька, 38,  </w:t>
      </w:r>
    </w:p>
    <w:p w:rsidR="007F397E" w:rsidRPr="007F397E" w:rsidRDefault="007F397E" w:rsidP="007F397E">
      <w:pPr>
        <w:widowControl w:val="0"/>
        <w:tabs>
          <w:tab w:val="left" w:pos="709"/>
        </w:tabs>
        <w:autoSpaceDE w:val="0"/>
        <w:autoSpaceDN w:val="0"/>
        <w:adjustRightInd w:val="0"/>
        <w:jc w:val="both"/>
        <w:rPr>
          <w:lang w:val="uk-UA"/>
        </w:rPr>
      </w:pPr>
      <w:r w:rsidRPr="007F397E">
        <w:rPr>
          <w:lang w:val="uk-UA"/>
        </w:rPr>
        <w:t>- м. Одеса, Лідерсівський бульвар, 11;</w:t>
      </w:r>
    </w:p>
    <w:p w:rsidR="007F397E" w:rsidRPr="007F397E" w:rsidRDefault="007F397E" w:rsidP="007F397E">
      <w:pPr>
        <w:widowControl w:val="0"/>
        <w:tabs>
          <w:tab w:val="left" w:pos="709"/>
        </w:tabs>
        <w:autoSpaceDE w:val="0"/>
        <w:autoSpaceDN w:val="0"/>
        <w:adjustRightInd w:val="0"/>
        <w:jc w:val="both"/>
        <w:rPr>
          <w:lang w:val="uk-UA"/>
        </w:rPr>
      </w:pPr>
      <w:r w:rsidRPr="007F397E">
        <w:rPr>
          <w:lang w:val="uk-UA"/>
        </w:rPr>
        <w:t>- м. Одеса, пров. Червоний, 9.</w:t>
      </w:r>
    </w:p>
    <w:p w:rsidR="007F397E" w:rsidRPr="007F397E" w:rsidRDefault="007F397E" w:rsidP="007F397E">
      <w:pPr>
        <w:widowControl w:val="0"/>
        <w:tabs>
          <w:tab w:val="left" w:pos="709"/>
        </w:tabs>
        <w:autoSpaceDE w:val="0"/>
        <w:autoSpaceDN w:val="0"/>
        <w:adjustRightInd w:val="0"/>
        <w:jc w:val="both"/>
        <w:rPr>
          <w:lang w:val="uk-UA"/>
        </w:rPr>
      </w:pPr>
      <w:r w:rsidRPr="007F397E">
        <w:rPr>
          <w:lang w:val="uk-UA"/>
        </w:rPr>
        <w:t xml:space="preserve"> (далі – Послуги) за кодом ДК 021:2015   </w:t>
      </w:r>
      <w:r w:rsidRPr="007F397E">
        <w:rPr>
          <w:b/>
          <w:lang w:val="uk-UA"/>
        </w:rPr>
        <w:t>50410000-2 Послуги з ремонту і технічного обслуговування вимірювальних, випробувальних і контрольних приладів (50413200-5 Послуги з ремонту і технічного обслуговування протипожежного обладнання) (Послуги з підтримання експлуатаційної придатності (технічного обслуговування) систем протипожежного захисту).</w:t>
      </w:r>
    </w:p>
    <w:p w:rsidR="007F397E" w:rsidRPr="007F397E" w:rsidRDefault="007F397E" w:rsidP="007F397E">
      <w:pPr>
        <w:widowControl w:val="0"/>
        <w:autoSpaceDE w:val="0"/>
        <w:autoSpaceDN w:val="0"/>
        <w:adjustRightInd w:val="0"/>
        <w:jc w:val="both"/>
        <w:rPr>
          <w:lang w:val="uk-UA"/>
        </w:rPr>
      </w:pPr>
      <w:r w:rsidRPr="007F397E">
        <w:rPr>
          <w:lang w:val="uk-UA"/>
        </w:rPr>
        <w:t xml:space="preserve">       1.2. Зміст та обсяг Послуг:</w:t>
      </w:r>
    </w:p>
    <w:p w:rsidR="007F397E" w:rsidRPr="007F397E" w:rsidRDefault="007F397E" w:rsidP="007F397E">
      <w:pPr>
        <w:widowControl w:val="0"/>
        <w:autoSpaceDE w:val="0"/>
        <w:autoSpaceDN w:val="0"/>
        <w:adjustRightInd w:val="0"/>
        <w:jc w:val="both"/>
        <w:rPr>
          <w:lang w:val="uk-UA"/>
        </w:rPr>
      </w:pPr>
      <w:r w:rsidRPr="007F397E">
        <w:rPr>
          <w:lang w:val="uk-UA"/>
        </w:rPr>
        <w:t xml:space="preserve">       1.2.1. здійснення технічного нагляду за правильним утриманням та організацією експлуатації систем протипожежного захисту (далі - СПЗ) об’єкту Замовника; </w:t>
      </w:r>
    </w:p>
    <w:p w:rsidR="007F397E" w:rsidRPr="007F397E" w:rsidRDefault="007F397E" w:rsidP="007F397E">
      <w:pPr>
        <w:widowControl w:val="0"/>
        <w:autoSpaceDE w:val="0"/>
        <w:autoSpaceDN w:val="0"/>
        <w:adjustRightInd w:val="0"/>
        <w:jc w:val="both"/>
        <w:rPr>
          <w:lang w:val="uk-UA"/>
        </w:rPr>
      </w:pPr>
      <w:r w:rsidRPr="007F397E">
        <w:rPr>
          <w:lang w:val="uk-UA"/>
        </w:rPr>
        <w:t xml:space="preserve">       1.2.2. здійснення технічного обслуговування обладнання та приладів системи пожежної сигналізації, системи керування евакуюванням та системи централізованого пожежного спостерігання на об’єкті Замовника;</w:t>
      </w:r>
    </w:p>
    <w:p w:rsidR="007F397E" w:rsidRPr="007F397E" w:rsidRDefault="007F397E" w:rsidP="007F397E">
      <w:pPr>
        <w:widowControl w:val="0"/>
        <w:autoSpaceDE w:val="0"/>
        <w:autoSpaceDN w:val="0"/>
        <w:adjustRightInd w:val="0"/>
        <w:jc w:val="both"/>
        <w:rPr>
          <w:lang w:val="uk-UA"/>
        </w:rPr>
      </w:pPr>
      <w:r w:rsidRPr="007F397E">
        <w:rPr>
          <w:lang w:val="uk-UA"/>
        </w:rPr>
        <w:t xml:space="preserve">       1.2.3. здійснення планових регламентних робіт, необхідних для утримання системи протипожежного захисту (СПЗ) об’єкту Замовника в належному працездатному стані, згідно ДБН В.2.5-56:2014 Системи протипожежного захисту, ДСТУ-Н СЕN/TS 54-14:2009 Системи пожежної сигналізації та оповіщування.</w:t>
      </w:r>
    </w:p>
    <w:p w:rsidR="007F397E" w:rsidRPr="007F397E" w:rsidRDefault="007F397E" w:rsidP="007F397E">
      <w:pPr>
        <w:widowControl w:val="0"/>
        <w:autoSpaceDE w:val="0"/>
        <w:autoSpaceDN w:val="0"/>
        <w:adjustRightInd w:val="0"/>
        <w:jc w:val="both"/>
        <w:rPr>
          <w:lang w:val="uk-UA"/>
        </w:rPr>
      </w:pPr>
      <w:r w:rsidRPr="007F397E">
        <w:rPr>
          <w:lang w:val="uk-UA"/>
        </w:rPr>
        <w:t xml:space="preserve">       1.2.4. усунення характерних несправностей за викликом Замовника;</w:t>
      </w:r>
    </w:p>
    <w:p w:rsidR="007F397E" w:rsidRPr="007F397E" w:rsidRDefault="007F397E" w:rsidP="007F397E">
      <w:pPr>
        <w:widowControl w:val="0"/>
        <w:autoSpaceDE w:val="0"/>
        <w:autoSpaceDN w:val="0"/>
        <w:adjustRightInd w:val="0"/>
        <w:jc w:val="both"/>
        <w:rPr>
          <w:lang w:val="uk-UA"/>
        </w:rPr>
      </w:pPr>
      <w:r w:rsidRPr="007F397E">
        <w:rPr>
          <w:lang w:val="uk-UA"/>
        </w:rPr>
        <w:t xml:space="preserve">       1.2.5. надання технічної допомоги Замовнику в питаннях, що стосуються експлуатації СПЗ (проведення інструктажу, складання інструкцій з експлуатації систем і т.п.);</w:t>
      </w:r>
    </w:p>
    <w:p w:rsidR="007F397E" w:rsidRPr="007F397E" w:rsidRDefault="007F397E" w:rsidP="007F397E">
      <w:pPr>
        <w:widowControl w:val="0"/>
        <w:autoSpaceDE w:val="0"/>
        <w:autoSpaceDN w:val="0"/>
        <w:adjustRightInd w:val="0"/>
        <w:jc w:val="both"/>
        <w:rPr>
          <w:lang w:val="uk-UA"/>
        </w:rPr>
      </w:pPr>
      <w:r w:rsidRPr="007F397E">
        <w:rPr>
          <w:lang w:val="uk-UA"/>
        </w:rPr>
        <w:t xml:space="preserve">       1.2.6. видання технічних рекомендацій щодо поліпшення роботи СПЗ.</w:t>
      </w:r>
    </w:p>
    <w:p w:rsidR="007F397E" w:rsidRPr="007F397E" w:rsidRDefault="007F397E" w:rsidP="007F397E">
      <w:pPr>
        <w:widowControl w:val="0"/>
        <w:autoSpaceDE w:val="0"/>
        <w:autoSpaceDN w:val="0"/>
        <w:adjustRightInd w:val="0"/>
        <w:jc w:val="both"/>
        <w:rPr>
          <w:lang w:val="uk-UA"/>
        </w:rPr>
      </w:pPr>
      <w:r w:rsidRPr="007F397E">
        <w:rPr>
          <w:lang w:val="uk-UA"/>
        </w:rPr>
        <w:t xml:space="preserve">       1.3. Послуги надаються протягом 2024 року за адресою Замовника;</w:t>
      </w:r>
    </w:p>
    <w:p w:rsidR="007F397E" w:rsidRPr="007F397E" w:rsidRDefault="007F397E" w:rsidP="007F397E">
      <w:pPr>
        <w:widowControl w:val="0"/>
        <w:autoSpaceDE w:val="0"/>
        <w:autoSpaceDN w:val="0"/>
        <w:adjustRightInd w:val="0"/>
        <w:jc w:val="both"/>
        <w:rPr>
          <w:lang w:val="uk-UA" w:eastAsia="x-none"/>
        </w:rPr>
      </w:pPr>
      <w:r w:rsidRPr="007F397E">
        <w:rPr>
          <w:lang w:val="uk-UA"/>
        </w:rPr>
        <w:t xml:space="preserve">       </w:t>
      </w:r>
      <w:r w:rsidRPr="007F397E">
        <w:rPr>
          <w:lang w:val="uk-UA" w:eastAsia="x-none"/>
        </w:rPr>
        <w:t>1.4. Виконавець гарантує, що має всі документи, передбаченні законодавством України, які необхідні для надання зазначених Послуг, згідно з цим Договором.</w:t>
      </w:r>
    </w:p>
    <w:p w:rsidR="007F397E" w:rsidRPr="007F397E" w:rsidRDefault="007F397E" w:rsidP="007F397E">
      <w:pPr>
        <w:widowControl w:val="0"/>
        <w:autoSpaceDE w:val="0"/>
        <w:autoSpaceDN w:val="0"/>
        <w:adjustRightInd w:val="0"/>
        <w:ind w:firstLine="851"/>
        <w:jc w:val="both"/>
        <w:rPr>
          <w:b/>
          <w:snapToGrid w:val="0"/>
          <w:lang w:val="uk-UA"/>
        </w:rPr>
      </w:pPr>
    </w:p>
    <w:p w:rsidR="007F397E" w:rsidRPr="007F397E" w:rsidRDefault="007F397E" w:rsidP="007F397E">
      <w:pPr>
        <w:widowControl w:val="0"/>
        <w:autoSpaceDE w:val="0"/>
        <w:autoSpaceDN w:val="0"/>
        <w:adjustRightInd w:val="0"/>
        <w:ind w:firstLine="426"/>
        <w:jc w:val="center"/>
        <w:rPr>
          <w:b/>
          <w:snapToGrid w:val="0"/>
          <w:lang w:val="uk-UA"/>
        </w:rPr>
      </w:pPr>
      <w:r w:rsidRPr="007F397E">
        <w:rPr>
          <w:b/>
          <w:snapToGrid w:val="0"/>
          <w:lang w:val="uk-UA"/>
        </w:rPr>
        <w:t>2.</w:t>
      </w:r>
      <w:r w:rsidRPr="007F397E">
        <w:rPr>
          <w:i/>
          <w:snapToGrid w:val="0"/>
          <w:lang w:val="uk-UA"/>
        </w:rPr>
        <w:t xml:space="preserve"> </w:t>
      </w:r>
      <w:r w:rsidRPr="007F397E">
        <w:rPr>
          <w:b/>
          <w:snapToGrid w:val="0"/>
          <w:lang w:val="uk-UA"/>
        </w:rPr>
        <w:t>ПРАВА ТА ОБОВ’ЯЗКИ СТОРІН</w:t>
      </w:r>
    </w:p>
    <w:p w:rsidR="007F397E" w:rsidRPr="007F397E" w:rsidRDefault="007F397E" w:rsidP="007F397E">
      <w:pPr>
        <w:widowControl w:val="0"/>
        <w:autoSpaceDE w:val="0"/>
        <w:autoSpaceDN w:val="0"/>
        <w:adjustRightInd w:val="0"/>
        <w:ind w:right="-377" w:firstLine="426"/>
        <w:jc w:val="both"/>
        <w:rPr>
          <w:b/>
          <w:snapToGrid w:val="0"/>
          <w:lang w:val="uk-UA"/>
        </w:rPr>
      </w:pPr>
      <w:r w:rsidRPr="007F397E">
        <w:rPr>
          <w:b/>
          <w:snapToGrid w:val="0"/>
          <w:lang w:val="uk-UA"/>
        </w:rPr>
        <w:t>2.1.</w:t>
      </w:r>
      <w:r w:rsidRPr="007F397E">
        <w:rPr>
          <w:b/>
          <w:snapToGrid w:val="0"/>
          <w:lang w:val="uk-UA"/>
        </w:rPr>
        <w:tab/>
        <w:t>Виконавець зобов’язаний:</w:t>
      </w:r>
    </w:p>
    <w:p w:rsidR="007F397E" w:rsidRPr="007F397E" w:rsidRDefault="007F397E" w:rsidP="007F397E">
      <w:pPr>
        <w:widowControl w:val="0"/>
        <w:autoSpaceDE w:val="0"/>
        <w:autoSpaceDN w:val="0"/>
        <w:adjustRightInd w:val="0"/>
        <w:ind w:right="-2" w:firstLine="426"/>
        <w:jc w:val="both"/>
        <w:rPr>
          <w:snapToGrid w:val="0"/>
          <w:lang w:val="uk-UA"/>
        </w:rPr>
      </w:pPr>
      <w:r w:rsidRPr="007F397E">
        <w:rPr>
          <w:snapToGrid w:val="0"/>
          <w:lang w:val="uk-UA"/>
        </w:rPr>
        <w:t>2.1.1. надавати Послуги якісно і в строки, впорядку і на умовах, установлених цим Договором;</w:t>
      </w:r>
    </w:p>
    <w:p w:rsidR="007F397E" w:rsidRPr="007F397E" w:rsidRDefault="007F397E" w:rsidP="007F397E">
      <w:pPr>
        <w:widowControl w:val="0"/>
        <w:autoSpaceDE w:val="0"/>
        <w:autoSpaceDN w:val="0"/>
        <w:adjustRightInd w:val="0"/>
        <w:ind w:right="-377" w:firstLine="426"/>
        <w:jc w:val="both"/>
        <w:rPr>
          <w:snapToGrid w:val="0"/>
          <w:lang w:val="uk-UA"/>
        </w:rPr>
      </w:pPr>
      <w:r w:rsidRPr="007F397E">
        <w:rPr>
          <w:snapToGrid w:val="0"/>
          <w:lang w:val="uk-UA"/>
        </w:rPr>
        <w:t>2.1.2. провести первинне обстеження СПЗ на об’єкті Замовника;</w:t>
      </w:r>
    </w:p>
    <w:p w:rsidR="007F397E" w:rsidRPr="007F397E" w:rsidRDefault="007F397E" w:rsidP="007F397E">
      <w:pPr>
        <w:widowControl w:val="0"/>
        <w:autoSpaceDE w:val="0"/>
        <w:autoSpaceDN w:val="0"/>
        <w:adjustRightInd w:val="0"/>
        <w:ind w:right="-377" w:firstLine="426"/>
        <w:jc w:val="both"/>
        <w:rPr>
          <w:snapToGrid w:val="0"/>
          <w:lang w:val="uk-UA"/>
        </w:rPr>
      </w:pPr>
      <w:r w:rsidRPr="007F397E">
        <w:rPr>
          <w:snapToGrid w:val="0"/>
          <w:lang w:val="uk-UA"/>
        </w:rPr>
        <w:t>2.1.3. надавати Послуги своїми силами, комплектуючими та витратними матеріалами, крім основних матеріалів;</w:t>
      </w:r>
    </w:p>
    <w:p w:rsidR="007F397E" w:rsidRPr="007F397E" w:rsidRDefault="007F397E" w:rsidP="007F397E">
      <w:pPr>
        <w:widowControl w:val="0"/>
        <w:autoSpaceDE w:val="0"/>
        <w:autoSpaceDN w:val="0"/>
        <w:adjustRightInd w:val="0"/>
        <w:ind w:right="-377" w:firstLine="426"/>
        <w:jc w:val="both"/>
        <w:rPr>
          <w:snapToGrid w:val="0"/>
          <w:lang w:val="uk-UA"/>
        </w:rPr>
      </w:pPr>
      <w:r w:rsidRPr="007F397E">
        <w:rPr>
          <w:snapToGrid w:val="0"/>
          <w:lang w:val="uk-UA"/>
        </w:rPr>
        <w:t>2.1.4. забезпечити працездатність обладнання СПЗ;</w:t>
      </w:r>
    </w:p>
    <w:p w:rsidR="007F397E" w:rsidRPr="007F397E" w:rsidRDefault="007F397E" w:rsidP="007F397E">
      <w:pPr>
        <w:widowControl w:val="0"/>
        <w:autoSpaceDE w:val="0"/>
        <w:autoSpaceDN w:val="0"/>
        <w:adjustRightInd w:val="0"/>
        <w:ind w:right="-377" w:firstLine="426"/>
        <w:jc w:val="both"/>
        <w:rPr>
          <w:snapToGrid w:val="0"/>
          <w:lang w:val="uk-UA"/>
        </w:rPr>
      </w:pPr>
      <w:r w:rsidRPr="007F397E">
        <w:rPr>
          <w:snapToGrid w:val="0"/>
          <w:lang w:val="uk-UA"/>
        </w:rPr>
        <w:t>2.1.5. терміново інформувати про погрозу відмови або зниження якості роботи СПЗ;</w:t>
      </w:r>
    </w:p>
    <w:p w:rsidR="007F397E" w:rsidRPr="007F397E" w:rsidRDefault="007F397E" w:rsidP="007F397E">
      <w:pPr>
        <w:widowControl w:val="0"/>
        <w:autoSpaceDE w:val="0"/>
        <w:autoSpaceDN w:val="0"/>
        <w:adjustRightInd w:val="0"/>
        <w:ind w:right="-2" w:firstLine="426"/>
        <w:jc w:val="both"/>
        <w:rPr>
          <w:snapToGrid w:val="0"/>
          <w:lang w:val="uk-UA"/>
        </w:rPr>
      </w:pPr>
      <w:r w:rsidRPr="007F397E">
        <w:rPr>
          <w:snapToGrid w:val="0"/>
          <w:lang w:val="uk-UA"/>
        </w:rPr>
        <w:t>2.1.6.забезпечити прибуття обслуговуючого персоналу Виконавця на об’єкт Замовника для усунення несправностей в будь який день дії Договору у термін, що складає не більше 24-х годин після одержання повідомлення від Замовника про виявлену несправність в роботі СПЗ;</w:t>
      </w:r>
    </w:p>
    <w:p w:rsidR="007F397E" w:rsidRPr="007F397E" w:rsidRDefault="007F397E" w:rsidP="007F397E">
      <w:pPr>
        <w:widowControl w:val="0"/>
        <w:autoSpaceDE w:val="0"/>
        <w:autoSpaceDN w:val="0"/>
        <w:adjustRightInd w:val="0"/>
        <w:ind w:right="-2" w:firstLine="426"/>
        <w:jc w:val="both"/>
        <w:rPr>
          <w:snapToGrid w:val="0"/>
          <w:lang w:val="uk-UA"/>
        </w:rPr>
      </w:pPr>
      <w:r w:rsidRPr="007F397E">
        <w:rPr>
          <w:snapToGrid w:val="0"/>
          <w:lang w:val="uk-UA"/>
        </w:rPr>
        <w:t>2.1.7. провести інструктаж з охорони праці для всіх фахівців Виконавця, що проводять роботи під час надання Послуг;</w:t>
      </w:r>
    </w:p>
    <w:p w:rsidR="007F397E" w:rsidRPr="007F397E" w:rsidRDefault="007F397E" w:rsidP="007F397E">
      <w:pPr>
        <w:widowControl w:val="0"/>
        <w:autoSpaceDE w:val="0"/>
        <w:autoSpaceDN w:val="0"/>
        <w:adjustRightInd w:val="0"/>
        <w:ind w:right="-2" w:firstLine="426"/>
        <w:jc w:val="both"/>
        <w:rPr>
          <w:snapToGrid w:val="0"/>
          <w:lang w:val="uk-UA"/>
        </w:rPr>
      </w:pPr>
      <w:r w:rsidRPr="007F397E">
        <w:rPr>
          <w:snapToGrid w:val="0"/>
          <w:lang w:val="uk-UA"/>
        </w:rPr>
        <w:t>2.1.8. нести відповідальність за якість наданих Послуг відповідно до умов, встановлених цим Договором;</w:t>
      </w:r>
    </w:p>
    <w:p w:rsidR="007F397E" w:rsidRPr="007F397E" w:rsidRDefault="007F397E" w:rsidP="007F397E">
      <w:pPr>
        <w:widowControl w:val="0"/>
        <w:autoSpaceDE w:val="0"/>
        <w:autoSpaceDN w:val="0"/>
        <w:adjustRightInd w:val="0"/>
        <w:ind w:right="-2" w:firstLine="426"/>
        <w:jc w:val="both"/>
        <w:rPr>
          <w:snapToGrid w:val="0"/>
          <w:lang w:val="uk-UA"/>
        </w:rPr>
      </w:pPr>
      <w:r w:rsidRPr="007F397E">
        <w:rPr>
          <w:snapToGrid w:val="0"/>
          <w:lang w:val="uk-UA"/>
        </w:rPr>
        <w:t xml:space="preserve">2.1.9. при наданні Послуг дотримуватись вимог нормативних документів з охорони праці, правил пожежної </w:t>
      </w:r>
      <w:r w:rsidRPr="007F397E">
        <w:rPr>
          <w:bCs/>
          <w:snapToGrid w:val="0"/>
          <w:lang w:val="uk-UA"/>
        </w:rPr>
        <w:t>і</w:t>
      </w:r>
      <w:r w:rsidRPr="007F397E">
        <w:rPr>
          <w:b/>
          <w:bCs/>
          <w:snapToGrid w:val="0"/>
          <w:lang w:val="uk-UA"/>
        </w:rPr>
        <w:t xml:space="preserve"> </w:t>
      </w:r>
      <w:r w:rsidRPr="007F397E">
        <w:rPr>
          <w:snapToGrid w:val="0"/>
          <w:lang w:val="uk-UA"/>
        </w:rPr>
        <w:t>екологічної безпеки;</w:t>
      </w:r>
    </w:p>
    <w:p w:rsidR="007F397E" w:rsidRPr="007F397E" w:rsidRDefault="007F397E" w:rsidP="007F397E">
      <w:pPr>
        <w:widowControl w:val="0"/>
        <w:autoSpaceDE w:val="0"/>
        <w:autoSpaceDN w:val="0"/>
        <w:adjustRightInd w:val="0"/>
        <w:ind w:right="-2" w:firstLine="426"/>
        <w:jc w:val="both"/>
        <w:rPr>
          <w:snapToGrid w:val="0"/>
          <w:lang w:val="uk-UA"/>
        </w:rPr>
      </w:pPr>
      <w:r w:rsidRPr="007F397E">
        <w:rPr>
          <w:snapToGrid w:val="0"/>
          <w:lang w:val="uk-UA"/>
        </w:rPr>
        <w:t>2.1.10. виконувати вимоги Правил внутрішнього розпорядку на об’єктах Замовника, Правил електробезпеки і охорони праці;</w:t>
      </w:r>
    </w:p>
    <w:p w:rsidR="007F397E" w:rsidRPr="007F397E" w:rsidRDefault="007F397E" w:rsidP="007F397E">
      <w:pPr>
        <w:widowControl w:val="0"/>
        <w:tabs>
          <w:tab w:val="num" w:pos="0"/>
        </w:tabs>
        <w:autoSpaceDE w:val="0"/>
        <w:autoSpaceDN w:val="0"/>
        <w:adjustRightInd w:val="0"/>
        <w:jc w:val="both"/>
        <w:rPr>
          <w:snapToGrid w:val="0"/>
          <w:lang w:val="uk-UA"/>
        </w:rPr>
      </w:pPr>
      <w:r w:rsidRPr="007F397E">
        <w:rPr>
          <w:snapToGrid w:val="0"/>
          <w:lang w:val="uk-UA"/>
        </w:rPr>
        <w:t xml:space="preserve">      2.1.11. при виявленні недоліків та/або дефектів у результатах наданих Послуг, допущених з вини Виконавця, за власний рахунок та/або власними силами усунути виявлені недоліки та/або дефекти у строк/термін, обумовлений Сторонами;</w:t>
      </w:r>
    </w:p>
    <w:p w:rsidR="007F397E" w:rsidRPr="007F397E" w:rsidRDefault="007F397E" w:rsidP="007F397E">
      <w:pPr>
        <w:widowControl w:val="0"/>
        <w:autoSpaceDE w:val="0"/>
        <w:autoSpaceDN w:val="0"/>
        <w:adjustRightInd w:val="0"/>
        <w:ind w:firstLine="426"/>
        <w:jc w:val="both"/>
        <w:rPr>
          <w:snapToGrid w:val="0"/>
          <w:lang w:val="uk-UA"/>
        </w:rPr>
      </w:pPr>
      <w:r w:rsidRPr="007F397E">
        <w:rPr>
          <w:snapToGrid w:val="0"/>
          <w:lang w:val="uk-UA"/>
        </w:rPr>
        <w:t>2.1.12. повідомляти Замовника у письмовій формі про можливу затримку та/або припинення виконання Послуг з вини Замовника, а також з інших, незалежних від Виконавця, причин;</w:t>
      </w:r>
    </w:p>
    <w:p w:rsidR="007F397E" w:rsidRPr="007F397E" w:rsidRDefault="007F397E" w:rsidP="007F397E">
      <w:pPr>
        <w:widowControl w:val="0"/>
        <w:autoSpaceDE w:val="0"/>
        <w:autoSpaceDN w:val="0"/>
        <w:adjustRightInd w:val="0"/>
        <w:ind w:firstLine="426"/>
        <w:jc w:val="both"/>
        <w:rPr>
          <w:snapToGrid w:val="0"/>
          <w:lang w:val="uk-UA"/>
        </w:rPr>
      </w:pPr>
      <w:r w:rsidRPr="007F397E">
        <w:rPr>
          <w:snapToGrid w:val="0"/>
          <w:lang w:val="uk-UA"/>
        </w:rPr>
        <w:t>2.1.13. належним чином виконувати інші умови цього Договору.</w:t>
      </w:r>
    </w:p>
    <w:p w:rsidR="007F397E" w:rsidRPr="007F397E" w:rsidRDefault="007F397E" w:rsidP="007F397E">
      <w:pPr>
        <w:widowControl w:val="0"/>
        <w:autoSpaceDE w:val="0"/>
        <w:autoSpaceDN w:val="0"/>
        <w:adjustRightInd w:val="0"/>
        <w:ind w:left="180" w:hanging="322"/>
        <w:jc w:val="both"/>
        <w:rPr>
          <w:b/>
          <w:lang w:val="uk-UA"/>
        </w:rPr>
      </w:pPr>
      <w:r w:rsidRPr="007F397E">
        <w:rPr>
          <w:lang w:val="uk-UA"/>
        </w:rPr>
        <w:t xml:space="preserve">         </w:t>
      </w:r>
      <w:r w:rsidRPr="007F397E">
        <w:rPr>
          <w:b/>
          <w:lang w:val="uk-UA"/>
        </w:rPr>
        <w:t>2.2. Виконавець має право:</w:t>
      </w:r>
    </w:p>
    <w:p w:rsidR="007F397E" w:rsidRPr="007F397E" w:rsidRDefault="007F397E" w:rsidP="007F397E">
      <w:pPr>
        <w:widowControl w:val="0"/>
        <w:autoSpaceDE w:val="0"/>
        <w:autoSpaceDN w:val="0"/>
        <w:adjustRightInd w:val="0"/>
        <w:ind w:left="180" w:hanging="322"/>
        <w:jc w:val="both"/>
        <w:rPr>
          <w:lang w:val="uk-UA"/>
        </w:rPr>
      </w:pPr>
      <w:r w:rsidRPr="007F397E">
        <w:rPr>
          <w:b/>
          <w:lang w:val="uk-UA"/>
        </w:rPr>
        <w:t xml:space="preserve">         </w:t>
      </w:r>
      <w:r w:rsidRPr="007F397E">
        <w:rPr>
          <w:lang w:val="uk-UA"/>
        </w:rPr>
        <w:t>2.2.1. своєчасно та в повному обсязі отримувати плату за надані Послуги;</w:t>
      </w:r>
    </w:p>
    <w:p w:rsidR="007F397E" w:rsidRPr="007F397E" w:rsidRDefault="007F397E" w:rsidP="007F397E">
      <w:pPr>
        <w:widowControl w:val="0"/>
        <w:autoSpaceDE w:val="0"/>
        <w:autoSpaceDN w:val="0"/>
        <w:adjustRightInd w:val="0"/>
        <w:ind w:left="180" w:hanging="322"/>
        <w:jc w:val="both"/>
        <w:rPr>
          <w:lang w:val="uk-UA"/>
        </w:rPr>
      </w:pPr>
      <w:r w:rsidRPr="007F397E">
        <w:rPr>
          <w:lang w:val="uk-UA"/>
        </w:rPr>
        <w:t xml:space="preserve">         2.2.2. у разі невиконання зобов'язань Замовником, Виконавець має право достроково </w:t>
      </w:r>
      <w:r w:rsidRPr="007F397E">
        <w:rPr>
          <w:lang w:val="uk-UA"/>
        </w:rPr>
        <w:lastRenderedPageBreak/>
        <w:t>розірвати цей Договір, повідомивши про це Замовника у строк не пізніше ніж за 20 робочих днів до моменту розірвання.</w:t>
      </w:r>
    </w:p>
    <w:p w:rsidR="007F397E" w:rsidRPr="007F397E" w:rsidRDefault="007F397E" w:rsidP="007F397E">
      <w:pPr>
        <w:widowControl w:val="0"/>
        <w:autoSpaceDE w:val="0"/>
        <w:autoSpaceDN w:val="0"/>
        <w:adjustRightInd w:val="0"/>
        <w:ind w:firstLine="426"/>
        <w:jc w:val="both"/>
        <w:rPr>
          <w:b/>
          <w:snapToGrid w:val="0"/>
          <w:lang w:val="uk-UA"/>
        </w:rPr>
      </w:pPr>
      <w:r w:rsidRPr="007F397E">
        <w:rPr>
          <w:b/>
          <w:snapToGrid w:val="0"/>
          <w:lang w:val="uk-UA"/>
        </w:rPr>
        <w:t xml:space="preserve">2.3. Замовник зобов’язаний: </w:t>
      </w:r>
    </w:p>
    <w:p w:rsidR="007F397E" w:rsidRPr="007F397E" w:rsidRDefault="007F397E" w:rsidP="007F397E">
      <w:pPr>
        <w:widowControl w:val="0"/>
        <w:autoSpaceDE w:val="0"/>
        <w:autoSpaceDN w:val="0"/>
        <w:adjustRightInd w:val="0"/>
        <w:ind w:firstLine="426"/>
        <w:jc w:val="both"/>
        <w:rPr>
          <w:snapToGrid w:val="0"/>
          <w:lang w:val="uk-UA"/>
        </w:rPr>
      </w:pPr>
      <w:r w:rsidRPr="007F397E">
        <w:rPr>
          <w:snapToGrid w:val="0"/>
          <w:lang w:val="uk-UA"/>
        </w:rPr>
        <w:t>2.3.1. своєчасно інформувати Виконавця про виявлені дефекти СПЗ на об’єктах Замовника</w:t>
      </w:r>
    </w:p>
    <w:p w:rsidR="007F397E" w:rsidRPr="007F397E" w:rsidRDefault="007F397E" w:rsidP="007F397E">
      <w:pPr>
        <w:widowControl w:val="0"/>
        <w:autoSpaceDE w:val="0"/>
        <w:autoSpaceDN w:val="0"/>
        <w:adjustRightInd w:val="0"/>
        <w:ind w:firstLine="426"/>
        <w:jc w:val="both"/>
        <w:rPr>
          <w:bCs/>
          <w:snapToGrid w:val="0"/>
          <w:lang w:val="uk-UA"/>
        </w:rPr>
      </w:pPr>
      <w:r w:rsidRPr="007F397E">
        <w:rPr>
          <w:snapToGrid w:val="0"/>
          <w:lang w:val="uk-UA"/>
        </w:rPr>
        <w:t>2.3.2.</w:t>
      </w:r>
      <w:r w:rsidRPr="007F397E">
        <w:rPr>
          <w:bCs/>
          <w:snapToGrid w:val="0"/>
          <w:lang w:val="uk-UA"/>
        </w:rPr>
        <w:t xml:space="preserve"> своєчасно та в повному обсязі сплачувати надані Послуги на умовах і в розмірі, встановлених цим Договором;</w:t>
      </w:r>
    </w:p>
    <w:p w:rsidR="007F397E" w:rsidRPr="007F397E" w:rsidRDefault="007F397E" w:rsidP="007F397E">
      <w:pPr>
        <w:widowControl w:val="0"/>
        <w:autoSpaceDE w:val="0"/>
        <w:autoSpaceDN w:val="0"/>
        <w:adjustRightInd w:val="0"/>
        <w:ind w:firstLine="426"/>
        <w:jc w:val="both"/>
        <w:rPr>
          <w:snapToGrid w:val="0"/>
          <w:lang w:val="uk-UA"/>
        </w:rPr>
      </w:pPr>
      <w:r w:rsidRPr="007F397E">
        <w:rPr>
          <w:bCs/>
          <w:snapToGrid w:val="0"/>
          <w:lang w:val="uk-UA"/>
        </w:rPr>
        <w:t xml:space="preserve">2.3.3. зобов’язати Замовника визначити уповноважену особу для взаємовідносин із </w:t>
      </w:r>
      <w:r w:rsidRPr="007F397E">
        <w:rPr>
          <w:snapToGrid w:val="0"/>
          <w:lang w:val="uk-UA"/>
        </w:rPr>
        <w:t>Виконавцем</w:t>
      </w:r>
      <w:r w:rsidRPr="007F397E">
        <w:rPr>
          <w:bCs/>
          <w:snapToGrid w:val="0"/>
          <w:lang w:val="uk-UA"/>
        </w:rPr>
        <w:t xml:space="preserve"> з питань здійснення протипожежних заходів по кожному об’єкту Замовника та надати номери телефону об’єкту та номери телефону відповідальних за СПЗ;</w:t>
      </w:r>
    </w:p>
    <w:p w:rsidR="007F397E" w:rsidRPr="007F397E" w:rsidRDefault="007F397E" w:rsidP="007F397E">
      <w:pPr>
        <w:widowControl w:val="0"/>
        <w:autoSpaceDE w:val="0"/>
        <w:autoSpaceDN w:val="0"/>
        <w:adjustRightInd w:val="0"/>
        <w:ind w:firstLine="426"/>
        <w:jc w:val="both"/>
        <w:rPr>
          <w:lang w:val="uk-UA"/>
        </w:rPr>
      </w:pPr>
      <w:r w:rsidRPr="007F397E">
        <w:rPr>
          <w:lang w:val="uk-UA"/>
        </w:rPr>
        <w:t>2.3.4. належним чином виконувати інші умови цього Договору.</w:t>
      </w:r>
    </w:p>
    <w:p w:rsidR="007F397E" w:rsidRPr="007F397E" w:rsidRDefault="007F397E" w:rsidP="007F397E">
      <w:pPr>
        <w:widowControl w:val="0"/>
        <w:autoSpaceDE w:val="0"/>
        <w:autoSpaceDN w:val="0"/>
        <w:adjustRightInd w:val="0"/>
        <w:ind w:firstLine="426"/>
        <w:jc w:val="both"/>
        <w:rPr>
          <w:lang w:val="uk-UA"/>
        </w:rPr>
      </w:pPr>
      <w:r w:rsidRPr="007F397E">
        <w:rPr>
          <w:b/>
          <w:lang w:val="uk-UA"/>
        </w:rPr>
        <w:t>2.4. Замовник має право:</w:t>
      </w:r>
    </w:p>
    <w:p w:rsidR="007F397E" w:rsidRPr="007F397E" w:rsidRDefault="007F397E" w:rsidP="007F397E">
      <w:pPr>
        <w:widowControl w:val="0"/>
        <w:autoSpaceDE w:val="0"/>
        <w:autoSpaceDN w:val="0"/>
        <w:adjustRightInd w:val="0"/>
        <w:ind w:firstLine="426"/>
        <w:jc w:val="both"/>
        <w:rPr>
          <w:snapToGrid w:val="0"/>
          <w:lang w:val="uk-UA"/>
        </w:rPr>
      </w:pPr>
      <w:r w:rsidRPr="007F397E">
        <w:rPr>
          <w:snapToGrid w:val="0"/>
          <w:lang w:val="uk-UA"/>
        </w:rPr>
        <w:t>2.4.1. здійснювати контроль за наданням Послуг;</w:t>
      </w:r>
    </w:p>
    <w:p w:rsidR="007F397E" w:rsidRPr="007F397E" w:rsidRDefault="007F397E" w:rsidP="007F397E">
      <w:pPr>
        <w:widowControl w:val="0"/>
        <w:autoSpaceDE w:val="0"/>
        <w:autoSpaceDN w:val="0"/>
        <w:adjustRightInd w:val="0"/>
        <w:ind w:firstLine="426"/>
        <w:jc w:val="both"/>
        <w:rPr>
          <w:snapToGrid w:val="0"/>
          <w:lang w:val="uk-UA"/>
        </w:rPr>
      </w:pPr>
      <w:r w:rsidRPr="007F397E">
        <w:rPr>
          <w:snapToGrid w:val="0"/>
          <w:lang w:val="uk-UA"/>
        </w:rPr>
        <w:t>2.4.2. вимагати від Виконавця усунення недоліків та/або дефектів у результатах наданих Послуг, допущених з вини останнього;</w:t>
      </w:r>
    </w:p>
    <w:p w:rsidR="007F397E" w:rsidRPr="007F397E" w:rsidRDefault="007F397E" w:rsidP="007F397E">
      <w:pPr>
        <w:widowControl w:val="0"/>
        <w:autoSpaceDE w:val="0"/>
        <w:autoSpaceDN w:val="0"/>
        <w:adjustRightInd w:val="0"/>
        <w:ind w:firstLine="426"/>
        <w:jc w:val="both"/>
        <w:rPr>
          <w:snapToGrid w:val="0"/>
          <w:lang w:val="uk-UA"/>
        </w:rPr>
      </w:pPr>
      <w:r w:rsidRPr="007F397E">
        <w:rPr>
          <w:snapToGrid w:val="0"/>
          <w:lang w:val="uk-UA"/>
        </w:rPr>
        <w:t>2.4.3.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F397E" w:rsidRPr="007F397E" w:rsidRDefault="007F397E" w:rsidP="007F397E">
      <w:pPr>
        <w:widowControl w:val="0"/>
        <w:autoSpaceDE w:val="0"/>
        <w:autoSpaceDN w:val="0"/>
        <w:adjustRightInd w:val="0"/>
        <w:ind w:firstLine="426"/>
        <w:jc w:val="both"/>
        <w:rPr>
          <w:snapToGrid w:val="0"/>
          <w:spacing w:val="1"/>
          <w:lang w:val="uk-UA"/>
        </w:rPr>
      </w:pPr>
      <w:r w:rsidRPr="007F397E">
        <w:rPr>
          <w:snapToGrid w:val="0"/>
          <w:lang w:val="uk-UA"/>
        </w:rPr>
        <w:t>2.4.4.</w:t>
      </w:r>
      <w:r w:rsidRPr="007F397E">
        <w:rPr>
          <w:snapToGrid w:val="0"/>
          <w:spacing w:val="1"/>
          <w:lang w:val="uk-UA"/>
        </w:rPr>
        <w:t xml:space="preserve">У разі невиконання </w:t>
      </w:r>
      <w:r w:rsidRPr="007F397E">
        <w:rPr>
          <w:snapToGrid w:val="0"/>
          <w:lang w:val="uk-UA"/>
        </w:rPr>
        <w:t>Виконавцем</w:t>
      </w:r>
      <w:r w:rsidRPr="007F397E">
        <w:rPr>
          <w:snapToGrid w:val="0"/>
          <w:spacing w:val="1"/>
          <w:lang w:val="uk-UA"/>
        </w:rPr>
        <w:t xml:space="preserve"> своїх зобов’язань по Договору (не надання Послуг або несвоєчасне надання Послуг та ін.), Замовник має право розірвати Договір. У такому разі Замовник не повертає </w:t>
      </w:r>
      <w:r w:rsidRPr="007F397E">
        <w:rPr>
          <w:snapToGrid w:val="0"/>
          <w:lang w:val="uk-UA"/>
        </w:rPr>
        <w:t xml:space="preserve">Виконавцю </w:t>
      </w:r>
      <w:r w:rsidRPr="007F397E">
        <w:rPr>
          <w:snapToGrid w:val="0"/>
          <w:spacing w:val="1"/>
          <w:lang w:val="uk-UA"/>
        </w:rPr>
        <w:t xml:space="preserve">забезпечення виконання Договору. </w:t>
      </w:r>
    </w:p>
    <w:p w:rsidR="007F397E" w:rsidRPr="007F397E" w:rsidRDefault="007F397E" w:rsidP="007F397E">
      <w:pPr>
        <w:widowControl w:val="0"/>
        <w:autoSpaceDE w:val="0"/>
        <w:autoSpaceDN w:val="0"/>
        <w:adjustRightInd w:val="0"/>
        <w:ind w:firstLine="426"/>
        <w:jc w:val="both"/>
        <w:rPr>
          <w:snapToGrid w:val="0"/>
          <w:lang w:val="uk-UA"/>
        </w:rPr>
      </w:pPr>
      <w:r w:rsidRPr="007F397E">
        <w:rPr>
          <w:snapToGrid w:val="0"/>
          <w:lang w:val="uk-UA"/>
        </w:rPr>
        <w:t>У разі прийняття Замовником рішення про розірвання Договору, він письмово повідомляє про це Виконавця;</w:t>
      </w:r>
    </w:p>
    <w:p w:rsidR="007F397E" w:rsidRPr="007F397E" w:rsidRDefault="007F397E" w:rsidP="007F397E">
      <w:pPr>
        <w:widowControl w:val="0"/>
        <w:autoSpaceDE w:val="0"/>
        <w:autoSpaceDN w:val="0"/>
        <w:adjustRightInd w:val="0"/>
        <w:ind w:firstLine="426"/>
        <w:jc w:val="both"/>
        <w:rPr>
          <w:snapToGrid w:val="0"/>
          <w:lang w:val="uk-UA"/>
        </w:rPr>
      </w:pPr>
      <w:r w:rsidRPr="007F397E">
        <w:rPr>
          <w:snapToGrid w:val="0"/>
          <w:lang w:val="uk-UA"/>
        </w:rPr>
        <w:t>2.4.5. вимагати належного виконання умов цього Договору.</w:t>
      </w:r>
    </w:p>
    <w:p w:rsidR="007F397E" w:rsidRPr="007F397E" w:rsidRDefault="007F397E" w:rsidP="007F397E">
      <w:pPr>
        <w:widowControl w:val="0"/>
        <w:autoSpaceDE w:val="0"/>
        <w:autoSpaceDN w:val="0"/>
        <w:adjustRightInd w:val="0"/>
        <w:ind w:right="-377"/>
        <w:jc w:val="both"/>
        <w:rPr>
          <w:snapToGrid w:val="0"/>
          <w:lang w:val="uk-UA"/>
        </w:rPr>
      </w:pPr>
    </w:p>
    <w:p w:rsidR="007F397E" w:rsidRPr="007F397E" w:rsidRDefault="007F397E" w:rsidP="007F397E">
      <w:pPr>
        <w:widowControl w:val="0"/>
        <w:autoSpaceDE w:val="0"/>
        <w:autoSpaceDN w:val="0"/>
        <w:adjustRightInd w:val="0"/>
        <w:ind w:firstLine="851"/>
        <w:jc w:val="center"/>
        <w:rPr>
          <w:b/>
          <w:snapToGrid w:val="0"/>
          <w:lang w:val="uk-UA"/>
        </w:rPr>
      </w:pPr>
      <w:r w:rsidRPr="007F397E">
        <w:rPr>
          <w:b/>
          <w:snapToGrid w:val="0"/>
          <w:lang w:val="uk-UA"/>
        </w:rPr>
        <w:t>3.</w:t>
      </w:r>
      <w:r w:rsidRPr="007F397E">
        <w:rPr>
          <w:i/>
          <w:snapToGrid w:val="0"/>
          <w:lang w:val="uk-UA"/>
        </w:rPr>
        <w:t xml:space="preserve"> </w:t>
      </w:r>
      <w:r w:rsidRPr="007F397E">
        <w:rPr>
          <w:b/>
          <w:snapToGrid w:val="0"/>
          <w:lang w:val="uk-UA"/>
        </w:rPr>
        <w:t>ВАРТІСТЬ  ПОСЛУГ ТА ПОРЯДОК  ЗДІЙСНЕННЯ РОЗРАХУНКІВ</w:t>
      </w:r>
    </w:p>
    <w:p w:rsidR="007F397E" w:rsidRPr="007F397E" w:rsidRDefault="007F397E" w:rsidP="007F397E">
      <w:pPr>
        <w:widowControl w:val="0"/>
        <w:autoSpaceDE w:val="0"/>
        <w:autoSpaceDN w:val="0"/>
        <w:adjustRightInd w:val="0"/>
        <w:ind w:firstLine="284"/>
        <w:jc w:val="both"/>
        <w:rPr>
          <w:lang w:val="uk-UA"/>
        </w:rPr>
      </w:pPr>
      <w:r w:rsidRPr="007F397E">
        <w:rPr>
          <w:snapToGrid w:val="0"/>
          <w:lang w:val="uk-UA"/>
        </w:rPr>
        <w:t xml:space="preserve">3.1. </w:t>
      </w:r>
      <w:r w:rsidRPr="007F397E">
        <w:rPr>
          <w:lang w:val="uk-UA" w:eastAsia="uk-UA"/>
        </w:rPr>
        <w:t xml:space="preserve">Вартість Послуг з технічного обслуговування розраховується відповідно до </w:t>
      </w:r>
      <w:hyperlink r:id="rId11" w:tgtFrame="_blank" w:history="1">
        <w:r w:rsidRPr="007F397E">
          <w:rPr>
            <w:u w:val="single"/>
            <w:lang w:val="uk-UA" w:eastAsia="uk-UA"/>
          </w:rPr>
          <w:t>КНУ «Настанова з визначення вартості будівництва</w:t>
        </w:r>
      </w:hyperlink>
      <w:r w:rsidRPr="007F397E">
        <w:rPr>
          <w:lang w:val="uk-UA" w:eastAsia="uk-UA"/>
        </w:rPr>
        <w:t>», що визначена Договірною ціною (Додаток № 1 до Договору) т</w:t>
      </w:r>
      <w:r w:rsidRPr="007F397E">
        <w:rPr>
          <w:lang w:val="uk-UA"/>
        </w:rPr>
        <w:t xml:space="preserve">а складає </w:t>
      </w:r>
      <w:r w:rsidRPr="007F397E">
        <w:rPr>
          <w:b/>
          <w:lang w:val="uk-UA"/>
        </w:rPr>
        <w:t>щомісяця</w:t>
      </w:r>
      <w:r w:rsidRPr="007F397E">
        <w:rPr>
          <w:lang w:val="uk-UA"/>
        </w:rPr>
        <w:t xml:space="preserve"> на об’єктах Комунального некомерційного підприємства «Міська  лікарня № 5» Одеської міської ради:</w:t>
      </w:r>
    </w:p>
    <w:p w:rsidR="007F397E" w:rsidRPr="007F397E" w:rsidRDefault="007F397E" w:rsidP="007F397E">
      <w:pPr>
        <w:widowControl w:val="0"/>
        <w:autoSpaceDE w:val="0"/>
        <w:autoSpaceDN w:val="0"/>
        <w:adjustRightInd w:val="0"/>
        <w:ind w:firstLine="284"/>
        <w:jc w:val="both"/>
        <w:rPr>
          <w:lang w:val="uk-UA"/>
        </w:rPr>
      </w:pPr>
      <w:r w:rsidRPr="007F397E">
        <w:rPr>
          <w:lang w:val="uk-UA"/>
        </w:rPr>
        <w:t>-  м. Одеса, вул. Троїцька, 37: __________ грн. (_________ гривень __ копійок) у т.ч. 20% ПДВ – ______ грн. (___________ гривні __ копійки).</w:t>
      </w:r>
    </w:p>
    <w:p w:rsidR="007F397E" w:rsidRPr="007F397E" w:rsidRDefault="007F397E" w:rsidP="007F397E">
      <w:pPr>
        <w:widowControl w:val="0"/>
        <w:autoSpaceDE w:val="0"/>
        <w:autoSpaceDN w:val="0"/>
        <w:adjustRightInd w:val="0"/>
        <w:ind w:firstLine="284"/>
        <w:jc w:val="both"/>
        <w:rPr>
          <w:lang w:val="uk-UA"/>
        </w:rPr>
      </w:pPr>
      <w:r w:rsidRPr="007F397E">
        <w:rPr>
          <w:lang w:val="uk-UA"/>
        </w:rPr>
        <w:t>- м. Одеса, вул. Троїцька, 38: __________ грн. (_________ гривень __ копійок) у т.ч. 20% ПДВ – ______ грн. (___________ гривні __ копійки).</w:t>
      </w:r>
    </w:p>
    <w:p w:rsidR="007F397E" w:rsidRPr="007F397E" w:rsidRDefault="007F397E" w:rsidP="007F397E">
      <w:pPr>
        <w:widowControl w:val="0"/>
        <w:autoSpaceDE w:val="0"/>
        <w:autoSpaceDN w:val="0"/>
        <w:adjustRightInd w:val="0"/>
        <w:ind w:firstLine="284"/>
        <w:jc w:val="both"/>
        <w:rPr>
          <w:lang w:val="uk-UA"/>
        </w:rPr>
      </w:pPr>
      <w:r w:rsidRPr="007F397E">
        <w:rPr>
          <w:lang w:val="uk-UA"/>
        </w:rPr>
        <w:t>- м. Одеса, Лідерсовський бульвар, 11:   __________ грн. (_________ гривень __ копійок) у т.ч. 20% ПДВ – ______ грн. (___________ гривні __ копійки).</w:t>
      </w:r>
    </w:p>
    <w:p w:rsidR="007F397E" w:rsidRPr="007F397E" w:rsidRDefault="007F397E" w:rsidP="007F397E">
      <w:pPr>
        <w:widowControl w:val="0"/>
        <w:numPr>
          <w:ilvl w:val="0"/>
          <w:numId w:val="24"/>
        </w:numPr>
        <w:suppressAutoHyphens/>
        <w:autoSpaceDE w:val="0"/>
        <w:autoSpaceDN w:val="0"/>
        <w:adjustRightInd w:val="0"/>
        <w:spacing w:after="160"/>
        <w:ind w:left="284"/>
        <w:jc w:val="both"/>
        <w:rPr>
          <w:lang w:val="uk-UA"/>
        </w:rPr>
      </w:pPr>
      <w:r w:rsidRPr="007F397E">
        <w:rPr>
          <w:lang w:val="uk-UA"/>
        </w:rPr>
        <w:t>м. Одеса, пров. Червоний, 9: – __________ грн. (_________ гривень __ копійок) у т.ч. 20% ПДВ – ______ грн. (___________ гривні __ копійки).</w:t>
      </w:r>
    </w:p>
    <w:p w:rsidR="007F397E" w:rsidRPr="007F397E" w:rsidRDefault="007F397E" w:rsidP="007F397E">
      <w:pPr>
        <w:widowControl w:val="0"/>
        <w:autoSpaceDE w:val="0"/>
        <w:autoSpaceDN w:val="0"/>
        <w:adjustRightInd w:val="0"/>
        <w:ind w:firstLine="284"/>
        <w:jc w:val="both"/>
        <w:rPr>
          <w:b/>
          <w:lang w:val="uk-UA"/>
        </w:rPr>
      </w:pPr>
      <w:r w:rsidRPr="007F397E">
        <w:rPr>
          <w:lang w:val="uk-UA"/>
        </w:rPr>
        <w:t xml:space="preserve">Загальна вартість послуг </w:t>
      </w:r>
      <w:r w:rsidRPr="007F397E">
        <w:rPr>
          <w:b/>
          <w:lang w:val="uk-UA"/>
        </w:rPr>
        <w:t xml:space="preserve">щомісяця </w:t>
      </w:r>
      <w:r w:rsidRPr="007F397E">
        <w:rPr>
          <w:lang w:val="uk-UA"/>
        </w:rPr>
        <w:t xml:space="preserve">складає: </w:t>
      </w:r>
      <w:r w:rsidRPr="007F397E">
        <w:rPr>
          <w:b/>
          <w:lang w:val="uk-UA"/>
        </w:rPr>
        <w:t>– __________ грн. (_________ гривень __ копійок) у т.ч. 20% ПДВ – ______ грн. (___________ гривні __ копійки).</w:t>
      </w:r>
    </w:p>
    <w:p w:rsidR="007F397E" w:rsidRPr="007F397E" w:rsidRDefault="007F397E" w:rsidP="007F397E">
      <w:pPr>
        <w:widowControl w:val="0"/>
        <w:autoSpaceDE w:val="0"/>
        <w:autoSpaceDN w:val="0"/>
        <w:adjustRightInd w:val="0"/>
        <w:ind w:firstLine="284"/>
        <w:jc w:val="both"/>
        <w:rPr>
          <w:b/>
          <w:lang w:val="uk-UA"/>
        </w:rPr>
      </w:pPr>
      <w:r w:rsidRPr="007F397E">
        <w:rPr>
          <w:lang w:val="uk-UA"/>
        </w:rPr>
        <w:t xml:space="preserve">Загальна сума договору складає: </w:t>
      </w:r>
      <w:r w:rsidRPr="007F397E">
        <w:rPr>
          <w:b/>
          <w:lang w:val="uk-UA"/>
        </w:rPr>
        <w:t>– __________ грн. (_________ гривень __ копійок) у т.ч. 20% ПДВ – ______ грн. (___________ гривні __ копійки).</w:t>
      </w:r>
    </w:p>
    <w:p w:rsidR="007F397E" w:rsidRPr="007F397E" w:rsidRDefault="007F397E" w:rsidP="007F397E">
      <w:pPr>
        <w:widowControl w:val="0"/>
        <w:autoSpaceDE w:val="0"/>
        <w:autoSpaceDN w:val="0"/>
        <w:adjustRightInd w:val="0"/>
        <w:ind w:firstLine="284"/>
        <w:jc w:val="both"/>
        <w:rPr>
          <w:snapToGrid w:val="0"/>
          <w:lang w:val="uk-UA"/>
        </w:rPr>
      </w:pPr>
      <w:r w:rsidRPr="007F397E">
        <w:rPr>
          <w:snapToGrid w:val="0"/>
          <w:lang w:val="uk-UA"/>
        </w:rPr>
        <w:t xml:space="preserve">   3.2. </w:t>
      </w:r>
      <w:r w:rsidRPr="007F397E">
        <w:rPr>
          <w:lang w:val="uk-UA"/>
        </w:rPr>
        <w:t>Оплата за надані Виконавцем Послуги здійснюється Замовником наступного місяця за розрахунковим на підставі підписаного Замовником та Виконавцем Акту приймання-передачі наданих послуг, шляхом банківського перерахування коштів за реквізитами Виконавця протягом 14 календарних днів</w:t>
      </w:r>
      <w:r w:rsidRPr="007F397E">
        <w:rPr>
          <w:snapToGrid w:val="0"/>
          <w:lang w:val="uk-UA"/>
        </w:rPr>
        <w:t xml:space="preserve">. </w:t>
      </w:r>
    </w:p>
    <w:p w:rsidR="007F397E" w:rsidRPr="007F397E" w:rsidRDefault="007F397E" w:rsidP="007F397E">
      <w:pPr>
        <w:widowControl w:val="0"/>
        <w:autoSpaceDE w:val="0"/>
        <w:autoSpaceDN w:val="0"/>
        <w:adjustRightInd w:val="0"/>
        <w:jc w:val="both"/>
        <w:rPr>
          <w:lang w:val="uk-UA"/>
        </w:rPr>
      </w:pPr>
      <w:r w:rsidRPr="007F397E">
        <w:rPr>
          <w:bCs/>
          <w:lang w:val="uk-UA"/>
        </w:rPr>
        <w:t xml:space="preserve">       3.3.</w:t>
      </w:r>
      <w:r w:rsidRPr="007F397E">
        <w:rPr>
          <w:lang w:val="uk-UA"/>
        </w:rPr>
        <w:t xml:space="preserve"> Відповідальність за відповідність вартості Послуг вимогам діючих </w:t>
      </w:r>
      <w:hyperlink r:id="rId12" w:tgtFrame="_blank" w:history="1">
        <w:r w:rsidRPr="007F397E">
          <w:rPr>
            <w:u w:val="single"/>
            <w:lang w:val="uk-UA"/>
          </w:rPr>
          <w:t>КНУ «Настанова з визначення вартості будівництва</w:t>
        </w:r>
      </w:hyperlink>
      <w:r w:rsidRPr="007F397E">
        <w:rPr>
          <w:lang w:val="uk-UA"/>
        </w:rPr>
        <w:t>», цін, розцінок, нарахувань, зазначеної в п.3.1 цього Договору, в Акті приймання-передачі наданих послуг, а також вірність та відповідність обсягів фактично наданих послуг покладається на Виконавця.</w:t>
      </w:r>
    </w:p>
    <w:p w:rsidR="007F397E" w:rsidRPr="007F397E" w:rsidRDefault="007F397E" w:rsidP="007F397E">
      <w:pPr>
        <w:widowControl w:val="0"/>
        <w:autoSpaceDE w:val="0"/>
        <w:autoSpaceDN w:val="0"/>
        <w:adjustRightInd w:val="0"/>
        <w:ind w:firstLine="426"/>
        <w:jc w:val="both"/>
        <w:rPr>
          <w:lang w:val="uk-UA"/>
        </w:rPr>
      </w:pPr>
      <w:r w:rsidRPr="007F397E">
        <w:rPr>
          <w:lang w:val="uk-UA"/>
        </w:rPr>
        <w:t>3.4. Вартість основного устаткування та матеріалів, що вийшли з ладу, а саме акумулятори, датчики, прийомо-контрольні прилади, блоки мовленєвого сповіщення, гучномовці, оплачується Замовником на підставі виставленого Виконавцем рахунку.</w:t>
      </w:r>
    </w:p>
    <w:p w:rsidR="007F397E" w:rsidRPr="007F397E" w:rsidRDefault="007F397E" w:rsidP="007F397E">
      <w:pPr>
        <w:widowControl w:val="0"/>
        <w:tabs>
          <w:tab w:val="left" w:pos="709"/>
          <w:tab w:val="left" w:pos="1134"/>
        </w:tabs>
        <w:autoSpaceDE w:val="0"/>
        <w:autoSpaceDN w:val="0"/>
        <w:adjustRightInd w:val="0"/>
        <w:jc w:val="both"/>
        <w:rPr>
          <w:snapToGrid w:val="0"/>
          <w:lang w:val="uk-UA"/>
        </w:rPr>
      </w:pPr>
      <w:r w:rsidRPr="007F397E">
        <w:rPr>
          <w:snapToGrid w:val="0"/>
          <w:lang w:val="uk-UA"/>
        </w:rPr>
        <w:t xml:space="preserve">           </w:t>
      </w:r>
    </w:p>
    <w:p w:rsidR="007F397E" w:rsidRPr="007F397E" w:rsidRDefault="007F397E" w:rsidP="007F397E">
      <w:pPr>
        <w:widowControl w:val="0"/>
        <w:autoSpaceDE w:val="0"/>
        <w:autoSpaceDN w:val="0"/>
        <w:adjustRightInd w:val="0"/>
        <w:jc w:val="center"/>
        <w:rPr>
          <w:b/>
          <w:lang w:val="uk-UA"/>
        </w:rPr>
      </w:pPr>
      <w:r w:rsidRPr="007F397E">
        <w:rPr>
          <w:b/>
          <w:lang w:val="uk-UA"/>
        </w:rPr>
        <w:t>4. ПОРЯДОК ПЕРЕДАЧІ І ПРИЙНЯТТЯ РЕЗУЛЬТАТІВ НАДАНИХ ПОСЛУГ</w:t>
      </w:r>
    </w:p>
    <w:p w:rsidR="007F397E" w:rsidRPr="007F397E" w:rsidRDefault="007F397E" w:rsidP="007F397E">
      <w:pPr>
        <w:widowControl w:val="0"/>
        <w:autoSpaceDE w:val="0"/>
        <w:autoSpaceDN w:val="0"/>
        <w:adjustRightInd w:val="0"/>
        <w:ind w:firstLine="284"/>
        <w:jc w:val="both"/>
        <w:rPr>
          <w:lang w:val="uk-UA"/>
        </w:rPr>
      </w:pPr>
      <w:r w:rsidRPr="007F397E">
        <w:rPr>
          <w:lang w:val="uk-UA"/>
        </w:rPr>
        <w:t xml:space="preserve"> 4.1. Підтвердженням результатів фактично наданих Послуг за цим Договором є Акт </w:t>
      </w:r>
      <w:r w:rsidRPr="007F397E">
        <w:rPr>
          <w:lang w:val="uk-UA"/>
        </w:rPr>
        <w:lastRenderedPageBreak/>
        <w:t xml:space="preserve">приймання-передачі наданих Послуг (далі - Акт). </w:t>
      </w:r>
    </w:p>
    <w:p w:rsidR="007F397E" w:rsidRPr="007F397E" w:rsidRDefault="007F397E" w:rsidP="007F397E">
      <w:pPr>
        <w:widowControl w:val="0"/>
        <w:tabs>
          <w:tab w:val="left" w:pos="0"/>
        </w:tabs>
        <w:autoSpaceDE w:val="0"/>
        <w:autoSpaceDN w:val="0"/>
        <w:adjustRightInd w:val="0"/>
        <w:ind w:firstLine="284"/>
        <w:jc w:val="both"/>
        <w:rPr>
          <w:lang w:val="uk-UA"/>
        </w:rPr>
      </w:pPr>
      <w:r w:rsidRPr="007F397E">
        <w:rPr>
          <w:snapToGrid w:val="0"/>
          <w:lang w:val="uk-UA"/>
        </w:rPr>
        <w:t xml:space="preserve"> 4.2. </w:t>
      </w:r>
      <w:r w:rsidRPr="007F397E">
        <w:rPr>
          <w:lang w:val="uk-UA"/>
        </w:rPr>
        <w:t xml:space="preserve">Акт підписується уповноваженими представниками </w:t>
      </w:r>
      <w:r w:rsidRPr="007F397E">
        <w:rPr>
          <w:snapToGrid w:val="0"/>
          <w:lang w:val="uk-UA"/>
        </w:rPr>
        <w:t>Виконавця</w:t>
      </w:r>
      <w:r w:rsidRPr="007F397E">
        <w:rPr>
          <w:lang w:val="uk-UA"/>
        </w:rPr>
        <w:t xml:space="preserve"> та Замовника та завіряється печатками.</w:t>
      </w:r>
      <w:r w:rsidRPr="007F397E">
        <w:rPr>
          <w:snapToGrid w:val="0"/>
          <w:lang w:val="uk-UA"/>
        </w:rPr>
        <w:t xml:space="preserve"> </w:t>
      </w:r>
      <w:r w:rsidRPr="007F397E">
        <w:rPr>
          <w:lang w:val="uk-UA"/>
        </w:rPr>
        <w:t xml:space="preserve">Акт готує </w:t>
      </w:r>
      <w:r w:rsidRPr="007F397E">
        <w:rPr>
          <w:snapToGrid w:val="0"/>
          <w:lang w:val="uk-UA"/>
        </w:rPr>
        <w:t>Виконавець</w:t>
      </w:r>
      <w:r w:rsidRPr="007F397E">
        <w:rPr>
          <w:lang w:val="uk-UA"/>
        </w:rPr>
        <w:t xml:space="preserve"> у 2-х примірниках і передає для підписання Замовнику. Замовник протягом 3 днів з дня отримання Акта підписує наданий Акт та надсилає Виконавцю підписаний Акт або мотивовану відмову від підписання його. </w:t>
      </w:r>
    </w:p>
    <w:p w:rsidR="007F397E" w:rsidRPr="007F397E" w:rsidRDefault="007F397E" w:rsidP="007F397E">
      <w:pPr>
        <w:widowControl w:val="0"/>
        <w:autoSpaceDE w:val="0"/>
        <w:autoSpaceDN w:val="0"/>
        <w:adjustRightInd w:val="0"/>
        <w:ind w:firstLine="426"/>
        <w:jc w:val="both"/>
        <w:rPr>
          <w:lang w:val="uk-UA"/>
        </w:rPr>
      </w:pPr>
      <w:r w:rsidRPr="007F397E">
        <w:rPr>
          <w:lang w:val="uk-UA"/>
        </w:rPr>
        <w:t xml:space="preserve">4.3. У випадку мотивованої відмови Замовника від прийняття результатів фактично наданих Послуг, складається Акт про недоліки, в якому визначається перелік недоліків та строки їх усунення. </w:t>
      </w:r>
    </w:p>
    <w:p w:rsidR="007F397E" w:rsidRPr="007F397E" w:rsidRDefault="007F397E" w:rsidP="007F397E">
      <w:pPr>
        <w:widowControl w:val="0"/>
        <w:autoSpaceDE w:val="0"/>
        <w:autoSpaceDN w:val="0"/>
        <w:adjustRightInd w:val="0"/>
        <w:ind w:firstLine="851"/>
        <w:jc w:val="both"/>
        <w:rPr>
          <w:b/>
          <w:snapToGrid w:val="0"/>
          <w:lang w:val="uk-UA"/>
        </w:rPr>
      </w:pPr>
    </w:p>
    <w:p w:rsidR="007F397E" w:rsidRPr="007F397E" w:rsidRDefault="007F397E" w:rsidP="007F397E">
      <w:pPr>
        <w:widowControl w:val="0"/>
        <w:autoSpaceDE w:val="0"/>
        <w:autoSpaceDN w:val="0"/>
        <w:adjustRightInd w:val="0"/>
        <w:ind w:firstLine="851"/>
        <w:jc w:val="center"/>
        <w:rPr>
          <w:b/>
          <w:snapToGrid w:val="0"/>
          <w:lang w:val="uk-UA"/>
        </w:rPr>
      </w:pPr>
      <w:r w:rsidRPr="007F397E">
        <w:rPr>
          <w:b/>
          <w:snapToGrid w:val="0"/>
          <w:lang w:val="uk-UA"/>
        </w:rPr>
        <w:t>5.</w:t>
      </w:r>
      <w:r w:rsidRPr="007F397E">
        <w:rPr>
          <w:i/>
          <w:snapToGrid w:val="0"/>
          <w:lang w:val="uk-UA"/>
        </w:rPr>
        <w:t xml:space="preserve"> </w:t>
      </w:r>
      <w:r w:rsidRPr="007F397E">
        <w:rPr>
          <w:b/>
          <w:snapToGrid w:val="0"/>
          <w:lang w:val="uk-UA"/>
        </w:rPr>
        <w:t>ГАРАНТІЙНІ  УМОВИ</w:t>
      </w:r>
    </w:p>
    <w:p w:rsidR="007F397E" w:rsidRPr="007F397E" w:rsidRDefault="007F397E" w:rsidP="007F397E">
      <w:pPr>
        <w:widowControl w:val="0"/>
        <w:autoSpaceDE w:val="0"/>
        <w:autoSpaceDN w:val="0"/>
        <w:adjustRightInd w:val="0"/>
        <w:ind w:firstLine="426"/>
        <w:jc w:val="both"/>
        <w:rPr>
          <w:snapToGrid w:val="0"/>
          <w:lang w:val="uk-UA"/>
        </w:rPr>
      </w:pPr>
      <w:r w:rsidRPr="007F397E">
        <w:rPr>
          <w:snapToGrid w:val="0"/>
          <w:lang w:val="uk-UA"/>
        </w:rPr>
        <w:t>5.1. Виконавець гарантує належну якість та достовірність результатів наданих Послуг з дня підписання Сторонами Акту при виконанні належних умов щодо експлуатації СПЗ.</w:t>
      </w:r>
    </w:p>
    <w:p w:rsidR="007F397E" w:rsidRPr="007F397E" w:rsidRDefault="007F397E" w:rsidP="007F397E">
      <w:pPr>
        <w:widowControl w:val="0"/>
        <w:autoSpaceDE w:val="0"/>
        <w:autoSpaceDN w:val="0"/>
        <w:adjustRightInd w:val="0"/>
        <w:ind w:firstLine="426"/>
        <w:jc w:val="both"/>
        <w:rPr>
          <w:snapToGrid w:val="0"/>
          <w:lang w:val="uk-UA"/>
        </w:rPr>
      </w:pPr>
      <w:r w:rsidRPr="007F397E">
        <w:rPr>
          <w:snapToGrid w:val="0"/>
          <w:lang w:val="uk-UA"/>
        </w:rPr>
        <w:t>5.2. У випадку виявлення Замовником прихованих недоліків та/або дефектів у результаті наданих Послуг, Замовник повинен письмово повідомити про це Виконавця, а останній повинен направити свого представника для складання Акту виявлених недоліків. В Акті виявлених недоліків повинна бути зафіксована дата виявлення зазначених недоліків та/або дефектів та визначено строк їх усунення. Усунення виявлених недоліків та/або дефектів у результатах наданих Послуг здійснюється Виконавцем власними силами та/або за власний рахунок.</w:t>
      </w:r>
    </w:p>
    <w:p w:rsidR="007F397E" w:rsidRPr="007F397E" w:rsidRDefault="007F397E" w:rsidP="007F397E">
      <w:pPr>
        <w:widowControl w:val="0"/>
        <w:autoSpaceDE w:val="0"/>
        <w:autoSpaceDN w:val="0"/>
        <w:adjustRightInd w:val="0"/>
        <w:ind w:hanging="142"/>
        <w:jc w:val="both"/>
        <w:rPr>
          <w:b/>
          <w:snapToGrid w:val="0"/>
          <w:lang w:val="uk-UA"/>
        </w:rPr>
      </w:pPr>
    </w:p>
    <w:p w:rsidR="007F397E" w:rsidRPr="007F397E" w:rsidRDefault="007F397E" w:rsidP="007F397E">
      <w:pPr>
        <w:widowControl w:val="0"/>
        <w:autoSpaceDE w:val="0"/>
        <w:autoSpaceDN w:val="0"/>
        <w:adjustRightInd w:val="0"/>
        <w:ind w:hanging="142"/>
        <w:jc w:val="center"/>
        <w:rPr>
          <w:b/>
          <w:snapToGrid w:val="0"/>
          <w:lang w:val="uk-UA"/>
        </w:rPr>
      </w:pPr>
      <w:r w:rsidRPr="007F397E">
        <w:rPr>
          <w:b/>
          <w:snapToGrid w:val="0"/>
          <w:lang w:val="uk-UA"/>
        </w:rPr>
        <w:t>6.</w:t>
      </w:r>
      <w:r w:rsidRPr="007F397E">
        <w:rPr>
          <w:i/>
          <w:snapToGrid w:val="0"/>
          <w:lang w:val="uk-UA"/>
        </w:rPr>
        <w:t xml:space="preserve"> </w:t>
      </w:r>
      <w:r w:rsidRPr="007F397E">
        <w:rPr>
          <w:b/>
          <w:snapToGrid w:val="0"/>
          <w:lang w:val="uk-UA"/>
        </w:rPr>
        <w:t>ВІДПОВІДАЛЬНІСТЬ СТОРІН</w:t>
      </w:r>
    </w:p>
    <w:p w:rsidR="007F397E" w:rsidRPr="007F397E" w:rsidRDefault="007F397E" w:rsidP="007F397E">
      <w:pPr>
        <w:widowControl w:val="0"/>
        <w:tabs>
          <w:tab w:val="left" w:pos="567"/>
          <w:tab w:val="left" w:pos="709"/>
        </w:tabs>
        <w:autoSpaceDE w:val="0"/>
        <w:autoSpaceDN w:val="0"/>
        <w:adjustRightInd w:val="0"/>
        <w:ind w:hanging="142"/>
        <w:jc w:val="both"/>
        <w:rPr>
          <w:lang w:val="uk-UA"/>
        </w:rPr>
      </w:pPr>
      <w:r w:rsidRPr="007F397E">
        <w:rPr>
          <w:lang w:val="uk-UA"/>
        </w:rPr>
        <w:t xml:space="preserve">           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7F397E" w:rsidRPr="007F397E" w:rsidRDefault="007F397E" w:rsidP="007F397E">
      <w:pPr>
        <w:widowControl w:val="0"/>
        <w:shd w:val="clear" w:color="auto" w:fill="FFFFFF"/>
        <w:tabs>
          <w:tab w:val="left" w:pos="504"/>
        </w:tabs>
        <w:autoSpaceDE w:val="0"/>
        <w:autoSpaceDN w:val="0"/>
        <w:adjustRightInd w:val="0"/>
        <w:ind w:left="19" w:right="-5" w:hanging="142"/>
        <w:jc w:val="both"/>
        <w:rPr>
          <w:spacing w:val="1"/>
          <w:lang w:val="uk-UA"/>
        </w:rPr>
      </w:pPr>
      <w:r w:rsidRPr="007F397E">
        <w:rPr>
          <w:lang w:val="uk-UA"/>
        </w:rPr>
        <w:t xml:space="preserve">           6.2. </w:t>
      </w:r>
      <w:r w:rsidRPr="007F397E">
        <w:rPr>
          <w:spacing w:val="1"/>
          <w:lang w:val="uk-UA"/>
        </w:rPr>
        <w:t xml:space="preserve">У випадку не надання Послуг, або надання не в повному обсязі, </w:t>
      </w:r>
      <w:r w:rsidRPr="007F397E">
        <w:rPr>
          <w:lang w:val="uk-UA"/>
        </w:rPr>
        <w:t>Виконавець</w:t>
      </w:r>
      <w:r w:rsidRPr="007F397E">
        <w:rPr>
          <w:spacing w:val="1"/>
          <w:lang w:val="uk-UA"/>
        </w:rPr>
        <w:t xml:space="preserve"> повинен сплатити штраф Замовнику в розмірі 10 (десять) % від вартості не наданих послуг або наданих не в повному обсязі послуг. </w:t>
      </w:r>
    </w:p>
    <w:p w:rsidR="007F397E" w:rsidRPr="007F397E" w:rsidRDefault="007F397E" w:rsidP="007F397E">
      <w:pPr>
        <w:widowControl w:val="0"/>
        <w:tabs>
          <w:tab w:val="left" w:pos="504"/>
          <w:tab w:val="left" w:pos="709"/>
        </w:tabs>
        <w:autoSpaceDE w:val="0"/>
        <w:autoSpaceDN w:val="0"/>
        <w:adjustRightInd w:val="0"/>
        <w:ind w:left="19" w:right="-5" w:hanging="142"/>
        <w:jc w:val="both"/>
        <w:rPr>
          <w:lang w:val="uk-UA"/>
        </w:rPr>
      </w:pPr>
      <w:r w:rsidRPr="007F397E">
        <w:rPr>
          <w:lang w:val="uk-UA"/>
        </w:rPr>
        <w:t xml:space="preserve">           6.3. Відповідальність за відповідність цін, вартість матеріалів, розцінок, нарахувань, зазначених в Розрахунку вартості послуг, вимогам діючих норм, а також вірність та відповідність обсягів фактично виконаних послуг покладається на Виконавця.</w:t>
      </w:r>
    </w:p>
    <w:p w:rsidR="007F397E" w:rsidRPr="007F397E" w:rsidRDefault="007F397E" w:rsidP="007F397E">
      <w:pPr>
        <w:widowControl w:val="0"/>
        <w:autoSpaceDE w:val="0"/>
        <w:autoSpaceDN w:val="0"/>
        <w:adjustRightInd w:val="0"/>
        <w:jc w:val="both"/>
        <w:rPr>
          <w:snapToGrid w:val="0"/>
          <w:lang w:val="uk-UA"/>
        </w:rPr>
      </w:pPr>
    </w:p>
    <w:p w:rsidR="007F397E" w:rsidRPr="007F397E" w:rsidRDefault="007F397E" w:rsidP="007F397E">
      <w:pPr>
        <w:widowControl w:val="0"/>
        <w:numPr>
          <w:ilvl w:val="0"/>
          <w:numId w:val="23"/>
        </w:numPr>
        <w:suppressAutoHyphens/>
        <w:autoSpaceDE w:val="0"/>
        <w:autoSpaceDN w:val="0"/>
        <w:adjustRightInd w:val="0"/>
        <w:jc w:val="center"/>
        <w:rPr>
          <w:b/>
          <w:lang w:val="uk-UA"/>
        </w:rPr>
      </w:pPr>
      <w:r w:rsidRPr="007F397E">
        <w:rPr>
          <w:b/>
          <w:lang w:val="uk-UA"/>
        </w:rPr>
        <w:t>ОБСТАВИНИ НЕПЕРЕБОРНОЇ СИЛИ</w:t>
      </w:r>
    </w:p>
    <w:p w:rsidR="007F397E" w:rsidRPr="007F397E" w:rsidRDefault="007F397E" w:rsidP="007F397E">
      <w:pPr>
        <w:widowControl w:val="0"/>
        <w:tabs>
          <w:tab w:val="left" w:pos="567"/>
        </w:tabs>
        <w:autoSpaceDE w:val="0"/>
        <w:autoSpaceDN w:val="0"/>
        <w:adjustRightInd w:val="0"/>
        <w:jc w:val="both"/>
        <w:rPr>
          <w:lang w:val="uk-UA"/>
        </w:rPr>
      </w:pPr>
      <w:r w:rsidRPr="007F397E">
        <w:rPr>
          <w:lang w:val="uk-UA"/>
        </w:rPr>
        <w:t xml:space="preserve">        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7F397E" w:rsidRPr="007F397E" w:rsidRDefault="007F397E" w:rsidP="007F397E">
      <w:pPr>
        <w:widowControl w:val="0"/>
        <w:autoSpaceDE w:val="0"/>
        <w:autoSpaceDN w:val="0"/>
        <w:adjustRightInd w:val="0"/>
        <w:jc w:val="both"/>
        <w:rPr>
          <w:lang w:val="uk-UA"/>
        </w:rPr>
      </w:pPr>
      <w:r w:rsidRPr="007F397E">
        <w:rPr>
          <w:lang w:val="uk-UA"/>
        </w:rPr>
        <w:t xml:space="preserve">        7.2.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7F397E" w:rsidRPr="007F397E" w:rsidRDefault="007F397E" w:rsidP="007F397E">
      <w:pPr>
        <w:widowControl w:val="0"/>
        <w:autoSpaceDE w:val="0"/>
        <w:autoSpaceDN w:val="0"/>
        <w:adjustRightInd w:val="0"/>
        <w:jc w:val="both"/>
        <w:rPr>
          <w:lang w:val="uk-UA"/>
        </w:rPr>
      </w:pPr>
      <w:r w:rsidRPr="007F397E">
        <w:rPr>
          <w:lang w:val="uk-UA"/>
        </w:rPr>
        <w:t xml:space="preserve">        7.3. Доказом виникнення обставин непереборної сили та строку їх дії є відповідні документи, які видаються уповноваженим органом (МНС та ін.)</w:t>
      </w:r>
    </w:p>
    <w:p w:rsidR="007F397E" w:rsidRPr="007F397E" w:rsidRDefault="007F397E" w:rsidP="007F397E">
      <w:pPr>
        <w:widowControl w:val="0"/>
        <w:autoSpaceDE w:val="0"/>
        <w:autoSpaceDN w:val="0"/>
        <w:adjustRightInd w:val="0"/>
        <w:jc w:val="both"/>
        <w:rPr>
          <w:lang w:val="uk-UA"/>
        </w:rPr>
      </w:pPr>
      <w:r w:rsidRPr="007F397E">
        <w:rPr>
          <w:lang w:val="uk-UA"/>
        </w:rPr>
        <w:t xml:space="preserve">        7.4.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w:t>
      </w:r>
    </w:p>
    <w:p w:rsidR="007F397E" w:rsidRPr="007F397E" w:rsidRDefault="007F397E" w:rsidP="007F397E">
      <w:pPr>
        <w:widowControl w:val="0"/>
        <w:autoSpaceDE w:val="0"/>
        <w:autoSpaceDN w:val="0"/>
        <w:adjustRightInd w:val="0"/>
        <w:jc w:val="both"/>
        <w:rPr>
          <w:lang w:val="uk-UA"/>
        </w:rPr>
      </w:pPr>
    </w:p>
    <w:p w:rsidR="007F397E" w:rsidRPr="007F397E" w:rsidRDefault="007F397E" w:rsidP="007F397E">
      <w:pPr>
        <w:widowControl w:val="0"/>
        <w:autoSpaceDE w:val="0"/>
        <w:autoSpaceDN w:val="0"/>
        <w:adjustRightInd w:val="0"/>
        <w:ind w:left="720"/>
        <w:jc w:val="center"/>
        <w:rPr>
          <w:b/>
          <w:lang w:val="uk-UA"/>
        </w:rPr>
      </w:pPr>
      <w:r w:rsidRPr="007F397E">
        <w:rPr>
          <w:b/>
          <w:lang w:val="uk-UA"/>
        </w:rPr>
        <w:t>8.ВИРІШЕННЯ СПОРІВ</w:t>
      </w:r>
    </w:p>
    <w:p w:rsidR="007F397E" w:rsidRPr="007F397E" w:rsidRDefault="007F397E" w:rsidP="007F397E">
      <w:pPr>
        <w:widowControl w:val="0"/>
        <w:tabs>
          <w:tab w:val="left" w:pos="426"/>
          <w:tab w:val="left" w:pos="709"/>
        </w:tabs>
        <w:autoSpaceDE w:val="0"/>
        <w:autoSpaceDN w:val="0"/>
        <w:adjustRightInd w:val="0"/>
        <w:jc w:val="both"/>
        <w:rPr>
          <w:lang w:val="uk-UA"/>
        </w:rPr>
      </w:pPr>
      <w:r w:rsidRPr="007F397E">
        <w:rPr>
          <w:lang w:val="uk-UA"/>
        </w:rPr>
        <w:t xml:space="preserve">        8.1. Сторони при виконанні Договору керуються діючим законодавством України.</w:t>
      </w:r>
    </w:p>
    <w:p w:rsidR="007F397E" w:rsidRPr="007F397E" w:rsidRDefault="007F397E" w:rsidP="007F397E">
      <w:pPr>
        <w:widowControl w:val="0"/>
        <w:tabs>
          <w:tab w:val="left" w:pos="426"/>
          <w:tab w:val="left" w:pos="709"/>
        </w:tabs>
        <w:autoSpaceDE w:val="0"/>
        <w:autoSpaceDN w:val="0"/>
        <w:adjustRightInd w:val="0"/>
        <w:ind w:firstLine="426"/>
        <w:jc w:val="both"/>
        <w:rPr>
          <w:lang w:val="uk-UA"/>
        </w:rPr>
      </w:pPr>
      <w:r w:rsidRPr="007F397E">
        <w:rPr>
          <w:lang w:val="uk-UA"/>
        </w:rPr>
        <w:t xml:space="preserve"> 8.2. У випадку виникнення спорів або розбіжностей Сторони зобов'язуються вирішувати їх шляхом взаємних переговорів та консультацій. </w:t>
      </w:r>
    </w:p>
    <w:p w:rsidR="007F397E" w:rsidRPr="007F397E" w:rsidRDefault="007F397E" w:rsidP="007F397E">
      <w:pPr>
        <w:widowControl w:val="0"/>
        <w:autoSpaceDE w:val="0"/>
        <w:autoSpaceDN w:val="0"/>
        <w:adjustRightInd w:val="0"/>
        <w:jc w:val="both"/>
        <w:rPr>
          <w:lang w:val="uk-UA"/>
        </w:rPr>
      </w:pPr>
      <w:r w:rsidRPr="007F397E">
        <w:rPr>
          <w:lang w:val="uk-UA"/>
        </w:rPr>
        <w:t xml:space="preserve">        8.3. У разі недосягнення Сторонами згоди спори (розбіжності) вирішуються у судовому порядку.</w:t>
      </w:r>
    </w:p>
    <w:p w:rsidR="007F397E" w:rsidRPr="007F397E" w:rsidRDefault="007F397E" w:rsidP="007F397E">
      <w:pPr>
        <w:widowControl w:val="0"/>
        <w:autoSpaceDE w:val="0"/>
        <w:autoSpaceDN w:val="0"/>
        <w:adjustRightInd w:val="0"/>
        <w:jc w:val="center"/>
        <w:rPr>
          <w:b/>
          <w:lang w:val="uk-UA"/>
        </w:rPr>
      </w:pPr>
      <w:r w:rsidRPr="007F397E">
        <w:rPr>
          <w:b/>
          <w:lang w:val="uk-UA"/>
        </w:rPr>
        <w:t>9. СТРОК ДІЇ ДОГОВОРУ</w:t>
      </w:r>
    </w:p>
    <w:p w:rsidR="007F397E" w:rsidRPr="007F397E" w:rsidRDefault="007F397E" w:rsidP="007F397E">
      <w:pPr>
        <w:widowControl w:val="0"/>
        <w:autoSpaceDE w:val="0"/>
        <w:autoSpaceDN w:val="0"/>
        <w:adjustRightInd w:val="0"/>
        <w:ind w:firstLine="142"/>
        <w:jc w:val="both"/>
        <w:rPr>
          <w:lang w:val="uk-UA"/>
        </w:rPr>
      </w:pPr>
      <w:r w:rsidRPr="007F397E">
        <w:rPr>
          <w:lang w:val="uk-UA"/>
        </w:rPr>
        <w:t xml:space="preserve">     9.1. Цей Договір набирає чинності з моменту підписання і діє до 31.12.2024 р. та до повного виконання обов’язків Сторін.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F397E" w:rsidRPr="007F397E" w:rsidRDefault="007F397E" w:rsidP="007F397E">
      <w:pPr>
        <w:widowControl w:val="0"/>
        <w:autoSpaceDE w:val="0"/>
        <w:autoSpaceDN w:val="0"/>
        <w:adjustRightInd w:val="0"/>
        <w:ind w:firstLine="142"/>
        <w:jc w:val="both"/>
        <w:rPr>
          <w:lang w:val="uk-UA"/>
        </w:rPr>
      </w:pPr>
      <w:r w:rsidRPr="007F397E">
        <w:rPr>
          <w:lang w:val="uk-UA"/>
        </w:rPr>
        <w:lastRenderedPageBreak/>
        <w:t xml:space="preserve">     9.2. Договір складено у 2 (двох) примірниках, що мають однакову юридичну силу.</w:t>
      </w:r>
    </w:p>
    <w:p w:rsidR="007F397E" w:rsidRPr="007F397E" w:rsidRDefault="007F397E" w:rsidP="007F397E">
      <w:pPr>
        <w:widowControl w:val="0"/>
        <w:autoSpaceDE w:val="0"/>
        <w:autoSpaceDN w:val="0"/>
        <w:adjustRightInd w:val="0"/>
        <w:ind w:firstLine="142"/>
        <w:jc w:val="both"/>
        <w:rPr>
          <w:lang w:val="uk-UA"/>
        </w:rPr>
      </w:pPr>
      <w:r w:rsidRPr="007F397E">
        <w:rPr>
          <w:lang w:val="uk-UA"/>
        </w:rPr>
        <w:t xml:space="preserve">     9.3. Цей Договір може бути достроково розірваний за ініціативою будь-якої з Сторін за умови письмового попередження іншої Сторони не менше ніж за 20 календарних днів до розірвання.</w:t>
      </w:r>
    </w:p>
    <w:p w:rsidR="007F397E" w:rsidRPr="007F397E" w:rsidRDefault="007F397E" w:rsidP="007F397E">
      <w:pPr>
        <w:widowControl w:val="0"/>
        <w:autoSpaceDE w:val="0"/>
        <w:autoSpaceDN w:val="0"/>
        <w:adjustRightInd w:val="0"/>
        <w:ind w:firstLine="426"/>
        <w:jc w:val="both"/>
        <w:rPr>
          <w:lang w:val="uk-UA"/>
        </w:rPr>
      </w:pPr>
      <w:r w:rsidRPr="007F397E">
        <w:rPr>
          <w:lang w:val="uk-UA"/>
        </w:rPr>
        <w:t>9.4. Усі доповнення та зміни до Договору складаються у письмовій формі та підписуються Сторонами.</w:t>
      </w:r>
    </w:p>
    <w:p w:rsidR="007F397E" w:rsidRPr="007F397E" w:rsidRDefault="007F397E" w:rsidP="007F397E">
      <w:pPr>
        <w:widowControl w:val="0"/>
        <w:autoSpaceDE w:val="0"/>
        <w:autoSpaceDN w:val="0"/>
        <w:adjustRightInd w:val="0"/>
        <w:ind w:firstLine="426"/>
        <w:jc w:val="both"/>
        <w:rPr>
          <w:lang w:val="uk-UA"/>
        </w:rPr>
      </w:pPr>
      <w:r w:rsidRPr="007F397E">
        <w:rPr>
          <w:lang w:val="uk-UA"/>
        </w:rPr>
        <w:t>9.5.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п.5, ст.41 Закону «Про публічні закупівлі».</w:t>
      </w:r>
    </w:p>
    <w:p w:rsidR="007F397E" w:rsidRPr="007F397E" w:rsidRDefault="007F397E" w:rsidP="007F397E">
      <w:pPr>
        <w:widowControl w:val="0"/>
        <w:autoSpaceDE w:val="0"/>
        <w:autoSpaceDN w:val="0"/>
        <w:adjustRightInd w:val="0"/>
        <w:ind w:firstLine="426"/>
        <w:jc w:val="center"/>
        <w:rPr>
          <w:b/>
          <w:lang w:val="uk-UA"/>
        </w:rPr>
      </w:pPr>
      <w:r w:rsidRPr="007F397E">
        <w:rPr>
          <w:b/>
          <w:lang w:val="uk-UA"/>
        </w:rPr>
        <w:t>10. ДОДАТКИ ДО ДОГОВОРУ</w:t>
      </w:r>
    </w:p>
    <w:p w:rsidR="007F397E" w:rsidRPr="007F397E" w:rsidRDefault="007F397E" w:rsidP="007F397E">
      <w:pPr>
        <w:widowControl w:val="0"/>
        <w:autoSpaceDE w:val="0"/>
        <w:autoSpaceDN w:val="0"/>
        <w:adjustRightInd w:val="0"/>
        <w:ind w:firstLine="426"/>
        <w:rPr>
          <w:lang w:val="uk-UA"/>
        </w:rPr>
      </w:pPr>
      <w:r w:rsidRPr="007F397E">
        <w:rPr>
          <w:lang w:val="uk-UA"/>
        </w:rPr>
        <w:t>1. Додаток №1 – Договірна ціна</w:t>
      </w:r>
    </w:p>
    <w:p w:rsidR="007F397E" w:rsidRPr="007F397E" w:rsidRDefault="007F397E" w:rsidP="007F397E">
      <w:pPr>
        <w:widowControl w:val="0"/>
        <w:autoSpaceDE w:val="0"/>
        <w:autoSpaceDN w:val="0"/>
        <w:adjustRightInd w:val="0"/>
        <w:ind w:firstLine="426"/>
        <w:rPr>
          <w:lang w:val="uk-UA"/>
        </w:rPr>
      </w:pPr>
      <w:r w:rsidRPr="007F397E">
        <w:rPr>
          <w:lang w:val="uk-UA"/>
        </w:rPr>
        <w:t>2. Додаток №2 -  Регламент</w:t>
      </w:r>
    </w:p>
    <w:p w:rsidR="007F397E" w:rsidRPr="007F397E" w:rsidRDefault="007F397E" w:rsidP="007F397E">
      <w:pPr>
        <w:widowControl w:val="0"/>
        <w:autoSpaceDE w:val="0"/>
        <w:autoSpaceDN w:val="0"/>
        <w:adjustRightInd w:val="0"/>
        <w:ind w:firstLine="426"/>
        <w:rPr>
          <w:lang w:val="uk-UA"/>
        </w:rPr>
      </w:pPr>
      <w:r w:rsidRPr="007F397E">
        <w:rPr>
          <w:lang w:val="uk-UA"/>
        </w:rPr>
        <w:t>2. Додаток №3 – План - графік</w:t>
      </w:r>
    </w:p>
    <w:p w:rsidR="007F397E" w:rsidRPr="007F397E" w:rsidRDefault="007F397E" w:rsidP="007F397E">
      <w:pPr>
        <w:widowControl w:val="0"/>
        <w:autoSpaceDE w:val="0"/>
        <w:autoSpaceDN w:val="0"/>
        <w:adjustRightInd w:val="0"/>
        <w:ind w:firstLine="426"/>
        <w:jc w:val="center"/>
        <w:rPr>
          <w:b/>
          <w:lang w:val="uk-UA"/>
        </w:rPr>
      </w:pPr>
    </w:p>
    <w:p w:rsidR="007F397E" w:rsidRPr="007F397E" w:rsidRDefault="007F397E" w:rsidP="007F397E">
      <w:pPr>
        <w:widowControl w:val="0"/>
        <w:autoSpaceDE w:val="0"/>
        <w:autoSpaceDN w:val="0"/>
        <w:adjustRightInd w:val="0"/>
        <w:ind w:firstLine="142"/>
        <w:jc w:val="center"/>
        <w:rPr>
          <w:b/>
          <w:lang w:val="uk-UA"/>
        </w:rPr>
      </w:pPr>
      <w:r w:rsidRPr="007F397E">
        <w:rPr>
          <w:b/>
          <w:lang w:val="uk-UA"/>
        </w:rPr>
        <w:t>10. МІСЦЕЗНАХОДЖЕННЯ ТА БАНКІВСЬКІ РЕКВІЗИТИ СТОРІН</w:t>
      </w:r>
    </w:p>
    <w:tbl>
      <w:tblPr>
        <w:tblW w:w="99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48"/>
        <w:gridCol w:w="4820"/>
      </w:tblGrid>
      <w:tr w:rsidR="007F397E" w:rsidRPr="007F397E" w:rsidTr="00BA4104">
        <w:trPr>
          <w:trHeight w:val="390"/>
        </w:trPr>
        <w:tc>
          <w:tcPr>
            <w:tcW w:w="5148" w:type="dxa"/>
            <w:shd w:val="clear" w:color="auto" w:fill="FFFFFF"/>
          </w:tcPr>
          <w:p w:rsidR="007F397E" w:rsidRPr="007F397E" w:rsidRDefault="007F397E" w:rsidP="007F397E">
            <w:pPr>
              <w:widowControl w:val="0"/>
              <w:autoSpaceDE w:val="0"/>
              <w:autoSpaceDN w:val="0"/>
              <w:adjustRightInd w:val="0"/>
              <w:jc w:val="center"/>
              <w:rPr>
                <w:b/>
                <w:sz w:val="22"/>
                <w:szCs w:val="22"/>
                <w:lang w:val="uk-UA"/>
              </w:rPr>
            </w:pPr>
            <w:r w:rsidRPr="007F397E">
              <w:rPr>
                <w:b/>
                <w:bCs/>
                <w:spacing w:val="-4"/>
                <w:sz w:val="22"/>
                <w:szCs w:val="22"/>
                <w:lang w:val="uk-UA"/>
              </w:rPr>
              <w:t>ЗАМОВНИК</w:t>
            </w:r>
          </w:p>
          <w:p w:rsidR="007F397E" w:rsidRPr="007F397E" w:rsidRDefault="007F397E" w:rsidP="007F397E">
            <w:pPr>
              <w:widowControl w:val="0"/>
              <w:autoSpaceDE w:val="0"/>
              <w:autoSpaceDN w:val="0"/>
              <w:adjustRightInd w:val="0"/>
              <w:jc w:val="center"/>
              <w:rPr>
                <w:b/>
                <w:sz w:val="22"/>
                <w:szCs w:val="22"/>
                <w:lang w:val="uk-UA"/>
              </w:rPr>
            </w:pPr>
            <w:r w:rsidRPr="007F397E">
              <w:rPr>
                <w:b/>
                <w:sz w:val="22"/>
                <w:szCs w:val="22"/>
                <w:lang w:val="uk-UA"/>
              </w:rPr>
              <w:t>Комунальне некомерційне підприємство «Міська  лікарня № 5» Одеської міської ради</w:t>
            </w:r>
          </w:p>
          <w:tbl>
            <w:tblPr>
              <w:tblW w:w="10772" w:type="dxa"/>
              <w:tblLayout w:type="fixed"/>
              <w:tblCellMar>
                <w:left w:w="10" w:type="dxa"/>
                <w:right w:w="10" w:type="dxa"/>
              </w:tblCellMar>
              <w:tblLook w:val="04A0" w:firstRow="1" w:lastRow="0" w:firstColumn="1" w:lastColumn="0" w:noHBand="0" w:noVBand="1"/>
            </w:tblPr>
            <w:tblGrid>
              <w:gridCol w:w="10772"/>
            </w:tblGrid>
            <w:tr w:rsidR="007F397E" w:rsidRPr="007F397E" w:rsidTr="00BA4104">
              <w:tc>
                <w:tcPr>
                  <w:tcW w:w="10772" w:type="dxa"/>
                  <w:shd w:val="clear" w:color="auto" w:fill="auto"/>
                  <w:tcMar>
                    <w:top w:w="0" w:type="dxa"/>
                    <w:left w:w="0" w:type="dxa"/>
                    <w:bottom w:w="0" w:type="dxa"/>
                    <w:right w:w="0" w:type="dxa"/>
                  </w:tcMar>
                  <w:vAlign w:val="bottom"/>
                </w:tcPr>
                <w:p w:rsidR="007F397E" w:rsidRPr="007F397E" w:rsidRDefault="007F397E" w:rsidP="007F397E">
                  <w:pPr>
                    <w:widowControl w:val="0"/>
                    <w:tabs>
                      <w:tab w:val="left" w:pos="840"/>
                    </w:tabs>
                    <w:autoSpaceDE w:val="0"/>
                    <w:autoSpaceDN w:val="0"/>
                    <w:adjustRightInd w:val="0"/>
                    <w:jc w:val="both"/>
                    <w:rPr>
                      <w:sz w:val="22"/>
                      <w:szCs w:val="22"/>
                      <w:lang w:val="uk-UA"/>
                    </w:rPr>
                  </w:pPr>
                  <w:r w:rsidRPr="007F397E">
                    <w:rPr>
                      <w:sz w:val="22"/>
                      <w:szCs w:val="22"/>
                      <w:lang w:val="uk-UA"/>
                    </w:rPr>
                    <w:t>65011, м. Одеса, вул. Троїцька, 38</w:t>
                  </w:r>
                </w:p>
              </w:tc>
            </w:tr>
            <w:tr w:rsidR="007F397E" w:rsidRPr="007F397E" w:rsidTr="00BA4104">
              <w:tc>
                <w:tcPr>
                  <w:tcW w:w="10772" w:type="dxa"/>
                  <w:shd w:val="clear" w:color="auto" w:fill="auto"/>
                  <w:tcMar>
                    <w:top w:w="0" w:type="dxa"/>
                    <w:left w:w="0" w:type="dxa"/>
                    <w:bottom w:w="0" w:type="dxa"/>
                    <w:right w:w="0" w:type="dxa"/>
                  </w:tcMar>
                  <w:vAlign w:val="bottom"/>
                </w:tcPr>
                <w:p w:rsidR="007F397E" w:rsidRPr="007F397E" w:rsidRDefault="007F397E" w:rsidP="007F397E">
                  <w:pPr>
                    <w:widowControl w:val="0"/>
                    <w:tabs>
                      <w:tab w:val="left" w:pos="840"/>
                    </w:tabs>
                    <w:autoSpaceDE w:val="0"/>
                    <w:autoSpaceDN w:val="0"/>
                    <w:adjustRightInd w:val="0"/>
                    <w:jc w:val="both"/>
                    <w:rPr>
                      <w:sz w:val="22"/>
                      <w:szCs w:val="22"/>
                      <w:lang w:val="uk-UA"/>
                    </w:rPr>
                  </w:pPr>
                  <w:r w:rsidRPr="007F397E">
                    <w:rPr>
                      <w:sz w:val="22"/>
                      <w:szCs w:val="22"/>
                      <w:lang w:val="uk-UA"/>
                    </w:rPr>
                    <w:t>Код ЄДРПОУ: 01998957</w:t>
                  </w:r>
                </w:p>
              </w:tc>
            </w:tr>
            <w:tr w:rsidR="007F397E" w:rsidRPr="007F397E" w:rsidTr="00BA4104">
              <w:tc>
                <w:tcPr>
                  <w:tcW w:w="10772" w:type="dxa"/>
                  <w:shd w:val="clear" w:color="auto" w:fill="auto"/>
                  <w:tcMar>
                    <w:top w:w="0" w:type="dxa"/>
                    <w:left w:w="0" w:type="dxa"/>
                    <w:bottom w:w="0" w:type="dxa"/>
                    <w:right w:w="0" w:type="dxa"/>
                  </w:tcMar>
                  <w:vAlign w:val="bottom"/>
                </w:tcPr>
                <w:p w:rsidR="007F397E" w:rsidRPr="007F397E" w:rsidRDefault="007F397E" w:rsidP="007F397E">
                  <w:pPr>
                    <w:widowControl w:val="0"/>
                    <w:tabs>
                      <w:tab w:val="left" w:pos="840"/>
                    </w:tabs>
                    <w:autoSpaceDE w:val="0"/>
                    <w:autoSpaceDN w:val="0"/>
                    <w:adjustRightInd w:val="0"/>
                    <w:jc w:val="both"/>
                    <w:rPr>
                      <w:sz w:val="22"/>
                      <w:szCs w:val="22"/>
                      <w:lang w:val="uk-UA"/>
                    </w:rPr>
                  </w:pPr>
                  <w:r w:rsidRPr="007F397E">
                    <w:rPr>
                      <w:sz w:val="22"/>
                      <w:szCs w:val="22"/>
                      <w:lang w:val="uk-UA"/>
                    </w:rPr>
                    <w:t>IBAN UA 183288450000026007300985441</w:t>
                  </w:r>
                </w:p>
              </w:tc>
            </w:tr>
            <w:tr w:rsidR="007F397E" w:rsidRPr="007F397E" w:rsidTr="00BA4104">
              <w:tc>
                <w:tcPr>
                  <w:tcW w:w="10772" w:type="dxa"/>
                  <w:shd w:val="clear" w:color="auto" w:fill="auto"/>
                  <w:tcMar>
                    <w:top w:w="0" w:type="dxa"/>
                    <w:left w:w="0" w:type="dxa"/>
                    <w:bottom w:w="0" w:type="dxa"/>
                    <w:right w:w="0" w:type="dxa"/>
                  </w:tcMar>
                  <w:vAlign w:val="bottom"/>
                </w:tcPr>
                <w:p w:rsidR="007F397E" w:rsidRPr="007F397E" w:rsidRDefault="007F397E" w:rsidP="007F397E">
                  <w:pPr>
                    <w:widowControl w:val="0"/>
                    <w:tabs>
                      <w:tab w:val="left" w:pos="840"/>
                    </w:tabs>
                    <w:autoSpaceDE w:val="0"/>
                    <w:autoSpaceDN w:val="0"/>
                    <w:adjustRightInd w:val="0"/>
                    <w:jc w:val="both"/>
                    <w:rPr>
                      <w:sz w:val="22"/>
                      <w:szCs w:val="22"/>
                      <w:lang w:val="uk-UA"/>
                    </w:rPr>
                  </w:pPr>
                  <w:r w:rsidRPr="007F397E">
                    <w:rPr>
                      <w:sz w:val="22"/>
                      <w:szCs w:val="22"/>
                      <w:lang w:val="uk-UA"/>
                    </w:rPr>
                    <w:t xml:space="preserve">В Філії Одеське обласне управління АТ </w:t>
                  </w:r>
                </w:p>
              </w:tc>
            </w:tr>
            <w:tr w:rsidR="007F397E" w:rsidRPr="007F397E" w:rsidTr="00BA4104">
              <w:tc>
                <w:tcPr>
                  <w:tcW w:w="10772" w:type="dxa"/>
                  <w:shd w:val="clear" w:color="auto" w:fill="auto"/>
                  <w:tcMar>
                    <w:top w:w="0" w:type="dxa"/>
                    <w:left w:w="0" w:type="dxa"/>
                    <w:bottom w:w="0" w:type="dxa"/>
                    <w:right w:w="0" w:type="dxa"/>
                  </w:tcMar>
                  <w:vAlign w:val="bottom"/>
                </w:tcPr>
                <w:p w:rsidR="007F397E" w:rsidRPr="007F397E" w:rsidRDefault="007F397E" w:rsidP="007F397E">
                  <w:pPr>
                    <w:widowControl w:val="0"/>
                    <w:tabs>
                      <w:tab w:val="left" w:pos="840"/>
                    </w:tabs>
                    <w:autoSpaceDE w:val="0"/>
                    <w:autoSpaceDN w:val="0"/>
                    <w:adjustRightInd w:val="0"/>
                    <w:jc w:val="both"/>
                    <w:rPr>
                      <w:sz w:val="22"/>
                      <w:szCs w:val="22"/>
                      <w:lang w:val="uk-UA"/>
                    </w:rPr>
                  </w:pPr>
                  <w:r w:rsidRPr="007F397E">
                    <w:rPr>
                      <w:sz w:val="22"/>
                      <w:szCs w:val="22"/>
                      <w:lang w:val="uk-UA"/>
                    </w:rPr>
                    <w:t>«Ощадбанк», МФО 328845</w:t>
                  </w:r>
                </w:p>
              </w:tc>
            </w:tr>
            <w:tr w:rsidR="007F397E" w:rsidRPr="007F397E" w:rsidTr="00BA4104">
              <w:tc>
                <w:tcPr>
                  <w:tcW w:w="10772" w:type="dxa"/>
                  <w:shd w:val="clear" w:color="auto" w:fill="auto"/>
                  <w:tcMar>
                    <w:top w:w="0" w:type="dxa"/>
                    <w:left w:w="0" w:type="dxa"/>
                    <w:bottom w:w="0" w:type="dxa"/>
                    <w:right w:w="0" w:type="dxa"/>
                  </w:tcMar>
                  <w:vAlign w:val="bottom"/>
                </w:tcPr>
                <w:p w:rsidR="007F397E" w:rsidRPr="007F397E" w:rsidRDefault="007F397E" w:rsidP="007F397E">
                  <w:pPr>
                    <w:widowControl w:val="0"/>
                    <w:tabs>
                      <w:tab w:val="left" w:pos="840"/>
                    </w:tabs>
                    <w:autoSpaceDE w:val="0"/>
                    <w:autoSpaceDN w:val="0"/>
                    <w:adjustRightInd w:val="0"/>
                    <w:jc w:val="both"/>
                    <w:rPr>
                      <w:sz w:val="22"/>
                      <w:szCs w:val="22"/>
                      <w:lang w:val="uk-UA"/>
                    </w:rPr>
                  </w:pPr>
                  <w:r w:rsidRPr="007F397E">
                    <w:rPr>
                      <w:sz w:val="22"/>
                      <w:szCs w:val="22"/>
                      <w:lang w:val="uk-UA"/>
                    </w:rPr>
                    <w:t>ІПН  019989515448</w:t>
                  </w:r>
                </w:p>
              </w:tc>
            </w:tr>
          </w:tbl>
          <w:p w:rsidR="007F397E" w:rsidRPr="007F397E" w:rsidRDefault="007F397E" w:rsidP="007F397E">
            <w:pPr>
              <w:widowControl w:val="0"/>
              <w:autoSpaceDE w:val="0"/>
              <w:autoSpaceDN w:val="0"/>
              <w:adjustRightInd w:val="0"/>
              <w:jc w:val="both"/>
              <w:rPr>
                <w:bCs/>
                <w:sz w:val="22"/>
                <w:szCs w:val="22"/>
                <w:lang w:val="uk-UA"/>
              </w:rPr>
            </w:pPr>
          </w:p>
          <w:p w:rsidR="007F397E" w:rsidRPr="007F397E" w:rsidRDefault="007F397E" w:rsidP="007F397E">
            <w:pPr>
              <w:widowControl w:val="0"/>
              <w:autoSpaceDE w:val="0"/>
              <w:autoSpaceDN w:val="0"/>
              <w:adjustRightInd w:val="0"/>
              <w:jc w:val="both"/>
              <w:rPr>
                <w:bCs/>
                <w:sz w:val="22"/>
                <w:szCs w:val="22"/>
                <w:lang w:val="uk-UA"/>
              </w:rPr>
            </w:pPr>
            <w:r w:rsidRPr="007F397E">
              <w:rPr>
                <w:bCs/>
                <w:sz w:val="22"/>
                <w:szCs w:val="22"/>
                <w:lang w:val="uk-UA"/>
              </w:rPr>
              <w:t>Директор</w:t>
            </w:r>
          </w:p>
          <w:p w:rsidR="007F397E" w:rsidRPr="007F397E" w:rsidRDefault="007F397E" w:rsidP="007F397E">
            <w:pPr>
              <w:widowControl w:val="0"/>
              <w:autoSpaceDE w:val="0"/>
              <w:autoSpaceDN w:val="0"/>
              <w:adjustRightInd w:val="0"/>
              <w:jc w:val="both"/>
              <w:rPr>
                <w:bCs/>
                <w:sz w:val="22"/>
                <w:szCs w:val="22"/>
                <w:lang w:val="uk-UA"/>
              </w:rPr>
            </w:pPr>
            <w:r w:rsidRPr="007F397E">
              <w:rPr>
                <w:bCs/>
                <w:sz w:val="22"/>
                <w:szCs w:val="22"/>
                <w:lang w:val="uk-UA"/>
              </w:rPr>
              <w:t xml:space="preserve">                      _________ А.М. Прохорова </w:t>
            </w:r>
          </w:p>
          <w:p w:rsidR="007F397E" w:rsidRPr="007F397E" w:rsidRDefault="007F397E" w:rsidP="007F397E">
            <w:pPr>
              <w:widowControl w:val="0"/>
              <w:shd w:val="clear" w:color="auto" w:fill="FFFFFF"/>
              <w:autoSpaceDE w:val="0"/>
              <w:autoSpaceDN w:val="0"/>
              <w:adjustRightInd w:val="0"/>
              <w:jc w:val="both"/>
              <w:rPr>
                <w:b/>
                <w:bCs/>
                <w:sz w:val="22"/>
                <w:szCs w:val="22"/>
                <w:lang w:val="uk-UA"/>
              </w:rPr>
            </w:pPr>
            <w:r w:rsidRPr="007F397E">
              <w:rPr>
                <w:bCs/>
                <w:sz w:val="22"/>
                <w:szCs w:val="22"/>
                <w:lang w:val="uk-UA"/>
              </w:rPr>
              <w:t>М.П.</w:t>
            </w:r>
          </w:p>
        </w:tc>
        <w:tc>
          <w:tcPr>
            <w:tcW w:w="4820" w:type="dxa"/>
            <w:shd w:val="clear" w:color="auto" w:fill="FFFFFF"/>
          </w:tcPr>
          <w:p w:rsidR="007F397E" w:rsidRPr="007F397E" w:rsidRDefault="007F397E" w:rsidP="007F397E">
            <w:pPr>
              <w:widowControl w:val="0"/>
              <w:shd w:val="clear" w:color="auto" w:fill="FFFFFF"/>
              <w:autoSpaceDE w:val="0"/>
              <w:autoSpaceDN w:val="0"/>
              <w:adjustRightInd w:val="0"/>
              <w:ind w:left="384"/>
              <w:jc w:val="center"/>
              <w:rPr>
                <w:b/>
                <w:bCs/>
                <w:sz w:val="22"/>
                <w:szCs w:val="22"/>
                <w:lang w:val="uk-UA"/>
              </w:rPr>
            </w:pPr>
            <w:r w:rsidRPr="007F397E">
              <w:rPr>
                <w:b/>
                <w:bCs/>
                <w:sz w:val="22"/>
                <w:szCs w:val="22"/>
                <w:lang w:val="uk-UA"/>
              </w:rPr>
              <w:t>ВИКОНАВЕЦЬ</w:t>
            </w:r>
          </w:p>
        </w:tc>
      </w:tr>
    </w:tbl>
    <w:p w:rsidR="007F397E" w:rsidRPr="007F397E" w:rsidRDefault="007F397E" w:rsidP="007F397E">
      <w:pPr>
        <w:widowControl w:val="0"/>
        <w:autoSpaceDE w:val="0"/>
        <w:autoSpaceDN w:val="0"/>
        <w:adjustRightInd w:val="0"/>
        <w:rPr>
          <w:rFonts w:ascii="Times New Roman CYR" w:hAnsi="Times New Roman CYR" w:cs="Times New Roman CYR"/>
          <w:lang w:val="uk-UA"/>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sz w:val="22"/>
          <w:szCs w:val="22"/>
          <w:lang w:val="uk-UA"/>
        </w:rPr>
      </w:pPr>
      <w:r w:rsidRPr="007F397E">
        <w:rPr>
          <w:rFonts w:eastAsia="SimSun" w:cs="Times New Roman CYR"/>
          <w:lang w:val="uk-UA"/>
        </w:rPr>
        <w:t>Додаток №1</w:t>
      </w: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r w:rsidRPr="007F397E">
        <w:rPr>
          <w:rFonts w:eastAsia="SimSun" w:cs="Times New Roman CYR"/>
          <w:lang w:val="uk-UA"/>
        </w:rPr>
        <w:t>до Договору №_____</w:t>
      </w: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r w:rsidRPr="007F397E">
        <w:rPr>
          <w:rFonts w:eastAsia="SimSun" w:cs="Times New Roman CYR"/>
          <w:lang w:val="uk-UA"/>
        </w:rPr>
        <w:t>від________________</w:t>
      </w: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center"/>
        <w:rPr>
          <w:rFonts w:eastAsia="SimSun" w:cs="Times New Roman CYR"/>
          <w:lang w:val="uk-UA"/>
        </w:rPr>
      </w:pPr>
      <w:r w:rsidRPr="007F397E">
        <w:rPr>
          <w:rFonts w:eastAsia="SimSun" w:cs="Times New Roman CYR"/>
          <w:lang w:val="uk-UA"/>
        </w:rPr>
        <w:t>ДОГОВІРНА ЦІНА</w:t>
      </w: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center"/>
        <w:rPr>
          <w:rFonts w:eastAsia="SimSun" w:cs="Times New Roman CYR"/>
          <w:lang w:val="uk-UA"/>
        </w:rPr>
      </w:pPr>
      <w:r w:rsidRPr="007F397E">
        <w:rPr>
          <w:lang w:val="uk-UA"/>
        </w:rPr>
        <w:t>ДК 021:2015 2015   50410000-2 Послуги з ремонту і технічного обслуговування вимірювальних, випробувальних і контрольних приладів (50413200-5 Послуги з ремонту і технічного обслуговування протипожежного обладнання) (Послуги з підтримання експлуатаційної придатності (технічного обслуговування) систем протипожежного захисту) на 2024 рік</w:t>
      </w: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tbl>
      <w:tblPr>
        <w:tblW w:w="99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48"/>
        <w:gridCol w:w="4820"/>
      </w:tblGrid>
      <w:tr w:rsidR="007F397E" w:rsidRPr="007F397E" w:rsidTr="00BA4104">
        <w:trPr>
          <w:trHeight w:val="390"/>
        </w:trPr>
        <w:tc>
          <w:tcPr>
            <w:tcW w:w="5148" w:type="dxa"/>
            <w:shd w:val="clear" w:color="auto" w:fill="FFFFFF"/>
          </w:tcPr>
          <w:p w:rsidR="007F397E" w:rsidRPr="007F397E" w:rsidRDefault="007F397E" w:rsidP="007F397E">
            <w:pPr>
              <w:widowControl w:val="0"/>
              <w:autoSpaceDE w:val="0"/>
              <w:autoSpaceDN w:val="0"/>
              <w:adjustRightInd w:val="0"/>
              <w:jc w:val="center"/>
              <w:rPr>
                <w:b/>
                <w:sz w:val="22"/>
                <w:szCs w:val="22"/>
                <w:lang w:val="uk-UA"/>
              </w:rPr>
            </w:pPr>
            <w:r w:rsidRPr="007F397E">
              <w:rPr>
                <w:b/>
                <w:bCs/>
                <w:spacing w:val="-4"/>
                <w:sz w:val="22"/>
                <w:szCs w:val="22"/>
                <w:lang w:val="uk-UA"/>
              </w:rPr>
              <w:t>ЗАМОВНИК</w:t>
            </w:r>
          </w:p>
          <w:p w:rsidR="007F397E" w:rsidRPr="007F397E" w:rsidRDefault="007F397E" w:rsidP="007F397E">
            <w:pPr>
              <w:widowControl w:val="0"/>
              <w:autoSpaceDE w:val="0"/>
              <w:autoSpaceDN w:val="0"/>
              <w:adjustRightInd w:val="0"/>
              <w:jc w:val="center"/>
              <w:rPr>
                <w:b/>
                <w:sz w:val="22"/>
                <w:szCs w:val="22"/>
                <w:lang w:val="uk-UA"/>
              </w:rPr>
            </w:pPr>
            <w:r w:rsidRPr="007F397E">
              <w:rPr>
                <w:b/>
                <w:sz w:val="22"/>
                <w:szCs w:val="22"/>
                <w:lang w:val="uk-UA"/>
              </w:rPr>
              <w:t>Комунальне некомерційне підприємство «Міська  лікарня № 5» Одеської міської ради</w:t>
            </w:r>
          </w:p>
          <w:p w:rsidR="007F397E" w:rsidRPr="007F397E" w:rsidRDefault="007F397E" w:rsidP="007F397E">
            <w:pPr>
              <w:widowControl w:val="0"/>
              <w:autoSpaceDE w:val="0"/>
              <w:autoSpaceDN w:val="0"/>
              <w:adjustRightInd w:val="0"/>
              <w:jc w:val="both"/>
              <w:rPr>
                <w:bCs/>
                <w:sz w:val="22"/>
                <w:szCs w:val="22"/>
                <w:lang w:val="uk-UA"/>
              </w:rPr>
            </w:pPr>
          </w:p>
          <w:p w:rsidR="007F397E" w:rsidRPr="007F397E" w:rsidRDefault="007F397E" w:rsidP="007F397E">
            <w:pPr>
              <w:widowControl w:val="0"/>
              <w:autoSpaceDE w:val="0"/>
              <w:autoSpaceDN w:val="0"/>
              <w:adjustRightInd w:val="0"/>
              <w:jc w:val="both"/>
              <w:rPr>
                <w:bCs/>
                <w:sz w:val="22"/>
                <w:szCs w:val="22"/>
                <w:lang w:val="uk-UA"/>
              </w:rPr>
            </w:pPr>
            <w:r w:rsidRPr="007F397E">
              <w:rPr>
                <w:bCs/>
                <w:sz w:val="22"/>
                <w:szCs w:val="22"/>
                <w:lang w:val="uk-UA"/>
              </w:rPr>
              <w:t>Директор</w:t>
            </w:r>
          </w:p>
          <w:p w:rsidR="007F397E" w:rsidRPr="007F397E" w:rsidRDefault="007F397E" w:rsidP="007F397E">
            <w:pPr>
              <w:widowControl w:val="0"/>
              <w:autoSpaceDE w:val="0"/>
              <w:autoSpaceDN w:val="0"/>
              <w:adjustRightInd w:val="0"/>
              <w:jc w:val="both"/>
              <w:rPr>
                <w:bCs/>
                <w:sz w:val="22"/>
                <w:szCs w:val="22"/>
                <w:lang w:val="uk-UA"/>
              </w:rPr>
            </w:pPr>
            <w:r w:rsidRPr="007F397E">
              <w:rPr>
                <w:bCs/>
                <w:sz w:val="22"/>
                <w:szCs w:val="22"/>
                <w:lang w:val="uk-UA"/>
              </w:rPr>
              <w:t xml:space="preserve">                      _________ А.М. Прохорова </w:t>
            </w:r>
          </w:p>
          <w:p w:rsidR="007F397E" w:rsidRPr="007F397E" w:rsidRDefault="007F397E" w:rsidP="007F397E">
            <w:pPr>
              <w:widowControl w:val="0"/>
              <w:shd w:val="clear" w:color="auto" w:fill="FFFFFF"/>
              <w:autoSpaceDE w:val="0"/>
              <w:autoSpaceDN w:val="0"/>
              <w:adjustRightInd w:val="0"/>
              <w:jc w:val="both"/>
              <w:rPr>
                <w:b/>
                <w:bCs/>
                <w:sz w:val="22"/>
                <w:szCs w:val="22"/>
                <w:lang w:val="uk-UA"/>
              </w:rPr>
            </w:pPr>
            <w:r w:rsidRPr="007F397E">
              <w:rPr>
                <w:bCs/>
                <w:sz w:val="22"/>
                <w:szCs w:val="22"/>
                <w:lang w:val="uk-UA"/>
              </w:rPr>
              <w:t>М.П.</w:t>
            </w:r>
          </w:p>
        </w:tc>
        <w:tc>
          <w:tcPr>
            <w:tcW w:w="4820" w:type="dxa"/>
            <w:shd w:val="clear" w:color="auto" w:fill="FFFFFF"/>
          </w:tcPr>
          <w:p w:rsidR="007F397E" w:rsidRPr="007F397E" w:rsidRDefault="007F397E" w:rsidP="007F397E">
            <w:pPr>
              <w:widowControl w:val="0"/>
              <w:shd w:val="clear" w:color="auto" w:fill="FFFFFF"/>
              <w:autoSpaceDE w:val="0"/>
              <w:autoSpaceDN w:val="0"/>
              <w:adjustRightInd w:val="0"/>
              <w:ind w:left="384"/>
              <w:jc w:val="center"/>
              <w:rPr>
                <w:b/>
                <w:bCs/>
                <w:sz w:val="22"/>
                <w:szCs w:val="22"/>
                <w:lang w:val="uk-UA"/>
              </w:rPr>
            </w:pPr>
            <w:r w:rsidRPr="007F397E">
              <w:rPr>
                <w:b/>
                <w:bCs/>
                <w:sz w:val="22"/>
                <w:szCs w:val="22"/>
                <w:lang w:val="uk-UA"/>
              </w:rPr>
              <w:t>ВИКОНАВЕЦЬ</w:t>
            </w:r>
          </w:p>
        </w:tc>
      </w:tr>
    </w:tbl>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sz w:val="22"/>
          <w:szCs w:val="22"/>
          <w:lang w:val="uk-UA"/>
        </w:rPr>
      </w:pPr>
      <w:r w:rsidRPr="007F397E">
        <w:rPr>
          <w:rFonts w:eastAsia="SimSun" w:cs="Times New Roman CYR"/>
          <w:lang w:val="uk-UA"/>
        </w:rPr>
        <w:t>Додаток №2</w:t>
      </w: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r w:rsidRPr="007F397E">
        <w:rPr>
          <w:rFonts w:eastAsia="SimSun" w:cs="Times New Roman CYR"/>
          <w:lang w:val="uk-UA"/>
        </w:rPr>
        <w:t>до Договору №_____</w:t>
      </w: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i/>
          <w:lang w:val="uk-UA"/>
        </w:rPr>
      </w:pPr>
      <w:r w:rsidRPr="007F397E">
        <w:rPr>
          <w:rFonts w:eastAsia="SimSun" w:cs="Times New Roman CYR"/>
          <w:lang w:val="uk-UA"/>
        </w:rPr>
        <w:t>від________________</w:t>
      </w:r>
      <w:r w:rsidRPr="007F397E">
        <w:rPr>
          <w:rFonts w:eastAsia="SimSun" w:cs="Times New Roman CYR"/>
          <w:i/>
          <w:lang w:val="uk-UA"/>
        </w:rPr>
        <w:t xml:space="preserve"> </w:t>
      </w: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center"/>
        <w:rPr>
          <w:rFonts w:eastAsia="SimSun" w:cs="Times New Roman CYR"/>
          <w:b/>
          <w:lang w:val="uk-UA"/>
        </w:rPr>
      </w:pPr>
      <w:r w:rsidRPr="007F397E">
        <w:rPr>
          <w:rFonts w:eastAsia="SimSun" w:cs="Times New Roman CYR"/>
          <w:b/>
          <w:lang w:val="uk-UA"/>
        </w:rPr>
        <w:t>РЕГЛАМЕНТ</w:t>
      </w:r>
    </w:p>
    <w:p w:rsidR="007F397E" w:rsidRPr="007F397E" w:rsidRDefault="007F397E" w:rsidP="007F397E">
      <w:pPr>
        <w:widowControl w:val="0"/>
        <w:autoSpaceDE w:val="0"/>
        <w:autoSpaceDN w:val="0"/>
        <w:adjustRightInd w:val="0"/>
        <w:ind w:firstLine="709"/>
        <w:jc w:val="center"/>
        <w:rPr>
          <w:lang w:val="uk-UA" w:eastAsia="uk-UA"/>
        </w:rPr>
      </w:pPr>
      <w:r w:rsidRPr="007F397E">
        <w:rPr>
          <w:lang w:val="uk-UA" w:eastAsia="uk-UA"/>
        </w:rPr>
        <w:t xml:space="preserve">на Послуги з підтримання експлуатаційної придатності (технічного обслуговування) систем протипожежного захисту на об’єктах Комунального некомерційного підприємства </w:t>
      </w: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709"/>
        <w:jc w:val="center"/>
        <w:rPr>
          <w:rFonts w:eastAsia="SimSun"/>
          <w:lang w:val="uk-UA"/>
        </w:rPr>
      </w:pPr>
      <w:r w:rsidRPr="007F397E">
        <w:rPr>
          <w:lang w:val="uk-UA" w:eastAsia="uk-UA"/>
        </w:rPr>
        <w:t>«Міська  лікарня № 5» Одеської міської ради</w:t>
      </w:r>
      <w:r w:rsidRPr="007F397E">
        <w:rPr>
          <w:lang w:val="uk-UA"/>
        </w:rPr>
        <w:t xml:space="preserve"> </w:t>
      </w:r>
      <w:r w:rsidRPr="007F397E">
        <w:rPr>
          <w:rFonts w:eastAsia="SimSun"/>
          <w:lang w:val="uk-UA"/>
        </w:rPr>
        <w:t>на 2024 рік</w:t>
      </w: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709"/>
        <w:jc w:val="center"/>
        <w:rPr>
          <w:rFonts w:eastAsia="SimSun"/>
          <w:sz w:val="22"/>
          <w:szCs w:val="22"/>
          <w:lang w:val="uk-UA"/>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6395"/>
        <w:gridCol w:w="1818"/>
        <w:gridCol w:w="1300"/>
      </w:tblGrid>
      <w:tr w:rsidR="007F397E" w:rsidRPr="007F397E" w:rsidTr="00BA4104">
        <w:trPr>
          <w:trHeight w:val="520"/>
          <w:tblHeader/>
        </w:trPr>
        <w:tc>
          <w:tcPr>
            <w:tcW w:w="873"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rPr>
                <w:b/>
              </w:rPr>
            </w:pPr>
            <w:r w:rsidRPr="007F397E">
              <w:rPr>
                <w:b/>
              </w:rPr>
              <w:t>№</w:t>
            </w:r>
          </w:p>
        </w:tc>
        <w:tc>
          <w:tcPr>
            <w:tcW w:w="6395"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jc w:val="center"/>
              <w:rPr>
                <w:b/>
              </w:rPr>
            </w:pPr>
            <w:r w:rsidRPr="007F397E">
              <w:rPr>
                <w:b/>
              </w:rPr>
              <w:t>Види послуг, що надаються, елементи і вузли системи</w:t>
            </w:r>
          </w:p>
        </w:tc>
        <w:tc>
          <w:tcPr>
            <w:tcW w:w="1818"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jc w:val="center"/>
              <w:rPr>
                <w:b/>
              </w:rPr>
            </w:pPr>
            <w:r w:rsidRPr="007F397E">
              <w:rPr>
                <w:b/>
              </w:rPr>
              <w:t>Періодичність</w:t>
            </w:r>
          </w:p>
          <w:p w:rsidR="007F397E" w:rsidRPr="007F397E" w:rsidRDefault="007F397E" w:rsidP="007F397E">
            <w:pPr>
              <w:widowControl w:val="0"/>
              <w:autoSpaceDE w:val="0"/>
              <w:autoSpaceDN w:val="0"/>
              <w:adjustRightInd w:val="0"/>
              <w:jc w:val="center"/>
              <w:rPr>
                <w:b/>
              </w:rPr>
            </w:pPr>
            <w:r w:rsidRPr="007F397E">
              <w:rPr>
                <w:b/>
              </w:rPr>
              <w:t>(кількість обслуговувань на рік)</w:t>
            </w:r>
          </w:p>
        </w:tc>
        <w:tc>
          <w:tcPr>
            <w:tcW w:w="1300"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jc w:val="center"/>
              <w:rPr>
                <w:b/>
              </w:rPr>
            </w:pPr>
            <w:r w:rsidRPr="007F397E">
              <w:rPr>
                <w:b/>
              </w:rPr>
              <w:t>Примітки</w:t>
            </w:r>
          </w:p>
        </w:tc>
      </w:tr>
      <w:tr w:rsidR="007F397E" w:rsidRPr="007F397E" w:rsidTr="00BA4104">
        <w:trPr>
          <w:trHeight w:val="379"/>
        </w:trPr>
        <w:tc>
          <w:tcPr>
            <w:tcW w:w="873"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rPr>
                <w:b/>
                <w:bCs/>
              </w:rPr>
            </w:pPr>
            <w:r w:rsidRPr="007F397E">
              <w:rPr>
                <w:b/>
                <w:bCs/>
              </w:rPr>
              <w:t>1.</w:t>
            </w:r>
          </w:p>
        </w:tc>
        <w:tc>
          <w:tcPr>
            <w:tcW w:w="9513" w:type="dxa"/>
            <w:gridSpan w:val="3"/>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jc w:val="center"/>
              <w:rPr>
                <w:b/>
                <w:u w:val="single"/>
              </w:rPr>
            </w:pPr>
            <w:r w:rsidRPr="007F397E">
              <w:rPr>
                <w:b/>
                <w:u w:val="single"/>
              </w:rPr>
              <w:t>Системи пожежної сигналізації</w:t>
            </w:r>
          </w:p>
        </w:tc>
      </w:tr>
      <w:tr w:rsidR="007F397E" w:rsidRPr="007F397E" w:rsidTr="00BA4104">
        <w:tc>
          <w:tcPr>
            <w:tcW w:w="873"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rPr>
                <w:b/>
              </w:rPr>
            </w:pPr>
            <w:r w:rsidRPr="007F397E">
              <w:rPr>
                <w:b/>
              </w:rPr>
              <w:t>1.1.</w:t>
            </w:r>
          </w:p>
        </w:tc>
        <w:tc>
          <w:tcPr>
            <w:tcW w:w="6395"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rPr>
                <w:b/>
              </w:rPr>
            </w:pPr>
            <w:r w:rsidRPr="007F397E">
              <w:rPr>
                <w:b/>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jc w:val="center"/>
              <w:rPr>
                <w:b/>
              </w:rPr>
            </w:pPr>
            <w:r w:rsidRPr="007F397E">
              <w:rPr>
                <w:b/>
              </w:rPr>
              <w:t>Щомісяця</w:t>
            </w:r>
          </w:p>
          <w:p w:rsidR="007F397E" w:rsidRPr="007F397E" w:rsidRDefault="007F397E" w:rsidP="007F397E">
            <w:pPr>
              <w:widowControl w:val="0"/>
              <w:autoSpaceDE w:val="0"/>
              <w:autoSpaceDN w:val="0"/>
              <w:adjustRightInd w:val="0"/>
              <w:jc w:val="center"/>
              <w:rPr>
                <w:b/>
              </w:rPr>
            </w:pPr>
            <w:r w:rsidRPr="007F397E">
              <w:rPr>
                <w:b/>
              </w:rPr>
              <w:t xml:space="preserve"> (12)</w:t>
            </w: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rPr>
                <w:b/>
              </w:rPr>
            </w:pPr>
          </w:p>
        </w:tc>
      </w:tr>
      <w:tr w:rsidR="007F397E" w:rsidRPr="007F397E" w:rsidTr="00BA4104">
        <w:trPr>
          <w:trHeight w:val="345"/>
        </w:trPr>
        <w:tc>
          <w:tcPr>
            <w:tcW w:w="873"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pPr>
            <w:r w:rsidRPr="007F397E">
              <w:t>1.1.1</w:t>
            </w:r>
          </w:p>
        </w:tc>
        <w:tc>
          <w:tcPr>
            <w:tcW w:w="6395"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pPr>
            <w:r w:rsidRPr="007F397E">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pP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pPr>
          </w:p>
        </w:tc>
      </w:tr>
      <w:tr w:rsidR="007F397E" w:rsidRPr="007F397E" w:rsidTr="00BA4104">
        <w:trPr>
          <w:trHeight w:val="404"/>
        </w:trPr>
        <w:tc>
          <w:tcPr>
            <w:tcW w:w="873"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pPr>
            <w:r w:rsidRPr="007F397E">
              <w:t>1.1.2</w:t>
            </w:r>
          </w:p>
        </w:tc>
        <w:tc>
          <w:tcPr>
            <w:tcW w:w="6395"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pPr>
            <w:r w:rsidRPr="007F397E">
              <w:t xml:space="preserve">Перевірка правильності функціонування  сповіщувачів </w:t>
            </w:r>
          </w:p>
        </w:tc>
        <w:tc>
          <w:tcPr>
            <w:tcW w:w="1818"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rPr>
                <w:b/>
              </w:rPr>
            </w:pP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pPr>
          </w:p>
        </w:tc>
      </w:tr>
      <w:tr w:rsidR="007F397E" w:rsidRPr="007F397E" w:rsidTr="00BA4104">
        <w:trPr>
          <w:trHeight w:val="425"/>
        </w:trPr>
        <w:tc>
          <w:tcPr>
            <w:tcW w:w="873"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pPr>
            <w:r w:rsidRPr="007F397E">
              <w:t>1.1.3</w:t>
            </w:r>
          </w:p>
        </w:tc>
        <w:tc>
          <w:tcPr>
            <w:tcW w:w="6395"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pPr>
            <w:r w:rsidRPr="007F397E">
              <w:t>Очищення від бруду, пилу при необхідності</w:t>
            </w:r>
          </w:p>
        </w:tc>
        <w:tc>
          <w:tcPr>
            <w:tcW w:w="1818"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rPr>
                <w:b/>
              </w:rPr>
            </w:pP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pPr>
          </w:p>
        </w:tc>
      </w:tr>
      <w:tr w:rsidR="007F397E" w:rsidRPr="007F397E" w:rsidTr="00BA4104">
        <w:trPr>
          <w:trHeight w:val="842"/>
        </w:trPr>
        <w:tc>
          <w:tcPr>
            <w:tcW w:w="873"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jc w:val="both"/>
            </w:pPr>
            <w:r w:rsidRPr="007F397E">
              <w:t>1.1.4</w:t>
            </w:r>
          </w:p>
        </w:tc>
        <w:tc>
          <w:tcPr>
            <w:tcW w:w="6395"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jc w:val="both"/>
            </w:pPr>
            <w:r w:rsidRPr="007F397E">
              <w:t>Контроль справності плавких запобіжників, номінальних значень напруги в електричних мережах основного і резервного джерел живлення, в шлейфах сигналізації</w:t>
            </w:r>
          </w:p>
        </w:tc>
        <w:tc>
          <w:tcPr>
            <w:tcW w:w="1818"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rPr>
                <w:b/>
              </w:rPr>
            </w:pP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pPr>
          </w:p>
        </w:tc>
      </w:tr>
      <w:tr w:rsidR="007F397E" w:rsidRPr="007F397E" w:rsidTr="00BA4104">
        <w:trPr>
          <w:trHeight w:val="1123"/>
        </w:trPr>
        <w:tc>
          <w:tcPr>
            <w:tcW w:w="873"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jc w:val="both"/>
            </w:pPr>
            <w:r w:rsidRPr="007F397E">
              <w:t>1.1.5</w:t>
            </w:r>
          </w:p>
        </w:tc>
        <w:tc>
          <w:tcPr>
            <w:tcW w:w="6395"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jc w:val="both"/>
            </w:pPr>
            <w:r w:rsidRPr="007F397E">
              <w:t>Контроль та перевірка наявності знаку вибухозахисту, надійності кріплення сповіщувачів, перевірка надійності кріплення заземлюючого пристрою, з’єднувальних проводів до клем бази сповіщувача</w:t>
            </w:r>
          </w:p>
        </w:tc>
        <w:tc>
          <w:tcPr>
            <w:tcW w:w="1818"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rPr>
                <w:b/>
              </w:rPr>
            </w:pP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pPr>
          </w:p>
        </w:tc>
      </w:tr>
      <w:tr w:rsidR="007F397E" w:rsidRPr="007F397E" w:rsidTr="00BA4104">
        <w:trPr>
          <w:trHeight w:val="1417"/>
        </w:trPr>
        <w:tc>
          <w:tcPr>
            <w:tcW w:w="873"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jc w:val="both"/>
            </w:pPr>
            <w:r w:rsidRPr="007F397E">
              <w:t>1.1.6</w:t>
            </w:r>
          </w:p>
        </w:tc>
        <w:tc>
          <w:tcPr>
            <w:tcW w:w="6395"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jc w:val="both"/>
            </w:pPr>
            <w:r w:rsidRPr="007F397E">
              <w:t>Зовнішній огляд на відсутність пошкоджень складових частин системи, захаращування вільного доступу до пожежних сповіщувачів.   Перевірка забезпечення 10% запасу пожежних сповіщувачів та 10% запасу резервних працездатних шлейфів в ППКП</w:t>
            </w:r>
          </w:p>
        </w:tc>
        <w:tc>
          <w:tcPr>
            <w:tcW w:w="1818"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rPr>
                <w:b/>
              </w:rPr>
            </w:pP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pPr>
          </w:p>
        </w:tc>
      </w:tr>
      <w:tr w:rsidR="007F397E" w:rsidRPr="007F397E" w:rsidTr="00BA4104">
        <w:trPr>
          <w:trHeight w:val="854"/>
        </w:trPr>
        <w:tc>
          <w:tcPr>
            <w:tcW w:w="873"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jc w:val="both"/>
            </w:pPr>
            <w:r w:rsidRPr="007F397E">
              <w:lastRenderedPageBreak/>
              <w:t>1.1.7</w:t>
            </w:r>
          </w:p>
        </w:tc>
        <w:tc>
          <w:tcPr>
            <w:tcW w:w="6395"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jc w:val="both"/>
            </w:pPr>
            <w:r w:rsidRPr="007F397E">
              <w:t>Контроль стану кабелів та електропроводів, перевірка на наявність вм’ятин, перекручень, пошкоджень чи оголених ділянок ізоляції</w:t>
            </w:r>
          </w:p>
        </w:tc>
        <w:tc>
          <w:tcPr>
            <w:tcW w:w="1818"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rPr>
                <w:b/>
              </w:rPr>
            </w:pP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pPr>
          </w:p>
        </w:tc>
      </w:tr>
      <w:tr w:rsidR="007F397E" w:rsidRPr="007F397E" w:rsidTr="00BA4104">
        <w:tc>
          <w:tcPr>
            <w:tcW w:w="873"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rPr>
                <w:b/>
              </w:rPr>
            </w:pPr>
            <w:r w:rsidRPr="007F397E">
              <w:rPr>
                <w:b/>
              </w:rPr>
              <w:t>1.2.</w:t>
            </w:r>
          </w:p>
        </w:tc>
        <w:tc>
          <w:tcPr>
            <w:tcW w:w="6395"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rPr>
                <w:b/>
              </w:rPr>
            </w:pPr>
            <w:r w:rsidRPr="007F397E">
              <w:rPr>
                <w:b/>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jc w:val="center"/>
              <w:rPr>
                <w:b/>
              </w:rPr>
            </w:pPr>
            <w:r w:rsidRPr="007F397E">
              <w:rPr>
                <w:b/>
              </w:rPr>
              <w:t>Раз в квартал (4)</w:t>
            </w: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rPr>
                <w:b/>
              </w:rPr>
            </w:pPr>
          </w:p>
        </w:tc>
      </w:tr>
      <w:tr w:rsidR="007F397E" w:rsidRPr="007F397E" w:rsidTr="00BA4104">
        <w:trPr>
          <w:trHeight w:val="1385"/>
        </w:trPr>
        <w:tc>
          <w:tcPr>
            <w:tcW w:w="873"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rPr>
                <w:bCs/>
              </w:rPr>
            </w:pPr>
            <w:r w:rsidRPr="007F397E">
              <w:rPr>
                <w:bCs/>
              </w:rPr>
              <w:t>1.2.1</w:t>
            </w:r>
          </w:p>
        </w:tc>
        <w:tc>
          <w:tcPr>
            <w:tcW w:w="6395"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jc w:val="both"/>
              <w:rPr>
                <w:bCs/>
              </w:rPr>
            </w:pPr>
            <w:r w:rsidRPr="007F397E">
              <w:rPr>
                <w:bCs/>
              </w:rPr>
              <w:t>Профілактичні роботи, перевірка працездатності складових частин та установки в цілому (комплексно).</w:t>
            </w:r>
          </w:p>
          <w:p w:rsidR="007F397E" w:rsidRPr="007F397E" w:rsidRDefault="007F397E" w:rsidP="007F397E">
            <w:pPr>
              <w:widowControl w:val="0"/>
              <w:autoSpaceDE w:val="0"/>
              <w:autoSpaceDN w:val="0"/>
              <w:adjustRightInd w:val="0"/>
              <w:jc w:val="both"/>
              <w:rPr>
                <w:bCs/>
              </w:rPr>
            </w:pPr>
            <w:r w:rsidRPr="007F397E">
              <w:rPr>
                <w:bCs/>
              </w:rPr>
              <w:t>- контроль справності плавких запобіжників, номінальних значень напруги в електричних мережах основного і резервного джерел живлення, в шлейфах сигналізації.</w:t>
            </w:r>
          </w:p>
        </w:tc>
        <w:tc>
          <w:tcPr>
            <w:tcW w:w="1818"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jc w:val="center"/>
              <w:rPr>
                <w:b/>
              </w:rPr>
            </w:pP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rPr>
                <w:b/>
              </w:rPr>
            </w:pPr>
          </w:p>
        </w:tc>
      </w:tr>
      <w:tr w:rsidR="007F397E" w:rsidRPr="007F397E" w:rsidTr="00BA4104">
        <w:trPr>
          <w:trHeight w:val="584"/>
        </w:trPr>
        <w:tc>
          <w:tcPr>
            <w:tcW w:w="873"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pPr>
            <w:r w:rsidRPr="007F397E">
              <w:t>1.2.2</w:t>
            </w:r>
          </w:p>
        </w:tc>
        <w:tc>
          <w:tcPr>
            <w:tcW w:w="6395"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jc w:val="both"/>
            </w:pPr>
            <w:r w:rsidRPr="007F397E">
              <w:t>Профілактичні роботи. Перевірка та контроль цілісності і міцності кріплення радіоелементів, пломбування сповіщувача. Контроль електропроводки виносних світлових та звукових індикаторів. Чищення та продування стисненим повітрям продовж 1 хвилини з усіх сторін через отвори для заходу диму.</w:t>
            </w:r>
          </w:p>
        </w:tc>
        <w:tc>
          <w:tcPr>
            <w:tcW w:w="1818"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pP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pPr>
          </w:p>
        </w:tc>
      </w:tr>
      <w:tr w:rsidR="007F397E" w:rsidRPr="007F397E" w:rsidTr="00BA4104">
        <w:trPr>
          <w:trHeight w:val="529"/>
        </w:trPr>
        <w:tc>
          <w:tcPr>
            <w:tcW w:w="873"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pPr>
            <w:r w:rsidRPr="007F397E">
              <w:t>1.2.3</w:t>
            </w:r>
          </w:p>
        </w:tc>
        <w:tc>
          <w:tcPr>
            <w:tcW w:w="6395"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jc w:val="both"/>
            </w:pPr>
            <w:r w:rsidRPr="007F397E">
              <w:t>Контроль та перевірка працездатності ППКП в режимах «Пожежа» та «Несправність» шляхом імітації спрацювання сповіщувачів та порушень шлейфів сигналізації. При цьому необхідно контролювати спрацьовування виносних світлових та звукових індикаторів.</w:t>
            </w:r>
          </w:p>
          <w:p w:rsidR="007F397E" w:rsidRPr="007F397E" w:rsidRDefault="007F397E" w:rsidP="007F397E">
            <w:pPr>
              <w:widowControl w:val="0"/>
              <w:autoSpaceDE w:val="0"/>
              <w:autoSpaceDN w:val="0"/>
              <w:adjustRightInd w:val="0"/>
              <w:jc w:val="both"/>
            </w:pPr>
            <w:r w:rsidRPr="007F397E">
              <w:t>Контроль та перевірка надходження сигналів «Пожежа» та «Несправність» на ЦПС.</w:t>
            </w:r>
          </w:p>
        </w:tc>
        <w:tc>
          <w:tcPr>
            <w:tcW w:w="1818"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pP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pPr>
          </w:p>
        </w:tc>
      </w:tr>
      <w:tr w:rsidR="007F397E" w:rsidRPr="007F397E" w:rsidTr="00BA4104">
        <w:trPr>
          <w:trHeight w:val="435"/>
        </w:trPr>
        <w:tc>
          <w:tcPr>
            <w:tcW w:w="873"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rPr>
                <w:b/>
                <w:bCs/>
              </w:rPr>
            </w:pPr>
            <w:r w:rsidRPr="007F397E">
              <w:rPr>
                <w:b/>
                <w:bCs/>
              </w:rPr>
              <w:t>2.</w:t>
            </w:r>
          </w:p>
        </w:tc>
        <w:tc>
          <w:tcPr>
            <w:tcW w:w="9513" w:type="dxa"/>
            <w:gridSpan w:val="3"/>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jc w:val="center"/>
              <w:rPr>
                <w:b/>
              </w:rPr>
            </w:pPr>
            <w:r w:rsidRPr="007F397E">
              <w:rPr>
                <w:b/>
                <w:u w:val="single"/>
              </w:rPr>
              <w:t>Системи керування евакуюванням</w:t>
            </w:r>
          </w:p>
        </w:tc>
      </w:tr>
      <w:tr w:rsidR="007F397E" w:rsidRPr="007F397E" w:rsidTr="00BA4104">
        <w:tc>
          <w:tcPr>
            <w:tcW w:w="873"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rPr>
                <w:b/>
              </w:rPr>
            </w:pPr>
            <w:r w:rsidRPr="007F397E">
              <w:rPr>
                <w:b/>
              </w:rPr>
              <w:t>2.1.</w:t>
            </w:r>
          </w:p>
        </w:tc>
        <w:tc>
          <w:tcPr>
            <w:tcW w:w="6395"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rPr>
                <w:b/>
              </w:rPr>
            </w:pPr>
            <w:r w:rsidRPr="007F397E">
              <w:rPr>
                <w:b/>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jc w:val="center"/>
              <w:rPr>
                <w:b/>
              </w:rPr>
            </w:pPr>
            <w:r w:rsidRPr="007F397E">
              <w:rPr>
                <w:b/>
              </w:rPr>
              <w:t>Щомісяця</w:t>
            </w:r>
          </w:p>
          <w:p w:rsidR="007F397E" w:rsidRPr="007F397E" w:rsidRDefault="007F397E" w:rsidP="007F397E">
            <w:pPr>
              <w:widowControl w:val="0"/>
              <w:autoSpaceDE w:val="0"/>
              <w:autoSpaceDN w:val="0"/>
              <w:adjustRightInd w:val="0"/>
              <w:jc w:val="center"/>
              <w:rPr>
                <w:b/>
              </w:rPr>
            </w:pPr>
            <w:r w:rsidRPr="007F397E">
              <w:rPr>
                <w:b/>
              </w:rPr>
              <w:t>(12)</w:t>
            </w: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rPr>
                <w:b/>
              </w:rPr>
            </w:pPr>
          </w:p>
        </w:tc>
      </w:tr>
      <w:tr w:rsidR="007F397E" w:rsidRPr="007F397E" w:rsidTr="00BA4104">
        <w:trPr>
          <w:trHeight w:val="505"/>
        </w:trPr>
        <w:tc>
          <w:tcPr>
            <w:tcW w:w="873"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pPr>
            <w:r w:rsidRPr="007F397E">
              <w:t>2.1.1</w:t>
            </w:r>
          </w:p>
        </w:tc>
        <w:tc>
          <w:tcPr>
            <w:tcW w:w="6395"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pPr>
            <w:r w:rsidRPr="007F397E">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pP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pPr>
          </w:p>
        </w:tc>
      </w:tr>
      <w:tr w:rsidR="007F397E" w:rsidRPr="007F397E" w:rsidTr="00BA4104">
        <w:trPr>
          <w:trHeight w:val="1303"/>
        </w:trPr>
        <w:tc>
          <w:tcPr>
            <w:tcW w:w="873"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jc w:val="both"/>
            </w:pPr>
            <w:r w:rsidRPr="007F397E">
              <w:t>2.1.2</w:t>
            </w:r>
          </w:p>
        </w:tc>
        <w:tc>
          <w:tcPr>
            <w:tcW w:w="6395"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jc w:val="both"/>
            </w:pPr>
            <w:r w:rsidRPr="007F397E">
              <w:t xml:space="preserve">Контроль положення вимикачів, перемикачів, тумблерів, а також перевірка справності індикаторів, джерел повідомлень, підсилювачів, блоку комутації, надійності кріплення гучномовців.  </w:t>
            </w:r>
          </w:p>
        </w:tc>
        <w:tc>
          <w:tcPr>
            <w:tcW w:w="1818"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pP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pPr>
          </w:p>
        </w:tc>
      </w:tr>
      <w:tr w:rsidR="007F397E" w:rsidRPr="007F397E" w:rsidTr="00BA4104">
        <w:trPr>
          <w:trHeight w:val="1191"/>
        </w:trPr>
        <w:tc>
          <w:tcPr>
            <w:tcW w:w="873"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jc w:val="both"/>
            </w:pPr>
            <w:r w:rsidRPr="007F397E">
              <w:t>2.1.3</w:t>
            </w:r>
          </w:p>
        </w:tc>
        <w:tc>
          <w:tcPr>
            <w:tcW w:w="6395"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jc w:val="both"/>
            </w:pPr>
            <w:r w:rsidRPr="007F397E">
              <w:t xml:space="preserve">Контроль знаходження системи оповіщення в режимі спокою, відсутності індикації режимів пожежної тривоги, мовного оповіщення, попередження про несправність, вимкнення.  </w:t>
            </w:r>
          </w:p>
        </w:tc>
        <w:tc>
          <w:tcPr>
            <w:tcW w:w="1818"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pP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pPr>
          </w:p>
        </w:tc>
      </w:tr>
      <w:tr w:rsidR="007F397E" w:rsidRPr="007F397E" w:rsidTr="00BA4104">
        <w:trPr>
          <w:trHeight w:val="1080"/>
        </w:trPr>
        <w:tc>
          <w:tcPr>
            <w:tcW w:w="873"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jc w:val="both"/>
            </w:pPr>
            <w:r w:rsidRPr="007F397E">
              <w:t>2.1.4</w:t>
            </w:r>
          </w:p>
        </w:tc>
        <w:tc>
          <w:tcPr>
            <w:tcW w:w="6395"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jc w:val="both"/>
            </w:pPr>
            <w:r w:rsidRPr="007F397E">
              <w:t>Контроль та перевірка автоматичного включення резервного живлення блоку мовного оповіщення  при зникненні основного.</w:t>
            </w:r>
          </w:p>
        </w:tc>
        <w:tc>
          <w:tcPr>
            <w:tcW w:w="1818"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pP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pPr>
          </w:p>
        </w:tc>
      </w:tr>
      <w:tr w:rsidR="007F397E" w:rsidRPr="007F397E" w:rsidTr="00BA4104">
        <w:trPr>
          <w:trHeight w:val="414"/>
        </w:trPr>
        <w:tc>
          <w:tcPr>
            <w:tcW w:w="873"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rPr>
                <w:b/>
              </w:rPr>
            </w:pPr>
            <w:r w:rsidRPr="007F397E">
              <w:rPr>
                <w:b/>
              </w:rPr>
              <w:t>2.2.</w:t>
            </w:r>
          </w:p>
        </w:tc>
        <w:tc>
          <w:tcPr>
            <w:tcW w:w="6395"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rPr>
                <w:b/>
              </w:rPr>
            </w:pPr>
            <w:r w:rsidRPr="007F397E">
              <w:rPr>
                <w:b/>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rPr>
                <w:b/>
              </w:rPr>
            </w:pP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rPr>
                <w:b/>
              </w:rPr>
            </w:pPr>
          </w:p>
        </w:tc>
      </w:tr>
      <w:tr w:rsidR="007F397E" w:rsidRPr="007F397E" w:rsidTr="00BA4104">
        <w:trPr>
          <w:trHeight w:val="2502"/>
        </w:trPr>
        <w:tc>
          <w:tcPr>
            <w:tcW w:w="873"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pPr>
            <w:r w:rsidRPr="007F397E">
              <w:lastRenderedPageBreak/>
              <w:t>2.2.1</w:t>
            </w:r>
          </w:p>
        </w:tc>
        <w:tc>
          <w:tcPr>
            <w:tcW w:w="6395"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autoSpaceDE w:val="0"/>
              <w:autoSpaceDN w:val="0"/>
              <w:adjustRightInd w:val="0"/>
              <w:jc w:val="both"/>
            </w:pPr>
            <w:r w:rsidRPr="007F397E">
              <w:t>Контроль справності плавких запобіжників, вимірювання номінальних значень напруги в електричних мережах основного і резервного джерел живлення, а також в електричних мережах, що з’єднують джерело повідомлення з оповіщувачами. Контроль та перевірка автоматичного включення  резервного живлення системи оповіщення у разі зникненні основного. Видалення пилу та бруду на пристроях, що входять до складу системи оповіщення.</w:t>
            </w:r>
          </w:p>
        </w:tc>
        <w:tc>
          <w:tcPr>
            <w:tcW w:w="1818"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autoSpaceDE w:val="0"/>
              <w:autoSpaceDN w:val="0"/>
              <w:adjustRightInd w:val="0"/>
              <w:jc w:val="center"/>
              <w:rPr>
                <w:b/>
                <w:bCs/>
              </w:rPr>
            </w:pPr>
            <w:r w:rsidRPr="007F397E">
              <w:rPr>
                <w:b/>
                <w:bCs/>
              </w:rPr>
              <w:t>Раз в квартал (4)</w:t>
            </w: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pPr>
          </w:p>
        </w:tc>
      </w:tr>
      <w:tr w:rsidR="007F397E" w:rsidRPr="007F397E" w:rsidTr="00BA4104">
        <w:trPr>
          <w:trHeight w:val="4262"/>
        </w:trPr>
        <w:tc>
          <w:tcPr>
            <w:tcW w:w="873"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pPr>
            <w:r w:rsidRPr="007F397E">
              <w:t>2.2.2</w:t>
            </w:r>
          </w:p>
        </w:tc>
        <w:tc>
          <w:tcPr>
            <w:tcW w:w="6395"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autoSpaceDE w:val="0"/>
              <w:autoSpaceDN w:val="0"/>
              <w:adjustRightInd w:val="0"/>
              <w:jc w:val="both"/>
            </w:pPr>
            <w:r w:rsidRPr="007F397E">
              <w:t>Контроль та перевірка працездатності системи оповіщення  в режимах «Пожежа» та «Несправність» шляхом імітації спрацювання сповіщувачів та порушень електричних мереж, що з’єднують джерело повідомлення з оповіщувачами, а саме:</w:t>
            </w:r>
          </w:p>
          <w:p w:rsidR="007F397E" w:rsidRPr="007F397E" w:rsidRDefault="007F397E" w:rsidP="007F397E">
            <w:pPr>
              <w:widowControl w:val="0"/>
              <w:autoSpaceDE w:val="0"/>
              <w:autoSpaceDN w:val="0"/>
              <w:adjustRightInd w:val="0"/>
              <w:jc w:val="both"/>
            </w:pPr>
            <w:r w:rsidRPr="007F397E">
              <w:t>- спрацювання світлових індикаторів «Пожежа» або «Несправність» на приладі джерела повідомлення;</w:t>
            </w:r>
          </w:p>
          <w:p w:rsidR="007F397E" w:rsidRPr="007F397E" w:rsidRDefault="007F397E" w:rsidP="007F397E">
            <w:pPr>
              <w:widowControl w:val="0"/>
              <w:autoSpaceDE w:val="0"/>
              <w:autoSpaceDN w:val="0"/>
              <w:adjustRightInd w:val="0"/>
              <w:jc w:val="both"/>
            </w:pPr>
            <w:r w:rsidRPr="007F397E">
              <w:t>- спрацювання світлових та звукових оповіщувачів об’єкта, що захищається;</w:t>
            </w:r>
          </w:p>
          <w:p w:rsidR="007F397E" w:rsidRPr="007F397E" w:rsidRDefault="007F397E" w:rsidP="007F397E">
            <w:pPr>
              <w:widowControl w:val="0"/>
              <w:autoSpaceDE w:val="0"/>
              <w:autoSpaceDN w:val="0"/>
              <w:adjustRightInd w:val="0"/>
              <w:jc w:val="both"/>
            </w:pPr>
            <w:r w:rsidRPr="007F397E">
              <w:t>- якість повідомлень, що передаються (написи на світлових табло повинні легко читатися, а мовні повідомлення бути достатньої гучності та виразності);</w:t>
            </w:r>
          </w:p>
          <w:p w:rsidR="007F397E" w:rsidRPr="007F397E" w:rsidRDefault="007F397E" w:rsidP="007F397E">
            <w:pPr>
              <w:widowControl w:val="0"/>
              <w:autoSpaceDE w:val="0"/>
              <w:autoSpaceDN w:val="0"/>
              <w:adjustRightInd w:val="0"/>
              <w:jc w:val="both"/>
            </w:pPr>
            <w:r w:rsidRPr="007F397E">
              <w:t>- можливість зупинки передавання оповіщення;</w:t>
            </w:r>
          </w:p>
          <w:p w:rsidR="007F397E" w:rsidRPr="007F397E" w:rsidRDefault="007F397E" w:rsidP="007F397E">
            <w:pPr>
              <w:widowControl w:val="0"/>
              <w:autoSpaceDE w:val="0"/>
              <w:autoSpaceDN w:val="0"/>
              <w:adjustRightInd w:val="0"/>
              <w:jc w:val="both"/>
            </w:pPr>
            <w:r w:rsidRPr="007F397E">
              <w:t>- відповідність номера оповіщення про евакуацію номеру зони об’єкта від якого надійшов сигнал про пожежу.</w:t>
            </w:r>
          </w:p>
        </w:tc>
        <w:tc>
          <w:tcPr>
            <w:tcW w:w="1818"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autoSpaceDE w:val="0"/>
              <w:autoSpaceDN w:val="0"/>
              <w:adjustRightInd w:val="0"/>
              <w:jc w:val="center"/>
            </w:pPr>
            <w:r w:rsidRPr="007F397E">
              <w:t>Щорічно</w:t>
            </w:r>
          </w:p>
          <w:p w:rsidR="007F397E" w:rsidRPr="007F397E" w:rsidRDefault="007F397E" w:rsidP="007F397E">
            <w:pPr>
              <w:widowControl w:val="0"/>
              <w:autoSpaceDE w:val="0"/>
              <w:autoSpaceDN w:val="0"/>
              <w:adjustRightInd w:val="0"/>
              <w:jc w:val="center"/>
            </w:pPr>
            <w:r w:rsidRPr="007F397E">
              <w:t>(1)</w:t>
            </w: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pPr>
          </w:p>
        </w:tc>
      </w:tr>
      <w:tr w:rsidR="007F397E" w:rsidRPr="007F397E" w:rsidTr="00BA4104">
        <w:trPr>
          <w:trHeight w:val="371"/>
        </w:trPr>
        <w:tc>
          <w:tcPr>
            <w:tcW w:w="873"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pPr>
            <w:r w:rsidRPr="007F397E">
              <w:t>2.2.3</w:t>
            </w:r>
          </w:p>
        </w:tc>
        <w:tc>
          <w:tcPr>
            <w:tcW w:w="6395"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autoSpaceDE w:val="0"/>
              <w:autoSpaceDN w:val="0"/>
              <w:adjustRightInd w:val="0"/>
              <w:jc w:val="both"/>
            </w:pPr>
            <w:r w:rsidRPr="007F397E">
              <w:t>Контроль та перевірка надійності з’єднання всіх доступних випадковому доторканню металевих неструмопровідних частин приладів, що входить до складу системи оповіщення, з затискачем  «заземлення», а також вимірювання значення опору між зазначеними частинами та затискачем «заземлення», на відповідність вимогам технічних умов на цей прилад. Перевірка ємності та вимірювання опору ізоляції акумуляторної батареї</w:t>
            </w:r>
          </w:p>
        </w:tc>
        <w:tc>
          <w:tcPr>
            <w:tcW w:w="1818"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autoSpaceDE w:val="0"/>
              <w:autoSpaceDN w:val="0"/>
              <w:adjustRightInd w:val="0"/>
              <w:jc w:val="center"/>
            </w:pPr>
            <w:r w:rsidRPr="007F397E">
              <w:t>Щорічно</w:t>
            </w:r>
          </w:p>
          <w:p w:rsidR="007F397E" w:rsidRPr="007F397E" w:rsidRDefault="007F397E" w:rsidP="007F397E">
            <w:pPr>
              <w:widowControl w:val="0"/>
              <w:autoSpaceDE w:val="0"/>
              <w:autoSpaceDN w:val="0"/>
              <w:adjustRightInd w:val="0"/>
              <w:jc w:val="center"/>
            </w:pPr>
            <w:r w:rsidRPr="007F397E">
              <w:t>(1)</w:t>
            </w: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pPr>
          </w:p>
        </w:tc>
      </w:tr>
    </w:tbl>
    <w:p w:rsidR="007F397E" w:rsidRPr="007F397E" w:rsidRDefault="007F397E" w:rsidP="007F397E">
      <w:pPr>
        <w:widowControl w:val="0"/>
        <w:autoSpaceDE w:val="0"/>
        <w:autoSpaceDN w:val="0"/>
        <w:adjustRightInd w:val="0"/>
        <w:ind w:right="-426"/>
        <w:rPr>
          <w:color w:val="000000"/>
          <w:lang w:val="uk-UA"/>
        </w:rPr>
      </w:pPr>
    </w:p>
    <w:tbl>
      <w:tblPr>
        <w:tblW w:w="99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48"/>
        <w:gridCol w:w="4820"/>
      </w:tblGrid>
      <w:tr w:rsidR="007F397E" w:rsidRPr="007F397E" w:rsidTr="00BA4104">
        <w:trPr>
          <w:trHeight w:val="390"/>
        </w:trPr>
        <w:tc>
          <w:tcPr>
            <w:tcW w:w="5148" w:type="dxa"/>
            <w:shd w:val="clear" w:color="auto" w:fill="FFFFFF"/>
          </w:tcPr>
          <w:p w:rsidR="007F397E" w:rsidRPr="007F397E" w:rsidRDefault="007F397E" w:rsidP="007F397E">
            <w:pPr>
              <w:widowControl w:val="0"/>
              <w:autoSpaceDE w:val="0"/>
              <w:autoSpaceDN w:val="0"/>
              <w:adjustRightInd w:val="0"/>
              <w:jc w:val="center"/>
              <w:rPr>
                <w:b/>
                <w:sz w:val="22"/>
                <w:szCs w:val="22"/>
                <w:lang w:val="uk-UA"/>
              </w:rPr>
            </w:pPr>
            <w:r w:rsidRPr="007F397E">
              <w:rPr>
                <w:b/>
                <w:bCs/>
                <w:spacing w:val="-4"/>
                <w:sz w:val="22"/>
                <w:szCs w:val="22"/>
                <w:lang w:val="uk-UA"/>
              </w:rPr>
              <w:t>ЗАМОВНИК</w:t>
            </w:r>
          </w:p>
          <w:p w:rsidR="007F397E" w:rsidRPr="007F397E" w:rsidRDefault="007F397E" w:rsidP="007F397E">
            <w:pPr>
              <w:widowControl w:val="0"/>
              <w:autoSpaceDE w:val="0"/>
              <w:autoSpaceDN w:val="0"/>
              <w:adjustRightInd w:val="0"/>
              <w:jc w:val="center"/>
              <w:rPr>
                <w:b/>
                <w:sz w:val="22"/>
                <w:szCs w:val="22"/>
                <w:lang w:val="uk-UA"/>
              </w:rPr>
            </w:pPr>
            <w:r w:rsidRPr="007F397E">
              <w:rPr>
                <w:b/>
                <w:sz w:val="22"/>
                <w:szCs w:val="22"/>
                <w:lang w:val="uk-UA"/>
              </w:rPr>
              <w:t>Комунальне некомерційне підприємство «Міська  лікарня № 5» Одеської міської ради</w:t>
            </w:r>
          </w:p>
          <w:p w:rsidR="007F397E" w:rsidRPr="007F397E" w:rsidRDefault="007F397E" w:rsidP="007F397E">
            <w:pPr>
              <w:widowControl w:val="0"/>
              <w:autoSpaceDE w:val="0"/>
              <w:autoSpaceDN w:val="0"/>
              <w:adjustRightInd w:val="0"/>
              <w:jc w:val="both"/>
              <w:rPr>
                <w:bCs/>
                <w:sz w:val="22"/>
                <w:szCs w:val="22"/>
                <w:lang w:val="uk-UA"/>
              </w:rPr>
            </w:pPr>
          </w:p>
          <w:p w:rsidR="007F397E" w:rsidRPr="007F397E" w:rsidRDefault="007F397E" w:rsidP="007F397E">
            <w:pPr>
              <w:widowControl w:val="0"/>
              <w:autoSpaceDE w:val="0"/>
              <w:autoSpaceDN w:val="0"/>
              <w:adjustRightInd w:val="0"/>
              <w:jc w:val="both"/>
              <w:rPr>
                <w:bCs/>
                <w:sz w:val="22"/>
                <w:szCs w:val="22"/>
                <w:lang w:val="uk-UA"/>
              </w:rPr>
            </w:pPr>
            <w:r w:rsidRPr="007F397E">
              <w:rPr>
                <w:bCs/>
                <w:sz w:val="22"/>
                <w:szCs w:val="22"/>
                <w:lang w:val="uk-UA"/>
              </w:rPr>
              <w:t>Директор</w:t>
            </w:r>
          </w:p>
          <w:p w:rsidR="007F397E" w:rsidRPr="007F397E" w:rsidRDefault="007F397E" w:rsidP="007F397E">
            <w:pPr>
              <w:widowControl w:val="0"/>
              <w:autoSpaceDE w:val="0"/>
              <w:autoSpaceDN w:val="0"/>
              <w:adjustRightInd w:val="0"/>
              <w:jc w:val="both"/>
              <w:rPr>
                <w:bCs/>
                <w:sz w:val="22"/>
                <w:szCs w:val="22"/>
                <w:lang w:val="uk-UA"/>
              </w:rPr>
            </w:pPr>
            <w:r w:rsidRPr="007F397E">
              <w:rPr>
                <w:bCs/>
                <w:sz w:val="22"/>
                <w:szCs w:val="22"/>
                <w:lang w:val="uk-UA"/>
              </w:rPr>
              <w:t xml:space="preserve">                      _________ А.М. Прохорова </w:t>
            </w:r>
          </w:p>
          <w:p w:rsidR="007F397E" w:rsidRPr="007F397E" w:rsidRDefault="007F397E" w:rsidP="007F397E">
            <w:pPr>
              <w:widowControl w:val="0"/>
              <w:shd w:val="clear" w:color="auto" w:fill="FFFFFF"/>
              <w:autoSpaceDE w:val="0"/>
              <w:autoSpaceDN w:val="0"/>
              <w:adjustRightInd w:val="0"/>
              <w:jc w:val="both"/>
              <w:rPr>
                <w:b/>
                <w:bCs/>
                <w:sz w:val="22"/>
                <w:szCs w:val="22"/>
                <w:lang w:val="uk-UA"/>
              </w:rPr>
            </w:pPr>
            <w:r w:rsidRPr="007F397E">
              <w:rPr>
                <w:bCs/>
                <w:sz w:val="22"/>
                <w:szCs w:val="22"/>
                <w:lang w:val="uk-UA"/>
              </w:rPr>
              <w:t>М.П.</w:t>
            </w:r>
          </w:p>
        </w:tc>
        <w:tc>
          <w:tcPr>
            <w:tcW w:w="4820" w:type="dxa"/>
            <w:shd w:val="clear" w:color="auto" w:fill="FFFFFF"/>
          </w:tcPr>
          <w:p w:rsidR="007F397E" w:rsidRPr="007F397E" w:rsidRDefault="007F397E" w:rsidP="007F397E">
            <w:pPr>
              <w:widowControl w:val="0"/>
              <w:shd w:val="clear" w:color="auto" w:fill="FFFFFF"/>
              <w:autoSpaceDE w:val="0"/>
              <w:autoSpaceDN w:val="0"/>
              <w:adjustRightInd w:val="0"/>
              <w:ind w:left="384"/>
              <w:jc w:val="center"/>
              <w:rPr>
                <w:b/>
                <w:bCs/>
                <w:sz w:val="22"/>
                <w:szCs w:val="22"/>
                <w:lang w:val="uk-UA"/>
              </w:rPr>
            </w:pPr>
            <w:r w:rsidRPr="007F397E">
              <w:rPr>
                <w:b/>
                <w:bCs/>
                <w:sz w:val="22"/>
                <w:szCs w:val="22"/>
                <w:lang w:val="uk-UA"/>
              </w:rPr>
              <w:t>ВИКОНАВЕЦЬ</w:t>
            </w:r>
          </w:p>
        </w:tc>
      </w:tr>
    </w:tbl>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center"/>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sz w:val="22"/>
          <w:szCs w:val="22"/>
          <w:lang w:val="uk-UA"/>
        </w:rPr>
      </w:pPr>
      <w:r w:rsidRPr="007F397E">
        <w:rPr>
          <w:rFonts w:eastAsia="SimSun" w:cs="Times New Roman CYR"/>
          <w:lang w:val="uk-UA"/>
        </w:rPr>
        <w:t>Додаток №3</w:t>
      </w: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r w:rsidRPr="007F397E">
        <w:rPr>
          <w:rFonts w:eastAsia="SimSun" w:cs="Times New Roman CYR"/>
          <w:lang w:val="uk-UA"/>
        </w:rPr>
        <w:t>до Договору №_____</w:t>
      </w:r>
    </w:p>
    <w:p w:rsidR="007F397E" w:rsidRPr="007F397E" w:rsidRDefault="007F397E" w:rsidP="007F397E">
      <w:pPr>
        <w:widowControl w:val="0"/>
        <w:tabs>
          <w:tab w:val="left" w:pos="6946"/>
        </w:tabs>
        <w:autoSpaceDE w:val="0"/>
        <w:autoSpaceDN w:val="0"/>
        <w:adjustRightInd w:val="0"/>
        <w:rPr>
          <w:color w:val="000000"/>
          <w:lang w:val="uk-UA"/>
        </w:rPr>
      </w:pPr>
      <w:r w:rsidRPr="007F397E">
        <w:rPr>
          <w:rFonts w:eastAsia="SimSun" w:cs="Times New Roman CYR"/>
          <w:lang w:val="uk-UA"/>
        </w:rPr>
        <w:t xml:space="preserve">                                                                                                                                 від________________</w:t>
      </w:r>
    </w:p>
    <w:p w:rsidR="007F397E" w:rsidRPr="007F397E" w:rsidRDefault="007F397E" w:rsidP="007F397E">
      <w:pPr>
        <w:widowControl w:val="0"/>
        <w:tabs>
          <w:tab w:val="left" w:pos="6946"/>
        </w:tabs>
        <w:autoSpaceDE w:val="0"/>
        <w:autoSpaceDN w:val="0"/>
        <w:adjustRightInd w:val="0"/>
        <w:jc w:val="center"/>
        <w:rPr>
          <w:b/>
          <w:bCs/>
          <w:color w:val="000000"/>
          <w:lang w:val="uk-UA"/>
        </w:rPr>
      </w:pPr>
      <w:r w:rsidRPr="007F397E">
        <w:rPr>
          <w:b/>
          <w:bCs/>
          <w:color w:val="000000"/>
          <w:lang w:val="uk-UA"/>
        </w:rPr>
        <w:t>План-графік</w:t>
      </w:r>
    </w:p>
    <w:p w:rsidR="007F397E" w:rsidRPr="007F397E" w:rsidRDefault="007F397E" w:rsidP="007F397E">
      <w:pPr>
        <w:widowControl w:val="0"/>
        <w:autoSpaceDE w:val="0"/>
        <w:autoSpaceDN w:val="0"/>
        <w:adjustRightInd w:val="0"/>
        <w:ind w:firstLine="709"/>
        <w:jc w:val="center"/>
        <w:rPr>
          <w:sz w:val="22"/>
          <w:szCs w:val="22"/>
          <w:lang w:val="uk-UA" w:eastAsia="uk-UA"/>
        </w:rPr>
      </w:pPr>
      <w:r w:rsidRPr="007F397E">
        <w:rPr>
          <w:lang w:val="uk-UA" w:eastAsia="uk-UA"/>
        </w:rPr>
        <w:t xml:space="preserve">Послуги з підтримання експлуатаційної придатності (технічного обслуговування) систем протипожежного захисту на об’єктах Комунального некомерційного підприємства </w:t>
      </w: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709"/>
        <w:jc w:val="center"/>
        <w:rPr>
          <w:rFonts w:eastAsia="SimSun"/>
          <w:lang w:val="uk-UA"/>
        </w:rPr>
      </w:pPr>
      <w:r w:rsidRPr="007F397E">
        <w:rPr>
          <w:lang w:val="uk-UA" w:eastAsia="uk-UA"/>
        </w:rPr>
        <w:t>«Міська  лікарня № 5» Одеської міської ради</w:t>
      </w:r>
      <w:r w:rsidRPr="007F397E">
        <w:rPr>
          <w:lang w:val="uk-UA"/>
        </w:rPr>
        <w:t xml:space="preserve"> </w:t>
      </w:r>
      <w:r w:rsidRPr="007F397E">
        <w:rPr>
          <w:rFonts w:eastAsia="SimSun"/>
          <w:lang w:val="uk-UA"/>
        </w:rPr>
        <w:t>на 2024 рік</w:t>
      </w:r>
    </w:p>
    <w:tbl>
      <w:tblPr>
        <w:tblW w:w="113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1744"/>
        <w:gridCol w:w="647"/>
        <w:gridCol w:w="647"/>
        <w:gridCol w:w="647"/>
        <w:gridCol w:w="647"/>
        <w:gridCol w:w="647"/>
        <w:gridCol w:w="648"/>
        <w:gridCol w:w="647"/>
        <w:gridCol w:w="647"/>
        <w:gridCol w:w="653"/>
        <w:gridCol w:w="647"/>
        <w:gridCol w:w="647"/>
        <w:gridCol w:w="647"/>
      </w:tblGrid>
      <w:tr w:rsidR="007F397E" w:rsidRPr="007F397E" w:rsidTr="00BA4104">
        <w:tc>
          <w:tcPr>
            <w:tcW w:w="1846" w:type="dxa"/>
            <w:vMerge w:val="restart"/>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tabs>
                <w:tab w:val="left" w:pos="6946"/>
              </w:tabs>
              <w:autoSpaceDE w:val="0"/>
              <w:autoSpaceDN w:val="0"/>
              <w:adjustRightInd w:val="0"/>
              <w:jc w:val="center"/>
              <w:rPr>
                <w:b/>
                <w:bCs/>
                <w:color w:val="000000"/>
                <w:sz w:val="22"/>
                <w:szCs w:val="22"/>
                <w:lang w:val="uk-UA"/>
              </w:rPr>
            </w:pPr>
            <w:r w:rsidRPr="007F397E">
              <w:rPr>
                <w:b/>
                <w:bCs/>
                <w:color w:val="000000"/>
                <w:lang w:val="uk-UA"/>
              </w:rPr>
              <w:t>Тип систем, технічних засобів, вузлів</w:t>
            </w:r>
          </w:p>
        </w:tc>
        <w:tc>
          <w:tcPr>
            <w:tcW w:w="1616" w:type="dxa"/>
            <w:vMerge w:val="restart"/>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tabs>
                <w:tab w:val="left" w:pos="6946"/>
              </w:tabs>
              <w:autoSpaceDE w:val="0"/>
              <w:autoSpaceDN w:val="0"/>
              <w:adjustRightInd w:val="0"/>
              <w:jc w:val="center"/>
              <w:rPr>
                <w:b/>
                <w:bCs/>
                <w:color w:val="000000"/>
                <w:lang w:val="uk-UA"/>
              </w:rPr>
            </w:pPr>
            <w:r w:rsidRPr="007F397E">
              <w:rPr>
                <w:b/>
                <w:bCs/>
                <w:color w:val="000000"/>
                <w:lang w:val="uk-UA"/>
              </w:rPr>
              <w:t>Вид регламентних робіт</w:t>
            </w:r>
          </w:p>
        </w:tc>
        <w:tc>
          <w:tcPr>
            <w:tcW w:w="7879" w:type="dxa"/>
            <w:gridSpan w:val="12"/>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tabs>
                <w:tab w:val="left" w:pos="6946"/>
              </w:tabs>
              <w:autoSpaceDE w:val="0"/>
              <w:autoSpaceDN w:val="0"/>
              <w:adjustRightInd w:val="0"/>
              <w:jc w:val="center"/>
              <w:rPr>
                <w:b/>
                <w:bCs/>
                <w:color w:val="000000"/>
                <w:lang w:val="uk-UA"/>
              </w:rPr>
            </w:pPr>
            <w:r w:rsidRPr="007F397E">
              <w:rPr>
                <w:b/>
                <w:bCs/>
                <w:color w:val="000000"/>
                <w:lang w:val="uk-UA"/>
              </w:rPr>
              <w:t>2024 рік</w:t>
            </w:r>
          </w:p>
        </w:tc>
      </w:tr>
      <w:tr w:rsidR="007F397E" w:rsidRPr="007F397E" w:rsidTr="00BA4104">
        <w:trPr>
          <w:cantSplit/>
          <w:trHeight w:val="1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rPr>
                <w:b/>
                <w:bCs/>
                <w:color w:val="000000"/>
                <w:sz w:val="22"/>
                <w:szCs w:val="22"/>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rPr>
                <w:b/>
                <w:bCs/>
                <w:color w:val="000000"/>
                <w:sz w:val="22"/>
                <w:szCs w:val="22"/>
                <w:lang w:val="uk-UA"/>
              </w:rPr>
            </w:pPr>
          </w:p>
        </w:tc>
        <w:tc>
          <w:tcPr>
            <w:tcW w:w="656" w:type="dxa"/>
            <w:tcBorders>
              <w:top w:val="single" w:sz="4" w:space="0" w:color="auto"/>
              <w:left w:val="single" w:sz="4" w:space="0" w:color="auto"/>
              <w:bottom w:val="single" w:sz="4" w:space="0" w:color="auto"/>
              <w:right w:val="single" w:sz="4" w:space="0" w:color="auto"/>
            </w:tcBorders>
            <w:textDirection w:val="btLr"/>
            <w:vAlign w:val="center"/>
            <w:hideMark/>
          </w:tcPr>
          <w:p w:rsidR="007F397E" w:rsidRPr="007F397E" w:rsidRDefault="007F397E" w:rsidP="007F397E">
            <w:pPr>
              <w:widowControl w:val="0"/>
              <w:tabs>
                <w:tab w:val="left" w:pos="6946"/>
              </w:tabs>
              <w:autoSpaceDE w:val="0"/>
              <w:autoSpaceDN w:val="0"/>
              <w:adjustRightInd w:val="0"/>
              <w:ind w:left="113" w:right="113"/>
              <w:jc w:val="center"/>
              <w:rPr>
                <w:b/>
                <w:bCs/>
                <w:color w:val="000000"/>
                <w:lang w:val="uk-UA"/>
              </w:rPr>
            </w:pPr>
            <w:r w:rsidRPr="007F397E">
              <w:rPr>
                <w:b/>
                <w:bCs/>
                <w:color w:val="000000"/>
                <w:lang w:val="uk-UA"/>
              </w:rPr>
              <w:t>Січень</w:t>
            </w:r>
          </w:p>
        </w:tc>
        <w:tc>
          <w:tcPr>
            <w:tcW w:w="656" w:type="dxa"/>
            <w:tcBorders>
              <w:top w:val="single" w:sz="4" w:space="0" w:color="auto"/>
              <w:left w:val="single" w:sz="4" w:space="0" w:color="auto"/>
              <w:bottom w:val="single" w:sz="4" w:space="0" w:color="auto"/>
              <w:right w:val="single" w:sz="4" w:space="0" w:color="auto"/>
            </w:tcBorders>
            <w:textDirection w:val="btLr"/>
            <w:vAlign w:val="center"/>
            <w:hideMark/>
          </w:tcPr>
          <w:p w:rsidR="007F397E" w:rsidRPr="007F397E" w:rsidRDefault="007F397E" w:rsidP="007F397E">
            <w:pPr>
              <w:widowControl w:val="0"/>
              <w:tabs>
                <w:tab w:val="left" w:pos="6946"/>
              </w:tabs>
              <w:autoSpaceDE w:val="0"/>
              <w:autoSpaceDN w:val="0"/>
              <w:adjustRightInd w:val="0"/>
              <w:ind w:left="113" w:right="113"/>
              <w:jc w:val="center"/>
              <w:rPr>
                <w:b/>
                <w:bCs/>
                <w:color w:val="000000"/>
                <w:lang w:val="uk-UA"/>
              </w:rPr>
            </w:pPr>
            <w:r w:rsidRPr="007F397E">
              <w:rPr>
                <w:b/>
                <w:bCs/>
                <w:color w:val="000000"/>
                <w:lang w:val="uk-UA"/>
              </w:rPr>
              <w:t>Лютий</w:t>
            </w:r>
          </w:p>
        </w:tc>
        <w:tc>
          <w:tcPr>
            <w:tcW w:w="656" w:type="dxa"/>
            <w:tcBorders>
              <w:top w:val="single" w:sz="4" w:space="0" w:color="auto"/>
              <w:left w:val="single" w:sz="4" w:space="0" w:color="auto"/>
              <w:bottom w:val="single" w:sz="4" w:space="0" w:color="auto"/>
              <w:right w:val="single" w:sz="4" w:space="0" w:color="auto"/>
            </w:tcBorders>
            <w:textDirection w:val="btLr"/>
            <w:vAlign w:val="center"/>
            <w:hideMark/>
          </w:tcPr>
          <w:p w:rsidR="007F397E" w:rsidRPr="007F397E" w:rsidRDefault="007F397E" w:rsidP="007F397E">
            <w:pPr>
              <w:widowControl w:val="0"/>
              <w:tabs>
                <w:tab w:val="left" w:pos="6946"/>
              </w:tabs>
              <w:autoSpaceDE w:val="0"/>
              <w:autoSpaceDN w:val="0"/>
              <w:adjustRightInd w:val="0"/>
              <w:ind w:left="113" w:right="113"/>
              <w:jc w:val="center"/>
              <w:rPr>
                <w:b/>
                <w:bCs/>
                <w:color w:val="000000"/>
                <w:lang w:val="uk-UA"/>
              </w:rPr>
            </w:pPr>
            <w:r w:rsidRPr="007F397E">
              <w:rPr>
                <w:b/>
                <w:bCs/>
                <w:color w:val="000000"/>
                <w:lang w:val="uk-UA"/>
              </w:rPr>
              <w:t>Березень</w:t>
            </w:r>
          </w:p>
        </w:tc>
        <w:tc>
          <w:tcPr>
            <w:tcW w:w="656" w:type="dxa"/>
            <w:tcBorders>
              <w:top w:val="single" w:sz="4" w:space="0" w:color="auto"/>
              <w:left w:val="single" w:sz="4" w:space="0" w:color="auto"/>
              <w:bottom w:val="single" w:sz="4" w:space="0" w:color="auto"/>
              <w:right w:val="single" w:sz="4" w:space="0" w:color="auto"/>
            </w:tcBorders>
            <w:textDirection w:val="btLr"/>
            <w:vAlign w:val="center"/>
            <w:hideMark/>
          </w:tcPr>
          <w:p w:rsidR="007F397E" w:rsidRPr="007F397E" w:rsidRDefault="007F397E" w:rsidP="007F397E">
            <w:pPr>
              <w:widowControl w:val="0"/>
              <w:tabs>
                <w:tab w:val="left" w:pos="6946"/>
              </w:tabs>
              <w:autoSpaceDE w:val="0"/>
              <w:autoSpaceDN w:val="0"/>
              <w:adjustRightInd w:val="0"/>
              <w:ind w:left="113" w:right="113"/>
              <w:jc w:val="center"/>
              <w:rPr>
                <w:b/>
                <w:bCs/>
                <w:color w:val="000000"/>
                <w:lang w:val="uk-UA"/>
              </w:rPr>
            </w:pPr>
            <w:r w:rsidRPr="007F397E">
              <w:rPr>
                <w:b/>
                <w:bCs/>
                <w:color w:val="000000"/>
                <w:lang w:val="uk-UA"/>
              </w:rPr>
              <w:t>Квітень</w:t>
            </w:r>
          </w:p>
        </w:tc>
        <w:tc>
          <w:tcPr>
            <w:tcW w:w="656" w:type="dxa"/>
            <w:tcBorders>
              <w:top w:val="single" w:sz="4" w:space="0" w:color="auto"/>
              <w:left w:val="single" w:sz="4" w:space="0" w:color="auto"/>
              <w:bottom w:val="single" w:sz="4" w:space="0" w:color="auto"/>
              <w:right w:val="single" w:sz="4" w:space="0" w:color="auto"/>
            </w:tcBorders>
            <w:textDirection w:val="btLr"/>
            <w:vAlign w:val="center"/>
            <w:hideMark/>
          </w:tcPr>
          <w:p w:rsidR="007F397E" w:rsidRPr="007F397E" w:rsidRDefault="007F397E" w:rsidP="007F397E">
            <w:pPr>
              <w:widowControl w:val="0"/>
              <w:tabs>
                <w:tab w:val="left" w:pos="6946"/>
              </w:tabs>
              <w:autoSpaceDE w:val="0"/>
              <w:autoSpaceDN w:val="0"/>
              <w:adjustRightInd w:val="0"/>
              <w:ind w:left="113" w:right="113"/>
              <w:jc w:val="center"/>
              <w:rPr>
                <w:b/>
                <w:bCs/>
                <w:color w:val="000000"/>
                <w:lang w:val="uk-UA"/>
              </w:rPr>
            </w:pPr>
            <w:r w:rsidRPr="007F397E">
              <w:rPr>
                <w:b/>
                <w:bCs/>
                <w:color w:val="000000"/>
                <w:lang w:val="uk-UA"/>
              </w:rPr>
              <w:t>Травень</w:t>
            </w:r>
          </w:p>
        </w:tc>
        <w:tc>
          <w:tcPr>
            <w:tcW w:w="657" w:type="dxa"/>
            <w:tcBorders>
              <w:top w:val="single" w:sz="4" w:space="0" w:color="auto"/>
              <w:left w:val="single" w:sz="4" w:space="0" w:color="auto"/>
              <w:bottom w:val="single" w:sz="4" w:space="0" w:color="auto"/>
              <w:right w:val="single" w:sz="4" w:space="0" w:color="auto"/>
            </w:tcBorders>
            <w:textDirection w:val="btLr"/>
            <w:vAlign w:val="center"/>
            <w:hideMark/>
          </w:tcPr>
          <w:p w:rsidR="007F397E" w:rsidRPr="007F397E" w:rsidRDefault="007F397E" w:rsidP="007F397E">
            <w:pPr>
              <w:widowControl w:val="0"/>
              <w:tabs>
                <w:tab w:val="left" w:pos="6946"/>
              </w:tabs>
              <w:autoSpaceDE w:val="0"/>
              <w:autoSpaceDN w:val="0"/>
              <w:adjustRightInd w:val="0"/>
              <w:ind w:left="113" w:right="113"/>
              <w:jc w:val="center"/>
              <w:rPr>
                <w:b/>
                <w:bCs/>
                <w:color w:val="000000"/>
                <w:lang w:val="uk-UA"/>
              </w:rPr>
            </w:pPr>
            <w:r w:rsidRPr="007F397E">
              <w:rPr>
                <w:b/>
                <w:bCs/>
                <w:color w:val="000000"/>
                <w:lang w:val="uk-UA"/>
              </w:rPr>
              <w:t>Червень</w:t>
            </w:r>
          </w:p>
        </w:tc>
        <w:tc>
          <w:tcPr>
            <w:tcW w:w="656" w:type="dxa"/>
            <w:tcBorders>
              <w:top w:val="single" w:sz="4" w:space="0" w:color="auto"/>
              <w:left w:val="single" w:sz="4" w:space="0" w:color="auto"/>
              <w:bottom w:val="single" w:sz="4" w:space="0" w:color="auto"/>
              <w:right w:val="single" w:sz="4" w:space="0" w:color="auto"/>
            </w:tcBorders>
            <w:textDirection w:val="btLr"/>
            <w:vAlign w:val="center"/>
            <w:hideMark/>
          </w:tcPr>
          <w:p w:rsidR="007F397E" w:rsidRPr="007F397E" w:rsidRDefault="007F397E" w:rsidP="007F397E">
            <w:pPr>
              <w:widowControl w:val="0"/>
              <w:tabs>
                <w:tab w:val="left" w:pos="6946"/>
              </w:tabs>
              <w:autoSpaceDE w:val="0"/>
              <w:autoSpaceDN w:val="0"/>
              <w:adjustRightInd w:val="0"/>
              <w:ind w:left="113" w:right="113"/>
              <w:jc w:val="center"/>
              <w:rPr>
                <w:b/>
                <w:bCs/>
                <w:color w:val="000000"/>
                <w:lang w:val="uk-UA"/>
              </w:rPr>
            </w:pPr>
            <w:r w:rsidRPr="007F397E">
              <w:rPr>
                <w:b/>
                <w:bCs/>
                <w:color w:val="000000"/>
                <w:lang w:val="uk-UA"/>
              </w:rPr>
              <w:t>Липень</w:t>
            </w:r>
          </w:p>
        </w:tc>
        <w:tc>
          <w:tcPr>
            <w:tcW w:w="656" w:type="dxa"/>
            <w:tcBorders>
              <w:top w:val="single" w:sz="4" w:space="0" w:color="auto"/>
              <w:left w:val="single" w:sz="4" w:space="0" w:color="auto"/>
              <w:bottom w:val="single" w:sz="4" w:space="0" w:color="auto"/>
              <w:right w:val="single" w:sz="4" w:space="0" w:color="auto"/>
            </w:tcBorders>
            <w:textDirection w:val="btLr"/>
            <w:vAlign w:val="center"/>
            <w:hideMark/>
          </w:tcPr>
          <w:p w:rsidR="007F397E" w:rsidRPr="007F397E" w:rsidRDefault="007F397E" w:rsidP="007F397E">
            <w:pPr>
              <w:widowControl w:val="0"/>
              <w:tabs>
                <w:tab w:val="left" w:pos="6946"/>
              </w:tabs>
              <w:autoSpaceDE w:val="0"/>
              <w:autoSpaceDN w:val="0"/>
              <w:adjustRightInd w:val="0"/>
              <w:ind w:left="113" w:right="113"/>
              <w:jc w:val="center"/>
              <w:rPr>
                <w:b/>
                <w:bCs/>
                <w:color w:val="000000"/>
                <w:lang w:val="uk-UA"/>
              </w:rPr>
            </w:pPr>
            <w:r w:rsidRPr="007F397E">
              <w:rPr>
                <w:b/>
                <w:bCs/>
                <w:color w:val="000000"/>
                <w:lang w:val="uk-UA"/>
              </w:rPr>
              <w:t>Серпень</w:t>
            </w:r>
          </w:p>
        </w:tc>
        <w:tc>
          <w:tcPr>
            <w:tcW w:w="662" w:type="dxa"/>
            <w:tcBorders>
              <w:top w:val="single" w:sz="4" w:space="0" w:color="auto"/>
              <w:left w:val="single" w:sz="4" w:space="0" w:color="auto"/>
              <w:bottom w:val="single" w:sz="4" w:space="0" w:color="auto"/>
              <w:right w:val="single" w:sz="4" w:space="0" w:color="auto"/>
            </w:tcBorders>
            <w:textDirection w:val="btLr"/>
            <w:vAlign w:val="center"/>
            <w:hideMark/>
          </w:tcPr>
          <w:p w:rsidR="007F397E" w:rsidRPr="007F397E" w:rsidRDefault="007F397E" w:rsidP="007F397E">
            <w:pPr>
              <w:widowControl w:val="0"/>
              <w:tabs>
                <w:tab w:val="left" w:pos="6946"/>
              </w:tabs>
              <w:autoSpaceDE w:val="0"/>
              <w:autoSpaceDN w:val="0"/>
              <w:adjustRightInd w:val="0"/>
              <w:ind w:left="113" w:right="113"/>
              <w:jc w:val="center"/>
              <w:rPr>
                <w:b/>
                <w:bCs/>
                <w:color w:val="000000"/>
                <w:lang w:val="uk-UA"/>
              </w:rPr>
            </w:pPr>
            <w:r w:rsidRPr="007F397E">
              <w:rPr>
                <w:b/>
                <w:bCs/>
                <w:color w:val="000000"/>
                <w:lang w:val="uk-UA"/>
              </w:rPr>
              <w:t>Вересень</w:t>
            </w:r>
          </w:p>
        </w:tc>
        <w:tc>
          <w:tcPr>
            <w:tcW w:w="656" w:type="dxa"/>
            <w:tcBorders>
              <w:top w:val="single" w:sz="4" w:space="0" w:color="auto"/>
              <w:left w:val="single" w:sz="4" w:space="0" w:color="auto"/>
              <w:bottom w:val="single" w:sz="4" w:space="0" w:color="auto"/>
              <w:right w:val="single" w:sz="4" w:space="0" w:color="auto"/>
            </w:tcBorders>
            <w:textDirection w:val="btLr"/>
            <w:vAlign w:val="center"/>
            <w:hideMark/>
          </w:tcPr>
          <w:p w:rsidR="007F397E" w:rsidRPr="007F397E" w:rsidRDefault="007F397E" w:rsidP="007F397E">
            <w:pPr>
              <w:widowControl w:val="0"/>
              <w:tabs>
                <w:tab w:val="left" w:pos="6946"/>
              </w:tabs>
              <w:autoSpaceDE w:val="0"/>
              <w:autoSpaceDN w:val="0"/>
              <w:adjustRightInd w:val="0"/>
              <w:ind w:left="113" w:right="113"/>
              <w:jc w:val="center"/>
              <w:rPr>
                <w:b/>
                <w:bCs/>
                <w:color w:val="000000"/>
                <w:lang w:val="uk-UA"/>
              </w:rPr>
            </w:pPr>
            <w:r w:rsidRPr="007F397E">
              <w:rPr>
                <w:b/>
                <w:bCs/>
                <w:color w:val="000000"/>
                <w:lang w:val="uk-UA"/>
              </w:rPr>
              <w:t>Жовтень</w:t>
            </w:r>
          </w:p>
        </w:tc>
        <w:tc>
          <w:tcPr>
            <w:tcW w:w="656" w:type="dxa"/>
            <w:tcBorders>
              <w:top w:val="single" w:sz="4" w:space="0" w:color="auto"/>
              <w:left w:val="single" w:sz="4" w:space="0" w:color="auto"/>
              <w:bottom w:val="single" w:sz="4" w:space="0" w:color="auto"/>
              <w:right w:val="single" w:sz="4" w:space="0" w:color="auto"/>
            </w:tcBorders>
            <w:textDirection w:val="btLr"/>
            <w:vAlign w:val="center"/>
            <w:hideMark/>
          </w:tcPr>
          <w:p w:rsidR="007F397E" w:rsidRPr="007F397E" w:rsidRDefault="007F397E" w:rsidP="007F397E">
            <w:pPr>
              <w:widowControl w:val="0"/>
              <w:tabs>
                <w:tab w:val="left" w:pos="6946"/>
              </w:tabs>
              <w:autoSpaceDE w:val="0"/>
              <w:autoSpaceDN w:val="0"/>
              <w:adjustRightInd w:val="0"/>
              <w:ind w:left="113" w:right="113"/>
              <w:jc w:val="center"/>
              <w:rPr>
                <w:b/>
                <w:bCs/>
                <w:color w:val="000000"/>
                <w:lang w:val="uk-UA"/>
              </w:rPr>
            </w:pPr>
            <w:r w:rsidRPr="007F397E">
              <w:rPr>
                <w:b/>
                <w:bCs/>
                <w:color w:val="000000"/>
                <w:lang w:val="uk-UA"/>
              </w:rPr>
              <w:t>Листопад</w:t>
            </w:r>
          </w:p>
        </w:tc>
        <w:tc>
          <w:tcPr>
            <w:tcW w:w="656" w:type="dxa"/>
            <w:tcBorders>
              <w:top w:val="single" w:sz="4" w:space="0" w:color="auto"/>
              <w:left w:val="single" w:sz="4" w:space="0" w:color="auto"/>
              <w:bottom w:val="single" w:sz="4" w:space="0" w:color="auto"/>
              <w:right w:val="single" w:sz="4" w:space="0" w:color="auto"/>
            </w:tcBorders>
            <w:textDirection w:val="btLr"/>
            <w:vAlign w:val="center"/>
            <w:hideMark/>
          </w:tcPr>
          <w:p w:rsidR="007F397E" w:rsidRPr="007F397E" w:rsidRDefault="007F397E" w:rsidP="007F397E">
            <w:pPr>
              <w:widowControl w:val="0"/>
              <w:tabs>
                <w:tab w:val="left" w:pos="6946"/>
              </w:tabs>
              <w:autoSpaceDE w:val="0"/>
              <w:autoSpaceDN w:val="0"/>
              <w:adjustRightInd w:val="0"/>
              <w:ind w:left="113" w:right="113"/>
              <w:jc w:val="center"/>
              <w:rPr>
                <w:b/>
                <w:bCs/>
                <w:color w:val="000000"/>
                <w:lang w:val="uk-UA"/>
              </w:rPr>
            </w:pPr>
            <w:r w:rsidRPr="007F397E">
              <w:rPr>
                <w:b/>
                <w:bCs/>
                <w:color w:val="000000"/>
                <w:lang w:val="uk-UA"/>
              </w:rPr>
              <w:t>Грудень</w:t>
            </w:r>
          </w:p>
        </w:tc>
      </w:tr>
      <w:tr w:rsidR="007F397E" w:rsidRPr="007F397E" w:rsidTr="00BA4104">
        <w:trPr>
          <w:trHeight w:val="373"/>
        </w:trPr>
        <w:tc>
          <w:tcPr>
            <w:tcW w:w="11341" w:type="dxa"/>
            <w:gridSpan w:val="14"/>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b/>
                <w:bCs/>
                <w:color w:val="000000"/>
                <w:lang w:val="uk-UA"/>
              </w:rPr>
            </w:pPr>
            <w:r w:rsidRPr="007F397E">
              <w:rPr>
                <w:b/>
                <w:bCs/>
                <w:color w:val="000000"/>
                <w:lang w:val="uk-UA"/>
              </w:rPr>
              <w:t>Системи  пожежної сигналізації</w:t>
            </w:r>
          </w:p>
        </w:tc>
      </w:tr>
      <w:tr w:rsidR="007F397E" w:rsidRPr="007F397E" w:rsidTr="00BA4104">
        <w:tc>
          <w:tcPr>
            <w:tcW w:w="1846" w:type="dxa"/>
            <w:vMerge w:val="restart"/>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tabs>
                <w:tab w:val="left" w:pos="6946"/>
              </w:tabs>
              <w:autoSpaceDE w:val="0"/>
              <w:autoSpaceDN w:val="0"/>
              <w:adjustRightInd w:val="0"/>
              <w:rPr>
                <w:color w:val="000000"/>
                <w:lang w:val="uk-UA"/>
              </w:rPr>
            </w:pPr>
            <w:r w:rsidRPr="007F397E">
              <w:rPr>
                <w:color w:val="000000"/>
                <w:lang w:val="uk-UA"/>
              </w:rPr>
              <w:t>Пожежні сповіщувачі всіх типів</w:t>
            </w:r>
          </w:p>
        </w:tc>
        <w:tc>
          <w:tcPr>
            <w:tcW w:w="161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Регламент 1</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7"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62"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r>
      <w:tr w:rsidR="007F397E" w:rsidRPr="007F397E" w:rsidTr="00BA4104">
        <w:tc>
          <w:tcPr>
            <w:tcW w:w="0" w:type="auto"/>
            <w:vMerge/>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rPr>
                <w:color w:val="000000"/>
                <w:sz w:val="22"/>
                <w:szCs w:val="22"/>
                <w:lang w:val="uk-UA"/>
              </w:rPr>
            </w:pPr>
          </w:p>
        </w:tc>
        <w:tc>
          <w:tcPr>
            <w:tcW w:w="161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Регламент 2</w:t>
            </w:r>
          </w:p>
        </w:tc>
        <w:tc>
          <w:tcPr>
            <w:tcW w:w="656" w:type="dxa"/>
            <w:tcBorders>
              <w:top w:val="single" w:sz="4" w:space="0" w:color="auto"/>
              <w:left w:val="single" w:sz="4" w:space="0" w:color="auto"/>
              <w:bottom w:val="single" w:sz="4" w:space="0" w:color="auto"/>
              <w:right w:val="single" w:sz="4" w:space="0" w:color="auto"/>
            </w:tcBorders>
          </w:tcPr>
          <w:p w:rsidR="007F397E" w:rsidRPr="007F397E" w:rsidRDefault="007F397E" w:rsidP="007F397E">
            <w:pPr>
              <w:widowControl w:val="0"/>
              <w:tabs>
                <w:tab w:val="left" w:pos="6946"/>
              </w:tabs>
              <w:autoSpaceDE w:val="0"/>
              <w:autoSpaceDN w:val="0"/>
              <w:adjustRightInd w:val="0"/>
              <w:jc w:val="center"/>
              <w:rPr>
                <w:color w:val="000000"/>
                <w:lang w:val="uk-UA"/>
              </w:rPr>
            </w:pPr>
          </w:p>
        </w:tc>
        <w:tc>
          <w:tcPr>
            <w:tcW w:w="656" w:type="dxa"/>
            <w:tcBorders>
              <w:top w:val="single" w:sz="4" w:space="0" w:color="auto"/>
              <w:left w:val="single" w:sz="4" w:space="0" w:color="auto"/>
              <w:bottom w:val="single" w:sz="4" w:space="0" w:color="auto"/>
              <w:right w:val="single" w:sz="4" w:space="0" w:color="auto"/>
            </w:tcBorders>
          </w:tcPr>
          <w:p w:rsidR="007F397E" w:rsidRPr="007F397E" w:rsidRDefault="007F397E" w:rsidP="007F397E">
            <w:pPr>
              <w:widowControl w:val="0"/>
              <w:tabs>
                <w:tab w:val="left" w:pos="6946"/>
              </w:tabs>
              <w:autoSpaceDE w:val="0"/>
              <w:autoSpaceDN w:val="0"/>
              <w:adjustRightInd w:val="0"/>
              <w:jc w:val="center"/>
              <w:rPr>
                <w:color w:val="000000"/>
                <w:lang w:val="uk-UA"/>
              </w:rPr>
            </w:pP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tcPr>
          <w:p w:rsidR="007F397E" w:rsidRPr="007F397E" w:rsidRDefault="007F397E" w:rsidP="007F397E">
            <w:pPr>
              <w:widowControl w:val="0"/>
              <w:tabs>
                <w:tab w:val="left" w:pos="6946"/>
              </w:tabs>
              <w:autoSpaceDE w:val="0"/>
              <w:autoSpaceDN w:val="0"/>
              <w:adjustRightInd w:val="0"/>
              <w:jc w:val="center"/>
              <w:rPr>
                <w:color w:val="000000"/>
                <w:lang w:val="uk-UA"/>
              </w:rPr>
            </w:pPr>
          </w:p>
        </w:tc>
        <w:tc>
          <w:tcPr>
            <w:tcW w:w="656" w:type="dxa"/>
            <w:tcBorders>
              <w:top w:val="single" w:sz="4" w:space="0" w:color="auto"/>
              <w:left w:val="single" w:sz="4" w:space="0" w:color="auto"/>
              <w:bottom w:val="single" w:sz="4" w:space="0" w:color="auto"/>
              <w:right w:val="single" w:sz="4" w:space="0" w:color="auto"/>
            </w:tcBorders>
          </w:tcPr>
          <w:p w:rsidR="007F397E" w:rsidRPr="007F397E" w:rsidRDefault="007F397E" w:rsidP="007F397E">
            <w:pPr>
              <w:widowControl w:val="0"/>
              <w:tabs>
                <w:tab w:val="left" w:pos="6946"/>
              </w:tabs>
              <w:autoSpaceDE w:val="0"/>
              <w:autoSpaceDN w:val="0"/>
              <w:adjustRightInd w:val="0"/>
              <w:jc w:val="center"/>
              <w:rPr>
                <w:color w:val="000000"/>
                <w:lang w:val="uk-UA"/>
              </w:rPr>
            </w:pPr>
          </w:p>
        </w:tc>
        <w:tc>
          <w:tcPr>
            <w:tcW w:w="657"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tcPr>
          <w:p w:rsidR="007F397E" w:rsidRPr="007F397E" w:rsidRDefault="007F397E" w:rsidP="007F397E">
            <w:pPr>
              <w:widowControl w:val="0"/>
              <w:tabs>
                <w:tab w:val="left" w:pos="6946"/>
              </w:tabs>
              <w:autoSpaceDE w:val="0"/>
              <w:autoSpaceDN w:val="0"/>
              <w:adjustRightInd w:val="0"/>
              <w:jc w:val="center"/>
              <w:rPr>
                <w:color w:val="000000"/>
                <w:lang w:val="uk-UA"/>
              </w:rPr>
            </w:pPr>
          </w:p>
        </w:tc>
        <w:tc>
          <w:tcPr>
            <w:tcW w:w="656" w:type="dxa"/>
            <w:tcBorders>
              <w:top w:val="single" w:sz="4" w:space="0" w:color="auto"/>
              <w:left w:val="single" w:sz="4" w:space="0" w:color="auto"/>
              <w:bottom w:val="single" w:sz="4" w:space="0" w:color="auto"/>
              <w:right w:val="single" w:sz="4" w:space="0" w:color="auto"/>
            </w:tcBorders>
          </w:tcPr>
          <w:p w:rsidR="007F397E" w:rsidRPr="007F397E" w:rsidRDefault="007F397E" w:rsidP="007F397E">
            <w:pPr>
              <w:widowControl w:val="0"/>
              <w:tabs>
                <w:tab w:val="left" w:pos="6946"/>
              </w:tabs>
              <w:autoSpaceDE w:val="0"/>
              <w:autoSpaceDN w:val="0"/>
              <w:adjustRightInd w:val="0"/>
              <w:jc w:val="center"/>
              <w:rPr>
                <w:color w:val="000000"/>
                <w:lang w:val="uk-UA"/>
              </w:rPr>
            </w:pPr>
          </w:p>
        </w:tc>
        <w:tc>
          <w:tcPr>
            <w:tcW w:w="662"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tcPr>
          <w:p w:rsidR="007F397E" w:rsidRPr="007F397E" w:rsidRDefault="007F397E" w:rsidP="007F397E">
            <w:pPr>
              <w:widowControl w:val="0"/>
              <w:tabs>
                <w:tab w:val="left" w:pos="6946"/>
              </w:tabs>
              <w:autoSpaceDE w:val="0"/>
              <w:autoSpaceDN w:val="0"/>
              <w:adjustRightInd w:val="0"/>
              <w:jc w:val="center"/>
              <w:rPr>
                <w:color w:val="000000"/>
                <w:lang w:val="uk-UA"/>
              </w:rPr>
            </w:pPr>
          </w:p>
        </w:tc>
        <w:tc>
          <w:tcPr>
            <w:tcW w:w="656" w:type="dxa"/>
            <w:tcBorders>
              <w:top w:val="single" w:sz="4" w:space="0" w:color="auto"/>
              <w:left w:val="single" w:sz="4" w:space="0" w:color="auto"/>
              <w:bottom w:val="single" w:sz="4" w:space="0" w:color="auto"/>
              <w:right w:val="single" w:sz="4" w:space="0" w:color="auto"/>
            </w:tcBorders>
          </w:tcPr>
          <w:p w:rsidR="007F397E" w:rsidRPr="007F397E" w:rsidRDefault="007F397E" w:rsidP="007F397E">
            <w:pPr>
              <w:widowControl w:val="0"/>
              <w:tabs>
                <w:tab w:val="left" w:pos="6946"/>
              </w:tabs>
              <w:autoSpaceDE w:val="0"/>
              <w:autoSpaceDN w:val="0"/>
              <w:adjustRightInd w:val="0"/>
              <w:jc w:val="center"/>
              <w:rPr>
                <w:color w:val="000000"/>
                <w:lang w:val="uk-UA"/>
              </w:rPr>
            </w:pP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r>
      <w:tr w:rsidR="007F397E" w:rsidRPr="007F397E" w:rsidTr="00BA4104">
        <w:tc>
          <w:tcPr>
            <w:tcW w:w="1846" w:type="dxa"/>
            <w:vMerge w:val="restart"/>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tabs>
                <w:tab w:val="left" w:pos="6946"/>
              </w:tabs>
              <w:autoSpaceDE w:val="0"/>
              <w:autoSpaceDN w:val="0"/>
              <w:adjustRightInd w:val="0"/>
              <w:rPr>
                <w:color w:val="000000"/>
                <w:lang w:val="uk-UA"/>
              </w:rPr>
            </w:pPr>
            <w:r w:rsidRPr="007F397E">
              <w:rPr>
                <w:color w:val="000000"/>
                <w:lang w:val="uk-UA"/>
              </w:rPr>
              <w:t>ППКП</w:t>
            </w:r>
          </w:p>
        </w:tc>
        <w:tc>
          <w:tcPr>
            <w:tcW w:w="161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Регламент 1</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7"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62"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r>
      <w:tr w:rsidR="007F397E" w:rsidRPr="007F397E" w:rsidTr="00BA4104">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rPr>
                <w:color w:val="000000"/>
                <w:sz w:val="22"/>
                <w:szCs w:val="22"/>
                <w:lang w:val="uk-UA"/>
              </w:rPr>
            </w:pPr>
          </w:p>
        </w:tc>
        <w:tc>
          <w:tcPr>
            <w:tcW w:w="161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Регламент 2</w:t>
            </w:r>
          </w:p>
        </w:tc>
        <w:tc>
          <w:tcPr>
            <w:tcW w:w="656" w:type="dxa"/>
            <w:tcBorders>
              <w:top w:val="single" w:sz="4" w:space="0" w:color="auto"/>
              <w:left w:val="single" w:sz="4" w:space="0" w:color="auto"/>
              <w:bottom w:val="single" w:sz="4" w:space="0" w:color="auto"/>
              <w:right w:val="single" w:sz="4" w:space="0" w:color="auto"/>
            </w:tcBorders>
          </w:tcPr>
          <w:p w:rsidR="007F397E" w:rsidRPr="007F397E" w:rsidRDefault="007F397E" w:rsidP="007F397E">
            <w:pPr>
              <w:widowControl w:val="0"/>
              <w:tabs>
                <w:tab w:val="left" w:pos="6946"/>
              </w:tabs>
              <w:autoSpaceDE w:val="0"/>
              <w:autoSpaceDN w:val="0"/>
              <w:adjustRightInd w:val="0"/>
              <w:jc w:val="center"/>
              <w:rPr>
                <w:color w:val="000000"/>
                <w:lang w:val="uk-UA"/>
              </w:rPr>
            </w:pPr>
          </w:p>
        </w:tc>
        <w:tc>
          <w:tcPr>
            <w:tcW w:w="656" w:type="dxa"/>
            <w:tcBorders>
              <w:top w:val="single" w:sz="4" w:space="0" w:color="auto"/>
              <w:left w:val="single" w:sz="4" w:space="0" w:color="auto"/>
              <w:bottom w:val="single" w:sz="4" w:space="0" w:color="auto"/>
              <w:right w:val="single" w:sz="4" w:space="0" w:color="auto"/>
            </w:tcBorders>
          </w:tcPr>
          <w:p w:rsidR="007F397E" w:rsidRPr="007F397E" w:rsidRDefault="007F397E" w:rsidP="007F397E">
            <w:pPr>
              <w:widowControl w:val="0"/>
              <w:tabs>
                <w:tab w:val="left" w:pos="6946"/>
              </w:tabs>
              <w:autoSpaceDE w:val="0"/>
              <w:autoSpaceDN w:val="0"/>
              <w:adjustRightInd w:val="0"/>
              <w:jc w:val="center"/>
              <w:rPr>
                <w:color w:val="000000"/>
                <w:lang w:val="uk-UA"/>
              </w:rPr>
            </w:pP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tcPr>
          <w:p w:rsidR="007F397E" w:rsidRPr="007F397E" w:rsidRDefault="007F397E" w:rsidP="007F397E">
            <w:pPr>
              <w:widowControl w:val="0"/>
              <w:tabs>
                <w:tab w:val="left" w:pos="6946"/>
              </w:tabs>
              <w:autoSpaceDE w:val="0"/>
              <w:autoSpaceDN w:val="0"/>
              <w:adjustRightInd w:val="0"/>
              <w:jc w:val="center"/>
              <w:rPr>
                <w:color w:val="000000"/>
                <w:lang w:val="uk-UA"/>
              </w:rPr>
            </w:pPr>
          </w:p>
        </w:tc>
        <w:tc>
          <w:tcPr>
            <w:tcW w:w="656" w:type="dxa"/>
            <w:tcBorders>
              <w:top w:val="single" w:sz="4" w:space="0" w:color="auto"/>
              <w:left w:val="single" w:sz="4" w:space="0" w:color="auto"/>
              <w:bottom w:val="single" w:sz="4" w:space="0" w:color="auto"/>
              <w:right w:val="single" w:sz="4" w:space="0" w:color="auto"/>
            </w:tcBorders>
          </w:tcPr>
          <w:p w:rsidR="007F397E" w:rsidRPr="007F397E" w:rsidRDefault="007F397E" w:rsidP="007F397E">
            <w:pPr>
              <w:widowControl w:val="0"/>
              <w:tabs>
                <w:tab w:val="left" w:pos="6946"/>
              </w:tabs>
              <w:autoSpaceDE w:val="0"/>
              <w:autoSpaceDN w:val="0"/>
              <w:adjustRightInd w:val="0"/>
              <w:jc w:val="center"/>
              <w:rPr>
                <w:color w:val="000000"/>
                <w:lang w:val="uk-UA"/>
              </w:rPr>
            </w:pPr>
          </w:p>
        </w:tc>
        <w:tc>
          <w:tcPr>
            <w:tcW w:w="657"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tcPr>
          <w:p w:rsidR="007F397E" w:rsidRPr="007F397E" w:rsidRDefault="007F397E" w:rsidP="007F397E">
            <w:pPr>
              <w:widowControl w:val="0"/>
              <w:tabs>
                <w:tab w:val="left" w:pos="6946"/>
              </w:tabs>
              <w:autoSpaceDE w:val="0"/>
              <w:autoSpaceDN w:val="0"/>
              <w:adjustRightInd w:val="0"/>
              <w:jc w:val="center"/>
              <w:rPr>
                <w:color w:val="000000"/>
                <w:lang w:val="uk-UA"/>
              </w:rPr>
            </w:pPr>
          </w:p>
        </w:tc>
        <w:tc>
          <w:tcPr>
            <w:tcW w:w="656" w:type="dxa"/>
            <w:tcBorders>
              <w:top w:val="single" w:sz="4" w:space="0" w:color="auto"/>
              <w:left w:val="single" w:sz="4" w:space="0" w:color="auto"/>
              <w:bottom w:val="single" w:sz="4" w:space="0" w:color="auto"/>
              <w:right w:val="single" w:sz="4" w:space="0" w:color="auto"/>
            </w:tcBorders>
          </w:tcPr>
          <w:p w:rsidR="007F397E" w:rsidRPr="007F397E" w:rsidRDefault="007F397E" w:rsidP="007F397E">
            <w:pPr>
              <w:widowControl w:val="0"/>
              <w:tabs>
                <w:tab w:val="left" w:pos="6946"/>
              </w:tabs>
              <w:autoSpaceDE w:val="0"/>
              <w:autoSpaceDN w:val="0"/>
              <w:adjustRightInd w:val="0"/>
              <w:jc w:val="center"/>
              <w:rPr>
                <w:color w:val="000000"/>
                <w:lang w:val="uk-UA"/>
              </w:rPr>
            </w:pPr>
          </w:p>
        </w:tc>
        <w:tc>
          <w:tcPr>
            <w:tcW w:w="662"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tcPr>
          <w:p w:rsidR="007F397E" w:rsidRPr="007F397E" w:rsidRDefault="007F397E" w:rsidP="007F397E">
            <w:pPr>
              <w:widowControl w:val="0"/>
              <w:tabs>
                <w:tab w:val="left" w:pos="6946"/>
              </w:tabs>
              <w:autoSpaceDE w:val="0"/>
              <w:autoSpaceDN w:val="0"/>
              <w:adjustRightInd w:val="0"/>
              <w:jc w:val="center"/>
              <w:rPr>
                <w:color w:val="000000"/>
                <w:lang w:val="uk-UA"/>
              </w:rPr>
            </w:pPr>
          </w:p>
        </w:tc>
        <w:tc>
          <w:tcPr>
            <w:tcW w:w="656" w:type="dxa"/>
            <w:tcBorders>
              <w:top w:val="single" w:sz="4" w:space="0" w:color="auto"/>
              <w:left w:val="single" w:sz="4" w:space="0" w:color="auto"/>
              <w:bottom w:val="single" w:sz="4" w:space="0" w:color="auto"/>
              <w:right w:val="single" w:sz="4" w:space="0" w:color="auto"/>
            </w:tcBorders>
          </w:tcPr>
          <w:p w:rsidR="007F397E" w:rsidRPr="007F397E" w:rsidRDefault="007F397E" w:rsidP="007F397E">
            <w:pPr>
              <w:widowControl w:val="0"/>
              <w:tabs>
                <w:tab w:val="left" w:pos="6946"/>
              </w:tabs>
              <w:autoSpaceDE w:val="0"/>
              <w:autoSpaceDN w:val="0"/>
              <w:adjustRightInd w:val="0"/>
              <w:jc w:val="center"/>
              <w:rPr>
                <w:color w:val="000000"/>
                <w:lang w:val="uk-UA"/>
              </w:rPr>
            </w:pP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r>
      <w:tr w:rsidR="007F397E" w:rsidRPr="007F397E" w:rsidTr="00BA4104">
        <w:trPr>
          <w:trHeight w:val="367"/>
        </w:trPr>
        <w:tc>
          <w:tcPr>
            <w:tcW w:w="11341" w:type="dxa"/>
            <w:gridSpan w:val="14"/>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b/>
                <w:bCs/>
                <w:color w:val="000000"/>
                <w:lang w:val="uk-UA"/>
              </w:rPr>
            </w:pPr>
            <w:r w:rsidRPr="007F397E">
              <w:rPr>
                <w:b/>
                <w:bCs/>
                <w:color w:val="000000"/>
                <w:lang w:val="uk-UA"/>
              </w:rPr>
              <w:t xml:space="preserve">Система керування евакуюванням </w:t>
            </w:r>
          </w:p>
        </w:tc>
      </w:tr>
      <w:tr w:rsidR="007F397E" w:rsidRPr="007F397E" w:rsidTr="00BA4104">
        <w:trPr>
          <w:trHeight w:val="273"/>
        </w:trPr>
        <w:tc>
          <w:tcPr>
            <w:tcW w:w="1846" w:type="dxa"/>
            <w:vMerge w:val="restart"/>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tabs>
                <w:tab w:val="left" w:pos="6946"/>
              </w:tabs>
              <w:autoSpaceDE w:val="0"/>
              <w:autoSpaceDN w:val="0"/>
              <w:adjustRightInd w:val="0"/>
              <w:rPr>
                <w:color w:val="000000"/>
                <w:lang w:val="uk-UA"/>
              </w:rPr>
            </w:pPr>
            <w:r w:rsidRPr="007F397E">
              <w:rPr>
                <w:color w:val="000000"/>
                <w:lang w:val="uk-UA"/>
              </w:rPr>
              <w:t xml:space="preserve">Блок мовного оповіщення, гучномовці </w:t>
            </w:r>
          </w:p>
          <w:p w:rsidR="007F397E" w:rsidRPr="007F397E" w:rsidRDefault="007F397E" w:rsidP="007F397E">
            <w:pPr>
              <w:widowControl w:val="0"/>
              <w:tabs>
                <w:tab w:val="left" w:pos="6946"/>
              </w:tabs>
              <w:autoSpaceDE w:val="0"/>
              <w:autoSpaceDN w:val="0"/>
              <w:adjustRightInd w:val="0"/>
              <w:rPr>
                <w:color w:val="000000"/>
                <w:lang w:val="uk-UA"/>
              </w:rPr>
            </w:pPr>
          </w:p>
        </w:tc>
        <w:tc>
          <w:tcPr>
            <w:tcW w:w="161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Регламент 1</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7"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62"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r>
      <w:tr w:rsidR="007F397E" w:rsidRPr="007F397E" w:rsidTr="00BA4104">
        <w:trPr>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rPr>
                <w:color w:val="000000"/>
                <w:sz w:val="22"/>
                <w:szCs w:val="22"/>
                <w:lang w:val="uk-UA"/>
              </w:rPr>
            </w:pPr>
          </w:p>
        </w:tc>
        <w:tc>
          <w:tcPr>
            <w:tcW w:w="161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Регламент 2</w:t>
            </w:r>
          </w:p>
        </w:tc>
        <w:tc>
          <w:tcPr>
            <w:tcW w:w="656" w:type="dxa"/>
            <w:tcBorders>
              <w:top w:val="single" w:sz="4" w:space="0" w:color="auto"/>
              <w:left w:val="single" w:sz="4" w:space="0" w:color="auto"/>
              <w:bottom w:val="single" w:sz="4" w:space="0" w:color="auto"/>
              <w:right w:val="single" w:sz="4" w:space="0" w:color="auto"/>
            </w:tcBorders>
          </w:tcPr>
          <w:p w:rsidR="007F397E" w:rsidRPr="007F397E" w:rsidRDefault="007F397E" w:rsidP="007F397E">
            <w:pPr>
              <w:widowControl w:val="0"/>
              <w:tabs>
                <w:tab w:val="left" w:pos="6946"/>
              </w:tabs>
              <w:autoSpaceDE w:val="0"/>
              <w:autoSpaceDN w:val="0"/>
              <w:adjustRightInd w:val="0"/>
              <w:jc w:val="center"/>
              <w:rPr>
                <w:color w:val="000000"/>
                <w:lang w:val="uk-UA"/>
              </w:rPr>
            </w:pPr>
          </w:p>
        </w:tc>
        <w:tc>
          <w:tcPr>
            <w:tcW w:w="656" w:type="dxa"/>
            <w:tcBorders>
              <w:top w:val="single" w:sz="4" w:space="0" w:color="auto"/>
              <w:left w:val="single" w:sz="4" w:space="0" w:color="auto"/>
              <w:bottom w:val="single" w:sz="4" w:space="0" w:color="auto"/>
              <w:right w:val="single" w:sz="4" w:space="0" w:color="auto"/>
            </w:tcBorders>
          </w:tcPr>
          <w:p w:rsidR="007F397E" w:rsidRPr="007F397E" w:rsidRDefault="007F397E" w:rsidP="007F397E">
            <w:pPr>
              <w:widowControl w:val="0"/>
              <w:tabs>
                <w:tab w:val="left" w:pos="6946"/>
              </w:tabs>
              <w:autoSpaceDE w:val="0"/>
              <w:autoSpaceDN w:val="0"/>
              <w:adjustRightInd w:val="0"/>
              <w:jc w:val="center"/>
              <w:rPr>
                <w:color w:val="000000"/>
                <w:lang w:val="uk-UA"/>
              </w:rPr>
            </w:pP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tcPr>
          <w:p w:rsidR="007F397E" w:rsidRPr="007F397E" w:rsidRDefault="007F397E" w:rsidP="007F397E">
            <w:pPr>
              <w:widowControl w:val="0"/>
              <w:tabs>
                <w:tab w:val="left" w:pos="6946"/>
              </w:tabs>
              <w:autoSpaceDE w:val="0"/>
              <w:autoSpaceDN w:val="0"/>
              <w:adjustRightInd w:val="0"/>
              <w:jc w:val="center"/>
              <w:rPr>
                <w:color w:val="000000"/>
                <w:lang w:val="uk-UA"/>
              </w:rPr>
            </w:pPr>
          </w:p>
        </w:tc>
        <w:tc>
          <w:tcPr>
            <w:tcW w:w="656" w:type="dxa"/>
            <w:tcBorders>
              <w:top w:val="single" w:sz="4" w:space="0" w:color="auto"/>
              <w:left w:val="single" w:sz="4" w:space="0" w:color="auto"/>
              <w:bottom w:val="single" w:sz="4" w:space="0" w:color="auto"/>
              <w:right w:val="single" w:sz="4" w:space="0" w:color="auto"/>
            </w:tcBorders>
          </w:tcPr>
          <w:p w:rsidR="007F397E" w:rsidRPr="007F397E" w:rsidRDefault="007F397E" w:rsidP="007F397E">
            <w:pPr>
              <w:widowControl w:val="0"/>
              <w:tabs>
                <w:tab w:val="left" w:pos="6946"/>
              </w:tabs>
              <w:autoSpaceDE w:val="0"/>
              <w:autoSpaceDN w:val="0"/>
              <w:adjustRightInd w:val="0"/>
              <w:jc w:val="center"/>
              <w:rPr>
                <w:color w:val="000000"/>
                <w:lang w:val="uk-UA"/>
              </w:rPr>
            </w:pPr>
          </w:p>
        </w:tc>
        <w:tc>
          <w:tcPr>
            <w:tcW w:w="657"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tcPr>
          <w:p w:rsidR="007F397E" w:rsidRPr="007F397E" w:rsidRDefault="007F397E" w:rsidP="007F397E">
            <w:pPr>
              <w:widowControl w:val="0"/>
              <w:tabs>
                <w:tab w:val="left" w:pos="6946"/>
              </w:tabs>
              <w:autoSpaceDE w:val="0"/>
              <w:autoSpaceDN w:val="0"/>
              <w:adjustRightInd w:val="0"/>
              <w:jc w:val="center"/>
              <w:rPr>
                <w:color w:val="000000"/>
                <w:lang w:val="uk-UA"/>
              </w:rPr>
            </w:pPr>
          </w:p>
        </w:tc>
        <w:tc>
          <w:tcPr>
            <w:tcW w:w="656" w:type="dxa"/>
            <w:tcBorders>
              <w:top w:val="single" w:sz="4" w:space="0" w:color="auto"/>
              <w:left w:val="single" w:sz="4" w:space="0" w:color="auto"/>
              <w:bottom w:val="single" w:sz="4" w:space="0" w:color="auto"/>
              <w:right w:val="single" w:sz="4" w:space="0" w:color="auto"/>
            </w:tcBorders>
          </w:tcPr>
          <w:p w:rsidR="007F397E" w:rsidRPr="007F397E" w:rsidRDefault="007F397E" w:rsidP="007F397E">
            <w:pPr>
              <w:widowControl w:val="0"/>
              <w:tabs>
                <w:tab w:val="left" w:pos="6946"/>
              </w:tabs>
              <w:autoSpaceDE w:val="0"/>
              <w:autoSpaceDN w:val="0"/>
              <w:adjustRightInd w:val="0"/>
              <w:jc w:val="center"/>
              <w:rPr>
                <w:color w:val="000000"/>
                <w:lang w:val="uk-UA"/>
              </w:rPr>
            </w:pPr>
          </w:p>
        </w:tc>
        <w:tc>
          <w:tcPr>
            <w:tcW w:w="662"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tcPr>
          <w:p w:rsidR="007F397E" w:rsidRPr="007F397E" w:rsidRDefault="007F397E" w:rsidP="007F397E">
            <w:pPr>
              <w:widowControl w:val="0"/>
              <w:tabs>
                <w:tab w:val="left" w:pos="6946"/>
              </w:tabs>
              <w:autoSpaceDE w:val="0"/>
              <w:autoSpaceDN w:val="0"/>
              <w:adjustRightInd w:val="0"/>
              <w:jc w:val="center"/>
              <w:rPr>
                <w:color w:val="000000"/>
                <w:lang w:val="uk-UA"/>
              </w:rPr>
            </w:pPr>
          </w:p>
        </w:tc>
        <w:tc>
          <w:tcPr>
            <w:tcW w:w="656" w:type="dxa"/>
            <w:tcBorders>
              <w:top w:val="single" w:sz="4" w:space="0" w:color="auto"/>
              <w:left w:val="single" w:sz="4" w:space="0" w:color="auto"/>
              <w:bottom w:val="single" w:sz="4" w:space="0" w:color="auto"/>
              <w:right w:val="single" w:sz="4" w:space="0" w:color="auto"/>
            </w:tcBorders>
          </w:tcPr>
          <w:p w:rsidR="007F397E" w:rsidRPr="007F397E" w:rsidRDefault="007F397E" w:rsidP="007F397E">
            <w:pPr>
              <w:widowControl w:val="0"/>
              <w:tabs>
                <w:tab w:val="left" w:pos="6946"/>
              </w:tabs>
              <w:autoSpaceDE w:val="0"/>
              <w:autoSpaceDN w:val="0"/>
              <w:adjustRightInd w:val="0"/>
              <w:jc w:val="center"/>
              <w:rPr>
                <w:color w:val="000000"/>
                <w:lang w:val="uk-UA"/>
              </w:rPr>
            </w:pP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r>
    </w:tbl>
    <w:p w:rsidR="007F397E" w:rsidRPr="007F397E" w:rsidRDefault="007F397E" w:rsidP="007F397E">
      <w:pPr>
        <w:widowControl w:val="0"/>
        <w:tabs>
          <w:tab w:val="left" w:pos="6946"/>
        </w:tabs>
        <w:autoSpaceDE w:val="0"/>
        <w:autoSpaceDN w:val="0"/>
        <w:adjustRightInd w:val="0"/>
        <w:rPr>
          <w:color w:val="000000"/>
          <w:lang w:val="uk-UA"/>
        </w:rPr>
      </w:pPr>
    </w:p>
    <w:p w:rsidR="007F397E" w:rsidRPr="007F397E" w:rsidRDefault="007F397E" w:rsidP="007F397E">
      <w:pPr>
        <w:widowControl w:val="0"/>
        <w:tabs>
          <w:tab w:val="left" w:pos="6946"/>
        </w:tabs>
        <w:autoSpaceDE w:val="0"/>
        <w:autoSpaceDN w:val="0"/>
        <w:adjustRightInd w:val="0"/>
        <w:rPr>
          <w:color w:val="000000"/>
          <w:lang w:val="uk-UA"/>
        </w:rPr>
      </w:pPr>
    </w:p>
    <w:p w:rsidR="007F397E" w:rsidRPr="007F397E" w:rsidRDefault="007F397E" w:rsidP="007F397E">
      <w:pPr>
        <w:widowControl w:val="0"/>
        <w:autoSpaceDE w:val="0"/>
        <w:autoSpaceDN w:val="0"/>
        <w:adjustRightInd w:val="0"/>
        <w:rPr>
          <w:color w:val="000000"/>
          <w:lang w:val="uk-UA"/>
        </w:rPr>
      </w:pPr>
      <w:r w:rsidRPr="007F397E">
        <w:rPr>
          <w:color w:val="000000"/>
          <w:lang w:val="uk-UA"/>
        </w:rPr>
        <w:tab/>
      </w:r>
      <w:r w:rsidRPr="007F397E">
        <w:rPr>
          <w:color w:val="000000"/>
          <w:lang w:val="uk-UA"/>
        </w:rPr>
        <w:tab/>
      </w:r>
      <w:r w:rsidRPr="007F397E">
        <w:rPr>
          <w:color w:val="000000"/>
          <w:lang w:val="uk-UA"/>
        </w:rPr>
        <w:tab/>
      </w:r>
      <w:r w:rsidRPr="007F397E">
        <w:rPr>
          <w:color w:val="000000"/>
          <w:lang w:val="uk-UA"/>
        </w:rPr>
        <w:tab/>
      </w:r>
      <w:r w:rsidRPr="007F397E">
        <w:rPr>
          <w:color w:val="000000"/>
          <w:lang w:val="uk-UA"/>
        </w:rPr>
        <w:tab/>
      </w:r>
      <w:r w:rsidRPr="007F397E">
        <w:rPr>
          <w:color w:val="000000"/>
          <w:lang w:val="uk-UA"/>
        </w:rPr>
        <w:tab/>
        <w:t xml:space="preserve">   </w:t>
      </w:r>
    </w:p>
    <w:tbl>
      <w:tblPr>
        <w:tblW w:w="99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48"/>
        <w:gridCol w:w="4820"/>
      </w:tblGrid>
      <w:tr w:rsidR="007F397E" w:rsidRPr="007F397E" w:rsidTr="00BA4104">
        <w:trPr>
          <w:trHeight w:val="390"/>
        </w:trPr>
        <w:tc>
          <w:tcPr>
            <w:tcW w:w="5148" w:type="dxa"/>
            <w:shd w:val="clear" w:color="auto" w:fill="FFFFFF"/>
          </w:tcPr>
          <w:p w:rsidR="007F397E" w:rsidRPr="007F397E" w:rsidRDefault="007F397E" w:rsidP="007F397E">
            <w:pPr>
              <w:widowControl w:val="0"/>
              <w:autoSpaceDE w:val="0"/>
              <w:autoSpaceDN w:val="0"/>
              <w:adjustRightInd w:val="0"/>
              <w:jc w:val="center"/>
              <w:rPr>
                <w:b/>
                <w:sz w:val="22"/>
                <w:szCs w:val="22"/>
                <w:lang w:val="uk-UA"/>
              </w:rPr>
            </w:pPr>
            <w:r w:rsidRPr="007F397E">
              <w:rPr>
                <w:b/>
                <w:bCs/>
                <w:spacing w:val="-4"/>
                <w:sz w:val="22"/>
                <w:szCs w:val="22"/>
                <w:lang w:val="uk-UA"/>
              </w:rPr>
              <w:t>ЗАМОВНИК</w:t>
            </w:r>
          </w:p>
          <w:p w:rsidR="007F397E" w:rsidRPr="007F397E" w:rsidRDefault="007F397E" w:rsidP="007F397E">
            <w:pPr>
              <w:widowControl w:val="0"/>
              <w:autoSpaceDE w:val="0"/>
              <w:autoSpaceDN w:val="0"/>
              <w:adjustRightInd w:val="0"/>
              <w:jc w:val="center"/>
              <w:rPr>
                <w:b/>
                <w:sz w:val="22"/>
                <w:szCs w:val="22"/>
                <w:lang w:val="uk-UA"/>
              </w:rPr>
            </w:pPr>
            <w:r w:rsidRPr="007F397E">
              <w:rPr>
                <w:b/>
                <w:sz w:val="22"/>
                <w:szCs w:val="22"/>
                <w:lang w:val="uk-UA"/>
              </w:rPr>
              <w:t>Комунальне некомерційне підприємство «Міська  лікарня № 5» Одеської міської ради</w:t>
            </w:r>
          </w:p>
          <w:p w:rsidR="007F397E" w:rsidRPr="007F397E" w:rsidRDefault="007F397E" w:rsidP="007F397E">
            <w:pPr>
              <w:widowControl w:val="0"/>
              <w:autoSpaceDE w:val="0"/>
              <w:autoSpaceDN w:val="0"/>
              <w:adjustRightInd w:val="0"/>
              <w:jc w:val="both"/>
              <w:rPr>
                <w:bCs/>
                <w:sz w:val="22"/>
                <w:szCs w:val="22"/>
                <w:lang w:val="uk-UA"/>
              </w:rPr>
            </w:pPr>
          </w:p>
          <w:p w:rsidR="007F397E" w:rsidRPr="007F397E" w:rsidRDefault="007F397E" w:rsidP="007F397E">
            <w:pPr>
              <w:widowControl w:val="0"/>
              <w:autoSpaceDE w:val="0"/>
              <w:autoSpaceDN w:val="0"/>
              <w:adjustRightInd w:val="0"/>
              <w:jc w:val="both"/>
              <w:rPr>
                <w:bCs/>
                <w:sz w:val="22"/>
                <w:szCs w:val="22"/>
                <w:lang w:val="uk-UA"/>
              </w:rPr>
            </w:pPr>
            <w:r w:rsidRPr="007F397E">
              <w:rPr>
                <w:bCs/>
                <w:sz w:val="22"/>
                <w:szCs w:val="22"/>
                <w:lang w:val="uk-UA"/>
              </w:rPr>
              <w:lastRenderedPageBreak/>
              <w:t>Директор</w:t>
            </w:r>
          </w:p>
          <w:p w:rsidR="007F397E" w:rsidRPr="007F397E" w:rsidRDefault="007F397E" w:rsidP="007F397E">
            <w:pPr>
              <w:widowControl w:val="0"/>
              <w:autoSpaceDE w:val="0"/>
              <w:autoSpaceDN w:val="0"/>
              <w:adjustRightInd w:val="0"/>
              <w:jc w:val="both"/>
              <w:rPr>
                <w:bCs/>
                <w:sz w:val="22"/>
                <w:szCs w:val="22"/>
                <w:lang w:val="uk-UA"/>
              </w:rPr>
            </w:pPr>
            <w:r w:rsidRPr="007F397E">
              <w:rPr>
                <w:bCs/>
                <w:sz w:val="22"/>
                <w:szCs w:val="22"/>
                <w:lang w:val="uk-UA"/>
              </w:rPr>
              <w:t xml:space="preserve">                      _________ А.М. Прохорова </w:t>
            </w:r>
          </w:p>
          <w:p w:rsidR="007F397E" w:rsidRPr="007F397E" w:rsidRDefault="007F397E" w:rsidP="007F397E">
            <w:pPr>
              <w:widowControl w:val="0"/>
              <w:shd w:val="clear" w:color="auto" w:fill="FFFFFF"/>
              <w:autoSpaceDE w:val="0"/>
              <w:autoSpaceDN w:val="0"/>
              <w:adjustRightInd w:val="0"/>
              <w:jc w:val="both"/>
              <w:rPr>
                <w:b/>
                <w:bCs/>
                <w:sz w:val="22"/>
                <w:szCs w:val="22"/>
                <w:lang w:val="uk-UA"/>
              </w:rPr>
            </w:pPr>
            <w:r w:rsidRPr="007F397E">
              <w:rPr>
                <w:bCs/>
                <w:sz w:val="22"/>
                <w:szCs w:val="22"/>
                <w:lang w:val="uk-UA"/>
              </w:rPr>
              <w:t>М.П.</w:t>
            </w:r>
          </w:p>
        </w:tc>
        <w:tc>
          <w:tcPr>
            <w:tcW w:w="4820" w:type="dxa"/>
            <w:shd w:val="clear" w:color="auto" w:fill="FFFFFF"/>
          </w:tcPr>
          <w:p w:rsidR="007F397E" w:rsidRPr="007F397E" w:rsidRDefault="007F397E" w:rsidP="007F397E">
            <w:pPr>
              <w:widowControl w:val="0"/>
              <w:shd w:val="clear" w:color="auto" w:fill="FFFFFF"/>
              <w:autoSpaceDE w:val="0"/>
              <w:autoSpaceDN w:val="0"/>
              <w:adjustRightInd w:val="0"/>
              <w:ind w:left="384"/>
              <w:jc w:val="center"/>
              <w:rPr>
                <w:b/>
                <w:bCs/>
                <w:sz w:val="22"/>
                <w:szCs w:val="22"/>
                <w:lang w:val="uk-UA"/>
              </w:rPr>
            </w:pPr>
            <w:r w:rsidRPr="007F397E">
              <w:rPr>
                <w:b/>
                <w:bCs/>
                <w:sz w:val="22"/>
                <w:szCs w:val="22"/>
                <w:lang w:val="uk-UA"/>
              </w:rPr>
              <w:lastRenderedPageBreak/>
              <w:t>ВИКОНАВЕЦЬ</w:t>
            </w:r>
          </w:p>
        </w:tc>
      </w:tr>
    </w:tbl>
    <w:p w:rsidR="007F397E" w:rsidRPr="007F397E" w:rsidRDefault="007F397E" w:rsidP="007F397E">
      <w:pPr>
        <w:ind w:left="2832" w:firstLine="708"/>
        <w:jc w:val="right"/>
        <w:rPr>
          <w:color w:val="000000"/>
          <w:sz w:val="22"/>
          <w:szCs w:val="22"/>
          <w:lang w:val="uk-UA" w:eastAsia="en-US"/>
        </w:rPr>
      </w:pPr>
      <w:r w:rsidRPr="007F397E">
        <w:rPr>
          <w:color w:val="000000"/>
          <w:sz w:val="22"/>
          <w:szCs w:val="22"/>
          <w:lang w:val="uk-UA" w:eastAsia="en-US"/>
        </w:rPr>
        <w:lastRenderedPageBreak/>
        <w:t xml:space="preserve">  </w:t>
      </w: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r w:rsidRPr="007F397E">
        <w:rPr>
          <w:b/>
          <w:color w:val="00000A"/>
          <w:lang w:val="uk-UA"/>
        </w:rPr>
        <w:t>Додаток 3 до тендерної документації</w:t>
      </w:r>
    </w:p>
    <w:p w:rsidR="007F397E" w:rsidRPr="007F397E" w:rsidRDefault="007F397E" w:rsidP="007F397E">
      <w:pPr>
        <w:tabs>
          <w:tab w:val="left" w:pos="706"/>
        </w:tabs>
        <w:suppressAutoHyphens/>
        <w:spacing w:after="160"/>
        <w:jc w:val="right"/>
        <w:rPr>
          <w:rFonts w:ascii="Calibri" w:hAnsi="Calibri" w:cs="Calibri"/>
          <w:lang w:val="uk-UA" w:eastAsia="zh-CN"/>
        </w:rPr>
      </w:pPr>
      <w:r w:rsidRPr="007F397E">
        <w:rPr>
          <w:b/>
          <w:color w:val="00000A"/>
          <w:lang w:val="uk-UA" w:eastAsia="zh-CN"/>
        </w:rPr>
        <w:t xml:space="preserve"> </w:t>
      </w:r>
    </w:p>
    <w:p w:rsidR="007F397E" w:rsidRPr="007F397E" w:rsidRDefault="007F397E" w:rsidP="007F397E">
      <w:pPr>
        <w:suppressAutoHyphens/>
        <w:jc w:val="center"/>
        <w:rPr>
          <w:b/>
          <w:bCs/>
          <w:color w:val="000000"/>
          <w:lang w:val="uk-UA" w:eastAsia="en-US"/>
        </w:rPr>
      </w:pPr>
      <w:r w:rsidRPr="007F397E">
        <w:rPr>
          <w:b/>
          <w:lang w:val="uk-UA" w:eastAsia="zh-CN"/>
        </w:rPr>
        <w:t xml:space="preserve">             </w:t>
      </w:r>
      <w:r w:rsidRPr="007F397E">
        <w:rPr>
          <w:b/>
          <w:bCs/>
          <w:color w:val="000000"/>
          <w:lang w:val="uk-UA" w:eastAsia="en-US"/>
        </w:rPr>
        <w:t>ТЕНДЕРНА ПРОПОЗИЦІЯ</w:t>
      </w:r>
    </w:p>
    <w:p w:rsidR="007F397E" w:rsidRPr="007F397E" w:rsidRDefault="007F397E" w:rsidP="007F397E">
      <w:pPr>
        <w:jc w:val="center"/>
        <w:rPr>
          <w:b/>
          <w:bCs/>
          <w:color w:val="000000"/>
          <w:lang w:val="uk-UA" w:eastAsia="en-US"/>
        </w:rPr>
      </w:pPr>
    </w:p>
    <w:p w:rsidR="007F397E" w:rsidRPr="007F397E" w:rsidRDefault="007F397E" w:rsidP="007F397E">
      <w:pPr>
        <w:jc w:val="center"/>
        <w:rPr>
          <w:i/>
          <w:iCs/>
          <w:color w:val="000000"/>
          <w:lang w:val="uk-UA" w:eastAsia="en-US"/>
        </w:rPr>
      </w:pPr>
      <w:r w:rsidRPr="007F397E">
        <w:rPr>
          <w:i/>
          <w:iCs/>
          <w:color w:val="000000"/>
          <w:lang w:val="uk-UA" w:eastAsia="en-US"/>
        </w:rPr>
        <w:t>(форма, яка подається Учасником на фірмовому бланку (у разі наявності таких бланків))</w:t>
      </w:r>
    </w:p>
    <w:p w:rsidR="007F397E" w:rsidRPr="007F397E" w:rsidRDefault="007F397E" w:rsidP="007F397E">
      <w:pPr>
        <w:jc w:val="center"/>
        <w:rPr>
          <w:i/>
          <w:iCs/>
          <w:color w:val="000000"/>
          <w:lang w:val="uk-UA" w:eastAsia="en-US"/>
        </w:rPr>
      </w:pPr>
    </w:p>
    <w:p w:rsidR="007F397E" w:rsidRPr="007F397E" w:rsidRDefault="007F397E" w:rsidP="007F397E">
      <w:pPr>
        <w:ind w:right="232" w:firstLine="709"/>
        <w:jc w:val="both"/>
        <w:rPr>
          <w:rFonts w:eastAsia="SimSun"/>
          <w:b/>
          <w:sz w:val="21"/>
          <w:szCs w:val="21"/>
          <w:lang w:val="uk-UA" w:eastAsia="uk-UA"/>
        </w:rPr>
      </w:pPr>
      <w:r w:rsidRPr="007F397E">
        <w:rPr>
          <w:color w:val="000000"/>
          <w:lang w:val="uk-UA" w:eastAsia="zh-CN"/>
        </w:rPr>
        <w:t xml:space="preserve">Ми, (назва Учасника), надаємо свою пропозицію на закупівлю </w:t>
      </w:r>
      <w:r w:rsidRPr="007F397E">
        <w:rPr>
          <w:rFonts w:eastAsia="SimSun"/>
          <w:lang w:val="uk-UA" w:eastAsia="uk-UA"/>
        </w:rPr>
        <w:t>ДК 021:2015   50410000-2 Послуги з ремонту і технічного обслуговування вимірювальних, випробувальних і контрольних приладів (50413200-5 Послуги з ремонту і технічного обслуговування протипожежного обладнання) (Послуги з підтримання експлуатаційної придатності (технічного обслуговування) систем протипожежного захисту)</w:t>
      </w:r>
      <w:r w:rsidRPr="007F397E">
        <w:rPr>
          <w:color w:val="121212"/>
          <w:lang w:val="uk-UA" w:eastAsia="zh-CN"/>
        </w:rPr>
        <w:t xml:space="preserve">, </w:t>
      </w:r>
      <w:r w:rsidRPr="007F397E">
        <w:rPr>
          <w:lang w:val="uk-UA" w:eastAsia="zh-CN"/>
        </w:rPr>
        <w:t xml:space="preserve"> </w:t>
      </w:r>
      <w:r w:rsidRPr="007F397E">
        <w:rPr>
          <w:color w:val="000000"/>
          <w:lang w:val="uk-UA" w:eastAsia="zh-CN"/>
        </w:rPr>
        <w:t>згідно з технічними та іншими вимогами Замовника торгів.</w:t>
      </w:r>
    </w:p>
    <w:p w:rsidR="007F397E" w:rsidRPr="007F397E" w:rsidRDefault="007F397E" w:rsidP="007F397E">
      <w:pPr>
        <w:tabs>
          <w:tab w:val="left" w:pos="0"/>
          <w:tab w:val="center" w:pos="4153"/>
          <w:tab w:val="right" w:pos="8306"/>
        </w:tabs>
        <w:ind w:firstLine="567"/>
        <w:jc w:val="both"/>
        <w:rPr>
          <w:color w:val="000000"/>
          <w:lang w:val="uk-UA" w:eastAsia="en-US"/>
        </w:rPr>
      </w:pPr>
      <w:r w:rsidRPr="007F397E">
        <w:rPr>
          <w:color w:val="000000"/>
          <w:lang w:val="uk-UA" w:eastAsia="en-US"/>
        </w:rPr>
        <w:t>Вивчивши тендерну документацію та технічні вимоги (надалі ТВ), на виконання зазначеного вище, ми, уповноважені на подання тендерної пропозиції, маємо можливість та погоджуємося виконати вимоги Замовника, зазначені у комерційній частині цієї пропозиції  за наступними цінами:</w:t>
      </w:r>
    </w:p>
    <w:tbl>
      <w:tblPr>
        <w:tblW w:w="9933" w:type="dxa"/>
        <w:tblInd w:w="-5" w:type="dxa"/>
        <w:tblLayout w:type="fixed"/>
        <w:tblCellMar>
          <w:left w:w="10" w:type="dxa"/>
          <w:right w:w="10" w:type="dxa"/>
        </w:tblCellMar>
        <w:tblLook w:val="04A0" w:firstRow="1" w:lastRow="0" w:firstColumn="1" w:lastColumn="0" w:noHBand="0" w:noVBand="1"/>
      </w:tblPr>
      <w:tblGrid>
        <w:gridCol w:w="2562"/>
        <w:gridCol w:w="923"/>
        <w:gridCol w:w="1369"/>
        <w:gridCol w:w="1409"/>
        <w:gridCol w:w="1356"/>
        <w:gridCol w:w="2314"/>
      </w:tblGrid>
      <w:tr w:rsidR="007F397E" w:rsidRPr="007F397E" w:rsidTr="00BA4104">
        <w:trPr>
          <w:trHeight w:val="1670"/>
        </w:trPr>
        <w:tc>
          <w:tcPr>
            <w:tcW w:w="256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7F397E" w:rsidRPr="007F397E" w:rsidRDefault="007F397E" w:rsidP="007F397E">
            <w:pPr>
              <w:widowControl w:val="0"/>
              <w:suppressAutoHyphens/>
              <w:autoSpaceDN w:val="0"/>
              <w:spacing w:after="160" w:line="240" w:lineRule="atLeast"/>
              <w:jc w:val="center"/>
              <w:textAlignment w:val="baseline"/>
              <w:rPr>
                <w:b/>
                <w:bCs/>
                <w:kern w:val="3"/>
                <w:sz w:val="22"/>
                <w:szCs w:val="22"/>
                <w:lang w:val="uk-UA" w:eastAsia="zh-CN" w:bidi="fa-IR"/>
              </w:rPr>
            </w:pPr>
            <w:r w:rsidRPr="007F397E">
              <w:rPr>
                <w:b/>
                <w:bCs/>
                <w:kern w:val="3"/>
                <w:sz w:val="22"/>
                <w:szCs w:val="22"/>
                <w:lang w:val="uk-UA" w:eastAsia="zh-CN" w:bidi="fa-IR"/>
              </w:rPr>
              <w:t>Найменування послуг</w:t>
            </w:r>
          </w:p>
        </w:tc>
        <w:tc>
          <w:tcPr>
            <w:tcW w:w="92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7F397E" w:rsidRPr="007F397E" w:rsidRDefault="007F397E" w:rsidP="007F397E">
            <w:pPr>
              <w:widowControl w:val="0"/>
              <w:suppressAutoHyphens/>
              <w:autoSpaceDN w:val="0"/>
              <w:spacing w:after="160" w:line="240" w:lineRule="atLeast"/>
              <w:jc w:val="center"/>
              <w:textAlignment w:val="baseline"/>
              <w:rPr>
                <w:b/>
                <w:bCs/>
                <w:kern w:val="3"/>
                <w:sz w:val="22"/>
                <w:szCs w:val="22"/>
                <w:lang w:val="uk-UA" w:eastAsia="zh-CN" w:bidi="fa-IR"/>
              </w:rPr>
            </w:pPr>
            <w:r w:rsidRPr="007F397E">
              <w:rPr>
                <w:b/>
                <w:bCs/>
                <w:kern w:val="3"/>
                <w:sz w:val="22"/>
                <w:szCs w:val="22"/>
                <w:lang w:val="uk-UA" w:eastAsia="zh-CN" w:bidi="fa-IR"/>
              </w:rPr>
              <w:t>Од. виміру</w:t>
            </w:r>
          </w:p>
        </w:tc>
        <w:tc>
          <w:tcPr>
            <w:tcW w:w="136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7F397E" w:rsidRPr="007F397E" w:rsidRDefault="007F397E" w:rsidP="007F397E">
            <w:pPr>
              <w:widowControl w:val="0"/>
              <w:suppressAutoHyphens/>
              <w:autoSpaceDN w:val="0"/>
              <w:spacing w:after="160" w:line="240" w:lineRule="atLeast"/>
              <w:jc w:val="center"/>
              <w:textAlignment w:val="baseline"/>
              <w:rPr>
                <w:b/>
                <w:bCs/>
                <w:kern w:val="3"/>
                <w:sz w:val="22"/>
                <w:szCs w:val="22"/>
                <w:lang w:val="uk-UA" w:eastAsia="zh-CN" w:bidi="fa-IR"/>
              </w:rPr>
            </w:pPr>
            <w:r w:rsidRPr="007F397E">
              <w:rPr>
                <w:b/>
                <w:bCs/>
                <w:kern w:val="3"/>
                <w:sz w:val="22"/>
                <w:szCs w:val="22"/>
                <w:lang w:val="uk-UA" w:eastAsia="zh-CN" w:bidi="fa-IR"/>
              </w:rPr>
              <w:t>Кількість послуг</w:t>
            </w:r>
          </w:p>
        </w:tc>
        <w:tc>
          <w:tcPr>
            <w:tcW w:w="14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7F397E" w:rsidRPr="007F397E" w:rsidRDefault="007F397E" w:rsidP="007F397E">
            <w:pPr>
              <w:widowControl w:val="0"/>
              <w:suppressAutoHyphens/>
              <w:autoSpaceDN w:val="0"/>
              <w:spacing w:after="160" w:line="0" w:lineRule="atLeast"/>
              <w:jc w:val="center"/>
              <w:textAlignment w:val="baseline"/>
              <w:rPr>
                <w:b/>
                <w:bCs/>
                <w:kern w:val="3"/>
                <w:sz w:val="22"/>
                <w:szCs w:val="22"/>
                <w:lang w:val="uk-UA" w:eastAsia="zh-CN" w:bidi="fa-IR"/>
              </w:rPr>
            </w:pPr>
            <w:r w:rsidRPr="007F397E">
              <w:rPr>
                <w:b/>
                <w:bCs/>
                <w:sz w:val="22"/>
                <w:szCs w:val="22"/>
                <w:lang w:val="uk-UA" w:eastAsia="zh-CN"/>
              </w:rPr>
              <w:t>Вартість одиниці виміру, грн. (без ПДВ)</w:t>
            </w:r>
          </w:p>
        </w:tc>
        <w:tc>
          <w:tcPr>
            <w:tcW w:w="135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7F397E" w:rsidRPr="007F397E" w:rsidRDefault="007F397E" w:rsidP="007F397E">
            <w:pPr>
              <w:widowControl w:val="0"/>
              <w:suppressAutoHyphens/>
              <w:autoSpaceDN w:val="0"/>
              <w:spacing w:after="160" w:line="240" w:lineRule="atLeast"/>
              <w:jc w:val="center"/>
              <w:textAlignment w:val="baseline"/>
              <w:rPr>
                <w:b/>
                <w:bCs/>
                <w:kern w:val="3"/>
                <w:sz w:val="22"/>
                <w:szCs w:val="22"/>
                <w:lang w:val="uk-UA" w:eastAsia="zh-CN" w:bidi="fa-IR"/>
              </w:rPr>
            </w:pPr>
            <w:r w:rsidRPr="007F397E">
              <w:rPr>
                <w:b/>
                <w:bCs/>
                <w:kern w:val="3"/>
                <w:sz w:val="22"/>
                <w:szCs w:val="22"/>
                <w:lang w:val="uk-UA" w:eastAsia="zh-CN" w:bidi="fa-IR"/>
              </w:rPr>
              <w:t>Сума ПДВ, грн.</w:t>
            </w:r>
          </w:p>
        </w:tc>
        <w:tc>
          <w:tcPr>
            <w:tcW w:w="2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F397E" w:rsidRPr="007F397E" w:rsidRDefault="007F397E" w:rsidP="007F397E">
            <w:pPr>
              <w:widowControl w:val="0"/>
              <w:suppressAutoHyphens/>
              <w:autoSpaceDN w:val="0"/>
              <w:spacing w:after="160" w:line="240" w:lineRule="atLeast"/>
              <w:jc w:val="center"/>
              <w:textAlignment w:val="baseline"/>
              <w:rPr>
                <w:b/>
                <w:bCs/>
                <w:kern w:val="3"/>
                <w:sz w:val="22"/>
                <w:szCs w:val="22"/>
                <w:lang w:val="uk-UA" w:eastAsia="zh-CN" w:bidi="fa-IR"/>
              </w:rPr>
            </w:pPr>
            <w:r w:rsidRPr="007F397E">
              <w:rPr>
                <w:b/>
                <w:bCs/>
                <w:kern w:val="3"/>
                <w:sz w:val="22"/>
                <w:szCs w:val="22"/>
                <w:lang w:val="uk-UA" w:eastAsia="zh-CN" w:bidi="fa-IR"/>
              </w:rPr>
              <w:t>Всього вартість послуг, грн. (з ПДВ)</w:t>
            </w:r>
          </w:p>
        </w:tc>
      </w:tr>
      <w:tr w:rsidR="007F397E" w:rsidRPr="007F397E" w:rsidTr="00BA4104">
        <w:trPr>
          <w:cantSplit/>
          <w:trHeight w:hRule="exact" w:val="1884"/>
        </w:trPr>
        <w:tc>
          <w:tcPr>
            <w:tcW w:w="256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7F397E" w:rsidRPr="007F397E" w:rsidRDefault="007F397E" w:rsidP="007F397E">
            <w:pPr>
              <w:widowControl w:val="0"/>
              <w:shd w:val="clear" w:color="auto" w:fill="FFFFFF"/>
              <w:suppressAutoHyphens/>
              <w:autoSpaceDN w:val="0"/>
              <w:spacing w:after="160" w:line="300" w:lineRule="auto"/>
              <w:jc w:val="center"/>
              <w:textAlignment w:val="baseline"/>
              <w:rPr>
                <w:rFonts w:eastAsia="Andale Sans UI"/>
                <w:kern w:val="3"/>
                <w:sz w:val="22"/>
                <w:szCs w:val="22"/>
                <w:lang w:val="uk-UA" w:eastAsia="ja-JP" w:bidi="fa-IR"/>
              </w:rPr>
            </w:pPr>
            <w:r w:rsidRPr="007F397E">
              <w:rPr>
                <w:bCs/>
                <w:sz w:val="22"/>
                <w:szCs w:val="22"/>
                <w:lang w:val="uk-UA" w:eastAsia="zh-CN"/>
              </w:rPr>
              <w:t xml:space="preserve">Послуги з підтримання експлуатаційної придатності (технічного обслуговування) систем протипожежного захисту </w:t>
            </w:r>
          </w:p>
        </w:tc>
        <w:tc>
          <w:tcPr>
            <w:tcW w:w="92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7F397E" w:rsidRPr="007F397E" w:rsidRDefault="007F397E" w:rsidP="007F397E">
            <w:pPr>
              <w:widowControl w:val="0"/>
              <w:suppressAutoHyphens/>
              <w:autoSpaceDN w:val="0"/>
              <w:spacing w:after="160" w:line="240" w:lineRule="atLeast"/>
              <w:jc w:val="center"/>
              <w:textAlignment w:val="baseline"/>
              <w:rPr>
                <w:rFonts w:eastAsia="Andale Sans UI"/>
                <w:kern w:val="3"/>
                <w:sz w:val="22"/>
                <w:szCs w:val="22"/>
                <w:lang w:val="uk-UA" w:eastAsia="ja-JP" w:bidi="fa-IR"/>
              </w:rPr>
            </w:pPr>
            <w:r w:rsidRPr="007F397E">
              <w:rPr>
                <w:rFonts w:eastAsia="Andale Sans UI"/>
                <w:kern w:val="3"/>
                <w:sz w:val="22"/>
                <w:szCs w:val="22"/>
                <w:lang w:val="uk-UA" w:eastAsia="ja-JP" w:bidi="fa-IR"/>
              </w:rPr>
              <w:t>послуга</w:t>
            </w:r>
          </w:p>
        </w:tc>
        <w:tc>
          <w:tcPr>
            <w:tcW w:w="136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7F397E" w:rsidRPr="007F397E" w:rsidRDefault="007F397E" w:rsidP="007F397E">
            <w:pPr>
              <w:widowControl w:val="0"/>
              <w:suppressAutoHyphens/>
              <w:autoSpaceDN w:val="0"/>
              <w:spacing w:after="160" w:line="312" w:lineRule="auto"/>
              <w:jc w:val="center"/>
              <w:textAlignment w:val="baseline"/>
              <w:rPr>
                <w:rFonts w:eastAsia="Andale Sans UI"/>
                <w:kern w:val="3"/>
                <w:sz w:val="22"/>
                <w:szCs w:val="22"/>
                <w:lang w:val="uk-UA" w:eastAsia="ja-JP" w:bidi="fa-IR"/>
              </w:rPr>
            </w:pPr>
            <w:r w:rsidRPr="007F397E">
              <w:rPr>
                <w:rFonts w:eastAsia="Andale Sans UI"/>
                <w:kern w:val="3"/>
                <w:sz w:val="22"/>
                <w:szCs w:val="22"/>
                <w:lang w:val="uk-UA" w:eastAsia="ja-JP" w:bidi="fa-IR"/>
              </w:rPr>
              <w:t>1</w:t>
            </w:r>
          </w:p>
        </w:tc>
        <w:tc>
          <w:tcPr>
            <w:tcW w:w="14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7F397E" w:rsidRPr="007F397E" w:rsidRDefault="007F397E" w:rsidP="007F397E">
            <w:pPr>
              <w:widowControl w:val="0"/>
              <w:suppressAutoHyphens/>
              <w:autoSpaceDN w:val="0"/>
              <w:snapToGrid w:val="0"/>
              <w:spacing w:after="160" w:line="312" w:lineRule="auto"/>
              <w:jc w:val="center"/>
              <w:textAlignment w:val="baseline"/>
              <w:rPr>
                <w:rFonts w:eastAsia="Andale Sans UI"/>
                <w:kern w:val="3"/>
                <w:sz w:val="22"/>
                <w:szCs w:val="22"/>
                <w:lang w:val="uk-UA" w:eastAsia="ja-JP" w:bidi="fa-IR"/>
              </w:rPr>
            </w:pPr>
          </w:p>
        </w:tc>
        <w:tc>
          <w:tcPr>
            <w:tcW w:w="135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7F397E" w:rsidRPr="007F397E" w:rsidRDefault="007F397E" w:rsidP="007F397E">
            <w:pPr>
              <w:widowControl w:val="0"/>
              <w:suppressAutoHyphens/>
              <w:autoSpaceDN w:val="0"/>
              <w:snapToGrid w:val="0"/>
              <w:spacing w:after="160" w:line="312" w:lineRule="auto"/>
              <w:jc w:val="center"/>
              <w:textAlignment w:val="baseline"/>
              <w:rPr>
                <w:rFonts w:eastAsia="Andale Sans UI"/>
                <w:kern w:val="3"/>
                <w:sz w:val="22"/>
                <w:szCs w:val="22"/>
                <w:lang w:val="uk-UA" w:eastAsia="ja-JP" w:bidi="fa-IR"/>
              </w:rPr>
            </w:pPr>
          </w:p>
        </w:tc>
        <w:tc>
          <w:tcPr>
            <w:tcW w:w="2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F397E" w:rsidRPr="007F397E" w:rsidRDefault="007F397E" w:rsidP="007F397E">
            <w:pPr>
              <w:widowControl w:val="0"/>
              <w:suppressAutoHyphens/>
              <w:autoSpaceDN w:val="0"/>
              <w:snapToGrid w:val="0"/>
              <w:spacing w:after="160" w:line="312" w:lineRule="auto"/>
              <w:jc w:val="center"/>
              <w:textAlignment w:val="baseline"/>
              <w:rPr>
                <w:rFonts w:eastAsia="Andale Sans UI"/>
                <w:kern w:val="3"/>
                <w:sz w:val="22"/>
                <w:szCs w:val="22"/>
                <w:lang w:val="uk-UA" w:eastAsia="ja-JP" w:bidi="fa-IR"/>
              </w:rPr>
            </w:pPr>
          </w:p>
        </w:tc>
      </w:tr>
    </w:tbl>
    <w:p w:rsidR="007F397E" w:rsidRPr="007F397E" w:rsidRDefault="007F397E" w:rsidP="007F397E">
      <w:pPr>
        <w:spacing w:after="160" w:line="312" w:lineRule="auto"/>
        <w:jc w:val="both"/>
        <w:rPr>
          <w:sz w:val="22"/>
          <w:szCs w:val="22"/>
          <w:lang w:val="uk-UA"/>
        </w:rPr>
      </w:pPr>
      <w:r w:rsidRPr="007F397E">
        <w:rPr>
          <w:sz w:val="22"/>
          <w:szCs w:val="22"/>
          <w:lang w:val="uk-UA"/>
        </w:rPr>
        <w:t>Ціна пропозиції без ПДВ*:____________________ грн.(</w:t>
      </w:r>
      <w:r w:rsidRPr="007F397E">
        <w:rPr>
          <w:iCs/>
          <w:sz w:val="22"/>
          <w:szCs w:val="22"/>
          <w:lang w:val="uk-UA"/>
        </w:rPr>
        <w:t>зазначається цифрами та прописом</w:t>
      </w:r>
      <w:r w:rsidRPr="007F397E">
        <w:rPr>
          <w:sz w:val="22"/>
          <w:szCs w:val="22"/>
          <w:lang w:val="uk-UA"/>
        </w:rPr>
        <w:t>)</w:t>
      </w:r>
    </w:p>
    <w:p w:rsidR="007F397E" w:rsidRPr="007F397E" w:rsidRDefault="007F397E" w:rsidP="007F397E">
      <w:pPr>
        <w:spacing w:after="160" w:line="312" w:lineRule="auto"/>
        <w:jc w:val="both"/>
        <w:rPr>
          <w:sz w:val="22"/>
          <w:szCs w:val="22"/>
          <w:lang w:val="uk-UA"/>
        </w:rPr>
      </w:pPr>
      <w:r w:rsidRPr="007F397E">
        <w:rPr>
          <w:sz w:val="22"/>
          <w:szCs w:val="22"/>
          <w:lang w:val="uk-UA"/>
        </w:rPr>
        <w:t>ПДВ</w:t>
      </w:r>
      <w:r w:rsidRPr="007F397E">
        <w:rPr>
          <w:bCs/>
          <w:sz w:val="22"/>
          <w:szCs w:val="22"/>
          <w:lang w:val="uk-UA"/>
        </w:rPr>
        <w:t>**</w:t>
      </w:r>
      <w:r w:rsidRPr="007F397E">
        <w:rPr>
          <w:sz w:val="22"/>
          <w:szCs w:val="22"/>
          <w:lang w:val="uk-UA"/>
        </w:rPr>
        <w:t>:____________________ грн.(</w:t>
      </w:r>
      <w:r w:rsidRPr="007F397E">
        <w:rPr>
          <w:iCs/>
          <w:sz w:val="22"/>
          <w:szCs w:val="22"/>
          <w:lang w:val="uk-UA"/>
        </w:rPr>
        <w:t>зазначається цифрами та прописом</w:t>
      </w:r>
      <w:r w:rsidRPr="007F397E">
        <w:rPr>
          <w:sz w:val="22"/>
          <w:szCs w:val="22"/>
          <w:lang w:val="uk-UA"/>
        </w:rPr>
        <w:t>)</w:t>
      </w:r>
    </w:p>
    <w:p w:rsidR="007F397E" w:rsidRPr="007F397E" w:rsidRDefault="007F397E" w:rsidP="007F397E">
      <w:pPr>
        <w:spacing w:after="160" w:line="312" w:lineRule="auto"/>
        <w:jc w:val="both"/>
        <w:rPr>
          <w:sz w:val="22"/>
          <w:szCs w:val="22"/>
          <w:lang w:val="uk-UA"/>
        </w:rPr>
      </w:pPr>
      <w:r w:rsidRPr="007F397E">
        <w:rPr>
          <w:sz w:val="22"/>
          <w:szCs w:val="22"/>
          <w:lang w:val="uk-UA"/>
        </w:rPr>
        <w:lastRenderedPageBreak/>
        <w:t>Ціна пропозиції з ПДВ**:____________________ грн.(</w:t>
      </w:r>
      <w:r w:rsidRPr="007F397E">
        <w:rPr>
          <w:iCs/>
          <w:sz w:val="22"/>
          <w:szCs w:val="22"/>
          <w:lang w:val="uk-UA"/>
        </w:rPr>
        <w:t>зазначається цифрами та прописом</w:t>
      </w:r>
      <w:r w:rsidRPr="007F397E">
        <w:rPr>
          <w:sz w:val="22"/>
          <w:szCs w:val="22"/>
          <w:lang w:val="uk-UA"/>
        </w:rPr>
        <w:t>)</w:t>
      </w:r>
    </w:p>
    <w:p w:rsidR="007F397E" w:rsidRPr="007F397E" w:rsidRDefault="007F397E" w:rsidP="007F397E">
      <w:pPr>
        <w:tabs>
          <w:tab w:val="left" w:pos="0"/>
          <w:tab w:val="center" w:pos="4153"/>
          <w:tab w:val="right" w:pos="8306"/>
        </w:tabs>
        <w:jc w:val="both"/>
        <w:rPr>
          <w:color w:val="000000"/>
          <w:lang w:val="uk-UA" w:eastAsia="en-US"/>
        </w:rPr>
      </w:pPr>
    </w:p>
    <w:p w:rsidR="007F397E" w:rsidRPr="007F397E" w:rsidRDefault="007F397E" w:rsidP="007F397E">
      <w:pPr>
        <w:jc w:val="both"/>
        <w:rPr>
          <w:color w:val="000000"/>
          <w:lang w:val="uk-UA" w:eastAsia="en-US"/>
        </w:rPr>
      </w:pPr>
    </w:p>
    <w:p w:rsidR="007F397E" w:rsidRPr="007F397E" w:rsidRDefault="007F397E" w:rsidP="007F397E">
      <w:pPr>
        <w:ind w:firstLine="567"/>
        <w:jc w:val="both"/>
        <w:rPr>
          <w:color w:val="000000"/>
          <w:lang w:val="uk-UA" w:eastAsia="en-US"/>
        </w:rPr>
      </w:pPr>
      <w:r w:rsidRPr="007F397E">
        <w:rPr>
          <w:color w:val="000000"/>
          <w:lang w:val="uk-UA" w:eastAsia="en-US"/>
        </w:rPr>
        <w:t>1. Ми погоджуємося взяти на себе зобов'язання виконати всі умови, передбачені проектом договору, який наведений у Додатку 3 до тендерної документації.</w:t>
      </w:r>
    </w:p>
    <w:p w:rsidR="007F397E" w:rsidRPr="007F397E" w:rsidRDefault="007F397E" w:rsidP="007F397E">
      <w:pPr>
        <w:ind w:firstLine="567"/>
        <w:jc w:val="both"/>
        <w:rPr>
          <w:color w:val="000000"/>
          <w:lang w:val="uk-UA" w:eastAsia="en-US"/>
        </w:rPr>
      </w:pPr>
      <w:r w:rsidRPr="007F397E">
        <w:rPr>
          <w:color w:val="000000"/>
          <w:lang w:val="uk-UA" w:eastAsia="en-US"/>
        </w:rPr>
        <w:t>2. Ми погоджуємося дотримуватися умов цієї пропозиції протягом 90 календарних днів з дати кінцевого строку подання тендерних пропозицій. Наша пропозиція буде обов'язковою для нас і може бути прийнята Вами у будь-який час до закінчення зазначеного терміну.</w:t>
      </w:r>
    </w:p>
    <w:p w:rsidR="007F397E" w:rsidRPr="007F397E" w:rsidRDefault="007F397E" w:rsidP="007F397E">
      <w:pPr>
        <w:ind w:firstLine="567"/>
        <w:jc w:val="both"/>
        <w:rPr>
          <w:color w:val="000000"/>
          <w:lang w:val="uk-UA" w:eastAsia="en-US"/>
        </w:rPr>
      </w:pPr>
      <w:r w:rsidRPr="007F397E">
        <w:rPr>
          <w:color w:val="000000"/>
          <w:lang w:val="uk-UA" w:eastAsia="en-US"/>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7F397E" w:rsidRPr="007F397E" w:rsidRDefault="007F397E" w:rsidP="007F397E">
      <w:pPr>
        <w:tabs>
          <w:tab w:val="left" w:pos="571"/>
        </w:tabs>
        <w:ind w:firstLine="567"/>
        <w:jc w:val="both"/>
        <w:rPr>
          <w:color w:val="000000"/>
          <w:lang w:val="uk-UA"/>
        </w:rPr>
      </w:pPr>
      <w:r w:rsidRPr="007F397E">
        <w:rPr>
          <w:color w:val="000000"/>
          <w:lang w:val="uk-UA"/>
        </w:rPr>
        <w:t>4.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п’ять днів з дати оприлюднення на веб-порталі Уповноваженого органу повідомлення про намір укласти договір про закупівлю.</w:t>
      </w:r>
    </w:p>
    <w:p w:rsidR="007F397E" w:rsidRPr="007F397E" w:rsidRDefault="007F397E" w:rsidP="007F397E">
      <w:pPr>
        <w:jc w:val="both"/>
        <w:rPr>
          <w:b/>
          <w:bCs/>
          <w:color w:val="000000"/>
          <w:lang w:val="uk-UA" w:eastAsia="uk-UA"/>
        </w:rPr>
      </w:pPr>
      <w:r w:rsidRPr="007F397E">
        <w:rPr>
          <w:b/>
          <w:bCs/>
          <w:color w:val="000000"/>
          <w:lang w:val="uk-UA" w:eastAsia="uk-UA"/>
        </w:rPr>
        <w:t>Посада, прізвище, ініціали, підпис уповноваженої особи Учасника, завірені печаткою (за наявності печатки).</w:t>
      </w:r>
    </w:p>
    <w:p w:rsidR="007F397E" w:rsidRPr="007F397E" w:rsidRDefault="007F397E" w:rsidP="007F397E">
      <w:pPr>
        <w:ind w:firstLine="567"/>
        <w:jc w:val="both"/>
        <w:rPr>
          <w:b/>
          <w:bCs/>
          <w:color w:val="000000"/>
          <w:lang w:val="uk-UA" w:eastAsia="uk-UA"/>
        </w:rPr>
      </w:pPr>
    </w:p>
    <w:p w:rsidR="007F397E" w:rsidRPr="007F397E" w:rsidRDefault="007F397E" w:rsidP="007F397E">
      <w:pPr>
        <w:ind w:firstLine="567"/>
        <w:rPr>
          <w:i/>
          <w:iCs/>
          <w:color w:val="000000"/>
          <w:sz w:val="20"/>
          <w:szCs w:val="20"/>
          <w:lang w:val="uk-UA" w:eastAsia="en-US"/>
        </w:rPr>
      </w:pPr>
      <w:r w:rsidRPr="007F397E">
        <w:rPr>
          <w:i/>
          <w:iCs/>
          <w:color w:val="000000"/>
          <w:sz w:val="20"/>
          <w:szCs w:val="20"/>
          <w:lang w:val="uk-UA" w:eastAsia="en-US"/>
        </w:rPr>
        <w:t>Довідкова інформація:</w:t>
      </w:r>
    </w:p>
    <w:p w:rsidR="007F397E" w:rsidRPr="007F397E" w:rsidRDefault="007F397E" w:rsidP="007F397E">
      <w:pPr>
        <w:tabs>
          <w:tab w:val="left" w:pos="10076"/>
          <w:tab w:val="left" w:pos="10992"/>
          <w:tab w:val="left" w:pos="11908"/>
          <w:tab w:val="left" w:pos="12824"/>
          <w:tab w:val="left" w:pos="13740"/>
          <w:tab w:val="left" w:pos="14656"/>
        </w:tabs>
        <w:ind w:firstLine="567"/>
        <w:jc w:val="both"/>
        <w:rPr>
          <w:i/>
          <w:iCs/>
          <w:color w:val="000000"/>
          <w:sz w:val="20"/>
          <w:szCs w:val="20"/>
          <w:lang w:val="uk-UA" w:eastAsia="en-US"/>
        </w:rPr>
      </w:pPr>
      <w:r w:rsidRPr="007F397E">
        <w:rPr>
          <w:i/>
          <w:iCs/>
          <w:color w:val="000000"/>
          <w:sz w:val="20"/>
          <w:szCs w:val="20"/>
          <w:lang w:val="uk-UA" w:eastAsia="en-US"/>
        </w:rPr>
        <w:t>Вимога, щодо печатки не стосується учасників, які здійснюють діяльність без печатки згідно з чинним законодавством.</w:t>
      </w:r>
    </w:p>
    <w:p w:rsidR="007F397E" w:rsidRPr="007F397E" w:rsidRDefault="007F397E" w:rsidP="007F397E">
      <w:pPr>
        <w:ind w:firstLine="567"/>
        <w:jc w:val="both"/>
        <w:rPr>
          <w:i/>
          <w:iCs/>
          <w:color w:val="000000"/>
          <w:sz w:val="20"/>
          <w:szCs w:val="20"/>
          <w:lang w:val="uk-UA" w:eastAsia="en-US"/>
        </w:rPr>
      </w:pPr>
      <w:r w:rsidRPr="007F397E">
        <w:rPr>
          <w:i/>
          <w:iCs/>
          <w:color w:val="000000"/>
          <w:sz w:val="20"/>
          <w:szCs w:val="20"/>
          <w:lang w:val="uk-UA" w:eastAsia="en-US"/>
        </w:rPr>
        <w:t>*У разі надання цінових пропозицій Учасником - не платником ПДВ, такі пропозиції надаються без врахування ПДВ та у графі «загальна вартість» зазначається «без ПДВ».</w:t>
      </w:r>
    </w:p>
    <w:p w:rsidR="007F397E" w:rsidRPr="007F397E" w:rsidRDefault="007F397E" w:rsidP="007F397E">
      <w:pPr>
        <w:tabs>
          <w:tab w:val="left" w:pos="0"/>
          <w:tab w:val="center" w:pos="4153"/>
          <w:tab w:val="right" w:pos="8306"/>
        </w:tabs>
        <w:ind w:firstLine="567"/>
        <w:jc w:val="both"/>
        <w:rPr>
          <w:i/>
          <w:iCs/>
          <w:color w:val="000000"/>
          <w:sz w:val="20"/>
          <w:szCs w:val="20"/>
          <w:lang w:val="uk-UA" w:eastAsia="en-US"/>
        </w:rPr>
      </w:pPr>
      <w:r w:rsidRPr="007F397E">
        <w:rPr>
          <w:i/>
          <w:iCs/>
          <w:color w:val="000000"/>
          <w:sz w:val="20"/>
          <w:szCs w:val="20"/>
          <w:lang w:val="uk-UA" w:eastAsia="en-US"/>
        </w:rPr>
        <w:t>У складі пропозиції Учасник надає ціну послуг, з урахуванням витрат на страхування, сплату податків, тощо.</w:t>
      </w:r>
    </w:p>
    <w:p w:rsidR="007F397E" w:rsidRDefault="007F397E" w:rsidP="007F397E">
      <w:pPr>
        <w:tabs>
          <w:tab w:val="left" w:pos="0"/>
          <w:tab w:val="center" w:pos="4153"/>
          <w:tab w:val="right" w:pos="8306"/>
        </w:tabs>
        <w:ind w:firstLine="709"/>
        <w:jc w:val="both"/>
        <w:rPr>
          <w:i/>
          <w:iCs/>
          <w:color w:val="000000"/>
          <w:sz w:val="22"/>
          <w:szCs w:val="22"/>
          <w:lang w:val="uk-UA" w:eastAsia="en-US"/>
        </w:rPr>
      </w:pPr>
    </w:p>
    <w:p w:rsidR="007F397E" w:rsidRDefault="007F397E" w:rsidP="007F397E">
      <w:pPr>
        <w:tabs>
          <w:tab w:val="left" w:pos="0"/>
          <w:tab w:val="center" w:pos="4153"/>
          <w:tab w:val="right" w:pos="8306"/>
        </w:tabs>
        <w:ind w:firstLine="709"/>
        <w:jc w:val="both"/>
        <w:rPr>
          <w:i/>
          <w:iCs/>
          <w:color w:val="000000"/>
          <w:sz w:val="22"/>
          <w:szCs w:val="22"/>
          <w:lang w:val="uk-UA" w:eastAsia="en-US"/>
        </w:rPr>
      </w:pPr>
    </w:p>
    <w:p w:rsidR="007F397E" w:rsidRDefault="007F397E" w:rsidP="007F397E">
      <w:pPr>
        <w:tabs>
          <w:tab w:val="left" w:pos="0"/>
          <w:tab w:val="center" w:pos="4153"/>
          <w:tab w:val="right" w:pos="8306"/>
        </w:tabs>
        <w:ind w:firstLine="709"/>
        <w:jc w:val="both"/>
        <w:rPr>
          <w:i/>
          <w:iCs/>
          <w:color w:val="000000"/>
          <w:sz w:val="22"/>
          <w:szCs w:val="22"/>
          <w:lang w:val="uk-UA" w:eastAsia="en-US"/>
        </w:rPr>
      </w:pPr>
    </w:p>
    <w:p w:rsidR="007F397E" w:rsidRDefault="007F397E" w:rsidP="007F397E">
      <w:pPr>
        <w:tabs>
          <w:tab w:val="left" w:pos="0"/>
          <w:tab w:val="center" w:pos="4153"/>
          <w:tab w:val="right" w:pos="8306"/>
        </w:tabs>
        <w:ind w:firstLine="709"/>
        <w:jc w:val="both"/>
        <w:rPr>
          <w:i/>
          <w:iCs/>
          <w:color w:val="000000"/>
          <w:sz w:val="22"/>
          <w:szCs w:val="22"/>
          <w:lang w:val="uk-UA" w:eastAsia="en-US"/>
        </w:rPr>
      </w:pPr>
    </w:p>
    <w:p w:rsidR="007F397E" w:rsidRDefault="007F397E" w:rsidP="007F397E">
      <w:pPr>
        <w:tabs>
          <w:tab w:val="left" w:pos="0"/>
          <w:tab w:val="center" w:pos="4153"/>
          <w:tab w:val="right" w:pos="8306"/>
        </w:tabs>
        <w:ind w:firstLine="709"/>
        <w:jc w:val="both"/>
        <w:rPr>
          <w:i/>
          <w:iCs/>
          <w:color w:val="000000"/>
          <w:sz w:val="22"/>
          <w:szCs w:val="22"/>
          <w:lang w:val="uk-UA" w:eastAsia="en-US"/>
        </w:rPr>
      </w:pPr>
    </w:p>
    <w:p w:rsidR="007F397E" w:rsidRDefault="007F397E" w:rsidP="007F397E">
      <w:pPr>
        <w:tabs>
          <w:tab w:val="left" w:pos="0"/>
          <w:tab w:val="center" w:pos="4153"/>
          <w:tab w:val="right" w:pos="8306"/>
        </w:tabs>
        <w:ind w:firstLine="709"/>
        <w:jc w:val="both"/>
        <w:rPr>
          <w:i/>
          <w:iCs/>
          <w:color w:val="000000"/>
          <w:sz w:val="22"/>
          <w:szCs w:val="22"/>
          <w:lang w:val="uk-UA" w:eastAsia="en-US"/>
        </w:rPr>
      </w:pPr>
    </w:p>
    <w:p w:rsidR="007F397E" w:rsidRDefault="007F397E" w:rsidP="007F397E">
      <w:pPr>
        <w:tabs>
          <w:tab w:val="left" w:pos="0"/>
          <w:tab w:val="center" w:pos="4153"/>
          <w:tab w:val="right" w:pos="8306"/>
        </w:tabs>
        <w:ind w:firstLine="709"/>
        <w:jc w:val="both"/>
        <w:rPr>
          <w:i/>
          <w:iCs/>
          <w:color w:val="000000"/>
          <w:sz w:val="22"/>
          <w:szCs w:val="22"/>
          <w:lang w:val="uk-UA" w:eastAsia="en-US"/>
        </w:rPr>
      </w:pPr>
    </w:p>
    <w:p w:rsidR="007F397E" w:rsidRDefault="007F397E" w:rsidP="007F397E">
      <w:pPr>
        <w:tabs>
          <w:tab w:val="left" w:pos="0"/>
          <w:tab w:val="center" w:pos="4153"/>
          <w:tab w:val="right" w:pos="8306"/>
        </w:tabs>
        <w:ind w:firstLine="709"/>
        <w:jc w:val="both"/>
        <w:rPr>
          <w:i/>
          <w:iCs/>
          <w:color w:val="000000"/>
          <w:sz w:val="22"/>
          <w:szCs w:val="22"/>
          <w:lang w:val="uk-UA" w:eastAsia="en-US"/>
        </w:rPr>
      </w:pPr>
    </w:p>
    <w:p w:rsidR="007F397E" w:rsidRDefault="007F397E" w:rsidP="007F397E">
      <w:pPr>
        <w:tabs>
          <w:tab w:val="left" w:pos="0"/>
          <w:tab w:val="center" w:pos="4153"/>
          <w:tab w:val="right" w:pos="8306"/>
        </w:tabs>
        <w:ind w:firstLine="709"/>
        <w:jc w:val="both"/>
        <w:rPr>
          <w:i/>
          <w:iCs/>
          <w:color w:val="000000"/>
          <w:sz w:val="22"/>
          <w:szCs w:val="22"/>
          <w:lang w:val="uk-UA" w:eastAsia="en-US"/>
        </w:rPr>
      </w:pPr>
    </w:p>
    <w:p w:rsidR="007F397E" w:rsidRPr="007F397E" w:rsidRDefault="007F397E" w:rsidP="007F397E">
      <w:pPr>
        <w:tabs>
          <w:tab w:val="left" w:pos="0"/>
          <w:tab w:val="center" w:pos="4153"/>
          <w:tab w:val="right" w:pos="8306"/>
        </w:tabs>
        <w:ind w:firstLine="709"/>
        <w:jc w:val="both"/>
        <w:rPr>
          <w:i/>
          <w:iCs/>
          <w:color w:val="000000"/>
          <w:sz w:val="22"/>
          <w:szCs w:val="22"/>
          <w:lang w:val="uk-UA" w:eastAsia="en-US"/>
        </w:rPr>
      </w:pPr>
    </w:p>
    <w:p w:rsidR="007F397E" w:rsidRPr="007F397E" w:rsidRDefault="007F397E" w:rsidP="007F397E">
      <w:pPr>
        <w:jc w:val="center"/>
        <w:rPr>
          <w:rFonts w:eastAsia="Calibri"/>
          <w:b/>
          <w:lang w:val="uk-UA" w:eastAsia="en-US"/>
        </w:rPr>
      </w:pPr>
      <w:r w:rsidRPr="007F397E">
        <w:rPr>
          <w:sz w:val="28"/>
          <w:szCs w:val="28"/>
          <w:lang w:val="uk-UA"/>
        </w:rPr>
        <w:t xml:space="preserve">          </w:t>
      </w:r>
      <w:r w:rsidRPr="007F397E">
        <w:rPr>
          <w:rFonts w:eastAsia="Calibri"/>
          <w:b/>
          <w:lang w:val="uk-UA" w:eastAsia="en-US"/>
        </w:rPr>
        <w:t>З урахуванням змін</w:t>
      </w:r>
    </w:p>
    <w:tbl>
      <w:tblPr>
        <w:tblW w:w="9356" w:type="dxa"/>
        <w:tblInd w:w="108" w:type="dxa"/>
        <w:tblLayout w:type="fixed"/>
        <w:tblLook w:val="0000" w:firstRow="0" w:lastRow="0" w:firstColumn="0" w:lastColumn="0" w:noHBand="0" w:noVBand="0"/>
      </w:tblPr>
      <w:tblGrid>
        <w:gridCol w:w="1600"/>
        <w:gridCol w:w="3396"/>
        <w:gridCol w:w="4360"/>
      </w:tblGrid>
      <w:tr w:rsidR="007F397E" w:rsidRPr="007F397E" w:rsidTr="00BA4104">
        <w:trPr>
          <w:trHeight w:val="390"/>
        </w:trPr>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w:t>
            </w:r>
          </w:p>
        </w:tc>
        <w:tc>
          <w:tcPr>
            <w:tcW w:w="7756" w:type="dxa"/>
            <w:gridSpan w:val="2"/>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numPr>
                <w:ilvl w:val="0"/>
                <w:numId w:val="8"/>
              </w:numPr>
              <w:tabs>
                <w:tab w:val="left" w:pos="706"/>
              </w:tabs>
              <w:suppressAutoHyphens/>
              <w:spacing w:after="283"/>
              <w:jc w:val="center"/>
              <w:rPr>
                <w:b/>
                <w:color w:val="00000A"/>
                <w:lang w:val="uk-UA" w:eastAsia="en-US" w:bidi="en-US"/>
              </w:rPr>
            </w:pPr>
            <w:r w:rsidRPr="007F397E">
              <w:rPr>
                <w:b/>
                <w:color w:val="00000A"/>
                <w:lang w:val="uk-UA" w:eastAsia="en-US" w:bidi="en-US"/>
              </w:rPr>
              <w:t>Загальні положення</w:t>
            </w:r>
          </w:p>
        </w:tc>
      </w:tr>
      <w:tr w:rsidR="007F397E" w:rsidRPr="007F397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1</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2</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3</w:t>
            </w:r>
          </w:p>
        </w:tc>
      </w:tr>
      <w:tr w:rsidR="007F397E" w:rsidRPr="007F397E" w:rsidTr="00BA4104">
        <w:trPr>
          <w:trHeight w:val="4211"/>
        </w:trPr>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1</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Терміни, які вживаються в тендерній документації</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tabs>
                <w:tab w:val="left" w:pos="706"/>
              </w:tabs>
              <w:suppressAutoHyphens/>
              <w:jc w:val="both"/>
              <w:rPr>
                <w:color w:val="00000A"/>
                <w:lang w:eastAsia="en-US" w:bidi="en-US"/>
              </w:rPr>
            </w:pPr>
            <w:r w:rsidRPr="007F397E">
              <w:rPr>
                <w:rFonts w:eastAsia="Segoe UI"/>
                <w:color w:val="000000"/>
                <w:sz w:val="22"/>
                <w:szCs w:val="22"/>
                <w:lang w:val="uk-UA" w:eastAsia="uk-UA" w:bidi="en-US"/>
              </w:rPr>
              <w:t xml:space="preserve">Тендерну документацію розроблено відповідно до вимог </w:t>
            </w:r>
            <w:hyperlink r:id="rId13" w:tgtFrame="_blank" w:history="1">
              <w:r w:rsidRPr="007F397E">
                <w:rPr>
                  <w:rFonts w:eastAsia="Segoe UI"/>
                  <w:color w:val="000000"/>
                  <w:sz w:val="22"/>
                  <w:szCs w:val="22"/>
                  <w:bdr w:val="none" w:sz="0" w:space="0" w:color="auto" w:frame="1"/>
                  <w:lang w:val="uk-UA" w:eastAsia="uk-UA" w:bidi="en-US"/>
                </w:rPr>
                <w:t>Закону</w:t>
              </w:r>
            </w:hyperlink>
            <w:r w:rsidRPr="007F397E">
              <w:rPr>
                <w:rFonts w:eastAsia="Segoe UI"/>
                <w:color w:val="000000"/>
                <w:sz w:val="22"/>
                <w:szCs w:val="22"/>
                <w:bdr w:val="none" w:sz="0" w:space="0" w:color="auto" w:frame="1"/>
                <w:lang w:val="uk-UA" w:eastAsia="uk-UA" w:bidi="en-US"/>
              </w:rPr>
              <w:t xml:space="preserve"> України</w:t>
            </w:r>
            <w:r w:rsidRPr="007F397E">
              <w:rPr>
                <w:rFonts w:eastAsia="Segoe UI"/>
                <w:color w:val="000000"/>
                <w:sz w:val="22"/>
                <w:szCs w:val="22"/>
                <w:lang w:val="uk-UA" w:eastAsia="uk-UA" w:bidi="en-US"/>
              </w:rPr>
              <w:t xml:space="preserve"> «Про публічні закупівлі» (далі – Закон) з урахуванням особливостей здійснення публічних закупівель товарів, робіт і послуг</w:t>
            </w:r>
            <w:r w:rsidRPr="007F397E">
              <w:rPr>
                <w:rFonts w:eastAsia="Segoe UI"/>
                <w:color w:val="000000"/>
                <w:sz w:val="22"/>
                <w:szCs w:val="22"/>
                <w:lang w:val="uk-UA" w:eastAsia="en-US" w:bidi="en-US"/>
              </w:rPr>
              <w:t xml:space="preserve"> </w:t>
            </w:r>
            <w:r w:rsidRPr="007F397E">
              <w:rPr>
                <w:rFonts w:eastAsia="Segoe UI"/>
                <w:color w:val="000000"/>
                <w:sz w:val="22"/>
                <w:szCs w:val="22"/>
                <w:lang w:val="uk-UA" w:eastAsia="uk-UA" w:bidi="en-US"/>
              </w:rPr>
              <w:t>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зі змінами (далі – Особливості). Терміни вживаються у значенні, наведеному в Законі та в Особливостях.</w:t>
            </w:r>
          </w:p>
        </w:tc>
      </w:tr>
      <w:tr w:rsidR="007F397E" w:rsidRPr="007F397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lastRenderedPageBreak/>
              <w:t>2</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Інформація про замовника торгів</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tabs>
                <w:tab w:val="left" w:pos="706"/>
              </w:tabs>
              <w:suppressAutoHyphens/>
              <w:snapToGrid w:val="0"/>
              <w:rPr>
                <w:color w:val="00000A"/>
                <w:lang w:val="uk-UA" w:eastAsia="en-US" w:bidi="en-US"/>
              </w:rPr>
            </w:pPr>
          </w:p>
        </w:tc>
      </w:tr>
      <w:tr w:rsidR="007F397E" w:rsidRPr="007F397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2.1</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повне найменування</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shd w:val="clear" w:color="auto" w:fill="FFFFFF"/>
              <w:spacing w:before="100" w:beforeAutospacing="1" w:after="150" w:afterAutospacing="1"/>
              <w:jc w:val="both"/>
              <w:rPr>
                <w:color w:val="000000"/>
                <w:lang w:val="uk-UA"/>
              </w:rPr>
            </w:pPr>
            <w:r w:rsidRPr="007F397E">
              <w:rPr>
                <w:color w:val="000000"/>
                <w:lang w:val="uk-UA"/>
              </w:rPr>
              <w:t xml:space="preserve">Комунальне некомерційне підприємство </w:t>
            </w:r>
          </w:p>
          <w:p w:rsidR="007F397E" w:rsidRPr="007F397E" w:rsidRDefault="007F397E" w:rsidP="007F397E">
            <w:pPr>
              <w:shd w:val="clear" w:color="auto" w:fill="FFFFFF"/>
              <w:spacing w:before="100" w:beforeAutospacing="1" w:after="150" w:afterAutospacing="1"/>
              <w:jc w:val="both"/>
              <w:rPr>
                <w:color w:val="000000"/>
                <w:lang w:val="uk-UA"/>
              </w:rPr>
            </w:pPr>
            <w:r w:rsidRPr="007F397E">
              <w:rPr>
                <w:color w:val="000000"/>
                <w:lang w:val="uk-UA"/>
              </w:rPr>
              <w:t>«Міська лікарня № 5» Одеської міської ради</w:t>
            </w:r>
          </w:p>
          <w:p w:rsidR="007F397E" w:rsidRPr="007F397E" w:rsidRDefault="007F397E" w:rsidP="007F397E">
            <w:pPr>
              <w:shd w:val="clear" w:color="auto" w:fill="FFFFFF"/>
              <w:spacing w:after="150"/>
              <w:jc w:val="both"/>
              <w:rPr>
                <w:color w:val="000000"/>
                <w:lang w:val="uk-UA"/>
              </w:rPr>
            </w:pPr>
            <w:r w:rsidRPr="007F397E">
              <w:rPr>
                <w:color w:val="000000"/>
                <w:lang w:val="uk-UA"/>
              </w:rPr>
              <w:t xml:space="preserve"> (01998957)</w:t>
            </w:r>
          </w:p>
        </w:tc>
      </w:tr>
      <w:tr w:rsidR="007F397E" w:rsidRPr="007F397E" w:rsidTr="00BA4104">
        <w:trPr>
          <w:trHeight w:val="674"/>
        </w:trPr>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2.2</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місцезнаходження</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shd w:val="clear" w:color="auto" w:fill="FFFFFF"/>
              <w:tabs>
                <w:tab w:val="left" w:pos="720"/>
              </w:tabs>
              <w:spacing w:after="150"/>
              <w:jc w:val="both"/>
              <w:rPr>
                <w:color w:val="000000"/>
                <w:lang w:val="uk-UA"/>
              </w:rPr>
            </w:pPr>
            <w:r w:rsidRPr="007F397E">
              <w:rPr>
                <w:color w:val="000000"/>
                <w:lang w:val="uk-UA"/>
              </w:rPr>
              <w:t>65011, м. Одеса, вул. Троїцька, 38</w:t>
            </w:r>
          </w:p>
        </w:tc>
      </w:tr>
      <w:tr w:rsidR="007F397E" w:rsidRPr="007F397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2.3</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посадова особа замовника, уповноважена здійснювати зв'язок з учасниками</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spacing w:before="150" w:after="150" w:line="259" w:lineRule="auto"/>
              <w:rPr>
                <w:lang w:val="uk-UA"/>
              </w:rPr>
            </w:pPr>
            <w:r w:rsidRPr="007F397E">
              <w:rPr>
                <w:lang w:val="uk-UA"/>
              </w:rPr>
              <w:t>Манжос Інна Вікторівна, заступник директора з економічних питань. Телефон: (048) 722-23-70</w:t>
            </w:r>
          </w:p>
          <w:p w:rsidR="007F397E" w:rsidRPr="007F397E" w:rsidRDefault="007F397E" w:rsidP="007F397E">
            <w:pPr>
              <w:widowControl w:val="0"/>
              <w:tabs>
                <w:tab w:val="left" w:pos="706"/>
              </w:tabs>
              <w:suppressAutoHyphens/>
              <w:jc w:val="both"/>
              <w:rPr>
                <w:color w:val="FF0000"/>
                <w:lang w:val="uk-UA" w:eastAsia="en-US" w:bidi="en-US"/>
              </w:rPr>
            </w:pPr>
            <w:r w:rsidRPr="007F397E">
              <w:rPr>
                <w:lang w:val="uk-UA"/>
              </w:rPr>
              <w:t>електронна адреса: tender5_@ukr.net</w:t>
            </w:r>
          </w:p>
        </w:tc>
      </w:tr>
      <w:tr w:rsidR="007F397E" w:rsidRPr="007F397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3</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Процедура закупівлі</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tabs>
                <w:tab w:val="left" w:pos="706"/>
              </w:tabs>
              <w:suppressAutoHyphens/>
              <w:spacing w:after="283"/>
              <w:jc w:val="both"/>
              <w:rPr>
                <w:color w:val="00000A"/>
                <w:lang w:val="uk-UA" w:eastAsia="en-US" w:bidi="en-US"/>
              </w:rPr>
            </w:pPr>
            <w:r w:rsidRPr="007F397E">
              <w:rPr>
                <w:color w:val="00000A"/>
                <w:lang w:val="uk-UA" w:eastAsia="en-US" w:bidi="en-US"/>
              </w:rPr>
              <w:t>Відкриті торги (з особливостями)</w:t>
            </w:r>
          </w:p>
        </w:tc>
      </w:tr>
      <w:tr w:rsidR="007F397E" w:rsidRPr="007F397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4</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Інформація про предмет закупівлі</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tabs>
                <w:tab w:val="left" w:pos="706"/>
              </w:tabs>
              <w:suppressAutoHyphens/>
              <w:snapToGrid w:val="0"/>
              <w:rPr>
                <w:color w:val="00000A"/>
                <w:lang w:val="uk-UA" w:eastAsia="en-US" w:bidi="en-US"/>
              </w:rPr>
            </w:pPr>
          </w:p>
        </w:tc>
      </w:tr>
      <w:tr w:rsidR="007F397E" w:rsidRPr="009E0BCE" w:rsidTr="00BA4104">
        <w:trPr>
          <w:trHeight w:val="2416"/>
        </w:trPr>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4.1</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назва предмета закупівлі</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suppressAutoHyphens/>
              <w:jc w:val="both"/>
              <w:rPr>
                <w:rFonts w:eastAsia="Segoe UI"/>
                <w:bCs/>
                <w:color w:val="000000"/>
                <w:lang w:val="uk-UA" w:eastAsia="en-US" w:bidi="en-US"/>
              </w:rPr>
            </w:pPr>
            <w:r w:rsidRPr="007F397E">
              <w:rPr>
                <w:color w:val="000000"/>
                <w:sz w:val="22"/>
                <w:lang w:val="uk-UA" w:eastAsia="en-US" w:bidi="en-US"/>
              </w:rPr>
              <w:t>ДК 021:2015 50410000-2 Послуги з ремонту і технічного обслуговування вимірювальних, випробувальних і контрольних приладів (50413200-5 Послуги з ремонту і технічного обслуговування протипожежного обладнання) (Послуги з підтримання експлуатаційної придатності (технічного обслуговування) систем протипожежного захисту)</w:t>
            </w:r>
          </w:p>
        </w:tc>
      </w:tr>
      <w:tr w:rsidR="007F397E" w:rsidRPr="007F397E" w:rsidTr="00BA4104">
        <w:trPr>
          <w:trHeight w:val="558"/>
        </w:trPr>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4.2</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rFonts w:ascii="Calibri" w:eastAsia="Segoe UI" w:hAnsi="Calibri" w:cs="Tahoma"/>
                <w:bCs/>
                <w:color w:val="000000"/>
                <w:sz w:val="22"/>
                <w:lang w:val="uk-UA" w:eastAsia="en-US" w:bidi="en-US"/>
              </w:rPr>
            </w:pPr>
            <w:r w:rsidRPr="007F397E">
              <w:rPr>
                <w:color w:val="00000A"/>
                <w:lang w:val="uk-UA" w:eastAsia="en-US" w:bidi="en-US"/>
              </w:rPr>
              <w:t xml:space="preserve">опис окремої частини (частин) предмета закупівлі (лота), щодо якої можуть бути подані тендерні пропозиції </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 xml:space="preserve"> Закупівля здійснюється в цілому</w:t>
            </w:r>
          </w:p>
        </w:tc>
      </w:tr>
      <w:tr w:rsidR="007F397E" w:rsidRPr="007F397E" w:rsidTr="00BA4104">
        <w:trPr>
          <w:trHeight w:val="1106"/>
        </w:trPr>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4.3</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rFonts w:ascii="Calibri" w:eastAsia="Segoe UI" w:hAnsi="Calibri" w:cs="Tahoma"/>
                <w:bCs/>
                <w:color w:val="000000"/>
                <w:sz w:val="22"/>
                <w:lang w:eastAsia="en-US" w:bidi="en-US"/>
              </w:rPr>
            </w:pPr>
            <w:r w:rsidRPr="007F397E">
              <w:rPr>
                <w:color w:val="00000A"/>
                <w:lang w:val="uk-UA" w:eastAsia="en-US" w:bidi="en-US"/>
              </w:rPr>
              <w:t>місце, кількість, обсяг поставки товарів (надання послуг, виконання робіт)</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jc w:val="both"/>
              <w:textAlignment w:val="baseline"/>
              <w:rPr>
                <w:rFonts w:eastAsia="Calibri"/>
                <w:lang w:val="uk-UA" w:eastAsia="en-US"/>
              </w:rPr>
            </w:pPr>
            <w:r w:rsidRPr="007F397E">
              <w:rPr>
                <w:rFonts w:eastAsia="Calibri"/>
                <w:lang w:val="uk-UA" w:eastAsia="en-US"/>
              </w:rPr>
              <w:t>Місце надання послуг:</w:t>
            </w:r>
          </w:p>
          <w:p w:rsidR="007F397E" w:rsidRPr="007F397E" w:rsidRDefault="007F397E" w:rsidP="007F397E">
            <w:pPr>
              <w:keepNext/>
              <w:widowControl w:val="0"/>
              <w:tabs>
                <w:tab w:val="left" w:pos="720"/>
              </w:tabs>
              <w:suppressAutoHyphens/>
              <w:ind w:right="-1"/>
              <w:jc w:val="both"/>
              <w:outlineLvl w:val="2"/>
              <w:rPr>
                <w:rFonts w:eastAsia="SimSun"/>
                <w:sz w:val="22"/>
                <w:lang w:val="uk-UA" w:bidi="en-US"/>
              </w:rPr>
            </w:pPr>
            <w:r w:rsidRPr="007F397E">
              <w:rPr>
                <w:rFonts w:eastAsia="Segoe UI"/>
                <w:color w:val="000000"/>
                <w:sz w:val="22"/>
                <w:lang w:val="uk-UA" w:eastAsia="en-US" w:bidi="en-US"/>
              </w:rPr>
              <w:t>п</w:t>
            </w:r>
            <w:r w:rsidRPr="007F397E">
              <w:rPr>
                <w:rFonts w:eastAsia="SimSun"/>
                <w:sz w:val="22"/>
                <w:lang w:val="uk-UA" w:bidi="en-US"/>
              </w:rPr>
              <w:t>ослуги з підтримання експлуатаційної придатності (технічного обслуговування) систем протипожежного захисту на об’єктах Комунального некомерційного підприємства «Міська  лікарня № 5» Одеської міської ради за адресами:</w:t>
            </w:r>
          </w:p>
          <w:p w:rsidR="007F397E" w:rsidRPr="007F397E" w:rsidRDefault="007F397E" w:rsidP="007F397E">
            <w:pPr>
              <w:keepNext/>
              <w:widowControl w:val="0"/>
              <w:tabs>
                <w:tab w:val="left" w:pos="720"/>
              </w:tabs>
              <w:ind w:right="-1"/>
              <w:jc w:val="both"/>
              <w:outlineLvl w:val="2"/>
              <w:rPr>
                <w:rFonts w:eastAsia="SimSun"/>
                <w:sz w:val="22"/>
                <w:lang w:bidi="en-US"/>
              </w:rPr>
            </w:pPr>
            <w:r w:rsidRPr="007F397E">
              <w:rPr>
                <w:rFonts w:eastAsia="SimSun"/>
                <w:sz w:val="22"/>
                <w:lang w:bidi="en-US"/>
              </w:rPr>
              <w:t xml:space="preserve">- м. Одеса, вул. Троїцька, 37. </w:t>
            </w:r>
          </w:p>
          <w:p w:rsidR="007F397E" w:rsidRPr="007F397E" w:rsidRDefault="007F397E" w:rsidP="007F397E">
            <w:pPr>
              <w:keepNext/>
              <w:widowControl w:val="0"/>
              <w:tabs>
                <w:tab w:val="left" w:pos="720"/>
              </w:tabs>
              <w:ind w:right="-1"/>
              <w:jc w:val="both"/>
              <w:outlineLvl w:val="2"/>
              <w:rPr>
                <w:rFonts w:eastAsia="SimSun"/>
                <w:sz w:val="22"/>
                <w:lang w:bidi="en-US"/>
              </w:rPr>
            </w:pPr>
            <w:r w:rsidRPr="007F397E">
              <w:rPr>
                <w:rFonts w:eastAsia="SimSun"/>
                <w:sz w:val="22"/>
                <w:lang w:bidi="en-US"/>
              </w:rPr>
              <w:t>- м. Одеса, вул. Троїцька, 38</w:t>
            </w:r>
          </w:p>
          <w:p w:rsidR="007F397E" w:rsidRPr="007F397E" w:rsidRDefault="007F397E" w:rsidP="007F397E">
            <w:pPr>
              <w:keepNext/>
              <w:widowControl w:val="0"/>
              <w:tabs>
                <w:tab w:val="left" w:pos="720"/>
              </w:tabs>
              <w:ind w:right="-1"/>
              <w:jc w:val="both"/>
              <w:outlineLvl w:val="2"/>
              <w:rPr>
                <w:rFonts w:eastAsia="SimSun"/>
                <w:sz w:val="22"/>
                <w:lang w:bidi="en-US"/>
              </w:rPr>
            </w:pPr>
            <w:r w:rsidRPr="007F397E">
              <w:rPr>
                <w:rFonts w:eastAsia="SimSun"/>
                <w:sz w:val="22"/>
                <w:lang w:bidi="en-US"/>
              </w:rPr>
              <w:t>- м. Одеса, Лідерсівський бульвар, 11;</w:t>
            </w:r>
          </w:p>
          <w:p w:rsidR="007F397E" w:rsidRPr="007F397E" w:rsidRDefault="007F397E" w:rsidP="007F397E">
            <w:pPr>
              <w:shd w:val="clear" w:color="auto" w:fill="FFFFFF"/>
              <w:jc w:val="both"/>
              <w:rPr>
                <w:rFonts w:eastAsia="SimSun"/>
                <w:lang w:val="uk-UA"/>
              </w:rPr>
            </w:pPr>
            <w:r w:rsidRPr="007F397E">
              <w:rPr>
                <w:rFonts w:eastAsia="SimSun"/>
                <w:lang w:val="uk-UA"/>
              </w:rPr>
              <w:t>- м. Одеса, пров. Червоний, 9.</w:t>
            </w:r>
          </w:p>
          <w:p w:rsidR="007F397E" w:rsidRPr="007F397E" w:rsidRDefault="007F397E" w:rsidP="007F397E">
            <w:pPr>
              <w:widowControl w:val="0"/>
              <w:tabs>
                <w:tab w:val="left" w:pos="706"/>
              </w:tabs>
              <w:suppressAutoHyphens/>
              <w:jc w:val="both"/>
              <w:rPr>
                <w:color w:val="00000A"/>
                <w:lang w:eastAsia="en-US" w:bidi="en-US"/>
              </w:rPr>
            </w:pPr>
            <w:r w:rsidRPr="007F397E">
              <w:rPr>
                <w:color w:val="00000A"/>
                <w:lang w:eastAsia="en-US" w:bidi="en-US"/>
              </w:rPr>
              <w:t>Кількість послуг: 4 послуга, згідно Додатку 4 до тендерної документації</w:t>
            </w:r>
          </w:p>
        </w:tc>
      </w:tr>
      <w:tr w:rsidR="007F397E" w:rsidRPr="007F397E" w:rsidTr="00BA4104">
        <w:trPr>
          <w:trHeight w:val="841"/>
        </w:trPr>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4.4</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строк поставки товарів (надання послуг, виконання робіт)</w:t>
            </w:r>
          </w:p>
        </w:tc>
        <w:tc>
          <w:tcPr>
            <w:tcW w:w="4360" w:type="dxa"/>
            <w:tcBorders>
              <w:top w:val="single" w:sz="4" w:space="0" w:color="808080"/>
              <w:left w:val="single" w:sz="4" w:space="0" w:color="808080"/>
              <w:bottom w:val="single" w:sz="4" w:space="0" w:color="808080"/>
              <w:right w:val="single" w:sz="4" w:space="0" w:color="808080"/>
            </w:tcBorders>
            <w:shd w:val="clear" w:color="auto" w:fill="auto"/>
          </w:tcPr>
          <w:p w:rsidR="007F397E" w:rsidRPr="007F397E" w:rsidRDefault="007F397E" w:rsidP="007F397E">
            <w:pPr>
              <w:widowControl w:val="0"/>
              <w:suppressAutoHyphens/>
              <w:spacing w:before="150" w:after="150"/>
              <w:jc w:val="both"/>
              <w:rPr>
                <w:color w:val="000000"/>
                <w:sz w:val="22"/>
                <w:lang w:bidi="en-US"/>
              </w:rPr>
            </w:pPr>
            <w:r w:rsidRPr="007F397E">
              <w:rPr>
                <w:rFonts w:eastAsia="Segoe UI"/>
                <w:color w:val="000000"/>
                <w:sz w:val="22"/>
                <w:szCs w:val="22"/>
                <w:lang w:val="uk-UA" w:eastAsia="en-US" w:bidi="en-US"/>
              </w:rPr>
              <w:t xml:space="preserve">січень - грудень 2024 року  </w:t>
            </w:r>
          </w:p>
        </w:tc>
      </w:tr>
      <w:tr w:rsidR="007F397E" w:rsidRPr="007F397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lastRenderedPageBreak/>
              <w:t>5</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Недискримінація учасників</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tabs>
                <w:tab w:val="left" w:pos="706"/>
              </w:tabs>
              <w:suppressAutoHyphens/>
              <w:jc w:val="both"/>
              <w:rPr>
                <w:color w:val="00000A"/>
                <w:lang w:val="uk-UA" w:eastAsia="en-US" w:bidi="en-US"/>
              </w:rPr>
            </w:pPr>
            <w:r w:rsidRPr="007F397E">
              <w:rPr>
                <w:color w:val="00000A"/>
                <w:lang w:val="uk-UA" w:eastAsia="en-US" w:bidi="en-US"/>
              </w:rPr>
              <w:t>Вітчизняні та іноземні учасники всіх форм власності та організаційно-правових форм беруть участь у процедурі  на рівних умовах</w:t>
            </w:r>
          </w:p>
        </w:tc>
      </w:tr>
      <w:tr w:rsidR="007F397E" w:rsidRPr="009E0BCE" w:rsidTr="00BA4104">
        <w:trPr>
          <w:trHeight w:val="1308"/>
        </w:trPr>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6</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Інформація про валюту, у якій повинно бути розраховано та зазначено ціну тендерної пропозиції</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 xml:space="preserve">Валютою тендерної пропозиції (далі-ТП) є гривня.  </w:t>
            </w:r>
          </w:p>
        </w:tc>
      </w:tr>
      <w:tr w:rsidR="007F397E" w:rsidRPr="007F397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7</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Інформація про мову (мови), якою (якими) повинно бути складено тендерні пропозиції</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tabs>
                <w:tab w:val="left" w:pos="706"/>
              </w:tabs>
              <w:suppressAutoHyphens/>
              <w:jc w:val="both"/>
              <w:rPr>
                <w:color w:val="00000A"/>
                <w:lang w:val="uk-UA" w:eastAsia="en-US" w:bidi="en-US"/>
              </w:rPr>
            </w:pPr>
            <w:r w:rsidRPr="007F397E">
              <w:rPr>
                <w:rFonts w:eastAsia="Segoe UI"/>
                <w:color w:val="000000"/>
                <w:sz w:val="22"/>
                <w:szCs w:val="22"/>
                <w:lang w:eastAsia="en-US" w:bidi="en-US"/>
              </w:rPr>
              <w:t xml:space="preserve">Під час проведення процедури закупівлі усі документи, що готуються учасником в складі тендерної пропозиції, викладаються українською мовою. Якщо в складі пропозиції надається документ, що складений іноземною мовою та не підготовлений безпосередньо учасником, то у такому випадку учасник повинен надати переклад цього документу на українську мову. </w:t>
            </w:r>
            <w:r w:rsidRPr="007F397E">
              <w:rPr>
                <w:rFonts w:eastAsia="Segoe UI"/>
                <w:color w:val="000000"/>
                <w:sz w:val="22"/>
                <w:szCs w:val="22"/>
                <w:lang w:val="en-US" w:eastAsia="en-US" w:bidi="en-US"/>
              </w:rPr>
              <w:t>Відповідальність за якість та достовірність перекладу несе учасник.</w:t>
            </w:r>
          </w:p>
        </w:tc>
      </w:tr>
      <w:tr w:rsidR="007F397E" w:rsidRPr="007F397E" w:rsidTr="00BA4104">
        <w:tc>
          <w:tcPr>
            <w:tcW w:w="9356" w:type="dxa"/>
            <w:gridSpan w:val="3"/>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rFonts w:eastAsia="Segoe UI"/>
                <w:b/>
                <w:color w:val="00000A"/>
                <w:highlight w:val="lightGray"/>
                <w:lang w:val="uk-UA" w:eastAsia="en-US" w:bidi="en-US"/>
              </w:rPr>
              <w:t>Розділ ІІ.</w:t>
            </w:r>
            <w:r w:rsidRPr="007F397E">
              <w:rPr>
                <w:rFonts w:ascii="Calibri" w:eastAsia="Segoe UI" w:hAnsi="Calibri" w:cs="Tahoma"/>
                <w:b/>
                <w:bCs/>
                <w:color w:val="000000"/>
                <w:sz w:val="22"/>
                <w:highlight w:val="lightGray"/>
                <w:lang w:val="uk-UA" w:eastAsia="en-US" w:bidi="en-US"/>
              </w:rPr>
              <w:t xml:space="preserve"> </w:t>
            </w:r>
            <w:r w:rsidRPr="007F397E">
              <w:rPr>
                <w:rFonts w:eastAsia="Segoe UI"/>
                <w:b/>
                <w:color w:val="00000A"/>
                <w:highlight w:val="lightGray"/>
                <w:lang w:val="uk-UA" w:eastAsia="en-US" w:bidi="en-US"/>
              </w:rPr>
              <w:t>Порядок унесення змін та надання роз’яснень до тендерної документації</w:t>
            </w:r>
          </w:p>
        </w:tc>
      </w:tr>
      <w:tr w:rsidR="007F397E" w:rsidRPr="007F397E" w:rsidTr="00BA4104">
        <w:trPr>
          <w:trHeight w:val="4656"/>
        </w:trPr>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1</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both"/>
              <w:rPr>
                <w:color w:val="00000A"/>
                <w:lang w:val="uk-UA" w:eastAsia="en-US" w:bidi="en-US"/>
              </w:rPr>
            </w:pPr>
            <w:r w:rsidRPr="007F397E">
              <w:rPr>
                <w:color w:val="00000A"/>
                <w:lang w:val="uk-UA" w:eastAsia="en-US" w:bidi="en-US"/>
              </w:rPr>
              <w:t xml:space="preserve">Процедура надання роз’яснень щодо тендерної документації </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suppressAutoHyphens/>
              <w:jc w:val="both"/>
              <w:rPr>
                <w:color w:val="000000"/>
                <w:sz w:val="22"/>
                <w:szCs w:val="22"/>
                <w:highlight w:val="white"/>
                <w:lang w:val="uk-UA" w:eastAsia="en-US" w:bidi="en-US"/>
              </w:rPr>
            </w:pPr>
            <w:r w:rsidRPr="007F397E">
              <w:rPr>
                <w:color w:val="000000"/>
                <w:sz w:val="22"/>
                <w:szCs w:val="22"/>
                <w:highlight w:val="white"/>
                <w:lang w:val="uk-UA" w:eastAsia="en-US" w:bidi="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F397E" w:rsidRPr="007F397E" w:rsidRDefault="007F397E" w:rsidP="007F397E">
            <w:pPr>
              <w:widowControl w:val="0"/>
              <w:suppressAutoHyphens/>
              <w:jc w:val="both"/>
              <w:rPr>
                <w:color w:val="000000"/>
                <w:sz w:val="22"/>
                <w:szCs w:val="22"/>
                <w:highlight w:val="white"/>
                <w:lang w:eastAsia="en-US" w:bidi="en-US"/>
              </w:rPr>
            </w:pPr>
            <w:r w:rsidRPr="007F397E">
              <w:rPr>
                <w:color w:val="000000"/>
                <w:sz w:val="22"/>
                <w:szCs w:val="22"/>
                <w:highlight w:val="white"/>
                <w:lang w:eastAsia="en-US" w:bidi="en-US"/>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F397E" w:rsidRPr="007F397E" w:rsidRDefault="007F397E" w:rsidP="007F397E">
            <w:pPr>
              <w:widowControl w:val="0"/>
              <w:suppressAutoHyphens/>
              <w:jc w:val="both"/>
              <w:rPr>
                <w:color w:val="000000"/>
                <w:sz w:val="22"/>
                <w:szCs w:val="22"/>
                <w:highlight w:val="white"/>
                <w:lang w:eastAsia="en-US" w:bidi="en-US"/>
              </w:rPr>
            </w:pPr>
            <w:r w:rsidRPr="007F397E">
              <w:rPr>
                <w:color w:val="000000"/>
                <w:sz w:val="22"/>
                <w:szCs w:val="22"/>
                <w:highlight w:val="white"/>
                <w:lang w:eastAsia="en-US" w:bidi="en-US"/>
              </w:rPr>
              <w:t xml:space="preserve">Замовник повинен </w:t>
            </w:r>
            <w:r w:rsidRPr="007F397E">
              <w:rPr>
                <w:b/>
                <w:color w:val="000000"/>
                <w:sz w:val="22"/>
                <w:szCs w:val="22"/>
                <w:highlight w:val="white"/>
                <w:lang w:eastAsia="en-US" w:bidi="en-US"/>
              </w:rPr>
              <w:t>протягом трьох днів</w:t>
            </w:r>
            <w:r w:rsidRPr="007F397E">
              <w:rPr>
                <w:color w:val="000000"/>
                <w:sz w:val="22"/>
                <w:szCs w:val="22"/>
                <w:highlight w:val="white"/>
                <w:lang w:eastAsia="en-US" w:bidi="en-US"/>
              </w:rPr>
              <w:t xml:space="preserve"> з дати їх оприлюднення надати роз’яснення на звернення шляхом оприлюднення його в електронній системі закупівель.</w:t>
            </w:r>
          </w:p>
          <w:p w:rsidR="007F397E" w:rsidRPr="007F397E" w:rsidRDefault="007F397E" w:rsidP="007F397E">
            <w:pPr>
              <w:widowControl w:val="0"/>
              <w:suppressAutoHyphens/>
              <w:jc w:val="both"/>
              <w:rPr>
                <w:color w:val="000000"/>
                <w:sz w:val="22"/>
                <w:szCs w:val="22"/>
                <w:highlight w:val="white"/>
                <w:lang w:eastAsia="en-US" w:bidi="en-US"/>
              </w:rPr>
            </w:pPr>
            <w:r w:rsidRPr="007F397E">
              <w:rPr>
                <w:color w:val="000000"/>
                <w:sz w:val="22"/>
                <w:szCs w:val="22"/>
                <w:highlight w:val="white"/>
                <w:lang w:eastAsia="en-US" w:bidi="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F397E" w:rsidRPr="007F397E" w:rsidRDefault="007F397E" w:rsidP="007F397E">
            <w:pPr>
              <w:widowControl w:val="0"/>
              <w:jc w:val="both"/>
              <w:rPr>
                <w:rFonts w:eastAsia="Segoe UI"/>
                <w:color w:val="000000"/>
                <w:lang w:val="uk-UA" w:eastAsia="uk-UA" w:bidi="en-US"/>
              </w:rPr>
            </w:pPr>
            <w:r w:rsidRPr="007F397E">
              <w:rPr>
                <w:color w:val="000000"/>
                <w:sz w:val="22"/>
                <w:szCs w:val="22"/>
                <w:highlight w:val="white"/>
                <w:lang w:eastAsia="en-US" w:bidi="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F397E">
              <w:rPr>
                <w:b/>
                <w:color w:val="000000"/>
                <w:sz w:val="22"/>
                <w:szCs w:val="22"/>
                <w:highlight w:val="white"/>
                <w:lang w:eastAsia="en-US" w:bidi="en-US"/>
              </w:rPr>
              <w:t>не менш як на чотири дні.</w:t>
            </w:r>
          </w:p>
        </w:tc>
      </w:tr>
      <w:tr w:rsidR="007F397E" w:rsidRPr="007F397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2</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both"/>
              <w:rPr>
                <w:color w:val="00000A"/>
                <w:lang w:val="uk-UA" w:eastAsia="en-US" w:bidi="en-US"/>
              </w:rPr>
            </w:pPr>
            <w:r w:rsidRPr="007F397E">
              <w:rPr>
                <w:color w:val="00000A"/>
                <w:lang w:val="uk-UA" w:eastAsia="en-US" w:bidi="en-US"/>
              </w:rPr>
              <w:t>Внесення змін до тендерної документації</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suppressAutoHyphens/>
              <w:jc w:val="both"/>
              <w:rPr>
                <w:color w:val="000000"/>
                <w:sz w:val="22"/>
                <w:szCs w:val="22"/>
                <w:highlight w:val="white"/>
                <w:lang w:eastAsia="en-US" w:bidi="en-US"/>
              </w:rPr>
            </w:pPr>
            <w:r w:rsidRPr="007F397E">
              <w:rPr>
                <w:color w:val="000000"/>
                <w:lang w:val="uk-UA" w:eastAsia="uk-UA"/>
              </w:rPr>
              <w:t xml:space="preserve"> </w:t>
            </w:r>
            <w:r w:rsidRPr="007F397E">
              <w:rPr>
                <w:color w:val="000000"/>
                <w:sz w:val="22"/>
                <w:szCs w:val="22"/>
                <w:highlight w:val="white"/>
                <w:lang w:eastAsia="en-US" w:bidi="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w:t>
            </w:r>
            <w:r w:rsidRPr="007F397E">
              <w:rPr>
                <w:color w:val="000000"/>
                <w:sz w:val="22"/>
                <w:szCs w:val="22"/>
                <w:highlight w:val="white"/>
                <w:lang w:eastAsia="en-US" w:bidi="en-US"/>
              </w:rPr>
              <w:lastRenderedPageBreak/>
              <w:t>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F397E" w:rsidRPr="007F397E" w:rsidRDefault="007F397E" w:rsidP="007F397E">
            <w:pPr>
              <w:widowControl w:val="0"/>
              <w:tabs>
                <w:tab w:val="left" w:pos="706"/>
              </w:tabs>
              <w:suppressAutoHyphens/>
              <w:spacing w:after="283"/>
              <w:jc w:val="both"/>
              <w:rPr>
                <w:color w:val="00000A"/>
                <w:lang w:eastAsia="en-US" w:bidi="en-US"/>
              </w:rPr>
            </w:pPr>
            <w:r w:rsidRPr="007F397E">
              <w:rPr>
                <w:color w:val="000000"/>
                <w:sz w:val="22"/>
                <w:szCs w:val="22"/>
                <w:highlight w:val="white"/>
                <w:lang w:eastAsia="en-US" w:bidi="en-US"/>
              </w:rPr>
              <w:t xml:space="preserve">Зміни, що вносяться замовником до тендерної документації, розміщуються та відображаються в електронній системі закупівель </w:t>
            </w:r>
            <w:r w:rsidRPr="007F397E">
              <w:rPr>
                <w:b/>
                <w:color w:val="000000"/>
                <w:sz w:val="22"/>
                <w:szCs w:val="22"/>
                <w:highlight w:val="white"/>
                <w:lang w:eastAsia="en-US" w:bidi="en-US"/>
              </w:rPr>
              <w:t>у вигляді нової редакції тендерної документації додатково до початкової редакції тендерної документації.</w:t>
            </w:r>
            <w:r w:rsidRPr="007F397E">
              <w:rPr>
                <w:color w:val="000000"/>
                <w:sz w:val="22"/>
                <w:szCs w:val="22"/>
                <w:highlight w:val="white"/>
                <w:lang w:eastAsia="en-US" w:bidi="en-US"/>
              </w:rPr>
              <w:t xml:space="preserve"> </w:t>
            </w:r>
            <w:r w:rsidRPr="007F397E">
              <w:rPr>
                <w:b/>
                <w:color w:val="000000"/>
                <w:sz w:val="22"/>
                <w:szCs w:val="22"/>
                <w:highlight w:val="white"/>
                <w:lang w:eastAsia="en-US" w:bidi="en-US"/>
              </w:rPr>
              <w:t>Замовник разом із змінами до тендерної документації в окремому документі оприлюднює перелік змін</w:t>
            </w:r>
            <w:r w:rsidRPr="007F397E">
              <w:rPr>
                <w:color w:val="000000"/>
                <w:sz w:val="22"/>
                <w:szCs w:val="22"/>
                <w:highlight w:val="white"/>
                <w:lang w:eastAsia="en-US" w:bidi="en-US"/>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F397E" w:rsidRPr="007F397E" w:rsidTr="00BA4104">
        <w:tc>
          <w:tcPr>
            <w:tcW w:w="9356" w:type="dxa"/>
            <w:gridSpan w:val="3"/>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rFonts w:eastAsia="Segoe UI"/>
                <w:b/>
                <w:color w:val="00000A"/>
                <w:highlight w:val="lightGray"/>
                <w:lang w:val="uk-UA" w:eastAsia="en-US" w:bidi="en-US"/>
              </w:rPr>
              <w:lastRenderedPageBreak/>
              <w:t>Розділ ІІІ.</w:t>
            </w:r>
            <w:r w:rsidRPr="007F397E">
              <w:rPr>
                <w:rFonts w:ascii="Calibri" w:eastAsia="Segoe UI" w:hAnsi="Calibri" w:cs="Tahoma"/>
                <w:b/>
                <w:bCs/>
                <w:color w:val="000000"/>
                <w:sz w:val="22"/>
                <w:highlight w:val="lightGray"/>
                <w:lang w:val="uk-UA" w:eastAsia="en-US" w:bidi="en-US"/>
              </w:rPr>
              <w:t xml:space="preserve"> </w:t>
            </w:r>
            <w:r w:rsidRPr="007F397E">
              <w:rPr>
                <w:rFonts w:eastAsia="Segoe UI"/>
                <w:b/>
                <w:color w:val="00000A"/>
                <w:highlight w:val="lightGray"/>
                <w:lang w:val="uk-UA" w:eastAsia="en-US" w:bidi="en-US"/>
              </w:rPr>
              <w:t>Інструкція з підготовки тендерної пропозиції</w:t>
            </w:r>
          </w:p>
        </w:tc>
      </w:tr>
      <w:tr w:rsidR="007F397E" w:rsidRPr="007F397E" w:rsidTr="00BA4104">
        <w:trPr>
          <w:trHeight w:hRule="exact" w:val="23"/>
        </w:trPr>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1</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Зміст і спосіб подання тендерної пропозиції</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suppressAutoHyphens/>
              <w:spacing w:after="283"/>
              <w:jc w:val="both"/>
              <w:rPr>
                <w:color w:val="00000A"/>
                <w:lang w:val="uk-UA" w:eastAsia="en-US" w:bidi="en-US"/>
              </w:rPr>
            </w:pPr>
            <w:r w:rsidRPr="007F397E">
              <w:rPr>
                <w:color w:val="00000A"/>
                <w:lang w:val="uk-UA" w:eastAsia="en-US" w:bidi="en-US"/>
              </w:rPr>
              <w:t xml:space="preserve">ТП подається   в електронному вигляді шляхом заповнення електронних форм з окремими полями, у яких зазначається інформація про ціну  та завантаження файлів з:  </w:t>
            </w:r>
          </w:p>
          <w:p w:rsidR="007F397E" w:rsidRPr="007F397E" w:rsidRDefault="007F397E" w:rsidP="007F397E">
            <w:pPr>
              <w:widowControl w:val="0"/>
              <w:numPr>
                <w:ilvl w:val="0"/>
                <w:numId w:val="3"/>
              </w:numPr>
              <w:suppressAutoHyphens/>
              <w:spacing w:after="283"/>
              <w:jc w:val="both"/>
              <w:rPr>
                <w:color w:val="00000A"/>
                <w:lang w:val="uk-UA" w:eastAsia="en-US" w:bidi="en-US"/>
              </w:rPr>
            </w:pPr>
            <w:r w:rsidRPr="007F397E">
              <w:rPr>
                <w:color w:val="00000A"/>
                <w:lang w:val="uk-UA" w:eastAsia="en-US" w:bidi="en-US"/>
              </w:rPr>
              <w:t>тендерною пропозицією згідно з Додатком 4 ТД;</w:t>
            </w:r>
          </w:p>
          <w:p w:rsidR="007F397E" w:rsidRPr="007F397E" w:rsidRDefault="007F397E" w:rsidP="007F397E">
            <w:pPr>
              <w:widowControl w:val="0"/>
              <w:numPr>
                <w:ilvl w:val="0"/>
                <w:numId w:val="3"/>
              </w:numPr>
              <w:suppressAutoHyphens/>
              <w:spacing w:after="283"/>
              <w:jc w:val="both"/>
              <w:rPr>
                <w:color w:val="00000A"/>
                <w:lang w:val="uk-UA" w:eastAsia="en-US" w:bidi="en-US"/>
              </w:rPr>
            </w:pPr>
            <w:r w:rsidRPr="007F397E">
              <w:rPr>
                <w:color w:val="00000A"/>
                <w:lang w:val="uk-UA" w:eastAsia="en-US" w:bidi="en-US"/>
              </w:rPr>
              <w:t xml:space="preserve">документами, що підтверджують відповідність Учасника кваліфікаційним критеріям та іншим вимогам ТД; </w:t>
            </w:r>
          </w:p>
          <w:p w:rsidR="007F397E" w:rsidRPr="007F397E" w:rsidRDefault="007F397E" w:rsidP="007F397E">
            <w:pPr>
              <w:widowControl w:val="0"/>
              <w:numPr>
                <w:ilvl w:val="0"/>
                <w:numId w:val="3"/>
              </w:numPr>
              <w:suppressAutoHyphens/>
              <w:spacing w:after="283"/>
              <w:jc w:val="both"/>
              <w:rPr>
                <w:color w:val="00000A"/>
                <w:lang w:val="uk-UA" w:eastAsia="en-US" w:bidi="en-US"/>
              </w:rPr>
            </w:pPr>
            <w:r w:rsidRPr="007F397E">
              <w:rPr>
                <w:color w:val="00000A"/>
                <w:lang w:val="uk-UA" w:eastAsia="en-US" w:bidi="en-US"/>
              </w:rPr>
              <w:t>інформацією щодо відповідності Учасника вимогам, визначеним у статті 17 Закону- згідно з Додатком 1 ТД;</w:t>
            </w:r>
          </w:p>
          <w:p w:rsidR="007F397E" w:rsidRPr="007F397E" w:rsidRDefault="007F397E" w:rsidP="007F397E">
            <w:pPr>
              <w:widowControl w:val="0"/>
              <w:numPr>
                <w:ilvl w:val="0"/>
                <w:numId w:val="3"/>
              </w:numPr>
              <w:suppressAutoHyphens/>
              <w:spacing w:after="283"/>
              <w:jc w:val="both"/>
              <w:rPr>
                <w:color w:val="00000A"/>
                <w:lang w:val="uk-UA" w:eastAsia="en-US" w:bidi="en-US"/>
              </w:rPr>
            </w:pPr>
            <w:r w:rsidRPr="007F397E">
              <w:rPr>
                <w:color w:val="00000A"/>
                <w:lang w:val="uk-UA" w:eastAsia="en-US" w:bidi="en-US"/>
              </w:rPr>
              <w:t xml:space="preserve">підписаним та заповненим проектом договору  -  згідно з Додатком 2 ТД;  </w:t>
            </w:r>
          </w:p>
          <w:p w:rsidR="007F397E" w:rsidRPr="007F397E" w:rsidRDefault="007F397E" w:rsidP="007F397E">
            <w:pPr>
              <w:widowControl w:val="0"/>
              <w:numPr>
                <w:ilvl w:val="0"/>
                <w:numId w:val="3"/>
              </w:numPr>
              <w:suppressAutoHyphens/>
              <w:spacing w:after="283"/>
              <w:jc w:val="both"/>
              <w:rPr>
                <w:color w:val="00000A"/>
                <w:lang w:val="uk-UA" w:eastAsia="en-US" w:bidi="en-US"/>
              </w:rPr>
            </w:pPr>
            <w:r w:rsidRPr="007F397E">
              <w:rPr>
                <w:color w:val="00000A"/>
                <w:lang w:val="uk-UA" w:eastAsia="en-US" w:bidi="en-US"/>
              </w:rPr>
              <w:t>інформацією та документами про необхідні технічні, якісні та кількісні характеристики предмета закупівлі -згідно з Додатком 3 ТД;</w:t>
            </w:r>
          </w:p>
          <w:p w:rsidR="007F397E" w:rsidRPr="007F397E" w:rsidRDefault="007F397E" w:rsidP="007F397E">
            <w:pPr>
              <w:widowControl w:val="0"/>
              <w:numPr>
                <w:ilvl w:val="0"/>
                <w:numId w:val="3"/>
              </w:numPr>
              <w:suppressAutoHyphens/>
              <w:spacing w:after="283"/>
              <w:jc w:val="both"/>
              <w:rPr>
                <w:color w:val="00000A"/>
                <w:lang w:val="uk-UA" w:eastAsia="en-US" w:bidi="en-US"/>
              </w:rPr>
            </w:pPr>
            <w:r w:rsidRPr="007F397E">
              <w:rPr>
                <w:color w:val="00000A"/>
                <w:lang w:val="uk-UA" w:eastAsia="en-US" w:bidi="en-US"/>
              </w:rPr>
              <w:t xml:space="preserve">довідкою в довільній формі щодо не застосування до Учасника санкцій відповідно до Закону України «Про санкції» та чинного законодавства України; </w:t>
            </w:r>
          </w:p>
          <w:p w:rsidR="007F397E" w:rsidRPr="007F397E" w:rsidRDefault="007F397E" w:rsidP="007F397E">
            <w:pPr>
              <w:widowControl w:val="0"/>
              <w:numPr>
                <w:ilvl w:val="0"/>
                <w:numId w:val="3"/>
              </w:numPr>
              <w:suppressAutoHyphens/>
              <w:spacing w:line="288" w:lineRule="auto"/>
              <w:jc w:val="both"/>
              <w:rPr>
                <w:color w:val="00000A"/>
                <w:lang w:val="uk-UA" w:eastAsia="en-US" w:bidi="en-US"/>
              </w:rPr>
            </w:pPr>
            <w:r w:rsidRPr="007F397E">
              <w:rPr>
                <w:color w:val="00000A"/>
                <w:lang w:val="uk-UA" w:eastAsia="en-US" w:bidi="en-US"/>
              </w:rPr>
              <w:t>копією паспорту уповноваженої (уповноважених) особи (осіб), на підписання документів пропозиції, договору  (а саме сторінки   1-6 та місце проживання (за наявності записів)) або копією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або довідкою про реєстрацію місця проживання/місця перебування особи за формою згідно з додатком 11, Порядку реєстрації місця проживання та місця перебування  фізичних осіб в Україні та зразків необхідних для цього документів, затвердженого наказом МВС України від 22.11.2012 №1077, або довідкою житлово-експлуатаційної організації про реєстрацію особи, правління житлово-будівельного кооперативу чи виконкому сільської (селищної) ради про склад сім'ї або зареєстрованих у житловому приміщенні /будинку осіб (форма №3), або копією будинкової книги із записом про реєстрацію відповідної особи;</w:t>
            </w:r>
          </w:p>
          <w:p w:rsidR="007F397E" w:rsidRPr="007F397E" w:rsidRDefault="007F397E" w:rsidP="007F397E">
            <w:pPr>
              <w:widowControl w:val="0"/>
              <w:numPr>
                <w:ilvl w:val="0"/>
                <w:numId w:val="3"/>
              </w:numPr>
              <w:suppressAutoHyphens/>
              <w:spacing w:after="283"/>
              <w:jc w:val="both"/>
              <w:rPr>
                <w:color w:val="00000A"/>
                <w:lang w:val="uk-UA" w:eastAsia="en-US" w:bidi="en-US"/>
              </w:rPr>
            </w:pPr>
            <w:r w:rsidRPr="007F397E">
              <w:rPr>
                <w:color w:val="00000A"/>
                <w:lang w:val="uk-UA" w:eastAsia="en-US" w:bidi="en-US"/>
              </w:rPr>
              <w:t>довідкою про присвоєння іденти-фікаційного коду (для учасників-фізичних осіб, у т.ч. фізичних осіб-підприємців);</w:t>
            </w:r>
          </w:p>
          <w:p w:rsidR="007F397E" w:rsidRPr="007F397E" w:rsidRDefault="007F397E" w:rsidP="007F397E">
            <w:pPr>
              <w:widowControl w:val="0"/>
              <w:numPr>
                <w:ilvl w:val="0"/>
                <w:numId w:val="3"/>
              </w:numPr>
              <w:suppressAutoHyphens/>
              <w:spacing w:after="283"/>
              <w:jc w:val="both"/>
              <w:rPr>
                <w:color w:val="00000A"/>
                <w:lang w:val="uk-UA" w:eastAsia="en-US" w:bidi="en-US"/>
              </w:rPr>
            </w:pPr>
            <w:r w:rsidRPr="007F397E">
              <w:rPr>
                <w:color w:val="00000A"/>
                <w:lang w:val="uk-UA" w:eastAsia="en-US" w:bidi="en-US"/>
              </w:rPr>
              <w:t xml:space="preserve">довідкою про згоду на збір та обробку персональних даних   стосовно осіб, які  надають  про себе таку інформацію; </w:t>
            </w:r>
          </w:p>
          <w:p w:rsidR="007F397E" w:rsidRPr="007F397E" w:rsidRDefault="007F397E" w:rsidP="007F397E">
            <w:pPr>
              <w:widowControl w:val="0"/>
              <w:numPr>
                <w:ilvl w:val="0"/>
                <w:numId w:val="3"/>
              </w:numPr>
              <w:suppressAutoHyphens/>
              <w:spacing w:after="283"/>
              <w:jc w:val="both"/>
              <w:rPr>
                <w:color w:val="00000A"/>
                <w:lang w:val="uk-UA" w:eastAsia="en-US" w:bidi="en-US"/>
              </w:rPr>
            </w:pPr>
            <w:r w:rsidRPr="007F397E">
              <w:rPr>
                <w:color w:val="00000A"/>
                <w:lang w:val="uk-UA" w:eastAsia="en-US" w:bidi="en-US"/>
              </w:rPr>
              <w:t xml:space="preserve">документом, що підтверджує повноваження службової особи або представника Учасника  щодо підпису документів   ТП   (виписка з протоколу засновників та наказ про призначення або довіреність/ доручення або інший документ, що підтверджує повноваження);  </w:t>
            </w:r>
          </w:p>
          <w:p w:rsidR="007F397E" w:rsidRPr="007F397E" w:rsidRDefault="007F397E" w:rsidP="007F397E">
            <w:pPr>
              <w:widowControl w:val="0"/>
              <w:numPr>
                <w:ilvl w:val="0"/>
                <w:numId w:val="3"/>
              </w:numPr>
              <w:suppressAutoHyphens/>
              <w:spacing w:after="283"/>
              <w:jc w:val="both"/>
              <w:rPr>
                <w:color w:val="00000A"/>
                <w:lang w:val="uk-UA" w:eastAsia="en-US" w:bidi="en-US"/>
              </w:rPr>
            </w:pPr>
            <w:r w:rsidRPr="007F397E">
              <w:rPr>
                <w:color w:val="00000A"/>
                <w:lang w:val="uk-UA" w:eastAsia="en-US" w:bidi="en-US"/>
              </w:rPr>
              <w:t>Cтатуту або іншого установчого документу із змінами (в разі наявності)*.</w:t>
            </w:r>
            <w:r w:rsidRPr="007F397E">
              <w:rPr>
                <w:color w:val="00000A"/>
                <w:lang w:val="uk-UA" w:eastAsia="en-US" w:bidi="en-US"/>
              </w:rPr>
              <w:br/>
              <w:t xml:space="preserve">*Якщо реєстрація Статуту або змін до нього відбулась після 23.02.2016 – необхідно надати копію опису з кодом доступу (опис документів, що надаються юридичною особою державному реєстратору для проведення реєстраційної дії); у разі наявності в установчих документах певних обмежень (за строком, сумою тощо) – надати документ (рішення, протокол, дозвіл тощо), який надає право укласти договір за результатами проведених торгів). Для зручності перегляду документів тендерної пропозиції учаснику рекомендується надавати кожний документ окремим файлом, який іменується відповідно змісту документу.  </w:t>
            </w:r>
          </w:p>
          <w:p w:rsidR="007F397E" w:rsidRPr="007F397E" w:rsidRDefault="007F397E" w:rsidP="007F397E">
            <w:pPr>
              <w:widowControl w:val="0"/>
              <w:suppressAutoHyphens/>
              <w:jc w:val="both"/>
              <w:rPr>
                <w:color w:val="00000A"/>
                <w:lang w:val="uk-UA" w:eastAsia="en-US" w:bidi="en-US"/>
              </w:rPr>
            </w:pPr>
            <w:r w:rsidRPr="007F397E">
              <w:rPr>
                <w:color w:val="00000A"/>
                <w:lang w:val="uk-UA" w:eastAsia="en-US" w:bidi="en-US"/>
              </w:rPr>
              <w:t>Учасник має право подати тільки одну ТП за предметом закупівлі. Документи Учасника повинні бути завантажені у вигляді  сканованих файлів PDF (PortableDocumentFormat, кольорова скан-копія),  мають бути відкриті для загального доступу та не містити паролів. Документи, що подаються Учасником у складі ТП на підтвердження кваліфікаційних, технічних та інших вимог, зазначених в ТД, повинні бути відскановані з оригіналу документів або копій, завірених підписом та печаткою (у разі ії використання) уповноваженої особи Учасника процедури закупівлі.</w:t>
            </w:r>
          </w:p>
          <w:p w:rsidR="007F397E" w:rsidRPr="007F397E" w:rsidRDefault="007F397E" w:rsidP="007F397E">
            <w:pPr>
              <w:widowControl w:val="0"/>
              <w:numPr>
                <w:ilvl w:val="0"/>
                <w:numId w:val="3"/>
              </w:numPr>
              <w:suppressAutoHyphens/>
              <w:spacing w:after="283"/>
              <w:jc w:val="both"/>
              <w:rPr>
                <w:color w:val="00000A"/>
                <w:lang w:val="uk-UA" w:eastAsia="en-US" w:bidi="en-US"/>
              </w:rPr>
            </w:pPr>
            <w:r w:rsidRPr="007F397E">
              <w:rPr>
                <w:color w:val="00000A"/>
                <w:lang w:val="uk-UA" w:eastAsia="en-US" w:bidi="en-US"/>
              </w:rPr>
              <w:t>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(у разі ії використання). Допускається об’єднання файлів в електронні архіви та/або окремі електронні архіви. Архівні файли мають бути відкриті для загального доступу, не містити паролів. Документи, що не передбачені законодавством для учасників - юридичних, фізичних осіб, у тому числі фізичних осіб - підприємців, не подаються ними у складі ТП. </w:t>
            </w:r>
          </w:p>
        </w:tc>
      </w:tr>
      <w:tr w:rsidR="007F397E" w:rsidRPr="007F397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1</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Зміст і спосіб подання тендерної пропозиції</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suppressAutoHyphens/>
              <w:jc w:val="both"/>
              <w:rPr>
                <w:i/>
                <w:color w:val="000000"/>
                <w:sz w:val="22"/>
                <w:szCs w:val="22"/>
                <w:lang w:eastAsia="en-US" w:bidi="en-US"/>
              </w:rPr>
            </w:pPr>
            <w:r w:rsidRPr="007F397E">
              <w:rPr>
                <w:color w:val="000000"/>
                <w:lang w:val="uk-UA" w:eastAsia="uk-UA"/>
              </w:rPr>
              <w:t xml:space="preserve"> </w:t>
            </w:r>
            <w:r w:rsidRPr="007F397E">
              <w:rPr>
                <w:i/>
                <w:color w:val="000000"/>
                <w:sz w:val="22"/>
                <w:szCs w:val="22"/>
                <w:lang w:eastAsia="en-US" w:bidi="en-US"/>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7F397E" w:rsidRPr="007F397E" w:rsidRDefault="007F397E" w:rsidP="007F397E">
            <w:pPr>
              <w:widowControl w:val="0"/>
              <w:suppressAutoHyphens/>
              <w:jc w:val="both"/>
              <w:rPr>
                <w:color w:val="000000"/>
                <w:sz w:val="22"/>
                <w:szCs w:val="22"/>
                <w:highlight w:val="white"/>
                <w:lang w:eastAsia="en-US" w:bidi="en-US"/>
              </w:rPr>
            </w:pPr>
            <w:r w:rsidRPr="007F397E">
              <w:rPr>
                <w:color w:val="000000"/>
                <w:sz w:val="22"/>
                <w:szCs w:val="22"/>
                <w:lang w:eastAsia="en-US" w:bidi="en-US"/>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r w:rsidRPr="007F397E">
              <w:rPr>
                <w:color w:val="000000"/>
                <w:sz w:val="22"/>
                <w:szCs w:val="22"/>
                <w:highlight w:val="white"/>
                <w:lang w:eastAsia="en-US" w:bidi="en-US"/>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F397E" w:rsidRPr="007F397E" w:rsidRDefault="007F397E" w:rsidP="007F397E">
            <w:pPr>
              <w:widowControl w:val="0"/>
              <w:numPr>
                <w:ilvl w:val="0"/>
                <w:numId w:val="17"/>
              </w:numPr>
              <w:suppressAutoHyphens/>
              <w:jc w:val="both"/>
              <w:rPr>
                <w:color w:val="000000"/>
                <w:lang w:eastAsia="en-US" w:bidi="en-US"/>
              </w:rPr>
            </w:pPr>
            <w:r w:rsidRPr="007F397E">
              <w:rPr>
                <w:color w:val="000000"/>
                <w:lang w:val="uk-UA" w:bidi="en-US"/>
              </w:rPr>
              <w:t xml:space="preserve">інформації  про відповідність Учасника  кваліфікаційним критеріям, визначеним у статті 16 Закону «Про публічні закупівлі» </w:t>
            </w:r>
            <w:r w:rsidRPr="007F397E">
              <w:rPr>
                <w:rFonts w:eastAsia="Segoe UI"/>
                <w:b/>
                <w:bCs/>
                <w:i/>
                <w:iCs/>
                <w:color w:val="000000"/>
                <w:lang w:eastAsia="en-US" w:bidi="en-US"/>
              </w:rPr>
              <w:t>згідно з Додатком 1</w:t>
            </w:r>
            <w:r w:rsidRPr="007F397E">
              <w:rPr>
                <w:rFonts w:eastAsia="Segoe UI"/>
                <w:color w:val="000000"/>
                <w:lang w:eastAsia="en-US" w:bidi="en-US"/>
              </w:rPr>
              <w:t xml:space="preserve"> до тендерної документації;</w:t>
            </w:r>
          </w:p>
          <w:p w:rsidR="007F397E" w:rsidRPr="007F397E" w:rsidRDefault="007F397E" w:rsidP="007F397E">
            <w:pPr>
              <w:widowControl w:val="0"/>
              <w:numPr>
                <w:ilvl w:val="0"/>
                <w:numId w:val="17"/>
              </w:numPr>
              <w:suppressAutoHyphens/>
              <w:jc w:val="both"/>
              <w:rPr>
                <w:color w:val="000000"/>
                <w:lang w:eastAsia="en-US" w:bidi="en-US"/>
              </w:rPr>
            </w:pPr>
            <w:r w:rsidRPr="007F397E">
              <w:rPr>
                <w:rFonts w:eastAsia="Segoe UI"/>
                <w:color w:val="000000"/>
                <w:lang w:eastAsia="en-US" w:bidi="en-US"/>
              </w:rPr>
              <w:t xml:space="preserve">інформації про відсутність підстав, передбачених пунктом 47 Особливостей </w:t>
            </w:r>
            <w:r w:rsidRPr="007F397E">
              <w:rPr>
                <w:rFonts w:eastAsia="Segoe UI"/>
                <w:b/>
                <w:i/>
                <w:color w:val="000000"/>
                <w:lang w:eastAsia="en-US" w:bidi="en-US"/>
              </w:rPr>
              <w:t>згідно з Додатком 1</w:t>
            </w:r>
            <w:r w:rsidRPr="007F397E">
              <w:rPr>
                <w:rFonts w:eastAsia="Segoe UI"/>
                <w:color w:val="000000"/>
                <w:lang w:eastAsia="en-US" w:bidi="en-US"/>
              </w:rPr>
              <w:t xml:space="preserve"> до тендерної </w:t>
            </w:r>
            <w:r w:rsidRPr="007F397E">
              <w:rPr>
                <w:rFonts w:eastAsia="Segoe UI"/>
                <w:color w:val="000000"/>
                <w:lang w:eastAsia="en-US" w:bidi="en-US"/>
              </w:rPr>
              <w:lastRenderedPageBreak/>
              <w:t>документації;</w:t>
            </w:r>
          </w:p>
          <w:p w:rsidR="007F397E" w:rsidRPr="007F397E" w:rsidRDefault="007F397E" w:rsidP="007F397E">
            <w:pPr>
              <w:widowControl w:val="0"/>
              <w:numPr>
                <w:ilvl w:val="0"/>
                <w:numId w:val="13"/>
              </w:numPr>
              <w:suppressAutoHyphens/>
              <w:ind w:left="714" w:hanging="357"/>
              <w:contextualSpacing/>
              <w:jc w:val="both"/>
              <w:rPr>
                <w:color w:val="000000"/>
                <w:lang w:val="uk-UA" w:bidi="en-US"/>
              </w:rPr>
            </w:pPr>
            <w:r w:rsidRPr="007F397E">
              <w:rPr>
                <w:color w:val="000000"/>
                <w:lang w:val="uk-UA" w:bidi="en-US"/>
              </w:rPr>
              <w:t xml:space="preserve">проекту договору – </w:t>
            </w:r>
            <w:r w:rsidRPr="007F397E">
              <w:rPr>
                <w:b/>
                <w:i/>
                <w:color w:val="000000"/>
                <w:lang w:val="uk-UA" w:bidi="en-US"/>
              </w:rPr>
              <w:t>згідно з Додатком 2</w:t>
            </w:r>
            <w:r w:rsidRPr="007F397E">
              <w:rPr>
                <w:color w:val="000000"/>
                <w:lang w:val="uk-UA" w:bidi="en-US"/>
              </w:rPr>
              <w:t xml:space="preserve"> до цієї тендерної документації та листа – згоди з усіма умовами проекту договору;</w:t>
            </w:r>
          </w:p>
          <w:p w:rsidR="007F397E" w:rsidRPr="007F397E" w:rsidRDefault="007F397E" w:rsidP="007F397E">
            <w:pPr>
              <w:widowControl w:val="0"/>
              <w:numPr>
                <w:ilvl w:val="0"/>
                <w:numId w:val="13"/>
              </w:numPr>
              <w:suppressAutoHyphens/>
              <w:ind w:left="714" w:hanging="357"/>
              <w:contextualSpacing/>
              <w:jc w:val="both"/>
              <w:rPr>
                <w:color w:val="000000"/>
                <w:lang w:val="uk-UA" w:bidi="en-US"/>
              </w:rPr>
            </w:pPr>
            <w:r w:rsidRPr="007F397E">
              <w:rPr>
                <w:color w:val="000000"/>
                <w:lang w:val="uk-UA" w:bidi="en-US"/>
              </w:rPr>
              <w:t xml:space="preserve">тендерної пропозиції </w:t>
            </w:r>
            <w:r w:rsidRPr="007F397E">
              <w:rPr>
                <w:color w:val="000000"/>
                <w:lang w:eastAsia="en-US" w:bidi="en-US"/>
              </w:rPr>
              <w:t xml:space="preserve">– </w:t>
            </w:r>
            <w:r w:rsidRPr="007F397E">
              <w:rPr>
                <w:b/>
                <w:i/>
                <w:color w:val="000000"/>
                <w:lang w:eastAsia="en-US" w:bidi="en-US"/>
              </w:rPr>
              <w:t>згідно з Додатком 3</w:t>
            </w:r>
            <w:r w:rsidRPr="007F397E">
              <w:rPr>
                <w:color w:val="000000"/>
                <w:lang w:eastAsia="en-US" w:bidi="en-US"/>
              </w:rPr>
              <w:t xml:space="preserve"> до цієї тендерної документації;</w:t>
            </w:r>
          </w:p>
          <w:p w:rsidR="007F397E" w:rsidRPr="007F397E" w:rsidRDefault="007F397E" w:rsidP="007F397E">
            <w:pPr>
              <w:widowControl w:val="0"/>
              <w:numPr>
                <w:ilvl w:val="0"/>
                <w:numId w:val="13"/>
              </w:numPr>
              <w:suppressAutoHyphens/>
              <w:ind w:left="714" w:hanging="357"/>
              <w:contextualSpacing/>
              <w:jc w:val="both"/>
              <w:rPr>
                <w:color w:val="000000"/>
                <w:lang w:val="uk-UA" w:bidi="en-US"/>
              </w:rPr>
            </w:pPr>
            <w:r w:rsidRPr="007F397E">
              <w:rPr>
                <w:color w:val="000000"/>
                <w:lang w:val="uk-UA" w:bidi="en-US"/>
              </w:rPr>
              <w:t xml:space="preserve">інформації </w:t>
            </w:r>
            <w:r w:rsidRPr="007F397E">
              <w:rPr>
                <w:rFonts w:eastAsia="Segoe UI"/>
                <w:color w:val="000000"/>
                <w:lang w:val="uk-UA" w:eastAsia="en-US" w:bidi="en-US"/>
              </w:rPr>
              <w:t>у вигляді підписаної технічної специфікації</w:t>
            </w:r>
            <w:r w:rsidRPr="007F397E">
              <w:rPr>
                <w:color w:val="000000"/>
                <w:lang w:val="uk-UA" w:bidi="en-US"/>
              </w:rPr>
              <w:t xml:space="preserve"> та документів, які підтверджують відповідність технічним, якісним та кількісним характеристикам предмета закупівлі,</w:t>
            </w:r>
            <w:r w:rsidRPr="007F397E">
              <w:rPr>
                <w:rFonts w:eastAsia="Segoe UI"/>
                <w:color w:val="000000"/>
                <w:lang w:val="uk-UA" w:eastAsia="en-US" w:bidi="en-US"/>
              </w:rPr>
              <w:t xml:space="preserve"> які зазначені у технічній специфікації </w:t>
            </w:r>
            <w:r w:rsidRPr="007F397E">
              <w:rPr>
                <w:rFonts w:eastAsia="Segoe UI"/>
                <w:b/>
                <w:bCs/>
                <w:i/>
                <w:iCs/>
                <w:color w:val="000000"/>
                <w:lang w:val="uk-UA" w:eastAsia="en-US" w:bidi="en-US"/>
              </w:rPr>
              <w:t>згідно з Додатком 4</w:t>
            </w:r>
            <w:r w:rsidRPr="007F397E">
              <w:rPr>
                <w:rFonts w:eastAsia="Segoe UI"/>
                <w:color w:val="000000"/>
                <w:lang w:val="uk-UA" w:eastAsia="en-US" w:bidi="en-US"/>
              </w:rPr>
              <w:t xml:space="preserve"> до тендерної документації</w:t>
            </w:r>
          </w:p>
          <w:p w:rsidR="007F397E" w:rsidRPr="007F397E" w:rsidRDefault="007F397E" w:rsidP="007F397E">
            <w:pPr>
              <w:widowControl w:val="0"/>
              <w:numPr>
                <w:ilvl w:val="0"/>
                <w:numId w:val="13"/>
              </w:numPr>
              <w:suppressAutoHyphens/>
              <w:ind w:left="714" w:hanging="357"/>
              <w:jc w:val="both"/>
              <w:rPr>
                <w:color w:val="000000"/>
                <w:lang w:eastAsia="en-US" w:bidi="en-US"/>
              </w:rPr>
            </w:pPr>
            <w:r w:rsidRPr="007F397E">
              <w:rPr>
                <w:color w:val="000000"/>
                <w:lang w:eastAsia="en-US" w:bidi="en-US"/>
              </w:rPr>
              <w:t>у разі якщо тендерна пропозиція подається об’єднанням учасників, до неї обов’язково включається документ про створення такого об’єднання;</w:t>
            </w:r>
          </w:p>
          <w:p w:rsidR="007F397E" w:rsidRPr="007F397E" w:rsidRDefault="007F397E" w:rsidP="007F397E">
            <w:pPr>
              <w:widowControl w:val="0"/>
              <w:numPr>
                <w:ilvl w:val="0"/>
                <w:numId w:val="13"/>
              </w:numPr>
              <w:suppressAutoHyphens/>
              <w:jc w:val="both"/>
              <w:rPr>
                <w:color w:val="000000"/>
                <w:lang w:eastAsia="en-US" w:bidi="en-US"/>
              </w:rPr>
            </w:pPr>
            <w:r w:rsidRPr="007F397E">
              <w:rPr>
                <w:color w:val="000000"/>
                <w:lang w:eastAsia="en-US" w:bidi="en-US"/>
              </w:rPr>
              <w:t>іншою інформацією та документами, відповідно до вимог цієї тендерної документації та додатків до неї.</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F397E" w:rsidRPr="007F397E" w:rsidRDefault="007F397E" w:rsidP="007F397E">
            <w:pPr>
              <w:widowControl w:val="0"/>
              <w:suppressAutoHyphens/>
              <w:jc w:val="both"/>
              <w:rPr>
                <w:color w:val="000000"/>
                <w:lang w:eastAsia="en-US" w:bidi="en-US"/>
              </w:rPr>
            </w:pPr>
            <w:r w:rsidRPr="007F397E">
              <w:rPr>
                <w:i/>
                <w:color w:val="000000"/>
                <w:highlight w:val="white"/>
                <w:lang w:eastAsia="en-US" w:bidi="en-US"/>
              </w:rPr>
              <w:t xml:space="preserve">Переможець процедури закупівлі у строк, що не перевищує </w:t>
            </w:r>
            <w:r w:rsidRPr="007F397E">
              <w:rPr>
                <w:b/>
                <w:i/>
                <w:color w:val="000000"/>
                <w:highlight w:val="white"/>
                <w:u w:val="single"/>
                <w:lang w:eastAsia="en-US" w:bidi="en-US"/>
              </w:rPr>
              <w:t>чотири дні з дати оприлюднення в електронній системі закупівель повідомлення про намір укласти договір про закупівлю</w:t>
            </w:r>
            <w:r w:rsidRPr="007F397E">
              <w:rPr>
                <w:i/>
                <w:color w:val="000000"/>
                <w:highlight w:val="white"/>
                <w:lang w:eastAsia="en-US" w:bidi="en-US"/>
              </w:rPr>
              <w:t xml:space="preserve">, повинен надати замовнику шляхом оприлюднення в електронній системі закупівель документи, встановлені </w:t>
            </w:r>
            <w:r w:rsidRPr="007F397E">
              <w:rPr>
                <w:i/>
                <w:color w:val="000000"/>
                <w:lang w:eastAsia="en-US" w:bidi="en-US"/>
              </w:rPr>
              <w:t>п. 5 Розділу ІІІ тендерної документації.</w:t>
            </w:r>
          </w:p>
          <w:p w:rsidR="007F397E" w:rsidRPr="007F397E" w:rsidRDefault="007F397E" w:rsidP="007F397E">
            <w:pPr>
              <w:widowControl w:val="0"/>
              <w:suppressAutoHyphens/>
              <w:jc w:val="both"/>
              <w:rPr>
                <w:b/>
                <w:i/>
                <w:color w:val="000000"/>
                <w:lang w:eastAsia="en-US" w:bidi="en-US"/>
              </w:rPr>
            </w:pPr>
            <w:r w:rsidRPr="007F397E">
              <w:rPr>
                <w:b/>
                <w:i/>
                <w:color w:val="000000"/>
                <w:lang w:eastAsia="en-US" w:bidi="en-US"/>
              </w:rPr>
              <w:t>Опис та приклади формальних несуттєвих помилок.</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F397E" w:rsidRPr="007F397E" w:rsidRDefault="007F397E" w:rsidP="007F397E">
            <w:pPr>
              <w:widowControl w:val="0"/>
              <w:suppressAutoHyphens/>
              <w:jc w:val="both"/>
              <w:rPr>
                <w:i/>
                <w:color w:val="000000"/>
                <w:u w:val="single"/>
                <w:lang w:eastAsia="en-US" w:bidi="en-US"/>
              </w:rPr>
            </w:pPr>
            <w:r w:rsidRPr="007F397E">
              <w:rPr>
                <w:i/>
                <w:color w:val="000000"/>
                <w:u w:val="single"/>
                <w:lang w:eastAsia="en-US" w:bidi="en-US"/>
              </w:rPr>
              <w:t>Опис формальних помилок:</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1.</w:t>
            </w:r>
            <w:r w:rsidRPr="007F397E">
              <w:rPr>
                <w:color w:val="000000"/>
                <w:lang w:eastAsia="en-US" w:bidi="en-US"/>
              </w:rPr>
              <w:tab/>
              <w:t>Інформація / документ, подана учасником процедури закупівлі у складі тендерної пропозиції, містить помилку (помилки) у частині:</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w:t>
            </w:r>
            <w:r w:rsidRPr="007F397E">
              <w:rPr>
                <w:color w:val="000000"/>
                <w:lang w:eastAsia="en-US" w:bidi="en-US"/>
              </w:rPr>
              <w:tab/>
              <w:t>уживання великої літери;</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w:t>
            </w:r>
            <w:r w:rsidRPr="007F397E">
              <w:rPr>
                <w:color w:val="000000"/>
                <w:lang w:eastAsia="en-US" w:bidi="en-US"/>
              </w:rPr>
              <w:tab/>
              <w:t>уживання розділових знаків та відмінювання слів у реченні;</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w:t>
            </w:r>
            <w:r w:rsidRPr="007F397E">
              <w:rPr>
                <w:color w:val="000000"/>
                <w:lang w:eastAsia="en-US" w:bidi="en-US"/>
              </w:rPr>
              <w:tab/>
              <w:t>використання слова або мовного звороту, запозичених з іншої мови;</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w:t>
            </w:r>
            <w:r w:rsidRPr="007F397E">
              <w:rPr>
                <w:color w:val="000000"/>
                <w:lang w:eastAsia="en-US" w:bidi="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w:t>
            </w:r>
            <w:r w:rsidRPr="007F397E">
              <w:rPr>
                <w:color w:val="000000"/>
                <w:lang w:eastAsia="en-US" w:bidi="en-US"/>
              </w:rPr>
              <w:tab/>
              <w:t>застосування правил переносу частини слова з рядка в рядок;</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w:t>
            </w:r>
            <w:r w:rsidRPr="007F397E">
              <w:rPr>
                <w:color w:val="000000"/>
                <w:lang w:eastAsia="en-US" w:bidi="en-US"/>
              </w:rPr>
              <w:tab/>
              <w:t>написання слів разом та/або окремо, та/або через дефіс;</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2.</w:t>
            </w:r>
            <w:r w:rsidRPr="007F397E">
              <w:rPr>
                <w:color w:val="000000"/>
                <w:lang w:eastAsia="en-US" w:bidi="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3.</w:t>
            </w:r>
            <w:r w:rsidRPr="007F397E">
              <w:rPr>
                <w:color w:val="000000"/>
                <w:lang w:eastAsia="en-US" w:bidi="en-US"/>
              </w:rPr>
              <w:tab/>
              <w:t xml:space="preserve">Невірна назва документа (документів), що подається учасником процедури закупівлі у складі тендерної </w:t>
            </w:r>
            <w:r w:rsidRPr="007F397E">
              <w:rPr>
                <w:color w:val="000000"/>
                <w:lang w:eastAsia="en-US" w:bidi="en-US"/>
              </w:rPr>
              <w:lastRenderedPageBreak/>
              <w:t>пропозиції, зміст якого відповідає вимогам, визначеним замовником у тендерній документації.</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4.</w:t>
            </w:r>
            <w:r w:rsidRPr="007F397E">
              <w:rPr>
                <w:color w:val="000000"/>
                <w:lang w:eastAsia="en-US" w:bidi="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5.</w:t>
            </w:r>
            <w:r w:rsidRPr="007F397E">
              <w:rPr>
                <w:color w:val="000000"/>
                <w:lang w:eastAsia="en-US" w:bidi="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6.</w:t>
            </w:r>
            <w:r w:rsidRPr="007F397E">
              <w:rPr>
                <w:color w:val="000000"/>
                <w:lang w:eastAsia="en-US" w:bidi="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7.</w:t>
            </w:r>
            <w:r w:rsidRPr="007F397E">
              <w:rPr>
                <w:color w:val="000000"/>
                <w:lang w:eastAsia="en-US" w:bidi="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8.</w:t>
            </w:r>
            <w:r w:rsidRPr="007F397E">
              <w:rPr>
                <w:color w:val="000000"/>
                <w:lang w:eastAsia="en-US" w:bidi="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9.</w:t>
            </w:r>
            <w:r w:rsidRPr="007F397E">
              <w:rPr>
                <w:color w:val="000000"/>
                <w:lang w:eastAsia="en-US" w:bidi="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10.</w:t>
            </w:r>
            <w:r w:rsidRPr="007F397E">
              <w:rPr>
                <w:color w:val="000000"/>
                <w:lang w:eastAsia="en-US" w:bidi="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11.</w:t>
            </w:r>
            <w:r w:rsidRPr="007F397E">
              <w:rPr>
                <w:color w:val="000000"/>
                <w:lang w:eastAsia="en-US" w:bidi="en-US"/>
              </w:rPr>
              <w:tab/>
              <w:t xml:space="preserve">Подання документа (документів) </w:t>
            </w:r>
            <w:r w:rsidRPr="007F397E">
              <w:rPr>
                <w:color w:val="000000"/>
                <w:lang w:eastAsia="en-US" w:bidi="en-US"/>
              </w:rPr>
              <w:lastRenderedPageBreak/>
              <w:t>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12.</w:t>
            </w:r>
            <w:r w:rsidRPr="007F397E">
              <w:rPr>
                <w:color w:val="000000"/>
                <w:lang w:eastAsia="en-US" w:bidi="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F397E" w:rsidRPr="007F397E" w:rsidRDefault="007F397E" w:rsidP="007F397E">
            <w:pPr>
              <w:widowControl w:val="0"/>
              <w:suppressAutoHyphens/>
              <w:jc w:val="both"/>
              <w:rPr>
                <w:i/>
                <w:color w:val="000000"/>
                <w:u w:val="single"/>
                <w:lang w:eastAsia="en-US" w:bidi="en-US"/>
              </w:rPr>
            </w:pPr>
            <w:r w:rsidRPr="007F397E">
              <w:rPr>
                <w:i/>
                <w:color w:val="000000"/>
                <w:u w:val="single"/>
                <w:lang w:eastAsia="en-US" w:bidi="en-US"/>
              </w:rPr>
              <w:t>Приклади формальних помилок:</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  «м.київ» замість «м.Київ»;</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 «поряд -ок» замість «поря – док»;</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 «ненадається» замість «не надається»»;</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 «______________№_____________» замість «14.08.2020 №320/13/14-01»</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 учасник розмістив (завантажив) документ у форматі «</w:t>
            </w:r>
            <w:r w:rsidRPr="007F397E">
              <w:rPr>
                <w:color w:val="000000"/>
                <w:lang w:val="en-US" w:eastAsia="en-US" w:bidi="en-US"/>
              </w:rPr>
              <w:t>JPG</w:t>
            </w:r>
            <w:r w:rsidRPr="007F397E">
              <w:rPr>
                <w:color w:val="000000"/>
                <w:lang w:eastAsia="en-US" w:bidi="en-US"/>
              </w:rPr>
              <w:t>» замість  документа у форматі «</w:t>
            </w:r>
            <w:r w:rsidRPr="007F397E">
              <w:rPr>
                <w:color w:val="000000"/>
                <w:lang w:val="en-US" w:eastAsia="en-US" w:bidi="en-US"/>
              </w:rPr>
              <w:t>pdf</w:t>
            </w:r>
            <w:r w:rsidRPr="007F397E">
              <w:rPr>
                <w:color w:val="000000"/>
                <w:lang w:eastAsia="en-US" w:bidi="en-US"/>
              </w:rPr>
              <w:t>» (</w:t>
            </w:r>
            <w:r w:rsidRPr="007F397E">
              <w:rPr>
                <w:color w:val="000000"/>
                <w:lang w:val="en-US" w:eastAsia="en-US" w:bidi="en-US"/>
              </w:rPr>
              <w:t>PortableDocumentFormat</w:t>
            </w:r>
            <w:r w:rsidRPr="007F397E">
              <w:rPr>
                <w:color w:val="000000"/>
                <w:lang w:eastAsia="en-US" w:bidi="en-US"/>
              </w:rPr>
              <w:t xml:space="preserve">)». </w:t>
            </w:r>
          </w:p>
          <w:p w:rsidR="007F397E" w:rsidRPr="007F397E" w:rsidRDefault="007F397E" w:rsidP="007F397E">
            <w:pPr>
              <w:widowControl w:val="0"/>
              <w:suppressAutoHyphens/>
              <w:ind w:left="40" w:hanging="20"/>
              <w:jc w:val="both"/>
              <w:rPr>
                <w:color w:val="000000"/>
                <w:lang w:eastAsia="en-US" w:bidi="en-US"/>
              </w:rPr>
            </w:pPr>
            <w:r w:rsidRPr="007F397E">
              <w:rPr>
                <w:color w:val="000000"/>
                <w:lang w:eastAsia="en-US" w:bidi="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F397E" w:rsidRPr="007F397E" w:rsidRDefault="007F397E" w:rsidP="007F397E">
            <w:pPr>
              <w:widowControl w:val="0"/>
              <w:suppressAutoHyphens/>
              <w:ind w:left="40" w:hanging="20"/>
              <w:jc w:val="both"/>
              <w:rPr>
                <w:b/>
                <w:color w:val="000000"/>
                <w:sz w:val="22"/>
                <w:szCs w:val="22"/>
                <w:lang w:eastAsia="en-US" w:bidi="en-US"/>
              </w:rPr>
            </w:pPr>
            <w:r w:rsidRPr="007F397E">
              <w:rPr>
                <w:b/>
                <w:color w:val="000000"/>
                <w:sz w:val="22"/>
                <w:szCs w:val="22"/>
                <w:lang w:eastAsia="en-US" w:bidi="en-US"/>
              </w:rPr>
              <w:t>УВАГА!!!</w:t>
            </w:r>
          </w:p>
          <w:p w:rsidR="007F397E" w:rsidRPr="007F397E" w:rsidRDefault="007F397E" w:rsidP="007F397E">
            <w:pPr>
              <w:widowControl w:val="0"/>
              <w:suppressAutoHyphens/>
              <w:jc w:val="both"/>
              <w:rPr>
                <w:b/>
                <w:color w:val="000000"/>
                <w:sz w:val="22"/>
                <w:szCs w:val="22"/>
                <w:lang w:eastAsia="en-US" w:bidi="en-US"/>
              </w:rPr>
            </w:pPr>
            <w:r w:rsidRPr="007F397E">
              <w:rPr>
                <w:b/>
                <w:color w:val="000000"/>
                <w:sz w:val="22"/>
                <w:szCs w:val="22"/>
                <w:lang w:eastAsia="en-US" w:bidi="en-US"/>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F397E" w:rsidRPr="007F397E" w:rsidRDefault="007F397E" w:rsidP="007F397E">
            <w:pPr>
              <w:widowControl w:val="0"/>
              <w:suppressAutoHyphens/>
              <w:jc w:val="both"/>
              <w:rPr>
                <w:b/>
                <w:color w:val="000000"/>
                <w:sz w:val="22"/>
                <w:szCs w:val="22"/>
                <w:lang w:eastAsia="en-US" w:bidi="en-US"/>
              </w:rPr>
            </w:pPr>
            <w:r w:rsidRPr="007F397E">
              <w:rPr>
                <w:b/>
                <w:color w:val="000000"/>
                <w:sz w:val="22"/>
                <w:szCs w:val="22"/>
                <w:lang w:eastAsia="en-US" w:bidi="en-US"/>
              </w:rPr>
              <w:lastRenderedPageBreak/>
              <w:t>1) документи мають бути чіткими та розбірливими для читання;</w:t>
            </w:r>
          </w:p>
          <w:p w:rsidR="007F397E" w:rsidRPr="007F397E" w:rsidRDefault="007F397E" w:rsidP="007F397E">
            <w:pPr>
              <w:widowControl w:val="0"/>
              <w:suppressAutoHyphens/>
              <w:jc w:val="both"/>
              <w:rPr>
                <w:b/>
                <w:color w:val="000000"/>
                <w:sz w:val="22"/>
                <w:szCs w:val="22"/>
                <w:lang w:eastAsia="en-US" w:bidi="en-US"/>
              </w:rPr>
            </w:pPr>
            <w:r w:rsidRPr="007F397E">
              <w:rPr>
                <w:b/>
                <w:color w:val="000000"/>
                <w:sz w:val="22"/>
                <w:szCs w:val="22"/>
                <w:lang w:eastAsia="en-US" w:bidi="en-US"/>
              </w:rPr>
              <w:t>2) тендерна пропозиція учасника повинна бути підписана  кваліфікованим електронним підписом (КЕП).</w:t>
            </w:r>
          </w:p>
          <w:p w:rsidR="007F397E" w:rsidRPr="007F397E" w:rsidRDefault="007F397E" w:rsidP="007F397E">
            <w:pPr>
              <w:widowControl w:val="0"/>
              <w:suppressAutoHyphens/>
              <w:jc w:val="both"/>
              <w:rPr>
                <w:b/>
                <w:color w:val="000000"/>
                <w:sz w:val="22"/>
                <w:szCs w:val="22"/>
                <w:lang w:eastAsia="en-US" w:bidi="en-US"/>
              </w:rPr>
            </w:pPr>
            <w:r w:rsidRPr="007F397E">
              <w:rPr>
                <w:b/>
                <w:color w:val="000000"/>
                <w:sz w:val="22"/>
                <w:szCs w:val="22"/>
                <w:lang w:eastAsia="en-US" w:bidi="en-US"/>
              </w:rPr>
              <w:t>Винятки:</w:t>
            </w:r>
          </w:p>
          <w:p w:rsidR="007F397E" w:rsidRPr="007F397E" w:rsidRDefault="007F397E" w:rsidP="007F397E">
            <w:pPr>
              <w:widowControl w:val="0"/>
              <w:suppressAutoHyphens/>
              <w:jc w:val="both"/>
              <w:rPr>
                <w:b/>
                <w:color w:val="000000"/>
                <w:sz w:val="22"/>
                <w:szCs w:val="22"/>
                <w:lang w:eastAsia="en-US" w:bidi="en-US"/>
              </w:rPr>
            </w:pPr>
            <w:r w:rsidRPr="007F397E">
              <w:rPr>
                <w:b/>
                <w:color w:val="000000"/>
                <w:sz w:val="22"/>
                <w:szCs w:val="22"/>
                <w:lang w:eastAsia="en-US" w:bidi="en-US"/>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7F397E" w:rsidRPr="007F397E" w:rsidRDefault="007F397E" w:rsidP="007F397E">
            <w:pPr>
              <w:widowControl w:val="0"/>
              <w:suppressAutoHyphens/>
              <w:jc w:val="both"/>
              <w:rPr>
                <w:b/>
                <w:color w:val="000000"/>
                <w:sz w:val="22"/>
                <w:szCs w:val="22"/>
                <w:lang w:eastAsia="en-US" w:bidi="en-US"/>
              </w:rPr>
            </w:pPr>
            <w:r w:rsidRPr="007F397E">
              <w:rPr>
                <w:b/>
                <w:color w:val="000000"/>
                <w:sz w:val="22"/>
                <w:szCs w:val="22"/>
                <w:lang w:eastAsia="en-US" w:bidi="en-US"/>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F397E" w:rsidRPr="007F397E" w:rsidRDefault="007F397E" w:rsidP="007F397E">
            <w:pPr>
              <w:widowControl w:val="0"/>
              <w:suppressAutoHyphens/>
              <w:ind w:left="40" w:hanging="20"/>
              <w:jc w:val="both"/>
              <w:rPr>
                <w:b/>
                <w:color w:val="000000"/>
                <w:sz w:val="22"/>
                <w:szCs w:val="22"/>
                <w:lang w:eastAsia="en-US" w:bidi="en-US"/>
              </w:rPr>
            </w:pPr>
            <w:r w:rsidRPr="007F397E">
              <w:rPr>
                <w:b/>
                <w:color w:val="000000"/>
                <w:sz w:val="22"/>
                <w:szCs w:val="22"/>
                <w:lang w:eastAsia="en-US" w:bidi="en-US"/>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F397E" w:rsidRPr="007F397E" w:rsidRDefault="007F397E" w:rsidP="007F397E">
            <w:pPr>
              <w:widowControl w:val="0"/>
              <w:suppressAutoHyphens/>
              <w:ind w:left="40" w:hanging="20"/>
              <w:jc w:val="both"/>
              <w:rPr>
                <w:b/>
                <w:color w:val="000000"/>
                <w:sz w:val="22"/>
                <w:szCs w:val="22"/>
                <w:lang w:eastAsia="en-US" w:bidi="en-US"/>
              </w:rPr>
            </w:pPr>
            <w:r w:rsidRPr="007F397E">
              <w:rPr>
                <w:b/>
                <w:color w:val="000000"/>
                <w:sz w:val="22"/>
                <w:szCs w:val="22"/>
                <w:lang w:eastAsia="en-US" w:bidi="en-US"/>
              </w:rPr>
              <w:t xml:space="preserve">Замовник перевіряє КЕП учасника на сайті центрального засвідчувального органу за посиланням </w:t>
            </w:r>
            <w:r w:rsidRPr="007F397E">
              <w:rPr>
                <w:b/>
                <w:color w:val="000000"/>
                <w:sz w:val="22"/>
                <w:szCs w:val="22"/>
                <w:lang w:val="en-US" w:eastAsia="en-US" w:bidi="en-US"/>
              </w:rPr>
              <w:t>https</w:t>
            </w:r>
            <w:r w:rsidRPr="007F397E">
              <w:rPr>
                <w:b/>
                <w:color w:val="000000"/>
                <w:sz w:val="22"/>
                <w:szCs w:val="22"/>
                <w:lang w:eastAsia="en-US" w:bidi="en-US"/>
              </w:rPr>
              <w:t>://</w:t>
            </w:r>
            <w:r w:rsidRPr="007F397E">
              <w:rPr>
                <w:b/>
                <w:color w:val="000000"/>
                <w:sz w:val="22"/>
                <w:szCs w:val="22"/>
                <w:lang w:val="en-US" w:eastAsia="en-US" w:bidi="en-US"/>
              </w:rPr>
              <w:t>czo</w:t>
            </w:r>
            <w:r w:rsidRPr="007F397E">
              <w:rPr>
                <w:b/>
                <w:color w:val="000000"/>
                <w:sz w:val="22"/>
                <w:szCs w:val="22"/>
                <w:lang w:eastAsia="en-US" w:bidi="en-US"/>
              </w:rPr>
              <w:t>.</w:t>
            </w:r>
            <w:r w:rsidRPr="007F397E">
              <w:rPr>
                <w:b/>
                <w:color w:val="000000"/>
                <w:sz w:val="22"/>
                <w:szCs w:val="22"/>
                <w:lang w:val="en-US" w:eastAsia="en-US" w:bidi="en-US"/>
              </w:rPr>
              <w:t>gov</w:t>
            </w:r>
            <w:r w:rsidRPr="007F397E">
              <w:rPr>
                <w:b/>
                <w:color w:val="000000"/>
                <w:sz w:val="22"/>
                <w:szCs w:val="22"/>
                <w:lang w:eastAsia="en-US" w:bidi="en-US"/>
              </w:rPr>
              <w:t>.</w:t>
            </w:r>
            <w:r w:rsidRPr="007F397E">
              <w:rPr>
                <w:b/>
                <w:color w:val="000000"/>
                <w:sz w:val="22"/>
                <w:szCs w:val="22"/>
                <w:lang w:val="en-US" w:eastAsia="en-US" w:bidi="en-US"/>
              </w:rPr>
              <w:t>ua</w:t>
            </w:r>
            <w:r w:rsidRPr="007F397E">
              <w:rPr>
                <w:b/>
                <w:color w:val="000000"/>
                <w:sz w:val="22"/>
                <w:szCs w:val="22"/>
                <w:lang w:eastAsia="en-US" w:bidi="en-US"/>
              </w:rPr>
              <w:t>/</w:t>
            </w:r>
            <w:r w:rsidRPr="007F397E">
              <w:rPr>
                <w:b/>
                <w:color w:val="000000"/>
                <w:sz w:val="22"/>
                <w:szCs w:val="22"/>
                <w:lang w:val="en-US" w:eastAsia="en-US" w:bidi="en-US"/>
              </w:rPr>
              <w:t>verify</w:t>
            </w:r>
            <w:r w:rsidRPr="007F397E">
              <w:rPr>
                <w:b/>
                <w:color w:val="000000"/>
                <w:sz w:val="22"/>
                <w:szCs w:val="22"/>
                <w:lang w:eastAsia="en-US" w:bidi="en-US"/>
              </w:rPr>
              <w:t xml:space="preserve">. Під час перевірки КЕП повинні відображатися: прізвище та ініціали особи, уповноваженої на підписання тендерної пропозиції (власника ключа). </w:t>
            </w:r>
          </w:p>
          <w:p w:rsidR="007F397E" w:rsidRPr="007F397E" w:rsidRDefault="007F397E" w:rsidP="007F397E">
            <w:pPr>
              <w:widowControl w:val="0"/>
              <w:suppressAutoHyphens/>
              <w:ind w:left="40" w:hanging="20"/>
              <w:jc w:val="both"/>
              <w:rPr>
                <w:b/>
                <w:i/>
                <w:color w:val="000000"/>
                <w:sz w:val="22"/>
                <w:szCs w:val="22"/>
                <w:lang w:eastAsia="en-US" w:bidi="en-US"/>
              </w:rPr>
            </w:pPr>
            <w:r w:rsidRPr="007F397E">
              <w:rPr>
                <w:b/>
                <w:color w:val="000000"/>
                <w:sz w:val="22"/>
                <w:szCs w:val="22"/>
                <w:lang w:eastAsia="en-US" w:bidi="en-US"/>
              </w:rPr>
              <w:t xml:space="preserve">У разі відсутності даної інформації або у разі ненакладення учасником КЕП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7F397E">
              <w:rPr>
                <w:b/>
                <w:i/>
                <w:color w:val="000000"/>
                <w:sz w:val="22"/>
                <w:szCs w:val="22"/>
                <w:lang w:eastAsia="en-US" w:bidi="en-US"/>
              </w:rPr>
              <w:t>Закону</w:t>
            </w:r>
            <w:r w:rsidRPr="007F397E">
              <w:rPr>
                <w:b/>
                <w:color w:val="000000"/>
                <w:sz w:val="22"/>
                <w:szCs w:val="22"/>
                <w:lang w:eastAsia="en-US" w:bidi="en-US"/>
              </w:rPr>
              <w:t xml:space="preserve"> та буде відхилена на підставі підпункту 2 пункту 44 </w:t>
            </w:r>
            <w:r w:rsidRPr="007F397E">
              <w:rPr>
                <w:b/>
                <w:i/>
                <w:color w:val="000000"/>
                <w:sz w:val="22"/>
                <w:szCs w:val="22"/>
                <w:lang w:eastAsia="en-US" w:bidi="en-US"/>
              </w:rPr>
              <w:t>Особливостей.</w:t>
            </w:r>
          </w:p>
          <w:p w:rsidR="007F397E" w:rsidRPr="007F397E" w:rsidRDefault="007F397E" w:rsidP="007F397E">
            <w:pPr>
              <w:widowControl w:val="0"/>
              <w:suppressAutoHyphens/>
              <w:jc w:val="both"/>
              <w:rPr>
                <w:color w:val="0D0D0D"/>
                <w:sz w:val="22"/>
                <w:szCs w:val="22"/>
                <w:lang w:eastAsia="en-US" w:bidi="en-US"/>
              </w:rPr>
            </w:pPr>
            <w:r w:rsidRPr="007F397E">
              <w:rPr>
                <w:color w:val="000000"/>
                <w:sz w:val="22"/>
                <w:szCs w:val="22"/>
                <w:lang w:eastAsia="en-US" w:bidi="en-US"/>
              </w:rPr>
              <w:t>Всі документи тендерної пропозиції</w:t>
            </w:r>
            <w:r w:rsidRPr="007F397E">
              <w:rPr>
                <w:color w:val="000000"/>
                <w:sz w:val="22"/>
                <w:szCs w:val="22"/>
                <w:lang w:val="en-US" w:eastAsia="en-US" w:bidi="en-US"/>
              </w:rPr>
              <w:t> </w:t>
            </w:r>
            <w:r w:rsidRPr="007F397E">
              <w:rPr>
                <w:color w:val="000000"/>
                <w:sz w:val="22"/>
                <w:szCs w:val="22"/>
                <w:lang w:eastAsia="en-US" w:bidi="en-US"/>
              </w:rPr>
              <w:t xml:space="preserve"> подаються в електронному вигляді через електронну систему закупівель (шляхом завантаження сканованих документів або електронних </w:t>
            </w:r>
            <w:r w:rsidRPr="007F397E">
              <w:rPr>
                <w:color w:val="000000"/>
                <w:sz w:val="22"/>
                <w:szCs w:val="22"/>
                <w:lang w:eastAsia="en-US" w:bidi="en-US"/>
              </w:rPr>
              <w:lastRenderedPageBreak/>
              <w:t>документів в електронну систему закупівель).</w:t>
            </w:r>
            <w:r w:rsidRPr="007F397E">
              <w:rPr>
                <w:color w:val="0D0D0D"/>
                <w:sz w:val="22"/>
                <w:szCs w:val="22"/>
                <w:lang w:eastAsia="en-US" w:bidi="en-US"/>
              </w:rPr>
              <w:t xml:space="preserve"> </w:t>
            </w:r>
          </w:p>
          <w:p w:rsidR="007F397E" w:rsidRPr="007F397E" w:rsidRDefault="007F397E" w:rsidP="007F397E">
            <w:pPr>
              <w:widowControl w:val="0"/>
              <w:suppressAutoHyphens/>
              <w:jc w:val="both"/>
              <w:rPr>
                <w:color w:val="000000"/>
                <w:sz w:val="22"/>
                <w:szCs w:val="22"/>
                <w:lang w:eastAsia="en-US" w:bidi="en-US"/>
              </w:rPr>
            </w:pPr>
            <w:r w:rsidRPr="007F397E">
              <w:rPr>
                <w:i/>
                <w:color w:val="000000"/>
                <w:sz w:val="22"/>
                <w:szCs w:val="22"/>
                <w:lang w:eastAsia="en-US" w:bidi="en-US"/>
              </w:rPr>
              <w:t xml:space="preserve">Тендерні пропозиції мають право подавати всі заінтересовані особи. </w:t>
            </w:r>
          </w:p>
          <w:p w:rsidR="007F397E" w:rsidRPr="007F397E" w:rsidRDefault="007F397E" w:rsidP="007F397E">
            <w:pPr>
              <w:widowControl w:val="0"/>
              <w:suppressAutoHyphens/>
              <w:jc w:val="both"/>
              <w:rPr>
                <w:color w:val="000000"/>
                <w:sz w:val="22"/>
                <w:szCs w:val="22"/>
                <w:lang w:eastAsia="en-US" w:bidi="en-US"/>
              </w:rPr>
            </w:pPr>
            <w:r w:rsidRPr="007F397E">
              <w:rPr>
                <w:color w:val="000000"/>
                <w:sz w:val="22"/>
                <w:szCs w:val="22"/>
                <w:lang w:eastAsia="en-US" w:bidi="en-US"/>
              </w:rPr>
              <w:t>Кожен учасник має право подати тільки одну тендерну пропозицію</w:t>
            </w:r>
            <w:r w:rsidRPr="007F397E">
              <w:rPr>
                <w:b/>
                <w:color w:val="000000"/>
                <w:sz w:val="22"/>
                <w:szCs w:val="22"/>
                <w:lang w:eastAsia="en-US" w:bidi="en-US"/>
              </w:rPr>
              <w:t xml:space="preserve"> </w:t>
            </w:r>
            <w:r w:rsidRPr="007F397E">
              <w:rPr>
                <w:color w:val="000000"/>
                <w:sz w:val="22"/>
                <w:szCs w:val="22"/>
                <w:lang w:eastAsia="en-US" w:bidi="en-US"/>
              </w:rPr>
              <w:t xml:space="preserve"> </w:t>
            </w:r>
          </w:p>
          <w:p w:rsidR="007F397E" w:rsidRPr="007F397E" w:rsidRDefault="007F397E" w:rsidP="007F397E">
            <w:pPr>
              <w:widowControl w:val="0"/>
              <w:suppressAutoHyphens/>
              <w:jc w:val="both"/>
              <w:rPr>
                <w:color w:val="000000"/>
                <w:lang w:eastAsia="uk-UA"/>
              </w:rPr>
            </w:pPr>
            <w:r w:rsidRPr="007F397E">
              <w:rPr>
                <w:i/>
                <w:color w:val="000000"/>
                <w:sz w:val="22"/>
                <w:szCs w:val="22"/>
                <w:highlight w:val="white"/>
                <w:lang w:eastAsia="en-US" w:bidi="en-US"/>
              </w:rPr>
              <w:t xml:space="preserve">У випадку подання учасником більше однієї тендерної пропозиці,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7F397E" w:rsidRPr="007F397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lastRenderedPageBreak/>
              <w:t>2</w:t>
            </w:r>
          </w:p>
          <w:p w:rsidR="007F397E" w:rsidRPr="007F397E" w:rsidRDefault="007F397E" w:rsidP="007F397E">
            <w:pPr>
              <w:widowControl w:val="0"/>
              <w:tabs>
                <w:tab w:val="left" w:pos="706"/>
              </w:tabs>
              <w:suppressAutoHyphens/>
              <w:jc w:val="center"/>
              <w:rPr>
                <w:color w:val="00000A"/>
                <w:lang w:val="uk-UA" w:eastAsia="en-US" w:bidi="en-US"/>
              </w:rPr>
            </w:pP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Забезпечення тендерної пропозиції</w:t>
            </w:r>
          </w:p>
          <w:p w:rsidR="007F397E" w:rsidRPr="007F397E" w:rsidRDefault="007F397E" w:rsidP="007F397E">
            <w:pPr>
              <w:widowControl w:val="0"/>
              <w:tabs>
                <w:tab w:val="left" w:pos="706"/>
              </w:tabs>
              <w:suppressAutoHyphens/>
              <w:rPr>
                <w:color w:val="00000A"/>
                <w:lang w:val="uk-UA" w:eastAsia="en-US" w:bidi="en-US"/>
              </w:rPr>
            </w:pPr>
            <w:r w:rsidRPr="007F397E">
              <w:rPr>
                <w:color w:val="00000A"/>
                <w:lang w:val="uk-UA" w:eastAsia="en-US" w:bidi="en-US"/>
              </w:rPr>
              <w:t xml:space="preserve"> </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Не вимагається</w:t>
            </w:r>
          </w:p>
          <w:p w:rsidR="007F397E" w:rsidRPr="007F397E" w:rsidRDefault="007F397E" w:rsidP="007F397E">
            <w:pPr>
              <w:widowControl w:val="0"/>
              <w:tabs>
                <w:tab w:val="left" w:pos="706"/>
              </w:tabs>
              <w:suppressAutoHyphens/>
              <w:spacing w:after="283"/>
              <w:rPr>
                <w:color w:val="00000A"/>
                <w:lang w:val="uk-UA" w:eastAsia="en-US" w:bidi="en-US"/>
              </w:rPr>
            </w:pPr>
          </w:p>
        </w:tc>
      </w:tr>
      <w:tr w:rsidR="007F397E" w:rsidRPr="007F397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3</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Умови повернення чи неповернення забезпечення тендерної пропозиції</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Не вимагається</w:t>
            </w:r>
          </w:p>
        </w:tc>
      </w:tr>
      <w:tr w:rsidR="007F397E" w:rsidRPr="007F397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4</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Строк, протягом якого тендерні пропозиції є дійсними</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suppressAutoHyphens/>
              <w:jc w:val="both"/>
              <w:rPr>
                <w:color w:val="000000"/>
                <w:lang w:eastAsia="en-US" w:bidi="en-US"/>
              </w:rPr>
            </w:pPr>
            <w:r w:rsidRPr="007F397E">
              <w:rPr>
                <w:color w:val="000000"/>
                <w:lang w:eastAsia="en-US" w:bidi="en-US"/>
              </w:rPr>
              <w:t xml:space="preserve">Тендерні пропозиції вважаються дійсними </w:t>
            </w:r>
            <w:r w:rsidRPr="007F397E">
              <w:rPr>
                <w:b/>
                <w:i/>
                <w:color w:val="000000"/>
                <w:u w:val="single"/>
                <w:lang w:eastAsia="en-US" w:bidi="en-US"/>
              </w:rPr>
              <w:t>протягом 90 (дев’яносто) днів</w:t>
            </w:r>
            <w:r w:rsidRPr="007F397E">
              <w:rPr>
                <w:color w:val="000000"/>
                <w:lang w:eastAsia="en-US" w:bidi="en-US"/>
              </w:rPr>
              <w:t xml:space="preserve"> із дати кінцевого строку подання тендерних пропозицій. </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F397E" w:rsidRPr="007F397E" w:rsidRDefault="007F397E" w:rsidP="007F397E">
            <w:pPr>
              <w:widowControl w:val="0"/>
              <w:suppressAutoHyphens/>
              <w:jc w:val="both"/>
              <w:rPr>
                <w:color w:val="000000"/>
                <w:u w:val="single"/>
                <w:lang w:eastAsia="en-US" w:bidi="en-US"/>
              </w:rPr>
            </w:pPr>
            <w:r w:rsidRPr="007F397E">
              <w:rPr>
                <w:color w:val="000000"/>
                <w:lang w:eastAsia="en-US" w:bidi="en-US"/>
              </w:rPr>
              <w:t xml:space="preserve">Учасник процедури закупівлі </w:t>
            </w:r>
            <w:r w:rsidRPr="007F397E">
              <w:rPr>
                <w:color w:val="000000"/>
                <w:u w:val="single"/>
                <w:lang w:eastAsia="en-US" w:bidi="en-US"/>
              </w:rPr>
              <w:t>має право:</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 xml:space="preserve">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w:t>
            </w:r>
            <w:r w:rsidRPr="007F397E">
              <w:rPr>
                <w:i/>
                <w:color w:val="000000"/>
                <w:lang w:eastAsia="en-US" w:bidi="en-US"/>
              </w:rPr>
              <w:t>(у разі якщо таке вимагалося)</w:t>
            </w:r>
            <w:r w:rsidRPr="007F397E">
              <w:rPr>
                <w:color w:val="000000"/>
                <w:lang w:eastAsia="en-US" w:bidi="en-US"/>
              </w:rPr>
              <w:t>.</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7F397E" w:rsidRPr="007F397E" w:rsidRDefault="007F397E" w:rsidP="007F397E">
            <w:pPr>
              <w:widowControl w:val="0"/>
              <w:tabs>
                <w:tab w:val="left" w:pos="706"/>
              </w:tabs>
              <w:suppressAutoHyphens/>
              <w:jc w:val="both"/>
              <w:rPr>
                <w:color w:val="00000A"/>
                <w:lang w:eastAsia="en-US" w:bidi="en-US"/>
              </w:rPr>
            </w:pPr>
          </w:p>
        </w:tc>
      </w:tr>
      <w:tr w:rsidR="007F397E" w:rsidRPr="007F397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jc w:val="center"/>
              <w:rPr>
                <w:color w:val="00000A"/>
                <w:lang w:val="uk-UA" w:eastAsia="en-US" w:bidi="en-US"/>
              </w:rPr>
            </w:pPr>
            <w:r w:rsidRPr="007F397E">
              <w:rPr>
                <w:color w:val="00000A"/>
                <w:lang w:val="uk-UA" w:eastAsia="en-US" w:bidi="en-US"/>
              </w:rPr>
              <w:t>5</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rPr>
                <w:color w:val="00000A"/>
                <w:lang w:val="uk-UA" w:eastAsia="en-US" w:bidi="en-US"/>
              </w:rPr>
            </w:pPr>
            <w:r w:rsidRPr="007F397E">
              <w:rPr>
                <w:color w:val="00000A"/>
                <w:lang w:val="uk-UA" w:eastAsia="en-US" w:bidi="en-US"/>
              </w:rPr>
              <w:t>Кваліфікаційні критерії до учасників та вимоги, установлені пунктом 47 Особливостей.</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suppressAutoHyphens/>
              <w:jc w:val="both"/>
              <w:rPr>
                <w:rFonts w:eastAsia="Segoe UI"/>
                <w:color w:val="000000"/>
                <w:sz w:val="22"/>
                <w:szCs w:val="22"/>
                <w:lang w:val="uk-UA" w:eastAsia="en-US" w:bidi="en-US"/>
              </w:rPr>
            </w:pPr>
            <w:r w:rsidRPr="007F397E">
              <w:rPr>
                <w:rFonts w:eastAsia="Segoe UI"/>
                <w:color w:val="000000"/>
                <w:sz w:val="22"/>
                <w:szCs w:val="22"/>
                <w:lang w:val="uk-UA" w:eastAsia="en-US" w:bidi="en-US"/>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визначеним статтею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w:t>
            </w:r>
            <w:r w:rsidRPr="007F397E">
              <w:rPr>
                <w:rFonts w:eastAsia="Segoe UI"/>
                <w:color w:val="000000"/>
                <w:sz w:val="22"/>
                <w:szCs w:val="22"/>
                <w:lang w:val="uk-UA" w:eastAsia="en-US" w:bidi="en-US"/>
              </w:rPr>
              <w:lastRenderedPageBreak/>
              <w:t>об’єднанням інформації.</w:t>
            </w:r>
          </w:p>
          <w:p w:rsidR="007F397E" w:rsidRPr="007F397E" w:rsidRDefault="007F397E" w:rsidP="007F397E">
            <w:pPr>
              <w:widowControl w:val="0"/>
              <w:suppressAutoHyphens/>
              <w:jc w:val="both"/>
              <w:rPr>
                <w:rFonts w:eastAsia="Segoe UI"/>
                <w:color w:val="000000"/>
                <w:sz w:val="22"/>
                <w:szCs w:val="22"/>
                <w:lang w:val="uk-UA" w:eastAsia="en-US" w:bidi="en-US"/>
              </w:rPr>
            </w:pPr>
          </w:p>
          <w:p w:rsidR="007F397E" w:rsidRPr="007F397E" w:rsidRDefault="007F397E" w:rsidP="007F397E">
            <w:pPr>
              <w:shd w:val="clear" w:color="auto" w:fill="FFFFFF"/>
              <w:jc w:val="both"/>
              <w:rPr>
                <w:sz w:val="22"/>
                <w:szCs w:val="22"/>
                <w:lang w:val="uk-UA"/>
              </w:rPr>
            </w:pPr>
            <w:r w:rsidRPr="007F397E">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 (відповідно до статті 16 Закону), а саме:</w:t>
            </w:r>
          </w:p>
          <w:p w:rsidR="007F397E" w:rsidRPr="007F397E" w:rsidRDefault="007F397E" w:rsidP="007F397E">
            <w:pPr>
              <w:shd w:val="clear" w:color="auto" w:fill="FFFFFF"/>
              <w:jc w:val="both"/>
              <w:rPr>
                <w:sz w:val="22"/>
                <w:szCs w:val="22"/>
                <w:lang w:val="uk-UA"/>
              </w:rPr>
            </w:pPr>
            <w:r w:rsidRPr="007F397E">
              <w:rPr>
                <w:sz w:val="22"/>
                <w:szCs w:val="22"/>
                <w:lang w:val="uk-UA"/>
              </w:rPr>
              <w:t>1) наявність в учасника процедури закупівлі обладнання, матеріально – технічної бази та технологій;</w:t>
            </w:r>
          </w:p>
          <w:p w:rsidR="007F397E" w:rsidRPr="007F397E" w:rsidRDefault="007F397E" w:rsidP="007F397E">
            <w:pPr>
              <w:shd w:val="clear" w:color="auto" w:fill="FFFFFF"/>
              <w:jc w:val="both"/>
              <w:rPr>
                <w:sz w:val="22"/>
                <w:szCs w:val="22"/>
                <w:lang w:val="uk-UA"/>
              </w:rPr>
            </w:pPr>
            <w:r w:rsidRPr="007F397E">
              <w:rPr>
                <w:sz w:val="22"/>
                <w:szCs w:val="22"/>
                <w:lang w:val="uk-UA"/>
              </w:rPr>
              <w:t>2) наявність працівників відповідної кваліфікації, які мають необхідні знання та досвід;</w:t>
            </w:r>
          </w:p>
          <w:p w:rsidR="007F397E" w:rsidRPr="007F397E" w:rsidRDefault="007F397E" w:rsidP="007F397E">
            <w:pPr>
              <w:shd w:val="clear" w:color="auto" w:fill="FFFFFF"/>
              <w:jc w:val="both"/>
              <w:rPr>
                <w:sz w:val="22"/>
                <w:szCs w:val="22"/>
                <w:lang w:val="uk-UA"/>
              </w:rPr>
            </w:pPr>
            <w:r w:rsidRPr="007F397E">
              <w:rPr>
                <w:sz w:val="22"/>
                <w:szCs w:val="22"/>
                <w:lang w:val="uk-UA"/>
              </w:rPr>
              <w:t xml:space="preserve">3) </w:t>
            </w:r>
            <w:r w:rsidRPr="007F397E">
              <w:rPr>
                <w:sz w:val="22"/>
                <w:szCs w:val="22"/>
              </w:rPr>
              <w:t>наявність документально підтвердженого досвіду виконання аналогічних за предметом закупівлі договорів</w:t>
            </w:r>
          </w:p>
          <w:p w:rsidR="007F397E" w:rsidRPr="007F397E" w:rsidRDefault="007F397E" w:rsidP="007F397E">
            <w:pPr>
              <w:shd w:val="clear" w:color="auto" w:fill="FFFFFF"/>
              <w:tabs>
                <w:tab w:val="left" w:pos="648"/>
              </w:tabs>
              <w:jc w:val="both"/>
              <w:rPr>
                <w:iCs/>
                <w:szCs w:val="22"/>
                <w:lang w:val="uk-UA" w:eastAsia="uk-UA"/>
              </w:rPr>
            </w:pPr>
            <w:r w:rsidRPr="007F397E">
              <w:rPr>
                <w:sz w:val="22"/>
                <w:szCs w:val="22"/>
                <w:lang w:val="uk-UA"/>
              </w:rPr>
              <w:t xml:space="preserve">        </w:t>
            </w:r>
          </w:p>
          <w:p w:rsidR="007F397E" w:rsidRPr="007F397E" w:rsidRDefault="007F397E" w:rsidP="007F397E">
            <w:pPr>
              <w:widowControl w:val="0"/>
              <w:suppressAutoHyphens/>
              <w:jc w:val="both"/>
              <w:rPr>
                <w:rFonts w:eastAsia="Segoe UI"/>
                <w:color w:val="000000"/>
                <w:sz w:val="22"/>
                <w:szCs w:val="22"/>
                <w:lang w:eastAsia="en-US" w:bidi="en-US"/>
              </w:rPr>
            </w:pPr>
            <w:r w:rsidRPr="007F397E">
              <w:rPr>
                <w:rFonts w:eastAsia="Segoe UI"/>
                <w:color w:val="000000"/>
                <w:sz w:val="22"/>
                <w:szCs w:val="22"/>
                <w:lang w:eastAsia="en-US" w:bidi="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F397E" w:rsidRPr="007F397E" w:rsidRDefault="007F397E" w:rsidP="007F397E">
            <w:pPr>
              <w:widowControl w:val="0"/>
              <w:suppressAutoHyphens/>
              <w:jc w:val="both"/>
              <w:rPr>
                <w:rFonts w:eastAsia="Segoe UI"/>
                <w:color w:val="000000"/>
                <w:sz w:val="22"/>
                <w:szCs w:val="22"/>
                <w:lang w:eastAsia="en-US" w:bidi="en-US"/>
              </w:rPr>
            </w:pPr>
            <w:r w:rsidRPr="007F397E">
              <w:rPr>
                <w:rFonts w:eastAsia="Segoe UI"/>
                <w:color w:val="000000"/>
                <w:sz w:val="22"/>
                <w:szCs w:val="22"/>
                <w:lang w:eastAsia="en-US" w:bidi="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F397E" w:rsidRPr="007F397E" w:rsidRDefault="007F397E" w:rsidP="007F397E">
            <w:pPr>
              <w:widowControl w:val="0"/>
              <w:suppressAutoHyphens/>
              <w:jc w:val="both"/>
              <w:rPr>
                <w:rFonts w:eastAsia="Segoe UI"/>
                <w:color w:val="000000"/>
                <w:sz w:val="22"/>
                <w:szCs w:val="22"/>
                <w:lang w:eastAsia="en-US" w:bidi="en-US"/>
              </w:rPr>
            </w:pPr>
            <w:r w:rsidRPr="007F397E">
              <w:rPr>
                <w:rFonts w:eastAsia="Segoe UI"/>
                <w:color w:val="000000"/>
                <w:sz w:val="22"/>
                <w:szCs w:val="22"/>
                <w:lang w:eastAsia="en-US" w:bidi="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F397E" w:rsidRPr="007F397E" w:rsidRDefault="007F397E" w:rsidP="007F397E">
            <w:pPr>
              <w:widowControl w:val="0"/>
              <w:suppressAutoHyphens/>
              <w:jc w:val="both"/>
              <w:rPr>
                <w:rFonts w:eastAsia="Segoe UI"/>
                <w:color w:val="000000"/>
                <w:sz w:val="22"/>
                <w:szCs w:val="22"/>
                <w:lang w:eastAsia="en-US" w:bidi="en-US"/>
              </w:rPr>
            </w:pPr>
            <w:r w:rsidRPr="007F397E">
              <w:rPr>
                <w:rFonts w:eastAsia="Segoe UI"/>
                <w:color w:val="000000"/>
                <w:sz w:val="22"/>
                <w:szCs w:val="22"/>
                <w:lang w:eastAsia="en-US" w:bidi="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F397E" w:rsidRPr="007F397E" w:rsidRDefault="007F397E" w:rsidP="007F397E">
            <w:pPr>
              <w:widowControl w:val="0"/>
              <w:suppressAutoHyphens/>
              <w:jc w:val="both"/>
              <w:rPr>
                <w:rFonts w:eastAsia="Segoe UI"/>
                <w:color w:val="000000"/>
                <w:sz w:val="22"/>
                <w:szCs w:val="22"/>
                <w:lang w:eastAsia="en-US" w:bidi="en-US"/>
              </w:rPr>
            </w:pPr>
            <w:r w:rsidRPr="007F397E">
              <w:rPr>
                <w:rFonts w:eastAsia="Segoe UI"/>
                <w:color w:val="000000"/>
                <w:sz w:val="22"/>
                <w:szCs w:val="22"/>
                <w:lang w:eastAsia="en-US" w:bidi="en-US"/>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F397E" w:rsidRPr="007F397E" w:rsidRDefault="007F397E" w:rsidP="007F397E">
            <w:pPr>
              <w:widowControl w:val="0"/>
              <w:suppressAutoHyphens/>
              <w:jc w:val="both"/>
              <w:rPr>
                <w:rFonts w:eastAsia="Segoe UI"/>
                <w:color w:val="000000"/>
                <w:sz w:val="22"/>
                <w:szCs w:val="22"/>
                <w:lang w:eastAsia="en-US" w:bidi="en-US"/>
              </w:rPr>
            </w:pPr>
            <w:r w:rsidRPr="007F397E">
              <w:rPr>
                <w:rFonts w:eastAsia="Segoe UI"/>
                <w:color w:val="000000"/>
                <w:sz w:val="22"/>
                <w:szCs w:val="22"/>
                <w:lang w:eastAsia="en-US" w:bidi="en-US"/>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w:t>
            </w:r>
            <w:r w:rsidRPr="007F397E">
              <w:rPr>
                <w:rFonts w:eastAsia="Segoe UI"/>
                <w:color w:val="000000"/>
                <w:sz w:val="22"/>
                <w:szCs w:val="22"/>
                <w:lang w:eastAsia="en-US" w:bidi="en-US"/>
              </w:rPr>
              <w:lastRenderedPageBreak/>
              <w:t>хабарництвом та відмиванням коштів), судимість з якої не знято або не погашено в установленому законом порядку;</w:t>
            </w:r>
          </w:p>
          <w:p w:rsidR="007F397E" w:rsidRPr="007F397E" w:rsidRDefault="007F397E" w:rsidP="007F397E">
            <w:pPr>
              <w:widowControl w:val="0"/>
              <w:suppressAutoHyphens/>
              <w:jc w:val="both"/>
              <w:rPr>
                <w:rFonts w:eastAsia="Segoe UI"/>
                <w:color w:val="000000"/>
                <w:sz w:val="22"/>
                <w:szCs w:val="22"/>
                <w:lang w:eastAsia="en-US" w:bidi="en-US"/>
              </w:rPr>
            </w:pPr>
            <w:r w:rsidRPr="007F397E">
              <w:rPr>
                <w:rFonts w:eastAsia="Segoe UI"/>
                <w:color w:val="000000"/>
                <w:sz w:val="22"/>
                <w:szCs w:val="22"/>
                <w:lang w:eastAsia="en-US" w:bidi="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F397E" w:rsidRPr="007F397E" w:rsidRDefault="007F397E" w:rsidP="007F397E">
            <w:pPr>
              <w:widowControl w:val="0"/>
              <w:suppressAutoHyphens/>
              <w:jc w:val="both"/>
              <w:rPr>
                <w:rFonts w:eastAsia="Segoe UI"/>
                <w:color w:val="000000"/>
                <w:sz w:val="22"/>
                <w:szCs w:val="22"/>
                <w:lang w:eastAsia="en-US" w:bidi="en-US"/>
              </w:rPr>
            </w:pPr>
            <w:r w:rsidRPr="007F397E">
              <w:rPr>
                <w:rFonts w:eastAsia="Segoe UI"/>
                <w:color w:val="000000"/>
                <w:sz w:val="22"/>
                <w:szCs w:val="22"/>
                <w:lang w:eastAsia="en-US" w:bidi="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F397E" w:rsidRPr="007F397E" w:rsidRDefault="007F397E" w:rsidP="007F397E">
            <w:pPr>
              <w:widowControl w:val="0"/>
              <w:suppressAutoHyphens/>
              <w:jc w:val="both"/>
              <w:rPr>
                <w:rFonts w:eastAsia="Segoe UI"/>
                <w:color w:val="000000"/>
                <w:sz w:val="22"/>
                <w:szCs w:val="22"/>
                <w:lang w:eastAsia="en-US" w:bidi="en-US"/>
              </w:rPr>
            </w:pPr>
            <w:r w:rsidRPr="007F397E">
              <w:rPr>
                <w:rFonts w:eastAsia="Segoe UI"/>
                <w:color w:val="000000"/>
                <w:sz w:val="22"/>
                <w:szCs w:val="22"/>
                <w:lang w:eastAsia="en-US" w:bidi="en-US"/>
              </w:rPr>
              <w:t>8) учасник процедури закупівлі визнаний в установленому законом порядку банкрутом та стосовно нього відкрита ліквідаційна процедура;</w:t>
            </w:r>
          </w:p>
          <w:p w:rsidR="007F397E" w:rsidRPr="007F397E" w:rsidRDefault="007F397E" w:rsidP="007F397E">
            <w:pPr>
              <w:widowControl w:val="0"/>
              <w:suppressAutoHyphens/>
              <w:jc w:val="both"/>
              <w:rPr>
                <w:rFonts w:eastAsia="Segoe UI"/>
                <w:color w:val="000000"/>
                <w:sz w:val="22"/>
                <w:szCs w:val="22"/>
                <w:lang w:eastAsia="en-US" w:bidi="en-US"/>
              </w:rPr>
            </w:pPr>
            <w:r w:rsidRPr="007F397E">
              <w:rPr>
                <w:rFonts w:eastAsia="Segoe UI"/>
                <w:color w:val="000000"/>
                <w:sz w:val="22"/>
                <w:szCs w:val="22"/>
                <w:lang w:eastAsia="en-US" w:bidi="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F397E" w:rsidRPr="007F397E" w:rsidRDefault="007F397E" w:rsidP="007F397E">
            <w:pPr>
              <w:widowControl w:val="0"/>
              <w:suppressAutoHyphens/>
              <w:jc w:val="both"/>
              <w:rPr>
                <w:rFonts w:eastAsia="Segoe UI"/>
                <w:color w:val="000000"/>
                <w:sz w:val="22"/>
                <w:szCs w:val="22"/>
                <w:lang w:eastAsia="en-US" w:bidi="en-US"/>
              </w:rPr>
            </w:pPr>
            <w:r w:rsidRPr="007F397E">
              <w:rPr>
                <w:rFonts w:eastAsia="Segoe UI"/>
                <w:color w:val="000000"/>
                <w:sz w:val="22"/>
                <w:szCs w:val="22"/>
                <w:lang w:eastAsia="en-US" w:bidi="en-US"/>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7F397E" w:rsidRPr="007F397E" w:rsidRDefault="007F397E" w:rsidP="007F397E">
            <w:pPr>
              <w:widowControl w:val="0"/>
              <w:suppressAutoHyphens/>
              <w:jc w:val="both"/>
              <w:rPr>
                <w:rFonts w:eastAsia="Segoe UI"/>
                <w:color w:val="000000"/>
                <w:sz w:val="22"/>
                <w:szCs w:val="22"/>
                <w:lang w:eastAsia="en-US" w:bidi="en-US"/>
              </w:rPr>
            </w:pPr>
            <w:r w:rsidRPr="007F397E">
              <w:rPr>
                <w:rFonts w:eastAsia="Segoe UI"/>
                <w:color w:val="000000"/>
                <w:sz w:val="22"/>
                <w:szCs w:val="22"/>
                <w:lang w:eastAsia="en-US" w:bidi="en-US"/>
              </w:rPr>
              <w:t>20 млн. гривень (у тому числі за лотом);</w:t>
            </w:r>
          </w:p>
          <w:p w:rsidR="007F397E" w:rsidRPr="007F397E" w:rsidRDefault="007F397E" w:rsidP="007F397E">
            <w:pPr>
              <w:widowControl w:val="0"/>
              <w:suppressAutoHyphens/>
              <w:jc w:val="both"/>
              <w:rPr>
                <w:rFonts w:eastAsia="Segoe UI"/>
                <w:color w:val="000000"/>
                <w:sz w:val="22"/>
                <w:szCs w:val="22"/>
                <w:lang w:val="uk-UA" w:eastAsia="en-US" w:bidi="en-US"/>
              </w:rPr>
            </w:pPr>
            <w:r w:rsidRPr="007F397E">
              <w:rPr>
                <w:rFonts w:eastAsia="Segoe UI"/>
                <w:color w:val="000000"/>
                <w:sz w:val="22"/>
                <w:szCs w:val="22"/>
                <w:lang w:eastAsia="en-US" w:bidi="en-US"/>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7F397E">
              <w:rPr>
                <w:rFonts w:eastAsia="Segoe UI"/>
                <w:color w:val="000000"/>
                <w:sz w:val="22"/>
                <w:szCs w:val="22"/>
                <w:shd w:val="clear" w:color="auto" w:fill="FFFFFF"/>
                <w:lang w:eastAsia="en-US" w:bidi="en-US"/>
              </w:rPr>
              <w:t xml:space="preserve"> крім випадку, коли активи такої особи в установленому законодавством порядку передані в управління АРМА</w:t>
            </w:r>
            <w:r w:rsidRPr="007F397E">
              <w:rPr>
                <w:rFonts w:eastAsia="Segoe UI"/>
                <w:color w:val="000000"/>
                <w:sz w:val="22"/>
                <w:szCs w:val="22"/>
                <w:lang w:eastAsia="en-US" w:bidi="en-US"/>
              </w:rPr>
              <w:t>;</w:t>
            </w:r>
          </w:p>
          <w:p w:rsidR="007F397E" w:rsidRPr="007F397E" w:rsidRDefault="007F397E" w:rsidP="007F397E">
            <w:pPr>
              <w:widowControl w:val="0"/>
              <w:suppressAutoHyphens/>
              <w:jc w:val="both"/>
              <w:rPr>
                <w:rFonts w:eastAsia="Segoe UI"/>
                <w:color w:val="000000"/>
                <w:sz w:val="22"/>
                <w:szCs w:val="22"/>
                <w:lang w:val="uk-UA" w:eastAsia="en-US" w:bidi="en-US"/>
              </w:rPr>
            </w:pPr>
            <w:r w:rsidRPr="007F397E">
              <w:rPr>
                <w:rFonts w:eastAsia="Segoe UI"/>
                <w:color w:val="000000"/>
                <w:sz w:val="22"/>
                <w:szCs w:val="22"/>
                <w:lang w:val="uk-UA" w:eastAsia="en-US" w:bidi="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F397E" w:rsidRPr="007F397E" w:rsidRDefault="007F397E" w:rsidP="007F397E">
            <w:pPr>
              <w:widowControl w:val="0"/>
              <w:suppressAutoHyphens/>
              <w:jc w:val="both"/>
              <w:rPr>
                <w:rFonts w:eastAsia="Segoe UI"/>
                <w:color w:val="000000"/>
                <w:sz w:val="22"/>
                <w:szCs w:val="22"/>
                <w:lang w:eastAsia="en-US" w:bidi="en-US"/>
              </w:rPr>
            </w:pPr>
            <w:r w:rsidRPr="007F397E">
              <w:rPr>
                <w:rFonts w:eastAsia="Segoe UI"/>
                <w:color w:val="000000"/>
                <w:sz w:val="22"/>
                <w:szCs w:val="22"/>
                <w:lang w:eastAsia="en-US" w:bidi="en-US"/>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w:t>
            </w:r>
            <w:r w:rsidRPr="007F397E">
              <w:rPr>
                <w:rFonts w:eastAsia="Segoe UI"/>
                <w:color w:val="000000"/>
                <w:sz w:val="22"/>
                <w:szCs w:val="22"/>
                <w:lang w:eastAsia="en-US" w:bidi="en-US"/>
              </w:rPr>
              <w:lastRenderedPageBreak/>
              <w:t>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F397E" w:rsidRPr="007F397E" w:rsidRDefault="007F397E" w:rsidP="007F397E">
            <w:pPr>
              <w:widowControl w:val="0"/>
              <w:suppressAutoHyphens/>
              <w:jc w:val="both"/>
              <w:rPr>
                <w:rFonts w:eastAsia="Segoe UI"/>
                <w:color w:val="000000"/>
                <w:sz w:val="22"/>
                <w:szCs w:val="22"/>
                <w:lang w:eastAsia="en-US" w:bidi="en-US"/>
              </w:rPr>
            </w:pPr>
            <w:r w:rsidRPr="007F397E">
              <w:rPr>
                <w:rFonts w:eastAsia="Segoe UI"/>
                <w:b/>
                <w:i/>
                <w:color w:val="000000"/>
                <w:sz w:val="22"/>
                <w:szCs w:val="22"/>
                <w:lang w:eastAsia="en-US" w:bidi="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7F397E" w:rsidRPr="007F397E" w:rsidRDefault="007F397E" w:rsidP="007F397E">
            <w:pPr>
              <w:widowControl w:val="0"/>
              <w:numPr>
                <w:ilvl w:val="0"/>
                <w:numId w:val="19"/>
              </w:numPr>
              <w:suppressAutoHyphens/>
              <w:jc w:val="both"/>
              <w:rPr>
                <w:rFonts w:eastAsia="Segoe UI"/>
                <w:color w:val="000000"/>
                <w:sz w:val="22"/>
                <w:szCs w:val="22"/>
                <w:lang w:eastAsia="en-US" w:bidi="en-US"/>
              </w:rPr>
            </w:pPr>
            <w:r w:rsidRPr="007F397E">
              <w:rPr>
                <w:rFonts w:eastAsia="Segoe UI"/>
                <w:color w:val="000000"/>
                <w:sz w:val="22"/>
                <w:szCs w:val="22"/>
                <w:lang w:val="uk-UA" w:eastAsia="en-US" w:bidi="en-US"/>
              </w:rPr>
              <w:t xml:space="preserve">Документ, що підтверджує відсутність підстав, визначених підпунктами 5 або 6 та 12 пункту 47 Особливостей це -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 </w:t>
            </w:r>
            <w:r w:rsidRPr="007F397E">
              <w:rPr>
                <w:rFonts w:eastAsia="Segoe UI"/>
                <w:color w:val="000000"/>
                <w:sz w:val="22"/>
                <w:szCs w:val="22"/>
                <w:lang w:eastAsia="en-US" w:bidi="en-US"/>
              </w:rPr>
              <w:t>Документ повинен бути із датою формування не раніше дати оприлюдненого в електронній системі закупівель оголошення про проведення процедури закупівлі.</w:t>
            </w:r>
          </w:p>
          <w:p w:rsidR="007F397E" w:rsidRPr="007F397E" w:rsidRDefault="007F397E" w:rsidP="007F397E">
            <w:pPr>
              <w:widowControl w:val="0"/>
              <w:numPr>
                <w:ilvl w:val="0"/>
                <w:numId w:val="19"/>
              </w:numPr>
              <w:suppressAutoHyphens/>
              <w:jc w:val="both"/>
              <w:rPr>
                <w:rFonts w:eastAsia="Segoe UI"/>
                <w:color w:val="000000"/>
                <w:sz w:val="22"/>
                <w:szCs w:val="22"/>
                <w:lang w:eastAsia="en-US" w:bidi="en-US"/>
              </w:rPr>
            </w:pPr>
            <w:r w:rsidRPr="007F397E">
              <w:rPr>
                <w:rFonts w:eastAsia="Segoe UI"/>
                <w:color w:val="000000"/>
                <w:sz w:val="22"/>
                <w:szCs w:val="22"/>
                <w:lang w:val="uk-UA" w:eastAsia="en-US" w:bidi="en-US"/>
              </w:rPr>
              <w:t xml:space="preserve">Оскільки на момент оприлюднення оголошення про проведення відкритих торгів доступ до Єдиного державного реєстру осіб, які вчинили </w:t>
            </w:r>
            <w:r w:rsidRPr="007F397E">
              <w:rPr>
                <w:rFonts w:eastAsia="Segoe UI"/>
                <w:color w:val="000000"/>
                <w:sz w:val="22"/>
                <w:szCs w:val="22"/>
                <w:lang w:val="uk-UA" w:eastAsia="en-US" w:bidi="en-US"/>
              </w:rPr>
              <w:lastRenderedPageBreak/>
              <w:t xml:space="preserve">корупційні або пов’язані з корупцією правопорушення, є обмеженим, тому відповідно до підпункту 3 пункту 47 Особливостей переможець процедури закупівлі повинен надати документ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7F397E">
              <w:rPr>
                <w:rFonts w:eastAsia="Segoe UI"/>
                <w:color w:val="000000"/>
                <w:sz w:val="22"/>
                <w:szCs w:val="22"/>
                <w:lang w:eastAsia="en-US" w:bidi="en-US"/>
              </w:rPr>
              <w:t>Документ повинен бути із датою формування не раніше дати оприлюдненого в електронній системі закупівель оголошення про проведення процедури закупівлі.</w:t>
            </w:r>
          </w:p>
          <w:p w:rsidR="007F397E" w:rsidRPr="007F397E" w:rsidRDefault="007F397E" w:rsidP="007F397E">
            <w:pPr>
              <w:widowControl w:val="0"/>
              <w:suppressAutoHyphens/>
              <w:ind w:left="525"/>
              <w:jc w:val="both"/>
              <w:rPr>
                <w:rFonts w:eastAsia="Segoe UI"/>
                <w:color w:val="000000"/>
                <w:sz w:val="22"/>
                <w:szCs w:val="22"/>
                <w:lang w:eastAsia="en-US" w:bidi="en-US"/>
              </w:rPr>
            </w:pPr>
          </w:p>
          <w:p w:rsidR="007F397E" w:rsidRPr="007F397E" w:rsidRDefault="007F397E" w:rsidP="007F397E">
            <w:pPr>
              <w:widowControl w:val="0"/>
              <w:numPr>
                <w:ilvl w:val="0"/>
                <w:numId w:val="19"/>
              </w:numPr>
              <w:suppressAutoHyphens/>
              <w:jc w:val="both"/>
              <w:rPr>
                <w:rFonts w:eastAsia="Segoe UI"/>
                <w:color w:val="000000"/>
                <w:sz w:val="22"/>
                <w:szCs w:val="22"/>
                <w:lang w:eastAsia="en-US" w:bidi="en-US"/>
              </w:rPr>
            </w:pPr>
            <w:r w:rsidRPr="007F397E">
              <w:rPr>
                <w:rFonts w:eastAsia="Segoe UI"/>
                <w:color w:val="000000"/>
                <w:sz w:val="22"/>
                <w:szCs w:val="22"/>
                <w:lang w:val="uk-UA" w:eastAsia="en-US" w:bidi="en-US"/>
              </w:rPr>
              <w:t>Довідку у довільній формі, що підтверджує відсутність підстав, визначених абзацом чотирнадцятим пункту 47 Особливостей</w:t>
            </w:r>
            <w:r w:rsidRPr="007F397E">
              <w:rPr>
                <w:rFonts w:eastAsia="Segoe UI"/>
                <w:color w:val="000000"/>
                <w:sz w:val="22"/>
                <w:szCs w:val="22"/>
                <w:lang w:eastAsia="en-US" w:bidi="en-US"/>
              </w:rPr>
              <w:t>.</w:t>
            </w:r>
          </w:p>
          <w:p w:rsidR="007F397E" w:rsidRPr="007F397E" w:rsidRDefault="007F397E" w:rsidP="007F397E">
            <w:pPr>
              <w:widowControl w:val="0"/>
              <w:suppressAutoHyphens/>
              <w:ind w:left="720"/>
              <w:jc w:val="both"/>
              <w:rPr>
                <w:rFonts w:eastAsia="Segoe UI"/>
                <w:color w:val="000000"/>
                <w:sz w:val="22"/>
                <w:szCs w:val="22"/>
                <w:lang w:eastAsia="en-US" w:bidi="en-US"/>
              </w:rPr>
            </w:pPr>
          </w:p>
          <w:p w:rsidR="007F397E" w:rsidRPr="007F397E" w:rsidRDefault="007F397E" w:rsidP="007F397E">
            <w:pPr>
              <w:widowControl w:val="0"/>
              <w:suppressAutoHyphens/>
              <w:jc w:val="both"/>
              <w:rPr>
                <w:rFonts w:eastAsia="Segoe UI"/>
                <w:color w:val="000000"/>
                <w:sz w:val="22"/>
                <w:szCs w:val="22"/>
                <w:lang w:val="uk-UA" w:eastAsia="en-US" w:bidi="en-US"/>
              </w:rPr>
            </w:pPr>
            <w:r w:rsidRPr="007F397E">
              <w:rPr>
                <w:rFonts w:eastAsia="Segoe UI"/>
                <w:color w:val="000000"/>
                <w:sz w:val="22"/>
                <w:szCs w:val="22"/>
                <w:lang w:eastAsia="en-US" w:bidi="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F397E" w:rsidRPr="007F397E" w:rsidRDefault="007F397E" w:rsidP="007F397E">
            <w:pPr>
              <w:widowControl w:val="0"/>
              <w:suppressAutoHyphens/>
              <w:jc w:val="both"/>
              <w:rPr>
                <w:rFonts w:eastAsia="Segoe UI"/>
                <w:color w:val="000000"/>
                <w:sz w:val="22"/>
                <w:szCs w:val="22"/>
                <w:lang w:val="uk-UA" w:eastAsia="en-US" w:bidi="en-US"/>
              </w:rPr>
            </w:pPr>
            <w:r w:rsidRPr="007F397E">
              <w:rPr>
                <w:rFonts w:eastAsia="Segoe UI"/>
                <w:color w:val="000000"/>
                <w:sz w:val="22"/>
                <w:szCs w:val="22"/>
                <w:lang w:val="uk-UA" w:eastAsia="en-US" w:bidi="en-US"/>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7F397E" w:rsidRPr="007F397E" w:rsidRDefault="007F397E" w:rsidP="007F397E">
            <w:pPr>
              <w:widowControl w:val="0"/>
              <w:suppressAutoHyphens/>
              <w:jc w:val="right"/>
              <w:rPr>
                <w:rFonts w:eastAsia="Segoe UI"/>
                <w:color w:val="000000"/>
                <w:sz w:val="22"/>
                <w:szCs w:val="22"/>
                <w:lang w:val="uk-UA" w:eastAsia="en-US" w:bidi="en-US"/>
              </w:rPr>
            </w:pPr>
          </w:p>
          <w:p w:rsidR="007F397E" w:rsidRPr="007F397E" w:rsidRDefault="007F397E" w:rsidP="007F397E">
            <w:pPr>
              <w:widowControl w:val="0"/>
              <w:suppressAutoHyphens/>
              <w:jc w:val="both"/>
              <w:rPr>
                <w:rFonts w:eastAsia="Segoe UI"/>
                <w:color w:val="000000"/>
                <w:sz w:val="22"/>
                <w:szCs w:val="22"/>
                <w:lang w:val="uk-UA" w:eastAsia="en-US" w:bidi="en-US"/>
              </w:rPr>
            </w:pPr>
            <w:r w:rsidRPr="007F397E">
              <w:rPr>
                <w:rFonts w:eastAsia="Segoe UI"/>
                <w:color w:val="000000"/>
                <w:sz w:val="22"/>
                <w:szCs w:val="22"/>
                <w:lang w:val="uk-UA" w:eastAsia="en-US" w:bidi="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w:t>
            </w:r>
            <w:r w:rsidRPr="007F397E">
              <w:rPr>
                <w:rFonts w:eastAsia="Segoe UI"/>
                <w:color w:val="000000"/>
                <w:sz w:val="22"/>
                <w:szCs w:val="22"/>
                <w:lang w:val="uk-UA" w:eastAsia="en-US" w:bidi="en-US"/>
              </w:rPr>
              <w:lastRenderedPageBreak/>
              <w:t>Особливостей.</w:t>
            </w:r>
          </w:p>
          <w:p w:rsidR="007F397E" w:rsidRPr="007F397E" w:rsidRDefault="007F397E" w:rsidP="007F397E">
            <w:pPr>
              <w:widowControl w:val="0"/>
              <w:suppressAutoHyphens/>
              <w:jc w:val="both"/>
              <w:rPr>
                <w:rFonts w:eastAsia="Segoe UI"/>
                <w:color w:val="000000"/>
                <w:sz w:val="22"/>
                <w:szCs w:val="22"/>
                <w:lang w:val="uk-UA" w:eastAsia="en-US" w:bidi="en-US"/>
              </w:rPr>
            </w:pPr>
          </w:p>
          <w:p w:rsidR="007F397E" w:rsidRPr="007F397E" w:rsidRDefault="007F397E" w:rsidP="007F397E">
            <w:pPr>
              <w:widowControl w:val="0"/>
              <w:suppressAutoHyphens/>
              <w:jc w:val="both"/>
              <w:rPr>
                <w:rFonts w:eastAsia="Segoe UI"/>
                <w:color w:val="000000"/>
                <w:sz w:val="22"/>
                <w:szCs w:val="22"/>
                <w:lang w:val="uk-UA" w:eastAsia="en-US" w:bidi="en-US"/>
              </w:rPr>
            </w:pPr>
            <w:r w:rsidRPr="007F397E">
              <w:rPr>
                <w:rFonts w:eastAsia="Segoe UI"/>
                <w:color w:val="000000"/>
                <w:sz w:val="22"/>
                <w:szCs w:val="22"/>
                <w:lang w:val="uk-UA" w:eastAsia="en-US" w:bidi="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7F397E" w:rsidRPr="007F397E" w:rsidRDefault="007F397E" w:rsidP="007F397E">
            <w:pPr>
              <w:widowControl w:val="0"/>
              <w:suppressAutoHyphens/>
              <w:jc w:val="both"/>
              <w:rPr>
                <w:rFonts w:eastAsia="Segoe UI"/>
                <w:color w:val="000000"/>
                <w:sz w:val="22"/>
                <w:szCs w:val="22"/>
                <w:lang w:val="uk-UA" w:eastAsia="en-US" w:bidi="en-US"/>
              </w:rPr>
            </w:pPr>
            <w:r w:rsidRPr="007F397E">
              <w:rPr>
                <w:rFonts w:eastAsia="Segoe UI"/>
                <w:color w:val="000000"/>
                <w:sz w:val="22"/>
                <w:szCs w:val="22"/>
                <w:lang w:val="uk-UA" w:eastAsia="en-US" w:bidi="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7F397E" w:rsidRPr="007F397E" w:rsidRDefault="007F397E" w:rsidP="007F397E">
            <w:pPr>
              <w:suppressAutoHyphens/>
              <w:jc w:val="both"/>
              <w:rPr>
                <w:color w:val="00000A"/>
                <w:sz w:val="22"/>
                <w:szCs w:val="22"/>
                <w:lang w:val="uk-UA" w:eastAsia="uk-UA"/>
              </w:rPr>
            </w:pPr>
            <w:r w:rsidRPr="007F397E">
              <w:rPr>
                <w:rFonts w:eastAsia="Segoe UI"/>
                <w:color w:val="000000"/>
                <w:sz w:val="22"/>
                <w:szCs w:val="22"/>
                <w:lang w:eastAsia="en-US" w:bidi="en-US"/>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r w:rsidRPr="007F397E">
              <w:rPr>
                <w:color w:val="000000"/>
                <w:sz w:val="22"/>
                <w:szCs w:val="22"/>
                <w:lang w:val="uk-UA" w:bidi="en-US"/>
              </w:rPr>
              <w:t xml:space="preserve"> </w:t>
            </w:r>
          </w:p>
        </w:tc>
      </w:tr>
      <w:tr w:rsidR="007F397E" w:rsidRPr="007F397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lastRenderedPageBreak/>
              <w:t>6</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 xml:space="preserve"> </w:t>
            </w:r>
            <w:r w:rsidRPr="007F397E">
              <w:rPr>
                <w:rFonts w:eastAsia="Segoe UI"/>
                <w:b/>
                <w:bCs/>
                <w:color w:val="000000"/>
                <w:lang w:val="uk-UA" w:eastAsia="uk-UA" w:bidi="en-US"/>
              </w:rPr>
              <w:t>Інформація про необхідні технічні, якісні та кількісні характеристики предмета закупівлі</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tabs>
                <w:tab w:val="left" w:pos="706"/>
              </w:tabs>
              <w:suppressAutoHyphens/>
              <w:jc w:val="both"/>
              <w:rPr>
                <w:color w:val="00000A"/>
                <w:lang w:val="uk-UA" w:eastAsia="en-US" w:bidi="en-US"/>
              </w:rPr>
            </w:pPr>
            <w:r w:rsidRPr="007F397E">
              <w:rPr>
                <w:color w:val="000000"/>
                <w:lang w:val="uk-UA" w:eastAsia="en-US" w:bidi="en-US"/>
              </w:rPr>
              <w:t>Вимоги до предмета закупівлі (технічні, якісні та кількісні характеристики) згідно з</w:t>
            </w:r>
            <w:hyperlink r:id="rId14">
              <w:r w:rsidRPr="007F397E">
                <w:rPr>
                  <w:color w:val="000000"/>
                  <w:lang w:val="uk-UA" w:eastAsia="en-US" w:bidi="en-US"/>
                </w:rPr>
                <w:t xml:space="preserve"> пунктом третім </w:t>
              </w:r>
            </w:hyperlink>
            <w:hyperlink r:id="rId15">
              <w:r w:rsidRPr="007F397E">
                <w:rPr>
                  <w:color w:val="000000"/>
                  <w:u w:val="single"/>
                  <w:lang w:val="uk-UA" w:eastAsia="en-US" w:bidi="en-US"/>
                </w:rPr>
                <w:t>частини друго</w:t>
              </w:r>
            </w:hyperlink>
            <w:r w:rsidRPr="007F397E">
              <w:rPr>
                <w:color w:val="000000"/>
                <w:lang w:val="uk-UA" w:eastAsia="en-US" w:bidi="en-US"/>
              </w:rPr>
              <w:t xml:space="preserve">ї статті 22 Закону зазначено в </w:t>
            </w:r>
            <w:r w:rsidRPr="007F397E">
              <w:rPr>
                <w:b/>
                <w:i/>
                <w:color w:val="000000"/>
                <w:lang w:val="uk-UA" w:eastAsia="en-US" w:bidi="en-US"/>
              </w:rPr>
              <w:t>Додатку 4</w:t>
            </w:r>
            <w:r w:rsidRPr="007F397E">
              <w:rPr>
                <w:b/>
                <w:color w:val="000000"/>
                <w:lang w:val="uk-UA" w:eastAsia="en-US" w:bidi="en-US"/>
              </w:rPr>
              <w:t xml:space="preserve"> </w:t>
            </w:r>
            <w:r w:rsidRPr="007F397E">
              <w:rPr>
                <w:color w:val="000000"/>
                <w:lang w:val="uk-UA" w:eastAsia="en-US" w:bidi="en-US"/>
              </w:rPr>
              <w:t>до цієї тендерної документації. Ступень локалізації виробництва не застосовується.</w:t>
            </w:r>
          </w:p>
        </w:tc>
      </w:tr>
      <w:tr w:rsidR="007F397E" w:rsidRPr="007F397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7</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 xml:space="preserve"> </w:t>
            </w:r>
            <w:r w:rsidRPr="007F397E">
              <w:rPr>
                <w:rFonts w:eastAsia="Segoe UI"/>
                <w:b/>
                <w:bCs/>
                <w:color w:val="000000"/>
                <w:lang w:val="uk-UA" w:eastAsia="uk-UA" w:bidi="en-U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spacing w:beforeAutospacing="1" w:afterAutospacing="1"/>
              <w:jc w:val="both"/>
              <w:rPr>
                <w:color w:val="00000A"/>
                <w:lang w:val="uk-UA"/>
              </w:rPr>
            </w:pPr>
            <w:r w:rsidRPr="007F397E">
              <w:rPr>
                <w:color w:val="00000A"/>
                <w:lang w:val="uk-UA"/>
              </w:rPr>
              <w:t xml:space="preserve"> </w:t>
            </w:r>
            <w:r w:rsidRPr="007F397E">
              <w:rPr>
                <w:lang w:val="uk-UA"/>
              </w:rPr>
              <w:t xml:space="preserve">Зазначено в </w:t>
            </w:r>
            <w:r w:rsidRPr="007F397E">
              <w:rPr>
                <w:b/>
                <w:i/>
                <w:lang w:val="uk-UA"/>
              </w:rPr>
              <w:t>Додатку 4</w:t>
            </w:r>
            <w:r w:rsidRPr="007F397E">
              <w:rPr>
                <w:b/>
                <w:lang w:val="uk-UA"/>
              </w:rPr>
              <w:t xml:space="preserve"> </w:t>
            </w:r>
            <w:r w:rsidRPr="007F397E">
              <w:rPr>
                <w:lang w:val="uk-UA"/>
              </w:rPr>
              <w:t>до цієї тендерної документації</w:t>
            </w:r>
          </w:p>
        </w:tc>
      </w:tr>
      <w:tr w:rsidR="007F397E" w:rsidRPr="009E0BC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8</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b/>
                <w:color w:val="00000A"/>
                <w:lang w:val="uk-UA" w:eastAsia="en-US" w:bidi="en-US"/>
              </w:rPr>
            </w:pPr>
            <w:r w:rsidRPr="007F397E">
              <w:rPr>
                <w:b/>
                <w:color w:val="00000A"/>
                <w:lang w:val="uk-UA" w:eastAsia="en-US" w:bidi="en-US"/>
              </w:rPr>
              <w:t>Унесення змін або відкликання тендерної пропозиції учасником</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tabs>
                <w:tab w:val="left" w:pos="706"/>
              </w:tabs>
              <w:suppressAutoHyphens/>
              <w:jc w:val="both"/>
              <w:rPr>
                <w:color w:val="00000A"/>
                <w:lang w:val="uk-UA" w:eastAsia="en-US" w:bidi="en-US"/>
              </w:rPr>
            </w:pPr>
            <w:r w:rsidRPr="007F397E">
              <w:rPr>
                <w:rFonts w:eastAsia="Segoe UI"/>
                <w:color w:val="000000"/>
                <w:sz w:val="22"/>
                <w:szCs w:val="22"/>
                <w:lang w:val="uk-UA" w:eastAsia="en-US" w:bidi="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F397E" w:rsidRPr="00580087"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9</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b/>
                <w:color w:val="00000A"/>
                <w:lang w:val="uk-UA" w:eastAsia="en-US" w:bidi="en-US"/>
              </w:rPr>
            </w:pPr>
            <w:r w:rsidRPr="007F397E">
              <w:rPr>
                <w:rFonts w:eastAsia="Segoe UI"/>
                <w:b/>
                <w:color w:val="00000A"/>
                <w:lang w:val="uk-UA" w:eastAsia="en-US" w:bidi="en-US"/>
              </w:rPr>
              <w:t xml:space="preserve">Інформація про субпідрядника/співвиконавця (у випадку закупівлі робіт </w:t>
            </w:r>
            <w:r w:rsidRPr="007F397E">
              <w:rPr>
                <w:rFonts w:eastAsia="Segoe UI"/>
                <w:b/>
                <w:color w:val="00000A"/>
                <w:lang w:val="uk-UA" w:eastAsia="en-US" w:bidi="en-US"/>
              </w:rPr>
              <w:lastRenderedPageBreak/>
              <w:t>чи послуг)</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tabs>
                <w:tab w:val="left" w:pos="706"/>
              </w:tabs>
              <w:suppressAutoHyphens/>
              <w:jc w:val="both"/>
              <w:rPr>
                <w:color w:val="000000"/>
                <w:sz w:val="22"/>
                <w:szCs w:val="22"/>
                <w:highlight w:val="white"/>
                <w:lang w:val="uk-UA" w:eastAsia="en-US" w:bidi="en-US"/>
              </w:rPr>
            </w:pPr>
            <w:r w:rsidRPr="007F397E">
              <w:rPr>
                <w:color w:val="000000"/>
                <w:sz w:val="22"/>
                <w:szCs w:val="22"/>
                <w:highlight w:val="white"/>
                <w:lang w:val="uk-UA" w:eastAsia="en-US" w:bidi="en-US"/>
              </w:rPr>
              <w:lastRenderedPageBreak/>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w:t>
            </w:r>
            <w:r w:rsidRPr="007F397E">
              <w:rPr>
                <w:color w:val="000000"/>
                <w:sz w:val="22"/>
                <w:szCs w:val="22"/>
                <w:highlight w:val="white"/>
                <w:lang w:val="uk-UA" w:eastAsia="en-US" w:bidi="en-US"/>
              </w:rPr>
              <w:lastRenderedPageBreak/>
              <w:t>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7F397E" w:rsidRPr="007F397E" w:rsidRDefault="007F397E" w:rsidP="007F397E">
            <w:pPr>
              <w:widowControl w:val="0"/>
              <w:tabs>
                <w:tab w:val="left" w:pos="706"/>
              </w:tabs>
              <w:suppressAutoHyphens/>
              <w:jc w:val="both"/>
              <w:rPr>
                <w:color w:val="00000A"/>
                <w:lang w:val="uk-UA" w:eastAsia="en-US" w:bidi="en-US"/>
              </w:rPr>
            </w:pPr>
            <w:r w:rsidRPr="007F397E">
              <w:rPr>
                <w:color w:val="000000"/>
                <w:sz w:val="22"/>
                <w:szCs w:val="22"/>
                <w:highlight w:val="white"/>
                <w:lang w:val="uk-UA" w:eastAsia="en-US" w:bidi="en-US"/>
              </w:rPr>
              <w:t>У разі залучення субпідрядних організацій взагалі, щодо даної субпідрядної організації надати: гарантійний лист-згоду від субпідрядної організації щодо залучення до виконання субпідрядних робіт з обов’язковим зазначенням предмету та номеру оголошення даної закупівлі</w:t>
            </w:r>
            <w:r w:rsidRPr="007F397E">
              <w:rPr>
                <w:color w:val="000000"/>
                <w:sz w:val="22"/>
                <w:szCs w:val="22"/>
                <w:lang w:val="uk-UA" w:eastAsia="en-US" w:bidi="en-US"/>
              </w:rPr>
              <w:t>.</w:t>
            </w:r>
          </w:p>
        </w:tc>
      </w:tr>
      <w:tr w:rsidR="007F397E" w:rsidRPr="007F397E" w:rsidTr="00BA4104">
        <w:tc>
          <w:tcPr>
            <w:tcW w:w="9356" w:type="dxa"/>
            <w:gridSpan w:val="3"/>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tabs>
                <w:tab w:val="left" w:pos="706"/>
              </w:tabs>
              <w:suppressAutoHyphens/>
              <w:rPr>
                <w:color w:val="00000A"/>
                <w:lang w:val="uk-UA" w:eastAsia="en-US" w:bidi="en-US"/>
              </w:rPr>
            </w:pPr>
            <w:r w:rsidRPr="007F397E">
              <w:rPr>
                <w:color w:val="00000A"/>
                <w:lang w:val="uk-UA" w:eastAsia="en-US" w:bidi="en-US"/>
              </w:rPr>
              <w:lastRenderedPageBreak/>
              <w:t xml:space="preserve">                                       </w:t>
            </w:r>
            <w:r w:rsidRPr="007F397E">
              <w:rPr>
                <w:rFonts w:eastAsia="Segoe UI"/>
                <w:b/>
                <w:color w:val="00000A"/>
                <w:highlight w:val="lightGray"/>
                <w:lang w:val="uk-UA" w:eastAsia="en-US" w:bidi="en-US"/>
              </w:rPr>
              <w:t>Розділ IV. Подання та розкриття тендерної пропозиції</w:t>
            </w:r>
          </w:p>
        </w:tc>
      </w:tr>
      <w:tr w:rsidR="007F397E" w:rsidRPr="007F397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1</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b/>
                <w:color w:val="00000A"/>
                <w:lang w:val="uk-UA" w:eastAsia="en-US" w:bidi="en-US"/>
              </w:rPr>
            </w:pPr>
            <w:r w:rsidRPr="007F397E">
              <w:rPr>
                <w:b/>
                <w:color w:val="00000A"/>
                <w:lang w:val="uk-UA" w:eastAsia="en-US" w:bidi="en-US"/>
              </w:rPr>
              <w:t>Кінцевий строк подання тендерної пропозиції</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suppressAutoHyphens/>
              <w:ind w:left="40"/>
              <w:jc w:val="both"/>
              <w:rPr>
                <w:color w:val="000000"/>
                <w:sz w:val="22"/>
                <w:szCs w:val="22"/>
                <w:lang w:eastAsia="en-US" w:bidi="en-US"/>
              </w:rPr>
            </w:pPr>
            <w:r w:rsidRPr="007F397E">
              <w:rPr>
                <w:color w:val="000000"/>
                <w:sz w:val="22"/>
                <w:szCs w:val="22"/>
                <w:lang w:eastAsia="en-US" w:bidi="en-US"/>
              </w:rPr>
              <w:t>Кінцевий строк подання тендерних пропозицій 2</w:t>
            </w:r>
            <w:r w:rsidR="00580087">
              <w:rPr>
                <w:color w:val="000000"/>
                <w:sz w:val="22"/>
                <w:szCs w:val="22"/>
                <w:lang w:eastAsia="en-US" w:bidi="en-US"/>
              </w:rPr>
              <w:t>5</w:t>
            </w:r>
            <w:bookmarkStart w:id="7" w:name="_GoBack"/>
            <w:bookmarkEnd w:id="7"/>
            <w:r w:rsidRPr="007F397E">
              <w:rPr>
                <w:color w:val="000000"/>
                <w:sz w:val="22"/>
                <w:szCs w:val="22"/>
                <w:lang w:eastAsia="en-US" w:bidi="en-US"/>
              </w:rPr>
              <w:t xml:space="preserve"> грудня  2023 року, 10:00 год.   </w:t>
            </w:r>
          </w:p>
          <w:p w:rsidR="007F397E" w:rsidRPr="007F397E" w:rsidRDefault="007F397E" w:rsidP="007F397E">
            <w:pPr>
              <w:widowControl w:val="0"/>
              <w:tabs>
                <w:tab w:val="left" w:pos="706"/>
              </w:tabs>
              <w:suppressAutoHyphens/>
              <w:jc w:val="both"/>
              <w:rPr>
                <w:color w:val="00000A"/>
                <w:sz w:val="22"/>
                <w:szCs w:val="22"/>
                <w:lang w:eastAsia="en-US" w:bidi="en-US"/>
              </w:rPr>
            </w:pPr>
            <w:r w:rsidRPr="007F397E">
              <w:rPr>
                <w:color w:val="00000A"/>
                <w:sz w:val="22"/>
                <w:szCs w:val="22"/>
                <w:lang w:eastAsia="en-US" w:bidi="en-US"/>
              </w:rPr>
              <w:t>Отримана тендерна пропозиція вноситься автоматично до реєстру отриманих тендерних пропозицій.</w:t>
            </w:r>
          </w:p>
          <w:p w:rsidR="007F397E" w:rsidRPr="007F397E" w:rsidRDefault="007F397E" w:rsidP="007F397E">
            <w:pPr>
              <w:widowControl w:val="0"/>
              <w:tabs>
                <w:tab w:val="left" w:pos="706"/>
              </w:tabs>
              <w:suppressAutoHyphens/>
              <w:jc w:val="both"/>
              <w:rPr>
                <w:color w:val="00000A"/>
                <w:lang w:eastAsia="en-US" w:bidi="en-US"/>
              </w:rPr>
            </w:pPr>
            <w:r w:rsidRPr="007F397E">
              <w:rPr>
                <w:color w:val="00000A"/>
                <w:sz w:val="22"/>
                <w:szCs w:val="22"/>
                <w:lang w:eastAsia="en-US" w:bidi="en-US"/>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кінцвого строку їх подання не приймаються електронною системою закупівель.</w:t>
            </w:r>
          </w:p>
        </w:tc>
      </w:tr>
      <w:tr w:rsidR="007F397E" w:rsidRPr="007F397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2</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b/>
                <w:color w:val="00000A"/>
                <w:lang w:val="uk-UA" w:eastAsia="en-US" w:bidi="en-US"/>
              </w:rPr>
            </w:pPr>
            <w:r w:rsidRPr="007F397E">
              <w:rPr>
                <w:b/>
                <w:color w:val="00000A"/>
                <w:lang w:val="uk-UA" w:eastAsia="en-US" w:bidi="en-US"/>
              </w:rPr>
              <w:t>Дата та час розкриття тендерної пропозиції</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suppressAutoHyphens/>
              <w:jc w:val="both"/>
              <w:rPr>
                <w:rFonts w:eastAsia="Segoe UI"/>
                <w:color w:val="000000"/>
                <w:sz w:val="22"/>
                <w:szCs w:val="22"/>
                <w:lang w:eastAsia="en-US" w:bidi="en-US"/>
              </w:rPr>
            </w:pPr>
            <w:r w:rsidRPr="007F397E">
              <w:rPr>
                <w:rFonts w:eastAsia="Segoe UI"/>
                <w:color w:val="000000"/>
                <w:sz w:val="22"/>
                <w:szCs w:val="22"/>
                <w:lang w:eastAsia="en-US" w:bidi="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F397E" w:rsidRPr="007F397E" w:rsidRDefault="007F397E" w:rsidP="007F397E">
            <w:pPr>
              <w:widowControl w:val="0"/>
              <w:suppressAutoHyphens/>
              <w:jc w:val="both"/>
              <w:rPr>
                <w:color w:val="000000"/>
                <w:sz w:val="22"/>
                <w:szCs w:val="22"/>
                <w:lang w:bidi="en-US"/>
              </w:rPr>
            </w:pPr>
            <w:r w:rsidRPr="007F397E">
              <w:rPr>
                <w:color w:val="000000"/>
                <w:sz w:val="22"/>
                <w:szCs w:val="22"/>
                <w:lang w:bidi="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F397E" w:rsidRPr="007F397E" w:rsidRDefault="007F397E" w:rsidP="007F397E">
            <w:pPr>
              <w:widowControl w:val="0"/>
              <w:suppressAutoHyphens/>
              <w:jc w:val="both"/>
              <w:rPr>
                <w:color w:val="000000"/>
                <w:lang w:val="uk-UA" w:bidi="en-US"/>
              </w:rPr>
            </w:pPr>
            <w:r w:rsidRPr="007F397E">
              <w:rPr>
                <w:color w:val="000000"/>
                <w:sz w:val="22"/>
                <w:szCs w:val="22"/>
                <w:lang w:bidi="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F397E" w:rsidRPr="007F397E" w:rsidTr="00BA4104">
        <w:tc>
          <w:tcPr>
            <w:tcW w:w="9356" w:type="dxa"/>
            <w:gridSpan w:val="3"/>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tabs>
                <w:tab w:val="left" w:pos="706"/>
              </w:tabs>
              <w:suppressAutoHyphens/>
              <w:jc w:val="center"/>
              <w:rPr>
                <w:color w:val="00000A"/>
                <w:lang w:val="uk-UA" w:eastAsia="en-US" w:bidi="en-US"/>
              </w:rPr>
            </w:pPr>
            <w:r w:rsidRPr="007F397E">
              <w:rPr>
                <w:rFonts w:eastAsia="Segoe UI"/>
                <w:b/>
                <w:color w:val="00000A"/>
                <w:lang w:val="uk-UA" w:eastAsia="en-US" w:bidi="en-US"/>
              </w:rPr>
              <w:t>Розділ V. Оцінка тендерної пропозиції</w:t>
            </w:r>
          </w:p>
        </w:tc>
      </w:tr>
      <w:tr w:rsidR="007F397E" w:rsidRPr="007F397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t>1</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rFonts w:eastAsia="Segoe UI"/>
                <w:b/>
                <w:bCs/>
                <w:color w:val="00000A"/>
                <w:lang w:val="uk-UA" w:eastAsia="en-US" w:bidi="en-US"/>
              </w:rPr>
              <w:t xml:space="preserve">Перелік критеріїв та методика оцінки тендерної пропозиції із зазначенням </w:t>
            </w:r>
            <w:r w:rsidRPr="007F397E">
              <w:rPr>
                <w:rFonts w:eastAsia="Segoe UI"/>
                <w:b/>
                <w:bCs/>
                <w:color w:val="00000A"/>
                <w:lang w:val="uk-UA" w:eastAsia="en-US" w:bidi="en-US"/>
              </w:rPr>
              <w:lastRenderedPageBreak/>
              <w:t>питомої ваги критерію</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suppressAutoHyphens/>
              <w:ind w:right="113"/>
              <w:contextualSpacing/>
              <w:jc w:val="both"/>
              <w:rPr>
                <w:rFonts w:eastAsia="Segoe UI"/>
                <w:color w:val="000000"/>
                <w:sz w:val="22"/>
                <w:szCs w:val="22"/>
                <w:lang w:val="uk-UA" w:eastAsia="en-US" w:bidi="en-US"/>
              </w:rPr>
            </w:pPr>
            <w:r w:rsidRPr="007F397E">
              <w:rPr>
                <w:rFonts w:eastAsia="Segoe UI"/>
                <w:color w:val="000000"/>
                <w:sz w:val="22"/>
                <w:szCs w:val="22"/>
                <w:lang w:val="uk-UA" w:eastAsia="en-US" w:bidi="en-US"/>
              </w:rPr>
              <w:lastRenderedPageBreak/>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w:t>
            </w:r>
            <w:r w:rsidRPr="007F397E">
              <w:rPr>
                <w:rFonts w:eastAsia="Segoe UI"/>
                <w:color w:val="000000"/>
                <w:sz w:val="22"/>
                <w:szCs w:val="22"/>
                <w:lang w:val="uk-UA" w:eastAsia="en-US" w:bidi="en-US"/>
              </w:rPr>
              <w:lastRenderedPageBreak/>
              <w:t>другого і третього частини п’ятнадцятої статті 29 Закону не застосовуються) з урахуванням положень пункту 43 Особливостей.</w:t>
            </w:r>
          </w:p>
          <w:p w:rsidR="007F397E" w:rsidRPr="007F397E" w:rsidRDefault="007F397E" w:rsidP="007F397E">
            <w:pPr>
              <w:widowControl w:val="0"/>
              <w:suppressAutoHyphens/>
              <w:ind w:right="113"/>
              <w:contextualSpacing/>
              <w:jc w:val="both"/>
              <w:rPr>
                <w:rFonts w:eastAsia="Segoe UI"/>
                <w:color w:val="000000"/>
                <w:sz w:val="22"/>
                <w:szCs w:val="22"/>
                <w:lang w:val="uk-UA" w:eastAsia="en-US" w:bidi="en-US"/>
              </w:rPr>
            </w:pPr>
            <w:r w:rsidRPr="007F397E">
              <w:rPr>
                <w:rFonts w:eastAsia="Segoe UI"/>
                <w:color w:val="000000"/>
                <w:sz w:val="22"/>
                <w:szCs w:val="22"/>
                <w:lang w:val="uk-UA" w:eastAsia="en-US" w:bidi="en-US"/>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F397E" w:rsidRPr="007F397E" w:rsidRDefault="007F397E" w:rsidP="007F397E">
            <w:pPr>
              <w:widowControl w:val="0"/>
              <w:suppressAutoHyphens/>
              <w:ind w:right="113"/>
              <w:contextualSpacing/>
              <w:jc w:val="both"/>
              <w:rPr>
                <w:rFonts w:eastAsia="Segoe UI"/>
                <w:color w:val="000000"/>
                <w:sz w:val="22"/>
                <w:szCs w:val="22"/>
                <w:lang w:val="uk-UA" w:eastAsia="en-US" w:bidi="en-US"/>
              </w:rPr>
            </w:pPr>
            <w:r w:rsidRPr="007F397E">
              <w:rPr>
                <w:rFonts w:eastAsia="Segoe UI"/>
                <w:color w:val="000000"/>
                <w:sz w:val="22"/>
                <w:szCs w:val="22"/>
                <w:lang w:val="uk-UA" w:eastAsia="en-US" w:bidi="en-US"/>
              </w:rPr>
              <w:t>Критерії та методика оцінки визначаються відповідно до статті 29 Закону.</w:t>
            </w:r>
          </w:p>
          <w:p w:rsidR="007F397E" w:rsidRPr="007F397E" w:rsidRDefault="007F397E" w:rsidP="007F397E">
            <w:pPr>
              <w:widowControl w:val="0"/>
              <w:suppressAutoHyphens/>
              <w:ind w:right="113"/>
              <w:contextualSpacing/>
              <w:jc w:val="both"/>
              <w:rPr>
                <w:rFonts w:eastAsia="Segoe UI"/>
                <w:color w:val="000000"/>
                <w:sz w:val="22"/>
                <w:szCs w:val="22"/>
                <w:lang w:val="uk-UA" w:eastAsia="en-US" w:bidi="en-US"/>
              </w:rPr>
            </w:pPr>
            <w:r w:rsidRPr="007F397E">
              <w:rPr>
                <w:rFonts w:eastAsia="Segoe UI"/>
                <w:color w:val="000000"/>
                <w:sz w:val="22"/>
                <w:szCs w:val="22"/>
                <w:lang w:val="uk-UA" w:eastAsia="en-US" w:bidi="en-US"/>
              </w:rPr>
              <w:t>Перелік критеріїв та методика оцінки тендерної пропозиції із зазначенням питомої ваги критерію:</w:t>
            </w:r>
          </w:p>
          <w:p w:rsidR="007F397E" w:rsidRPr="007F397E" w:rsidRDefault="007F397E" w:rsidP="007F397E">
            <w:pPr>
              <w:widowControl w:val="0"/>
              <w:suppressAutoHyphens/>
              <w:ind w:right="113"/>
              <w:contextualSpacing/>
              <w:jc w:val="both"/>
              <w:rPr>
                <w:rFonts w:eastAsia="Segoe UI"/>
                <w:color w:val="000000"/>
                <w:sz w:val="22"/>
                <w:szCs w:val="22"/>
                <w:lang w:val="uk-UA" w:eastAsia="en-US" w:bidi="en-US"/>
              </w:rPr>
            </w:pPr>
            <w:r w:rsidRPr="007F397E">
              <w:rPr>
                <w:rFonts w:eastAsia="Segoe UI"/>
                <w:color w:val="000000"/>
                <w:sz w:val="22"/>
                <w:szCs w:val="22"/>
                <w:lang w:val="uk-UA" w:eastAsia="en-US" w:bidi="en-US"/>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якої є найнижчою.</w:t>
            </w:r>
          </w:p>
          <w:p w:rsidR="007F397E" w:rsidRPr="007F397E" w:rsidRDefault="007F397E" w:rsidP="007F397E">
            <w:pPr>
              <w:widowControl w:val="0"/>
              <w:suppressAutoHyphens/>
              <w:ind w:right="113"/>
              <w:contextualSpacing/>
              <w:jc w:val="both"/>
              <w:rPr>
                <w:rFonts w:eastAsia="Segoe UI"/>
                <w:color w:val="000000"/>
                <w:sz w:val="22"/>
                <w:szCs w:val="22"/>
                <w:lang w:val="uk-UA" w:eastAsia="en-US" w:bidi="en-US"/>
              </w:rPr>
            </w:pPr>
            <w:r w:rsidRPr="007F397E">
              <w:rPr>
                <w:rFonts w:eastAsia="Segoe UI"/>
                <w:color w:val="000000"/>
                <w:sz w:val="22"/>
                <w:szCs w:val="22"/>
                <w:lang w:val="uk-UA" w:eastAsia="en-US" w:bidi="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F397E" w:rsidRPr="007F397E" w:rsidRDefault="007F397E" w:rsidP="007F397E">
            <w:pPr>
              <w:widowControl w:val="0"/>
              <w:suppressAutoHyphens/>
              <w:ind w:right="113"/>
              <w:contextualSpacing/>
              <w:jc w:val="both"/>
              <w:rPr>
                <w:rFonts w:eastAsia="Segoe UI"/>
                <w:color w:val="000000"/>
                <w:sz w:val="22"/>
                <w:szCs w:val="22"/>
                <w:lang w:val="uk-UA" w:eastAsia="en-US" w:bidi="en-US"/>
              </w:rPr>
            </w:pPr>
            <w:r w:rsidRPr="007F397E">
              <w:rPr>
                <w:rFonts w:eastAsia="Segoe UI"/>
                <w:color w:val="000000"/>
                <w:sz w:val="22"/>
                <w:szCs w:val="22"/>
                <w:lang w:val="uk-UA" w:eastAsia="en-US" w:bidi="en-US"/>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w:t>
            </w:r>
            <w:r w:rsidRPr="007F397E">
              <w:rPr>
                <w:rFonts w:eastAsia="Segoe UI"/>
                <w:color w:val="000000"/>
                <w:sz w:val="22"/>
                <w:szCs w:val="22"/>
                <w:lang w:val="uk-UA" w:eastAsia="en-US" w:bidi="en-US"/>
              </w:rPr>
              <w:lastRenderedPageBreak/>
              <w:t>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F397E" w:rsidRPr="007F397E" w:rsidRDefault="007F397E" w:rsidP="007F397E">
            <w:pPr>
              <w:widowControl w:val="0"/>
              <w:suppressAutoHyphens/>
              <w:ind w:right="113"/>
              <w:contextualSpacing/>
              <w:jc w:val="both"/>
              <w:rPr>
                <w:rFonts w:eastAsia="Segoe UI"/>
                <w:color w:val="000000"/>
                <w:sz w:val="22"/>
                <w:szCs w:val="22"/>
                <w:lang w:val="uk-UA" w:eastAsia="en-US" w:bidi="en-US"/>
              </w:rPr>
            </w:pPr>
            <w:r w:rsidRPr="007F397E">
              <w:rPr>
                <w:rFonts w:eastAsia="Segoe UI"/>
                <w:color w:val="000000"/>
                <w:sz w:val="22"/>
                <w:szCs w:val="22"/>
                <w:lang w:val="uk-UA" w:eastAsia="en-US" w:bidi="en-US"/>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rsidR="007F397E" w:rsidRPr="007F397E" w:rsidRDefault="007F397E" w:rsidP="007F397E">
            <w:pPr>
              <w:widowControl w:val="0"/>
              <w:suppressAutoHyphens/>
              <w:ind w:right="113"/>
              <w:contextualSpacing/>
              <w:jc w:val="both"/>
              <w:rPr>
                <w:rFonts w:eastAsia="Segoe UI"/>
                <w:color w:val="000000"/>
                <w:sz w:val="22"/>
                <w:szCs w:val="22"/>
                <w:lang w:val="uk-UA" w:eastAsia="en-US" w:bidi="en-US"/>
              </w:rPr>
            </w:pPr>
            <w:r w:rsidRPr="007F397E">
              <w:rPr>
                <w:rFonts w:eastAsia="Segoe UI"/>
                <w:color w:val="000000"/>
                <w:sz w:val="22"/>
                <w:szCs w:val="22"/>
                <w:lang w:val="uk-UA" w:eastAsia="en-US" w:bidi="en-US"/>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F397E" w:rsidRPr="007F397E" w:rsidRDefault="007F397E" w:rsidP="007F397E">
            <w:pPr>
              <w:widowControl w:val="0"/>
              <w:suppressAutoHyphens/>
              <w:ind w:right="113"/>
              <w:contextualSpacing/>
              <w:jc w:val="both"/>
              <w:rPr>
                <w:rFonts w:eastAsia="Segoe UI"/>
                <w:color w:val="000000"/>
                <w:sz w:val="22"/>
                <w:szCs w:val="22"/>
                <w:lang w:val="uk-UA" w:eastAsia="en-US" w:bidi="en-US"/>
              </w:rPr>
            </w:pPr>
            <w:r w:rsidRPr="007F397E">
              <w:rPr>
                <w:rFonts w:eastAsia="Segoe UI"/>
                <w:color w:val="000000"/>
                <w:sz w:val="22"/>
                <w:szCs w:val="22"/>
                <w:lang w:val="uk-UA" w:eastAsia="en-US" w:bidi="en-US"/>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F397E" w:rsidRPr="007F397E" w:rsidRDefault="007F397E" w:rsidP="007F397E">
            <w:pPr>
              <w:widowControl w:val="0"/>
              <w:suppressAutoHyphens/>
              <w:ind w:right="113"/>
              <w:contextualSpacing/>
              <w:jc w:val="both"/>
              <w:rPr>
                <w:rFonts w:eastAsia="Segoe UI"/>
                <w:i/>
                <w:color w:val="000000"/>
                <w:sz w:val="22"/>
                <w:szCs w:val="22"/>
                <w:lang w:eastAsia="en-US" w:bidi="en-US"/>
              </w:rPr>
            </w:pPr>
            <w:r w:rsidRPr="007F397E">
              <w:rPr>
                <w:rFonts w:eastAsia="Segoe UI"/>
                <w:i/>
                <w:color w:val="000000"/>
                <w:sz w:val="22"/>
                <w:szCs w:val="22"/>
                <w:lang w:val="uk-UA" w:eastAsia="en-US" w:bidi="en-US"/>
              </w:rPr>
              <w:t xml:space="preserve">Критерієм оцінки, згідно даної процедури відкритих торгів, є ціна. </w:t>
            </w:r>
            <w:r w:rsidRPr="007F397E">
              <w:rPr>
                <w:rFonts w:eastAsia="Segoe UI"/>
                <w:i/>
                <w:color w:val="000000"/>
                <w:sz w:val="22"/>
                <w:szCs w:val="22"/>
                <w:lang w:eastAsia="en-US" w:bidi="en-US"/>
              </w:rPr>
              <w:t>Питома вага критерію</w:t>
            </w:r>
            <w:r w:rsidRPr="007F397E">
              <w:rPr>
                <w:rFonts w:eastAsia="Segoe UI"/>
                <w:i/>
                <w:color w:val="000000"/>
                <w:sz w:val="22"/>
                <w:szCs w:val="22"/>
                <w:lang w:val="uk-UA" w:eastAsia="en-US" w:bidi="en-US"/>
              </w:rPr>
              <w:t xml:space="preserve"> </w:t>
            </w:r>
            <w:r w:rsidRPr="007F397E">
              <w:rPr>
                <w:rFonts w:eastAsia="Segoe UI"/>
                <w:i/>
                <w:color w:val="000000"/>
                <w:sz w:val="22"/>
                <w:szCs w:val="22"/>
                <w:lang w:eastAsia="en-US" w:bidi="en-US"/>
              </w:rPr>
              <w:t>– 100%.</w:t>
            </w:r>
          </w:p>
          <w:p w:rsidR="007F397E" w:rsidRPr="007F397E" w:rsidRDefault="007F397E" w:rsidP="007F397E">
            <w:pPr>
              <w:widowControl w:val="0"/>
              <w:suppressAutoHyphens/>
              <w:ind w:right="113"/>
              <w:contextualSpacing/>
              <w:jc w:val="both"/>
              <w:rPr>
                <w:rFonts w:eastAsia="Segoe UI"/>
                <w:i/>
                <w:color w:val="000000"/>
                <w:sz w:val="22"/>
                <w:szCs w:val="22"/>
                <w:lang w:val="uk-UA" w:eastAsia="en-US" w:bidi="en-US"/>
              </w:rPr>
            </w:pPr>
            <w:r w:rsidRPr="007F397E">
              <w:rPr>
                <w:rFonts w:eastAsia="Segoe UI"/>
                <w:i/>
                <w:color w:val="000000"/>
                <w:sz w:val="22"/>
                <w:szCs w:val="22"/>
                <w:lang w:val="uk-UA" w:eastAsia="en-US" w:bidi="en-US"/>
              </w:rPr>
              <w:t>Розмір мінімального кроку пониження ціни під час електронного аукціону – 0,5 %</w:t>
            </w:r>
          </w:p>
          <w:p w:rsidR="007F397E" w:rsidRPr="007F397E" w:rsidRDefault="007F397E" w:rsidP="007F397E">
            <w:pPr>
              <w:widowControl w:val="0"/>
              <w:tabs>
                <w:tab w:val="left" w:pos="706"/>
              </w:tabs>
              <w:suppressAutoHyphens/>
              <w:jc w:val="both"/>
              <w:rPr>
                <w:color w:val="00000A"/>
                <w:sz w:val="22"/>
                <w:szCs w:val="22"/>
                <w:lang w:eastAsia="en-US" w:bidi="en-US"/>
              </w:rPr>
            </w:pPr>
            <w:r w:rsidRPr="007F397E">
              <w:rPr>
                <w:rFonts w:eastAsia="Segoe UI"/>
                <w:color w:val="000000"/>
                <w:sz w:val="22"/>
                <w:szCs w:val="22"/>
                <w:lang w:eastAsia="en-US" w:bidi="en-US"/>
              </w:rPr>
              <w:t>Ціна тендерної пропозиції повинна бути чітко визначена та включати всі витрати на отримання дозволів, ліцензій, сертифікатів, доставку тощо.</w:t>
            </w:r>
          </w:p>
        </w:tc>
      </w:tr>
      <w:tr w:rsidR="007F397E" w:rsidRPr="007F397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jc w:val="center"/>
              <w:rPr>
                <w:color w:val="00000A"/>
                <w:lang w:val="uk-UA" w:eastAsia="en-US" w:bidi="en-US"/>
              </w:rPr>
            </w:pPr>
            <w:r w:rsidRPr="007F397E">
              <w:rPr>
                <w:color w:val="00000A"/>
                <w:lang w:val="uk-UA" w:eastAsia="en-US" w:bidi="en-US"/>
              </w:rPr>
              <w:lastRenderedPageBreak/>
              <w:t>2</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rFonts w:eastAsia="Segoe UI"/>
                <w:b/>
                <w:bCs/>
                <w:color w:val="00000A"/>
                <w:lang w:val="uk-UA" w:eastAsia="en-US" w:bidi="en-US"/>
              </w:rPr>
            </w:pPr>
            <w:r w:rsidRPr="007F397E">
              <w:rPr>
                <w:rFonts w:eastAsia="Segoe UI"/>
                <w:color w:val="000000"/>
                <w:sz w:val="22"/>
                <w:szCs w:val="22"/>
                <w:lang w:eastAsia="en-US" w:bidi="en-US"/>
              </w:rPr>
              <w:t>Обґрунтування аномально низької тендерної пропозиції</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shd w:val="clear" w:color="auto" w:fill="FFFFFF"/>
              <w:suppressAutoHyphens/>
              <w:jc w:val="both"/>
              <w:rPr>
                <w:rFonts w:eastAsia="Segoe UI"/>
                <w:color w:val="000000"/>
                <w:sz w:val="22"/>
                <w:szCs w:val="22"/>
                <w:lang w:eastAsia="en-US" w:bidi="en-US"/>
              </w:rPr>
            </w:pPr>
            <w:r w:rsidRPr="007F397E">
              <w:rPr>
                <w:rFonts w:eastAsia="Segoe UI"/>
                <w:color w:val="000000"/>
                <w:sz w:val="22"/>
                <w:szCs w:val="22"/>
                <w:lang w:eastAsia="en-US" w:bidi="en-US"/>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F397E" w:rsidRPr="007F397E" w:rsidRDefault="007F397E" w:rsidP="007F397E">
            <w:pPr>
              <w:widowControl w:val="0"/>
              <w:shd w:val="clear" w:color="auto" w:fill="FFFFFF"/>
              <w:suppressAutoHyphens/>
              <w:jc w:val="both"/>
              <w:rPr>
                <w:rFonts w:eastAsia="Segoe UI"/>
                <w:color w:val="000000"/>
                <w:sz w:val="22"/>
                <w:szCs w:val="22"/>
                <w:lang w:val="uk-UA" w:eastAsia="en-US" w:bidi="en-US"/>
              </w:rPr>
            </w:pPr>
            <w:r w:rsidRPr="007F397E">
              <w:rPr>
                <w:rFonts w:eastAsia="Segoe UI"/>
                <w:color w:val="000000"/>
                <w:sz w:val="22"/>
                <w:szCs w:val="22"/>
                <w:lang w:val="uk-UA" w:eastAsia="en-US" w:bidi="en-US"/>
              </w:rPr>
              <w:t xml:space="preserve">Замовник може відхилити аномально </w:t>
            </w:r>
            <w:r w:rsidRPr="007F397E">
              <w:rPr>
                <w:rFonts w:eastAsia="Segoe UI"/>
                <w:color w:val="000000"/>
                <w:sz w:val="22"/>
                <w:szCs w:val="22"/>
                <w:lang w:val="uk-UA" w:eastAsia="en-US" w:bidi="en-US"/>
              </w:rPr>
              <w:lastRenderedPageBreak/>
              <w:t>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7F397E" w:rsidRPr="007F397E" w:rsidRDefault="007F397E" w:rsidP="007F397E">
            <w:pPr>
              <w:widowControl w:val="0"/>
              <w:shd w:val="clear" w:color="auto" w:fill="FFFFFF"/>
              <w:suppressAutoHyphens/>
              <w:jc w:val="both"/>
              <w:rPr>
                <w:rFonts w:eastAsia="Segoe UI"/>
                <w:color w:val="000000"/>
                <w:sz w:val="22"/>
                <w:szCs w:val="22"/>
                <w:lang w:eastAsia="en-US" w:bidi="en-US"/>
              </w:rPr>
            </w:pPr>
            <w:r w:rsidRPr="007F397E">
              <w:rPr>
                <w:rFonts w:eastAsia="Segoe UI"/>
                <w:color w:val="000000"/>
                <w:sz w:val="22"/>
                <w:szCs w:val="22"/>
                <w:lang w:eastAsia="en-US" w:bidi="en-US"/>
              </w:rPr>
              <w:t>Обґрунтування аномально низької тендерної пропозиції може містити інформацію про:</w:t>
            </w:r>
          </w:p>
          <w:p w:rsidR="007F397E" w:rsidRPr="007F397E" w:rsidRDefault="007F397E" w:rsidP="007F397E">
            <w:pPr>
              <w:widowControl w:val="0"/>
              <w:shd w:val="clear" w:color="auto" w:fill="FFFFFF"/>
              <w:suppressAutoHyphens/>
              <w:jc w:val="both"/>
              <w:rPr>
                <w:rFonts w:eastAsia="Segoe UI"/>
                <w:color w:val="000000"/>
                <w:sz w:val="22"/>
                <w:szCs w:val="22"/>
                <w:lang w:eastAsia="en-US" w:bidi="en-US"/>
              </w:rPr>
            </w:pPr>
            <w:r w:rsidRPr="007F397E">
              <w:rPr>
                <w:rFonts w:eastAsia="Segoe UI"/>
                <w:color w:val="000000"/>
                <w:sz w:val="22"/>
                <w:szCs w:val="22"/>
                <w:lang w:eastAsia="en-US" w:bidi="en-US"/>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F397E" w:rsidRPr="007F397E" w:rsidRDefault="007F397E" w:rsidP="007F397E">
            <w:pPr>
              <w:widowControl w:val="0"/>
              <w:shd w:val="clear" w:color="auto" w:fill="FFFFFF"/>
              <w:suppressAutoHyphens/>
              <w:jc w:val="both"/>
              <w:rPr>
                <w:rFonts w:eastAsia="Segoe UI"/>
                <w:color w:val="000000"/>
                <w:sz w:val="22"/>
                <w:szCs w:val="22"/>
                <w:lang w:eastAsia="en-US" w:bidi="en-US"/>
              </w:rPr>
            </w:pPr>
            <w:r w:rsidRPr="007F397E">
              <w:rPr>
                <w:rFonts w:eastAsia="Segoe UI"/>
                <w:color w:val="000000"/>
                <w:sz w:val="22"/>
                <w:szCs w:val="22"/>
                <w:lang w:eastAsia="en-US" w:bidi="en-US"/>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F397E" w:rsidRPr="007F397E" w:rsidRDefault="007F397E" w:rsidP="007F397E">
            <w:pPr>
              <w:widowControl w:val="0"/>
              <w:suppressAutoHyphens/>
              <w:ind w:right="113"/>
              <w:contextualSpacing/>
              <w:jc w:val="both"/>
              <w:rPr>
                <w:rFonts w:eastAsia="Segoe UI"/>
                <w:color w:val="000000"/>
                <w:sz w:val="22"/>
                <w:szCs w:val="22"/>
                <w:lang w:eastAsia="en-US" w:bidi="en-US"/>
              </w:rPr>
            </w:pPr>
            <w:r w:rsidRPr="007F397E">
              <w:rPr>
                <w:rFonts w:eastAsia="Segoe UI"/>
                <w:color w:val="000000"/>
                <w:sz w:val="22"/>
                <w:szCs w:val="22"/>
                <w:lang w:eastAsia="en-US" w:bidi="en-US"/>
              </w:rPr>
              <w:t>3) отримання учасником державної допомоги згідно із законодавством.</w:t>
            </w:r>
          </w:p>
        </w:tc>
      </w:tr>
      <w:tr w:rsidR="007F397E" w:rsidRPr="00580087"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suppressAutoHyphens/>
              <w:spacing w:after="60"/>
              <w:contextualSpacing/>
              <w:rPr>
                <w:rFonts w:eastAsia="Segoe UI"/>
                <w:color w:val="000000"/>
                <w:sz w:val="22"/>
                <w:szCs w:val="22"/>
                <w:lang w:val="en-US" w:eastAsia="uk-UA" w:bidi="en-US"/>
              </w:rPr>
            </w:pPr>
            <w:r w:rsidRPr="007F397E">
              <w:rPr>
                <w:rFonts w:eastAsia="Segoe UI"/>
                <w:color w:val="000000"/>
                <w:sz w:val="22"/>
                <w:szCs w:val="22"/>
                <w:lang w:val="en-US" w:eastAsia="uk-UA" w:bidi="en-US"/>
              </w:rPr>
              <w:lastRenderedPageBreak/>
              <w:t>3</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shd w:val="clear" w:color="auto" w:fill="FFFFFF"/>
              <w:suppressAutoHyphens/>
              <w:rPr>
                <w:rFonts w:eastAsia="Segoe UI"/>
                <w:color w:val="000000"/>
                <w:sz w:val="22"/>
                <w:szCs w:val="22"/>
                <w:lang w:val="en-US" w:eastAsia="en-US" w:bidi="en-US"/>
              </w:rPr>
            </w:pPr>
            <w:r w:rsidRPr="007F397E">
              <w:rPr>
                <w:rFonts w:eastAsia="Segoe UI"/>
                <w:color w:val="000000"/>
                <w:sz w:val="22"/>
                <w:szCs w:val="22"/>
                <w:lang w:val="en-US" w:eastAsia="en-US" w:bidi="en-US"/>
              </w:rPr>
              <w:t>Порядок підтвердження інформації</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shd w:val="clear" w:color="auto" w:fill="FFFFFF"/>
              <w:suppressAutoHyphens/>
              <w:jc w:val="both"/>
              <w:rPr>
                <w:rFonts w:eastAsia="Segoe UI"/>
                <w:color w:val="000000"/>
                <w:sz w:val="22"/>
                <w:szCs w:val="22"/>
                <w:lang w:val="uk-UA" w:eastAsia="en-US" w:bidi="en-US"/>
              </w:rPr>
            </w:pPr>
            <w:r w:rsidRPr="007F397E">
              <w:rPr>
                <w:rFonts w:eastAsia="Segoe UI"/>
                <w:color w:val="000000"/>
                <w:sz w:val="22"/>
                <w:szCs w:val="22"/>
                <w:lang w:val="en-US" w:eastAsia="en-US" w:bidi="en-US"/>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F397E" w:rsidRPr="007F397E" w:rsidRDefault="007F397E" w:rsidP="007F397E">
            <w:pPr>
              <w:widowControl w:val="0"/>
              <w:shd w:val="clear" w:color="auto" w:fill="FFFFFF"/>
              <w:suppressAutoHyphens/>
              <w:jc w:val="both"/>
              <w:rPr>
                <w:rFonts w:eastAsia="Segoe UI"/>
                <w:color w:val="000000"/>
                <w:sz w:val="22"/>
                <w:szCs w:val="22"/>
                <w:lang w:val="uk-UA" w:eastAsia="en-US" w:bidi="en-US"/>
              </w:rPr>
            </w:pPr>
            <w:r w:rsidRPr="007F397E">
              <w:rPr>
                <w:rFonts w:eastAsia="Segoe UI"/>
                <w:color w:val="000000"/>
                <w:sz w:val="22"/>
                <w:szCs w:val="22"/>
                <w:lang w:val="uk-UA" w:eastAsia="en-US" w:bidi="en-US"/>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 – 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tc>
      </w:tr>
      <w:tr w:rsidR="007F397E" w:rsidRPr="007F397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suppressAutoHyphens/>
              <w:spacing w:after="60"/>
              <w:contextualSpacing/>
              <w:rPr>
                <w:rFonts w:eastAsia="Segoe UI"/>
                <w:color w:val="000000"/>
                <w:sz w:val="22"/>
                <w:szCs w:val="22"/>
                <w:lang w:val="en-US" w:eastAsia="uk-UA" w:bidi="en-US"/>
              </w:rPr>
            </w:pPr>
            <w:r w:rsidRPr="007F397E">
              <w:rPr>
                <w:rFonts w:eastAsia="Segoe UI"/>
                <w:color w:val="000000"/>
                <w:sz w:val="22"/>
                <w:szCs w:val="22"/>
                <w:lang w:val="en-US" w:eastAsia="uk-UA" w:bidi="en-US"/>
              </w:rPr>
              <w:t>4</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shd w:val="clear" w:color="auto" w:fill="FFFFFF"/>
              <w:suppressAutoHyphens/>
              <w:rPr>
                <w:rFonts w:eastAsia="Segoe UI"/>
                <w:color w:val="000000"/>
                <w:sz w:val="22"/>
                <w:szCs w:val="22"/>
                <w:lang w:eastAsia="en-US" w:bidi="en-US"/>
              </w:rPr>
            </w:pPr>
            <w:r w:rsidRPr="007F397E">
              <w:rPr>
                <w:rFonts w:eastAsia="Segoe UI"/>
                <w:color w:val="000000"/>
                <w:sz w:val="22"/>
                <w:szCs w:val="22"/>
                <w:lang w:eastAsia="en-US" w:bidi="en-US"/>
              </w:rPr>
              <w:t>Виправлення невідповідностей в інформації та/або документах</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shd w:val="clear" w:color="auto" w:fill="FFFFFF"/>
              <w:tabs>
                <w:tab w:val="left" w:pos="542"/>
              </w:tabs>
              <w:suppressAutoHyphens/>
              <w:jc w:val="both"/>
              <w:rPr>
                <w:rFonts w:eastAsia="Segoe UI"/>
                <w:color w:val="000000"/>
                <w:sz w:val="22"/>
                <w:szCs w:val="22"/>
                <w:lang w:eastAsia="en-US" w:bidi="en-US"/>
              </w:rPr>
            </w:pPr>
            <w:r w:rsidRPr="007F397E">
              <w:rPr>
                <w:rFonts w:eastAsia="Segoe UI"/>
                <w:color w:val="000000"/>
                <w:sz w:val="22"/>
                <w:szCs w:val="22"/>
                <w:lang w:eastAsia="en-US" w:bidi="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F397E" w:rsidRPr="007F397E" w:rsidRDefault="007F397E" w:rsidP="007F397E">
            <w:pPr>
              <w:widowControl w:val="0"/>
              <w:shd w:val="clear" w:color="auto" w:fill="FFFFFF"/>
              <w:suppressAutoHyphens/>
              <w:jc w:val="both"/>
              <w:rPr>
                <w:rFonts w:eastAsia="Segoe UI"/>
                <w:color w:val="000000"/>
                <w:sz w:val="22"/>
                <w:szCs w:val="22"/>
                <w:lang w:eastAsia="en-US" w:bidi="en-US"/>
              </w:rPr>
            </w:pPr>
            <w:r w:rsidRPr="007F397E">
              <w:rPr>
                <w:rFonts w:eastAsia="Segoe UI"/>
                <w:color w:val="000000"/>
                <w:sz w:val="22"/>
                <w:szCs w:val="22"/>
                <w:lang w:eastAsia="en-US" w:bidi="en-US"/>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w:t>
            </w:r>
            <w:r w:rsidRPr="007F397E">
              <w:rPr>
                <w:rFonts w:eastAsia="Segoe UI"/>
                <w:color w:val="000000"/>
                <w:sz w:val="22"/>
                <w:szCs w:val="22"/>
                <w:lang w:eastAsia="en-US" w:bidi="en-US"/>
              </w:rPr>
              <w:lastRenderedPageBreak/>
              <w:t>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tc>
      </w:tr>
      <w:tr w:rsidR="007F397E" w:rsidRPr="007F397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suppressAutoHyphens/>
              <w:spacing w:after="60"/>
              <w:contextualSpacing/>
              <w:rPr>
                <w:rFonts w:eastAsia="Segoe UI"/>
                <w:color w:val="000000"/>
                <w:sz w:val="22"/>
                <w:szCs w:val="22"/>
                <w:lang w:val="en-US" w:eastAsia="uk-UA" w:bidi="en-US"/>
              </w:rPr>
            </w:pPr>
            <w:r w:rsidRPr="007F397E">
              <w:rPr>
                <w:rFonts w:eastAsia="Segoe UI"/>
                <w:color w:val="000000"/>
                <w:sz w:val="22"/>
                <w:szCs w:val="22"/>
                <w:lang w:val="en-US" w:eastAsia="uk-UA" w:bidi="en-US"/>
              </w:rPr>
              <w:lastRenderedPageBreak/>
              <w:t>5</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suppressAutoHyphens/>
              <w:spacing w:after="60"/>
              <w:ind w:right="113"/>
              <w:contextualSpacing/>
              <w:rPr>
                <w:rFonts w:eastAsia="Segoe UI"/>
                <w:color w:val="000000"/>
                <w:sz w:val="22"/>
                <w:szCs w:val="22"/>
                <w:lang w:val="en-US" w:eastAsia="uk-UA" w:bidi="en-US"/>
              </w:rPr>
            </w:pPr>
            <w:r w:rsidRPr="007F397E">
              <w:rPr>
                <w:rFonts w:eastAsia="Segoe UI"/>
                <w:color w:val="000000"/>
                <w:sz w:val="22"/>
                <w:szCs w:val="22"/>
                <w:lang w:val="en-US" w:eastAsia="uk-UA" w:bidi="en-US"/>
              </w:rPr>
              <w:t>Відхилення тендерних пропозицій</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shd w:val="clear" w:color="auto" w:fill="FFFFFF"/>
              <w:suppressAutoHyphens/>
              <w:jc w:val="both"/>
              <w:textAlignment w:val="baseline"/>
              <w:rPr>
                <w:rFonts w:eastAsia="Segoe UI"/>
                <w:color w:val="000000"/>
                <w:sz w:val="22"/>
                <w:szCs w:val="22"/>
                <w:bdr w:val="none" w:sz="0" w:space="0" w:color="auto" w:frame="1"/>
                <w:lang w:eastAsia="uk-UA" w:bidi="en-US"/>
              </w:rPr>
            </w:pPr>
            <w:r w:rsidRPr="007F397E">
              <w:rPr>
                <w:rFonts w:eastAsia="Segoe UI"/>
                <w:color w:val="000000"/>
                <w:sz w:val="22"/>
                <w:szCs w:val="22"/>
                <w:bdr w:val="none" w:sz="0" w:space="0" w:color="auto" w:frame="1"/>
                <w:lang w:eastAsia="uk-UA" w:bidi="en-US"/>
              </w:rPr>
              <w:t>Замовник відхиляє тендерну пропозицію із зазначенням аргументації в електронній системі закупівель у разі, коли:</w:t>
            </w:r>
          </w:p>
          <w:p w:rsidR="007F397E" w:rsidRPr="007F397E" w:rsidRDefault="007F397E" w:rsidP="007F397E">
            <w:pPr>
              <w:widowControl w:val="0"/>
              <w:shd w:val="clear" w:color="auto" w:fill="FFFFFF"/>
              <w:suppressAutoHyphens/>
              <w:jc w:val="both"/>
              <w:rPr>
                <w:rFonts w:eastAsia="Segoe UI"/>
                <w:color w:val="000000"/>
                <w:sz w:val="22"/>
                <w:szCs w:val="22"/>
                <w:highlight w:val="yellow"/>
                <w:lang w:eastAsia="en-US" w:bidi="en-US"/>
              </w:rPr>
            </w:pPr>
            <w:r w:rsidRPr="007F397E">
              <w:rPr>
                <w:rFonts w:eastAsia="Segoe UI"/>
                <w:color w:val="000000"/>
                <w:sz w:val="22"/>
                <w:szCs w:val="22"/>
                <w:lang w:eastAsia="en-US" w:bidi="en-US"/>
              </w:rPr>
              <w:t>1) учасник процедури закупівлі:</w:t>
            </w:r>
          </w:p>
          <w:p w:rsidR="007F397E" w:rsidRPr="007F397E" w:rsidRDefault="007F397E" w:rsidP="007F397E">
            <w:pPr>
              <w:widowControl w:val="0"/>
              <w:shd w:val="clear" w:color="auto" w:fill="FFFFFF"/>
              <w:suppressAutoHyphens/>
              <w:jc w:val="both"/>
              <w:rPr>
                <w:rFonts w:eastAsia="Segoe UI"/>
                <w:color w:val="000000"/>
                <w:sz w:val="22"/>
                <w:szCs w:val="22"/>
                <w:lang w:eastAsia="en-US" w:bidi="en-US"/>
              </w:rPr>
            </w:pPr>
            <w:r w:rsidRPr="007F397E">
              <w:rPr>
                <w:rFonts w:eastAsia="Segoe UI"/>
                <w:color w:val="000000"/>
                <w:sz w:val="22"/>
                <w:szCs w:val="22"/>
                <w:lang w:eastAsia="en-US" w:bidi="en-US"/>
              </w:rPr>
              <w:t>підпадає під підстави, встановлені пунктом 47 Особливостей;</w:t>
            </w:r>
          </w:p>
          <w:p w:rsidR="007F397E" w:rsidRPr="007F397E" w:rsidRDefault="007F397E" w:rsidP="007F397E">
            <w:pPr>
              <w:widowControl w:val="0"/>
              <w:shd w:val="clear" w:color="auto" w:fill="FFFFFF"/>
              <w:suppressAutoHyphens/>
              <w:jc w:val="both"/>
              <w:rPr>
                <w:rFonts w:eastAsia="Segoe UI"/>
                <w:color w:val="000000"/>
                <w:sz w:val="22"/>
                <w:szCs w:val="22"/>
                <w:highlight w:val="yellow"/>
                <w:lang w:eastAsia="en-US" w:bidi="en-US"/>
              </w:rPr>
            </w:pPr>
            <w:r w:rsidRPr="007F397E">
              <w:rPr>
                <w:rFonts w:eastAsia="Segoe UI"/>
                <w:color w:val="000000"/>
                <w:sz w:val="22"/>
                <w:szCs w:val="22"/>
                <w:lang w:eastAsia="en-US" w:bidi="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7F397E" w:rsidRPr="007F397E" w:rsidRDefault="007F397E" w:rsidP="007F397E">
            <w:pPr>
              <w:widowControl w:val="0"/>
              <w:shd w:val="clear" w:color="auto" w:fill="FFFFFF"/>
              <w:suppressAutoHyphens/>
              <w:jc w:val="both"/>
              <w:rPr>
                <w:rFonts w:eastAsia="Segoe UI"/>
                <w:color w:val="000000"/>
                <w:sz w:val="22"/>
                <w:szCs w:val="22"/>
                <w:lang w:eastAsia="en-US" w:bidi="en-US"/>
              </w:rPr>
            </w:pPr>
            <w:r w:rsidRPr="007F397E">
              <w:rPr>
                <w:rFonts w:eastAsia="Segoe UI"/>
                <w:color w:val="000000"/>
                <w:sz w:val="22"/>
                <w:szCs w:val="22"/>
                <w:lang w:eastAsia="en-US" w:bidi="en-US"/>
              </w:rPr>
              <w:t>не надав забезпечення тендерної пропозиції, якщо таке забезпечення вимагалося замовником;</w:t>
            </w:r>
          </w:p>
          <w:p w:rsidR="007F397E" w:rsidRPr="007F397E" w:rsidRDefault="007F397E" w:rsidP="007F397E">
            <w:pPr>
              <w:widowControl w:val="0"/>
              <w:shd w:val="clear" w:color="auto" w:fill="FFFFFF"/>
              <w:suppressAutoHyphens/>
              <w:jc w:val="both"/>
              <w:rPr>
                <w:rFonts w:eastAsia="Segoe UI"/>
                <w:color w:val="000000"/>
                <w:sz w:val="22"/>
                <w:szCs w:val="22"/>
                <w:lang w:eastAsia="en-US" w:bidi="en-US"/>
              </w:rPr>
            </w:pPr>
            <w:r w:rsidRPr="007F397E">
              <w:rPr>
                <w:rFonts w:eastAsia="Segoe UI"/>
                <w:color w:val="000000"/>
                <w:sz w:val="22"/>
                <w:szCs w:val="22"/>
                <w:lang w:eastAsia="en-US" w:bidi="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F397E" w:rsidRPr="007F397E" w:rsidRDefault="007F397E" w:rsidP="007F397E">
            <w:pPr>
              <w:widowControl w:val="0"/>
              <w:shd w:val="clear" w:color="auto" w:fill="FFFFFF"/>
              <w:suppressAutoHyphens/>
              <w:jc w:val="both"/>
              <w:rPr>
                <w:rFonts w:eastAsia="Segoe UI"/>
                <w:color w:val="000000"/>
                <w:sz w:val="22"/>
                <w:szCs w:val="22"/>
                <w:lang w:eastAsia="en-US" w:bidi="en-US"/>
              </w:rPr>
            </w:pPr>
            <w:r w:rsidRPr="007F397E">
              <w:rPr>
                <w:rFonts w:eastAsia="Segoe UI"/>
                <w:color w:val="000000"/>
                <w:sz w:val="22"/>
                <w:szCs w:val="22"/>
                <w:lang w:eastAsia="en-US" w:bidi="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7F397E" w:rsidRPr="007F397E" w:rsidRDefault="007F397E" w:rsidP="007F397E">
            <w:pPr>
              <w:widowControl w:val="0"/>
              <w:shd w:val="clear" w:color="auto" w:fill="FFFFFF"/>
              <w:suppressAutoHyphens/>
              <w:jc w:val="both"/>
              <w:rPr>
                <w:rFonts w:eastAsia="Segoe UI"/>
                <w:color w:val="000000"/>
                <w:sz w:val="22"/>
                <w:szCs w:val="22"/>
                <w:highlight w:val="yellow"/>
                <w:lang w:eastAsia="en-US" w:bidi="en-US"/>
              </w:rPr>
            </w:pPr>
            <w:r w:rsidRPr="007F397E">
              <w:rPr>
                <w:rFonts w:eastAsia="Segoe UI"/>
                <w:color w:val="000000"/>
                <w:sz w:val="22"/>
                <w:szCs w:val="22"/>
                <w:lang w:eastAsia="en-US" w:bidi="en-US"/>
              </w:rPr>
              <w:t>визначив конфіденційною інформацію, що не може бути визначена як конфіденційна відповідно до вимог пункту 40 Особливостей;</w:t>
            </w:r>
          </w:p>
          <w:p w:rsidR="007F397E" w:rsidRPr="007F397E" w:rsidRDefault="007F397E" w:rsidP="007F397E">
            <w:pPr>
              <w:widowControl w:val="0"/>
              <w:shd w:val="clear" w:color="auto" w:fill="FFFFFF"/>
              <w:suppressAutoHyphens/>
              <w:jc w:val="both"/>
              <w:rPr>
                <w:rFonts w:eastAsia="Segoe UI"/>
                <w:color w:val="000000"/>
                <w:sz w:val="22"/>
                <w:szCs w:val="22"/>
                <w:highlight w:val="yellow"/>
                <w:lang w:eastAsia="en-US" w:bidi="en-US"/>
              </w:rPr>
            </w:pPr>
            <w:r w:rsidRPr="007F397E">
              <w:rPr>
                <w:rFonts w:eastAsia="Segoe UI"/>
                <w:color w:val="000000"/>
                <w:sz w:val="22"/>
                <w:szCs w:val="22"/>
                <w:lang w:eastAsia="en-US" w:bidi="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w:t>
            </w:r>
            <w:r w:rsidRPr="007F397E">
              <w:rPr>
                <w:rFonts w:eastAsia="Segoe UI"/>
                <w:color w:val="000000"/>
                <w:sz w:val="22"/>
                <w:szCs w:val="22"/>
                <w:lang w:eastAsia="en-US" w:bidi="en-US"/>
              </w:rPr>
              <w:lastRenderedPageBreak/>
              <w:t xml:space="preserve">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rsidR="007F397E" w:rsidRPr="007F397E" w:rsidRDefault="007F397E" w:rsidP="007F397E">
            <w:pPr>
              <w:widowControl w:val="0"/>
              <w:shd w:val="clear" w:color="auto" w:fill="FFFFFF"/>
              <w:suppressAutoHyphens/>
              <w:jc w:val="both"/>
              <w:rPr>
                <w:rFonts w:eastAsia="Segoe UI"/>
                <w:color w:val="000000"/>
                <w:sz w:val="22"/>
                <w:szCs w:val="22"/>
                <w:lang w:eastAsia="en-US" w:bidi="en-US"/>
              </w:rPr>
            </w:pPr>
            <w:r w:rsidRPr="007F397E">
              <w:rPr>
                <w:rFonts w:eastAsia="Segoe UI"/>
                <w:color w:val="000000"/>
                <w:sz w:val="22"/>
                <w:szCs w:val="22"/>
                <w:lang w:eastAsia="en-US" w:bidi="en-US"/>
              </w:rPr>
              <w:t>2) тендерна пропозиція:</w:t>
            </w:r>
          </w:p>
          <w:p w:rsidR="007F397E" w:rsidRPr="007F397E" w:rsidRDefault="007F397E" w:rsidP="007F397E">
            <w:pPr>
              <w:widowControl w:val="0"/>
              <w:shd w:val="clear" w:color="auto" w:fill="FFFFFF"/>
              <w:suppressAutoHyphens/>
              <w:jc w:val="both"/>
              <w:rPr>
                <w:rFonts w:eastAsia="Segoe UI"/>
                <w:color w:val="000000"/>
                <w:sz w:val="22"/>
                <w:szCs w:val="22"/>
                <w:highlight w:val="yellow"/>
                <w:lang w:eastAsia="en-US" w:bidi="en-US"/>
              </w:rPr>
            </w:pPr>
            <w:r w:rsidRPr="007F397E">
              <w:rPr>
                <w:rFonts w:eastAsia="Segoe UI"/>
                <w:color w:val="000000"/>
                <w:sz w:val="22"/>
                <w:szCs w:val="22"/>
                <w:lang w:eastAsia="en-US" w:bidi="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7F397E" w:rsidRPr="007F397E" w:rsidRDefault="007F397E" w:rsidP="007F397E">
            <w:pPr>
              <w:widowControl w:val="0"/>
              <w:shd w:val="clear" w:color="auto" w:fill="FFFFFF"/>
              <w:suppressAutoHyphens/>
              <w:jc w:val="both"/>
              <w:rPr>
                <w:rFonts w:eastAsia="Segoe UI"/>
                <w:color w:val="000000"/>
                <w:sz w:val="22"/>
                <w:szCs w:val="22"/>
                <w:lang w:eastAsia="en-US" w:bidi="en-US"/>
              </w:rPr>
            </w:pPr>
            <w:r w:rsidRPr="007F397E">
              <w:rPr>
                <w:rFonts w:eastAsia="Segoe UI"/>
                <w:color w:val="000000"/>
                <w:sz w:val="22"/>
                <w:szCs w:val="22"/>
                <w:lang w:eastAsia="en-US" w:bidi="en-US"/>
              </w:rPr>
              <w:t>є такою, строк дії якої закінчився;</w:t>
            </w:r>
          </w:p>
          <w:p w:rsidR="007F397E" w:rsidRPr="007F397E" w:rsidRDefault="007F397E" w:rsidP="007F397E">
            <w:pPr>
              <w:widowControl w:val="0"/>
              <w:shd w:val="clear" w:color="auto" w:fill="FFFFFF"/>
              <w:suppressAutoHyphens/>
              <w:jc w:val="both"/>
              <w:rPr>
                <w:rFonts w:eastAsia="Segoe UI"/>
                <w:color w:val="000000"/>
                <w:sz w:val="22"/>
                <w:szCs w:val="22"/>
                <w:lang w:eastAsia="en-US" w:bidi="en-US"/>
              </w:rPr>
            </w:pPr>
            <w:r w:rsidRPr="007F397E">
              <w:rPr>
                <w:rFonts w:eastAsia="Segoe UI"/>
                <w:color w:val="000000"/>
                <w:sz w:val="22"/>
                <w:szCs w:val="22"/>
                <w:lang w:eastAsia="en-US" w:bidi="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F397E" w:rsidRPr="007F397E" w:rsidRDefault="007F397E" w:rsidP="007F397E">
            <w:pPr>
              <w:widowControl w:val="0"/>
              <w:shd w:val="clear" w:color="auto" w:fill="FFFFFF"/>
              <w:suppressAutoHyphens/>
              <w:jc w:val="both"/>
              <w:rPr>
                <w:rFonts w:eastAsia="Segoe UI"/>
                <w:color w:val="000000"/>
                <w:sz w:val="22"/>
                <w:szCs w:val="22"/>
                <w:lang w:eastAsia="en-US" w:bidi="en-US"/>
              </w:rPr>
            </w:pPr>
            <w:r w:rsidRPr="007F397E">
              <w:rPr>
                <w:rFonts w:eastAsia="Segoe UI"/>
                <w:color w:val="000000"/>
                <w:sz w:val="22"/>
                <w:szCs w:val="22"/>
                <w:lang w:eastAsia="en-US" w:bidi="en-US"/>
              </w:rPr>
              <w:t xml:space="preserve">не відповідає вимогам, установленим у </w:t>
            </w:r>
            <w:r w:rsidRPr="007F397E">
              <w:rPr>
                <w:rFonts w:eastAsia="Segoe UI"/>
                <w:color w:val="000000"/>
                <w:sz w:val="22"/>
                <w:szCs w:val="22"/>
                <w:lang w:eastAsia="en-US" w:bidi="en-US"/>
              </w:rPr>
              <w:lastRenderedPageBreak/>
              <w:t>тендерній документації відповідно до абзацу першого частини третьої статті 22 Закону;</w:t>
            </w:r>
          </w:p>
          <w:p w:rsidR="007F397E" w:rsidRPr="007F397E" w:rsidRDefault="007F397E" w:rsidP="007F397E">
            <w:pPr>
              <w:widowControl w:val="0"/>
              <w:shd w:val="clear" w:color="auto" w:fill="FFFFFF"/>
              <w:suppressAutoHyphens/>
              <w:jc w:val="both"/>
              <w:rPr>
                <w:rFonts w:eastAsia="Segoe UI"/>
                <w:color w:val="000000"/>
                <w:sz w:val="22"/>
                <w:szCs w:val="22"/>
                <w:lang w:eastAsia="en-US" w:bidi="en-US"/>
              </w:rPr>
            </w:pPr>
            <w:r w:rsidRPr="007F397E">
              <w:rPr>
                <w:rFonts w:eastAsia="Segoe UI"/>
                <w:color w:val="000000"/>
                <w:sz w:val="22"/>
                <w:szCs w:val="22"/>
                <w:lang w:eastAsia="en-US" w:bidi="en-US"/>
              </w:rPr>
              <w:t>3) переможець процедури закупівлі:</w:t>
            </w:r>
          </w:p>
          <w:p w:rsidR="007F397E" w:rsidRPr="007F397E" w:rsidRDefault="007F397E" w:rsidP="007F397E">
            <w:pPr>
              <w:widowControl w:val="0"/>
              <w:shd w:val="clear" w:color="auto" w:fill="FFFFFF"/>
              <w:suppressAutoHyphens/>
              <w:jc w:val="both"/>
              <w:rPr>
                <w:rFonts w:eastAsia="Segoe UI"/>
                <w:color w:val="000000"/>
                <w:sz w:val="22"/>
                <w:szCs w:val="22"/>
                <w:lang w:eastAsia="en-US" w:bidi="en-US"/>
              </w:rPr>
            </w:pPr>
            <w:r w:rsidRPr="007F397E">
              <w:rPr>
                <w:rFonts w:eastAsia="Segoe UI"/>
                <w:color w:val="000000"/>
                <w:sz w:val="22"/>
                <w:szCs w:val="22"/>
                <w:lang w:eastAsia="en-US" w:bidi="en-US"/>
              </w:rPr>
              <w:t>відмовився від підписання договору про закупівлю відповідно до вимог тендерної документації або укладення договору про закупівлю;</w:t>
            </w:r>
          </w:p>
          <w:p w:rsidR="007F397E" w:rsidRPr="007F397E" w:rsidRDefault="007F397E" w:rsidP="007F397E">
            <w:pPr>
              <w:widowControl w:val="0"/>
              <w:shd w:val="clear" w:color="auto" w:fill="FFFFFF"/>
              <w:suppressAutoHyphens/>
              <w:jc w:val="both"/>
              <w:rPr>
                <w:rFonts w:eastAsia="Segoe UI"/>
                <w:color w:val="000000"/>
                <w:sz w:val="22"/>
                <w:szCs w:val="22"/>
                <w:highlight w:val="yellow"/>
                <w:lang w:eastAsia="en-US" w:bidi="en-US"/>
              </w:rPr>
            </w:pPr>
            <w:r w:rsidRPr="007F397E">
              <w:rPr>
                <w:rFonts w:eastAsia="Segoe UI"/>
                <w:color w:val="000000"/>
                <w:sz w:val="22"/>
                <w:szCs w:val="22"/>
                <w:lang w:eastAsia="en-US" w:bidi="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7F397E" w:rsidRPr="007F397E" w:rsidRDefault="007F397E" w:rsidP="007F397E">
            <w:pPr>
              <w:widowControl w:val="0"/>
              <w:shd w:val="clear" w:color="auto" w:fill="FFFFFF"/>
              <w:suppressAutoHyphens/>
              <w:jc w:val="both"/>
              <w:rPr>
                <w:rFonts w:eastAsia="Segoe UI"/>
                <w:color w:val="000000"/>
                <w:sz w:val="22"/>
                <w:szCs w:val="22"/>
                <w:lang w:eastAsia="en-US" w:bidi="en-US"/>
              </w:rPr>
            </w:pPr>
            <w:r w:rsidRPr="007F397E">
              <w:rPr>
                <w:rFonts w:eastAsia="Segoe UI"/>
                <w:color w:val="000000"/>
                <w:sz w:val="22"/>
                <w:szCs w:val="22"/>
                <w:lang w:eastAsia="en-US" w:bidi="en-US"/>
              </w:rPr>
              <w:t>не надав забезпечення виконання договору про закупівлю, якщо таке забезпечення вимагалося замовником;</w:t>
            </w:r>
          </w:p>
          <w:p w:rsidR="007F397E" w:rsidRPr="007F397E" w:rsidRDefault="007F397E" w:rsidP="007F397E">
            <w:pPr>
              <w:widowControl w:val="0"/>
              <w:shd w:val="clear" w:color="auto" w:fill="FFFFFF"/>
              <w:suppressAutoHyphens/>
              <w:jc w:val="both"/>
              <w:rPr>
                <w:rFonts w:eastAsia="Segoe UI"/>
                <w:color w:val="000000"/>
                <w:sz w:val="22"/>
                <w:szCs w:val="22"/>
                <w:highlight w:val="yellow"/>
                <w:lang w:eastAsia="en-US" w:bidi="en-US"/>
              </w:rPr>
            </w:pPr>
            <w:r w:rsidRPr="007F397E">
              <w:rPr>
                <w:rFonts w:eastAsia="Segoe UI"/>
                <w:color w:val="000000"/>
                <w:sz w:val="22"/>
                <w:szCs w:val="22"/>
                <w:lang w:eastAsia="en-US" w:bidi="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7F397E" w:rsidRPr="007F397E" w:rsidRDefault="007F397E" w:rsidP="007F397E">
            <w:pPr>
              <w:widowControl w:val="0"/>
              <w:shd w:val="clear" w:color="auto" w:fill="FFFFFF"/>
              <w:suppressAutoHyphens/>
              <w:jc w:val="both"/>
              <w:rPr>
                <w:rFonts w:eastAsia="Segoe UI"/>
                <w:color w:val="000000"/>
                <w:sz w:val="22"/>
                <w:szCs w:val="22"/>
                <w:lang w:eastAsia="en-US" w:bidi="en-US"/>
              </w:rPr>
            </w:pPr>
            <w:r w:rsidRPr="007F397E">
              <w:rPr>
                <w:rFonts w:eastAsia="Segoe UI"/>
                <w:color w:val="000000"/>
                <w:sz w:val="22"/>
                <w:szCs w:val="22"/>
                <w:lang w:eastAsia="en-US" w:bidi="en-US"/>
              </w:rPr>
              <w:t>Замовник може відхилити тендерну пропозицію із зазначенням аргументації в електронній системі закупівель у разі, коли:</w:t>
            </w:r>
          </w:p>
          <w:p w:rsidR="007F397E" w:rsidRPr="007F397E" w:rsidRDefault="007F397E" w:rsidP="007F397E">
            <w:pPr>
              <w:widowControl w:val="0"/>
              <w:shd w:val="clear" w:color="auto" w:fill="FFFFFF"/>
              <w:suppressAutoHyphens/>
              <w:jc w:val="both"/>
              <w:rPr>
                <w:rFonts w:eastAsia="Segoe UI"/>
                <w:color w:val="000000"/>
                <w:sz w:val="22"/>
                <w:szCs w:val="22"/>
                <w:lang w:eastAsia="en-US" w:bidi="en-US"/>
              </w:rPr>
            </w:pPr>
            <w:r w:rsidRPr="007F397E">
              <w:rPr>
                <w:rFonts w:eastAsia="Segoe UI"/>
                <w:color w:val="000000"/>
                <w:sz w:val="22"/>
                <w:szCs w:val="22"/>
                <w:lang w:eastAsia="en-US" w:bidi="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F397E" w:rsidRPr="007F397E" w:rsidRDefault="007F397E" w:rsidP="007F397E">
            <w:pPr>
              <w:widowControl w:val="0"/>
              <w:shd w:val="clear" w:color="auto" w:fill="FFFFFF"/>
              <w:suppressAutoHyphens/>
              <w:jc w:val="both"/>
              <w:rPr>
                <w:rFonts w:eastAsia="Segoe UI"/>
                <w:color w:val="000000"/>
                <w:sz w:val="22"/>
                <w:szCs w:val="22"/>
                <w:lang w:eastAsia="en-US" w:bidi="en-US"/>
              </w:rPr>
            </w:pPr>
            <w:r w:rsidRPr="007F397E">
              <w:rPr>
                <w:rFonts w:eastAsia="Segoe UI"/>
                <w:color w:val="000000"/>
                <w:sz w:val="22"/>
                <w:szCs w:val="22"/>
                <w:lang w:eastAsia="en-US" w:bidi="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F397E" w:rsidRPr="007F397E" w:rsidRDefault="007F397E" w:rsidP="007F397E">
            <w:pPr>
              <w:widowControl w:val="0"/>
              <w:shd w:val="clear" w:color="auto" w:fill="FFFFFF"/>
              <w:suppressAutoHyphens/>
              <w:jc w:val="both"/>
              <w:rPr>
                <w:rFonts w:eastAsia="Segoe UI"/>
                <w:color w:val="000000"/>
                <w:sz w:val="22"/>
                <w:szCs w:val="22"/>
                <w:lang w:eastAsia="en-US" w:bidi="en-US"/>
              </w:rPr>
            </w:pPr>
            <w:r w:rsidRPr="007F397E">
              <w:rPr>
                <w:rFonts w:eastAsia="Segoe UI"/>
                <w:color w:val="000000"/>
                <w:sz w:val="22"/>
                <w:szCs w:val="22"/>
                <w:lang w:eastAsia="en-US" w:bidi="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учансику процедури закупівлі/переможцю процедури закупівлі, тендерна пропозиція якого відхилена, через електронну систему закупівель.</w:t>
            </w:r>
          </w:p>
          <w:p w:rsidR="007F397E" w:rsidRPr="007F397E" w:rsidRDefault="007F397E" w:rsidP="007F397E">
            <w:pPr>
              <w:widowControl w:val="0"/>
              <w:shd w:val="clear" w:color="auto" w:fill="FFFFFF"/>
              <w:suppressAutoHyphens/>
              <w:jc w:val="both"/>
              <w:rPr>
                <w:rFonts w:eastAsia="Segoe UI"/>
                <w:color w:val="000000"/>
                <w:sz w:val="22"/>
                <w:szCs w:val="22"/>
                <w:lang w:val="uk-UA" w:eastAsia="en-US" w:bidi="en-US"/>
              </w:rPr>
            </w:pPr>
            <w:r w:rsidRPr="007F397E">
              <w:rPr>
                <w:rFonts w:eastAsia="Segoe UI"/>
                <w:color w:val="000000"/>
                <w:sz w:val="22"/>
                <w:szCs w:val="22"/>
                <w:lang w:eastAsia="en-US" w:bidi="en-US"/>
              </w:rPr>
              <w:t xml:space="preserve">У разі коли учасник процедури закупівлі, тендерна пропозиція якого відхилена, вважає недостатньою аргументацію, </w:t>
            </w:r>
            <w:r w:rsidRPr="007F397E">
              <w:rPr>
                <w:rFonts w:eastAsia="Segoe UI"/>
                <w:color w:val="000000"/>
                <w:sz w:val="22"/>
                <w:szCs w:val="22"/>
                <w:lang w:eastAsia="en-US" w:bidi="en-US"/>
              </w:rPr>
              <w:lastRenderedPageBreak/>
              <w:t>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дня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F397E" w:rsidRPr="007F397E" w:rsidTr="00BA4104">
        <w:tc>
          <w:tcPr>
            <w:tcW w:w="9356" w:type="dxa"/>
            <w:gridSpan w:val="3"/>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tabs>
                <w:tab w:val="left" w:pos="706"/>
              </w:tabs>
              <w:suppressAutoHyphens/>
              <w:rPr>
                <w:rFonts w:eastAsia="Segoe UI"/>
                <w:b/>
                <w:color w:val="00000A"/>
                <w:highlight w:val="lightGray"/>
                <w:lang w:val="uk-UA" w:eastAsia="en-US" w:bidi="en-US"/>
              </w:rPr>
            </w:pPr>
            <w:r w:rsidRPr="007F397E">
              <w:rPr>
                <w:color w:val="00000A"/>
                <w:lang w:val="uk-UA" w:eastAsia="en-US" w:bidi="en-US"/>
              </w:rPr>
              <w:lastRenderedPageBreak/>
              <w:t xml:space="preserve">                                            </w:t>
            </w:r>
            <w:r w:rsidRPr="007F397E">
              <w:rPr>
                <w:rFonts w:eastAsia="Segoe UI"/>
                <w:b/>
                <w:color w:val="00000A"/>
                <w:highlight w:val="lightGray"/>
                <w:lang w:val="uk-UA" w:eastAsia="en-US" w:bidi="en-US"/>
              </w:rPr>
              <w:t>Розділ VI.</w:t>
            </w:r>
            <w:r w:rsidRPr="007F397E">
              <w:rPr>
                <w:rFonts w:ascii="Calibri" w:eastAsia="Segoe UI" w:hAnsi="Calibri" w:cs="Tahoma"/>
                <w:b/>
                <w:bCs/>
                <w:color w:val="000000"/>
                <w:sz w:val="22"/>
                <w:highlight w:val="lightGray"/>
                <w:lang w:eastAsia="en-US" w:bidi="en-US"/>
              </w:rPr>
              <w:t xml:space="preserve"> </w:t>
            </w:r>
            <w:r w:rsidRPr="007F397E">
              <w:rPr>
                <w:rFonts w:eastAsia="Segoe UI"/>
                <w:b/>
                <w:color w:val="00000A"/>
                <w:highlight w:val="lightGray"/>
                <w:lang w:val="uk-UA" w:eastAsia="en-US" w:bidi="en-US"/>
              </w:rPr>
              <w:t xml:space="preserve">Результати торгів  </w:t>
            </w:r>
          </w:p>
          <w:p w:rsidR="007F397E" w:rsidRPr="007F397E" w:rsidRDefault="007F397E" w:rsidP="007F397E">
            <w:pPr>
              <w:widowControl w:val="0"/>
              <w:tabs>
                <w:tab w:val="left" w:pos="706"/>
              </w:tabs>
              <w:suppressAutoHyphens/>
              <w:jc w:val="center"/>
              <w:rPr>
                <w:color w:val="00000A"/>
                <w:lang w:val="uk-UA" w:eastAsia="en-US" w:bidi="en-US"/>
              </w:rPr>
            </w:pPr>
            <w:r w:rsidRPr="007F397E">
              <w:rPr>
                <w:rFonts w:eastAsia="Segoe UI"/>
                <w:b/>
                <w:color w:val="00000A"/>
                <w:highlight w:val="lightGray"/>
                <w:lang w:val="uk-UA" w:eastAsia="en-US" w:bidi="en-US"/>
              </w:rPr>
              <w:t>та укладання договору про закупівлю</w:t>
            </w:r>
          </w:p>
        </w:tc>
      </w:tr>
      <w:tr w:rsidR="007F397E" w:rsidRPr="007F397E" w:rsidTr="00BA4104">
        <w:trPr>
          <w:cantSplit/>
        </w:trPr>
        <w:tc>
          <w:tcPr>
            <w:tcW w:w="1600" w:type="dxa"/>
            <w:vMerge w:val="restart"/>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1</w:t>
            </w:r>
          </w:p>
        </w:tc>
        <w:tc>
          <w:tcPr>
            <w:tcW w:w="3396" w:type="dxa"/>
            <w:vMerge w:val="restart"/>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 xml:space="preserve"> </w:t>
            </w:r>
            <w:r w:rsidRPr="007F397E">
              <w:rPr>
                <w:rFonts w:eastAsia="Segoe UI"/>
                <w:b/>
                <w:color w:val="00000A"/>
                <w:lang w:val="uk-UA" w:eastAsia="en-US" w:bidi="en-US"/>
              </w:rPr>
              <w:t>Відміна замовником тендеру чи визнання його таким, що не відбувся</w:t>
            </w:r>
          </w:p>
        </w:tc>
        <w:tc>
          <w:tcPr>
            <w:tcW w:w="43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7F397E" w:rsidRPr="007F397E" w:rsidRDefault="007F397E" w:rsidP="007F397E">
            <w:pPr>
              <w:widowControl w:val="0"/>
              <w:suppressAutoHyphens/>
              <w:jc w:val="both"/>
              <w:rPr>
                <w:color w:val="000000"/>
                <w:lang w:eastAsia="en-US" w:bidi="en-US"/>
              </w:rPr>
            </w:pPr>
            <w:r w:rsidRPr="007F397E">
              <w:rPr>
                <w:b/>
                <w:i/>
                <w:color w:val="000000"/>
                <w:lang w:eastAsia="en-US" w:bidi="en-US"/>
              </w:rPr>
              <w:t xml:space="preserve"> </w:t>
            </w:r>
          </w:p>
        </w:tc>
      </w:tr>
      <w:tr w:rsidR="007F397E" w:rsidRPr="007F397E" w:rsidTr="00BA4104">
        <w:trPr>
          <w:cantSplit/>
        </w:trPr>
        <w:tc>
          <w:tcPr>
            <w:tcW w:w="1600" w:type="dxa"/>
            <w:vMerge/>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napToGrid w:val="0"/>
              <w:rPr>
                <w:color w:val="00000A"/>
                <w:lang w:val="uk-UA" w:eastAsia="en-US" w:bidi="en-US"/>
              </w:rPr>
            </w:pPr>
          </w:p>
        </w:tc>
        <w:tc>
          <w:tcPr>
            <w:tcW w:w="3396" w:type="dxa"/>
            <w:vMerge/>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napToGrid w:val="0"/>
              <w:rPr>
                <w:color w:val="00000A"/>
                <w:lang w:val="uk-UA" w:eastAsia="en-US" w:bidi="en-US"/>
              </w:rPr>
            </w:pP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suppressAutoHyphens/>
              <w:jc w:val="both"/>
              <w:rPr>
                <w:rFonts w:eastAsia="Segoe UI"/>
                <w:color w:val="000000"/>
                <w:sz w:val="22"/>
                <w:szCs w:val="22"/>
                <w:lang w:eastAsia="en-US" w:bidi="en-US"/>
              </w:rPr>
            </w:pPr>
            <w:r w:rsidRPr="007F397E">
              <w:rPr>
                <w:rFonts w:eastAsia="Segoe UI"/>
                <w:color w:val="00000A"/>
                <w:lang w:val="uk-UA" w:eastAsia="en-US" w:bidi="en-US"/>
              </w:rPr>
              <w:t xml:space="preserve"> </w:t>
            </w:r>
            <w:r w:rsidRPr="007F397E">
              <w:rPr>
                <w:rFonts w:eastAsia="Segoe UI"/>
                <w:color w:val="00000A"/>
                <w:lang w:val="uk-UA" w:eastAsia="zh-CN"/>
              </w:rPr>
              <w:t xml:space="preserve"> </w:t>
            </w:r>
            <w:r w:rsidRPr="007F397E">
              <w:rPr>
                <w:rFonts w:eastAsia="Segoe UI"/>
                <w:color w:val="000000"/>
                <w:sz w:val="22"/>
                <w:szCs w:val="22"/>
                <w:lang w:eastAsia="en-US" w:bidi="en-US"/>
              </w:rPr>
              <w:t>Замовник відміняє відкриті торги у разі:</w:t>
            </w:r>
          </w:p>
          <w:p w:rsidR="007F397E" w:rsidRPr="007F397E" w:rsidRDefault="007F397E" w:rsidP="007F397E">
            <w:pPr>
              <w:widowControl w:val="0"/>
              <w:shd w:val="clear" w:color="auto" w:fill="FFFFFF"/>
              <w:suppressAutoHyphens/>
              <w:jc w:val="both"/>
              <w:rPr>
                <w:rFonts w:eastAsia="Segoe UI"/>
                <w:color w:val="000000"/>
                <w:sz w:val="22"/>
                <w:szCs w:val="22"/>
                <w:lang w:eastAsia="en-US" w:bidi="en-US"/>
              </w:rPr>
            </w:pPr>
            <w:r w:rsidRPr="007F397E">
              <w:rPr>
                <w:rFonts w:eastAsia="Segoe UI"/>
                <w:color w:val="000000"/>
                <w:sz w:val="22"/>
                <w:szCs w:val="22"/>
                <w:lang w:eastAsia="en-US" w:bidi="en-US"/>
              </w:rPr>
              <w:t>1) відсутності подальшої потреби в закупівлі товарів, робіт чи послуг;</w:t>
            </w:r>
          </w:p>
          <w:p w:rsidR="007F397E" w:rsidRPr="007F397E" w:rsidRDefault="007F397E" w:rsidP="007F397E">
            <w:pPr>
              <w:widowControl w:val="0"/>
              <w:shd w:val="clear" w:color="auto" w:fill="FFFFFF"/>
              <w:suppressAutoHyphens/>
              <w:jc w:val="both"/>
              <w:rPr>
                <w:rFonts w:eastAsia="Segoe UI"/>
                <w:color w:val="000000"/>
                <w:sz w:val="22"/>
                <w:szCs w:val="22"/>
                <w:lang w:eastAsia="en-US" w:bidi="en-US"/>
              </w:rPr>
            </w:pPr>
            <w:r w:rsidRPr="007F397E">
              <w:rPr>
                <w:rFonts w:eastAsia="Segoe UI"/>
                <w:color w:val="000000"/>
                <w:sz w:val="22"/>
                <w:szCs w:val="22"/>
                <w:lang w:eastAsia="en-US" w:bidi="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F397E" w:rsidRPr="007F397E" w:rsidRDefault="007F397E" w:rsidP="007F397E">
            <w:pPr>
              <w:widowControl w:val="0"/>
              <w:shd w:val="clear" w:color="auto" w:fill="FFFFFF"/>
              <w:suppressAutoHyphens/>
              <w:jc w:val="both"/>
              <w:rPr>
                <w:rFonts w:eastAsia="Segoe UI"/>
                <w:color w:val="000000"/>
                <w:sz w:val="22"/>
                <w:szCs w:val="22"/>
                <w:lang w:eastAsia="en-US" w:bidi="en-US"/>
              </w:rPr>
            </w:pPr>
            <w:r w:rsidRPr="007F397E">
              <w:rPr>
                <w:rFonts w:eastAsia="Segoe UI"/>
                <w:color w:val="000000"/>
                <w:sz w:val="22"/>
                <w:szCs w:val="22"/>
                <w:lang w:eastAsia="en-US" w:bidi="en-US"/>
              </w:rPr>
              <w:t>3) скорочення обсягу видатків на здійснення закупівлі товарів, робіт чи послуг;</w:t>
            </w:r>
          </w:p>
          <w:p w:rsidR="007F397E" w:rsidRPr="007F397E" w:rsidRDefault="007F397E" w:rsidP="007F397E">
            <w:pPr>
              <w:widowControl w:val="0"/>
              <w:tabs>
                <w:tab w:val="left" w:pos="706"/>
              </w:tabs>
              <w:suppressAutoHyphens/>
              <w:jc w:val="both"/>
              <w:rPr>
                <w:rFonts w:eastAsia="Segoe UI"/>
                <w:color w:val="000000"/>
                <w:sz w:val="22"/>
                <w:szCs w:val="22"/>
                <w:lang w:eastAsia="en-US" w:bidi="en-US"/>
              </w:rPr>
            </w:pPr>
            <w:r w:rsidRPr="007F397E">
              <w:rPr>
                <w:rFonts w:eastAsia="Segoe UI"/>
                <w:color w:val="000000"/>
                <w:sz w:val="22"/>
                <w:szCs w:val="22"/>
                <w:lang w:eastAsia="en-US" w:bidi="en-US"/>
              </w:rPr>
              <w:t>4) коли здійснення закупівлі стало неможливим внаслідок дії обставин непереборної сили.</w:t>
            </w:r>
          </w:p>
          <w:p w:rsidR="007F397E" w:rsidRPr="007F397E" w:rsidRDefault="007F397E" w:rsidP="007F397E">
            <w:pPr>
              <w:widowControl w:val="0"/>
              <w:tabs>
                <w:tab w:val="left" w:pos="706"/>
              </w:tabs>
              <w:suppressAutoHyphens/>
              <w:jc w:val="both"/>
              <w:rPr>
                <w:rFonts w:eastAsia="Segoe UI"/>
                <w:color w:val="000000"/>
                <w:sz w:val="22"/>
                <w:szCs w:val="22"/>
                <w:lang w:eastAsia="en-US" w:bidi="en-US"/>
              </w:rPr>
            </w:pPr>
            <w:r w:rsidRPr="007F397E">
              <w:rPr>
                <w:rFonts w:eastAsia="Segoe UI"/>
                <w:color w:val="000000"/>
                <w:sz w:val="22"/>
                <w:szCs w:val="22"/>
                <w:lang w:eastAsia="en-US" w:bidi="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F397E" w:rsidRPr="007F397E" w:rsidRDefault="007F397E" w:rsidP="007F397E">
            <w:pPr>
              <w:widowControl w:val="0"/>
              <w:tabs>
                <w:tab w:val="left" w:pos="706"/>
              </w:tabs>
              <w:suppressAutoHyphens/>
              <w:jc w:val="both"/>
              <w:rPr>
                <w:rFonts w:eastAsia="Segoe UI"/>
                <w:color w:val="000000"/>
                <w:sz w:val="22"/>
                <w:szCs w:val="22"/>
                <w:lang w:eastAsia="en-US" w:bidi="en-US"/>
              </w:rPr>
            </w:pPr>
            <w:r w:rsidRPr="007F397E">
              <w:rPr>
                <w:rFonts w:eastAsia="Segoe UI"/>
                <w:color w:val="000000"/>
                <w:sz w:val="22"/>
                <w:szCs w:val="22"/>
                <w:lang w:eastAsia="en-US" w:bidi="en-US"/>
              </w:rPr>
              <w:t>Відкриті торги автоматично відміняються електронною системою закупівель у разі:</w:t>
            </w:r>
          </w:p>
          <w:p w:rsidR="007F397E" w:rsidRPr="007F397E" w:rsidRDefault="007F397E" w:rsidP="007F397E">
            <w:pPr>
              <w:widowControl w:val="0"/>
              <w:tabs>
                <w:tab w:val="left" w:pos="706"/>
              </w:tabs>
              <w:suppressAutoHyphens/>
              <w:jc w:val="both"/>
              <w:rPr>
                <w:rFonts w:eastAsia="Segoe UI"/>
                <w:color w:val="000000"/>
                <w:sz w:val="22"/>
                <w:szCs w:val="22"/>
                <w:lang w:eastAsia="en-US" w:bidi="en-US"/>
              </w:rPr>
            </w:pPr>
            <w:r w:rsidRPr="007F397E">
              <w:rPr>
                <w:rFonts w:eastAsia="Segoe UI"/>
                <w:color w:val="000000"/>
                <w:sz w:val="22"/>
                <w:szCs w:val="22"/>
                <w:lang w:eastAsia="en-US" w:bidi="en-US"/>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F397E" w:rsidRPr="007F397E" w:rsidRDefault="007F397E" w:rsidP="007F397E">
            <w:pPr>
              <w:widowControl w:val="0"/>
              <w:tabs>
                <w:tab w:val="left" w:pos="706"/>
              </w:tabs>
              <w:suppressAutoHyphens/>
              <w:jc w:val="both"/>
              <w:rPr>
                <w:rFonts w:eastAsia="Segoe UI"/>
                <w:color w:val="000000"/>
                <w:sz w:val="22"/>
                <w:szCs w:val="22"/>
                <w:lang w:eastAsia="en-US" w:bidi="en-US"/>
              </w:rPr>
            </w:pPr>
            <w:r w:rsidRPr="007F397E">
              <w:rPr>
                <w:rFonts w:eastAsia="Segoe UI"/>
                <w:color w:val="000000"/>
                <w:sz w:val="22"/>
                <w:szCs w:val="22"/>
                <w:lang w:eastAsia="en-US" w:bidi="en-US"/>
              </w:rPr>
              <w:t>2) неподання жодної тендерної пропозиції для участі у відкритих торгах у строк, установлений Замовником згідно з Особливостями.</w:t>
            </w:r>
          </w:p>
          <w:p w:rsidR="007F397E" w:rsidRPr="007F397E" w:rsidRDefault="007F397E" w:rsidP="007F397E">
            <w:pPr>
              <w:widowControl w:val="0"/>
              <w:tabs>
                <w:tab w:val="left" w:pos="706"/>
              </w:tabs>
              <w:suppressAutoHyphens/>
              <w:jc w:val="both"/>
              <w:rPr>
                <w:rFonts w:eastAsia="Segoe UI"/>
                <w:color w:val="000000"/>
                <w:sz w:val="22"/>
                <w:szCs w:val="22"/>
                <w:lang w:eastAsia="en-US" w:bidi="en-US"/>
              </w:rPr>
            </w:pPr>
            <w:r w:rsidRPr="007F397E">
              <w:rPr>
                <w:rFonts w:eastAsia="Segoe UI"/>
                <w:color w:val="000000"/>
                <w:sz w:val="22"/>
                <w:szCs w:val="22"/>
                <w:lang w:eastAsia="en-US" w:bidi="en-US"/>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F397E" w:rsidRPr="007F397E" w:rsidRDefault="007F397E" w:rsidP="007F397E">
            <w:pPr>
              <w:widowControl w:val="0"/>
              <w:tabs>
                <w:tab w:val="left" w:pos="706"/>
              </w:tabs>
              <w:suppressAutoHyphens/>
              <w:jc w:val="both"/>
              <w:rPr>
                <w:rFonts w:eastAsia="Segoe UI"/>
                <w:color w:val="000000"/>
                <w:sz w:val="22"/>
                <w:szCs w:val="22"/>
                <w:lang w:eastAsia="en-US" w:bidi="en-US"/>
              </w:rPr>
            </w:pPr>
            <w:r w:rsidRPr="007F397E">
              <w:rPr>
                <w:rFonts w:eastAsia="Segoe UI"/>
                <w:color w:val="000000"/>
                <w:sz w:val="22"/>
                <w:szCs w:val="22"/>
                <w:lang w:eastAsia="en-US" w:bidi="en-US"/>
              </w:rPr>
              <w:t>Відкриті торги можуть бути відмінені частково (за лотом).</w:t>
            </w:r>
          </w:p>
          <w:p w:rsidR="007F397E" w:rsidRPr="007F397E" w:rsidRDefault="007F397E" w:rsidP="007F397E">
            <w:pPr>
              <w:widowControl w:val="0"/>
              <w:suppressAutoHyphens/>
              <w:jc w:val="both"/>
              <w:rPr>
                <w:color w:val="00000A"/>
                <w:lang w:val="uk-UA" w:eastAsia="en-US" w:bidi="en-US"/>
              </w:rPr>
            </w:pPr>
            <w:r w:rsidRPr="007F397E">
              <w:rPr>
                <w:rFonts w:eastAsia="Segoe UI"/>
                <w:color w:val="000000"/>
                <w:sz w:val="22"/>
                <w:szCs w:val="22"/>
                <w:lang w:eastAsia="en-US" w:bidi="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F397E" w:rsidRPr="007F397E" w:rsidTr="00BA4104">
        <w:trPr>
          <w:trHeight w:val="2672"/>
        </w:trPr>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lastRenderedPageBreak/>
              <w:t>2</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b/>
                <w:color w:val="00000A"/>
                <w:lang w:val="uk-UA" w:eastAsia="en-US" w:bidi="en-US"/>
              </w:rPr>
            </w:pPr>
            <w:r w:rsidRPr="007F397E">
              <w:rPr>
                <w:b/>
                <w:color w:val="00000A"/>
                <w:lang w:val="uk-UA" w:eastAsia="en-US" w:bidi="en-US"/>
              </w:rPr>
              <w:t xml:space="preserve">Строк укладання договору </w:t>
            </w:r>
          </w:p>
        </w:tc>
        <w:tc>
          <w:tcPr>
            <w:tcW w:w="43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7F397E" w:rsidRPr="007F397E" w:rsidRDefault="007F397E" w:rsidP="007F397E">
            <w:pPr>
              <w:widowControl w:val="0"/>
              <w:suppressAutoHyphens/>
              <w:jc w:val="both"/>
              <w:rPr>
                <w:rFonts w:eastAsia="Segoe UI"/>
                <w:color w:val="000000"/>
                <w:sz w:val="22"/>
                <w:szCs w:val="22"/>
                <w:lang w:eastAsia="en-US" w:bidi="en-US"/>
              </w:rPr>
            </w:pPr>
            <w:r w:rsidRPr="007F397E">
              <w:rPr>
                <w:rFonts w:eastAsia="Segoe UI"/>
                <w:color w:val="000000"/>
                <w:sz w:val="22"/>
                <w:szCs w:val="22"/>
                <w:lang w:eastAsia="en-US" w:bidi="en-US"/>
              </w:rPr>
              <w:t>Рішення про намір укласти договір про закупівлю приймається Замовником відповідно до статті 33 Закону та пункту 49 Особливостей.</w:t>
            </w:r>
          </w:p>
          <w:p w:rsidR="007F397E" w:rsidRPr="007F397E" w:rsidRDefault="007F397E" w:rsidP="007F397E">
            <w:pPr>
              <w:widowControl w:val="0"/>
              <w:suppressAutoHyphens/>
              <w:jc w:val="both"/>
              <w:rPr>
                <w:rFonts w:eastAsia="Segoe UI"/>
                <w:color w:val="000000"/>
                <w:sz w:val="22"/>
                <w:szCs w:val="22"/>
                <w:lang w:eastAsia="en-US" w:bidi="en-US"/>
              </w:rPr>
            </w:pPr>
            <w:r w:rsidRPr="007F397E">
              <w:rPr>
                <w:rFonts w:eastAsia="Segoe UI"/>
                <w:color w:val="000000"/>
                <w:sz w:val="22"/>
                <w:szCs w:val="22"/>
                <w:lang w:eastAsia="en-US" w:bidi="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7F397E" w:rsidRPr="007F397E" w:rsidRDefault="007F397E" w:rsidP="007F397E">
            <w:pPr>
              <w:widowControl w:val="0"/>
              <w:suppressAutoHyphens/>
              <w:jc w:val="both"/>
              <w:rPr>
                <w:color w:val="000000"/>
                <w:lang w:eastAsia="en-US" w:bidi="en-US"/>
              </w:rPr>
            </w:pPr>
            <w:r w:rsidRPr="007F397E">
              <w:rPr>
                <w:rFonts w:eastAsia="Segoe UI"/>
                <w:color w:val="000000"/>
                <w:sz w:val="22"/>
                <w:szCs w:val="22"/>
                <w:lang w:eastAsia="en-US" w:bidi="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tc>
      </w:tr>
      <w:tr w:rsidR="007F397E" w:rsidRPr="007F397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3</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b/>
                <w:color w:val="00000A"/>
                <w:lang w:val="uk-UA" w:eastAsia="en-US" w:bidi="en-US"/>
              </w:rPr>
            </w:pPr>
            <w:r w:rsidRPr="007F397E">
              <w:rPr>
                <w:b/>
                <w:color w:val="00000A"/>
                <w:lang w:val="uk-UA" w:eastAsia="en-US" w:bidi="en-US"/>
              </w:rPr>
              <w:t xml:space="preserve">Проект договору про закупівлю </w:t>
            </w:r>
          </w:p>
        </w:tc>
        <w:tc>
          <w:tcPr>
            <w:tcW w:w="43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7F397E" w:rsidRPr="007F397E" w:rsidRDefault="007F397E" w:rsidP="007F397E">
            <w:pPr>
              <w:widowControl w:val="0"/>
              <w:suppressAutoHyphens/>
              <w:jc w:val="both"/>
              <w:rPr>
                <w:color w:val="000000"/>
                <w:sz w:val="22"/>
                <w:szCs w:val="22"/>
                <w:lang w:eastAsia="en-US" w:bidi="en-US"/>
              </w:rPr>
            </w:pPr>
            <w:r w:rsidRPr="007F397E">
              <w:rPr>
                <w:color w:val="000000"/>
                <w:sz w:val="22"/>
                <w:szCs w:val="22"/>
                <w:lang w:eastAsia="en-US" w:bidi="en-US"/>
              </w:rPr>
              <w:t xml:space="preserve">Проєкт договору про закупівлю викладено в </w:t>
            </w:r>
            <w:r w:rsidRPr="007F397E">
              <w:rPr>
                <w:b/>
                <w:i/>
                <w:color w:val="000000"/>
                <w:sz w:val="22"/>
                <w:szCs w:val="22"/>
                <w:lang w:eastAsia="en-US" w:bidi="en-US"/>
              </w:rPr>
              <w:t>Додатку 2</w:t>
            </w:r>
            <w:r w:rsidRPr="007F397E">
              <w:rPr>
                <w:color w:val="000000"/>
                <w:sz w:val="22"/>
                <w:szCs w:val="22"/>
                <w:lang w:eastAsia="en-US" w:bidi="en-US"/>
              </w:rPr>
              <w:t xml:space="preserve"> до цієї тендерної документації.</w:t>
            </w:r>
          </w:p>
          <w:p w:rsidR="007F397E" w:rsidRPr="007F397E" w:rsidRDefault="007F397E" w:rsidP="007F397E">
            <w:pPr>
              <w:widowControl w:val="0"/>
              <w:suppressAutoHyphens/>
              <w:jc w:val="both"/>
              <w:rPr>
                <w:color w:val="000000"/>
                <w:sz w:val="22"/>
                <w:szCs w:val="22"/>
                <w:lang w:eastAsia="en-US" w:bidi="en-US"/>
              </w:rPr>
            </w:pPr>
            <w:r w:rsidRPr="007F397E">
              <w:rPr>
                <w:color w:val="000000"/>
                <w:sz w:val="22"/>
                <w:szCs w:val="22"/>
                <w:lang w:eastAsia="en-US" w:bidi="en-US"/>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7F397E" w:rsidRPr="007F397E" w:rsidRDefault="007F397E" w:rsidP="007F397E">
            <w:pPr>
              <w:widowControl w:val="0"/>
              <w:suppressAutoHyphens/>
              <w:jc w:val="both"/>
              <w:rPr>
                <w:color w:val="000000"/>
                <w:sz w:val="22"/>
                <w:szCs w:val="22"/>
                <w:lang w:eastAsia="en-US" w:bidi="en-US"/>
              </w:rPr>
            </w:pPr>
            <w:r w:rsidRPr="007F397E">
              <w:rPr>
                <w:b/>
                <w:i/>
                <w:color w:val="000000"/>
                <w:sz w:val="22"/>
                <w:szCs w:val="22"/>
                <w:lang w:eastAsia="en-US" w:bidi="en-US"/>
              </w:rPr>
              <w:t>Переможець</w:t>
            </w:r>
            <w:r w:rsidRPr="007F397E">
              <w:rPr>
                <w:color w:val="000000"/>
                <w:sz w:val="22"/>
                <w:szCs w:val="22"/>
                <w:lang w:eastAsia="en-US" w:bidi="en-US"/>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7F397E" w:rsidRPr="007F397E" w:rsidRDefault="007F397E" w:rsidP="007F397E">
            <w:pPr>
              <w:widowControl w:val="0"/>
              <w:suppressAutoHyphens/>
              <w:jc w:val="both"/>
              <w:rPr>
                <w:i/>
                <w:color w:val="000000"/>
                <w:highlight w:val="white"/>
                <w:lang w:eastAsia="en-US" w:bidi="en-US"/>
              </w:rPr>
            </w:pPr>
            <w:r w:rsidRPr="007F397E">
              <w:rPr>
                <w:i/>
                <w:color w:val="000000"/>
                <w:sz w:val="22"/>
                <w:szCs w:val="22"/>
                <w:highlight w:val="white"/>
                <w:lang w:eastAsia="en-US" w:bidi="en-US"/>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tc>
      </w:tr>
      <w:tr w:rsidR="007F397E" w:rsidRPr="007F397E" w:rsidTr="00BA4104">
        <w:trPr>
          <w:trHeight w:val="859"/>
        </w:trPr>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4</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b/>
                <w:color w:val="00000A"/>
                <w:lang w:val="uk-UA" w:eastAsia="en-US" w:bidi="en-US"/>
              </w:rPr>
            </w:pPr>
            <w:r w:rsidRPr="007F397E">
              <w:rPr>
                <w:color w:val="00000A"/>
                <w:lang w:val="uk-UA" w:eastAsia="en-US" w:bidi="en-US"/>
              </w:rPr>
              <w:t xml:space="preserve"> </w:t>
            </w:r>
            <w:r w:rsidRPr="007F397E">
              <w:rPr>
                <w:b/>
                <w:color w:val="00000A"/>
                <w:lang w:val="uk-UA" w:eastAsia="en-US" w:bidi="en-US"/>
              </w:rPr>
              <w:t>Умови  договору про закупівлю</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suppressAutoHyphens/>
              <w:jc w:val="both"/>
              <w:rPr>
                <w:rFonts w:eastAsia="Segoe UI"/>
                <w:color w:val="000000"/>
                <w:sz w:val="22"/>
                <w:szCs w:val="22"/>
                <w:lang w:val="uk-UA" w:eastAsia="en-US" w:bidi="en-US"/>
              </w:rPr>
            </w:pPr>
            <w:r w:rsidRPr="007F397E">
              <w:rPr>
                <w:rFonts w:eastAsia="Segoe UI"/>
                <w:color w:val="000000"/>
                <w:sz w:val="22"/>
                <w:szCs w:val="22"/>
                <w:lang w:val="uk-UA" w:eastAsia="en-US" w:bidi="en-US"/>
              </w:rPr>
              <w:t>Договір про закупівлю за результатами проведеної закупівлі згідно з пунктами 10 і 13 Особливосте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F397E" w:rsidRPr="007F397E" w:rsidRDefault="007F397E" w:rsidP="007F397E">
            <w:pPr>
              <w:widowControl w:val="0"/>
              <w:suppressAutoHyphens/>
              <w:jc w:val="both"/>
              <w:rPr>
                <w:rFonts w:eastAsia="Segoe UI"/>
                <w:color w:val="000000"/>
                <w:sz w:val="22"/>
                <w:szCs w:val="22"/>
                <w:lang w:val="uk-UA" w:eastAsia="en-US" w:bidi="en-US"/>
              </w:rPr>
            </w:pPr>
            <w:r w:rsidRPr="007F397E">
              <w:rPr>
                <w:rFonts w:eastAsia="Segoe UI"/>
                <w:color w:val="000000"/>
                <w:sz w:val="22"/>
                <w:szCs w:val="22"/>
                <w:lang w:val="uk-UA" w:eastAsia="en-US" w:bidi="en-US"/>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F397E" w:rsidRPr="007F397E" w:rsidRDefault="007F397E" w:rsidP="007F397E">
            <w:pPr>
              <w:widowControl w:val="0"/>
              <w:suppressAutoHyphens/>
              <w:jc w:val="both"/>
              <w:rPr>
                <w:rFonts w:eastAsia="Segoe UI"/>
                <w:color w:val="000000"/>
                <w:sz w:val="22"/>
                <w:szCs w:val="22"/>
                <w:lang w:val="uk-UA" w:eastAsia="en-US" w:bidi="en-US"/>
              </w:rPr>
            </w:pPr>
            <w:r w:rsidRPr="007F397E">
              <w:rPr>
                <w:rFonts w:eastAsia="Segoe UI"/>
                <w:color w:val="000000"/>
                <w:sz w:val="22"/>
                <w:szCs w:val="22"/>
                <w:lang w:val="uk-UA" w:eastAsia="en-US" w:bidi="en-US"/>
              </w:rPr>
              <w:t>визначення грошового еквівалента зобовязання в іноземній валюті;</w:t>
            </w:r>
          </w:p>
          <w:p w:rsidR="007F397E" w:rsidRPr="007F397E" w:rsidRDefault="007F397E" w:rsidP="007F397E">
            <w:pPr>
              <w:widowControl w:val="0"/>
              <w:suppressAutoHyphens/>
              <w:jc w:val="both"/>
              <w:rPr>
                <w:rFonts w:eastAsia="Segoe UI"/>
                <w:color w:val="000000"/>
                <w:sz w:val="22"/>
                <w:szCs w:val="22"/>
                <w:lang w:val="uk-UA" w:eastAsia="en-US" w:bidi="en-US"/>
              </w:rPr>
            </w:pPr>
            <w:r w:rsidRPr="007F397E">
              <w:rPr>
                <w:rFonts w:eastAsia="Segoe UI"/>
                <w:color w:val="000000"/>
                <w:sz w:val="22"/>
                <w:szCs w:val="22"/>
                <w:lang w:val="uk-UA" w:eastAsia="en-US" w:bidi="en-US"/>
              </w:rPr>
              <w:t>перерахунку ціни в бік зменшення ціни тендерної пропозиції переможця без зменшення обсягів закупівлі;</w:t>
            </w:r>
          </w:p>
          <w:p w:rsidR="007F397E" w:rsidRPr="007F397E" w:rsidRDefault="007F397E" w:rsidP="007F397E">
            <w:pPr>
              <w:widowControl w:val="0"/>
              <w:suppressAutoHyphens/>
              <w:jc w:val="both"/>
              <w:rPr>
                <w:rFonts w:eastAsia="Segoe UI"/>
                <w:color w:val="000000"/>
                <w:sz w:val="22"/>
                <w:szCs w:val="22"/>
                <w:lang w:val="uk-UA" w:eastAsia="en-US" w:bidi="en-US"/>
              </w:rPr>
            </w:pPr>
            <w:r w:rsidRPr="007F397E">
              <w:rPr>
                <w:rFonts w:eastAsia="Segoe UI"/>
                <w:color w:val="000000"/>
                <w:sz w:val="22"/>
                <w:szCs w:val="22"/>
                <w:lang w:val="uk-UA" w:eastAsia="en-US" w:bidi="en-US"/>
              </w:rPr>
              <w:t>перерахунку ціни та обсягів товарів в бік зменшення за умови необхідності приведення обсягів товарів до кратності упаковки.</w:t>
            </w:r>
          </w:p>
          <w:p w:rsidR="007F397E" w:rsidRPr="007F397E" w:rsidRDefault="007F397E" w:rsidP="007F397E">
            <w:pPr>
              <w:widowControl w:val="0"/>
              <w:suppressAutoHyphens/>
              <w:jc w:val="both"/>
              <w:rPr>
                <w:rFonts w:eastAsia="Segoe UI"/>
                <w:color w:val="000000"/>
                <w:sz w:val="22"/>
                <w:szCs w:val="22"/>
                <w:lang w:val="uk-UA" w:eastAsia="en-US" w:bidi="en-US"/>
              </w:rPr>
            </w:pPr>
            <w:r w:rsidRPr="007F397E">
              <w:rPr>
                <w:rFonts w:eastAsia="Segoe UI"/>
                <w:color w:val="000000"/>
                <w:sz w:val="22"/>
                <w:szCs w:val="22"/>
                <w:lang w:val="uk-UA" w:eastAsia="en-US" w:bidi="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F397E" w:rsidRPr="007F397E" w:rsidRDefault="007F397E" w:rsidP="007F397E">
            <w:pPr>
              <w:widowControl w:val="0"/>
              <w:suppressAutoHyphens/>
              <w:jc w:val="both"/>
              <w:rPr>
                <w:rFonts w:eastAsia="Segoe UI"/>
                <w:color w:val="000000"/>
                <w:sz w:val="22"/>
                <w:szCs w:val="22"/>
                <w:lang w:eastAsia="en-US" w:bidi="en-US"/>
              </w:rPr>
            </w:pPr>
            <w:r w:rsidRPr="007F397E">
              <w:rPr>
                <w:rFonts w:eastAsia="Segoe UI"/>
                <w:color w:val="000000"/>
                <w:sz w:val="22"/>
                <w:szCs w:val="22"/>
                <w:lang w:eastAsia="en-US" w:bidi="en-US"/>
              </w:rPr>
              <w:t>1) зменшення обсягів закупівлі, зокрема з урахуванням фактичного обсягу видатків замовника;</w:t>
            </w:r>
          </w:p>
          <w:p w:rsidR="007F397E" w:rsidRPr="007F397E" w:rsidRDefault="007F397E" w:rsidP="007F397E">
            <w:pPr>
              <w:widowControl w:val="0"/>
              <w:suppressAutoHyphens/>
              <w:jc w:val="both"/>
              <w:rPr>
                <w:rFonts w:eastAsia="Segoe UI"/>
                <w:color w:val="000000"/>
                <w:sz w:val="22"/>
                <w:szCs w:val="22"/>
                <w:lang w:eastAsia="en-US" w:bidi="en-US"/>
              </w:rPr>
            </w:pPr>
            <w:r w:rsidRPr="007F397E">
              <w:rPr>
                <w:rFonts w:eastAsia="Segoe UI"/>
                <w:color w:val="000000"/>
                <w:sz w:val="22"/>
                <w:szCs w:val="22"/>
                <w:lang w:eastAsia="en-US" w:bidi="en-US"/>
              </w:rPr>
              <w:t>2) покращення якості предмета закупівлі за умови, що таке покращення не призведе до збільшення суми, визначеної в договорі про закупівлю;</w:t>
            </w:r>
          </w:p>
          <w:p w:rsidR="007F397E" w:rsidRPr="007F397E" w:rsidRDefault="007F397E" w:rsidP="007F397E">
            <w:pPr>
              <w:widowControl w:val="0"/>
              <w:suppressAutoHyphens/>
              <w:jc w:val="both"/>
              <w:rPr>
                <w:rFonts w:eastAsia="Segoe UI"/>
                <w:color w:val="000000"/>
                <w:sz w:val="22"/>
                <w:szCs w:val="22"/>
                <w:lang w:eastAsia="en-US" w:bidi="en-US"/>
              </w:rPr>
            </w:pPr>
            <w:r w:rsidRPr="007F397E">
              <w:rPr>
                <w:rFonts w:eastAsia="Segoe UI"/>
                <w:color w:val="000000"/>
                <w:sz w:val="22"/>
                <w:szCs w:val="22"/>
                <w:lang w:eastAsia="en-US" w:bidi="en-US"/>
              </w:rPr>
              <w:t xml:space="preserve">3) продовження строку дії договору про закупівлю та/або строку виконання зобов’язань щодо </w:t>
            </w:r>
            <w:r w:rsidRPr="007F397E">
              <w:rPr>
                <w:rFonts w:eastAsia="Segoe UI"/>
                <w:color w:val="000000"/>
                <w:sz w:val="22"/>
                <w:szCs w:val="22"/>
                <w:lang w:val="uk-UA" w:eastAsia="en-US" w:bidi="en-US"/>
              </w:rPr>
              <w:t>надання послуг</w:t>
            </w:r>
            <w:r w:rsidRPr="007F397E">
              <w:rPr>
                <w:rFonts w:eastAsia="Segoe UI"/>
                <w:color w:val="000000"/>
                <w:sz w:val="22"/>
                <w:szCs w:val="22"/>
                <w:lang w:eastAsia="en-US" w:bidi="en-US"/>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F397E" w:rsidRPr="007F397E" w:rsidRDefault="007F397E" w:rsidP="007F397E">
            <w:pPr>
              <w:widowControl w:val="0"/>
              <w:suppressAutoHyphens/>
              <w:jc w:val="both"/>
              <w:rPr>
                <w:rFonts w:eastAsia="Segoe UI"/>
                <w:color w:val="000000"/>
                <w:sz w:val="22"/>
                <w:szCs w:val="22"/>
                <w:lang w:eastAsia="en-US" w:bidi="en-US"/>
              </w:rPr>
            </w:pPr>
            <w:r w:rsidRPr="007F397E">
              <w:rPr>
                <w:rFonts w:eastAsia="Segoe UI"/>
                <w:color w:val="000000"/>
                <w:sz w:val="22"/>
                <w:szCs w:val="22"/>
                <w:lang w:eastAsia="en-US" w:bidi="en-US"/>
              </w:rPr>
              <w:t>4) погодження зміни ціни в договорі про закупівлю в бік зменшення (без зміни кількості (обсягу) та якості</w:t>
            </w:r>
            <w:r w:rsidRPr="007F397E">
              <w:rPr>
                <w:rFonts w:eastAsia="Segoe UI"/>
                <w:color w:val="000000"/>
                <w:sz w:val="22"/>
                <w:szCs w:val="22"/>
                <w:lang w:val="uk-UA" w:eastAsia="en-US" w:bidi="en-US"/>
              </w:rPr>
              <w:t xml:space="preserve">  послуг</w:t>
            </w:r>
            <w:r w:rsidRPr="007F397E">
              <w:rPr>
                <w:rFonts w:eastAsia="Segoe UI"/>
                <w:color w:val="000000"/>
                <w:sz w:val="22"/>
                <w:szCs w:val="22"/>
                <w:lang w:eastAsia="en-US" w:bidi="en-US"/>
              </w:rPr>
              <w:t>);</w:t>
            </w:r>
          </w:p>
          <w:p w:rsidR="007F397E" w:rsidRPr="007F397E" w:rsidRDefault="007F397E" w:rsidP="007F397E">
            <w:pPr>
              <w:widowControl w:val="0"/>
              <w:suppressAutoHyphens/>
              <w:jc w:val="both"/>
              <w:rPr>
                <w:rFonts w:eastAsia="Segoe UI"/>
                <w:color w:val="000000"/>
                <w:sz w:val="22"/>
                <w:szCs w:val="22"/>
                <w:lang w:eastAsia="en-US" w:bidi="en-US"/>
              </w:rPr>
            </w:pPr>
            <w:r w:rsidRPr="007F397E">
              <w:rPr>
                <w:rFonts w:eastAsia="Segoe UI"/>
                <w:color w:val="000000"/>
                <w:sz w:val="22"/>
                <w:szCs w:val="22"/>
                <w:lang w:eastAsia="en-US" w:bidi="en-US"/>
              </w:rPr>
              <w:t xml:space="preserve">5) зміни ціни в договорі про закупівлю у зв’язку </w:t>
            </w:r>
            <w:r w:rsidRPr="007F397E">
              <w:rPr>
                <w:rFonts w:eastAsia="Segoe UI"/>
                <w:color w:val="000000"/>
                <w:sz w:val="22"/>
                <w:szCs w:val="22"/>
                <w:lang w:val="uk-UA" w:eastAsia="en-US" w:bidi="en-US"/>
              </w:rPr>
              <w:t>і</w:t>
            </w:r>
            <w:r w:rsidRPr="007F397E">
              <w:rPr>
                <w:rFonts w:eastAsia="Segoe UI"/>
                <w:color w:val="000000"/>
                <w:sz w:val="22"/>
                <w:szCs w:val="22"/>
                <w:lang w:eastAsia="en-US" w:bidi="en-US"/>
              </w:rPr>
              <w:t>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F397E" w:rsidRPr="007F397E" w:rsidRDefault="007F397E" w:rsidP="007F397E">
            <w:pPr>
              <w:widowControl w:val="0"/>
              <w:suppressAutoHyphens/>
              <w:jc w:val="both"/>
              <w:rPr>
                <w:rFonts w:eastAsia="Segoe UI"/>
                <w:color w:val="000000"/>
                <w:sz w:val="22"/>
                <w:szCs w:val="22"/>
                <w:lang w:eastAsia="en-US" w:bidi="en-US"/>
              </w:rPr>
            </w:pPr>
            <w:r w:rsidRPr="007F397E">
              <w:rPr>
                <w:rFonts w:eastAsia="Segoe UI"/>
                <w:color w:val="000000"/>
                <w:sz w:val="22"/>
                <w:szCs w:val="22"/>
                <w:lang w:eastAsia="en-US" w:bidi="en-US"/>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7F397E">
              <w:rPr>
                <w:rFonts w:eastAsia="Segoe UI"/>
                <w:color w:val="000000"/>
                <w:sz w:val="22"/>
                <w:szCs w:val="22"/>
                <w:lang w:val="en-US" w:eastAsia="en-US" w:bidi="en-US"/>
              </w:rPr>
              <w:t>Platts</w:t>
            </w:r>
            <w:r w:rsidRPr="007F397E">
              <w:rPr>
                <w:rFonts w:eastAsia="Segoe UI"/>
                <w:color w:val="000000"/>
                <w:sz w:val="22"/>
                <w:szCs w:val="22"/>
                <w:lang w:eastAsia="en-US" w:bidi="en-US"/>
              </w:rPr>
              <w:t xml:space="preserve">, </w:t>
            </w:r>
            <w:r w:rsidRPr="007F397E">
              <w:rPr>
                <w:rFonts w:eastAsia="Segoe UI"/>
                <w:color w:val="000000"/>
                <w:sz w:val="22"/>
                <w:szCs w:val="22"/>
                <w:lang w:val="en-US" w:eastAsia="en-US" w:bidi="en-US"/>
              </w:rPr>
              <w:t>ARGUS</w:t>
            </w:r>
            <w:r w:rsidRPr="007F397E">
              <w:rPr>
                <w:rFonts w:eastAsia="Segoe UI"/>
                <w:color w:val="000000"/>
                <w:sz w:val="22"/>
                <w:szCs w:val="22"/>
                <w:lang w:eastAsia="en-US" w:bidi="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F397E" w:rsidRPr="007F397E" w:rsidRDefault="007F397E" w:rsidP="007F397E">
            <w:pPr>
              <w:widowControl w:val="0"/>
              <w:suppressAutoHyphens/>
              <w:ind w:right="113"/>
              <w:contextualSpacing/>
              <w:jc w:val="both"/>
              <w:rPr>
                <w:rFonts w:eastAsia="Segoe UI"/>
                <w:color w:val="000000"/>
                <w:sz w:val="22"/>
                <w:szCs w:val="22"/>
                <w:lang w:eastAsia="en-US" w:bidi="en-US"/>
              </w:rPr>
            </w:pPr>
            <w:r w:rsidRPr="007F397E">
              <w:rPr>
                <w:rFonts w:eastAsia="Segoe UI"/>
                <w:color w:val="000000"/>
                <w:sz w:val="22"/>
                <w:szCs w:val="22"/>
                <w:lang w:eastAsia="en-US" w:bidi="en-US"/>
              </w:rPr>
              <w:t xml:space="preserve">7) зміни умов у зв’язку із застосуванням положень частини шостої статті 41 Закону </w:t>
            </w:r>
            <w:r w:rsidRPr="007F397E">
              <w:rPr>
                <w:rFonts w:eastAsia="Segoe UI"/>
                <w:color w:val="000000"/>
                <w:sz w:val="22"/>
                <w:szCs w:val="22"/>
                <w:lang w:eastAsia="en-US" w:bidi="en-US"/>
              </w:rPr>
              <w:lastRenderedPageBreak/>
              <w:t>«Про публічні закупівлі».</w:t>
            </w:r>
          </w:p>
        </w:tc>
      </w:tr>
      <w:tr w:rsidR="007F397E" w:rsidRPr="007F397E" w:rsidTr="00BA4104">
        <w:tc>
          <w:tcPr>
            <w:tcW w:w="1600"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lastRenderedPageBreak/>
              <w:t>5</w:t>
            </w:r>
          </w:p>
        </w:tc>
        <w:tc>
          <w:tcPr>
            <w:tcW w:w="3396" w:type="dxa"/>
            <w:tcBorders>
              <w:top w:val="single" w:sz="4" w:space="0" w:color="808080"/>
              <w:left w:val="single" w:sz="4" w:space="0" w:color="808080"/>
              <w:bottom w:val="single" w:sz="4" w:space="0" w:color="808080"/>
            </w:tcBorders>
            <w:shd w:val="clear" w:color="auto" w:fill="FFFFFF"/>
          </w:tcPr>
          <w:p w:rsidR="007F397E" w:rsidRPr="007F397E" w:rsidRDefault="007F397E" w:rsidP="007F397E">
            <w:pPr>
              <w:widowControl w:val="0"/>
              <w:tabs>
                <w:tab w:val="left" w:pos="706"/>
              </w:tabs>
              <w:suppressAutoHyphens/>
              <w:spacing w:after="283"/>
              <w:rPr>
                <w:color w:val="00000A"/>
                <w:lang w:val="uk-UA" w:eastAsia="en-US" w:bidi="en-US"/>
              </w:rPr>
            </w:pPr>
            <w:r w:rsidRPr="007F397E">
              <w:rPr>
                <w:color w:val="00000A"/>
                <w:lang w:val="uk-UA" w:eastAsia="en-US" w:bidi="en-US"/>
              </w:rPr>
              <w:t xml:space="preserve">Забезпечення виконання договору про закупівлю </w:t>
            </w:r>
          </w:p>
        </w:tc>
        <w:tc>
          <w:tcPr>
            <w:tcW w:w="4360" w:type="dxa"/>
            <w:tcBorders>
              <w:top w:val="single" w:sz="4" w:space="0" w:color="808080"/>
              <w:left w:val="single" w:sz="4" w:space="0" w:color="808080"/>
              <w:bottom w:val="single" w:sz="4" w:space="0" w:color="808080"/>
              <w:right w:val="single" w:sz="4" w:space="0" w:color="808080"/>
            </w:tcBorders>
            <w:shd w:val="clear" w:color="auto" w:fill="FFFFFF"/>
          </w:tcPr>
          <w:p w:rsidR="007F397E" w:rsidRPr="007F397E" w:rsidRDefault="007F397E" w:rsidP="007F397E">
            <w:pPr>
              <w:widowControl w:val="0"/>
              <w:tabs>
                <w:tab w:val="left" w:pos="706"/>
              </w:tabs>
              <w:suppressAutoHyphens/>
              <w:spacing w:after="283"/>
              <w:jc w:val="both"/>
              <w:rPr>
                <w:color w:val="00000A"/>
                <w:lang w:val="uk-UA" w:eastAsia="en-US" w:bidi="en-US"/>
              </w:rPr>
            </w:pPr>
            <w:r w:rsidRPr="007F397E">
              <w:rPr>
                <w:color w:val="00000A"/>
                <w:lang w:val="uk-UA" w:eastAsia="en-US" w:bidi="en-US"/>
              </w:rPr>
              <w:t xml:space="preserve"> Не вимагається</w:t>
            </w:r>
          </w:p>
        </w:tc>
      </w:tr>
    </w:tbl>
    <w:p w:rsidR="007F397E" w:rsidRPr="007F397E" w:rsidRDefault="007F397E" w:rsidP="007F397E">
      <w:pPr>
        <w:widowControl w:val="0"/>
        <w:tabs>
          <w:tab w:val="left" w:pos="706"/>
        </w:tabs>
        <w:suppressAutoHyphens/>
        <w:ind w:right="567"/>
        <w:rPr>
          <w:color w:val="00000A"/>
          <w:lang w:val="uk-UA" w:eastAsia="en-US" w:bidi="en-US"/>
        </w:rPr>
      </w:pPr>
    </w:p>
    <w:p w:rsidR="007F397E" w:rsidRPr="007F397E" w:rsidRDefault="007F397E" w:rsidP="007F397E">
      <w:pPr>
        <w:widowControl w:val="0"/>
        <w:tabs>
          <w:tab w:val="left" w:pos="706"/>
        </w:tabs>
        <w:suppressAutoHyphens/>
        <w:ind w:left="567" w:right="567" w:firstLine="539"/>
        <w:jc w:val="right"/>
        <w:rPr>
          <w:color w:val="00000A"/>
          <w:lang w:val="uk-UA" w:eastAsia="en-US" w:bidi="en-US"/>
        </w:rPr>
      </w:pPr>
    </w:p>
    <w:p w:rsidR="007F397E" w:rsidRPr="007F397E" w:rsidRDefault="007F397E" w:rsidP="007F397E">
      <w:pPr>
        <w:widowControl w:val="0"/>
        <w:suppressAutoHyphens/>
        <w:jc w:val="both"/>
        <w:rPr>
          <w:color w:val="000000"/>
          <w:highlight w:val="white"/>
          <w:lang w:eastAsia="en-US" w:bidi="en-US"/>
        </w:rPr>
      </w:pPr>
      <w:r w:rsidRPr="007F397E">
        <w:rPr>
          <w:b/>
          <w:color w:val="00000A"/>
          <w:lang w:val="uk-UA" w:eastAsia="en-US" w:bidi="en-US"/>
        </w:rPr>
        <w:t xml:space="preserve"> </w:t>
      </w:r>
      <w:r w:rsidRPr="007F397E">
        <w:rPr>
          <w:color w:val="000000"/>
          <w:highlight w:val="white"/>
          <w:lang w:eastAsia="en-US" w:bidi="en-US"/>
        </w:rPr>
        <w:t xml:space="preserve"> </w:t>
      </w:r>
    </w:p>
    <w:p w:rsidR="007F397E" w:rsidRPr="007F397E" w:rsidRDefault="007F397E" w:rsidP="007F397E">
      <w:pPr>
        <w:widowControl w:val="0"/>
        <w:suppressAutoHyphens/>
        <w:jc w:val="both"/>
        <w:rPr>
          <w:color w:val="000000"/>
          <w:highlight w:val="white"/>
          <w:lang w:eastAsia="en-US" w:bidi="en-US"/>
        </w:rPr>
      </w:pPr>
    </w:p>
    <w:p w:rsidR="007F397E" w:rsidRPr="007F397E" w:rsidRDefault="007F397E" w:rsidP="007F397E">
      <w:pPr>
        <w:widowControl w:val="0"/>
        <w:suppressAutoHyphens/>
        <w:jc w:val="both"/>
        <w:rPr>
          <w:color w:val="000000"/>
          <w:highlight w:val="white"/>
          <w:lang w:eastAsia="en-US" w:bidi="en-US"/>
        </w:rPr>
      </w:pPr>
    </w:p>
    <w:p w:rsidR="007F397E" w:rsidRPr="007F397E" w:rsidRDefault="007F397E" w:rsidP="007F397E">
      <w:pPr>
        <w:widowControl w:val="0"/>
        <w:suppressAutoHyphens/>
        <w:jc w:val="both"/>
        <w:rPr>
          <w:color w:val="000000"/>
          <w:highlight w:val="white"/>
          <w:lang w:eastAsia="en-US" w:bidi="en-US"/>
        </w:rPr>
      </w:pPr>
    </w:p>
    <w:p w:rsidR="007F397E" w:rsidRPr="007F397E" w:rsidRDefault="007F397E" w:rsidP="007F397E">
      <w:pPr>
        <w:widowControl w:val="0"/>
        <w:suppressAutoHyphens/>
        <w:jc w:val="both"/>
        <w:rPr>
          <w:color w:val="000000"/>
          <w:highlight w:val="white"/>
          <w:lang w:eastAsia="en-US" w:bidi="en-US"/>
        </w:rPr>
      </w:pPr>
    </w:p>
    <w:p w:rsidR="007F397E" w:rsidRPr="007F397E" w:rsidRDefault="007F397E" w:rsidP="007F397E">
      <w:pPr>
        <w:widowControl w:val="0"/>
        <w:suppressAutoHyphens/>
        <w:jc w:val="both"/>
        <w:rPr>
          <w:color w:val="000000"/>
          <w:highlight w:val="white"/>
          <w:lang w:eastAsia="en-US" w:bidi="en-US"/>
        </w:rPr>
      </w:pPr>
    </w:p>
    <w:p w:rsidR="007F397E" w:rsidRPr="007F397E" w:rsidRDefault="007F397E" w:rsidP="007F397E">
      <w:pPr>
        <w:widowControl w:val="0"/>
        <w:suppressAutoHyphens/>
        <w:jc w:val="both"/>
        <w:rPr>
          <w:color w:val="000000"/>
          <w:highlight w:val="white"/>
          <w:lang w:eastAsia="en-US" w:bidi="en-US"/>
        </w:rPr>
      </w:pPr>
    </w:p>
    <w:p w:rsidR="007F397E" w:rsidRPr="007F397E" w:rsidRDefault="007F397E" w:rsidP="007F397E">
      <w:pPr>
        <w:widowControl w:val="0"/>
        <w:suppressAutoHyphens/>
        <w:jc w:val="both"/>
        <w:rPr>
          <w:color w:val="000000"/>
          <w:highlight w:val="white"/>
          <w:lang w:eastAsia="en-US" w:bidi="en-US"/>
        </w:rPr>
      </w:pPr>
    </w:p>
    <w:p w:rsidR="007F397E" w:rsidRPr="007F397E" w:rsidRDefault="007F397E" w:rsidP="007F397E">
      <w:pPr>
        <w:widowControl w:val="0"/>
        <w:suppressAutoHyphens/>
        <w:jc w:val="both"/>
        <w:rPr>
          <w:color w:val="000000"/>
          <w:highlight w:val="white"/>
          <w:lang w:eastAsia="en-US" w:bidi="en-US"/>
        </w:rPr>
      </w:pPr>
    </w:p>
    <w:p w:rsidR="007F397E" w:rsidRPr="007F397E" w:rsidRDefault="007F397E" w:rsidP="007F397E">
      <w:pPr>
        <w:widowControl w:val="0"/>
        <w:suppressAutoHyphens/>
        <w:jc w:val="both"/>
        <w:rPr>
          <w:color w:val="000000"/>
          <w:highlight w:val="white"/>
          <w:lang w:eastAsia="en-US" w:bidi="en-US"/>
        </w:rPr>
      </w:pPr>
    </w:p>
    <w:p w:rsidR="007F397E" w:rsidRPr="007F397E" w:rsidRDefault="007F397E" w:rsidP="007F397E">
      <w:pPr>
        <w:widowControl w:val="0"/>
        <w:suppressAutoHyphens/>
        <w:jc w:val="both"/>
        <w:rPr>
          <w:color w:val="000000"/>
          <w:highlight w:val="white"/>
          <w:lang w:eastAsia="en-US" w:bidi="en-US"/>
        </w:rPr>
      </w:pPr>
    </w:p>
    <w:p w:rsidR="007F397E" w:rsidRPr="007F397E" w:rsidRDefault="007F397E" w:rsidP="007F397E">
      <w:pPr>
        <w:widowControl w:val="0"/>
        <w:suppressAutoHyphens/>
        <w:jc w:val="both"/>
        <w:rPr>
          <w:color w:val="000000"/>
          <w:highlight w:val="white"/>
          <w:lang w:eastAsia="en-US" w:bidi="en-US"/>
        </w:rPr>
      </w:pPr>
    </w:p>
    <w:p w:rsidR="007F397E" w:rsidRPr="007F397E" w:rsidRDefault="007F397E" w:rsidP="007F397E">
      <w:pPr>
        <w:ind w:left="1440"/>
        <w:jc w:val="both"/>
        <w:rPr>
          <w:sz w:val="20"/>
          <w:szCs w:val="20"/>
          <w:lang w:val="uk-UA"/>
        </w:rPr>
      </w:pPr>
      <w:r w:rsidRPr="007F397E">
        <w:rPr>
          <w:rFonts w:eastAsia="Calibri"/>
          <w:b/>
          <w:bCs/>
          <w:i/>
          <w:shd w:val="clear" w:color="auto" w:fill="FFFFFF"/>
          <w:lang w:val="uk-UA"/>
        </w:rPr>
        <w:t xml:space="preserve">                                                                                                    </w:t>
      </w:r>
      <w:r w:rsidRPr="007F397E">
        <w:rPr>
          <w:b/>
          <w:color w:val="000000"/>
          <w:sz w:val="20"/>
          <w:szCs w:val="20"/>
          <w:lang w:val="uk-UA"/>
        </w:rPr>
        <w:t>ДОДАТОК 1</w:t>
      </w:r>
    </w:p>
    <w:p w:rsidR="007F397E" w:rsidRPr="007F397E" w:rsidRDefault="007F397E" w:rsidP="007F397E">
      <w:pPr>
        <w:ind w:left="5660" w:firstLine="700"/>
        <w:jc w:val="right"/>
        <w:rPr>
          <w:sz w:val="20"/>
          <w:szCs w:val="20"/>
          <w:lang w:val="uk-UA"/>
        </w:rPr>
      </w:pPr>
      <w:r w:rsidRPr="007F397E">
        <w:rPr>
          <w:i/>
          <w:color w:val="000000"/>
          <w:sz w:val="20"/>
          <w:szCs w:val="20"/>
          <w:lang w:val="uk-UA"/>
        </w:rPr>
        <w:t>до тендерної документації</w:t>
      </w:r>
    </w:p>
    <w:p w:rsidR="007F397E" w:rsidRPr="007F397E" w:rsidRDefault="007F397E" w:rsidP="007F397E">
      <w:pPr>
        <w:ind w:left="5660" w:firstLine="700"/>
        <w:jc w:val="both"/>
        <w:rPr>
          <w:sz w:val="20"/>
          <w:szCs w:val="20"/>
          <w:lang w:val="uk-UA"/>
        </w:rPr>
      </w:pPr>
      <w:r w:rsidRPr="007F397E">
        <w:rPr>
          <w:i/>
          <w:color w:val="000000"/>
          <w:sz w:val="20"/>
          <w:szCs w:val="20"/>
          <w:lang w:val="uk-UA"/>
        </w:rPr>
        <w:t> </w:t>
      </w:r>
    </w:p>
    <w:p w:rsidR="007F397E" w:rsidRPr="007F397E" w:rsidRDefault="007F397E" w:rsidP="007F397E">
      <w:pPr>
        <w:widowControl w:val="0"/>
        <w:numPr>
          <w:ilvl w:val="0"/>
          <w:numId w:val="20"/>
        </w:numPr>
        <w:shd w:val="clear" w:color="auto" w:fill="FFFFFF"/>
        <w:suppressAutoHyphens/>
        <w:spacing w:after="160" w:line="259" w:lineRule="auto"/>
        <w:ind w:left="502"/>
        <w:jc w:val="both"/>
        <w:rPr>
          <w:b/>
          <w:color w:val="000000"/>
          <w:sz w:val="20"/>
          <w:szCs w:val="20"/>
          <w:lang w:val="uk-UA"/>
        </w:rPr>
      </w:pPr>
      <w:r w:rsidRPr="007F397E">
        <w:rPr>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7F397E">
        <w:rPr>
          <w:b/>
          <w:sz w:val="20"/>
          <w:szCs w:val="20"/>
          <w:lang w:val="uk-UA"/>
        </w:rPr>
        <w:t>«</w:t>
      </w:r>
      <w:r w:rsidRPr="007F397E">
        <w:rPr>
          <w:b/>
          <w:color w:val="000000"/>
          <w:sz w:val="20"/>
          <w:szCs w:val="20"/>
          <w:lang w:val="uk-UA"/>
        </w:rPr>
        <w:t>Про публічні закупівлі</w:t>
      </w:r>
      <w:r w:rsidRPr="007F397E">
        <w:rPr>
          <w:b/>
          <w:sz w:val="20"/>
          <w:szCs w:val="20"/>
          <w:lang w:val="uk-UA"/>
        </w:rPr>
        <w:t>»</w:t>
      </w:r>
      <w:r w:rsidRPr="007F397E">
        <w:rPr>
          <w:b/>
          <w:color w:val="000000"/>
          <w:sz w:val="20"/>
          <w:szCs w:val="20"/>
          <w:lang w:val="uk-UA"/>
        </w:rPr>
        <w:t>:</w:t>
      </w:r>
    </w:p>
    <w:p w:rsidR="007F397E" w:rsidRPr="007F397E" w:rsidRDefault="007F397E" w:rsidP="007F397E">
      <w:pPr>
        <w:ind w:left="885"/>
        <w:jc w:val="center"/>
        <w:rPr>
          <w:b/>
          <w:i/>
          <w:color w:val="4472C4"/>
          <w:sz w:val="20"/>
          <w:szCs w:val="20"/>
          <w:lang w:val="uk-UA"/>
        </w:rPr>
      </w:pPr>
    </w:p>
    <w:tbl>
      <w:tblPr>
        <w:tblW w:w="9619" w:type="dxa"/>
        <w:jc w:val="center"/>
        <w:tblLayout w:type="fixed"/>
        <w:tblLook w:val="0400" w:firstRow="0" w:lastRow="0" w:firstColumn="0" w:lastColumn="0" w:noHBand="0" w:noVBand="1"/>
      </w:tblPr>
      <w:tblGrid>
        <w:gridCol w:w="490"/>
        <w:gridCol w:w="2273"/>
        <w:gridCol w:w="6856"/>
      </w:tblGrid>
      <w:tr w:rsidR="007F397E" w:rsidRPr="00580087" w:rsidTr="00BA410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97E" w:rsidRPr="007F397E" w:rsidRDefault="007F397E" w:rsidP="007F397E">
            <w:pPr>
              <w:spacing w:before="240"/>
              <w:jc w:val="center"/>
              <w:rPr>
                <w:sz w:val="20"/>
                <w:szCs w:val="20"/>
                <w:lang w:val="uk-UA"/>
              </w:rPr>
            </w:pPr>
            <w:r w:rsidRPr="007F397E">
              <w:rPr>
                <w:b/>
                <w:color w:val="000000"/>
                <w:sz w:val="20"/>
                <w:szCs w:val="20"/>
                <w:lang w:val="uk-UA"/>
              </w:rPr>
              <w:t xml:space="preserve">№ </w:t>
            </w:r>
            <w:r w:rsidRPr="007F397E">
              <w:rPr>
                <w:b/>
                <w:sz w:val="20"/>
                <w:szCs w:val="20"/>
                <w:lang w:val="uk-UA"/>
              </w:rPr>
              <w:t>з</w:t>
            </w:r>
            <w:r w:rsidRPr="007F397E">
              <w:rPr>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97E" w:rsidRPr="007F397E" w:rsidRDefault="007F397E" w:rsidP="007F397E">
            <w:pPr>
              <w:spacing w:before="240"/>
              <w:jc w:val="center"/>
              <w:rPr>
                <w:sz w:val="20"/>
                <w:szCs w:val="20"/>
                <w:lang w:val="uk-UA"/>
              </w:rPr>
            </w:pPr>
            <w:r w:rsidRPr="007F397E">
              <w:rPr>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97E" w:rsidRPr="007F397E" w:rsidRDefault="007F397E" w:rsidP="007F397E">
            <w:pPr>
              <w:spacing w:before="240"/>
              <w:jc w:val="center"/>
              <w:rPr>
                <w:sz w:val="20"/>
                <w:szCs w:val="20"/>
                <w:lang w:val="uk-UA"/>
              </w:rPr>
            </w:pPr>
            <w:r w:rsidRPr="007F397E">
              <w:rPr>
                <w:b/>
                <w:color w:val="000000"/>
                <w:sz w:val="20"/>
                <w:szCs w:val="20"/>
                <w:lang w:val="uk-UA"/>
              </w:rPr>
              <w:t>Документи</w:t>
            </w:r>
            <w:r w:rsidRPr="007F397E">
              <w:rPr>
                <w:b/>
                <w:color w:val="4472C4"/>
                <w:sz w:val="20"/>
                <w:szCs w:val="20"/>
                <w:lang w:val="uk-UA"/>
              </w:rPr>
              <w:t xml:space="preserve"> </w:t>
            </w:r>
            <w:r w:rsidRPr="007F397E">
              <w:rPr>
                <w:b/>
                <w:sz w:val="20"/>
                <w:szCs w:val="20"/>
                <w:lang w:val="uk-UA"/>
              </w:rPr>
              <w:t>та інформація,</w:t>
            </w:r>
            <w:r w:rsidRPr="007F397E">
              <w:rPr>
                <w:b/>
                <w:color w:val="000000"/>
                <w:sz w:val="20"/>
                <w:szCs w:val="20"/>
                <w:lang w:val="uk-UA"/>
              </w:rPr>
              <w:t> які підтверджують відповідність Учасника кваліфікаційним критеріям**</w:t>
            </w:r>
          </w:p>
        </w:tc>
      </w:tr>
      <w:tr w:rsidR="007F397E" w:rsidRPr="007F397E" w:rsidTr="00BA4104">
        <w:trPr>
          <w:trHeight w:val="30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jc w:val="center"/>
              <w:rPr>
                <w:b/>
                <w:color w:val="000000"/>
                <w:sz w:val="20"/>
                <w:szCs w:val="20"/>
                <w:lang w:val="uk-UA"/>
              </w:rPr>
            </w:pPr>
            <w:r w:rsidRPr="007F397E">
              <w:rPr>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rPr>
                <w:b/>
                <w:color w:val="000000"/>
                <w:sz w:val="20"/>
                <w:szCs w:val="20"/>
                <w:lang w:val="uk-UA"/>
              </w:rPr>
            </w:pPr>
            <w:r w:rsidRPr="007F397E">
              <w:rPr>
                <w:b/>
                <w:color w:val="000000"/>
                <w:sz w:val="20"/>
                <w:szCs w:val="20"/>
                <w:lang w:val="uk-UA"/>
              </w:rPr>
              <w:t xml:space="preserve">Наявність документально підтвердження </w:t>
            </w:r>
            <w:r w:rsidRPr="007F397E">
              <w:rPr>
                <w:rFonts w:eastAsia="Segoe UI"/>
                <w:b/>
                <w:color w:val="000000"/>
                <w:sz w:val="20"/>
                <w:szCs w:val="20"/>
                <w:lang w:val="uk-UA" w:eastAsia="en-US" w:bidi="en-US"/>
              </w:rPr>
              <w:t>наявності обладнання, матеріально – технічої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shd w:val="clear" w:color="auto" w:fill="FFFFFF"/>
              <w:tabs>
                <w:tab w:val="left" w:pos="648"/>
              </w:tabs>
              <w:jc w:val="both"/>
              <w:rPr>
                <w:sz w:val="22"/>
                <w:szCs w:val="22"/>
                <w:lang w:val="uk-UA"/>
              </w:rPr>
            </w:pPr>
            <w:r w:rsidRPr="007F397E">
              <w:rPr>
                <w:sz w:val="22"/>
                <w:szCs w:val="22"/>
                <w:lang w:val="uk-UA"/>
              </w:rPr>
              <w:t>1.1 .Для підтвердження наявності обладнання, матеріально – технічої бази та технологій, учасник повинен подати довідку в довільній формі на фірмовому бланку підприємства (у разі наявності такого бланку), та яка має бути підписана Учасником або його уповноваженою особою і за наявності печатки може містити її відбиток. В довідці обов’язково зазначити інформацію про найменування обладнання, матеріально – технічної бази та технологій. Матеріально-технічна база повинна відповідати Ліцензійним вимогам провадження господарської діяльності з надання послуг і виконання робіт протипожежного призначення, затвердженими Постановою КМУ від 23.11.2016р. № 852, тому необхідно забезпечити наявність омметра, мегомметра, пристрою для проведення перевірки системи пожежної сигналізації (імітатора тепла та диму) та інших приладів, необхідних для надання послуг за даною процедурою закупівлі.</w:t>
            </w:r>
          </w:p>
          <w:p w:rsidR="007F397E" w:rsidRPr="007F397E" w:rsidRDefault="007F397E" w:rsidP="007F397E">
            <w:pPr>
              <w:shd w:val="clear" w:color="auto" w:fill="FFFFFF"/>
              <w:tabs>
                <w:tab w:val="left" w:pos="648"/>
              </w:tabs>
              <w:jc w:val="both"/>
              <w:rPr>
                <w:sz w:val="22"/>
                <w:szCs w:val="22"/>
                <w:lang w:val="uk-UA"/>
              </w:rPr>
            </w:pPr>
            <w:r w:rsidRPr="007F397E">
              <w:rPr>
                <w:sz w:val="22"/>
                <w:szCs w:val="22"/>
                <w:lang w:val="uk-UA"/>
              </w:rPr>
              <w:t xml:space="preserve">          У разі залучення до виконання робіт обладнання або матеріально-технічної бази, які не є власністю Учасника (вказана в довідці, з інформацією про наявність обладнання та матеріально-технічної бази), додатково надаються копії документів, що підтверджують право користування майном (договори управління/оренди, тощо). Наявність власного обладнання або матеріально – технічної бази підтвердити наступними документами в складі пропозиції: копією (копіями) договору (договорів) купівлі – продажу або копією (копіями) бухгалтерського (бухгалтерських) документу (документів) щодо купівлі такого обладнання.</w:t>
            </w:r>
          </w:p>
          <w:p w:rsidR="007F397E" w:rsidRPr="007F397E" w:rsidRDefault="007F397E" w:rsidP="007F397E">
            <w:pPr>
              <w:shd w:val="clear" w:color="auto" w:fill="FFFFFF"/>
              <w:tabs>
                <w:tab w:val="left" w:pos="648"/>
              </w:tabs>
              <w:jc w:val="both"/>
              <w:rPr>
                <w:sz w:val="22"/>
                <w:szCs w:val="22"/>
                <w:lang w:val="uk-UA"/>
              </w:rPr>
            </w:pPr>
            <w:r w:rsidRPr="007F397E">
              <w:rPr>
                <w:sz w:val="22"/>
                <w:szCs w:val="22"/>
                <w:lang w:val="uk-UA"/>
              </w:rPr>
              <w:t xml:space="preserve">        Учасник повинен підтвердити наявність власного або орендованого транспортного засобу. Наявність власного транспортного засобу Учасник підтверджує свідоцтвом про реєстрацію транспортного засобу. Наявність орендованого </w:t>
            </w:r>
            <w:r w:rsidRPr="007F397E">
              <w:rPr>
                <w:sz w:val="22"/>
                <w:szCs w:val="22"/>
                <w:lang w:val="uk-UA"/>
              </w:rPr>
              <w:lastRenderedPageBreak/>
              <w:t>транспортного засобу Учасник підтверджує договором оренди або договором про надання послуг з транспортування або договором фінансового лізингу та свідоцтвом про реєстрацію транспортного засобу. Надати в складі пропозиції протокол(и) про технічний стан транспортного засобу (власного або орендованого), який Учасник планує використовувати для надання послуг за даною процедурою (даний документ повинен підтверджувати справність транспортного засобу).</w:t>
            </w:r>
          </w:p>
          <w:p w:rsidR="007F397E" w:rsidRPr="007F397E" w:rsidRDefault="007F397E" w:rsidP="007F397E">
            <w:pPr>
              <w:shd w:val="clear" w:color="auto" w:fill="FFFFFF"/>
              <w:tabs>
                <w:tab w:val="left" w:pos="648"/>
              </w:tabs>
              <w:jc w:val="both"/>
              <w:rPr>
                <w:sz w:val="22"/>
                <w:szCs w:val="22"/>
                <w:lang w:val="uk-UA"/>
              </w:rPr>
            </w:pPr>
            <w:r w:rsidRPr="007F397E">
              <w:rPr>
                <w:sz w:val="22"/>
                <w:szCs w:val="22"/>
                <w:lang w:val="uk-UA"/>
              </w:rPr>
              <w:t xml:space="preserve">          Учасники повинні надати метрологічне підтвердження придатності вимірювального обладнання для здійснення вимірювань електроустановок, апаратів, вторинних кіл та електропроводки на напругу до 1кВ та перевірки ємності акумуляторної батареї та вимірювання опору ізоляції акумуляторної батареї (надати свідоцтво (сертифікат або інший документ) про відповідність системи вимірювання вимогам ДСТУ ISO 10012:2005 Системи керування вимірюванням з додаванням переліку/сфери вимірювань, видане уповноваженим органом), а також звіт за результатами технічного нагляду за сертифікованою системою керування вимірюваннями лабораторії або звіт за результатами оцінювання стану системи керування вимірюваннями або звіт моніторингу стану системи керування вимірюваннями електротехнічної лабораторії. У разі відсутності власної електротехнічної лабораторії Учасник повинен надати копію договору оренди такої лабораторії.</w:t>
            </w:r>
          </w:p>
        </w:tc>
      </w:tr>
      <w:tr w:rsidR="007F397E" w:rsidRPr="00580087" w:rsidTr="00BA410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jc w:val="center"/>
              <w:rPr>
                <w:b/>
                <w:color w:val="000000"/>
                <w:sz w:val="20"/>
                <w:szCs w:val="20"/>
                <w:lang w:val="uk-UA"/>
              </w:rPr>
            </w:pPr>
            <w:r w:rsidRPr="007F397E">
              <w:rPr>
                <w:b/>
                <w:color w:val="000000"/>
                <w:sz w:val="20"/>
                <w:szCs w:val="20"/>
                <w:lang w:val="uk-UA"/>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rPr>
                <w:b/>
                <w:color w:val="000000"/>
                <w:sz w:val="20"/>
                <w:szCs w:val="20"/>
                <w:lang w:val="uk-UA"/>
              </w:rPr>
            </w:pPr>
            <w:r w:rsidRPr="007F397E">
              <w:rPr>
                <w:b/>
                <w:color w:val="000000"/>
                <w:sz w:val="20"/>
                <w:szCs w:val="20"/>
                <w:lang w:val="uk-UA"/>
              </w:rPr>
              <w:t xml:space="preserve">Наявність документального підтверження </w:t>
            </w:r>
            <w:r w:rsidRPr="007F397E">
              <w:rPr>
                <w:rFonts w:eastAsia="Segoe UI"/>
                <w:b/>
                <w:color w:val="000000"/>
                <w:sz w:val="20"/>
                <w:szCs w:val="20"/>
                <w:lang w:val="uk-UA" w:eastAsia="en-US" w:bidi="en-US"/>
              </w:rPr>
              <w:t>працівників відповідної кваліфікації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shd w:val="clear" w:color="auto" w:fill="FFFFFF"/>
              <w:tabs>
                <w:tab w:val="left" w:pos="648"/>
              </w:tabs>
              <w:jc w:val="both"/>
              <w:rPr>
                <w:sz w:val="22"/>
                <w:szCs w:val="22"/>
                <w:lang w:val="uk-UA"/>
              </w:rPr>
            </w:pPr>
            <w:r w:rsidRPr="007F397E">
              <w:rPr>
                <w:sz w:val="22"/>
                <w:szCs w:val="22"/>
                <w:lang w:val="uk-UA"/>
              </w:rPr>
              <w:t xml:space="preserve">            2.1. Для підтвердження наявності працівників відповідної кваліфікації, які мають необхідні знання та досвід, учасник повинен подати довідку (зазначити ПІП, посаду, досвід роботи, кваліфікація, освіта), на фірмовому бланку підприємства (у разі наявності таких бланків), та яка має бути підписана учасником або його уповноваженою особою і за наявності печатки може містити її відбиток. </w:t>
            </w:r>
          </w:p>
          <w:p w:rsidR="007F397E" w:rsidRPr="007F397E" w:rsidRDefault="007F397E" w:rsidP="007F397E">
            <w:pPr>
              <w:widowControl w:val="0"/>
              <w:pBdr>
                <w:top w:val="nil"/>
                <w:left w:val="nil"/>
                <w:bottom w:val="nil"/>
                <w:right w:val="nil"/>
                <w:between w:val="nil"/>
              </w:pBdr>
              <w:shd w:val="clear" w:color="auto" w:fill="FFFFFF"/>
              <w:suppressAutoHyphens/>
              <w:jc w:val="both"/>
              <w:rPr>
                <w:rFonts w:eastAsia="Segoe UI"/>
                <w:color w:val="000000"/>
                <w:sz w:val="22"/>
                <w:szCs w:val="22"/>
                <w:lang w:val="uk-UA" w:eastAsia="en-US" w:bidi="en-US"/>
              </w:rPr>
            </w:pPr>
            <w:r w:rsidRPr="007F397E">
              <w:rPr>
                <w:rFonts w:eastAsia="Segoe UI"/>
                <w:color w:val="000000"/>
                <w:sz w:val="22"/>
                <w:szCs w:val="22"/>
                <w:lang w:val="uk-UA" w:eastAsia="en-US" w:bidi="en-US"/>
              </w:rPr>
              <w:t xml:space="preserve">Кількість працівників та їх кваліфікація повинна відповідати ліцензійним умовам провадження господарської діяльності з надання послуг і виконання робіт протипожежного призначення, які затверджені Постановою КМУ  «Деякі питання ліцензування господарської діяльності з надання послуг і виконання робіт протипожежного призначення» </w:t>
            </w:r>
            <w:r w:rsidRPr="007F397E">
              <w:rPr>
                <w:rFonts w:eastAsia="Segoe UI"/>
                <w:bCs/>
                <w:color w:val="000000"/>
                <w:sz w:val="22"/>
                <w:szCs w:val="22"/>
                <w:lang w:val="uk-UA" w:eastAsia="en-US" w:bidi="en-US"/>
              </w:rPr>
              <w:t>від 23 листопада 2016 р. №852</w:t>
            </w:r>
            <w:r w:rsidRPr="007F397E">
              <w:rPr>
                <w:rFonts w:eastAsia="Segoe UI"/>
                <w:color w:val="000000"/>
                <w:sz w:val="22"/>
                <w:szCs w:val="22"/>
                <w:lang w:val="uk-UA" w:eastAsia="en-US" w:bidi="en-US"/>
              </w:rPr>
              <w:t>.</w:t>
            </w:r>
          </w:p>
          <w:p w:rsidR="007F397E" w:rsidRPr="007F397E" w:rsidRDefault="007F397E" w:rsidP="007F397E">
            <w:pPr>
              <w:widowControl w:val="0"/>
              <w:pBdr>
                <w:top w:val="nil"/>
                <w:left w:val="nil"/>
                <w:bottom w:val="nil"/>
                <w:right w:val="nil"/>
                <w:between w:val="nil"/>
              </w:pBdr>
              <w:shd w:val="clear" w:color="auto" w:fill="FFFFFF"/>
              <w:suppressAutoHyphens/>
              <w:jc w:val="both"/>
              <w:rPr>
                <w:rFonts w:eastAsia="Segoe UI"/>
                <w:color w:val="000000"/>
                <w:sz w:val="22"/>
                <w:szCs w:val="22"/>
                <w:lang w:val="uk-UA" w:eastAsia="en-US" w:bidi="en-US"/>
              </w:rPr>
            </w:pPr>
            <w:r w:rsidRPr="007F397E">
              <w:rPr>
                <w:rFonts w:eastAsia="Segoe UI"/>
                <w:color w:val="000000"/>
                <w:sz w:val="22"/>
                <w:szCs w:val="22"/>
                <w:lang w:val="uk-UA" w:eastAsia="en-US" w:bidi="en-US"/>
              </w:rPr>
              <w:t xml:space="preserve">        На підтвердження інформації, зазначеної у довідці про наявність працівників відповідної кваліфікації, які мають необхідні знання та досвід для виконання робіт за предметом закупівлі, а також на підтвердження інформації щодо працевлаштування працівників, необхідно надати копії наказів про призначення працівників, або копії трудових угод, або копії цивільно – правових угод, або копії інших документів, які підтверджують факт працевлаштування та знаходження в трудових відносинах на момент подання пропозиції, згідно із чинним законодавством України. У випадку надання скан копії трудових книжок таких працівників із записами про прийом на роботу достатньо першої, передостанньої та останньої  заповненої сторінки.</w:t>
            </w:r>
          </w:p>
          <w:p w:rsidR="007F397E" w:rsidRPr="007F397E" w:rsidRDefault="007F397E" w:rsidP="007F397E">
            <w:pPr>
              <w:widowControl w:val="0"/>
              <w:pBdr>
                <w:top w:val="nil"/>
                <w:left w:val="nil"/>
                <w:bottom w:val="nil"/>
                <w:right w:val="nil"/>
                <w:between w:val="nil"/>
              </w:pBdr>
              <w:shd w:val="clear" w:color="auto" w:fill="FFFFFF"/>
              <w:suppressAutoHyphens/>
              <w:jc w:val="both"/>
              <w:rPr>
                <w:rFonts w:eastAsia="Segoe UI"/>
                <w:color w:val="000000"/>
                <w:sz w:val="22"/>
                <w:szCs w:val="22"/>
                <w:lang w:val="uk-UA" w:eastAsia="en-US" w:bidi="en-US"/>
              </w:rPr>
            </w:pPr>
            <w:r w:rsidRPr="007F397E">
              <w:rPr>
                <w:rFonts w:eastAsia="Segoe UI"/>
                <w:color w:val="000000"/>
                <w:sz w:val="22"/>
                <w:szCs w:val="22"/>
                <w:lang w:val="uk-UA" w:eastAsia="en-US" w:bidi="en-US"/>
              </w:rPr>
              <w:t xml:space="preserve">         На керівника робіт та виконавців робіт, які зазначені в довідці про наявність працівників відповідної кваліфікації, які мають необхідні знання та досвід, необхідно надати:</w:t>
            </w:r>
          </w:p>
          <w:p w:rsidR="007F397E" w:rsidRPr="007F397E" w:rsidRDefault="007F397E" w:rsidP="007F397E">
            <w:pPr>
              <w:widowControl w:val="0"/>
              <w:pBdr>
                <w:top w:val="nil"/>
                <w:left w:val="nil"/>
                <w:bottom w:val="nil"/>
                <w:right w:val="nil"/>
                <w:between w:val="nil"/>
              </w:pBdr>
              <w:shd w:val="clear" w:color="auto" w:fill="FFFFFF"/>
              <w:suppressAutoHyphens/>
              <w:jc w:val="both"/>
              <w:rPr>
                <w:rFonts w:eastAsia="Segoe UI"/>
                <w:color w:val="000000"/>
                <w:sz w:val="22"/>
                <w:szCs w:val="22"/>
                <w:lang w:val="uk-UA" w:eastAsia="en-US" w:bidi="en-US"/>
              </w:rPr>
            </w:pPr>
            <w:r w:rsidRPr="007F397E">
              <w:rPr>
                <w:rFonts w:eastAsia="Segoe UI"/>
                <w:color w:val="000000"/>
                <w:sz w:val="22"/>
                <w:szCs w:val="22"/>
                <w:lang w:val="uk-UA" w:eastAsia="en-US" w:bidi="en-US"/>
              </w:rPr>
              <w:t>- протокол (витяг або виписку з протоколу) та посвідчення з перевірки знань з законодавчих актів з охорони праці, гігієни праці, надання домедичної допомоги потерпілим, розслідування та облік нещасних випадків, професійних захворювань та аварій на виробництві, Типового положення «Про порядок проведення навчання та перевірки знань з питань охорони праці» (НПАОП 0.00-4.12-05);</w:t>
            </w:r>
          </w:p>
          <w:p w:rsidR="007F397E" w:rsidRPr="007F397E" w:rsidRDefault="007F397E" w:rsidP="007F397E">
            <w:pPr>
              <w:widowControl w:val="0"/>
              <w:pBdr>
                <w:top w:val="nil"/>
                <w:left w:val="nil"/>
                <w:bottom w:val="nil"/>
                <w:right w:val="nil"/>
                <w:between w:val="nil"/>
              </w:pBdr>
              <w:shd w:val="clear" w:color="auto" w:fill="FFFFFF"/>
              <w:suppressAutoHyphens/>
              <w:jc w:val="both"/>
              <w:rPr>
                <w:rFonts w:eastAsia="Segoe UI"/>
                <w:color w:val="000000"/>
                <w:sz w:val="22"/>
                <w:szCs w:val="22"/>
                <w:lang w:val="uk-UA" w:eastAsia="en-US" w:bidi="en-US"/>
              </w:rPr>
            </w:pPr>
            <w:r w:rsidRPr="007F397E">
              <w:rPr>
                <w:rFonts w:eastAsia="Segoe UI"/>
                <w:color w:val="000000"/>
                <w:sz w:val="22"/>
                <w:szCs w:val="22"/>
                <w:lang w:val="uk-UA" w:eastAsia="en-US" w:bidi="en-US"/>
              </w:rPr>
              <w:t xml:space="preserve">- протокол (витяг або виписку з протоколу) та посвідчення з </w:t>
            </w:r>
            <w:r w:rsidRPr="007F397E">
              <w:rPr>
                <w:rFonts w:eastAsia="Segoe UI"/>
                <w:color w:val="000000"/>
                <w:sz w:val="22"/>
                <w:szCs w:val="22"/>
                <w:lang w:val="uk-UA" w:eastAsia="en-US" w:bidi="en-US"/>
              </w:rPr>
              <w:lastRenderedPageBreak/>
              <w:t>перевірки знань з «Правил охорони праці під час виконання робіт на висоті» (НПАОП 0.00-1.15-07) та «Правил охорони праці при роботі з інструментом і пристроями» (НПАОП 0.00-1.71-13);</w:t>
            </w:r>
          </w:p>
          <w:p w:rsidR="007F397E" w:rsidRPr="007F397E" w:rsidRDefault="007F397E" w:rsidP="007F397E">
            <w:pPr>
              <w:widowControl w:val="0"/>
              <w:pBdr>
                <w:top w:val="nil"/>
                <w:left w:val="nil"/>
                <w:bottom w:val="nil"/>
                <w:right w:val="nil"/>
                <w:between w:val="nil"/>
              </w:pBdr>
              <w:shd w:val="clear" w:color="auto" w:fill="FFFFFF"/>
              <w:suppressAutoHyphens/>
              <w:jc w:val="both"/>
              <w:rPr>
                <w:rFonts w:eastAsia="Segoe UI"/>
                <w:color w:val="000000"/>
                <w:sz w:val="22"/>
                <w:szCs w:val="22"/>
                <w:lang w:val="uk-UA" w:eastAsia="en-US" w:bidi="en-US"/>
              </w:rPr>
            </w:pPr>
            <w:r w:rsidRPr="007F397E">
              <w:rPr>
                <w:rFonts w:eastAsia="Segoe UI"/>
                <w:color w:val="000000"/>
                <w:sz w:val="22"/>
                <w:szCs w:val="22"/>
                <w:lang w:val="uk-UA" w:eastAsia="en-US" w:bidi="en-US"/>
              </w:rPr>
              <w:t>- журнал протоколів перевірки знань з електробезпеки (до 1000В);</w:t>
            </w:r>
          </w:p>
          <w:p w:rsidR="007F397E" w:rsidRPr="007F397E" w:rsidRDefault="007F397E" w:rsidP="007F397E">
            <w:pPr>
              <w:widowControl w:val="0"/>
              <w:pBdr>
                <w:top w:val="nil"/>
                <w:left w:val="nil"/>
                <w:bottom w:val="nil"/>
                <w:right w:val="nil"/>
                <w:between w:val="nil"/>
              </w:pBdr>
              <w:shd w:val="clear" w:color="auto" w:fill="FFFFFF"/>
              <w:suppressAutoHyphens/>
              <w:jc w:val="both"/>
              <w:rPr>
                <w:rFonts w:eastAsia="Segoe UI"/>
                <w:color w:val="000000"/>
                <w:sz w:val="22"/>
                <w:szCs w:val="22"/>
                <w:lang w:val="uk-UA" w:eastAsia="en-US" w:bidi="en-US"/>
              </w:rPr>
            </w:pPr>
            <w:r w:rsidRPr="007F397E">
              <w:rPr>
                <w:rFonts w:eastAsia="Segoe UI"/>
                <w:color w:val="000000"/>
                <w:sz w:val="22"/>
                <w:szCs w:val="22"/>
                <w:lang w:val="uk-UA" w:eastAsia="en-US" w:bidi="en-US"/>
              </w:rPr>
              <w:t>- документи про медичний огляд відповідно до форми №1-ОМК, та/або медичні довідки про проходження попереднього (періодичного) медичного огляду (Додаток 8 до пункту 2.16 Порядку проведення медичних оглядів працівників певних категорій), та довідки про проходження попереднього, періодичного та позачергового психіатричних оглядів, у тому числі на предмет вживання психоактивних речовин, протоколи про проходження попереднього, періодичного та позачергового психіатричних оглядів, у тому числі на предмет вживання психоактивних речовин, протоколи психофізіологічного обстеження працівників та висновок психофізіологічної експертизи працівника про відповідність професійним вимогам до виконання робіт підвищеної небезпеки та тих, що потребують професійного добору (документи мають бути чинними);</w:t>
            </w:r>
          </w:p>
          <w:p w:rsidR="007F397E" w:rsidRPr="007F397E" w:rsidRDefault="007F397E" w:rsidP="007F397E">
            <w:pPr>
              <w:widowControl w:val="0"/>
              <w:pBdr>
                <w:top w:val="nil"/>
                <w:left w:val="nil"/>
                <w:bottom w:val="nil"/>
                <w:right w:val="nil"/>
                <w:between w:val="nil"/>
              </w:pBdr>
              <w:shd w:val="clear" w:color="auto" w:fill="FFFFFF"/>
              <w:suppressAutoHyphens/>
              <w:jc w:val="both"/>
              <w:rPr>
                <w:rFonts w:eastAsia="Segoe UI"/>
                <w:color w:val="000000"/>
                <w:sz w:val="22"/>
                <w:szCs w:val="22"/>
                <w:lang w:val="uk-UA" w:eastAsia="en-US" w:bidi="en-US"/>
              </w:rPr>
            </w:pPr>
            <w:r w:rsidRPr="007F397E">
              <w:rPr>
                <w:rFonts w:eastAsia="Segoe UI"/>
                <w:color w:val="000000"/>
                <w:sz w:val="22"/>
                <w:szCs w:val="22"/>
                <w:lang w:val="uk-UA" w:eastAsia="en-US" w:bidi="en-US"/>
              </w:rPr>
              <w:t>- підтверджуючі документи про проходження навчання на тему: монтаж, налаштування, введення в експлуатацію та обслуговування протипожежного обладнання (прилад приймально – контрольний пожежний), видані організацією, яка має відповідне право на проведення такого навчання.</w:t>
            </w:r>
          </w:p>
          <w:p w:rsidR="007F397E" w:rsidRPr="007F397E" w:rsidRDefault="007F397E" w:rsidP="007F397E">
            <w:pPr>
              <w:widowControl w:val="0"/>
              <w:pBdr>
                <w:top w:val="nil"/>
                <w:left w:val="nil"/>
                <w:bottom w:val="nil"/>
                <w:right w:val="nil"/>
                <w:between w:val="nil"/>
              </w:pBdr>
              <w:shd w:val="clear" w:color="auto" w:fill="FFFFFF"/>
              <w:suppressAutoHyphens/>
              <w:jc w:val="both"/>
              <w:rPr>
                <w:rFonts w:eastAsia="Segoe UI"/>
                <w:color w:val="000000"/>
                <w:sz w:val="22"/>
                <w:szCs w:val="22"/>
                <w:lang w:val="uk-UA" w:eastAsia="en-US" w:bidi="en-US"/>
              </w:rPr>
            </w:pPr>
            <w:r w:rsidRPr="007F397E">
              <w:rPr>
                <w:rFonts w:eastAsia="Segoe UI"/>
                <w:color w:val="000000"/>
                <w:sz w:val="22"/>
                <w:szCs w:val="22"/>
                <w:lang w:val="uk-UA" w:eastAsia="en-US" w:bidi="en-US"/>
              </w:rPr>
              <w:t>Учасники мають надати копію або оригінал Акту або інформаційної довідки щодо вивчення матеріалів атестації робочих місць за умовами праці, виданий щодо Учасника територіальним органом управлінням Держпраці (відповідно до Постанови Кабінету Міністрів України від 01.08.1992 № 442). Документи мають бути чинними.</w:t>
            </w:r>
          </w:p>
          <w:p w:rsidR="007F397E" w:rsidRPr="007F397E" w:rsidRDefault="007F397E" w:rsidP="007F397E">
            <w:pPr>
              <w:widowControl w:val="0"/>
              <w:pBdr>
                <w:top w:val="nil"/>
                <w:left w:val="nil"/>
                <w:bottom w:val="nil"/>
                <w:right w:val="nil"/>
                <w:between w:val="nil"/>
              </w:pBdr>
              <w:shd w:val="clear" w:color="auto" w:fill="FFFFFF"/>
              <w:suppressAutoHyphens/>
              <w:jc w:val="both"/>
              <w:rPr>
                <w:rFonts w:eastAsia="Segoe UI"/>
                <w:color w:val="000000"/>
                <w:sz w:val="22"/>
                <w:szCs w:val="22"/>
                <w:lang w:val="uk-UA" w:eastAsia="en-US" w:bidi="en-US"/>
              </w:rPr>
            </w:pPr>
            <w:r w:rsidRPr="007F397E">
              <w:rPr>
                <w:rFonts w:eastAsia="Segoe UI"/>
                <w:color w:val="000000"/>
                <w:sz w:val="22"/>
                <w:szCs w:val="22"/>
                <w:lang w:val="uk-UA" w:eastAsia="en-US" w:bidi="en-US"/>
              </w:rPr>
              <w:t>На керівника підприємства (директора або ФОП) надати протокол (витяг або виписку з протоколу) та посвідчення з перевірки знань з законодавчих актів з охорони праці, гігієни праці, надання домедичної допомоги потерпілим, розслідування та облік нещасних випадків, професійних захворювань та аварій на виробництві, Типового положення «Про порядок проведення навчання та перевірки знань з питань охорони праці» (НПАОП 0.00-4.12-05).</w:t>
            </w:r>
          </w:p>
          <w:p w:rsidR="007F397E" w:rsidRPr="007F397E" w:rsidRDefault="007F397E" w:rsidP="007F397E">
            <w:pPr>
              <w:widowControl w:val="0"/>
              <w:pBdr>
                <w:top w:val="nil"/>
                <w:left w:val="nil"/>
                <w:bottom w:val="nil"/>
                <w:right w:val="nil"/>
                <w:between w:val="nil"/>
              </w:pBdr>
              <w:shd w:val="clear" w:color="auto" w:fill="FFFFFF"/>
              <w:suppressAutoHyphens/>
              <w:jc w:val="both"/>
              <w:rPr>
                <w:rFonts w:eastAsia="Segoe UI"/>
                <w:color w:val="000000"/>
                <w:sz w:val="22"/>
                <w:szCs w:val="22"/>
                <w:lang w:val="uk-UA" w:eastAsia="en-US" w:bidi="en-US"/>
              </w:rPr>
            </w:pPr>
            <w:r w:rsidRPr="007F397E">
              <w:rPr>
                <w:rFonts w:eastAsia="Segoe UI"/>
                <w:color w:val="000000"/>
                <w:sz w:val="22"/>
                <w:szCs w:val="22"/>
                <w:lang w:val="uk-UA" w:eastAsia="en-US" w:bidi="en-US"/>
              </w:rPr>
              <w:t>На керівника робіт та керівника підприємства (директора) надати посвідчення про функціональне навчання з техногенної безпеки у сфері цивільного захисту, або посвідчення про проходження навчання з питань цивільного захисту та техногенної безпеки.</w:t>
            </w:r>
          </w:p>
        </w:tc>
      </w:tr>
      <w:tr w:rsidR="007F397E" w:rsidRPr="007F397E" w:rsidTr="00BA4104">
        <w:trPr>
          <w:trHeight w:val="186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jc w:val="center"/>
              <w:rPr>
                <w:sz w:val="20"/>
                <w:szCs w:val="20"/>
                <w:lang w:val="uk-UA"/>
              </w:rPr>
            </w:pPr>
            <w:r w:rsidRPr="007F397E">
              <w:rPr>
                <w:b/>
                <w:color w:val="000000"/>
                <w:sz w:val="20"/>
                <w:szCs w:val="20"/>
                <w:lang w:val="uk-UA"/>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rPr>
                <w:sz w:val="20"/>
                <w:szCs w:val="20"/>
                <w:lang w:val="uk-UA"/>
              </w:rPr>
            </w:pPr>
            <w:r w:rsidRPr="007F397E">
              <w:rPr>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widowControl w:val="0"/>
              <w:suppressAutoHyphens/>
              <w:jc w:val="both"/>
              <w:rPr>
                <w:rFonts w:eastAsia="Calibri"/>
                <w:color w:val="000000"/>
                <w:sz w:val="22"/>
                <w:szCs w:val="22"/>
                <w:lang w:val="uk-UA" w:eastAsia="en-US" w:bidi="en-US"/>
              </w:rPr>
            </w:pPr>
            <w:r w:rsidRPr="007F397E">
              <w:rPr>
                <w:rFonts w:eastAsia="Calibri"/>
                <w:color w:val="000000"/>
                <w:sz w:val="22"/>
                <w:szCs w:val="22"/>
                <w:lang w:val="uk-UA" w:eastAsia="en-US" w:bidi="en-US"/>
              </w:rPr>
              <w:t>3.1. 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в якій зазачити інформацію щодо назви Замовника, предмету договору, номер та дату договору та ідентифікатор закупівлі (у разі надання договору з замовником в розумінні п. 11 частини першої статті 1 Закону України «Про публічні закупівлі»).</w:t>
            </w:r>
          </w:p>
          <w:p w:rsidR="007F397E" w:rsidRPr="007F397E" w:rsidRDefault="007F397E" w:rsidP="007F397E">
            <w:pPr>
              <w:shd w:val="clear" w:color="auto" w:fill="FFFFFF"/>
              <w:jc w:val="both"/>
              <w:rPr>
                <w:iCs/>
                <w:sz w:val="22"/>
                <w:szCs w:val="22"/>
                <w:lang w:val="uk-UA" w:eastAsia="uk-UA"/>
              </w:rPr>
            </w:pPr>
            <w:r w:rsidRPr="007F397E">
              <w:rPr>
                <w:rFonts w:eastAsia="Calibri"/>
                <w:color w:val="000000"/>
                <w:sz w:val="22"/>
                <w:szCs w:val="22"/>
                <w:lang w:val="uk-UA" w:eastAsia="en-US" w:bidi="en-US"/>
              </w:rPr>
              <w:t xml:space="preserve">       Зважаючи на необхідність підтвердження можливості виконання встановленого технічним завданням обсягу послуг, аналогічним вважається договір</w:t>
            </w:r>
            <w:r w:rsidRPr="007F397E">
              <w:rPr>
                <w:i/>
                <w:iCs/>
                <w:sz w:val="22"/>
                <w:szCs w:val="22"/>
                <w:lang w:val="uk-UA" w:eastAsia="uk-UA"/>
              </w:rPr>
              <w:t xml:space="preserve"> </w:t>
            </w:r>
            <w:r w:rsidRPr="007F397E">
              <w:rPr>
                <w:iCs/>
                <w:sz w:val="22"/>
                <w:szCs w:val="22"/>
                <w:lang w:val="uk-UA" w:eastAsia="uk-UA"/>
              </w:rPr>
              <w:t>з надання послуг з технічного обслуговування пожежної сигналізації, системи керування евакуюванням (системи оповіщення) або систем протипожежного захисту та виконаний в повному обсязі на суму не менше очікуваної вартості даної процедури закупівлі.</w:t>
            </w:r>
          </w:p>
          <w:p w:rsidR="007F397E" w:rsidRPr="007F397E" w:rsidRDefault="007F397E" w:rsidP="007F397E">
            <w:pPr>
              <w:shd w:val="clear" w:color="auto" w:fill="FFFFFF"/>
              <w:jc w:val="both"/>
              <w:rPr>
                <w:iCs/>
                <w:sz w:val="22"/>
                <w:szCs w:val="22"/>
                <w:lang w:val="uk-UA" w:eastAsia="uk-UA"/>
              </w:rPr>
            </w:pPr>
            <w:r w:rsidRPr="007F397E">
              <w:rPr>
                <w:iCs/>
                <w:sz w:val="22"/>
                <w:szCs w:val="22"/>
                <w:lang w:val="uk-UA" w:eastAsia="uk-UA"/>
              </w:rPr>
              <w:t xml:space="preserve">У разі надання аналогічного договору, укладеного з замовником в розумінні п. 11 частини першої статті 1 Закону України «Про публічні закупівлі» - такий договір повинен бути опублікований на веб – порталі Уповноваженого органу, бути укладеним і виконаним в повному обсязі на суму не менше очікуваної вартості даної процедури закупівлі. Для підтвердження виконання договору в повному обсязі на </w:t>
            </w:r>
            <w:r w:rsidRPr="007F397E">
              <w:rPr>
                <w:iCs/>
                <w:sz w:val="22"/>
                <w:szCs w:val="22"/>
                <w:lang w:val="uk-UA" w:eastAsia="uk-UA"/>
              </w:rPr>
              <w:lastRenderedPageBreak/>
              <w:t>веб – порталі Уповноваженого органу повинен бути опублікований звіт про виконання договору.</w:t>
            </w:r>
          </w:p>
          <w:p w:rsidR="007F397E" w:rsidRPr="007F397E" w:rsidRDefault="007F397E" w:rsidP="007F397E">
            <w:pPr>
              <w:shd w:val="clear" w:color="auto" w:fill="FFFFFF"/>
              <w:jc w:val="both"/>
              <w:rPr>
                <w:iCs/>
                <w:sz w:val="22"/>
                <w:szCs w:val="22"/>
                <w:lang w:val="uk-UA" w:eastAsia="uk-UA"/>
              </w:rPr>
            </w:pPr>
            <w:r w:rsidRPr="007F397E">
              <w:rPr>
                <w:iCs/>
                <w:sz w:val="22"/>
                <w:szCs w:val="22"/>
                <w:lang w:val="uk-UA" w:eastAsia="uk-UA"/>
              </w:rPr>
              <w:t>У разі відсутності опублікованого звіту про виконання договору в електронній системі закупівель, на підтвердження виконання договору Учасники зобов’язані надати акти виконаних робіт/послуг, тощо з підписами обох сторін, що підтверджують достовірність виконання аналогічного договору, зазначеного у довідці в повному обсязі, а також лист – відгук від Замовника з обов’язковим зазначенням предмету договору, якості виконаних робіт чи наданих послуг, лист – роз’яснення від Замовника щодо причини відсутності опублікованого звіту про виконання договору на веб – порталі Уповноваженого органу, акти звірки з Замовником.</w:t>
            </w:r>
          </w:p>
          <w:p w:rsidR="007F397E" w:rsidRPr="007F397E" w:rsidRDefault="007F397E" w:rsidP="007F397E">
            <w:pPr>
              <w:shd w:val="clear" w:color="auto" w:fill="FFFFFF"/>
              <w:jc w:val="both"/>
              <w:rPr>
                <w:iCs/>
                <w:sz w:val="22"/>
                <w:szCs w:val="22"/>
                <w:lang w:val="uk-UA" w:eastAsia="uk-UA"/>
              </w:rPr>
            </w:pPr>
            <w:r w:rsidRPr="007F397E">
              <w:rPr>
                <w:iCs/>
                <w:sz w:val="22"/>
                <w:szCs w:val="22"/>
                <w:lang w:val="uk-UA" w:eastAsia="uk-UA"/>
              </w:rPr>
              <w:t>У разі надання аналогічного договору, укладеного із Замовником, який не відноситься до замовників в розумінні п. 11 частини першої статті 1 Закону України «Про публічні закупівлі» - такий договір повинен бути укладеним і виконаним в повному обсязі. У складі пропозиції обов’язково надаються копії такого договору, листа – відгуку від такого Замовника з обов’язковим зазначенням предмету договору та якості виконаних робіт чи наданих послуг, документи для підтвердження виконання договору в повному обсязі (акти виконаних робіт/послуг та/або видаткові накладні, тощо), банківський документ (виписка) про надходження коштів згідно такого договору, копія паперової форми електронної податкової накладної (податкових накладних) з квитанцією про її (їх) реєстрацію в ЄРПН на вартість фактично виконаних робіт/наданих послуг по договору (у разі якщо Учасник є платником податку на додану вартість), фінансового звіту чи податкової декларації (поквартально) стосовно року, в якому були виконані роботи (надані послуги) згідно аналогічного договору.</w:t>
            </w:r>
          </w:p>
        </w:tc>
      </w:tr>
    </w:tbl>
    <w:p w:rsidR="007F397E" w:rsidRPr="007F397E" w:rsidRDefault="007F397E" w:rsidP="007F397E">
      <w:pPr>
        <w:shd w:val="clear" w:color="auto" w:fill="FFFFFF"/>
        <w:tabs>
          <w:tab w:val="left" w:pos="648"/>
        </w:tabs>
        <w:jc w:val="both"/>
        <w:rPr>
          <w:sz w:val="22"/>
          <w:szCs w:val="22"/>
          <w:lang w:val="uk-UA"/>
        </w:rPr>
      </w:pPr>
      <w:r w:rsidRPr="007F397E">
        <w:rPr>
          <w:sz w:val="22"/>
          <w:szCs w:val="22"/>
          <w:lang w:val="uk-UA"/>
        </w:rPr>
        <w:lastRenderedPageBreak/>
        <w:t xml:space="preserve">   </w:t>
      </w:r>
    </w:p>
    <w:p w:rsidR="007F397E" w:rsidRPr="007F397E" w:rsidRDefault="007F397E" w:rsidP="007F397E">
      <w:pPr>
        <w:spacing w:before="240"/>
        <w:ind w:firstLine="720"/>
        <w:jc w:val="both"/>
        <w:rPr>
          <w:sz w:val="20"/>
          <w:szCs w:val="20"/>
          <w:lang w:val="uk-UA"/>
        </w:rPr>
      </w:pPr>
      <w:r w:rsidRPr="007F397E">
        <w:rPr>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F397E" w:rsidRPr="007F397E" w:rsidRDefault="007F397E" w:rsidP="007F397E">
      <w:pPr>
        <w:spacing w:before="120" w:after="240"/>
        <w:ind w:firstLine="720"/>
        <w:jc w:val="both"/>
        <w:rPr>
          <w:sz w:val="20"/>
          <w:szCs w:val="20"/>
          <w:lang w:val="uk-UA"/>
        </w:rPr>
      </w:pPr>
      <w:r w:rsidRPr="007F397E">
        <w:rPr>
          <w:i/>
          <w:sz w:val="20"/>
          <w:szCs w:val="20"/>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7F397E">
        <w:rPr>
          <w:b/>
          <w:i/>
          <w:sz w:val="20"/>
          <w:szCs w:val="20"/>
          <w:lang w:val="uk-UA"/>
        </w:rPr>
        <w:t>(наявність обладнання, матеріально-технічної бази та технологій)</w:t>
      </w:r>
      <w:r w:rsidRPr="007F397E">
        <w:rPr>
          <w:i/>
          <w:sz w:val="20"/>
          <w:szCs w:val="20"/>
          <w:lang w:val="uk-UA"/>
        </w:rPr>
        <w:t xml:space="preserve"> і 2 </w:t>
      </w:r>
      <w:r w:rsidRPr="007F397E">
        <w:rPr>
          <w:b/>
          <w:i/>
          <w:sz w:val="20"/>
          <w:szCs w:val="20"/>
          <w:lang w:val="uk-UA"/>
        </w:rPr>
        <w:t>(наявність працівників відповідної кваліфікації, які мають необхідні знання та досвід)</w:t>
      </w:r>
      <w:r w:rsidRPr="007F397E">
        <w:rPr>
          <w:i/>
          <w:sz w:val="20"/>
          <w:szCs w:val="20"/>
          <w:lang w:val="uk-UA"/>
        </w:rPr>
        <w:t xml:space="preserve"> частини другої статті 16 Закону замовником не застосовуються.</w:t>
      </w:r>
    </w:p>
    <w:p w:rsidR="007F397E" w:rsidRPr="007F397E" w:rsidRDefault="007F397E" w:rsidP="007F397E">
      <w:pPr>
        <w:spacing w:before="20" w:after="20"/>
        <w:jc w:val="both"/>
        <w:rPr>
          <w:b/>
          <w:sz w:val="22"/>
          <w:szCs w:val="22"/>
          <w:highlight w:val="white"/>
          <w:lang w:val="uk-UA"/>
        </w:rPr>
      </w:pPr>
      <w:r w:rsidRPr="007F397E">
        <w:rPr>
          <w:b/>
          <w:sz w:val="20"/>
          <w:szCs w:val="20"/>
          <w:lang w:val="uk-UA"/>
        </w:rPr>
        <w:t xml:space="preserve">2. Підтвердження відповідності УЧАСНИКА </w:t>
      </w:r>
      <w:r w:rsidRPr="007F397E">
        <w:rPr>
          <w:b/>
          <w:sz w:val="22"/>
          <w:szCs w:val="22"/>
          <w:lang w:val="uk-UA"/>
        </w:rPr>
        <w:t>(в тому числі для об’єднання учасників як учасника процедури)  вимогам, визначени</w:t>
      </w:r>
      <w:r w:rsidRPr="007F397E">
        <w:rPr>
          <w:b/>
          <w:sz w:val="22"/>
          <w:szCs w:val="22"/>
          <w:highlight w:val="white"/>
          <w:lang w:val="uk-UA"/>
        </w:rPr>
        <w:t>м у пункті 47 Особливостей.</w:t>
      </w:r>
    </w:p>
    <w:p w:rsidR="007F397E" w:rsidRPr="007F397E" w:rsidRDefault="007F397E" w:rsidP="007F397E">
      <w:pPr>
        <w:spacing w:line="259" w:lineRule="auto"/>
        <w:ind w:firstLine="567"/>
        <w:jc w:val="both"/>
        <w:rPr>
          <w:sz w:val="20"/>
          <w:szCs w:val="20"/>
          <w:highlight w:val="white"/>
          <w:lang w:val="uk-UA"/>
        </w:rPr>
      </w:pPr>
      <w:r w:rsidRPr="007F397E">
        <w:rPr>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F397E" w:rsidRPr="007F397E" w:rsidRDefault="007F397E" w:rsidP="007F397E">
      <w:pPr>
        <w:spacing w:line="259" w:lineRule="auto"/>
        <w:ind w:firstLine="567"/>
        <w:jc w:val="both"/>
        <w:rPr>
          <w:sz w:val="20"/>
          <w:szCs w:val="20"/>
          <w:highlight w:val="white"/>
          <w:lang w:val="uk-UA"/>
        </w:rPr>
      </w:pPr>
      <w:r w:rsidRPr="007F397E">
        <w:rPr>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F397E" w:rsidRPr="007F397E" w:rsidRDefault="007F397E" w:rsidP="007F397E">
      <w:pPr>
        <w:spacing w:line="259" w:lineRule="auto"/>
        <w:ind w:firstLine="567"/>
        <w:jc w:val="both"/>
        <w:rPr>
          <w:sz w:val="20"/>
          <w:szCs w:val="20"/>
          <w:highlight w:val="white"/>
          <w:lang w:val="uk-UA"/>
        </w:rPr>
      </w:pPr>
      <w:r w:rsidRPr="007F397E">
        <w:rPr>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F397E" w:rsidRPr="007F397E" w:rsidRDefault="007F397E" w:rsidP="007F397E">
      <w:pPr>
        <w:widowControl w:val="0"/>
        <w:ind w:firstLine="567"/>
        <w:jc w:val="both"/>
        <w:rPr>
          <w:b/>
          <w:sz w:val="20"/>
          <w:szCs w:val="20"/>
          <w:lang w:val="uk-UA"/>
        </w:rPr>
      </w:pPr>
      <w:r w:rsidRPr="007F397E">
        <w:rPr>
          <w:sz w:val="20"/>
          <w:szCs w:val="20"/>
          <w:lang w:val="uk-UA"/>
        </w:rPr>
        <w:t xml:space="preserve">Учасник  повинен надати </w:t>
      </w:r>
      <w:r w:rsidRPr="007F397E">
        <w:rPr>
          <w:b/>
          <w:sz w:val="20"/>
          <w:szCs w:val="20"/>
          <w:lang w:val="uk-UA"/>
        </w:rPr>
        <w:t>довідку у довільній формі</w:t>
      </w:r>
      <w:r w:rsidRPr="007F397E">
        <w:rPr>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F397E">
        <w:rPr>
          <w:sz w:val="20"/>
          <w:szCs w:val="20"/>
          <w:highlight w:val="white"/>
          <w:lang w:val="uk-UA"/>
        </w:rPr>
        <w:t xml:space="preserve">47 </w:t>
      </w:r>
      <w:r w:rsidRPr="007F397E">
        <w:rPr>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F397E" w:rsidRPr="007F397E" w:rsidRDefault="007F397E" w:rsidP="007F397E">
      <w:pPr>
        <w:widowControl w:val="0"/>
        <w:ind w:firstLine="567"/>
        <w:jc w:val="both"/>
        <w:rPr>
          <w:i/>
          <w:sz w:val="20"/>
          <w:szCs w:val="20"/>
          <w:lang w:val="uk-UA"/>
        </w:rPr>
      </w:pPr>
      <w:r w:rsidRPr="007F397E">
        <w:rPr>
          <w:i/>
          <w:sz w:val="20"/>
          <w:szCs w:val="20"/>
          <w:lang w:val="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w:t>
      </w:r>
      <w:r w:rsidRPr="007F397E">
        <w:rPr>
          <w:i/>
          <w:sz w:val="20"/>
          <w:szCs w:val="20"/>
          <w:lang w:val="uk-UA"/>
        </w:rPr>
        <w:lastRenderedPageBreak/>
        <w:t>вважається самостійним декларуванням відсутності таких підстав для відмови йому в участі в торгах за вимогами пункту 47 Особливостей.</w:t>
      </w:r>
    </w:p>
    <w:p w:rsidR="007F397E" w:rsidRPr="007F397E" w:rsidRDefault="007F397E" w:rsidP="007F397E">
      <w:pPr>
        <w:widowControl w:val="0"/>
        <w:jc w:val="both"/>
        <w:rPr>
          <w:i/>
          <w:sz w:val="20"/>
          <w:szCs w:val="20"/>
          <w:lang w:val="uk-UA"/>
        </w:rPr>
      </w:pPr>
    </w:p>
    <w:p w:rsidR="007F397E" w:rsidRPr="007F397E" w:rsidRDefault="007F397E" w:rsidP="007F397E">
      <w:pPr>
        <w:widowControl w:val="0"/>
        <w:ind w:firstLine="567"/>
        <w:jc w:val="both"/>
        <w:rPr>
          <w:i/>
          <w:sz w:val="20"/>
          <w:szCs w:val="20"/>
          <w:lang w:val="uk-UA"/>
        </w:rPr>
      </w:pPr>
    </w:p>
    <w:p w:rsidR="007F397E" w:rsidRPr="007F397E" w:rsidRDefault="007F397E" w:rsidP="007F397E">
      <w:pPr>
        <w:jc w:val="both"/>
        <w:rPr>
          <w:b/>
          <w:sz w:val="22"/>
          <w:szCs w:val="22"/>
          <w:highlight w:val="white"/>
          <w:lang w:val="uk-UA"/>
        </w:rPr>
      </w:pPr>
      <w:r w:rsidRPr="007F397E">
        <w:rPr>
          <w:b/>
          <w:sz w:val="22"/>
          <w:szCs w:val="22"/>
          <w:lang w:val="uk-UA"/>
        </w:rPr>
        <w:t>3. Перелік документів та інформації  для підтвердження відповідності ПЕРЕМОЖЦЯ вимогам, визначеним у пун</w:t>
      </w:r>
      <w:r w:rsidRPr="007F397E">
        <w:rPr>
          <w:b/>
          <w:sz w:val="22"/>
          <w:szCs w:val="22"/>
          <w:highlight w:val="white"/>
          <w:lang w:val="uk-UA"/>
        </w:rPr>
        <w:t xml:space="preserve">кті </w:t>
      </w:r>
      <w:r w:rsidRPr="007F397E">
        <w:rPr>
          <w:sz w:val="20"/>
          <w:szCs w:val="20"/>
          <w:highlight w:val="white"/>
          <w:lang w:val="uk-UA"/>
        </w:rPr>
        <w:t>47</w:t>
      </w:r>
      <w:r w:rsidRPr="007F397E">
        <w:rPr>
          <w:b/>
          <w:sz w:val="22"/>
          <w:szCs w:val="22"/>
          <w:highlight w:val="white"/>
          <w:lang w:val="uk-UA"/>
        </w:rPr>
        <w:t xml:space="preserve"> Особливостей:</w:t>
      </w:r>
    </w:p>
    <w:p w:rsidR="007F397E" w:rsidRPr="007F397E" w:rsidRDefault="007F397E" w:rsidP="007F397E">
      <w:pPr>
        <w:widowControl w:val="0"/>
        <w:ind w:firstLine="567"/>
        <w:jc w:val="both"/>
        <w:rPr>
          <w:sz w:val="20"/>
          <w:szCs w:val="20"/>
          <w:highlight w:val="white"/>
          <w:lang w:val="uk-UA"/>
        </w:rPr>
      </w:pPr>
      <w:r w:rsidRPr="007F397E">
        <w:rPr>
          <w:sz w:val="20"/>
          <w:szCs w:val="20"/>
          <w:highlight w:val="white"/>
          <w:lang w:val="uk-UA"/>
        </w:rPr>
        <w:t xml:space="preserve">Переможець процедури закупівлі у строк, що </w:t>
      </w:r>
      <w:r w:rsidRPr="007F397E">
        <w:rPr>
          <w:b/>
          <w:i/>
          <w:sz w:val="20"/>
          <w:szCs w:val="20"/>
          <w:highlight w:val="white"/>
          <w:lang w:val="uk-UA"/>
        </w:rPr>
        <w:t xml:space="preserve">не перевищує чотири дні </w:t>
      </w:r>
      <w:r w:rsidRPr="007F397E">
        <w:rPr>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F397E" w:rsidRPr="007F397E" w:rsidRDefault="007F397E" w:rsidP="007F397E">
      <w:pPr>
        <w:widowControl w:val="0"/>
        <w:ind w:firstLine="567"/>
        <w:jc w:val="both"/>
        <w:rPr>
          <w:b/>
          <w:sz w:val="20"/>
          <w:szCs w:val="20"/>
          <w:lang w:val="uk-UA"/>
        </w:rPr>
      </w:pPr>
      <w:r w:rsidRPr="007F397E">
        <w:rPr>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F397E" w:rsidRPr="007F397E" w:rsidRDefault="007F397E" w:rsidP="007F397E">
      <w:pPr>
        <w:rPr>
          <w:b/>
          <w:sz w:val="20"/>
          <w:szCs w:val="20"/>
          <w:highlight w:val="yellow"/>
          <w:lang w:val="uk-UA"/>
        </w:rPr>
      </w:pPr>
    </w:p>
    <w:p w:rsidR="007F397E" w:rsidRPr="007F397E" w:rsidRDefault="007F397E" w:rsidP="007F397E">
      <w:pPr>
        <w:rPr>
          <w:b/>
          <w:sz w:val="20"/>
          <w:szCs w:val="20"/>
          <w:lang w:val="uk-UA"/>
        </w:rPr>
      </w:pPr>
      <w:r w:rsidRPr="007F397E">
        <w:rPr>
          <w:sz w:val="20"/>
          <w:szCs w:val="20"/>
          <w:lang w:val="uk-UA"/>
        </w:rPr>
        <w:t> </w:t>
      </w:r>
      <w:r w:rsidRPr="007F397E">
        <w:rPr>
          <w:b/>
          <w:sz w:val="20"/>
          <w:szCs w:val="20"/>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F397E" w:rsidRPr="007F397E" w:rsidTr="00BA410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ind w:left="100"/>
              <w:jc w:val="center"/>
              <w:rPr>
                <w:sz w:val="20"/>
                <w:szCs w:val="20"/>
                <w:lang w:val="uk-UA"/>
              </w:rPr>
            </w:pPr>
            <w:r w:rsidRPr="007F397E">
              <w:rPr>
                <w:b/>
                <w:sz w:val="20"/>
                <w:szCs w:val="20"/>
                <w:lang w:val="uk-UA"/>
              </w:rPr>
              <w:t>№</w:t>
            </w:r>
          </w:p>
          <w:p w:rsidR="007F397E" w:rsidRPr="007F397E" w:rsidRDefault="007F397E" w:rsidP="007F397E">
            <w:pPr>
              <w:ind w:left="100"/>
              <w:jc w:val="center"/>
              <w:rPr>
                <w:sz w:val="20"/>
                <w:szCs w:val="20"/>
                <w:lang w:val="uk-UA"/>
              </w:rPr>
            </w:pPr>
            <w:r w:rsidRPr="007F397E">
              <w:rPr>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ind w:left="100"/>
              <w:jc w:val="center"/>
              <w:rPr>
                <w:b/>
                <w:sz w:val="20"/>
                <w:szCs w:val="20"/>
                <w:lang w:val="uk-UA"/>
              </w:rPr>
            </w:pPr>
          </w:p>
          <w:p w:rsidR="007F397E" w:rsidRPr="007F397E" w:rsidRDefault="007F397E" w:rsidP="007F397E">
            <w:pPr>
              <w:ind w:left="100"/>
              <w:jc w:val="center"/>
              <w:rPr>
                <w:b/>
                <w:sz w:val="20"/>
                <w:szCs w:val="20"/>
                <w:lang w:val="uk-UA"/>
              </w:rPr>
            </w:pPr>
            <w:r w:rsidRPr="007F397E">
              <w:rPr>
                <w:b/>
                <w:sz w:val="20"/>
                <w:szCs w:val="20"/>
                <w:lang w:val="uk-UA"/>
              </w:rPr>
              <w:t>Вимоги згідно п. 47 Особливостей</w:t>
            </w:r>
          </w:p>
          <w:p w:rsidR="007F397E" w:rsidRPr="007F397E" w:rsidRDefault="007F397E" w:rsidP="007F397E">
            <w:pPr>
              <w:ind w:left="100"/>
              <w:jc w:val="center"/>
              <w:rPr>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ind w:left="100"/>
              <w:jc w:val="center"/>
              <w:rPr>
                <w:sz w:val="20"/>
                <w:szCs w:val="20"/>
                <w:lang w:val="uk-UA"/>
              </w:rPr>
            </w:pPr>
            <w:r w:rsidRPr="007F397E">
              <w:rPr>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7F397E" w:rsidRPr="00580087" w:rsidTr="00BA410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ind w:left="100"/>
              <w:jc w:val="center"/>
              <w:rPr>
                <w:sz w:val="20"/>
                <w:szCs w:val="20"/>
                <w:lang w:val="uk-UA"/>
              </w:rPr>
            </w:pPr>
            <w:r w:rsidRPr="007F397E">
              <w:rPr>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widowControl w:val="0"/>
              <w:spacing w:before="120"/>
              <w:jc w:val="both"/>
              <w:rPr>
                <w:sz w:val="20"/>
                <w:szCs w:val="20"/>
                <w:lang w:val="uk-UA"/>
              </w:rPr>
            </w:pPr>
            <w:r w:rsidRPr="007F397E">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F397E" w:rsidRPr="007F397E" w:rsidRDefault="007F397E" w:rsidP="007F397E">
            <w:pPr>
              <w:jc w:val="both"/>
              <w:rPr>
                <w:b/>
                <w:sz w:val="20"/>
                <w:szCs w:val="20"/>
                <w:lang w:val="uk-UA"/>
              </w:rPr>
            </w:pPr>
            <w:r w:rsidRPr="007F397E">
              <w:rPr>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spacing w:line="276" w:lineRule="auto"/>
              <w:ind w:right="140"/>
              <w:jc w:val="both"/>
              <w:rPr>
                <w:b/>
                <w:sz w:val="20"/>
                <w:szCs w:val="20"/>
                <w:highlight w:val="white"/>
                <w:lang w:val="uk-UA"/>
              </w:rPr>
            </w:pPr>
            <w:r w:rsidRPr="007F397E">
              <w:rPr>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rsidR="007F397E" w:rsidRPr="007F397E" w:rsidRDefault="007F397E" w:rsidP="007F397E">
            <w:pPr>
              <w:spacing w:line="276" w:lineRule="auto"/>
              <w:ind w:right="140"/>
              <w:jc w:val="both"/>
              <w:rPr>
                <w:i/>
                <w:sz w:val="20"/>
                <w:szCs w:val="20"/>
                <w:highlight w:val="white"/>
                <w:lang w:val="uk-UA"/>
              </w:rPr>
            </w:pPr>
            <w:r w:rsidRPr="007F397E">
              <w:rPr>
                <w:i/>
                <w:sz w:val="20"/>
                <w:szCs w:val="20"/>
                <w:highlight w:val="white"/>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F397E">
              <w:rPr>
                <w:b/>
                <w:i/>
                <w:sz w:val="20"/>
                <w:szCs w:val="20"/>
                <w:highlight w:val="white"/>
                <w:lang w:val="uk-UA"/>
              </w:rPr>
              <w:t xml:space="preserve"> </w:t>
            </w:r>
            <w:r w:rsidRPr="007F397E">
              <w:rPr>
                <w:i/>
                <w:sz w:val="20"/>
                <w:szCs w:val="20"/>
                <w:highlight w:val="white"/>
                <w:lang w:val="uk-UA"/>
              </w:rPr>
              <w:t>свою роботу, так і відкриватись, поновлюватись у період воєнного стану.</w:t>
            </w:r>
          </w:p>
          <w:p w:rsidR="007F397E" w:rsidRPr="007F397E" w:rsidRDefault="007F397E" w:rsidP="007F397E">
            <w:pPr>
              <w:spacing w:line="256" w:lineRule="auto"/>
              <w:ind w:right="140"/>
              <w:jc w:val="both"/>
              <w:rPr>
                <w:i/>
                <w:sz w:val="20"/>
                <w:szCs w:val="20"/>
                <w:highlight w:val="yellow"/>
                <w:lang w:val="uk-UA"/>
              </w:rPr>
            </w:pPr>
            <w:r w:rsidRPr="007F397E">
              <w:rPr>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F397E">
              <w:rPr>
                <w:b/>
                <w:i/>
                <w:sz w:val="20"/>
                <w:szCs w:val="20"/>
                <w:highlight w:val="white"/>
                <w:lang w:val="uk-UA"/>
              </w:rPr>
              <w:t>керівника учасника</w:t>
            </w:r>
            <w:r w:rsidRPr="007F397E">
              <w:rPr>
                <w:i/>
                <w:sz w:val="20"/>
                <w:szCs w:val="20"/>
                <w:highlight w:val="white"/>
                <w:lang w:val="uk-UA"/>
              </w:rPr>
              <w:t xml:space="preserve"> процедури закупівлі,на виконання абзацу 15 пункту 47 Особливостей надається переможцем торгів.</w:t>
            </w:r>
          </w:p>
        </w:tc>
      </w:tr>
      <w:tr w:rsidR="007F397E" w:rsidRPr="007F397E" w:rsidTr="00BA410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ind w:left="100"/>
              <w:jc w:val="center"/>
              <w:rPr>
                <w:sz w:val="20"/>
                <w:szCs w:val="20"/>
                <w:lang w:val="uk-UA"/>
              </w:rPr>
            </w:pPr>
            <w:r w:rsidRPr="007F397E">
              <w:rPr>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widowControl w:val="0"/>
              <w:spacing w:before="120"/>
              <w:jc w:val="both"/>
              <w:rPr>
                <w:sz w:val="20"/>
                <w:szCs w:val="20"/>
                <w:lang w:val="uk-UA"/>
              </w:rPr>
            </w:pPr>
            <w:r w:rsidRPr="007F397E">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F397E" w:rsidRPr="007F397E" w:rsidRDefault="007F397E" w:rsidP="007F397E">
            <w:pPr>
              <w:ind w:right="140"/>
              <w:jc w:val="both"/>
              <w:rPr>
                <w:b/>
                <w:sz w:val="20"/>
                <w:szCs w:val="20"/>
                <w:lang w:val="uk-UA"/>
              </w:rPr>
            </w:pPr>
            <w:r w:rsidRPr="007F397E">
              <w:rPr>
                <w:b/>
                <w:sz w:val="20"/>
                <w:szCs w:val="20"/>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F397E" w:rsidRPr="007F397E" w:rsidRDefault="007F397E" w:rsidP="007F397E">
            <w:pPr>
              <w:jc w:val="both"/>
              <w:rPr>
                <w:b/>
                <w:sz w:val="20"/>
                <w:szCs w:val="20"/>
                <w:lang w:val="uk-UA"/>
              </w:rPr>
            </w:pPr>
            <w:r w:rsidRPr="007F397E">
              <w:rPr>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7F397E" w:rsidRPr="007F397E" w:rsidRDefault="007F397E" w:rsidP="007F397E">
            <w:pPr>
              <w:jc w:val="both"/>
              <w:rPr>
                <w:sz w:val="20"/>
                <w:szCs w:val="20"/>
                <w:lang w:val="uk-UA"/>
              </w:rPr>
            </w:pPr>
            <w:r w:rsidRPr="007F397E">
              <w:rPr>
                <w:b/>
                <w:sz w:val="20"/>
                <w:szCs w:val="20"/>
                <w:highlight w:val="white"/>
                <w:lang w:val="uk-UA"/>
              </w:rPr>
              <w:lastRenderedPageBreak/>
              <w:t>Документ повинен бути виданий/ сформований/ отриманий в поточному році. </w:t>
            </w:r>
            <w:r w:rsidRPr="007F397E">
              <w:rPr>
                <w:sz w:val="20"/>
                <w:szCs w:val="20"/>
                <w:lang w:val="uk-UA"/>
              </w:rPr>
              <w:t> </w:t>
            </w:r>
          </w:p>
        </w:tc>
      </w:tr>
      <w:tr w:rsidR="007F397E" w:rsidRPr="007F397E" w:rsidTr="00BA410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ind w:left="100"/>
              <w:jc w:val="center"/>
              <w:rPr>
                <w:sz w:val="20"/>
                <w:szCs w:val="20"/>
                <w:lang w:val="uk-UA"/>
              </w:rPr>
            </w:pPr>
            <w:r w:rsidRPr="007F397E">
              <w:rPr>
                <w:b/>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widowControl w:val="0"/>
              <w:spacing w:before="120"/>
              <w:jc w:val="both"/>
              <w:rPr>
                <w:sz w:val="20"/>
                <w:szCs w:val="20"/>
                <w:lang w:val="uk-UA"/>
              </w:rPr>
            </w:pPr>
            <w:r w:rsidRPr="007F397E">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F397E" w:rsidRPr="007F397E" w:rsidRDefault="007F397E" w:rsidP="007F397E">
            <w:pPr>
              <w:jc w:val="both"/>
              <w:rPr>
                <w:b/>
                <w:sz w:val="20"/>
                <w:szCs w:val="20"/>
                <w:lang w:val="uk-UA"/>
              </w:rPr>
            </w:pPr>
            <w:r w:rsidRPr="007F397E">
              <w:rPr>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F397E" w:rsidRPr="007F397E" w:rsidRDefault="007F397E" w:rsidP="007F397E">
            <w:pPr>
              <w:widowControl w:val="0"/>
              <w:spacing w:line="276" w:lineRule="auto"/>
              <w:rPr>
                <w:b/>
                <w:sz w:val="20"/>
                <w:szCs w:val="20"/>
                <w:lang w:val="uk-UA"/>
              </w:rPr>
            </w:pPr>
          </w:p>
        </w:tc>
      </w:tr>
      <w:tr w:rsidR="007F397E" w:rsidRPr="00580087" w:rsidTr="00BA410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ind w:left="100"/>
              <w:jc w:val="center"/>
              <w:rPr>
                <w:b/>
                <w:sz w:val="20"/>
                <w:szCs w:val="20"/>
                <w:lang w:val="uk-UA"/>
              </w:rPr>
            </w:pPr>
            <w:r w:rsidRPr="007F397E">
              <w:rPr>
                <w:b/>
                <w:sz w:val="20"/>
                <w:szCs w:val="20"/>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jc w:val="both"/>
              <w:rPr>
                <w:sz w:val="20"/>
                <w:szCs w:val="20"/>
                <w:lang w:val="uk-UA"/>
              </w:rPr>
            </w:pPr>
            <w:r w:rsidRPr="007F397E">
              <w:rPr>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F397E" w:rsidRPr="007F397E" w:rsidRDefault="007F397E" w:rsidP="007F397E">
            <w:pPr>
              <w:jc w:val="both"/>
              <w:rPr>
                <w:b/>
                <w:sz w:val="20"/>
                <w:szCs w:val="20"/>
                <w:lang w:val="uk-UA"/>
              </w:rPr>
            </w:pPr>
            <w:r w:rsidRPr="007F397E">
              <w:rPr>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spacing w:after="348"/>
              <w:jc w:val="both"/>
              <w:rPr>
                <w:sz w:val="20"/>
                <w:szCs w:val="20"/>
                <w:lang w:val="uk-UA"/>
              </w:rPr>
            </w:pPr>
            <w:r w:rsidRPr="007F397E">
              <w:rPr>
                <w:b/>
                <w:sz w:val="20"/>
                <w:szCs w:val="20"/>
                <w:lang w:val="uk-UA"/>
              </w:rPr>
              <w:t>Довідка в довільній формі</w:t>
            </w:r>
            <w:r w:rsidRPr="007F397E">
              <w:rPr>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F397E" w:rsidRPr="007F397E" w:rsidRDefault="007F397E" w:rsidP="007F397E">
      <w:pPr>
        <w:rPr>
          <w:b/>
          <w:sz w:val="20"/>
          <w:szCs w:val="20"/>
          <w:lang w:val="uk-UA"/>
        </w:rPr>
      </w:pPr>
    </w:p>
    <w:p w:rsidR="007F397E" w:rsidRPr="007F397E" w:rsidRDefault="007F397E" w:rsidP="007F397E">
      <w:pPr>
        <w:spacing w:before="240"/>
        <w:jc w:val="center"/>
        <w:rPr>
          <w:sz w:val="20"/>
          <w:szCs w:val="20"/>
          <w:lang w:val="uk-UA"/>
        </w:rPr>
      </w:pPr>
      <w:r w:rsidRPr="007F397E">
        <w:rPr>
          <w:b/>
          <w:sz w:val="20"/>
          <w:szCs w:val="20"/>
          <w:lang w:val="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F397E" w:rsidRPr="007F397E" w:rsidTr="00BA410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ind w:left="100"/>
              <w:jc w:val="center"/>
              <w:rPr>
                <w:sz w:val="20"/>
                <w:szCs w:val="20"/>
                <w:lang w:val="uk-UA"/>
              </w:rPr>
            </w:pPr>
            <w:r w:rsidRPr="007F397E">
              <w:rPr>
                <w:b/>
                <w:sz w:val="20"/>
                <w:szCs w:val="20"/>
                <w:lang w:val="uk-UA"/>
              </w:rPr>
              <w:t>№</w:t>
            </w:r>
          </w:p>
          <w:p w:rsidR="007F397E" w:rsidRPr="007F397E" w:rsidRDefault="007F397E" w:rsidP="007F397E">
            <w:pPr>
              <w:ind w:left="100"/>
              <w:jc w:val="center"/>
              <w:rPr>
                <w:sz w:val="20"/>
                <w:szCs w:val="20"/>
                <w:lang w:val="uk-UA"/>
              </w:rPr>
            </w:pPr>
            <w:r w:rsidRPr="007F397E">
              <w:rPr>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ind w:left="100"/>
              <w:jc w:val="center"/>
              <w:rPr>
                <w:b/>
                <w:sz w:val="20"/>
                <w:szCs w:val="20"/>
                <w:lang w:val="uk-UA"/>
              </w:rPr>
            </w:pPr>
          </w:p>
          <w:p w:rsidR="007F397E" w:rsidRPr="007F397E" w:rsidRDefault="007F397E" w:rsidP="007F397E">
            <w:pPr>
              <w:ind w:left="100"/>
              <w:jc w:val="center"/>
              <w:rPr>
                <w:b/>
                <w:sz w:val="20"/>
                <w:szCs w:val="20"/>
                <w:lang w:val="uk-UA"/>
              </w:rPr>
            </w:pPr>
            <w:r w:rsidRPr="007F397E">
              <w:rPr>
                <w:b/>
                <w:sz w:val="20"/>
                <w:szCs w:val="20"/>
                <w:lang w:val="uk-UA"/>
              </w:rPr>
              <w:t>Вимоги згідно пункту 47 Особливостей</w:t>
            </w:r>
          </w:p>
          <w:p w:rsidR="007F397E" w:rsidRPr="007F397E" w:rsidRDefault="007F397E" w:rsidP="007F397E">
            <w:pPr>
              <w:ind w:left="100"/>
              <w:jc w:val="center"/>
              <w:rPr>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ind w:left="100"/>
              <w:jc w:val="center"/>
              <w:rPr>
                <w:sz w:val="20"/>
                <w:szCs w:val="20"/>
                <w:lang w:val="uk-UA"/>
              </w:rPr>
            </w:pPr>
            <w:r w:rsidRPr="007F397E">
              <w:rPr>
                <w:b/>
                <w:sz w:val="20"/>
                <w:szCs w:val="20"/>
                <w:lang w:val="uk-UA"/>
              </w:rPr>
              <w:t>Переможець торгів на виконання вимоги згідно пункту</w:t>
            </w:r>
            <w:r w:rsidRPr="007F397E">
              <w:rPr>
                <w:b/>
                <w:color w:val="00B050"/>
                <w:sz w:val="20"/>
                <w:szCs w:val="20"/>
                <w:lang w:val="uk-UA"/>
              </w:rPr>
              <w:t xml:space="preserve"> </w:t>
            </w:r>
            <w:r w:rsidRPr="007F397E">
              <w:rPr>
                <w:b/>
                <w:sz w:val="20"/>
                <w:szCs w:val="20"/>
                <w:lang w:val="uk-UA"/>
              </w:rPr>
              <w:t>47 Особливостей (підтвердження відсутності підстав) повинен надати таку інформацію:</w:t>
            </w:r>
          </w:p>
        </w:tc>
      </w:tr>
      <w:tr w:rsidR="007F397E" w:rsidRPr="00580087" w:rsidTr="00BA410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ind w:left="100"/>
              <w:jc w:val="center"/>
              <w:rPr>
                <w:sz w:val="20"/>
                <w:szCs w:val="20"/>
                <w:lang w:val="uk-UA"/>
              </w:rPr>
            </w:pPr>
            <w:r w:rsidRPr="007F397E">
              <w:rPr>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widowControl w:val="0"/>
              <w:spacing w:before="120"/>
              <w:jc w:val="both"/>
              <w:rPr>
                <w:sz w:val="20"/>
                <w:szCs w:val="20"/>
                <w:lang w:val="uk-UA"/>
              </w:rPr>
            </w:pPr>
            <w:r w:rsidRPr="007F397E">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F397E" w:rsidRPr="007F397E" w:rsidRDefault="007F397E" w:rsidP="007F397E">
            <w:pPr>
              <w:jc w:val="both"/>
              <w:rPr>
                <w:b/>
                <w:sz w:val="20"/>
                <w:szCs w:val="20"/>
                <w:lang w:val="uk-UA"/>
              </w:rPr>
            </w:pPr>
            <w:r w:rsidRPr="007F397E">
              <w:rPr>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spacing w:line="276" w:lineRule="auto"/>
              <w:ind w:right="140"/>
              <w:jc w:val="both"/>
              <w:rPr>
                <w:b/>
                <w:sz w:val="20"/>
                <w:szCs w:val="20"/>
                <w:lang w:val="uk-UA"/>
              </w:rPr>
            </w:pPr>
            <w:r w:rsidRPr="007F397E">
              <w:rPr>
                <w:b/>
                <w:sz w:val="20"/>
                <w:szCs w:val="20"/>
                <w:lang w:val="uk-UA"/>
              </w:rPr>
              <w:t>Перевіряється безпосередньо замовником самостійно, крім випадків, коли доступ до такої інформації є обмеженим*.</w:t>
            </w:r>
          </w:p>
          <w:p w:rsidR="007F397E" w:rsidRPr="007F397E" w:rsidRDefault="007F397E" w:rsidP="007F397E">
            <w:pPr>
              <w:spacing w:line="276" w:lineRule="auto"/>
              <w:ind w:right="140"/>
              <w:jc w:val="both"/>
              <w:rPr>
                <w:i/>
                <w:sz w:val="20"/>
                <w:szCs w:val="20"/>
                <w:lang w:val="uk-UA"/>
              </w:rPr>
            </w:pPr>
            <w:r w:rsidRPr="007F397E">
              <w:rPr>
                <w:i/>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F397E">
              <w:rPr>
                <w:b/>
                <w:i/>
                <w:sz w:val="20"/>
                <w:szCs w:val="20"/>
                <w:lang w:val="uk-UA"/>
              </w:rPr>
              <w:t xml:space="preserve"> </w:t>
            </w:r>
            <w:r w:rsidRPr="007F397E">
              <w:rPr>
                <w:i/>
                <w:sz w:val="20"/>
                <w:szCs w:val="20"/>
                <w:lang w:val="uk-UA"/>
              </w:rPr>
              <w:t>свою роботу, так і відкриватись, поновлюватись у період воєнного стану.</w:t>
            </w:r>
          </w:p>
          <w:p w:rsidR="007F397E" w:rsidRPr="007F397E" w:rsidRDefault="007F397E" w:rsidP="007F397E">
            <w:pPr>
              <w:ind w:right="140"/>
              <w:jc w:val="both"/>
              <w:rPr>
                <w:i/>
                <w:color w:val="FF0000"/>
                <w:sz w:val="20"/>
                <w:szCs w:val="20"/>
                <w:highlight w:val="yellow"/>
                <w:lang w:val="uk-UA"/>
              </w:rPr>
            </w:pPr>
            <w:r w:rsidRPr="007F397E">
              <w:rPr>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7F397E">
              <w:rPr>
                <w:b/>
                <w:i/>
                <w:sz w:val="20"/>
                <w:szCs w:val="20"/>
                <w:lang w:val="uk-UA"/>
              </w:rPr>
              <w:t xml:space="preserve"> </w:t>
            </w:r>
            <w:r w:rsidRPr="007F397E">
              <w:rPr>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w:t>
            </w:r>
            <w:r w:rsidRPr="007F397E">
              <w:rPr>
                <w:i/>
                <w:sz w:val="20"/>
                <w:szCs w:val="20"/>
                <w:lang w:val="uk-UA"/>
              </w:rPr>
              <w:lastRenderedPageBreak/>
              <w:t xml:space="preserve">корупційні або пов'язані з корупцією правопорушення </w:t>
            </w:r>
            <w:r w:rsidRPr="007F397E">
              <w:rPr>
                <w:b/>
                <w:i/>
                <w:sz w:val="20"/>
                <w:szCs w:val="20"/>
                <w:lang w:val="uk-UA"/>
              </w:rPr>
              <w:t>фізичної особи</w:t>
            </w:r>
            <w:r w:rsidRPr="007F397E">
              <w:rPr>
                <w:i/>
                <w:sz w:val="20"/>
                <w:szCs w:val="20"/>
                <w:lang w:val="uk-UA"/>
              </w:rPr>
              <w:t>, яка є  учасником процедури закупівлі,на виконання абзацу 15 пункту 47 Особливостей надається переможцем торгів.</w:t>
            </w:r>
          </w:p>
        </w:tc>
      </w:tr>
      <w:tr w:rsidR="007F397E" w:rsidRPr="007F397E" w:rsidTr="00BA410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ind w:left="100"/>
              <w:jc w:val="center"/>
              <w:rPr>
                <w:sz w:val="20"/>
                <w:szCs w:val="20"/>
                <w:lang w:val="uk-UA"/>
              </w:rPr>
            </w:pPr>
            <w:r w:rsidRPr="007F397E">
              <w:rPr>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widowControl w:val="0"/>
              <w:spacing w:before="120"/>
              <w:jc w:val="both"/>
              <w:rPr>
                <w:sz w:val="20"/>
                <w:szCs w:val="20"/>
                <w:lang w:val="uk-UA"/>
              </w:rPr>
            </w:pPr>
            <w:r w:rsidRPr="007F397E">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F397E" w:rsidRPr="007F397E" w:rsidRDefault="007F397E" w:rsidP="007F397E">
            <w:pPr>
              <w:widowControl w:val="0"/>
              <w:spacing w:before="120"/>
              <w:jc w:val="both"/>
              <w:rPr>
                <w:b/>
                <w:sz w:val="20"/>
                <w:szCs w:val="20"/>
                <w:lang w:val="uk-UA"/>
              </w:rPr>
            </w:pPr>
            <w:r w:rsidRPr="007F397E">
              <w:rPr>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F397E" w:rsidRPr="007F397E" w:rsidRDefault="007F397E" w:rsidP="007F397E">
            <w:pPr>
              <w:jc w:val="both"/>
              <w:rPr>
                <w:b/>
                <w:sz w:val="20"/>
                <w:szCs w:val="20"/>
                <w:lang w:val="uk-UA"/>
              </w:rPr>
            </w:pPr>
            <w:r w:rsidRPr="007F397E">
              <w:rPr>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F397E" w:rsidRPr="007F397E" w:rsidRDefault="007F397E" w:rsidP="007F397E">
            <w:pPr>
              <w:jc w:val="both"/>
              <w:rPr>
                <w:b/>
                <w:sz w:val="20"/>
                <w:szCs w:val="20"/>
                <w:lang w:val="uk-UA"/>
              </w:rPr>
            </w:pPr>
          </w:p>
          <w:p w:rsidR="007F397E" w:rsidRPr="007F397E" w:rsidRDefault="007F397E" w:rsidP="007F397E">
            <w:pPr>
              <w:jc w:val="both"/>
              <w:rPr>
                <w:sz w:val="20"/>
                <w:szCs w:val="20"/>
                <w:lang w:val="uk-UA"/>
              </w:rPr>
            </w:pPr>
            <w:r w:rsidRPr="007F397E">
              <w:rPr>
                <w:b/>
                <w:sz w:val="20"/>
                <w:szCs w:val="20"/>
                <w:highlight w:val="white"/>
                <w:lang w:val="uk-UA"/>
              </w:rPr>
              <w:t>Документ повинен бути виданий/ сформований/ отриманий в поточному році. </w:t>
            </w:r>
          </w:p>
        </w:tc>
      </w:tr>
      <w:tr w:rsidR="007F397E" w:rsidRPr="007F397E" w:rsidTr="00BA410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ind w:left="100"/>
              <w:jc w:val="center"/>
              <w:rPr>
                <w:sz w:val="20"/>
                <w:szCs w:val="20"/>
                <w:lang w:val="uk-UA"/>
              </w:rPr>
            </w:pPr>
            <w:r w:rsidRPr="007F397E">
              <w:rPr>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widowControl w:val="0"/>
              <w:spacing w:before="120"/>
              <w:jc w:val="both"/>
              <w:rPr>
                <w:sz w:val="20"/>
                <w:szCs w:val="20"/>
                <w:lang w:val="uk-UA"/>
              </w:rPr>
            </w:pPr>
            <w:r w:rsidRPr="007F397E">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F397E" w:rsidRPr="007F397E" w:rsidRDefault="007F397E" w:rsidP="007F397E">
            <w:pPr>
              <w:jc w:val="both"/>
              <w:rPr>
                <w:sz w:val="20"/>
                <w:szCs w:val="20"/>
                <w:lang w:val="uk-UA"/>
              </w:rPr>
            </w:pPr>
            <w:r w:rsidRPr="007F397E">
              <w:rPr>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F397E" w:rsidRPr="007F397E" w:rsidRDefault="007F397E" w:rsidP="007F397E">
            <w:pPr>
              <w:widowControl w:val="0"/>
              <w:spacing w:line="276" w:lineRule="auto"/>
              <w:rPr>
                <w:sz w:val="20"/>
                <w:szCs w:val="20"/>
                <w:lang w:val="uk-UA"/>
              </w:rPr>
            </w:pPr>
          </w:p>
        </w:tc>
      </w:tr>
      <w:tr w:rsidR="007F397E" w:rsidRPr="00580087" w:rsidTr="00BA410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ind w:left="100"/>
              <w:jc w:val="center"/>
              <w:rPr>
                <w:b/>
                <w:sz w:val="20"/>
                <w:szCs w:val="20"/>
                <w:lang w:val="uk-UA"/>
              </w:rPr>
            </w:pPr>
            <w:r w:rsidRPr="007F397E">
              <w:rPr>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jc w:val="both"/>
              <w:rPr>
                <w:sz w:val="20"/>
                <w:szCs w:val="20"/>
                <w:lang w:val="uk-UA"/>
              </w:rPr>
            </w:pPr>
            <w:r w:rsidRPr="007F397E">
              <w:rPr>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F397E" w:rsidRPr="007F397E" w:rsidRDefault="007F397E" w:rsidP="007F397E">
            <w:pPr>
              <w:jc w:val="both"/>
              <w:rPr>
                <w:b/>
                <w:sz w:val="20"/>
                <w:szCs w:val="20"/>
                <w:highlight w:val="yellow"/>
                <w:lang w:val="uk-UA"/>
              </w:rPr>
            </w:pPr>
            <w:r w:rsidRPr="007F397E">
              <w:rPr>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spacing w:after="348"/>
              <w:jc w:val="both"/>
              <w:rPr>
                <w:sz w:val="20"/>
                <w:szCs w:val="20"/>
                <w:highlight w:val="yellow"/>
                <w:lang w:val="uk-UA"/>
              </w:rPr>
            </w:pPr>
            <w:r w:rsidRPr="007F397E">
              <w:rPr>
                <w:b/>
                <w:sz w:val="20"/>
                <w:szCs w:val="20"/>
                <w:lang w:val="uk-UA"/>
              </w:rPr>
              <w:t>Довідка в довільній формі</w:t>
            </w:r>
            <w:r w:rsidRPr="007F397E">
              <w:rPr>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F397E" w:rsidRPr="007F397E" w:rsidRDefault="007F397E" w:rsidP="007F397E">
      <w:pPr>
        <w:shd w:val="clear" w:color="auto" w:fill="FFFFFF"/>
        <w:spacing w:before="120"/>
        <w:jc w:val="both"/>
        <w:rPr>
          <w:b/>
          <w:sz w:val="20"/>
          <w:szCs w:val="20"/>
          <w:lang w:val="uk-UA"/>
        </w:rPr>
      </w:pPr>
    </w:p>
    <w:p w:rsidR="007F397E" w:rsidRPr="007F397E" w:rsidRDefault="007F397E" w:rsidP="007F397E">
      <w:pPr>
        <w:shd w:val="clear" w:color="auto" w:fill="FFFFFF"/>
        <w:rPr>
          <w:sz w:val="20"/>
          <w:szCs w:val="20"/>
          <w:lang w:val="uk-UA"/>
        </w:rPr>
      </w:pPr>
      <w:r w:rsidRPr="007F397E">
        <w:rPr>
          <w:sz w:val="20"/>
          <w:szCs w:val="20"/>
          <w:lang w:val="uk-UA"/>
        </w:rPr>
        <w:t> </w:t>
      </w:r>
    </w:p>
    <w:p w:rsidR="007F397E" w:rsidRPr="007F397E" w:rsidRDefault="007F397E" w:rsidP="007F397E">
      <w:pPr>
        <w:shd w:val="clear" w:color="auto" w:fill="FFFFFF"/>
        <w:rPr>
          <w:b/>
          <w:sz w:val="22"/>
          <w:szCs w:val="22"/>
          <w:lang w:val="uk-UA"/>
        </w:rPr>
      </w:pPr>
      <w:r w:rsidRPr="007F397E">
        <w:rPr>
          <w:b/>
          <w:color w:val="000000"/>
          <w:sz w:val="22"/>
          <w:szCs w:val="22"/>
          <w:lang w:val="uk-UA"/>
        </w:rPr>
        <w:t xml:space="preserve">4. Інша інформація встановлена відповідно до законодавства (для УЧАСНИКІВ </w:t>
      </w:r>
      <w:r w:rsidRPr="007F397E">
        <w:rPr>
          <w:b/>
          <w:sz w:val="22"/>
          <w:szCs w:val="22"/>
          <w:lang w:val="uk-UA"/>
        </w:rPr>
        <w:t>—</w:t>
      </w:r>
      <w:r w:rsidRPr="007F397E">
        <w:rPr>
          <w:b/>
          <w:color w:val="000000"/>
          <w:sz w:val="22"/>
          <w:szCs w:val="22"/>
          <w:lang w:val="uk-UA"/>
        </w:rPr>
        <w:t xml:space="preserve"> юридичних осіб, фізичних осіб та фізичних осіб</w:t>
      </w:r>
      <w:r w:rsidRPr="007F397E">
        <w:rPr>
          <w:b/>
          <w:sz w:val="22"/>
          <w:szCs w:val="22"/>
          <w:lang w:val="uk-UA"/>
        </w:rPr>
        <w:t xml:space="preserve"> — </w:t>
      </w:r>
      <w:r w:rsidRPr="007F397E">
        <w:rPr>
          <w:b/>
          <w:color w:val="000000"/>
          <w:sz w:val="22"/>
          <w:szCs w:val="22"/>
          <w:lang w:val="uk-UA"/>
        </w:rPr>
        <w:t>підприємців)</w:t>
      </w:r>
      <w:r w:rsidRPr="007F397E">
        <w:rPr>
          <w:b/>
          <w:sz w:val="22"/>
          <w:szCs w:val="22"/>
          <w:lang w:val="uk-UA"/>
        </w:rPr>
        <w:t>.</w:t>
      </w:r>
    </w:p>
    <w:p w:rsidR="007F397E" w:rsidRPr="007F397E" w:rsidRDefault="007F397E" w:rsidP="007F397E">
      <w:pPr>
        <w:shd w:val="clear" w:color="auto" w:fill="FFFFFF"/>
        <w:rPr>
          <w:b/>
          <w:sz w:val="22"/>
          <w:szCs w:val="22"/>
          <w:lang w:val="uk-UA"/>
        </w:rPr>
      </w:pPr>
    </w:p>
    <w:tbl>
      <w:tblPr>
        <w:tblW w:w="9619" w:type="dxa"/>
        <w:tblInd w:w="-100" w:type="dxa"/>
        <w:tblLayout w:type="fixed"/>
        <w:tblLook w:val="0400" w:firstRow="0" w:lastRow="0" w:firstColumn="0" w:lastColumn="0" w:noHBand="0" w:noVBand="1"/>
      </w:tblPr>
      <w:tblGrid>
        <w:gridCol w:w="400"/>
        <w:gridCol w:w="9219"/>
      </w:tblGrid>
      <w:tr w:rsidR="007F397E" w:rsidRPr="007F397E" w:rsidTr="00BA410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F397E" w:rsidRPr="007F397E" w:rsidRDefault="007F397E" w:rsidP="007F397E">
            <w:pPr>
              <w:ind w:left="100"/>
              <w:jc w:val="center"/>
              <w:rPr>
                <w:sz w:val="20"/>
                <w:szCs w:val="20"/>
                <w:lang w:val="uk-UA"/>
              </w:rPr>
            </w:pPr>
            <w:r w:rsidRPr="007F397E">
              <w:rPr>
                <w:b/>
                <w:color w:val="000000"/>
                <w:sz w:val="20"/>
                <w:szCs w:val="20"/>
                <w:lang w:val="uk-UA"/>
              </w:rPr>
              <w:t>Інші документи від Учасника:</w:t>
            </w:r>
          </w:p>
        </w:tc>
      </w:tr>
      <w:tr w:rsidR="007F397E" w:rsidRPr="00580087" w:rsidTr="00BA410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ind w:left="100"/>
              <w:rPr>
                <w:sz w:val="20"/>
                <w:szCs w:val="20"/>
                <w:lang w:val="uk-UA"/>
              </w:rPr>
            </w:pPr>
            <w:r w:rsidRPr="007F397E">
              <w:rPr>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tabs>
                <w:tab w:val="left" w:pos="1080"/>
              </w:tabs>
              <w:spacing w:after="160" w:line="259" w:lineRule="auto"/>
              <w:ind w:firstLine="184"/>
              <w:jc w:val="both"/>
              <w:rPr>
                <w:rFonts w:eastAsia="Calibri"/>
                <w:b/>
                <w:sz w:val="20"/>
                <w:szCs w:val="20"/>
                <w:shd w:val="clear" w:color="auto" w:fill="FFFFFF"/>
                <w:lang w:val="uk-UA"/>
              </w:rPr>
            </w:pPr>
            <w:r w:rsidRPr="007F397E">
              <w:rPr>
                <w:b/>
                <w:bCs/>
                <w:i/>
                <w:iCs/>
                <w:sz w:val="20"/>
                <w:szCs w:val="20"/>
                <w:u w:val="single"/>
                <w:shd w:val="clear" w:color="auto" w:fill="FFFFFF"/>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F397E" w:rsidRPr="007F397E" w:rsidRDefault="007F397E" w:rsidP="007F397E">
            <w:pPr>
              <w:tabs>
                <w:tab w:val="left" w:pos="1080"/>
              </w:tabs>
              <w:spacing w:after="160" w:line="259" w:lineRule="auto"/>
              <w:ind w:firstLine="184"/>
              <w:jc w:val="both"/>
              <w:rPr>
                <w:rFonts w:eastAsia="Calibri"/>
                <w:sz w:val="20"/>
                <w:szCs w:val="20"/>
                <w:shd w:val="clear" w:color="auto" w:fill="FFFFFF"/>
                <w:lang w:val="uk-UA"/>
              </w:rPr>
            </w:pPr>
            <w:r w:rsidRPr="007F397E">
              <w:rPr>
                <w:rFonts w:eastAsia="Calibri"/>
                <w:b/>
                <w:sz w:val="20"/>
                <w:szCs w:val="20"/>
                <w:shd w:val="clear" w:color="auto" w:fill="FFFFFF"/>
                <w:lang w:val="uk-UA"/>
              </w:rPr>
              <w:t>Для юридичних осіб:</w:t>
            </w:r>
          </w:p>
          <w:p w:rsidR="007F397E" w:rsidRPr="007F397E" w:rsidRDefault="007F397E" w:rsidP="007F397E">
            <w:pPr>
              <w:tabs>
                <w:tab w:val="left" w:pos="1080"/>
              </w:tabs>
              <w:spacing w:after="160" w:line="259" w:lineRule="auto"/>
              <w:ind w:firstLine="184"/>
              <w:jc w:val="both"/>
              <w:rPr>
                <w:rFonts w:eastAsia="Calibri"/>
                <w:sz w:val="20"/>
                <w:szCs w:val="20"/>
                <w:shd w:val="clear" w:color="auto" w:fill="FFFFFF"/>
                <w:lang w:val="uk-UA"/>
              </w:rPr>
            </w:pPr>
            <w:r w:rsidRPr="007F397E">
              <w:rPr>
                <w:rFonts w:eastAsia="Calibri"/>
                <w:sz w:val="20"/>
                <w:szCs w:val="20"/>
                <w:shd w:val="clear" w:color="auto" w:fill="FFFFFF"/>
                <w:lang w:val="uk-UA"/>
              </w:rPr>
              <w:t xml:space="preserve">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 </w:t>
            </w:r>
          </w:p>
          <w:p w:rsidR="007F397E" w:rsidRPr="007F397E" w:rsidRDefault="007F397E" w:rsidP="007F397E">
            <w:pPr>
              <w:widowControl w:val="0"/>
              <w:numPr>
                <w:ilvl w:val="0"/>
                <w:numId w:val="21"/>
              </w:numPr>
              <w:tabs>
                <w:tab w:val="left" w:pos="1080"/>
              </w:tabs>
              <w:suppressAutoHyphens/>
              <w:spacing w:after="160" w:line="100" w:lineRule="atLeast"/>
              <w:jc w:val="both"/>
              <w:rPr>
                <w:rFonts w:eastAsia="Segoe UI"/>
                <w:color w:val="000000"/>
                <w:kern w:val="1"/>
                <w:sz w:val="20"/>
                <w:szCs w:val="20"/>
                <w:shd w:val="clear" w:color="auto" w:fill="FFFFFF"/>
                <w:lang w:val="uk-UA" w:eastAsia="hi-IN" w:bidi="hi-IN"/>
              </w:rPr>
            </w:pPr>
            <w:r w:rsidRPr="007F397E">
              <w:rPr>
                <w:rFonts w:eastAsia="Segoe UI"/>
                <w:color w:val="000000"/>
                <w:kern w:val="1"/>
                <w:sz w:val="20"/>
                <w:szCs w:val="20"/>
                <w:shd w:val="clear" w:color="auto" w:fill="FFFFFF"/>
                <w:lang w:val="uk-UA" w:eastAsia="hi-IN" w:bidi="hi-IN"/>
              </w:rPr>
              <w:t xml:space="preserve">протокол зборів засновників про призначення директора або виписка з протоколу засновників або рішення засновника/учасника, наказ про призначення - у разі підписання керівником </w:t>
            </w:r>
            <w:r w:rsidRPr="007F397E">
              <w:rPr>
                <w:rFonts w:eastAsia="Segoe UI"/>
                <w:color w:val="000000"/>
                <w:kern w:val="1"/>
                <w:sz w:val="20"/>
                <w:szCs w:val="20"/>
                <w:shd w:val="clear" w:color="auto" w:fill="FFFFFF"/>
                <w:lang w:val="uk-UA" w:eastAsia="hi-IN" w:bidi="hi-IN"/>
              </w:rPr>
              <w:lastRenderedPageBreak/>
              <w:t>організації-учасника</w:t>
            </w:r>
          </w:p>
          <w:p w:rsidR="007F397E" w:rsidRPr="007F397E" w:rsidRDefault="007F397E" w:rsidP="007F397E">
            <w:pPr>
              <w:widowControl w:val="0"/>
              <w:numPr>
                <w:ilvl w:val="0"/>
                <w:numId w:val="21"/>
              </w:numPr>
              <w:tabs>
                <w:tab w:val="left" w:pos="1080"/>
              </w:tabs>
              <w:suppressAutoHyphens/>
              <w:spacing w:after="160" w:line="100" w:lineRule="atLeast"/>
              <w:jc w:val="both"/>
              <w:rPr>
                <w:rFonts w:eastAsia="Segoe UI"/>
                <w:b/>
                <w:color w:val="000000"/>
                <w:kern w:val="1"/>
                <w:sz w:val="20"/>
                <w:szCs w:val="20"/>
                <w:shd w:val="clear" w:color="auto" w:fill="FFFFFF"/>
                <w:lang w:val="uk-UA" w:eastAsia="hi-IN" w:bidi="hi-IN"/>
              </w:rPr>
            </w:pPr>
            <w:r w:rsidRPr="007F397E">
              <w:rPr>
                <w:rFonts w:eastAsia="Segoe UI"/>
                <w:color w:val="000000"/>
                <w:kern w:val="1"/>
                <w:sz w:val="20"/>
                <w:szCs w:val="20"/>
                <w:shd w:val="clear" w:color="auto" w:fill="FFFFFF"/>
                <w:lang w:val="uk-UA" w:eastAsia="hi-IN" w:bidi="hi-IN"/>
              </w:rPr>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rsidR="007F397E" w:rsidRPr="007F397E" w:rsidRDefault="007F397E" w:rsidP="007F397E">
            <w:pPr>
              <w:tabs>
                <w:tab w:val="left" w:pos="1080"/>
              </w:tabs>
              <w:spacing w:after="160" w:line="259" w:lineRule="auto"/>
              <w:ind w:firstLine="185"/>
              <w:jc w:val="both"/>
              <w:rPr>
                <w:rFonts w:eastAsia="Calibri"/>
                <w:sz w:val="20"/>
                <w:szCs w:val="20"/>
                <w:shd w:val="clear" w:color="auto" w:fill="FFFFFF"/>
                <w:lang w:val="uk-UA"/>
              </w:rPr>
            </w:pPr>
            <w:r w:rsidRPr="007F397E">
              <w:rPr>
                <w:rFonts w:eastAsia="Calibri"/>
                <w:b/>
                <w:sz w:val="20"/>
                <w:szCs w:val="20"/>
                <w:shd w:val="clear" w:color="auto" w:fill="FFFFFF"/>
                <w:lang w:val="uk-UA"/>
              </w:rPr>
              <w:t>Для фізичних осіб, фізичних осіб-підприємців:</w:t>
            </w:r>
          </w:p>
          <w:p w:rsidR="007F397E" w:rsidRPr="007F397E" w:rsidRDefault="007F397E" w:rsidP="007F397E">
            <w:pPr>
              <w:tabs>
                <w:tab w:val="left" w:pos="1080"/>
              </w:tabs>
              <w:spacing w:after="160" w:line="259" w:lineRule="auto"/>
              <w:ind w:firstLine="185"/>
              <w:jc w:val="both"/>
              <w:rPr>
                <w:rFonts w:eastAsia="Calibri"/>
                <w:sz w:val="20"/>
                <w:szCs w:val="20"/>
                <w:shd w:val="clear" w:color="auto" w:fill="FFFFFF"/>
                <w:lang w:val="uk-UA"/>
              </w:rPr>
            </w:pPr>
            <w:r w:rsidRPr="007F397E">
              <w:rPr>
                <w:rFonts w:eastAsia="Calibri"/>
                <w:sz w:val="20"/>
                <w:szCs w:val="20"/>
                <w:shd w:val="clear" w:color="auto" w:fill="FFFFFF"/>
                <w:lang w:val="uk-UA"/>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rsidR="007F397E" w:rsidRPr="007F397E" w:rsidRDefault="007F397E" w:rsidP="007F397E">
            <w:pPr>
              <w:widowControl w:val="0"/>
              <w:numPr>
                <w:ilvl w:val="0"/>
                <w:numId w:val="21"/>
              </w:numPr>
              <w:tabs>
                <w:tab w:val="left" w:pos="1080"/>
              </w:tabs>
              <w:suppressAutoHyphens/>
              <w:spacing w:after="160" w:line="100" w:lineRule="atLeast"/>
              <w:jc w:val="both"/>
              <w:rPr>
                <w:rFonts w:eastAsia="Segoe UI"/>
                <w:color w:val="000000"/>
                <w:kern w:val="1"/>
                <w:sz w:val="20"/>
                <w:szCs w:val="20"/>
                <w:shd w:val="clear" w:color="auto" w:fill="FFFFFF"/>
                <w:lang w:val="uk-UA" w:eastAsia="hi-IN" w:bidi="hi-IN"/>
              </w:rPr>
            </w:pPr>
            <w:r w:rsidRPr="007F397E">
              <w:rPr>
                <w:rFonts w:eastAsia="Segoe UI"/>
                <w:color w:val="000000"/>
                <w:kern w:val="1"/>
                <w:sz w:val="20"/>
                <w:szCs w:val="20"/>
                <w:shd w:val="clear" w:color="auto" w:fill="FFFFFF"/>
                <w:lang w:val="uk-UA" w:eastAsia="hi-IN" w:bidi="hi-IN"/>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rsidR="007F397E" w:rsidRPr="007F397E" w:rsidRDefault="007F397E" w:rsidP="007F397E">
            <w:pPr>
              <w:ind w:left="100"/>
              <w:jc w:val="both"/>
              <w:rPr>
                <w:rFonts w:eastAsia="Calibri"/>
                <w:sz w:val="22"/>
                <w:szCs w:val="22"/>
                <w:shd w:val="clear" w:color="auto" w:fill="FFFFFF"/>
                <w:lang w:val="uk-UA"/>
              </w:rPr>
            </w:pPr>
            <w:r w:rsidRPr="007F397E">
              <w:rPr>
                <w:rFonts w:eastAsia="Calibri"/>
                <w:sz w:val="20"/>
                <w:szCs w:val="20"/>
                <w:shd w:val="clear" w:color="auto" w:fill="FFFFFF"/>
                <w:lang w:val="uk-UA"/>
              </w:rPr>
              <w:t>копію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підприємців</w:t>
            </w:r>
            <w:r w:rsidRPr="007F397E">
              <w:rPr>
                <w:rFonts w:eastAsia="Calibri"/>
                <w:sz w:val="22"/>
                <w:szCs w:val="22"/>
                <w:shd w:val="clear" w:color="auto" w:fill="FFFFFF"/>
                <w:lang w:val="uk-UA"/>
              </w:rPr>
              <w:t>.</w:t>
            </w:r>
          </w:p>
          <w:p w:rsidR="007F397E" w:rsidRPr="007F397E" w:rsidRDefault="007F397E" w:rsidP="007F397E">
            <w:pPr>
              <w:ind w:left="100"/>
              <w:jc w:val="both"/>
              <w:rPr>
                <w:sz w:val="20"/>
                <w:szCs w:val="20"/>
                <w:lang w:val="uk-UA"/>
              </w:rPr>
            </w:pPr>
          </w:p>
        </w:tc>
      </w:tr>
      <w:tr w:rsidR="007F397E" w:rsidRPr="007F397E" w:rsidTr="00BA410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spacing w:before="240"/>
              <w:ind w:left="100"/>
              <w:rPr>
                <w:sz w:val="20"/>
                <w:szCs w:val="20"/>
                <w:lang w:val="uk-UA"/>
              </w:rPr>
            </w:pPr>
            <w:r w:rsidRPr="007F397E">
              <w:rPr>
                <w:b/>
                <w:color w:val="000000"/>
                <w:sz w:val="20"/>
                <w:szCs w:val="20"/>
                <w:lang w:val="uk-UA"/>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ind w:left="100" w:right="120" w:hanging="20"/>
              <w:jc w:val="both"/>
              <w:rPr>
                <w:sz w:val="20"/>
                <w:szCs w:val="20"/>
                <w:lang w:val="uk-UA"/>
              </w:rPr>
            </w:pPr>
            <w:r w:rsidRPr="007F397E">
              <w:rPr>
                <w:b/>
                <w:color w:val="000000"/>
                <w:sz w:val="20"/>
                <w:szCs w:val="20"/>
                <w:lang w:val="uk-UA"/>
              </w:rPr>
              <w:t xml:space="preserve">Достовірна інформація у вигляді довідки довільної форми, </w:t>
            </w:r>
            <w:r w:rsidRPr="007F397E">
              <w:rPr>
                <w:sz w:val="20"/>
                <w:szCs w:val="20"/>
                <w:lang w:val="uk-UA"/>
              </w:rPr>
              <w:t>у</w:t>
            </w:r>
            <w:r w:rsidRPr="007F397E">
              <w:rPr>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F397E">
              <w:rPr>
                <w:i/>
                <w:color w:val="000000"/>
                <w:sz w:val="20"/>
                <w:szCs w:val="20"/>
                <w:lang w:val="uk-UA"/>
              </w:rPr>
              <w:t>Замість довідки довільної форми учасник може надати чинну ліцензію або документ дозвільного характеру</w:t>
            </w:r>
            <w:r w:rsidRPr="007F397E">
              <w:rPr>
                <w:i/>
                <w:sz w:val="20"/>
                <w:szCs w:val="20"/>
                <w:lang w:val="uk-UA"/>
              </w:rPr>
              <w:t xml:space="preserve"> або відповідну Постанову НКРЕКП.</w:t>
            </w:r>
          </w:p>
        </w:tc>
      </w:tr>
      <w:tr w:rsidR="007F397E" w:rsidRPr="007F397E" w:rsidTr="00BA410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spacing w:before="240"/>
              <w:ind w:left="100"/>
              <w:rPr>
                <w:b/>
                <w:color w:val="000000"/>
                <w:sz w:val="20"/>
                <w:szCs w:val="20"/>
                <w:lang w:val="uk-UA"/>
              </w:rPr>
            </w:pPr>
            <w:r w:rsidRPr="007F397E">
              <w:rPr>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jc w:val="both"/>
              <w:rPr>
                <w:sz w:val="20"/>
                <w:szCs w:val="20"/>
                <w:lang w:val="uk-UA"/>
              </w:rPr>
            </w:pPr>
            <w:r w:rsidRPr="007F397E">
              <w:rPr>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7F397E" w:rsidRPr="007F397E" w:rsidRDefault="007F397E" w:rsidP="007F397E">
            <w:pPr>
              <w:rPr>
                <w:sz w:val="20"/>
                <w:szCs w:val="20"/>
                <w:lang w:val="uk-UA"/>
              </w:rPr>
            </w:pPr>
            <w:r w:rsidRPr="007F397E">
              <w:rPr>
                <w:sz w:val="20"/>
                <w:szCs w:val="20"/>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F397E">
              <w:rPr>
                <w:sz w:val="20"/>
                <w:szCs w:val="20"/>
                <w:lang w:val="uk-UA"/>
              </w:rPr>
              <w:br/>
              <w:t xml:space="preserve"> </w:t>
            </w:r>
            <w:r w:rsidRPr="007F397E">
              <w:rPr>
                <w:i/>
                <w:sz w:val="20"/>
                <w:szCs w:val="20"/>
                <w:lang w:val="uk-UA"/>
              </w:rPr>
              <w:t>або</w:t>
            </w:r>
            <w:r w:rsidRPr="007F397E">
              <w:rPr>
                <w:sz w:val="20"/>
                <w:szCs w:val="20"/>
                <w:lang w:val="uk-UA"/>
              </w:rPr>
              <w:br/>
              <w:t xml:space="preserve"> • посвідчення біженця чи документ, що підтверджує надання притулку в Україні,</w:t>
            </w:r>
            <w:r w:rsidRPr="007F397E">
              <w:rPr>
                <w:sz w:val="20"/>
                <w:szCs w:val="20"/>
                <w:lang w:val="uk-UA"/>
              </w:rPr>
              <w:br/>
              <w:t xml:space="preserve"> </w:t>
            </w:r>
            <w:r w:rsidRPr="007F397E">
              <w:rPr>
                <w:i/>
                <w:sz w:val="20"/>
                <w:szCs w:val="20"/>
                <w:lang w:val="uk-UA"/>
              </w:rPr>
              <w:t>або</w:t>
            </w:r>
            <w:r w:rsidRPr="007F397E">
              <w:rPr>
                <w:i/>
                <w:sz w:val="20"/>
                <w:szCs w:val="20"/>
                <w:lang w:val="uk-UA"/>
              </w:rPr>
              <w:br/>
            </w:r>
            <w:r w:rsidRPr="007F397E">
              <w:rPr>
                <w:sz w:val="20"/>
                <w:szCs w:val="20"/>
                <w:lang w:val="uk-UA"/>
              </w:rPr>
              <w:t xml:space="preserve"> • посвідчення особи, яка потребує додаткового захисту в Україні,</w:t>
            </w:r>
            <w:r w:rsidRPr="007F397E">
              <w:rPr>
                <w:sz w:val="20"/>
                <w:szCs w:val="20"/>
                <w:lang w:val="uk-UA"/>
              </w:rPr>
              <w:br/>
            </w:r>
            <w:r w:rsidRPr="007F397E">
              <w:rPr>
                <w:i/>
                <w:sz w:val="20"/>
                <w:szCs w:val="20"/>
                <w:lang w:val="uk-UA"/>
              </w:rPr>
              <w:t xml:space="preserve"> або</w:t>
            </w:r>
            <w:r w:rsidRPr="007F397E">
              <w:rPr>
                <w:sz w:val="20"/>
                <w:szCs w:val="20"/>
                <w:lang w:val="uk-UA"/>
              </w:rPr>
              <w:br/>
              <w:t xml:space="preserve"> •    посвідчення особи, якій надано тимчасовий захист в Україні,</w:t>
            </w:r>
            <w:r w:rsidRPr="007F397E">
              <w:rPr>
                <w:sz w:val="20"/>
                <w:szCs w:val="20"/>
                <w:lang w:val="uk-UA"/>
              </w:rPr>
              <w:br/>
            </w:r>
            <w:r w:rsidRPr="007F397E">
              <w:rPr>
                <w:i/>
                <w:sz w:val="20"/>
                <w:szCs w:val="20"/>
                <w:lang w:val="uk-UA"/>
              </w:rPr>
              <w:t xml:space="preserve"> або</w:t>
            </w:r>
            <w:r w:rsidRPr="007F397E">
              <w:rPr>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F397E">
              <w:rPr>
                <w:sz w:val="20"/>
                <w:szCs w:val="20"/>
                <w:lang w:val="uk-UA"/>
              </w:rPr>
              <w:br/>
            </w:r>
            <w:r w:rsidRPr="007F397E">
              <w:rPr>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F397E">
              <w:rPr>
                <w:sz w:val="20"/>
                <w:szCs w:val="20"/>
                <w:lang w:val="uk-UA"/>
              </w:rPr>
              <w:br/>
              <w:t xml:space="preserve"> • Ухвалу слідчого судді, суду, щодо арешту активів,</w:t>
            </w:r>
            <w:r w:rsidRPr="007F397E">
              <w:rPr>
                <w:sz w:val="20"/>
                <w:szCs w:val="20"/>
                <w:lang w:val="uk-UA"/>
              </w:rPr>
              <w:br/>
            </w:r>
            <w:r w:rsidRPr="007F397E">
              <w:rPr>
                <w:i/>
                <w:sz w:val="20"/>
                <w:szCs w:val="20"/>
                <w:lang w:val="uk-UA"/>
              </w:rPr>
              <w:t xml:space="preserve"> або</w:t>
            </w:r>
            <w:r w:rsidRPr="007F397E">
              <w:rPr>
                <w:i/>
                <w:sz w:val="20"/>
                <w:szCs w:val="20"/>
                <w:lang w:val="uk-UA"/>
              </w:rPr>
              <w:br/>
            </w:r>
            <w:r w:rsidRPr="007F397E">
              <w:rPr>
                <w:sz w:val="20"/>
                <w:szCs w:val="20"/>
                <w:lang w:val="uk-UA"/>
              </w:rPr>
              <w:t xml:space="preserve"> • Нотаріально засвідчену копію згоди власника, щодо управління активами,</w:t>
            </w:r>
            <w:r w:rsidRPr="007F397E">
              <w:rPr>
                <w:sz w:val="20"/>
                <w:szCs w:val="20"/>
                <w:lang w:val="uk-UA"/>
              </w:rPr>
              <w:br/>
              <w:t xml:space="preserve"> а також:</w:t>
            </w:r>
            <w:r w:rsidRPr="007F397E">
              <w:rPr>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F397E">
              <w:rPr>
                <w:sz w:val="20"/>
                <w:szCs w:val="20"/>
                <w:lang w:val="uk-UA"/>
              </w:rPr>
              <w:br/>
              <w:t xml:space="preserve"> </w:t>
            </w:r>
            <w:r w:rsidRPr="007F397E">
              <w:rPr>
                <w:i/>
                <w:sz w:val="20"/>
                <w:szCs w:val="20"/>
                <w:lang w:val="uk-UA"/>
              </w:rPr>
              <w:t>або</w:t>
            </w:r>
            <w:r w:rsidRPr="007F397E">
              <w:rPr>
                <w:i/>
                <w:sz w:val="20"/>
                <w:szCs w:val="20"/>
                <w:lang w:val="uk-UA"/>
              </w:rPr>
              <w:br/>
            </w:r>
            <w:r w:rsidRPr="007F397E">
              <w:rPr>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r w:rsidR="007F397E" w:rsidRPr="007F397E" w:rsidTr="00BA4104">
        <w:trPr>
          <w:trHeight w:val="29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spacing w:before="240"/>
              <w:ind w:left="100"/>
              <w:rPr>
                <w:b/>
                <w:sz w:val="20"/>
                <w:szCs w:val="20"/>
                <w:lang w:val="uk-UA"/>
              </w:rPr>
            </w:pPr>
            <w:r w:rsidRPr="007F397E">
              <w:rPr>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97E" w:rsidRPr="007F397E" w:rsidRDefault="007F397E" w:rsidP="007F397E">
            <w:pPr>
              <w:jc w:val="both"/>
              <w:rPr>
                <w:sz w:val="20"/>
                <w:szCs w:val="20"/>
                <w:lang w:val="uk-UA"/>
              </w:rPr>
            </w:pPr>
            <w:r w:rsidRPr="007F397E">
              <w:rPr>
                <w:rFonts w:eastAsia="Calibri"/>
                <w:sz w:val="20"/>
                <w:szCs w:val="20"/>
                <w:shd w:val="clear" w:color="auto" w:fill="FFFFFF"/>
                <w:lang w:val="uk-UA"/>
              </w:rPr>
              <w:t>В</w:t>
            </w:r>
            <w:r w:rsidRPr="007F397E">
              <w:rPr>
                <w:color w:val="000000"/>
                <w:sz w:val="20"/>
                <w:szCs w:val="20"/>
                <w:shd w:val="clear" w:color="auto" w:fill="FFFFFF"/>
                <w:lang w:val="uk-UA"/>
              </w:rPr>
              <w:t>ідомості про Учасника процедури закупівлі</w:t>
            </w:r>
            <w:r w:rsidRPr="007F397E">
              <w:rPr>
                <w:rFonts w:eastAsia="Calibri"/>
                <w:sz w:val="20"/>
                <w:szCs w:val="20"/>
                <w:shd w:val="clear" w:color="auto" w:fill="FFFFFF"/>
                <w:lang w:val="uk-UA"/>
              </w:rPr>
              <w:t xml:space="preserve">  згідно Форми 1 тендерної документації ;</w:t>
            </w:r>
          </w:p>
        </w:tc>
      </w:tr>
    </w:tbl>
    <w:p w:rsidR="007F397E" w:rsidRPr="007F397E" w:rsidRDefault="007F397E" w:rsidP="007F397E">
      <w:pPr>
        <w:rPr>
          <w:sz w:val="20"/>
          <w:szCs w:val="20"/>
          <w:lang w:val="uk-UA"/>
        </w:rPr>
      </w:pPr>
    </w:p>
    <w:p w:rsidR="007F397E" w:rsidRPr="007F397E" w:rsidRDefault="007F397E" w:rsidP="007F397E">
      <w:pPr>
        <w:tabs>
          <w:tab w:val="left" w:pos="567"/>
        </w:tabs>
        <w:spacing w:line="100" w:lineRule="atLeast"/>
        <w:jc w:val="both"/>
        <w:rPr>
          <w:rFonts w:eastAsia="Calibri"/>
          <w:i/>
          <w:iCs/>
          <w:sz w:val="22"/>
          <w:szCs w:val="22"/>
          <w:lang w:val="uk-UA"/>
        </w:rPr>
      </w:pPr>
      <w:r w:rsidRPr="007F397E">
        <w:rPr>
          <w:rFonts w:eastAsia="Calibri"/>
          <w:i/>
          <w:iCs/>
          <w:sz w:val="22"/>
          <w:szCs w:val="22"/>
          <w:lang w:val="uk-UA"/>
        </w:rPr>
        <w:t xml:space="preserve">                                                                                       Форма 1</w:t>
      </w:r>
    </w:p>
    <w:p w:rsidR="007F397E" w:rsidRPr="007F397E" w:rsidRDefault="007F397E" w:rsidP="007F397E">
      <w:pPr>
        <w:tabs>
          <w:tab w:val="left" w:pos="567"/>
        </w:tabs>
        <w:spacing w:line="100" w:lineRule="atLeast"/>
        <w:jc w:val="both"/>
        <w:rPr>
          <w:rFonts w:eastAsia="Calibri"/>
          <w:i/>
          <w:iCs/>
          <w:sz w:val="22"/>
          <w:szCs w:val="22"/>
          <w:lang w:val="uk-UA"/>
        </w:rPr>
      </w:pPr>
      <w:r w:rsidRPr="007F397E">
        <w:rPr>
          <w:rFonts w:eastAsia="Calibri"/>
          <w:i/>
          <w:iCs/>
          <w:sz w:val="22"/>
          <w:szCs w:val="22"/>
          <w:lang w:val="uk-UA"/>
        </w:rPr>
        <w:lastRenderedPageBreak/>
        <w:t xml:space="preserve">                                                                                            Подається на фірмовому бланку Учасника,</w:t>
      </w:r>
    </w:p>
    <w:p w:rsidR="007F397E" w:rsidRPr="007F397E" w:rsidRDefault="007F397E" w:rsidP="007F397E">
      <w:pPr>
        <w:tabs>
          <w:tab w:val="left" w:pos="567"/>
        </w:tabs>
        <w:spacing w:line="100" w:lineRule="atLeast"/>
        <w:jc w:val="both"/>
        <w:rPr>
          <w:b/>
          <w:sz w:val="22"/>
          <w:szCs w:val="22"/>
          <w:lang w:val="uk-UA"/>
        </w:rPr>
      </w:pPr>
      <w:r w:rsidRPr="007F397E">
        <w:rPr>
          <w:rFonts w:eastAsia="Calibri"/>
          <w:i/>
          <w:iCs/>
          <w:sz w:val="22"/>
          <w:szCs w:val="22"/>
          <w:lang w:val="uk-UA"/>
        </w:rPr>
        <w:t xml:space="preserve">                                                                                      у вигляді, наведеному нижче.</w:t>
      </w:r>
    </w:p>
    <w:p w:rsidR="007F397E" w:rsidRPr="007F397E" w:rsidRDefault="007F397E" w:rsidP="007F397E">
      <w:pPr>
        <w:tabs>
          <w:tab w:val="left" w:pos="567"/>
        </w:tabs>
        <w:spacing w:line="100" w:lineRule="atLeast"/>
        <w:jc w:val="right"/>
        <w:rPr>
          <w:b/>
          <w:sz w:val="22"/>
          <w:szCs w:val="22"/>
          <w:lang w:val="uk-UA"/>
        </w:rPr>
      </w:pPr>
    </w:p>
    <w:p w:rsidR="007F397E" w:rsidRPr="007F397E" w:rsidRDefault="007F397E" w:rsidP="007F397E">
      <w:pPr>
        <w:tabs>
          <w:tab w:val="left" w:pos="567"/>
        </w:tabs>
        <w:spacing w:line="100" w:lineRule="atLeast"/>
        <w:jc w:val="right"/>
        <w:rPr>
          <w:b/>
          <w:sz w:val="22"/>
          <w:szCs w:val="22"/>
          <w:lang w:val="uk-UA"/>
        </w:rPr>
      </w:pPr>
    </w:p>
    <w:p w:rsidR="007F397E" w:rsidRPr="007F397E" w:rsidRDefault="007F397E" w:rsidP="007F397E">
      <w:pPr>
        <w:spacing w:after="160" w:line="259" w:lineRule="auto"/>
        <w:rPr>
          <w:sz w:val="22"/>
          <w:szCs w:val="22"/>
          <w:lang w:val="uk-UA"/>
        </w:rPr>
      </w:pPr>
      <w:r w:rsidRPr="007F397E">
        <w:rPr>
          <w:b/>
          <w:sz w:val="22"/>
          <w:szCs w:val="22"/>
          <w:lang w:val="uk-UA"/>
        </w:rPr>
        <w:t>Відомості про Учасника процедури закупівлі</w:t>
      </w:r>
    </w:p>
    <w:p w:rsidR="007F397E" w:rsidRPr="007F397E" w:rsidRDefault="007F397E" w:rsidP="007F397E">
      <w:pPr>
        <w:spacing w:after="160" w:line="259" w:lineRule="auto"/>
        <w:rPr>
          <w:sz w:val="22"/>
          <w:szCs w:val="22"/>
          <w:lang w:val="uk-UA"/>
        </w:rPr>
      </w:pPr>
      <w:r w:rsidRPr="007F397E">
        <w:rPr>
          <w:sz w:val="22"/>
          <w:szCs w:val="22"/>
          <w:lang w:val="uk-UA"/>
        </w:rPr>
        <w:t>1. Найменування учасника (повна та скорочена назва організації учасника): ______________________________________________________________________________________________________________________________________________________________________________</w:t>
      </w:r>
    </w:p>
    <w:p w:rsidR="007F397E" w:rsidRPr="007F397E" w:rsidRDefault="007F397E" w:rsidP="007F397E">
      <w:pPr>
        <w:spacing w:after="160" w:line="259" w:lineRule="auto"/>
        <w:rPr>
          <w:sz w:val="22"/>
          <w:szCs w:val="22"/>
          <w:lang w:val="uk-UA"/>
        </w:rPr>
      </w:pPr>
      <w:r w:rsidRPr="007F397E">
        <w:rPr>
          <w:sz w:val="22"/>
          <w:szCs w:val="22"/>
          <w:lang w:val="uk-UA"/>
        </w:rPr>
        <w:t>2. Назва установчого документа, на підставі якого діє Учасник, його номер та дата ______________________________________________________________________________________</w:t>
      </w:r>
    </w:p>
    <w:p w:rsidR="007F397E" w:rsidRPr="007F397E" w:rsidRDefault="007F397E" w:rsidP="007F397E">
      <w:pPr>
        <w:spacing w:after="160" w:line="259" w:lineRule="auto"/>
        <w:rPr>
          <w:sz w:val="22"/>
          <w:szCs w:val="22"/>
          <w:lang w:val="uk-UA"/>
        </w:rPr>
      </w:pPr>
      <w:r w:rsidRPr="007F397E">
        <w:rPr>
          <w:sz w:val="22"/>
          <w:szCs w:val="22"/>
          <w:lang w:val="uk-UA"/>
        </w:rPr>
        <w:t>3. Організаційно-правова форма __________________________________________________________</w:t>
      </w:r>
    </w:p>
    <w:p w:rsidR="007F397E" w:rsidRPr="007F397E" w:rsidRDefault="007F397E" w:rsidP="007F397E">
      <w:pPr>
        <w:spacing w:after="160" w:line="259" w:lineRule="auto"/>
        <w:rPr>
          <w:sz w:val="22"/>
          <w:szCs w:val="22"/>
          <w:lang w:val="uk-UA"/>
        </w:rPr>
      </w:pPr>
      <w:r w:rsidRPr="007F397E">
        <w:rPr>
          <w:sz w:val="22"/>
          <w:szCs w:val="22"/>
          <w:lang w:val="uk-UA"/>
        </w:rPr>
        <w:t>4. Адреса (юридична, поштова) учасника процедури закупівлі _________________________________</w:t>
      </w:r>
    </w:p>
    <w:p w:rsidR="007F397E" w:rsidRPr="007F397E" w:rsidRDefault="007F397E" w:rsidP="007F397E">
      <w:pPr>
        <w:spacing w:after="160" w:line="259" w:lineRule="auto"/>
        <w:rPr>
          <w:sz w:val="22"/>
          <w:szCs w:val="22"/>
          <w:lang w:val="uk-UA"/>
        </w:rPr>
      </w:pPr>
      <w:r w:rsidRPr="007F397E">
        <w:rPr>
          <w:sz w:val="22"/>
          <w:szCs w:val="22"/>
          <w:lang w:val="uk-UA"/>
        </w:rPr>
        <w:t>5. Телефон, e-mail _______________________________________________________________________</w:t>
      </w:r>
    </w:p>
    <w:p w:rsidR="007F397E" w:rsidRPr="007F397E" w:rsidRDefault="007F397E" w:rsidP="007F397E">
      <w:pPr>
        <w:spacing w:after="160" w:line="259" w:lineRule="auto"/>
        <w:rPr>
          <w:sz w:val="22"/>
          <w:szCs w:val="22"/>
          <w:lang w:val="uk-UA"/>
        </w:rPr>
      </w:pPr>
      <w:r w:rsidRPr="007F397E">
        <w:rPr>
          <w:sz w:val="22"/>
          <w:szCs w:val="22"/>
          <w:lang w:val="uk-UA"/>
        </w:rPr>
        <w:t>6. Відомості про керівника (П.І.Б., посада, контактний номер телефону) – для юридичних осіб ______________________________________________________________________________________________________________________________________________________________________________</w:t>
      </w:r>
    </w:p>
    <w:p w:rsidR="007F397E" w:rsidRPr="007F397E" w:rsidRDefault="007F397E" w:rsidP="007F397E">
      <w:pPr>
        <w:spacing w:after="160" w:line="259" w:lineRule="auto"/>
        <w:rPr>
          <w:sz w:val="22"/>
          <w:szCs w:val="22"/>
          <w:lang w:val="uk-UA"/>
        </w:rPr>
      </w:pPr>
      <w:r w:rsidRPr="007F397E">
        <w:rPr>
          <w:sz w:val="22"/>
          <w:szCs w:val="22"/>
          <w:lang w:val="uk-UA"/>
        </w:rPr>
        <w:t>7. Код ЄДРПОУ (для юридичних осіб) (ідентифікаційний номер фізичної особи – платника податків та інших обов'язкових платежів) ___________________________________________________________</w:t>
      </w:r>
    </w:p>
    <w:p w:rsidR="007F397E" w:rsidRPr="007F397E" w:rsidRDefault="007F397E" w:rsidP="007F397E">
      <w:pPr>
        <w:spacing w:after="160" w:line="259" w:lineRule="auto"/>
        <w:rPr>
          <w:sz w:val="22"/>
          <w:szCs w:val="22"/>
          <w:lang w:val="uk-UA"/>
        </w:rPr>
      </w:pPr>
      <w:r w:rsidRPr="007F397E">
        <w:rPr>
          <w:sz w:val="22"/>
          <w:szCs w:val="22"/>
          <w:lang w:val="uk-UA"/>
        </w:rPr>
        <w:t>8. Банківські реквізити ___________________________________________________________________</w:t>
      </w:r>
    </w:p>
    <w:p w:rsidR="007F397E" w:rsidRPr="007F397E" w:rsidRDefault="007F397E" w:rsidP="007F397E">
      <w:pPr>
        <w:spacing w:after="160" w:line="259" w:lineRule="auto"/>
        <w:rPr>
          <w:sz w:val="22"/>
          <w:szCs w:val="22"/>
          <w:lang w:val="uk-UA"/>
        </w:rPr>
      </w:pPr>
      <w:r w:rsidRPr="007F397E">
        <w:rPr>
          <w:sz w:val="22"/>
          <w:szCs w:val="22"/>
          <w:lang w:val="uk-UA"/>
        </w:rPr>
        <w:t>9. П.І.Б., посада особи (осіб), уповноваженої (уповноважених) підписувати документи за результатами процедури закупівлі (договір про закупівлю) ______________________________________________________________________________________________________________________________________________________________________________</w:t>
      </w:r>
    </w:p>
    <w:p w:rsidR="007F397E" w:rsidRPr="007F397E" w:rsidRDefault="007F397E" w:rsidP="007F397E">
      <w:pPr>
        <w:spacing w:after="160" w:line="259" w:lineRule="auto"/>
        <w:rPr>
          <w:i/>
          <w:iCs/>
          <w:sz w:val="22"/>
          <w:szCs w:val="22"/>
          <w:lang w:val="uk-UA"/>
        </w:rPr>
      </w:pPr>
    </w:p>
    <w:p w:rsidR="007F397E" w:rsidRPr="007F397E" w:rsidRDefault="007F397E" w:rsidP="007F397E">
      <w:pPr>
        <w:spacing w:after="160" w:line="259" w:lineRule="auto"/>
        <w:rPr>
          <w:rFonts w:eastAsia="Calibri"/>
          <w:b/>
          <w:bCs/>
          <w:sz w:val="22"/>
          <w:szCs w:val="22"/>
          <w:lang w:val="uk-UA"/>
        </w:rPr>
      </w:pPr>
      <w:r w:rsidRPr="007F397E">
        <w:rPr>
          <w:i/>
          <w:iCs/>
          <w:sz w:val="22"/>
          <w:szCs w:val="22"/>
          <w:lang w:val="uk-UA"/>
        </w:rPr>
        <w:t>Підпис уповноваженої особи Учасника, скріплені печаткою ( у разі її використання).</w:t>
      </w:r>
    </w:p>
    <w:p w:rsidR="007F397E" w:rsidRPr="007F397E" w:rsidRDefault="007F397E" w:rsidP="007F397E">
      <w:pPr>
        <w:rPr>
          <w:sz w:val="20"/>
          <w:szCs w:val="20"/>
          <w:lang w:val="uk-UA"/>
        </w:rPr>
      </w:pPr>
    </w:p>
    <w:p w:rsidR="007F397E" w:rsidRPr="007F397E" w:rsidRDefault="007F397E" w:rsidP="007F397E">
      <w:pPr>
        <w:shd w:val="clear" w:color="auto" w:fill="FFFFFF"/>
        <w:jc w:val="center"/>
        <w:rPr>
          <w:lang w:val="uk-UA"/>
        </w:rPr>
      </w:pPr>
    </w:p>
    <w:p w:rsidR="007F397E" w:rsidRPr="007F397E" w:rsidRDefault="007F397E" w:rsidP="007F397E">
      <w:pPr>
        <w:spacing w:after="160" w:line="259" w:lineRule="auto"/>
        <w:rPr>
          <w:sz w:val="20"/>
          <w:szCs w:val="20"/>
          <w:lang w:val="uk-UA"/>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autoSpaceDE w:val="0"/>
        <w:autoSpaceDN w:val="0"/>
        <w:adjustRightInd w:val="0"/>
        <w:ind w:left="5812"/>
        <w:jc w:val="right"/>
        <w:rPr>
          <w:b/>
          <w:lang w:val="uk-UA"/>
        </w:rPr>
      </w:pPr>
      <w:r w:rsidRPr="007F397E">
        <w:rPr>
          <w:b/>
          <w:lang w:val="uk-UA"/>
        </w:rPr>
        <w:t xml:space="preserve">Додаток № 2 </w:t>
      </w:r>
    </w:p>
    <w:p w:rsidR="007F397E" w:rsidRPr="007F397E" w:rsidRDefault="007F397E" w:rsidP="007F397E">
      <w:pPr>
        <w:widowControl w:val="0"/>
        <w:autoSpaceDE w:val="0"/>
        <w:autoSpaceDN w:val="0"/>
        <w:adjustRightInd w:val="0"/>
        <w:ind w:left="5812"/>
        <w:jc w:val="right"/>
        <w:rPr>
          <w:b/>
          <w:lang w:val="uk-UA"/>
        </w:rPr>
      </w:pPr>
      <w:r w:rsidRPr="007F397E">
        <w:rPr>
          <w:b/>
          <w:color w:val="00000A"/>
          <w:lang w:val="uk-UA"/>
        </w:rPr>
        <w:t>до тендерної документації</w:t>
      </w:r>
    </w:p>
    <w:p w:rsidR="007F397E" w:rsidRPr="007F397E" w:rsidRDefault="007F397E" w:rsidP="007F397E">
      <w:pPr>
        <w:widowControl w:val="0"/>
        <w:autoSpaceDE w:val="0"/>
        <w:autoSpaceDN w:val="0"/>
        <w:adjustRightInd w:val="0"/>
        <w:jc w:val="right"/>
        <w:rPr>
          <w:u w:val="single"/>
          <w:lang w:val="uk-UA"/>
        </w:rPr>
      </w:pPr>
      <w:r w:rsidRPr="007F397E">
        <w:rPr>
          <w:lang w:val="uk-UA"/>
        </w:rPr>
        <w:t xml:space="preserve"> </w:t>
      </w:r>
    </w:p>
    <w:p w:rsidR="007F397E" w:rsidRPr="007F397E" w:rsidRDefault="007F397E" w:rsidP="007F397E">
      <w:pPr>
        <w:widowControl w:val="0"/>
        <w:autoSpaceDE w:val="0"/>
        <w:autoSpaceDN w:val="0"/>
        <w:adjustRightInd w:val="0"/>
        <w:jc w:val="center"/>
        <w:textAlignment w:val="baseline"/>
        <w:rPr>
          <w:rFonts w:eastAsia="Andale Sans UI" w:cs="Tahoma"/>
          <w:b/>
          <w:color w:val="0D0D0D"/>
          <w:kern w:val="3"/>
          <w:szCs w:val="28"/>
          <w:lang w:val="uk-UA" w:eastAsia="ja-JP" w:bidi="fa-IR"/>
        </w:rPr>
      </w:pPr>
    </w:p>
    <w:p w:rsidR="007F397E" w:rsidRPr="007F397E" w:rsidRDefault="007F397E" w:rsidP="007F397E">
      <w:pPr>
        <w:widowControl w:val="0"/>
        <w:autoSpaceDE w:val="0"/>
        <w:autoSpaceDN w:val="0"/>
        <w:adjustRightInd w:val="0"/>
        <w:jc w:val="center"/>
        <w:rPr>
          <w:b/>
          <w:bCs/>
          <w:lang w:val="uk-UA"/>
        </w:rPr>
      </w:pPr>
      <w:r w:rsidRPr="007F397E">
        <w:rPr>
          <w:b/>
          <w:bCs/>
          <w:lang w:val="uk-UA"/>
        </w:rPr>
        <w:t xml:space="preserve">ПРОЕКТ ДОГОВОРУ № </w:t>
      </w:r>
    </w:p>
    <w:p w:rsidR="007F397E" w:rsidRPr="007F397E" w:rsidRDefault="007F397E" w:rsidP="007F397E">
      <w:pPr>
        <w:widowControl w:val="0"/>
        <w:tabs>
          <w:tab w:val="left" w:pos="540"/>
        </w:tabs>
        <w:autoSpaceDE w:val="0"/>
        <w:autoSpaceDN w:val="0"/>
        <w:adjustRightInd w:val="0"/>
        <w:jc w:val="center"/>
        <w:rPr>
          <w:b/>
          <w:snapToGrid w:val="0"/>
          <w:lang w:val="uk-UA"/>
        </w:rPr>
      </w:pPr>
      <w:r w:rsidRPr="007F397E">
        <w:rPr>
          <w:b/>
          <w:snapToGrid w:val="0"/>
          <w:lang w:val="uk-UA"/>
        </w:rPr>
        <w:t>про надання послуг</w:t>
      </w:r>
    </w:p>
    <w:p w:rsidR="007F397E" w:rsidRPr="007F397E" w:rsidRDefault="007F397E" w:rsidP="007F397E">
      <w:pPr>
        <w:widowControl w:val="0"/>
        <w:tabs>
          <w:tab w:val="left" w:pos="540"/>
        </w:tabs>
        <w:autoSpaceDE w:val="0"/>
        <w:autoSpaceDN w:val="0"/>
        <w:adjustRightInd w:val="0"/>
        <w:rPr>
          <w:b/>
          <w:i/>
          <w:lang w:val="uk-UA"/>
        </w:rPr>
      </w:pPr>
      <w:r w:rsidRPr="007F397E">
        <w:rPr>
          <w:b/>
          <w:snapToGrid w:val="0"/>
          <w:lang w:val="uk-UA"/>
        </w:rPr>
        <w:t xml:space="preserve">м. Одеса </w:t>
      </w:r>
      <w:r w:rsidRPr="007F397E">
        <w:rPr>
          <w:b/>
          <w:snapToGrid w:val="0"/>
          <w:lang w:val="uk-UA"/>
        </w:rPr>
        <w:tab/>
      </w:r>
      <w:r w:rsidRPr="007F397E">
        <w:rPr>
          <w:b/>
          <w:snapToGrid w:val="0"/>
          <w:lang w:val="uk-UA"/>
        </w:rPr>
        <w:tab/>
      </w:r>
      <w:r w:rsidRPr="007F397E">
        <w:rPr>
          <w:b/>
          <w:snapToGrid w:val="0"/>
          <w:lang w:val="uk-UA"/>
        </w:rPr>
        <w:tab/>
        <w:t xml:space="preserve">                                    «____» ___________ 202  року</w:t>
      </w:r>
      <w:r w:rsidRPr="007F397E">
        <w:rPr>
          <w:b/>
          <w:i/>
          <w:lang w:val="uk-UA"/>
        </w:rPr>
        <w:t xml:space="preserve">  </w:t>
      </w:r>
    </w:p>
    <w:p w:rsidR="007F397E" w:rsidRPr="007F397E" w:rsidRDefault="007F397E" w:rsidP="007F397E">
      <w:pPr>
        <w:widowControl w:val="0"/>
        <w:autoSpaceDE w:val="0"/>
        <w:autoSpaceDN w:val="0"/>
        <w:adjustRightInd w:val="0"/>
        <w:ind w:left="-113" w:firstLine="821"/>
        <w:jc w:val="both"/>
        <w:rPr>
          <w:bCs/>
          <w:lang w:val="uk-UA"/>
        </w:rPr>
      </w:pPr>
      <w:r w:rsidRPr="007F397E">
        <w:rPr>
          <w:b/>
          <w:lang w:val="uk-UA"/>
        </w:rPr>
        <w:t xml:space="preserve">КОМУНАЛЬНЕ НЕКОМЕРЦІЙНЕ ПІДПРИЄМСТВО «МІСЬКА  ЛІКАРНЯ № 5» ОДЕСЬКОЇ МІСЬКОЇ РАДИ, </w:t>
      </w:r>
      <w:r w:rsidRPr="007F397E">
        <w:rPr>
          <w:lang w:val="uk-UA"/>
        </w:rPr>
        <w:t xml:space="preserve">в особі директора Прохорової Алли Миколаївни, що діє на підставі Статуту, іменоване надалі </w:t>
      </w:r>
      <w:r w:rsidRPr="007F397E">
        <w:rPr>
          <w:b/>
          <w:lang w:val="uk-UA"/>
        </w:rPr>
        <w:t>«Замовник»</w:t>
      </w:r>
      <w:r w:rsidRPr="007F397E">
        <w:rPr>
          <w:lang w:val="uk-UA"/>
        </w:rPr>
        <w:t xml:space="preserve"> з однієї сторони,</w:t>
      </w:r>
    </w:p>
    <w:p w:rsidR="007F397E" w:rsidRPr="007F397E" w:rsidRDefault="007F397E" w:rsidP="007F397E">
      <w:pPr>
        <w:widowControl w:val="0"/>
        <w:autoSpaceDE w:val="0"/>
        <w:autoSpaceDN w:val="0"/>
        <w:adjustRightInd w:val="0"/>
        <w:ind w:left="-113" w:firstLine="821"/>
        <w:jc w:val="both"/>
        <w:rPr>
          <w:lang w:val="uk-UA"/>
        </w:rPr>
      </w:pPr>
      <w:r w:rsidRPr="007F397E">
        <w:rPr>
          <w:lang w:val="uk-UA"/>
        </w:rPr>
        <w:t>___________________________________________ в особі _______________________, що діє на підставі _________________________,  іменоване надалі «</w:t>
      </w:r>
      <w:r w:rsidRPr="007F397E">
        <w:rPr>
          <w:b/>
          <w:lang w:val="uk-UA"/>
        </w:rPr>
        <w:t>Виконавець</w:t>
      </w:r>
      <w:r w:rsidRPr="007F397E">
        <w:rPr>
          <w:lang w:val="uk-UA"/>
        </w:rPr>
        <w:t>», з другої сторони, в спільному згадуванні Сторони, уклали між собою цей Договір про нижче наведене:</w:t>
      </w:r>
    </w:p>
    <w:p w:rsidR="007F397E" w:rsidRPr="007F397E" w:rsidRDefault="007F397E" w:rsidP="007F397E">
      <w:pPr>
        <w:widowControl w:val="0"/>
        <w:autoSpaceDE w:val="0"/>
        <w:autoSpaceDN w:val="0"/>
        <w:adjustRightInd w:val="0"/>
        <w:ind w:left="-113" w:firstLine="821"/>
        <w:jc w:val="both"/>
        <w:rPr>
          <w:lang w:val="uk-UA"/>
        </w:rPr>
      </w:pPr>
    </w:p>
    <w:p w:rsidR="007F397E" w:rsidRPr="007F397E" w:rsidRDefault="007F397E" w:rsidP="007F397E">
      <w:pPr>
        <w:widowControl w:val="0"/>
        <w:numPr>
          <w:ilvl w:val="0"/>
          <w:numId w:val="22"/>
        </w:numPr>
        <w:suppressAutoHyphens/>
        <w:autoSpaceDE w:val="0"/>
        <w:autoSpaceDN w:val="0"/>
        <w:adjustRightInd w:val="0"/>
        <w:jc w:val="center"/>
        <w:rPr>
          <w:b/>
          <w:snapToGrid w:val="0"/>
          <w:lang w:val="uk-UA"/>
        </w:rPr>
      </w:pPr>
      <w:r w:rsidRPr="007F397E">
        <w:rPr>
          <w:b/>
          <w:snapToGrid w:val="0"/>
          <w:lang w:val="uk-UA"/>
        </w:rPr>
        <w:t>ПРЕДМЕТ ДОГОВОРУ</w:t>
      </w:r>
    </w:p>
    <w:p w:rsidR="007F397E" w:rsidRPr="007F397E" w:rsidRDefault="007F397E" w:rsidP="007F397E">
      <w:pPr>
        <w:widowControl w:val="0"/>
        <w:tabs>
          <w:tab w:val="left" w:pos="709"/>
        </w:tabs>
        <w:autoSpaceDE w:val="0"/>
        <w:autoSpaceDN w:val="0"/>
        <w:adjustRightInd w:val="0"/>
        <w:jc w:val="both"/>
        <w:rPr>
          <w:lang w:val="uk-UA"/>
        </w:rPr>
      </w:pPr>
      <w:r w:rsidRPr="007F397E">
        <w:rPr>
          <w:lang w:val="uk-UA"/>
        </w:rPr>
        <w:t xml:space="preserve">       1.1. В порядку та на умовах, визначених цим Договором, Виконавець зобов'язується надати Замовнику послуги з підтримання експлуатаційної придатності (технічного обслуговування) систем протипожежного захисту на об’єктах Комунального некомерційного підприємства «Міська  лікарня № 5» Одеської міської ради, за адресами: </w:t>
      </w:r>
    </w:p>
    <w:p w:rsidR="007F397E" w:rsidRPr="007F397E" w:rsidRDefault="007F397E" w:rsidP="007F397E">
      <w:pPr>
        <w:widowControl w:val="0"/>
        <w:tabs>
          <w:tab w:val="left" w:pos="709"/>
        </w:tabs>
        <w:autoSpaceDE w:val="0"/>
        <w:autoSpaceDN w:val="0"/>
        <w:adjustRightInd w:val="0"/>
        <w:jc w:val="both"/>
        <w:rPr>
          <w:lang w:val="uk-UA"/>
        </w:rPr>
      </w:pPr>
      <w:r w:rsidRPr="007F397E">
        <w:rPr>
          <w:lang w:val="uk-UA"/>
        </w:rPr>
        <w:t xml:space="preserve">- м. Одеса, вул. Троїцька, 37, </w:t>
      </w:r>
    </w:p>
    <w:p w:rsidR="007F397E" w:rsidRPr="007F397E" w:rsidRDefault="007F397E" w:rsidP="007F397E">
      <w:pPr>
        <w:widowControl w:val="0"/>
        <w:tabs>
          <w:tab w:val="left" w:pos="709"/>
        </w:tabs>
        <w:autoSpaceDE w:val="0"/>
        <w:autoSpaceDN w:val="0"/>
        <w:adjustRightInd w:val="0"/>
        <w:jc w:val="both"/>
        <w:rPr>
          <w:lang w:val="uk-UA"/>
        </w:rPr>
      </w:pPr>
      <w:r w:rsidRPr="007F397E">
        <w:rPr>
          <w:lang w:val="uk-UA"/>
        </w:rPr>
        <w:t xml:space="preserve">- м. Одеса, вул. Троїцька, 38,  </w:t>
      </w:r>
    </w:p>
    <w:p w:rsidR="007F397E" w:rsidRPr="007F397E" w:rsidRDefault="007F397E" w:rsidP="007F397E">
      <w:pPr>
        <w:widowControl w:val="0"/>
        <w:tabs>
          <w:tab w:val="left" w:pos="709"/>
        </w:tabs>
        <w:autoSpaceDE w:val="0"/>
        <w:autoSpaceDN w:val="0"/>
        <w:adjustRightInd w:val="0"/>
        <w:jc w:val="both"/>
        <w:rPr>
          <w:lang w:val="uk-UA"/>
        </w:rPr>
      </w:pPr>
      <w:r w:rsidRPr="007F397E">
        <w:rPr>
          <w:lang w:val="uk-UA"/>
        </w:rPr>
        <w:t>- м. Одеса, Лідерсівський бульвар, 11;</w:t>
      </w:r>
    </w:p>
    <w:p w:rsidR="007F397E" w:rsidRPr="007F397E" w:rsidRDefault="007F397E" w:rsidP="007F397E">
      <w:pPr>
        <w:widowControl w:val="0"/>
        <w:tabs>
          <w:tab w:val="left" w:pos="709"/>
        </w:tabs>
        <w:autoSpaceDE w:val="0"/>
        <w:autoSpaceDN w:val="0"/>
        <w:adjustRightInd w:val="0"/>
        <w:jc w:val="both"/>
        <w:rPr>
          <w:lang w:val="uk-UA"/>
        </w:rPr>
      </w:pPr>
      <w:r w:rsidRPr="007F397E">
        <w:rPr>
          <w:lang w:val="uk-UA"/>
        </w:rPr>
        <w:t>- м. Одеса, пров. Червоний, 9.</w:t>
      </w:r>
    </w:p>
    <w:p w:rsidR="007F397E" w:rsidRPr="007F397E" w:rsidRDefault="007F397E" w:rsidP="007F397E">
      <w:pPr>
        <w:widowControl w:val="0"/>
        <w:tabs>
          <w:tab w:val="left" w:pos="709"/>
        </w:tabs>
        <w:autoSpaceDE w:val="0"/>
        <w:autoSpaceDN w:val="0"/>
        <w:adjustRightInd w:val="0"/>
        <w:jc w:val="both"/>
        <w:rPr>
          <w:lang w:val="uk-UA"/>
        </w:rPr>
      </w:pPr>
      <w:r w:rsidRPr="007F397E">
        <w:rPr>
          <w:lang w:val="uk-UA"/>
        </w:rPr>
        <w:t xml:space="preserve"> (далі – Послуги) за кодом ДК 021:2015   </w:t>
      </w:r>
      <w:r w:rsidRPr="007F397E">
        <w:rPr>
          <w:b/>
          <w:lang w:val="uk-UA"/>
        </w:rPr>
        <w:t>50410000-2 Послуги з ремонту і технічного обслуговування вимірювальних, випробувальних і контрольних приладів (50413200-5 Послуги з ремонту і технічного обслуговування протипожежного обладнання) (Послуги з підтримання експлуатаційної придатності (технічного обслуговування) систем протипожежного захисту).</w:t>
      </w:r>
    </w:p>
    <w:p w:rsidR="007F397E" w:rsidRPr="007F397E" w:rsidRDefault="007F397E" w:rsidP="007F397E">
      <w:pPr>
        <w:widowControl w:val="0"/>
        <w:autoSpaceDE w:val="0"/>
        <w:autoSpaceDN w:val="0"/>
        <w:adjustRightInd w:val="0"/>
        <w:jc w:val="both"/>
        <w:rPr>
          <w:lang w:val="uk-UA"/>
        </w:rPr>
      </w:pPr>
      <w:r w:rsidRPr="007F397E">
        <w:rPr>
          <w:lang w:val="uk-UA"/>
        </w:rPr>
        <w:t xml:space="preserve">       1.2. Зміст та обсяг Послуг:</w:t>
      </w:r>
    </w:p>
    <w:p w:rsidR="007F397E" w:rsidRPr="007F397E" w:rsidRDefault="007F397E" w:rsidP="007F397E">
      <w:pPr>
        <w:widowControl w:val="0"/>
        <w:autoSpaceDE w:val="0"/>
        <w:autoSpaceDN w:val="0"/>
        <w:adjustRightInd w:val="0"/>
        <w:jc w:val="both"/>
        <w:rPr>
          <w:lang w:val="uk-UA"/>
        </w:rPr>
      </w:pPr>
      <w:r w:rsidRPr="007F397E">
        <w:rPr>
          <w:lang w:val="uk-UA"/>
        </w:rPr>
        <w:t xml:space="preserve">       1.2.1. здійснення технічного нагляду за правильним утриманням та організацією експлуатації систем протипожежного захисту (далі - СПЗ) об’єкту Замовника; </w:t>
      </w:r>
    </w:p>
    <w:p w:rsidR="007F397E" w:rsidRPr="007F397E" w:rsidRDefault="007F397E" w:rsidP="007F397E">
      <w:pPr>
        <w:widowControl w:val="0"/>
        <w:autoSpaceDE w:val="0"/>
        <w:autoSpaceDN w:val="0"/>
        <w:adjustRightInd w:val="0"/>
        <w:jc w:val="both"/>
        <w:rPr>
          <w:lang w:val="uk-UA"/>
        </w:rPr>
      </w:pPr>
      <w:r w:rsidRPr="007F397E">
        <w:rPr>
          <w:lang w:val="uk-UA"/>
        </w:rPr>
        <w:t xml:space="preserve">       1.2.2. здійснення технічного обслуговування обладнання та приладів системи пожежної сигналізації, системи керування евакуюванням та системи централізованого пожежного спостерігання на об’єкті Замовника;</w:t>
      </w:r>
    </w:p>
    <w:p w:rsidR="007F397E" w:rsidRPr="007F397E" w:rsidRDefault="007F397E" w:rsidP="007F397E">
      <w:pPr>
        <w:widowControl w:val="0"/>
        <w:autoSpaceDE w:val="0"/>
        <w:autoSpaceDN w:val="0"/>
        <w:adjustRightInd w:val="0"/>
        <w:jc w:val="both"/>
        <w:rPr>
          <w:lang w:val="uk-UA"/>
        </w:rPr>
      </w:pPr>
      <w:r w:rsidRPr="007F397E">
        <w:rPr>
          <w:lang w:val="uk-UA"/>
        </w:rPr>
        <w:t xml:space="preserve">       1.2.3. здійснення планових регламентних робіт, необхідних для утримання системи протипожежного захисту (СПЗ) об’єкту Замовника в належному працездатному стані, згідно ДБН В.2.5-56:2014 Системи протипожежного захисту, ДСТУ-Н СЕN/TS 54-14:2009 Системи пожежної сигналізації та оповіщування.</w:t>
      </w:r>
    </w:p>
    <w:p w:rsidR="007F397E" w:rsidRPr="007F397E" w:rsidRDefault="007F397E" w:rsidP="007F397E">
      <w:pPr>
        <w:widowControl w:val="0"/>
        <w:autoSpaceDE w:val="0"/>
        <w:autoSpaceDN w:val="0"/>
        <w:adjustRightInd w:val="0"/>
        <w:jc w:val="both"/>
        <w:rPr>
          <w:lang w:val="uk-UA"/>
        </w:rPr>
      </w:pPr>
      <w:r w:rsidRPr="007F397E">
        <w:rPr>
          <w:lang w:val="uk-UA"/>
        </w:rPr>
        <w:t xml:space="preserve">       1.2.4. усунення характерних несправностей за викликом Замовника;</w:t>
      </w:r>
    </w:p>
    <w:p w:rsidR="007F397E" w:rsidRPr="007F397E" w:rsidRDefault="007F397E" w:rsidP="007F397E">
      <w:pPr>
        <w:widowControl w:val="0"/>
        <w:autoSpaceDE w:val="0"/>
        <w:autoSpaceDN w:val="0"/>
        <w:adjustRightInd w:val="0"/>
        <w:jc w:val="both"/>
        <w:rPr>
          <w:lang w:val="uk-UA"/>
        </w:rPr>
      </w:pPr>
      <w:r w:rsidRPr="007F397E">
        <w:rPr>
          <w:lang w:val="uk-UA"/>
        </w:rPr>
        <w:t xml:space="preserve">       1.2.5. надання технічної допомоги Замовнику в питаннях, що стосуються експлуатації СПЗ </w:t>
      </w:r>
      <w:r w:rsidRPr="007F397E">
        <w:rPr>
          <w:lang w:val="uk-UA"/>
        </w:rPr>
        <w:lastRenderedPageBreak/>
        <w:t>(проведення інструктажу, складання інструкцій з експлуатації систем і т.п.);</w:t>
      </w:r>
    </w:p>
    <w:p w:rsidR="007F397E" w:rsidRPr="007F397E" w:rsidRDefault="007F397E" w:rsidP="007F397E">
      <w:pPr>
        <w:widowControl w:val="0"/>
        <w:autoSpaceDE w:val="0"/>
        <w:autoSpaceDN w:val="0"/>
        <w:adjustRightInd w:val="0"/>
        <w:jc w:val="both"/>
        <w:rPr>
          <w:lang w:val="uk-UA"/>
        </w:rPr>
      </w:pPr>
      <w:r w:rsidRPr="007F397E">
        <w:rPr>
          <w:lang w:val="uk-UA"/>
        </w:rPr>
        <w:t xml:space="preserve">       1.2.6. видання технічних рекомендацій щодо поліпшення роботи СПЗ.</w:t>
      </w:r>
    </w:p>
    <w:p w:rsidR="007F397E" w:rsidRPr="007F397E" w:rsidRDefault="007F397E" w:rsidP="007F397E">
      <w:pPr>
        <w:widowControl w:val="0"/>
        <w:autoSpaceDE w:val="0"/>
        <w:autoSpaceDN w:val="0"/>
        <w:adjustRightInd w:val="0"/>
        <w:jc w:val="both"/>
        <w:rPr>
          <w:lang w:val="uk-UA"/>
        </w:rPr>
      </w:pPr>
      <w:r w:rsidRPr="007F397E">
        <w:rPr>
          <w:lang w:val="uk-UA"/>
        </w:rPr>
        <w:t xml:space="preserve">       1.3. Послуги надаються протягом 2024 року за адресою Замовника;</w:t>
      </w:r>
    </w:p>
    <w:p w:rsidR="007F397E" w:rsidRPr="007F397E" w:rsidRDefault="007F397E" w:rsidP="007F397E">
      <w:pPr>
        <w:widowControl w:val="0"/>
        <w:autoSpaceDE w:val="0"/>
        <w:autoSpaceDN w:val="0"/>
        <w:adjustRightInd w:val="0"/>
        <w:jc w:val="both"/>
        <w:rPr>
          <w:lang w:val="uk-UA" w:eastAsia="x-none"/>
        </w:rPr>
      </w:pPr>
      <w:r w:rsidRPr="007F397E">
        <w:rPr>
          <w:lang w:val="uk-UA"/>
        </w:rPr>
        <w:t xml:space="preserve">       </w:t>
      </w:r>
      <w:r w:rsidRPr="007F397E">
        <w:rPr>
          <w:lang w:val="uk-UA" w:eastAsia="x-none"/>
        </w:rPr>
        <w:t>1.4. Виконавець гарантує, що має всі документи, передбаченні законодавством України, які необхідні для надання зазначених Послуг, згідно з цим Договором.</w:t>
      </w:r>
    </w:p>
    <w:p w:rsidR="007F397E" w:rsidRPr="007F397E" w:rsidRDefault="007F397E" w:rsidP="007F397E">
      <w:pPr>
        <w:widowControl w:val="0"/>
        <w:autoSpaceDE w:val="0"/>
        <w:autoSpaceDN w:val="0"/>
        <w:adjustRightInd w:val="0"/>
        <w:ind w:firstLine="851"/>
        <w:jc w:val="both"/>
        <w:rPr>
          <w:b/>
          <w:snapToGrid w:val="0"/>
          <w:lang w:val="uk-UA"/>
        </w:rPr>
      </w:pPr>
    </w:p>
    <w:p w:rsidR="007F397E" w:rsidRPr="007F397E" w:rsidRDefault="007F397E" w:rsidP="007F397E">
      <w:pPr>
        <w:widowControl w:val="0"/>
        <w:autoSpaceDE w:val="0"/>
        <w:autoSpaceDN w:val="0"/>
        <w:adjustRightInd w:val="0"/>
        <w:ind w:firstLine="426"/>
        <w:jc w:val="center"/>
        <w:rPr>
          <w:b/>
          <w:snapToGrid w:val="0"/>
          <w:lang w:val="uk-UA"/>
        </w:rPr>
      </w:pPr>
      <w:r w:rsidRPr="007F397E">
        <w:rPr>
          <w:b/>
          <w:snapToGrid w:val="0"/>
          <w:lang w:val="uk-UA"/>
        </w:rPr>
        <w:t>2.</w:t>
      </w:r>
      <w:r w:rsidRPr="007F397E">
        <w:rPr>
          <w:i/>
          <w:snapToGrid w:val="0"/>
          <w:lang w:val="uk-UA"/>
        </w:rPr>
        <w:t xml:space="preserve"> </w:t>
      </w:r>
      <w:r w:rsidRPr="007F397E">
        <w:rPr>
          <w:b/>
          <w:snapToGrid w:val="0"/>
          <w:lang w:val="uk-UA"/>
        </w:rPr>
        <w:t>ПРАВА ТА ОБОВ’ЯЗКИ СТОРІН</w:t>
      </w:r>
    </w:p>
    <w:p w:rsidR="007F397E" w:rsidRPr="007F397E" w:rsidRDefault="007F397E" w:rsidP="007F397E">
      <w:pPr>
        <w:widowControl w:val="0"/>
        <w:autoSpaceDE w:val="0"/>
        <w:autoSpaceDN w:val="0"/>
        <w:adjustRightInd w:val="0"/>
        <w:ind w:right="-377" w:firstLine="426"/>
        <w:jc w:val="both"/>
        <w:rPr>
          <w:b/>
          <w:snapToGrid w:val="0"/>
          <w:lang w:val="uk-UA"/>
        </w:rPr>
      </w:pPr>
      <w:r w:rsidRPr="007F397E">
        <w:rPr>
          <w:b/>
          <w:snapToGrid w:val="0"/>
          <w:lang w:val="uk-UA"/>
        </w:rPr>
        <w:t>2.1.</w:t>
      </w:r>
      <w:r w:rsidRPr="007F397E">
        <w:rPr>
          <w:b/>
          <w:snapToGrid w:val="0"/>
          <w:lang w:val="uk-UA"/>
        </w:rPr>
        <w:tab/>
        <w:t>Виконавець зобов’язаний:</w:t>
      </w:r>
    </w:p>
    <w:p w:rsidR="007F397E" w:rsidRPr="007F397E" w:rsidRDefault="007F397E" w:rsidP="007F397E">
      <w:pPr>
        <w:widowControl w:val="0"/>
        <w:autoSpaceDE w:val="0"/>
        <w:autoSpaceDN w:val="0"/>
        <w:adjustRightInd w:val="0"/>
        <w:ind w:right="-2" w:firstLine="426"/>
        <w:jc w:val="both"/>
        <w:rPr>
          <w:snapToGrid w:val="0"/>
          <w:lang w:val="uk-UA"/>
        </w:rPr>
      </w:pPr>
      <w:r w:rsidRPr="007F397E">
        <w:rPr>
          <w:snapToGrid w:val="0"/>
          <w:lang w:val="uk-UA"/>
        </w:rPr>
        <w:t>2.1.1. надавати Послуги якісно і в строки, впорядку і на умовах, установлених цим Договором;</w:t>
      </w:r>
    </w:p>
    <w:p w:rsidR="007F397E" w:rsidRPr="007F397E" w:rsidRDefault="007F397E" w:rsidP="007F397E">
      <w:pPr>
        <w:widowControl w:val="0"/>
        <w:autoSpaceDE w:val="0"/>
        <w:autoSpaceDN w:val="0"/>
        <w:adjustRightInd w:val="0"/>
        <w:ind w:right="-377" w:firstLine="426"/>
        <w:jc w:val="both"/>
        <w:rPr>
          <w:snapToGrid w:val="0"/>
          <w:lang w:val="uk-UA"/>
        </w:rPr>
      </w:pPr>
      <w:r w:rsidRPr="007F397E">
        <w:rPr>
          <w:snapToGrid w:val="0"/>
          <w:lang w:val="uk-UA"/>
        </w:rPr>
        <w:t>2.1.2. провести первинне обстеження СПЗ на об’єкті Замовника;</w:t>
      </w:r>
    </w:p>
    <w:p w:rsidR="007F397E" w:rsidRPr="007F397E" w:rsidRDefault="007F397E" w:rsidP="007F397E">
      <w:pPr>
        <w:widowControl w:val="0"/>
        <w:autoSpaceDE w:val="0"/>
        <w:autoSpaceDN w:val="0"/>
        <w:adjustRightInd w:val="0"/>
        <w:ind w:right="-377" w:firstLine="426"/>
        <w:jc w:val="both"/>
        <w:rPr>
          <w:snapToGrid w:val="0"/>
          <w:lang w:val="uk-UA"/>
        </w:rPr>
      </w:pPr>
      <w:r w:rsidRPr="007F397E">
        <w:rPr>
          <w:snapToGrid w:val="0"/>
          <w:lang w:val="uk-UA"/>
        </w:rPr>
        <w:t>2.1.3. надавати Послуги своїми силами, комплектуючими та витратними матеріалами, крім основних матеріалів;</w:t>
      </w:r>
    </w:p>
    <w:p w:rsidR="007F397E" w:rsidRPr="007F397E" w:rsidRDefault="007F397E" w:rsidP="007F397E">
      <w:pPr>
        <w:widowControl w:val="0"/>
        <w:autoSpaceDE w:val="0"/>
        <w:autoSpaceDN w:val="0"/>
        <w:adjustRightInd w:val="0"/>
        <w:ind w:right="-377" w:firstLine="426"/>
        <w:jc w:val="both"/>
        <w:rPr>
          <w:snapToGrid w:val="0"/>
          <w:lang w:val="uk-UA"/>
        </w:rPr>
      </w:pPr>
      <w:r w:rsidRPr="007F397E">
        <w:rPr>
          <w:snapToGrid w:val="0"/>
          <w:lang w:val="uk-UA"/>
        </w:rPr>
        <w:t>2.1.4. забезпечити працездатність обладнання СПЗ;</w:t>
      </w:r>
    </w:p>
    <w:p w:rsidR="007F397E" w:rsidRPr="007F397E" w:rsidRDefault="007F397E" w:rsidP="007F397E">
      <w:pPr>
        <w:widowControl w:val="0"/>
        <w:autoSpaceDE w:val="0"/>
        <w:autoSpaceDN w:val="0"/>
        <w:adjustRightInd w:val="0"/>
        <w:ind w:right="-377" w:firstLine="426"/>
        <w:jc w:val="both"/>
        <w:rPr>
          <w:snapToGrid w:val="0"/>
          <w:lang w:val="uk-UA"/>
        </w:rPr>
      </w:pPr>
      <w:r w:rsidRPr="007F397E">
        <w:rPr>
          <w:snapToGrid w:val="0"/>
          <w:lang w:val="uk-UA"/>
        </w:rPr>
        <w:t>2.1.5. терміново інформувати про погрозу відмови або зниження якості роботи СПЗ;</w:t>
      </w:r>
    </w:p>
    <w:p w:rsidR="007F397E" w:rsidRPr="007F397E" w:rsidRDefault="007F397E" w:rsidP="007F397E">
      <w:pPr>
        <w:widowControl w:val="0"/>
        <w:autoSpaceDE w:val="0"/>
        <w:autoSpaceDN w:val="0"/>
        <w:adjustRightInd w:val="0"/>
        <w:ind w:right="-2" w:firstLine="426"/>
        <w:jc w:val="both"/>
        <w:rPr>
          <w:snapToGrid w:val="0"/>
          <w:lang w:val="uk-UA"/>
        </w:rPr>
      </w:pPr>
      <w:r w:rsidRPr="007F397E">
        <w:rPr>
          <w:snapToGrid w:val="0"/>
          <w:lang w:val="uk-UA"/>
        </w:rPr>
        <w:t>2.1.6.забезпечити прибуття обслуговуючого персоналу Виконавця на об’єкт Замовника для усунення несправностей в будь який день дії Договору у термін, що складає не більше 24-х годин після одержання повідомлення від Замовника про виявлену несправність в роботі СПЗ;</w:t>
      </w:r>
    </w:p>
    <w:p w:rsidR="007F397E" w:rsidRPr="007F397E" w:rsidRDefault="007F397E" w:rsidP="007F397E">
      <w:pPr>
        <w:widowControl w:val="0"/>
        <w:autoSpaceDE w:val="0"/>
        <w:autoSpaceDN w:val="0"/>
        <w:adjustRightInd w:val="0"/>
        <w:ind w:right="-2" w:firstLine="426"/>
        <w:jc w:val="both"/>
        <w:rPr>
          <w:snapToGrid w:val="0"/>
          <w:lang w:val="uk-UA"/>
        </w:rPr>
      </w:pPr>
      <w:r w:rsidRPr="007F397E">
        <w:rPr>
          <w:snapToGrid w:val="0"/>
          <w:lang w:val="uk-UA"/>
        </w:rPr>
        <w:t>2.1.7. провести інструктаж з охорони праці для всіх фахівців Виконавця, що проводять роботи під час надання Послуг;</w:t>
      </w:r>
    </w:p>
    <w:p w:rsidR="007F397E" w:rsidRPr="007F397E" w:rsidRDefault="007F397E" w:rsidP="007F397E">
      <w:pPr>
        <w:widowControl w:val="0"/>
        <w:autoSpaceDE w:val="0"/>
        <w:autoSpaceDN w:val="0"/>
        <w:adjustRightInd w:val="0"/>
        <w:ind w:right="-2" w:firstLine="426"/>
        <w:jc w:val="both"/>
        <w:rPr>
          <w:snapToGrid w:val="0"/>
          <w:lang w:val="uk-UA"/>
        </w:rPr>
      </w:pPr>
      <w:r w:rsidRPr="007F397E">
        <w:rPr>
          <w:snapToGrid w:val="0"/>
          <w:lang w:val="uk-UA"/>
        </w:rPr>
        <w:t>2.1.8. нести відповідальність за якість наданих Послуг відповідно до умов, встановлених цим Договором;</w:t>
      </w:r>
    </w:p>
    <w:p w:rsidR="007F397E" w:rsidRPr="007F397E" w:rsidRDefault="007F397E" w:rsidP="007F397E">
      <w:pPr>
        <w:widowControl w:val="0"/>
        <w:autoSpaceDE w:val="0"/>
        <w:autoSpaceDN w:val="0"/>
        <w:adjustRightInd w:val="0"/>
        <w:ind w:right="-2" w:firstLine="426"/>
        <w:jc w:val="both"/>
        <w:rPr>
          <w:snapToGrid w:val="0"/>
          <w:lang w:val="uk-UA"/>
        </w:rPr>
      </w:pPr>
      <w:r w:rsidRPr="007F397E">
        <w:rPr>
          <w:snapToGrid w:val="0"/>
          <w:lang w:val="uk-UA"/>
        </w:rPr>
        <w:t xml:space="preserve">2.1.9. при наданні Послуг дотримуватись вимог нормативних документів з охорони праці, правил пожежної </w:t>
      </w:r>
      <w:r w:rsidRPr="007F397E">
        <w:rPr>
          <w:bCs/>
          <w:snapToGrid w:val="0"/>
          <w:lang w:val="uk-UA"/>
        </w:rPr>
        <w:t>і</w:t>
      </w:r>
      <w:r w:rsidRPr="007F397E">
        <w:rPr>
          <w:b/>
          <w:bCs/>
          <w:snapToGrid w:val="0"/>
          <w:lang w:val="uk-UA"/>
        </w:rPr>
        <w:t xml:space="preserve"> </w:t>
      </w:r>
      <w:r w:rsidRPr="007F397E">
        <w:rPr>
          <w:snapToGrid w:val="0"/>
          <w:lang w:val="uk-UA"/>
        </w:rPr>
        <w:t>екологічної безпеки;</w:t>
      </w:r>
    </w:p>
    <w:p w:rsidR="007F397E" w:rsidRPr="007F397E" w:rsidRDefault="007F397E" w:rsidP="007F397E">
      <w:pPr>
        <w:widowControl w:val="0"/>
        <w:autoSpaceDE w:val="0"/>
        <w:autoSpaceDN w:val="0"/>
        <w:adjustRightInd w:val="0"/>
        <w:ind w:right="-2" w:firstLine="426"/>
        <w:jc w:val="both"/>
        <w:rPr>
          <w:snapToGrid w:val="0"/>
          <w:lang w:val="uk-UA"/>
        </w:rPr>
      </w:pPr>
      <w:r w:rsidRPr="007F397E">
        <w:rPr>
          <w:snapToGrid w:val="0"/>
          <w:lang w:val="uk-UA"/>
        </w:rPr>
        <w:t>2.1.10. виконувати вимоги Правил внутрішнього розпорядку на об’єктах Замовника, Правил електробезпеки і охорони праці;</w:t>
      </w:r>
    </w:p>
    <w:p w:rsidR="007F397E" w:rsidRPr="007F397E" w:rsidRDefault="007F397E" w:rsidP="007F397E">
      <w:pPr>
        <w:widowControl w:val="0"/>
        <w:tabs>
          <w:tab w:val="num" w:pos="0"/>
        </w:tabs>
        <w:autoSpaceDE w:val="0"/>
        <w:autoSpaceDN w:val="0"/>
        <w:adjustRightInd w:val="0"/>
        <w:jc w:val="both"/>
        <w:rPr>
          <w:snapToGrid w:val="0"/>
          <w:lang w:val="uk-UA"/>
        </w:rPr>
      </w:pPr>
      <w:r w:rsidRPr="007F397E">
        <w:rPr>
          <w:snapToGrid w:val="0"/>
          <w:lang w:val="uk-UA"/>
        </w:rPr>
        <w:t xml:space="preserve">      2.1.11. при виявленні недоліків та/або дефектів у результатах наданих Послуг, допущених з вини Виконавця, за власний рахунок та/або власними силами усунути виявлені недоліки та/або дефекти у строк/термін, обумовлений Сторонами;</w:t>
      </w:r>
    </w:p>
    <w:p w:rsidR="007F397E" w:rsidRPr="007F397E" w:rsidRDefault="007F397E" w:rsidP="007F397E">
      <w:pPr>
        <w:widowControl w:val="0"/>
        <w:autoSpaceDE w:val="0"/>
        <w:autoSpaceDN w:val="0"/>
        <w:adjustRightInd w:val="0"/>
        <w:ind w:firstLine="426"/>
        <w:jc w:val="both"/>
        <w:rPr>
          <w:snapToGrid w:val="0"/>
          <w:lang w:val="uk-UA"/>
        </w:rPr>
      </w:pPr>
      <w:r w:rsidRPr="007F397E">
        <w:rPr>
          <w:snapToGrid w:val="0"/>
          <w:lang w:val="uk-UA"/>
        </w:rPr>
        <w:t>2.1.12. повідомляти Замовника у письмовій формі про можливу затримку та/або припинення виконання Послуг з вини Замовника, а також з інших, незалежних від Виконавця, причин;</w:t>
      </w:r>
    </w:p>
    <w:p w:rsidR="007F397E" w:rsidRPr="007F397E" w:rsidRDefault="007F397E" w:rsidP="007F397E">
      <w:pPr>
        <w:widowControl w:val="0"/>
        <w:autoSpaceDE w:val="0"/>
        <w:autoSpaceDN w:val="0"/>
        <w:adjustRightInd w:val="0"/>
        <w:ind w:firstLine="426"/>
        <w:jc w:val="both"/>
        <w:rPr>
          <w:snapToGrid w:val="0"/>
          <w:lang w:val="uk-UA"/>
        </w:rPr>
      </w:pPr>
      <w:r w:rsidRPr="007F397E">
        <w:rPr>
          <w:snapToGrid w:val="0"/>
          <w:lang w:val="uk-UA"/>
        </w:rPr>
        <w:t>2.1.13. належним чином виконувати інші умови цього Договору.</w:t>
      </w:r>
    </w:p>
    <w:p w:rsidR="007F397E" w:rsidRPr="007F397E" w:rsidRDefault="007F397E" w:rsidP="007F397E">
      <w:pPr>
        <w:widowControl w:val="0"/>
        <w:autoSpaceDE w:val="0"/>
        <w:autoSpaceDN w:val="0"/>
        <w:adjustRightInd w:val="0"/>
        <w:ind w:left="180" w:hanging="322"/>
        <w:jc w:val="both"/>
        <w:rPr>
          <w:b/>
          <w:lang w:val="uk-UA"/>
        </w:rPr>
      </w:pPr>
      <w:r w:rsidRPr="007F397E">
        <w:rPr>
          <w:lang w:val="uk-UA"/>
        </w:rPr>
        <w:t xml:space="preserve">         </w:t>
      </w:r>
      <w:r w:rsidRPr="007F397E">
        <w:rPr>
          <w:b/>
          <w:lang w:val="uk-UA"/>
        </w:rPr>
        <w:t>2.2. Виконавець має право:</w:t>
      </w:r>
    </w:p>
    <w:p w:rsidR="007F397E" w:rsidRPr="007F397E" w:rsidRDefault="007F397E" w:rsidP="007F397E">
      <w:pPr>
        <w:widowControl w:val="0"/>
        <w:autoSpaceDE w:val="0"/>
        <w:autoSpaceDN w:val="0"/>
        <w:adjustRightInd w:val="0"/>
        <w:ind w:left="180" w:hanging="322"/>
        <w:jc w:val="both"/>
        <w:rPr>
          <w:lang w:val="uk-UA"/>
        </w:rPr>
      </w:pPr>
      <w:r w:rsidRPr="007F397E">
        <w:rPr>
          <w:b/>
          <w:lang w:val="uk-UA"/>
        </w:rPr>
        <w:t xml:space="preserve">         </w:t>
      </w:r>
      <w:r w:rsidRPr="007F397E">
        <w:rPr>
          <w:lang w:val="uk-UA"/>
        </w:rPr>
        <w:t>2.2.1. своєчасно та в повному обсязі отримувати плату за надані Послуги;</w:t>
      </w:r>
    </w:p>
    <w:p w:rsidR="007F397E" w:rsidRPr="007F397E" w:rsidRDefault="007F397E" w:rsidP="007F397E">
      <w:pPr>
        <w:widowControl w:val="0"/>
        <w:autoSpaceDE w:val="0"/>
        <w:autoSpaceDN w:val="0"/>
        <w:adjustRightInd w:val="0"/>
        <w:ind w:left="180" w:hanging="322"/>
        <w:jc w:val="both"/>
        <w:rPr>
          <w:lang w:val="uk-UA"/>
        </w:rPr>
      </w:pPr>
      <w:r w:rsidRPr="007F397E">
        <w:rPr>
          <w:lang w:val="uk-UA"/>
        </w:rPr>
        <w:t xml:space="preserve">         2.2.2. у разі невиконання зобов'язань Замовником, Виконавець має право достроково розірвати цей Договір, повідомивши про це Замовника у строк не пізніше ніж за 20 робочих днів до моменту розірвання.</w:t>
      </w:r>
    </w:p>
    <w:p w:rsidR="007F397E" w:rsidRPr="007F397E" w:rsidRDefault="007F397E" w:rsidP="007F397E">
      <w:pPr>
        <w:widowControl w:val="0"/>
        <w:autoSpaceDE w:val="0"/>
        <w:autoSpaceDN w:val="0"/>
        <w:adjustRightInd w:val="0"/>
        <w:ind w:firstLine="426"/>
        <w:jc w:val="both"/>
        <w:rPr>
          <w:b/>
          <w:snapToGrid w:val="0"/>
          <w:lang w:val="uk-UA"/>
        </w:rPr>
      </w:pPr>
      <w:r w:rsidRPr="007F397E">
        <w:rPr>
          <w:b/>
          <w:snapToGrid w:val="0"/>
          <w:lang w:val="uk-UA"/>
        </w:rPr>
        <w:t xml:space="preserve">2.3. Замовник зобов’язаний: </w:t>
      </w:r>
    </w:p>
    <w:p w:rsidR="007F397E" w:rsidRPr="007F397E" w:rsidRDefault="007F397E" w:rsidP="007F397E">
      <w:pPr>
        <w:widowControl w:val="0"/>
        <w:autoSpaceDE w:val="0"/>
        <w:autoSpaceDN w:val="0"/>
        <w:adjustRightInd w:val="0"/>
        <w:ind w:firstLine="426"/>
        <w:jc w:val="both"/>
        <w:rPr>
          <w:snapToGrid w:val="0"/>
          <w:lang w:val="uk-UA"/>
        </w:rPr>
      </w:pPr>
      <w:r w:rsidRPr="007F397E">
        <w:rPr>
          <w:snapToGrid w:val="0"/>
          <w:lang w:val="uk-UA"/>
        </w:rPr>
        <w:t>2.3.1. своєчасно інформувати Виконавця про виявлені дефекти СПЗ на об’єктах Замовника</w:t>
      </w:r>
    </w:p>
    <w:p w:rsidR="007F397E" w:rsidRPr="007F397E" w:rsidRDefault="007F397E" w:rsidP="007F397E">
      <w:pPr>
        <w:widowControl w:val="0"/>
        <w:autoSpaceDE w:val="0"/>
        <w:autoSpaceDN w:val="0"/>
        <w:adjustRightInd w:val="0"/>
        <w:ind w:firstLine="426"/>
        <w:jc w:val="both"/>
        <w:rPr>
          <w:bCs/>
          <w:snapToGrid w:val="0"/>
          <w:lang w:val="uk-UA"/>
        </w:rPr>
      </w:pPr>
      <w:r w:rsidRPr="007F397E">
        <w:rPr>
          <w:snapToGrid w:val="0"/>
          <w:lang w:val="uk-UA"/>
        </w:rPr>
        <w:t>2.3.2.</w:t>
      </w:r>
      <w:r w:rsidRPr="007F397E">
        <w:rPr>
          <w:bCs/>
          <w:snapToGrid w:val="0"/>
          <w:lang w:val="uk-UA"/>
        </w:rPr>
        <w:t xml:space="preserve"> своєчасно та в повному обсязі сплачувати надані Послуги на умовах і в розмірі, встановлених цим Договором;</w:t>
      </w:r>
    </w:p>
    <w:p w:rsidR="007F397E" w:rsidRPr="007F397E" w:rsidRDefault="007F397E" w:rsidP="007F397E">
      <w:pPr>
        <w:widowControl w:val="0"/>
        <w:autoSpaceDE w:val="0"/>
        <w:autoSpaceDN w:val="0"/>
        <w:adjustRightInd w:val="0"/>
        <w:ind w:firstLine="426"/>
        <w:jc w:val="both"/>
        <w:rPr>
          <w:snapToGrid w:val="0"/>
          <w:lang w:val="uk-UA"/>
        </w:rPr>
      </w:pPr>
      <w:r w:rsidRPr="007F397E">
        <w:rPr>
          <w:bCs/>
          <w:snapToGrid w:val="0"/>
          <w:lang w:val="uk-UA"/>
        </w:rPr>
        <w:t xml:space="preserve">2.3.3. зобов’язати Замовника визначити уповноважену особу для взаємовідносин із </w:t>
      </w:r>
      <w:r w:rsidRPr="007F397E">
        <w:rPr>
          <w:snapToGrid w:val="0"/>
          <w:lang w:val="uk-UA"/>
        </w:rPr>
        <w:t>Виконавцем</w:t>
      </w:r>
      <w:r w:rsidRPr="007F397E">
        <w:rPr>
          <w:bCs/>
          <w:snapToGrid w:val="0"/>
          <w:lang w:val="uk-UA"/>
        </w:rPr>
        <w:t xml:space="preserve"> з питань здійснення протипожежних заходів по кожному об’єкту Замовника та надати номери телефону об’єкту та номери телефону відповідальних за СПЗ;</w:t>
      </w:r>
    </w:p>
    <w:p w:rsidR="007F397E" w:rsidRPr="007F397E" w:rsidRDefault="007F397E" w:rsidP="007F397E">
      <w:pPr>
        <w:widowControl w:val="0"/>
        <w:autoSpaceDE w:val="0"/>
        <w:autoSpaceDN w:val="0"/>
        <w:adjustRightInd w:val="0"/>
        <w:ind w:firstLine="426"/>
        <w:jc w:val="both"/>
        <w:rPr>
          <w:lang w:val="uk-UA"/>
        </w:rPr>
      </w:pPr>
      <w:r w:rsidRPr="007F397E">
        <w:rPr>
          <w:lang w:val="uk-UA"/>
        </w:rPr>
        <w:t>2.3.4. належним чином виконувати інші умови цього Договору.</w:t>
      </w:r>
    </w:p>
    <w:p w:rsidR="007F397E" w:rsidRPr="007F397E" w:rsidRDefault="007F397E" w:rsidP="007F397E">
      <w:pPr>
        <w:widowControl w:val="0"/>
        <w:autoSpaceDE w:val="0"/>
        <w:autoSpaceDN w:val="0"/>
        <w:adjustRightInd w:val="0"/>
        <w:ind w:firstLine="426"/>
        <w:jc w:val="both"/>
        <w:rPr>
          <w:lang w:val="uk-UA"/>
        </w:rPr>
      </w:pPr>
      <w:r w:rsidRPr="007F397E">
        <w:rPr>
          <w:b/>
          <w:lang w:val="uk-UA"/>
        </w:rPr>
        <w:t>2.4. Замовник має право:</w:t>
      </w:r>
    </w:p>
    <w:p w:rsidR="007F397E" w:rsidRPr="007F397E" w:rsidRDefault="007F397E" w:rsidP="007F397E">
      <w:pPr>
        <w:widowControl w:val="0"/>
        <w:autoSpaceDE w:val="0"/>
        <w:autoSpaceDN w:val="0"/>
        <w:adjustRightInd w:val="0"/>
        <w:ind w:firstLine="426"/>
        <w:jc w:val="both"/>
        <w:rPr>
          <w:snapToGrid w:val="0"/>
          <w:lang w:val="uk-UA"/>
        </w:rPr>
      </w:pPr>
      <w:r w:rsidRPr="007F397E">
        <w:rPr>
          <w:snapToGrid w:val="0"/>
          <w:lang w:val="uk-UA"/>
        </w:rPr>
        <w:t>2.4.1. здійснювати контроль за наданням Послуг;</w:t>
      </w:r>
    </w:p>
    <w:p w:rsidR="007F397E" w:rsidRPr="007F397E" w:rsidRDefault="007F397E" w:rsidP="007F397E">
      <w:pPr>
        <w:widowControl w:val="0"/>
        <w:autoSpaceDE w:val="0"/>
        <w:autoSpaceDN w:val="0"/>
        <w:adjustRightInd w:val="0"/>
        <w:ind w:firstLine="426"/>
        <w:jc w:val="both"/>
        <w:rPr>
          <w:snapToGrid w:val="0"/>
          <w:lang w:val="uk-UA"/>
        </w:rPr>
      </w:pPr>
      <w:r w:rsidRPr="007F397E">
        <w:rPr>
          <w:snapToGrid w:val="0"/>
          <w:lang w:val="uk-UA"/>
        </w:rPr>
        <w:t>2.4.2. вимагати від Виконавця усунення недоліків та/або дефектів у результатах наданих Послуг, допущених з вини останнього;</w:t>
      </w:r>
    </w:p>
    <w:p w:rsidR="007F397E" w:rsidRPr="007F397E" w:rsidRDefault="007F397E" w:rsidP="007F397E">
      <w:pPr>
        <w:widowControl w:val="0"/>
        <w:autoSpaceDE w:val="0"/>
        <w:autoSpaceDN w:val="0"/>
        <w:adjustRightInd w:val="0"/>
        <w:ind w:firstLine="426"/>
        <w:jc w:val="both"/>
        <w:rPr>
          <w:snapToGrid w:val="0"/>
          <w:lang w:val="uk-UA"/>
        </w:rPr>
      </w:pPr>
      <w:r w:rsidRPr="007F397E">
        <w:rPr>
          <w:snapToGrid w:val="0"/>
          <w:lang w:val="uk-UA"/>
        </w:rPr>
        <w:t>2.4.3.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F397E" w:rsidRPr="007F397E" w:rsidRDefault="007F397E" w:rsidP="007F397E">
      <w:pPr>
        <w:widowControl w:val="0"/>
        <w:autoSpaceDE w:val="0"/>
        <w:autoSpaceDN w:val="0"/>
        <w:adjustRightInd w:val="0"/>
        <w:ind w:firstLine="426"/>
        <w:jc w:val="both"/>
        <w:rPr>
          <w:snapToGrid w:val="0"/>
          <w:spacing w:val="1"/>
          <w:lang w:val="uk-UA"/>
        </w:rPr>
      </w:pPr>
      <w:r w:rsidRPr="007F397E">
        <w:rPr>
          <w:snapToGrid w:val="0"/>
          <w:lang w:val="uk-UA"/>
        </w:rPr>
        <w:t>2.4.4.</w:t>
      </w:r>
      <w:r w:rsidRPr="007F397E">
        <w:rPr>
          <w:snapToGrid w:val="0"/>
          <w:spacing w:val="1"/>
          <w:lang w:val="uk-UA"/>
        </w:rPr>
        <w:t xml:space="preserve">У разі невиконання </w:t>
      </w:r>
      <w:r w:rsidRPr="007F397E">
        <w:rPr>
          <w:snapToGrid w:val="0"/>
          <w:lang w:val="uk-UA"/>
        </w:rPr>
        <w:t>Виконавцем</w:t>
      </w:r>
      <w:r w:rsidRPr="007F397E">
        <w:rPr>
          <w:snapToGrid w:val="0"/>
          <w:spacing w:val="1"/>
          <w:lang w:val="uk-UA"/>
        </w:rPr>
        <w:t xml:space="preserve"> своїх зобов’язань по Договору (не надання Послуг або несвоєчасне надання Послуг та ін.), Замовник має право розірвати Договір. У такому разі Замовник не повертає </w:t>
      </w:r>
      <w:r w:rsidRPr="007F397E">
        <w:rPr>
          <w:snapToGrid w:val="0"/>
          <w:lang w:val="uk-UA"/>
        </w:rPr>
        <w:t xml:space="preserve">Виконавцю </w:t>
      </w:r>
      <w:r w:rsidRPr="007F397E">
        <w:rPr>
          <w:snapToGrid w:val="0"/>
          <w:spacing w:val="1"/>
          <w:lang w:val="uk-UA"/>
        </w:rPr>
        <w:t xml:space="preserve">забезпечення виконання Договору. </w:t>
      </w:r>
    </w:p>
    <w:p w:rsidR="007F397E" w:rsidRPr="007F397E" w:rsidRDefault="007F397E" w:rsidP="007F397E">
      <w:pPr>
        <w:widowControl w:val="0"/>
        <w:autoSpaceDE w:val="0"/>
        <w:autoSpaceDN w:val="0"/>
        <w:adjustRightInd w:val="0"/>
        <w:ind w:firstLine="426"/>
        <w:jc w:val="both"/>
        <w:rPr>
          <w:snapToGrid w:val="0"/>
          <w:lang w:val="uk-UA"/>
        </w:rPr>
      </w:pPr>
      <w:r w:rsidRPr="007F397E">
        <w:rPr>
          <w:snapToGrid w:val="0"/>
          <w:lang w:val="uk-UA"/>
        </w:rPr>
        <w:lastRenderedPageBreak/>
        <w:t>У разі прийняття Замовником рішення про розірвання Договору, він письмово повідомляє про це Виконавця;</w:t>
      </w:r>
    </w:p>
    <w:p w:rsidR="007F397E" w:rsidRPr="007F397E" w:rsidRDefault="007F397E" w:rsidP="007F397E">
      <w:pPr>
        <w:widowControl w:val="0"/>
        <w:autoSpaceDE w:val="0"/>
        <w:autoSpaceDN w:val="0"/>
        <w:adjustRightInd w:val="0"/>
        <w:ind w:firstLine="426"/>
        <w:jc w:val="both"/>
        <w:rPr>
          <w:snapToGrid w:val="0"/>
          <w:lang w:val="uk-UA"/>
        </w:rPr>
      </w:pPr>
      <w:r w:rsidRPr="007F397E">
        <w:rPr>
          <w:snapToGrid w:val="0"/>
          <w:lang w:val="uk-UA"/>
        </w:rPr>
        <w:t>2.4.5. вимагати належного виконання умов цього Договору.</w:t>
      </w:r>
    </w:p>
    <w:p w:rsidR="007F397E" w:rsidRPr="007F397E" w:rsidRDefault="007F397E" w:rsidP="007F397E">
      <w:pPr>
        <w:widowControl w:val="0"/>
        <w:autoSpaceDE w:val="0"/>
        <w:autoSpaceDN w:val="0"/>
        <w:adjustRightInd w:val="0"/>
        <w:ind w:right="-377"/>
        <w:jc w:val="both"/>
        <w:rPr>
          <w:snapToGrid w:val="0"/>
          <w:lang w:val="uk-UA"/>
        </w:rPr>
      </w:pPr>
    </w:p>
    <w:p w:rsidR="007F397E" w:rsidRPr="007F397E" w:rsidRDefault="007F397E" w:rsidP="007F397E">
      <w:pPr>
        <w:widowControl w:val="0"/>
        <w:autoSpaceDE w:val="0"/>
        <w:autoSpaceDN w:val="0"/>
        <w:adjustRightInd w:val="0"/>
        <w:ind w:firstLine="851"/>
        <w:jc w:val="center"/>
        <w:rPr>
          <w:b/>
          <w:snapToGrid w:val="0"/>
          <w:lang w:val="uk-UA"/>
        </w:rPr>
      </w:pPr>
      <w:r w:rsidRPr="007F397E">
        <w:rPr>
          <w:b/>
          <w:snapToGrid w:val="0"/>
          <w:lang w:val="uk-UA"/>
        </w:rPr>
        <w:t>3.</w:t>
      </w:r>
      <w:r w:rsidRPr="007F397E">
        <w:rPr>
          <w:i/>
          <w:snapToGrid w:val="0"/>
          <w:lang w:val="uk-UA"/>
        </w:rPr>
        <w:t xml:space="preserve"> </w:t>
      </w:r>
      <w:r w:rsidRPr="007F397E">
        <w:rPr>
          <w:b/>
          <w:snapToGrid w:val="0"/>
          <w:lang w:val="uk-UA"/>
        </w:rPr>
        <w:t>ВАРТІСТЬ  ПОСЛУГ ТА ПОРЯДОК  ЗДІЙСНЕННЯ РОЗРАХУНКІВ</w:t>
      </w:r>
    </w:p>
    <w:p w:rsidR="007F397E" w:rsidRPr="007F397E" w:rsidRDefault="007F397E" w:rsidP="007F397E">
      <w:pPr>
        <w:widowControl w:val="0"/>
        <w:autoSpaceDE w:val="0"/>
        <w:autoSpaceDN w:val="0"/>
        <w:adjustRightInd w:val="0"/>
        <w:ind w:firstLine="284"/>
        <w:jc w:val="both"/>
        <w:rPr>
          <w:lang w:val="uk-UA"/>
        </w:rPr>
      </w:pPr>
      <w:r w:rsidRPr="007F397E">
        <w:rPr>
          <w:snapToGrid w:val="0"/>
          <w:lang w:val="uk-UA"/>
        </w:rPr>
        <w:t xml:space="preserve">3.1. </w:t>
      </w:r>
      <w:r w:rsidRPr="007F397E">
        <w:rPr>
          <w:lang w:val="uk-UA" w:eastAsia="uk-UA"/>
        </w:rPr>
        <w:t xml:space="preserve">Вартість Послуг з технічного обслуговування розраховується відповідно до </w:t>
      </w:r>
      <w:hyperlink r:id="rId16" w:tgtFrame="_blank" w:history="1">
        <w:r w:rsidRPr="007F397E">
          <w:rPr>
            <w:u w:val="single"/>
            <w:lang w:val="uk-UA" w:eastAsia="uk-UA"/>
          </w:rPr>
          <w:t>КНУ «Настанова з визначення вартості будівництва</w:t>
        </w:r>
      </w:hyperlink>
      <w:r w:rsidRPr="007F397E">
        <w:rPr>
          <w:lang w:val="uk-UA" w:eastAsia="uk-UA"/>
        </w:rPr>
        <w:t>», що визначена Договірною ціною (Додаток № 1 до Договору) т</w:t>
      </w:r>
      <w:r w:rsidRPr="007F397E">
        <w:rPr>
          <w:lang w:val="uk-UA"/>
        </w:rPr>
        <w:t xml:space="preserve">а складає </w:t>
      </w:r>
      <w:r w:rsidRPr="007F397E">
        <w:rPr>
          <w:b/>
          <w:lang w:val="uk-UA"/>
        </w:rPr>
        <w:t>щомісяця</w:t>
      </w:r>
      <w:r w:rsidRPr="007F397E">
        <w:rPr>
          <w:lang w:val="uk-UA"/>
        </w:rPr>
        <w:t xml:space="preserve"> на об’єктах Комунального некомерційного підприємства «Міська  лікарня № 5» Одеської міської ради:</w:t>
      </w:r>
    </w:p>
    <w:p w:rsidR="007F397E" w:rsidRPr="007F397E" w:rsidRDefault="007F397E" w:rsidP="007F397E">
      <w:pPr>
        <w:widowControl w:val="0"/>
        <w:autoSpaceDE w:val="0"/>
        <w:autoSpaceDN w:val="0"/>
        <w:adjustRightInd w:val="0"/>
        <w:ind w:firstLine="284"/>
        <w:jc w:val="both"/>
        <w:rPr>
          <w:lang w:val="uk-UA"/>
        </w:rPr>
      </w:pPr>
      <w:r w:rsidRPr="007F397E">
        <w:rPr>
          <w:lang w:val="uk-UA"/>
        </w:rPr>
        <w:t>-  м. Одеса, вул. Троїцька, 37: __________ грн. (_________ гривень __ копійок) у т.ч. 20% ПДВ – ______ грн. (___________ гривні __ копійки).</w:t>
      </w:r>
    </w:p>
    <w:p w:rsidR="007F397E" w:rsidRPr="007F397E" w:rsidRDefault="007F397E" w:rsidP="007F397E">
      <w:pPr>
        <w:widowControl w:val="0"/>
        <w:autoSpaceDE w:val="0"/>
        <w:autoSpaceDN w:val="0"/>
        <w:adjustRightInd w:val="0"/>
        <w:ind w:firstLine="284"/>
        <w:jc w:val="both"/>
        <w:rPr>
          <w:lang w:val="uk-UA"/>
        </w:rPr>
      </w:pPr>
      <w:r w:rsidRPr="007F397E">
        <w:rPr>
          <w:lang w:val="uk-UA"/>
        </w:rPr>
        <w:t>- м. Одеса, вул. Троїцька, 38: __________ грн. (_________ гривень __ копійок) у т.ч. 20% ПДВ – ______ грн. (___________ гривні __ копійки).</w:t>
      </w:r>
    </w:p>
    <w:p w:rsidR="007F397E" w:rsidRPr="007F397E" w:rsidRDefault="007F397E" w:rsidP="007F397E">
      <w:pPr>
        <w:widowControl w:val="0"/>
        <w:autoSpaceDE w:val="0"/>
        <w:autoSpaceDN w:val="0"/>
        <w:adjustRightInd w:val="0"/>
        <w:ind w:firstLine="284"/>
        <w:jc w:val="both"/>
        <w:rPr>
          <w:lang w:val="uk-UA"/>
        </w:rPr>
      </w:pPr>
      <w:r w:rsidRPr="007F397E">
        <w:rPr>
          <w:lang w:val="uk-UA"/>
        </w:rPr>
        <w:t>- м. Одеса, Лідерсовський бульвар, 11:   __________ грн. (_________ гривень __ копійок) у т.ч. 20% ПДВ – ______ грн. (___________ гривні __ копійки).</w:t>
      </w:r>
    </w:p>
    <w:p w:rsidR="007F397E" w:rsidRPr="007F397E" w:rsidRDefault="007F397E" w:rsidP="007F397E">
      <w:pPr>
        <w:widowControl w:val="0"/>
        <w:numPr>
          <w:ilvl w:val="0"/>
          <w:numId w:val="24"/>
        </w:numPr>
        <w:suppressAutoHyphens/>
        <w:autoSpaceDE w:val="0"/>
        <w:autoSpaceDN w:val="0"/>
        <w:adjustRightInd w:val="0"/>
        <w:spacing w:after="160"/>
        <w:ind w:left="284"/>
        <w:jc w:val="both"/>
        <w:rPr>
          <w:lang w:val="uk-UA"/>
        </w:rPr>
      </w:pPr>
      <w:r w:rsidRPr="007F397E">
        <w:rPr>
          <w:lang w:val="uk-UA"/>
        </w:rPr>
        <w:t>м. Одеса, пров. Червоний, 9: – __________ грн. (_________ гривень __ копійок) у т.ч. 20% ПДВ – ______ грн. (___________ гривні __ копійки).</w:t>
      </w:r>
    </w:p>
    <w:p w:rsidR="007F397E" w:rsidRPr="007F397E" w:rsidRDefault="007F397E" w:rsidP="007F397E">
      <w:pPr>
        <w:widowControl w:val="0"/>
        <w:autoSpaceDE w:val="0"/>
        <w:autoSpaceDN w:val="0"/>
        <w:adjustRightInd w:val="0"/>
        <w:ind w:firstLine="284"/>
        <w:jc w:val="both"/>
        <w:rPr>
          <w:b/>
          <w:lang w:val="uk-UA"/>
        </w:rPr>
      </w:pPr>
      <w:r w:rsidRPr="007F397E">
        <w:rPr>
          <w:lang w:val="uk-UA"/>
        </w:rPr>
        <w:t xml:space="preserve">Загальна вартість послуг </w:t>
      </w:r>
      <w:r w:rsidRPr="007F397E">
        <w:rPr>
          <w:b/>
          <w:lang w:val="uk-UA"/>
        </w:rPr>
        <w:t xml:space="preserve">щомісяця </w:t>
      </w:r>
      <w:r w:rsidRPr="007F397E">
        <w:rPr>
          <w:lang w:val="uk-UA"/>
        </w:rPr>
        <w:t xml:space="preserve">складає: </w:t>
      </w:r>
      <w:r w:rsidRPr="007F397E">
        <w:rPr>
          <w:b/>
          <w:lang w:val="uk-UA"/>
        </w:rPr>
        <w:t>– __________ грн. (_________ гривень __ копійок) у т.ч. 20% ПДВ – ______ грн. (___________ гривні __ копійки).</w:t>
      </w:r>
    </w:p>
    <w:p w:rsidR="007F397E" w:rsidRPr="007F397E" w:rsidRDefault="007F397E" w:rsidP="007F397E">
      <w:pPr>
        <w:widowControl w:val="0"/>
        <w:autoSpaceDE w:val="0"/>
        <w:autoSpaceDN w:val="0"/>
        <w:adjustRightInd w:val="0"/>
        <w:ind w:firstLine="284"/>
        <w:jc w:val="both"/>
        <w:rPr>
          <w:b/>
          <w:lang w:val="uk-UA"/>
        </w:rPr>
      </w:pPr>
      <w:r w:rsidRPr="007F397E">
        <w:rPr>
          <w:lang w:val="uk-UA"/>
        </w:rPr>
        <w:t xml:space="preserve">Загальна сума договору складає: </w:t>
      </w:r>
      <w:r w:rsidRPr="007F397E">
        <w:rPr>
          <w:b/>
          <w:lang w:val="uk-UA"/>
        </w:rPr>
        <w:t>– __________ грн. (_________ гривень __ копійок) у т.ч. 20% ПДВ – ______ грн. (___________ гривні __ копійки).</w:t>
      </w:r>
    </w:p>
    <w:p w:rsidR="007F397E" w:rsidRPr="007F397E" w:rsidRDefault="007F397E" w:rsidP="007F397E">
      <w:pPr>
        <w:widowControl w:val="0"/>
        <w:autoSpaceDE w:val="0"/>
        <w:autoSpaceDN w:val="0"/>
        <w:adjustRightInd w:val="0"/>
        <w:ind w:firstLine="284"/>
        <w:jc w:val="both"/>
        <w:rPr>
          <w:snapToGrid w:val="0"/>
          <w:lang w:val="uk-UA"/>
        </w:rPr>
      </w:pPr>
      <w:r w:rsidRPr="007F397E">
        <w:rPr>
          <w:snapToGrid w:val="0"/>
          <w:lang w:val="uk-UA"/>
        </w:rPr>
        <w:t xml:space="preserve">   3.2. </w:t>
      </w:r>
      <w:r w:rsidRPr="007F397E">
        <w:rPr>
          <w:lang w:val="uk-UA"/>
        </w:rPr>
        <w:t>Оплата за надані Виконавцем Послуги здійснюється Замовником наступного місяця за розрахунковим на підставі підписаного Замовником та Виконавцем Акту приймання-передачі наданих послуг, шляхом банківського перерахування коштів за реквізитами Виконавця протягом 14 календарних днів</w:t>
      </w:r>
      <w:r w:rsidRPr="007F397E">
        <w:rPr>
          <w:snapToGrid w:val="0"/>
          <w:lang w:val="uk-UA"/>
        </w:rPr>
        <w:t xml:space="preserve">. </w:t>
      </w:r>
    </w:p>
    <w:p w:rsidR="007F397E" w:rsidRPr="007F397E" w:rsidRDefault="007F397E" w:rsidP="007F397E">
      <w:pPr>
        <w:widowControl w:val="0"/>
        <w:autoSpaceDE w:val="0"/>
        <w:autoSpaceDN w:val="0"/>
        <w:adjustRightInd w:val="0"/>
        <w:jc w:val="both"/>
        <w:rPr>
          <w:lang w:val="uk-UA"/>
        </w:rPr>
      </w:pPr>
      <w:r w:rsidRPr="007F397E">
        <w:rPr>
          <w:bCs/>
          <w:lang w:val="uk-UA"/>
        </w:rPr>
        <w:t xml:space="preserve">       3.3.</w:t>
      </w:r>
      <w:r w:rsidRPr="007F397E">
        <w:rPr>
          <w:lang w:val="uk-UA"/>
        </w:rPr>
        <w:t xml:space="preserve"> Відповідальність за відповідність вартості Послуг вимогам діючих </w:t>
      </w:r>
      <w:hyperlink r:id="rId17" w:tgtFrame="_blank" w:history="1">
        <w:r w:rsidRPr="007F397E">
          <w:rPr>
            <w:u w:val="single"/>
            <w:lang w:val="uk-UA"/>
          </w:rPr>
          <w:t>КНУ «Настанова з визначення вартості будівництва</w:t>
        </w:r>
      </w:hyperlink>
      <w:r w:rsidRPr="007F397E">
        <w:rPr>
          <w:lang w:val="uk-UA"/>
        </w:rPr>
        <w:t>», цін, розцінок, нарахувань, зазначеної в п.3.1 цього Договору, в Акті приймання-передачі наданих послуг, а також вірність та відповідність обсягів фактично наданих послуг покладається на Виконавця.</w:t>
      </w:r>
    </w:p>
    <w:p w:rsidR="007F397E" w:rsidRPr="007F397E" w:rsidRDefault="007F397E" w:rsidP="007F397E">
      <w:pPr>
        <w:widowControl w:val="0"/>
        <w:autoSpaceDE w:val="0"/>
        <w:autoSpaceDN w:val="0"/>
        <w:adjustRightInd w:val="0"/>
        <w:ind w:firstLine="426"/>
        <w:jc w:val="both"/>
        <w:rPr>
          <w:lang w:val="uk-UA"/>
        </w:rPr>
      </w:pPr>
      <w:r w:rsidRPr="007F397E">
        <w:rPr>
          <w:lang w:val="uk-UA"/>
        </w:rPr>
        <w:t>3.4. Вартість основного устаткування та матеріалів, що вийшли з ладу, а саме акумулятори, датчики, прийомо-контрольні прилади, блоки мовленєвого сповіщення, гучномовці, оплачується Замовником на підставі виставленого Виконавцем рахунку.</w:t>
      </w:r>
    </w:p>
    <w:p w:rsidR="007F397E" w:rsidRPr="007F397E" w:rsidRDefault="007F397E" w:rsidP="007F397E">
      <w:pPr>
        <w:widowControl w:val="0"/>
        <w:tabs>
          <w:tab w:val="left" w:pos="709"/>
          <w:tab w:val="left" w:pos="1134"/>
        </w:tabs>
        <w:autoSpaceDE w:val="0"/>
        <w:autoSpaceDN w:val="0"/>
        <w:adjustRightInd w:val="0"/>
        <w:jc w:val="both"/>
        <w:rPr>
          <w:snapToGrid w:val="0"/>
          <w:lang w:val="uk-UA"/>
        </w:rPr>
      </w:pPr>
      <w:r w:rsidRPr="007F397E">
        <w:rPr>
          <w:snapToGrid w:val="0"/>
          <w:lang w:val="uk-UA"/>
        </w:rPr>
        <w:t xml:space="preserve">           </w:t>
      </w:r>
    </w:p>
    <w:p w:rsidR="007F397E" w:rsidRPr="007F397E" w:rsidRDefault="007F397E" w:rsidP="007F397E">
      <w:pPr>
        <w:widowControl w:val="0"/>
        <w:autoSpaceDE w:val="0"/>
        <w:autoSpaceDN w:val="0"/>
        <w:adjustRightInd w:val="0"/>
        <w:jc w:val="center"/>
        <w:rPr>
          <w:b/>
          <w:lang w:val="uk-UA"/>
        </w:rPr>
      </w:pPr>
      <w:r w:rsidRPr="007F397E">
        <w:rPr>
          <w:b/>
          <w:lang w:val="uk-UA"/>
        </w:rPr>
        <w:t>4. ПОРЯДОК ПЕРЕДАЧІ І ПРИЙНЯТТЯ РЕЗУЛЬТАТІВ НАДАНИХ ПОСЛУГ</w:t>
      </w:r>
    </w:p>
    <w:p w:rsidR="007F397E" w:rsidRPr="007F397E" w:rsidRDefault="007F397E" w:rsidP="007F397E">
      <w:pPr>
        <w:widowControl w:val="0"/>
        <w:autoSpaceDE w:val="0"/>
        <w:autoSpaceDN w:val="0"/>
        <w:adjustRightInd w:val="0"/>
        <w:ind w:firstLine="284"/>
        <w:jc w:val="both"/>
        <w:rPr>
          <w:lang w:val="uk-UA"/>
        </w:rPr>
      </w:pPr>
      <w:r w:rsidRPr="007F397E">
        <w:rPr>
          <w:lang w:val="uk-UA"/>
        </w:rPr>
        <w:t xml:space="preserve"> 4.1. Підтвердженням результатів фактично наданих Послуг за цим Договором є Акт приймання-передачі наданих Послуг (далі - Акт). </w:t>
      </w:r>
    </w:p>
    <w:p w:rsidR="007F397E" w:rsidRPr="007F397E" w:rsidRDefault="007F397E" w:rsidP="007F397E">
      <w:pPr>
        <w:widowControl w:val="0"/>
        <w:tabs>
          <w:tab w:val="left" w:pos="0"/>
        </w:tabs>
        <w:autoSpaceDE w:val="0"/>
        <w:autoSpaceDN w:val="0"/>
        <w:adjustRightInd w:val="0"/>
        <w:ind w:firstLine="284"/>
        <w:jc w:val="both"/>
        <w:rPr>
          <w:lang w:val="uk-UA"/>
        </w:rPr>
      </w:pPr>
      <w:r w:rsidRPr="007F397E">
        <w:rPr>
          <w:snapToGrid w:val="0"/>
          <w:lang w:val="uk-UA"/>
        </w:rPr>
        <w:t xml:space="preserve"> 4.2. </w:t>
      </w:r>
      <w:r w:rsidRPr="007F397E">
        <w:rPr>
          <w:lang w:val="uk-UA"/>
        </w:rPr>
        <w:t xml:space="preserve">Акт підписується уповноваженими представниками </w:t>
      </w:r>
      <w:r w:rsidRPr="007F397E">
        <w:rPr>
          <w:snapToGrid w:val="0"/>
          <w:lang w:val="uk-UA"/>
        </w:rPr>
        <w:t>Виконавця</w:t>
      </w:r>
      <w:r w:rsidRPr="007F397E">
        <w:rPr>
          <w:lang w:val="uk-UA"/>
        </w:rPr>
        <w:t xml:space="preserve"> та Замовника та завіряється печатками.</w:t>
      </w:r>
      <w:r w:rsidRPr="007F397E">
        <w:rPr>
          <w:snapToGrid w:val="0"/>
          <w:lang w:val="uk-UA"/>
        </w:rPr>
        <w:t xml:space="preserve"> </w:t>
      </w:r>
      <w:r w:rsidRPr="007F397E">
        <w:rPr>
          <w:lang w:val="uk-UA"/>
        </w:rPr>
        <w:t xml:space="preserve">Акт готує </w:t>
      </w:r>
      <w:r w:rsidRPr="007F397E">
        <w:rPr>
          <w:snapToGrid w:val="0"/>
          <w:lang w:val="uk-UA"/>
        </w:rPr>
        <w:t>Виконавець</w:t>
      </w:r>
      <w:r w:rsidRPr="007F397E">
        <w:rPr>
          <w:lang w:val="uk-UA"/>
        </w:rPr>
        <w:t xml:space="preserve"> у 2-х примірниках і передає для підписання Замовнику. Замовник протягом 3 днів з дня отримання Акта підписує наданий Акт та надсилає Виконавцю підписаний Акт або мотивовану відмову від підписання його. </w:t>
      </w:r>
    </w:p>
    <w:p w:rsidR="007F397E" w:rsidRPr="007F397E" w:rsidRDefault="007F397E" w:rsidP="007F397E">
      <w:pPr>
        <w:widowControl w:val="0"/>
        <w:autoSpaceDE w:val="0"/>
        <w:autoSpaceDN w:val="0"/>
        <w:adjustRightInd w:val="0"/>
        <w:ind w:firstLine="426"/>
        <w:jc w:val="both"/>
        <w:rPr>
          <w:lang w:val="uk-UA"/>
        </w:rPr>
      </w:pPr>
      <w:r w:rsidRPr="007F397E">
        <w:rPr>
          <w:lang w:val="uk-UA"/>
        </w:rPr>
        <w:t xml:space="preserve">4.3. У випадку мотивованої відмови Замовника від прийняття результатів фактично наданих Послуг, складається Акт про недоліки, в якому визначається перелік недоліків та строки їх усунення. </w:t>
      </w:r>
    </w:p>
    <w:p w:rsidR="007F397E" w:rsidRPr="007F397E" w:rsidRDefault="007F397E" w:rsidP="007F397E">
      <w:pPr>
        <w:widowControl w:val="0"/>
        <w:autoSpaceDE w:val="0"/>
        <w:autoSpaceDN w:val="0"/>
        <w:adjustRightInd w:val="0"/>
        <w:ind w:firstLine="851"/>
        <w:jc w:val="both"/>
        <w:rPr>
          <w:b/>
          <w:snapToGrid w:val="0"/>
          <w:lang w:val="uk-UA"/>
        </w:rPr>
      </w:pPr>
    </w:p>
    <w:p w:rsidR="007F397E" w:rsidRPr="007F397E" w:rsidRDefault="007F397E" w:rsidP="007F397E">
      <w:pPr>
        <w:widowControl w:val="0"/>
        <w:autoSpaceDE w:val="0"/>
        <w:autoSpaceDN w:val="0"/>
        <w:adjustRightInd w:val="0"/>
        <w:ind w:firstLine="851"/>
        <w:jc w:val="center"/>
        <w:rPr>
          <w:b/>
          <w:snapToGrid w:val="0"/>
          <w:lang w:val="uk-UA"/>
        </w:rPr>
      </w:pPr>
      <w:r w:rsidRPr="007F397E">
        <w:rPr>
          <w:b/>
          <w:snapToGrid w:val="0"/>
          <w:lang w:val="uk-UA"/>
        </w:rPr>
        <w:t>5.</w:t>
      </w:r>
      <w:r w:rsidRPr="007F397E">
        <w:rPr>
          <w:i/>
          <w:snapToGrid w:val="0"/>
          <w:lang w:val="uk-UA"/>
        </w:rPr>
        <w:t xml:space="preserve"> </w:t>
      </w:r>
      <w:r w:rsidRPr="007F397E">
        <w:rPr>
          <w:b/>
          <w:snapToGrid w:val="0"/>
          <w:lang w:val="uk-UA"/>
        </w:rPr>
        <w:t>ГАРАНТІЙНІ  УМОВИ</w:t>
      </w:r>
    </w:p>
    <w:p w:rsidR="007F397E" w:rsidRPr="007F397E" w:rsidRDefault="007F397E" w:rsidP="007F397E">
      <w:pPr>
        <w:widowControl w:val="0"/>
        <w:autoSpaceDE w:val="0"/>
        <w:autoSpaceDN w:val="0"/>
        <w:adjustRightInd w:val="0"/>
        <w:ind w:firstLine="426"/>
        <w:jc w:val="both"/>
        <w:rPr>
          <w:snapToGrid w:val="0"/>
          <w:lang w:val="uk-UA"/>
        </w:rPr>
      </w:pPr>
      <w:r w:rsidRPr="007F397E">
        <w:rPr>
          <w:snapToGrid w:val="0"/>
          <w:lang w:val="uk-UA"/>
        </w:rPr>
        <w:t>5.1. Виконавець гарантує належну якість та достовірність результатів наданих Послуг з дня підписання Сторонами Акту при виконанні належних умов щодо експлуатації СПЗ.</w:t>
      </w:r>
    </w:p>
    <w:p w:rsidR="007F397E" w:rsidRPr="007F397E" w:rsidRDefault="007F397E" w:rsidP="007F397E">
      <w:pPr>
        <w:widowControl w:val="0"/>
        <w:autoSpaceDE w:val="0"/>
        <w:autoSpaceDN w:val="0"/>
        <w:adjustRightInd w:val="0"/>
        <w:ind w:firstLine="426"/>
        <w:jc w:val="both"/>
        <w:rPr>
          <w:snapToGrid w:val="0"/>
          <w:lang w:val="uk-UA"/>
        </w:rPr>
      </w:pPr>
      <w:r w:rsidRPr="007F397E">
        <w:rPr>
          <w:snapToGrid w:val="0"/>
          <w:lang w:val="uk-UA"/>
        </w:rPr>
        <w:t>5.2. У випадку виявлення Замовником прихованих недоліків та/або дефектів у результаті наданих Послуг, Замовник повинен письмово повідомити про це Виконавця, а останній повинен направити свого представника для складання Акту виявлених недоліків. В Акті виявлених недоліків повинна бути зафіксована дата виявлення зазначених недоліків та/або дефектів та визначено строк їх усунення. Усунення виявлених недоліків та/або дефектів у результатах наданих Послуг здійснюється Виконавцем власними силами та/або за власний рахунок.</w:t>
      </w:r>
    </w:p>
    <w:p w:rsidR="007F397E" w:rsidRPr="007F397E" w:rsidRDefault="007F397E" w:rsidP="007F397E">
      <w:pPr>
        <w:widowControl w:val="0"/>
        <w:autoSpaceDE w:val="0"/>
        <w:autoSpaceDN w:val="0"/>
        <w:adjustRightInd w:val="0"/>
        <w:ind w:hanging="142"/>
        <w:jc w:val="both"/>
        <w:rPr>
          <w:b/>
          <w:snapToGrid w:val="0"/>
          <w:lang w:val="uk-UA"/>
        </w:rPr>
      </w:pPr>
    </w:p>
    <w:p w:rsidR="007F397E" w:rsidRPr="007F397E" w:rsidRDefault="007F397E" w:rsidP="007F397E">
      <w:pPr>
        <w:widowControl w:val="0"/>
        <w:autoSpaceDE w:val="0"/>
        <w:autoSpaceDN w:val="0"/>
        <w:adjustRightInd w:val="0"/>
        <w:ind w:hanging="142"/>
        <w:jc w:val="center"/>
        <w:rPr>
          <w:b/>
          <w:snapToGrid w:val="0"/>
          <w:lang w:val="uk-UA"/>
        </w:rPr>
      </w:pPr>
      <w:r w:rsidRPr="007F397E">
        <w:rPr>
          <w:b/>
          <w:snapToGrid w:val="0"/>
          <w:lang w:val="uk-UA"/>
        </w:rPr>
        <w:t>6.</w:t>
      </w:r>
      <w:r w:rsidRPr="007F397E">
        <w:rPr>
          <w:i/>
          <w:snapToGrid w:val="0"/>
          <w:lang w:val="uk-UA"/>
        </w:rPr>
        <w:t xml:space="preserve"> </w:t>
      </w:r>
      <w:r w:rsidRPr="007F397E">
        <w:rPr>
          <w:b/>
          <w:snapToGrid w:val="0"/>
          <w:lang w:val="uk-UA"/>
        </w:rPr>
        <w:t>ВІДПОВІДАЛЬНІСТЬ СТОРІН</w:t>
      </w:r>
    </w:p>
    <w:p w:rsidR="007F397E" w:rsidRPr="007F397E" w:rsidRDefault="007F397E" w:rsidP="007F397E">
      <w:pPr>
        <w:widowControl w:val="0"/>
        <w:tabs>
          <w:tab w:val="left" w:pos="567"/>
          <w:tab w:val="left" w:pos="709"/>
        </w:tabs>
        <w:autoSpaceDE w:val="0"/>
        <w:autoSpaceDN w:val="0"/>
        <w:adjustRightInd w:val="0"/>
        <w:ind w:hanging="142"/>
        <w:jc w:val="both"/>
        <w:rPr>
          <w:lang w:val="uk-UA"/>
        </w:rPr>
      </w:pPr>
      <w:r w:rsidRPr="007F397E">
        <w:rPr>
          <w:lang w:val="uk-UA"/>
        </w:rPr>
        <w:lastRenderedPageBreak/>
        <w:t xml:space="preserve">           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7F397E" w:rsidRPr="007F397E" w:rsidRDefault="007F397E" w:rsidP="007F397E">
      <w:pPr>
        <w:widowControl w:val="0"/>
        <w:shd w:val="clear" w:color="auto" w:fill="FFFFFF"/>
        <w:tabs>
          <w:tab w:val="left" w:pos="504"/>
        </w:tabs>
        <w:autoSpaceDE w:val="0"/>
        <w:autoSpaceDN w:val="0"/>
        <w:adjustRightInd w:val="0"/>
        <w:ind w:left="19" w:right="-5" w:hanging="142"/>
        <w:jc w:val="both"/>
        <w:rPr>
          <w:spacing w:val="1"/>
          <w:lang w:val="uk-UA"/>
        </w:rPr>
      </w:pPr>
      <w:r w:rsidRPr="007F397E">
        <w:rPr>
          <w:lang w:val="uk-UA"/>
        </w:rPr>
        <w:t xml:space="preserve">           6.2. </w:t>
      </w:r>
      <w:r w:rsidRPr="007F397E">
        <w:rPr>
          <w:spacing w:val="1"/>
          <w:lang w:val="uk-UA"/>
        </w:rPr>
        <w:t xml:space="preserve">У випадку не надання Послуг, або надання не в повному обсязі, </w:t>
      </w:r>
      <w:r w:rsidRPr="007F397E">
        <w:rPr>
          <w:lang w:val="uk-UA"/>
        </w:rPr>
        <w:t>Виконавець</w:t>
      </w:r>
      <w:r w:rsidRPr="007F397E">
        <w:rPr>
          <w:spacing w:val="1"/>
          <w:lang w:val="uk-UA"/>
        </w:rPr>
        <w:t xml:space="preserve"> повинен сплатити штраф Замовнику в розмірі 10 (десять) % від вартості не наданих послуг або наданих не в повному обсязі послуг. </w:t>
      </w:r>
    </w:p>
    <w:p w:rsidR="007F397E" w:rsidRPr="007F397E" w:rsidRDefault="007F397E" w:rsidP="007F397E">
      <w:pPr>
        <w:widowControl w:val="0"/>
        <w:tabs>
          <w:tab w:val="left" w:pos="504"/>
          <w:tab w:val="left" w:pos="709"/>
        </w:tabs>
        <w:autoSpaceDE w:val="0"/>
        <w:autoSpaceDN w:val="0"/>
        <w:adjustRightInd w:val="0"/>
        <w:ind w:left="19" w:right="-5" w:hanging="142"/>
        <w:jc w:val="both"/>
        <w:rPr>
          <w:lang w:val="uk-UA"/>
        </w:rPr>
      </w:pPr>
      <w:r w:rsidRPr="007F397E">
        <w:rPr>
          <w:lang w:val="uk-UA"/>
        </w:rPr>
        <w:t xml:space="preserve">           6.3. Відповідальність за відповідність цін, вартість матеріалів, розцінок, нарахувань, зазначених в Розрахунку вартості послуг, вимогам діючих норм, а також вірність та відповідність обсягів фактично виконаних послуг покладається на Виконавця.</w:t>
      </w:r>
    </w:p>
    <w:p w:rsidR="007F397E" w:rsidRPr="007F397E" w:rsidRDefault="007F397E" w:rsidP="007F397E">
      <w:pPr>
        <w:widowControl w:val="0"/>
        <w:autoSpaceDE w:val="0"/>
        <w:autoSpaceDN w:val="0"/>
        <w:adjustRightInd w:val="0"/>
        <w:jc w:val="both"/>
        <w:rPr>
          <w:snapToGrid w:val="0"/>
          <w:lang w:val="uk-UA"/>
        </w:rPr>
      </w:pPr>
    </w:p>
    <w:p w:rsidR="007F397E" w:rsidRPr="007F397E" w:rsidRDefault="007F397E" w:rsidP="007F397E">
      <w:pPr>
        <w:widowControl w:val="0"/>
        <w:numPr>
          <w:ilvl w:val="0"/>
          <w:numId w:val="23"/>
        </w:numPr>
        <w:suppressAutoHyphens/>
        <w:autoSpaceDE w:val="0"/>
        <w:autoSpaceDN w:val="0"/>
        <w:adjustRightInd w:val="0"/>
        <w:jc w:val="center"/>
        <w:rPr>
          <w:b/>
          <w:lang w:val="uk-UA"/>
        </w:rPr>
      </w:pPr>
      <w:r w:rsidRPr="007F397E">
        <w:rPr>
          <w:b/>
          <w:lang w:val="uk-UA"/>
        </w:rPr>
        <w:t>ОБСТАВИНИ НЕПЕРЕБОРНОЇ СИЛИ</w:t>
      </w:r>
    </w:p>
    <w:p w:rsidR="007F397E" w:rsidRPr="007F397E" w:rsidRDefault="007F397E" w:rsidP="007F397E">
      <w:pPr>
        <w:widowControl w:val="0"/>
        <w:tabs>
          <w:tab w:val="left" w:pos="567"/>
        </w:tabs>
        <w:autoSpaceDE w:val="0"/>
        <w:autoSpaceDN w:val="0"/>
        <w:adjustRightInd w:val="0"/>
        <w:jc w:val="both"/>
        <w:rPr>
          <w:lang w:val="uk-UA"/>
        </w:rPr>
      </w:pPr>
      <w:r w:rsidRPr="007F397E">
        <w:rPr>
          <w:lang w:val="uk-UA"/>
        </w:rPr>
        <w:t xml:space="preserve">        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7F397E" w:rsidRPr="007F397E" w:rsidRDefault="007F397E" w:rsidP="007F397E">
      <w:pPr>
        <w:widowControl w:val="0"/>
        <w:autoSpaceDE w:val="0"/>
        <w:autoSpaceDN w:val="0"/>
        <w:adjustRightInd w:val="0"/>
        <w:jc w:val="both"/>
        <w:rPr>
          <w:lang w:val="uk-UA"/>
        </w:rPr>
      </w:pPr>
      <w:r w:rsidRPr="007F397E">
        <w:rPr>
          <w:lang w:val="uk-UA"/>
        </w:rPr>
        <w:t xml:space="preserve">        7.2.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7F397E" w:rsidRPr="007F397E" w:rsidRDefault="007F397E" w:rsidP="007F397E">
      <w:pPr>
        <w:widowControl w:val="0"/>
        <w:autoSpaceDE w:val="0"/>
        <w:autoSpaceDN w:val="0"/>
        <w:adjustRightInd w:val="0"/>
        <w:jc w:val="both"/>
        <w:rPr>
          <w:lang w:val="uk-UA"/>
        </w:rPr>
      </w:pPr>
      <w:r w:rsidRPr="007F397E">
        <w:rPr>
          <w:lang w:val="uk-UA"/>
        </w:rPr>
        <w:t xml:space="preserve">        7.3. Доказом виникнення обставин непереборної сили та строку їх дії є відповідні документи, які видаються уповноваженим органом (МНС та ін.)</w:t>
      </w:r>
    </w:p>
    <w:p w:rsidR="007F397E" w:rsidRPr="007F397E" w:rsidRDefault="007F397E" w:rsidP="007F397E">
      <w:pPr>
        <w:widowControl w:val="0"/>
        <w:autoSpaceDE w:val="0"/>
        <w:autoSpaceDN w:val="0"/>
        <w:adjustRightInd w:val="0"/>
        <w:jc w:val="both"/>
        <w:rPr>
          <w:lang w:val="uk-UA"/>
        </w:rPr>
      </w:pPr>
      <w:r w:rsidRPr="007F397E">
        <w:rPr>
          <w:lang w:val="uk-UA"/>
        </w:rPr>
        <w:t xml:space="preserve">        7.4.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w:t>
      </w:r>
    </w:p>
    <w:p w:rsidR="007F397E" w:rsidRPr="007F397E" w:rsidRDefault="007F397E" w:rsidP="007F397E">
      <w:pPr>
        <w:widowControl w:val="0"/>
        <w:autoSpaceDE w:val="0"/>
        <w:autoSpaceDN w:val="0"/>
        <w:adjustRightInd w:val="0"/>
        <w:jc w:val="both"/>
        <w:rPr>
          <w:lang w:val="uk-UA"/>
        </w:rPr>
      </w:pPr>
    </w:p>
    <w:p w:rsidR="007F397E" w:rsidRPr="007F397E" w:rsidRDefault="007F397E" w:rsidP="007F397E">
      <w:pPr>
        <w:widowControl w:val="0"/>
        <w:autoSpaceDE w:val="0"/>
        <w:autoSpaceDN w:val="0"/>
        <w:adjustRightInd w:val="0"/>
        <w:ind w:left="720"/>
        <w:jc w:val="center"/>
        <w:rPr>
          <w:b/>
          <w:lang w:val="uk-UA"/>
        </w:rPr>
      </w:pPr>
      <w:r w:rsidRPr="007F397E">
        <w:rPr>
          <w:b/>
          <w:lang w:val="uk-UA"/>
        </w:rPr>
        <w:t>8.ВИРІШЕННЯ СПОРІВ</w:t>
      </w:r>
    </w:p>
    <w:p w:rsidR="007F397E" w:rsidRPr="007F397E" w:rsidRDefault="007F397E" w:rsidP="007F397E">
      <w:pPr>
        <w:widowControl w:val="0"/>
        <w:tabs>
          <w:tab w:val="left" w:pos="426"/>
          <w:tab w:val="left" w:pos="709"/>
        </w:tabs>
        <w:autoSpaceDE w:val="0"/>
        <w:autoSpaceDN w:val="0"/>
        <w:adjustRightInd w:val="0"/>
        <w:jc w:val="both"/>
        <w:rPr>
          <w:lang w:val="uk-UA"/>
        </w:rPr>
      </w:pPr>
      <w:r w:rsidRPr="007F397E">
        <w:rPr>
          <w:lang w:val="uk-UA"/>
        </w:rPr>
        <w:t xml:space="preserve">        8.1. Сторони при виконанні Договору керуються діючим законодавством України.</w:t>
      </w:r>
    </w:p>
    <w:p w:rsidR="007F397E" w:rsidRPr="007F397E" w:rsidRDefault="007F397E" w:rsidP="007F397E">
      <w:pPr>
        <w:widowControl w:val="0"/>
        <w:tabs>
          <w:tab w:val="left" w:pos="426"/>
          <w:tab w:val="left" w:pos="709"/>
        </w:tabs>
        <w:autoSpaceDE w:val="0"/>
        <w:autoSpaceDN w:val="0"/>
        <w:adjustRightInd w:val="0"/>
        <w:ind w:firstLine="426"/>
        <w:jc w:val="both"/>
        <w:rPr>
          <w:lang w:val="uk-UA"/>
        </w:rPr>
      </w:pPr>
      <w:r w:rsidRPr="007F397E">
        <w:rPr>
          <w:lang w:val="uk-UA"/>
        </w:rPr>
        <w:t xml:space="preserve"> 8.2. У випадку виникнення спорів або розбіжностей Сторони зобов'язуються вирішувати їх шляхом взаємних переговорів та консультацій. </w:t>
      </w:r>
    </w:p>
    <w:p w:rsidR="007F397E" w:rsidRPr="007F397E" w:rsidRDefault="007F397E" w:rsidP="007F397E">
      <w:pPr>
        <w:widowControl w:val="0"/>
        <w:autoSpaceDE w:val="0"/>
        <w:autoSpaceDN w:val="0"/>
        <w:adjustRightInd w:val="0"/>
        <w:jc w:val="both"/>
        <w:rPr>
          <w:lang w:val="uk-UA"/>
        </w:rPr>
      </w:pPr>
      <w:r w:rsidRPr="007F397E">
        <w:rPr>
          <w:lang w:val="uk-UA"/>
        </w:rPr>
        <w:t xml:space="preserve">        8.3. У разі недосягнення Сторонами згоди спори (розбіжності) вирішуються у судовому порядку.</w:t>
      </w:r>
    </w:p>
    <w:p w:rsidR="007F397E" w:rsidRPr="007F397E" w:rsidRDefault="007F397E" w:rsidP="007F397E">
      <w:pPr>
        <w:widowControl w:val="0"/>
        <w:autoSpaceDE w:val="0"/>
        <w:autoSpaceDN w:val="0"/>
        <w:adjustRightInd w:val="0"/>
        <w:jc w:val="center"/>
        <w:rPr>
          <w:b/>
          <w:lang w:val="uk-UA"/>
        </w:rPr>
      </w:pPr>
      <w:r w:rsidRPr="007F397E">
        <w:rPr>
          <w:b/>
          <w:lang w:val="uk-UA"/>
        </w:rPr>
        <w:t>9. СТРОК ДІЇ ДОГОВОРУ</w:t>
      </w:r>
    </w:p>
    <w:p w:rsidR="007F397E" w:rsidRPr="007F397E" w:rsidRDefault="007F397E" w:rsidP="007F397E">
      <w:pPr>
        <w:widowControl w:val="0"/>
        <w:autoSpaceDE w:val="0"/>
        <w:autoSpaceDN w:val="0"/>
        <w:adjustRightInd w:val="0"/>
        <w:ind w:firstLine="142"/>
        <w:jc w:val="both"/>
        <w:rPr>
          <w:lang w:val="uk-UA"/>
        </w:rPr>
      </w:pPr>
      <w:r w:rsidRPr="007F397E">
        <w:rPr>
          <w:lang w:val="uk-UA"/>
        </w:rPr>
        <w:t xml:space="preserve">     9.1. Цей Договір набирає чинності з моменту підписання і діє до 31.12.2024 р. та до повного виконання обов’язків Сторін.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F397E" w:rsidRPr="007F397E" w:rsidRDefault="007F397E" w:rsidP="007F397E">
      <w:pPr>
        <w:widowControl w:val="0"/>
        <w:autoSpaceDE w:val="0"/>
        <w:autoSpaceDN w:val="0"/>
        <w:adjustRightInd w:val="0"/>
        <w:ind w:firstLine="142"/>
        <w:jc w:val="both"/>
        <w:rPr>
          <w:lang w:val="uk-UA"/>
        </w:rPr>
      </w:pPr>
      <w:r w:rsidRPr="007F397E">
        <w:rPr>
          <w:lang w:val="uk-UA"/>
        </w:rPr>
        <w:t xml:space="preserve">     9.2. Договір складено у 2 (двох) примірниках, що мають однакову юридичну силу.</w:t>
      </w:r>
    </w:p>
    <w:p w:rsidR="007F397E" w:rsidRPr="007F397E" w:rsidRDefault="007F397E" w:rsidP="007F397E">
      <w:pPr>
        <w:widowControl w:val="0"/>
        <w:autoSpaceDE w:val="0"/>
        <w:autoSpaceDN w:val="0"/>
        <w:adjustRightInd w:val="0"/>
        <w:ind w:firstLine="142"/>
        <w:jc w:val="both"/>
        <w:rPr>
          <w:lang w:val="uk-UA"/>
        </w:rPr>
      </w:pPr>
      <w:r w:rsidRPr="007F397E">
        <w:rPr>
          <w:lang w:val="uk-UA"/>
        </w:rPr>
        <w:t xml:space="preserve">     9.3. Цей Договір може бути достроково розірваний за ініціативою будь-якої з Сторін за умови письмового попередження іншої Сторони не менше ніж за 20 календарних днів до розірвання.</w:t>
      </w:r>
    </w:p>
    <w:p w:rsidR="007F397E" w:rsidRPr="007F397E" w:rsidRDefault="007F397E" w:rsidP="007F397E">
      <w:pPr>
        <w:widowControl w:val="0"/>
        <w:autoSpaceDE w:val="0"/>
        <w:autoSpaceDN w:val="0"/>
        <w:adjustRightInd w:val="0"/>
        <w:ind w:firstLine="426"/>
        <w:jc w:val="both"/>
        <w:rPr>
          <w:lang w:val="uk-UA"/>
        </w:rPr>
      </w:pPr>
      <w:r w:rsidRPr="007F397E">
        <w:rPr>
          <w:lang w:val="uk-UA"/>
        </w:rPr>
        <w:t>9.4. Усі доповнення та зміни до Договору складаються у письмовій формі та підписуються Сторонами.</w:t>
      </w:r>
    </w:p>
    <w:p w:rsidR="007F397E" w:rsidRPr="007F397E" w:rsidRDefault="007F397E" w:rsidP="007F397E">
      <w:pPr>
        <w:widowControl w:val="0"/>
        <w:autoSpaceDE w:val="0"/>
        <w:autoSpaceDN w:val="0"/>
        <w:adjustRightInd w:val="0"/>
        <w:ind w:firstLine="426"/>
        <w:jc w:val="both"/>
        <w:rPr>
          <w:lang w:val="uk-UA"/>
        </w:rPr>
      </w:pPr>
      <w:r w:rsidRPr="007F397E">
        <w:rPr>
          <w:lang w:val="uk-UA"/>
        </w:rPr>
        <w:t>9.5.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п.5, ст.41 Закону «Про публічні закупівлі».</w:t>
      </w:r>
    </w:p>
    <w:p w:rsidR="007F397E" w:rsidRPr="007F397E" w:rsidRDefault="007F397E" w:rsidP="007F397E">
      <w:pPr>
        <w:widowControl w:val="0"/>
        <w:autoSpaceDE w:val="0"/>
        <w:autoSpaceDN w:val="0"/>
        <w:adjustRightInd w:val="0"/>
        <w:ind w:firstLine="426"/>
        <w:jc w:val="center"/>
        <w:rPr>
          <w:b/>
          <w:lang w:val="uk-UA"/>
        </w:rPr>
      </w:pPr>
      <w:r w:rsidRPr="007F397E">
        <w:rPr>
          <w:b/>
          <w:lang w:val="uk-UA"/>
        </w:rPr>
        <w:t>10. ДОДАТКИ ДО ДОГОВОРУ</w:t>
      </w:r>
    </w:p>
    <w:p w:rsidR="007F397E" w:rsidRPr="007F397E" w:rsidRDefault="007F397E" w:rsidP="007F397E">
      <w:pPr>
        <w:widowControl w:val="0"/>
        <w:autoSpaceDE w:val="0"/>
        <w:autoSpaceDN w:val="0"/>
        <w:adjustRightInd w:val="0"/>
        <w:ind w:firstLine="426"/>
        <w:rPr>
          <w:lang w:val="uk-UA"/>
        </w:rPr>
      </w:pPr>
      <w:r w:rsidRPr="007F397E">
        <w:rPr>
          <w:lang w:val="uk-UA"/>
        </w:rPr>
        <w:t>1. Додаток №1 – Договірна ціна</w:t>
      </w:r>
    </w:p>
    <w:p w:rsidR="007F397E" w:rsidRPr="007F397E" w:rsidRDefault="007F397E" w:rsidP="007F397E">
      <w:pPr>
        <w:widowControl w:val="0"/>
        <w:autoSpaceDE w:val="0"/>
        <w:autoSpaceDN w:val="0"/>
        <w:adjustRightInd w:val="0"/>
        <w:ind w:firstLine="426"/>
        <w:rPr>
          <w:lang w:val="uk-UA"/>
        </w:rPr>
      </w:pPr>
      <w:r w:rsidRPr="007F397E">
        <w:rPr>
          <w:lang w:val="uk-UA"/>
        </w:rPr>
        <w:t>2. Додаток №2 -  Регламент</w:t>
      </w:r>
    </w:p>
    <w:p w:rsidR="007F397E" w:rsidRPr="007F397E" w:rsidRDefault="007F397E" w:rsidP="007F397E">
      <w:pPr>
        <w:widowControl w:val="0"/>
        <w:autoSpaceDE w:val="0"/>
        <w:autoSpaceDN w:val="0"/>
        <w:adjustRightInd w:val="0"/>
        <w:ind w:firstLine="426"/>
        <w:rPr>
          <w:lang w:val="uk-UA"/>
        </w:rPr>
      </w:pPr>
      <w:r w:rsidRPr="007F397E">
        <w:rPr>
          <w:lang w:val="uk-UA"/>
        </w:rPr>
        <w:t>2. Додаток №3 – План - графік</w:t>
      </w:r>
    </w:p>
    <w:p w:rsidR="007F397E" w:rsidRPr="007F397E" w:rsidRDefault="007F397E" w:rsidP="007F397E">
      <w:pPr>
        <w:widowControl w:val="0"/>
        <w:autoSpaceDE w:val="0"/>
        <w:autoSpaceDN w:val="0"/>
        <w:adjustRightInd w:val="0"/>
        <w:ind w:firstLine="426"/>
        <w:jc w:val="center"/>
        <w:rPr>
          <w:b/>
          <w:lang w:val="uk-UA"/>
        </w:rPr>
      </w:pPr>
    </w:p>
    <w:p w:rsidR="007F397E" w:rsidRPr="007F397E" w:rsidRDefault="007F397E" w:rsidP="007F397E">
      <w:pPr>
        <w:widowControl w:val="0"/>
        <w:autoSpaceDE w:val="0"/>
        <w:autoSpaceDN w:val="0"/>
        <w:adjustRightInd w:val="0"/>
        <w:ind w:firstLine="142"/>
        <w:jc w:val="center"/>
        <w:rPr>
          <w:b/>
          <w:lang w:val="uk-UA"/>
        </w:rPr>
      </w:pPr>
      <w:r w:rsidRPr="007F397E">
        <w:rPr>
          <w:b/>
          <w:lang w:val="uk-UA"/>
        </w:rPr>
        <w:t>10. МІСЦЕЗНАХОДЖЕННЯ ТА БАНКІВСЬКІ РЕКВІЗИТИ СТОРІН</w:t>
      </w:r>
    </w:p>
    <w:tbl>
      <w:tblPr>
        <w:tblW w:w="99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48"/>
        <w:gridCol w:w="4820"/>
      </w:tblGrid>
      <w:tr w:rsidR="007F397E" w:rsidRPr="007F397E" w:rsidTr="00BA4104">
        <w:trPr>
          <w:trHeight w:val="390"/>
        </w:trPr>
        <w:tc>
          <w:tcPr>
            <w:tcW w:w="5148" w:type="dxa"/>
            <w:shd w:val="clear" w:color="auto" w:fill="FFFFFF"/>
          </w:tcPr>
          <w:p w:rsidR="007F397E" w:rsidRPr="007F397E" w:rsidRDefault="007F397E" w:rsidP="007F397E">
            <w:pPr>
              <w:widowControl w:val="0"/>
              <w:autoSpaceDE w:val="0"/>
              <w:autoSpaceDN w:val="0"/>
              <w:adjustRightInd w:val="0"/>
              <w:jc w:val="center"/>
              <w:rPr>
                <w:b/>
                <w:sz w:val="22"/>
                <w:szCs w:val="22"/>
                <w:lang w:val="uk-UA"/>
              </w:rPr>
            </w:pPr>
            <w:r w:rsidRPr="007F397E">
              <w:rPr>
                <w:b/>
                <w:bCs/>
                <w:spacing w:val="-4"/>
                <w:sz w:val="22"/>
                <w:szCs w:val="22"/>
                <w:lang w:val="uk-UA"/>
              </w:rPr>
              <w:t>ЗАМОВНИК</w:t>
            </w:r>
          </w:p>
          <w:p w:rsidR="007F397E" w:rsidRPr="007F397E" w:rsidRDefault="007F397E" w:rsidP="007F397E">
            <w:pPr>
              <w:widowControl w:val="0"/>
              <w:autoSpaceDE w:val="0"/>
              <w:autoSpaceDN w:val="0"/>
              <w:adjustRightInd w:val="0"/>
              <w:jc w:val="center"/>
              <w:rPr>
                <w:b/>
                <w:sz w:val="22"/>
                <w:szCs w:val="22"/>
                <w:lang w:val="uk-UA"/>
              </w:rPr>
            </w:pPr>
            <w:r w:rsidRPr="007F397E">
              <w:rPr>
                <w:b/>
                <w:sz w:val="22"/>
                <w:szCs w:val="22"/>
                <w:lang w:val="uk-UA"/>
              </w:rPr>
              <w:t>Комунальне некомерційне підприємство «Міська  лікарня № 5» Одеської міської ради</w:t>
            </w:r>
          </w:p>
          <w:tbl>
            <w:tblPr>
              <w:tblW w:w="10772" w:type="dxa"/>
              <w:tblLayout w:type="fixed"/>
              <w:tblCellMar>
                <w:left w:w="10" w:type="dxa"/>
                <w:right w:w="10" w:type="dxa"/>
              </w:tblCellMar>
              <w:tblLook w:val="04A0" w:firstRow="1" w:lastRow="0" w:firstColumn="1" w:lastColumn="0" w:noHBand="0" w:noVBand="1"/>
            </w:tblPr>
            <w:tblGrid>
              <w:gridCol w:w="10772"/>
            </w:tblGrid>
            <w:tr w:rsidR="007F397E" w:rsidRPr="007F397E" w:rsidTr="00BA4104">
              <w:tc>
                <w:tcPr>
                  <w:tcW w:w="10772" w:type="dxa"/>
                  <w:shd w:val="clear" w:color="auto" w:fill="auto"/>
                  <w:tcMar>
                    <w:top w:w="0" w:type="dxa"/>
                    <w:left w:w="0" w:type="dxa"/>
                    <w:bottom w:w="0" w:type="dxa"/>
                    <w:right w:w="0" w:type="dxa"/>
                  </w:tcMar>
                  <w:vAlign w:val="bottom"/>
                </w:tcPr>
                <w:p w:rsidR="007F397E" w:rsidRPr="007F397E" w:rsidRDefault="007F397E" w:rsidP="007F397E">
                  <w:pPr>
                    <w:widowControl w:val="0"/>
                    <w:tabs>
                      <w:tab w:val="left" w:pos="840"/>
                    </w:tabs>
                    <w:autoSpaceDE w:val="0"/>
                    <w:autoSpaceDN w:val="0"/>
                    <w:adjustRightInd w:val="0"/>
                    <w:jc w:val="both"/>
                    <w:rPr>
                      <w:sz w:val="22"/>
                      <w:szCs w:val="22"/>
                      <w:lang w:val="uk-UA"/>
                    </w:rPr>
                  </w:pPr>
                  <w:r w:rsidRPr="007F397E">
                    <w:rPr>
                      <w:sz w:val="22"/>
                      <w:szCs w:val="22"/>
                      <w:lang w:val="uk-UA"/>
                    </w:rPr>
                    <w:t>65011, м. Одеса, вул. Троїцька, 38</w:t>
                  </w:r>
                </w:p>
              </w:tc>
            </w:tr>
            <w:tr w:rsidR="007F397E" w:rsidRPr="007F397E" w:rsidTr="00BA4104">
              <w:tc>
                <w:tcPr>
                  <w:tcW w:w="10772" w:type="dxa"/>
                  <w:shd w:val="clear" w:color="auto" w:fill="auto"/>
                  <w:tcMar>
                    <w:top w:w="0" w:type="dxa"/>
                    <w:left w:w="0" w:type="dxa"/>
                    <w:bottom w:w="0" w:type="dxa"/>
                    <w:right w:w="0" w:type="dxa"/>
                  </w:tcMar>
                  <w:vAlign w:val="bottom"/>
                </w:tcPr>
                <w:p w:rsidR="007F397E" w:rsidRPr="007F397E" w:rsidRDefault="007F397E" w:rsidP="007F397E">
                  <w:pPr>
                    <w:widowControl w:val="0"/>
                    <w:tabs>
                      <w:tab w:val="left" w:pos="840"/>
                    </w:tabs>
                    <w:autoSpaceDE w:val="0"/>
                    <w:autoSpaceDN w:val="0"/>
                    <w:adjustRightInd w:val="0"/>
                    <w:jc w:val="both"/>
                    <w:rPr>
                      <w:sz w:val="22"/>
                      <w:szCs w:val="22"/>
                      <w:lang w:val="uk-UA"/>
                    </w:rPr>
                  </w:pPr>
                  <w:r w:rsidRPr="007F397E">
                    <w:rPr>
                      <w:sz w:val="22"/>
                      <w:szCs w:val="22"/>
                      <w:lang w:val="uk-UA"/>
                    </w:rPr>
                    <w:t>Код ЄДРПОУ: 01998957</w:t>
                  </w:r>
                </w:p>
              </w:tc>
            </w:tr>
            <w:tr w:rsidR="007F397E" w:rsidRPr="007F397E" w:rsidTr="00BA4104">
              <w:tc>
                <w:tcPr>
                  <w:tcW w:w="10772" w:type="dxa"/>
                  <w:shd w:val="clear" w:color="auto" w:fill="auto"/>
                  <w:tcMar>
                    <w:top w:w="0" w:type="dxa"/>
                    <w:left w:w="0" w:type="dxa"/>
                    <w:bottom w:w="0" w:type="dxa"/>
                    <w:right w:w="0" w:type="dxa"/>
                  </w:tcMar>
                  <w:vAlign w:val="bottom"/>
                </w:tcPr>
                <w:p w:rsidR="007F397E" w:rsidRPr="007F397E" w:rsidRDefault="007F397E" w:rsidP="007F397E">
                  <w:pPr>
                    <w:widowControl w:val="0"/>
                    <w:tabs>
                      <w:tab w:val="left" w:pos="840"/>
                    </w:tabs>
                    <w:autoSpaceDE w:val="0"/>
                    <w:autoSpaceDN w:val="0"/>
                    <w:adjustRightInd w:val="0"/>
                    <w:jc w:val="both"/>
                    <w:rPr>
                      <w:sz w:val="22"/>
                      <w:szCs w:val="22"/>
                      <w:lang w:val="uk-UA"/>
                    </w:rPr>
                  </w:pPr>
                  <w:r w:rsidRPr="007F397E">
                    <w:rPr>
                      <w:sz w:val="22"/>
                      <w:szCs w:val="22"/>
                      <w:lang w:val="uk-UA"/>
                    </w:rPr>
                    <w:t>IBAN UA 183288450000026007300985441</w:t>
                  </w:r>
                </w:p>
              </w:tc>
            </w:tr>
            <w:tr w:rsidR="007F397E" w:rsidRPr="007F397E" w:rsidTr="00BA4104">
              <w:tc>
                <w:tcPr>
                  <w:tcW w:w="10772" w:type="dxa"/>
                  <w:shd w:val="clear" w:color="auto" w:fill="auto"/>
                  <w:tcMar>
                    <w:top w:w="0" w:type="dxa"/>
                    <w:left w:w="0" w:type="dxa"/>
                    <w:bottom w:w="0" w:type="dxa"/>
                    <w:right w:w="0" w:type="dxa"/>
                  </w:tcMar>
                  <w:vAlign w:val="bottom"/>
                </w:tcPr>
                <w:p w:rsidR="007F397E" w:rsidRPr="007F397E" w:rsidRDefault="007F397E" w:rsidP="007F397E">
                  <w:pPr>
                    <w:widowControl w:val="0"/>
                    <w:tabs>
                      <w:tab w:val="left" w:pos="840"/>
                    </w:tabs>
                    <w:autoSpaceDE w:val="0"/>
                    <w:autoSpaceDN w:val="0"/>
                    <w:adjustRightInd w:val="0"/>
                    <w:jc w:val="both"/>
                    <w:rPr>
                      <w:sz w:val="22"/>
                      <w:szCs w:val="22"/>
                      <w:lang w:val="uk-UA"/>
                    </w:rPr>
                  </w:pPr>
                  <w:r w:rsidRPr="007F397E">
                    <w:rPr>
                      <w:sz w:val="22"/>
                      <w:szCs w:val="22"/>
                      <w:lang w:val="uk-UA"/>
                    </w:rPr>
                    <w:lastRenderedPageBreak/>
                    <w:t xml:space="preserve">В Філії Одеське обласне управління АТ </w:t>
                  </w:r>
                </w:p>
              </w:tc>
            </w:tr>
            <w:tr w:rsidR="007F397E" w:rsidRPr="007F397E" w:rsidTr="00BA4104">
              <w:tc>
                <w:tcPr>
                  <w:tcW w:w="10772" w:type="dxa"/>
                  <w:shd w:val="clear" w:color="auto" w:fill="auto"/>
                  <w:tcMar>
                    <w:top w:w="0" w:type="dxa"/>
                    <w:left w:w="0" w:type="dxa"/>
                    <w:bottom w:w="0" w:type="dxa"/>
                    <w:right w:w="0" w:type="dxa"/>
                  </w:tcMar>
                  <w:vAlign w:val="bottom"/>
                </w:tcPr>
                <w:p w:rsidR="007F397E" w:rsidRPr="007F397E" w:rsidRDefault="007F397E" w:rsidP="007F397E">
                  <w:pPr>
                    <w:widowControl w:val="0"/>
                    <w:tabs>
                      <w:tab w:val="left" w:pos="840"/>
                    </w:tabs>
                    <w:autoSpaceDE w:val="0"/>
                    <w:autoSpaceDN w:val="0"/>
                    <w:adjustRightInd w:val="0"/>
                    <w:jc w:val="both"/>
                    <w:rPr>
                      <w:sz w:val="22"/>
                      <w:szCs w:val="22"/>
                      <w:lang w:val="uk-UA"/>
                    </w:rPr>
                  </w:pPr>
                  <w:r w:rsidRPr="007F397E">
                    <w:rPr>
                      <w:sz w:val="22"/>
                      <w:szCs w:val="22"/>
                      <w:lang w:val="uk-UA"/>
                    </w:rPr>
                    <w:t>«Ощадбанк», МФО 328845</w:t>
                  </w:r>
                </w:p>
              </w:tc>
            </w:tr>
            <w:tr w:rsidR="007F397E" w:rsidRPr="007F397E" w:rsidTr="00BA4104">
              <w:tc>
                <w:tcPr>
                  <w:tcW w:w="10772" w:type="dxa"/>
                  <w:shd w:val="clear" w:color="auto" w:fill="auto"/>
                  <w:tcMar>
                    <w:top w:w="0" w:type="dxa"/>
                    <w:left w:w="0" w:type="dxa"/>
                    <w:bottom w:w="0" w:type="dxa"/>
                    <w:right w:w="0" w:type="dxa"/>
                  </w:tcMar>
                  <w:vAlign w:val="bottom"/>
                </w:tcPr>
                <w:p w:rsidR="007F397E" w:rsidRPr="007F397E" w:rsidRDefault="007F397E" w:rsidP="007F397E">
                  <w:pPr>
                    <w:widowControl w:val="0"/>
                    <w:tabs>
                      <w:tab w:val="left" w:pos="840"/>
                    </w:tabs>
                    <w:autoSpaceDE w:val="0"/>
                    <w:autoSpaceDN w:val="0"/>
                    <w:adjustRightInd w:val="0"/>
                    <w:jc w:val="both"/>
                    <w:rPr>
                      <w:sz w:val="22"/>
                      <w:szCs w:val="22"/>
                      <w:lang w:val="uk-UA"/>
                    </w:rPr>
                  </w:pPr>
                  <w:r w:rsidRPr="007F397E">
                    <w:rPr>
                      <w:sz w:val="22"/>
                      <w:szCs w:val="22"/>
                      <w:lang w:val="uk-UA"/>
                    </w:rPr>
                    <w:t>ІПН  019989515448</w:t>
                  </w:r>
                </w:p>
              </w:tc>
            </w:tr>
          </w:tbl>
          <w:p w:rsidR="007F397E" w:rsidRPr="007F397E" w:rsidRDefault="007F397E" w:rsidP="007F397E">
            <w:pPr>
              <w:widowControl w:val="0"/>
              <w:autoSpaceDE w:val="0"/>
              <w:autoSpaceDN w:val="0"/>
              <w:adjustRightInd w:val="0"/>
              <w:jc w:val="both"/>
              <w:rPr>
                <w:bCs/>
                <w:sz w:val="22"/>
                <w:szCs w:val="22"/>
                <w:lang w:val="uk-UA"/>
              </w:rPr>
            </w:pPr>
          </w:p>
          <w:p w:rsidR="007F397E" w:rsidRPr="007F397E" w:rsidRDefault="007F397E" w:rsidP="007F397E">
            <w:pPr>
              <w:widowControl w:val="0"/>
              <w:autoSpaceDE w:val="0"/>
              <w:autoSpaceDN w:val="0"/>
              <w:adjustRightInd w:val="0"/>
              <w:jc w:val="both"/>
              <w:rPr>
                <w:bCs/>
                <w:sz w:val="22"/>
                <w:szCs w:val="22"/>
                <w:lang w:val="uk-UA"/>
              </w:rPr>
            </w:pPr>
            <w:r w:rsidRPr="007F397E">
              <w:rPr>
                <w:bCs/>
                <w:sz w:val="22"/>
                <w:szCs w:val="22"/>
                <w:lang w:val="uk-UA"/>
              </w:rPr>
              <w:t>Директор</w:t>
            </w:r>
          </w:p>
          <w:p w:rsidR="007F397E" w:rsidRPr="007F397E" w:rsidRDefault="007F397E" w:rsidP="007F397E">
            <w:pPr>
              <w:widowControl w:val="0"/>
              <w:autoSpaceDE w:val="0"/>
              <w:autoSpaceDN w:val="0"/>
              <w:adjustRightInd w:val="0"/>
              <w:jc w:val="both"/>
              <w:rPr>
                <w:bCs/>
                <w:sz w:val="22"/>
                <w:szCs w:val="22"/>
                <w:lang w:val="uk-UA"/>
              </w:rPr>
            </w:pPr>
            <w:r w:rsidRPr="007F397E">
              <w:rPr>
                <w:bCs/>
                <w:sz w:val="22"/>
                <w:szCs w:val="22"/>
                <w:lang w:val="uk-UA"/>
              </w:rPr>
              <w:t xml:space="preserve">                      _________ А.М. Прохорова </w:t>
            </w:r>
          </w:p>
          <w:p w:rsidR="007F397E" w:rsidRPr="007F397E" w:rsidRDefault="007F397E" w:rsidP="007F397E">
            <w:pPr>
              <w:widowControl w:val="0"/>
              <w:shd w:val="clear" w:color="auto" w:fill="FFFFFF"/>
              <w:autoSpaceDE w:val="0"/>
              <w:autoSpaceDN w:val="0"/>
              <w:adjustRightInd w:val="0"/>
              <w:jc w:val="both"/>
              <w:rPr>
                <w:b/>
                <w:bCs/>
                <w:sz w:val="22"/>
                <w:szCs w:val="22"/>
                <w:lang w:val="uk-UA"/>
              </w:rPr>
            </w:pPr>
            <w:r w:rsidRPr="007F397E">
              <w:rPr>
                <w:bCs/>
                <w:sz w:val="22"/>
                <w:szCs w:val="22"/>
                <w:lang w:val="uk-UA"/>
              </w:rPr>
              <w:t>М.П.</w:t>
            </w:r>
          </w:p>
        </w:tc>
        <w:tc>
          <w:tcPr>
            <w:tcW w:w="4820" w:type="dxa"/>
            <w:shd w:val="clear" w:color="auto" w:fill="FFFFFF"/>
          </w:tcPr>
          <w:p w:rsidR="007F397E" w:rsidRPr="007F397E" w:rsidRDefault="007F397E" w:rsidP="007F397E">
            <w:pPr>
              <w:widowControl w:val="0"/>
              <w:shd w:val="clear" w:color="auto" w:fill="FFFFFF"/>
              <w:autoSpaceDE w:val="0"/>
              <w:autoSpaceDN w:val="0"/>
              <w:adjustRightInd w:val="0"/>
              <w:ind w:left="384"/>
              <w:jc w:val="center"/>
              <w:rPr>
                <w:b/>
                <w:bCs/>
                <w:sz w:val="22"/>
                <w:szCs w:val="22"/>
                <w:lang w:val="uk-UA"/>
              </w:rPr>
            </w:pPr>
            <w:r w:rsidRPr="007F397E">
              <w:rPr>
                <w:b/>
                <w:bCs/>
                <w:sz w:val="22"/>
                <w:szCs w:val="22"/>
                <w:lang w:val="uk-UA"/>
              </w:rPr>
              <w:lastRenderedPageBreak/>
              <w:t>ВИКОНАВЕЦЬ</w:t>
            </w:r>
          </w:p>
        </w:tc>
      </w:tr>
    </w:tbl>
    <w:p w:rsidR="007F397E" w:rsidRPr="007F397E" w:rsidRDefault="007F397E" w:rsidP="007F397E">
      <w:pPr>
        <w:widowControl w:val="0"/>
        <w:autoSpaceDE w:val="0"/>
        <w:autoSpaceDN w:val="0"/>
        <w:adjustRightInd w:val="0"/>
        <w:rPr>
          <w:rFonts w:ascii="Times New Roman CYR" w:hAnsi="Times New Roman CYR" w:cs="Times New Roman CYR"/>
          <w:lang w:val="uk-UA"/>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rPr>
          <w:color w:val="000000"/>
          <w:sz w:val="22"/>
          <w:szCs w:val="22"/>
          <w:lang w:val="uk-UA" w:eastAsia="en-US"/>
        </w:rPr>
      </w:pPr>
    </w:p>
    <w:p w:rsidR="007F397E" w:rsidRPr="007F397E" w:rsidRDefault="007F397E" w:rsidP="007F397E">
      <w:pPr>
        <w:ind w:left="2832" w:firstLine="708"/>
        <w:jc w:val="right"/>
        <w:rPr>
          <w:color w:val="000000"/>
          <w:sz w:val="22"/>
          <w:szCs w:val="22"/>
          <w:lang w:val="uk-UA" w:eastAsia="en-US"/>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sz w:val="22"/>
          <w:szCs w:val="22"/>
          <w:lang w:val="uk-UA"/>
        </w:rPr>
      </w:pPr>
      <w:r w:rsidRPr="007F397E">
        <w:rPr>
          <w:rFonts w:eastAsia="SimSun" w:cs="Times New Roman CYR"/>
          <w:lang w:val="uk-UA"/>
        </w:rPr>
        <w:t>Додаток №1</w:t>
      </w: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r w:rsidRPr="007F397E">
        <w:rPr>
          <w:rFonts w:eastAsia="SimSun" w:cs="Times New Roman CYR"/>
          <w:lang w:val="uk-UA"/>
        </w:rPr>
        <w:t>до Договору №_____</w:t>
      </w: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r w:rsidRPr="007F397E">
        <w:rPr>
          <w:rFonts w:eastAsia="SimSun" w:cs="Times New Roman CYR"/>
          <w:lang w:val="uk-UA"/>
        </w:rPr>
        <w:t>від________________</w:t>
      </w: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center"/>
        <w:rPr>
          <w:rFonts w:eastAsia="SimSun" w:cs="Times New Roman CYR"/>
          <w:lang w:val="uk-UA"/>
        </w:rPr>
      </w:pPr>
      <w:r w:rsidRPr="007F397E">
        <w:rPr>
          <w:rFonts w:eastAsia="SimSun" w:cs="Times New Roman CYR"/>
          <w:lang w:val="uk-UA"/>
        </w:rPr>
        <w:t>ДОГОВІРНА ЦІНА</w:t>
      </w: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center"/>
        <w:rPr>
          <w:rFonts w:eastAsia="SimSun" w:cs="Times New Roman CYR"/>
          <w:lang w:val="uk-UA"/>
        </w:rPr>
      </w:pPr>
      <w:r w:rsidRPr="007F397E">
        <w:rPr>
          <w:lang w:val="uk-UA"/>
        </w:rPr>
        <w:t>ДК 021:2015 2015   50410000-2 Послуги з ремонту і технічного обслуговування вимірювальних, випробувальних і контрольних приладів (50413200-5 Послуги з ремонту і технічного обслуговування протипожежного обладнання) (Послуги з підтримання експлуатаційної придатності (технічного обслуговування) систем протипожежного захисту) на 2024 рік</w:t>
      </w: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tbl>
      <w:tblPr>
        <w:tblW w:w="99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48"/>
        <w:gridCol w:w="4820"/>
      </w:tblGrid>
      <w:tr w:rsidR="007F397E" w:rsidRPr="007F397E" w:rsidTr="00BA4104">
        <w:trPr>
          <w:trHeight w:val="390"/>
        </w:trPr>
        <w:tc>
          <w:tcPr>
            <w:tcW w:w="5148" w:type="dxa"/>
            <w:shd w:val="clear" w:color="auto" w:fill="FFFFFF"/>
          </w:tcPr>
          <w:p w:rsidR="007F397E" w:rsidRPr="007F397E" w:rsidRDefault="007F397E" w:rsidP="007F397E">
            <w:pPr>
              <w:widowControl w:val="0"/>
              <w:autoSpaceDE w:val="0"/>
              <w:autoSpaceDN w:val="0"/>
              <w:adjustRightInd w:val="0"/>
              <w:jc w:val="center"/>
              <w:rPr>
                <w:b/>
                <w:sz w:val="22"/>
                <w:szCs w:val="22"/>
                <w:lang w:val="uk-UA"/>
              </w:rPr>
            </w:pPr>
            <w:r w:rsidRPr="007F397E">
              <w:rPr>
                <w:b/>
                <w:bCs/>
                <w:spacing w:val="-4"/>
                <w:sz w:val="22"/>
                <w:szCs w:val="22"/>
                <w:lang w:val="uk-UA"/>
              </w:rPr>
              <w:t>ЗАМОВНИК</w:t>
            </w:r>
          </w:p>
          <w:p w:rsidR="007F397E" w:rsidRPr="007F397E" w:rsidRDefault="007F397E" w:rsidP="007F397E">
            <w:pPr>
              <w:widowControl w:val="0"/>
              <w:autoSpaceDE w:val="0"/>
              <w:autoSpaceDN w:val="0"/>
              <w:adjustRightInd w:val="0"/>
              <w:jc w:val="center"/>
              <w:rPr>
                <w:b/>
                <w:sz w:val="22"/>
                <w:szCs w:val="22"/>
                <w:lang w:val="uk-UA"/>
              </w:rPr>
            </w:pPr>
            <w:r w:rsidRPr="007F397E">
              <w:rPr>
                <w:b/>
                <w:sz w:val="22"/>
                <w:szCs w:val="22"/>
                <w:lang w:val="uk-UA"/>
              </w:rPr>
              <w:t>Комунальне некомерційне підприємство «Міська  лікарня № 5» Одеської міської ради</w:t>
            </w:r>
          </w:p>
          <w:p w:rsidR="007F397E" w:rsidRPr="007F397E" w:rsidRDefault="007F397E" w:rsidP="007F397E">
            <w:pPr>
              <w:widowControl w:val="0"/>
              <w:autoSpaceDE w:val="0"/>
              <w:autoSpaceDN w:val="0"/>
              <w:adjustRightInd w:val="0"/>
              <w:jc w:val="both"/>
              <w:rPr>
                <w:bCs/>
                <w:sz w:val="22"/>
                <w:szCs w:val="22"/>
                <w:lang w:val="uk-UA"/>
              </w:rPr>
            </w:pPr>
          </w:p>
          <w:p w:rsidR="007F397E" w:rsidRPr="007F397E" w:rsidRDefault="007F397E" w:rsidP="007F397E">
            <w:pPr>
              <w:widowControl w:val="0"/>
              <w:autoSpaceDE w:val="0"/>
              <w:autoSpaceDN w:val="0"/>
              <w:adjustRightInd w:val="0"/>
              <w:jc w:val="both"/>
              <w:rPr>
                <w:bCs/>
                <w:sz w:val="22"/>
                <w:szCs w:val="22"/>
                <w:lang w:val="uk-UA"/>
              </w:rPr>
            </w:pPr>
            <w:r w:rsidRPr="007F397E">
              <w:rPr>
                <w:bCs/>
                <w:sz w:val="22"/>
                <w:szCs w:val="22"/>
                <w:lang w:val="uk-UA"/>
              </w:rPr>
              <w:t>Директор</w:t>
            </w:r>
          </w:p>
          <w:p w:rsidR="007F397E" w:rsidRPr="007F397E" w:rsidRDefault="007F397E" w:rsidP="007F397E">
            <w:pPr>
              <w:widowControl w:val="0"/>
              <w:autoSpaceDE w:val="0"/>
              <w:autoSpaceDN w:val="0"/>
              <w:adjustRightInd w:val="0"/>
              <w:jc w:val="both"/>
              <w:rPr>
                <w:bCs/>
                <w:sz w:val="22"/>
                <w:szCs w:val="22"/>
                <w:lang w:val="uk-UA"/>
              </w:rPr>
            </w:pPr>
            <w:r w:rsidRPr="007F397E">
              <w:rPr>
                <w:bCs/>
                <w:sz w:val="22"/>
                <w:szCs w:val="22"/>
                <w:lang w:val="uk-UA"/>
              </w:rPr>
              <w:t xml:space="preserve">                      _________ А.М. Прохорова </w:t>
            </w:r>
          </w:p>
          <w:p w:rsidR="007F397E" w:rsidRPr="007F397E" w:rsidRDefault="007F397E" w:rsidP="007F397E">
            <w:pPr>
              <w:widowControl w:val="0"/>
              <w:shd w:val="clear" w:color="auto" w:fill="FFFFFF"/>
              <w:autoSpaceDE w:val="0"/>
              <w:autoSpaceDN w:val="0"/>
              <w:adjustRightInd w:val="0"/>
              <w:jc w:val="both"/>
              <w:rPr>
                <w:b/>
                <w:bCs/>
                <w:sz w:val="22"/>
                <w:szCs w:val="22"/>
                <w:lang w:val="uk-UA"/>
              </w:rPr>
            </w:pPr>
            <w:r w:rsidRPr="007F397E">
              <w:rPr>
                <w:bCs/>
                <w:sz w:val="22"/>
                <w:szCs w:val="22"/>
                <w:lang w:val="uk-UA"/>
              </w:rPr>
              <w:t>М.П.</w:t>
            </w:r>
          </w:p>
        </w:tc>
        <w:tc>
          <w:tcPr>
            <w:tcW w:w="4820" w:type="dxa"/>
            <w:shd w:val="clear" w:color="auto" w:fill="FFFFFF"/>
          </w:tcPr>
          <w:p w:rsidR="007F397E" w:rsidRPr="007F397E" w:rsidRDefault="007F397E" w:rsidP="007F397E">
            <w:pPr>
              <w:widowControl w:val="0"/>
              <w:shd w:val="clear" w:color="auto" w:fill="FFFFFF"/>
              <w:autoSpaceDE w:val="0"/>
              <w:autoSpaceDN w:val="0"/>
              <w:adjustRightInd w:val="0"/>
              <w:ind w:left="384"/>
              <w:jc w:val="center"/>
              <w:rPr>
                <w:b/>
                <w:bCs/>
                <w:sz w:val="22"/>
                <w:szCs w:val="22"/>
                <w:lang w:val="uk-UA"/>
              </w:rPr>
            </w:pPr>
            <w:r w:rsidRPr="007F397E">
              <w:rPr>
                <w:b/>
                <w:bCs/>
                <w:sz w:val="22"/>
                <w:szCs w:val="22"/>
                <w:lang w:val="uk-UA"/>
              </w:rPr>
              <w:t>ВИКОНАВЕЦЬ</w:t>
            </w:r>
          </w:p>
        </w:tc>
      </w:tr>
    </w:tbl>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sz w:val="22"/>
          <w:szCs w:val="22"/>
          <w:lang w:val="uk-UA"/>
        </w:rPr>
      </w:pPr>
      <w:r w:rsidRPr="007F397E">
        <w:rPr>
          <w:rFonts w:eastAsia="SimSun" w:cs="Times New Roman CYR"/>
          <w:lang w:val="uk-UA"/>
        </w:rPr>
        <w:t>Додаток №2</w:t>
      </w: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r w:rsidRPr="007F397E">
        <w:rPr>
          <w:rFonts w:eastAsia="SimSun" w:cs="Times New Roman CYR"/>
          <w:lang w:val="uk-UA"/>
        </w:rPr>
        <w:t>до Договору №_____</w:t>
      </w: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i/>
          <w:lang w:val="uk-UA"/>
        </w:rPr>
      </w:pPr>
      <w:r w:rsidRPr="007F397E">
        <w:rPr>
          <w:rFonts w:eastAsia="SimSun" w:cs="Times New Roman CYR"/>
          <w:lang w:val="uk-UA"/>
        </w:rPr>
        <w:t>від________________</w:t>
      </w:r>
      <w:r w:rsidRPr="007F397E">
        <w:rPr>
          <w:rFonts w:eastAsia="SimSun" w:cs="Times New Roman CYR"/>
          <w:i/>
          <w:lang w:val="uk-UA"/>
        </w:rPr>
        <w:t xml:space="preserve"> </w:t>
      </w: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center"/>
        <w:rPr>
          <w:rFonts w:eastAsia="SimSun" w:cs="Times New Roman CYR"/>
          <w:b/>
          <w:lang w:val="uk-UA"/>
        </w:rPr>
      </w:pPr>
      <w:r w:rsidRPr="007F397E">
        <w:rPr>
          <w:rFonts w:eastAsia="SimSun" w:cs="Times New Roman CYR"/>
          <w:b/>
          <w:lang w:val="uk-UA"/>
        </w:rPr>
        <w:t>РЕГЛАМЕНТ</w:t>
      </w:r>
    </w:p>
    <w:p w:rsidR="007F397E" w:rsidRPr="007F397E" w:rsidRDefault="007F397E" w:rsidP="007F397E">
      <w:pPr>
        <w:widowControl w:val="0"/>
        <w:autoSpaceDE w:val="0"/>
        <w:autoSpaceDN w:val="0"/>
        <w:adjustRightInd w:val="0"/>
        <w:ind w:firstLine="709"/>
        <w:jc w:val="center"/>
        <w:rPr>
          <w:lang w:val="uk-UA" w:eastAsia="uk-UA"/>
        </w:rPr>
      </w:pPr>
      <w:r w:rsidRPr="007F397E">
        <w:rPr>
          <w:lang w:val="uk-UA" w:eastAsia="uk-UA"/>
        </w:rPr>
        <w:t xml:space="preserve">на Послуги з підтримання експлуатаційної придатності (технічного обслуговування) систем протипожежного захисту на об’єктах Комунального некомерційного підприємства </w:t>
      </w: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709"/>
        <w:jc w:val="center"/>
        <w:rPr>
          <w:rFonts w:eastAsia="SimSun"/>
          <w:lang w:val="uk-UA"/>
        </w:rPr>
      </w:pPr>
      <w:r w:rsidRPr="007F397E">
        <w:rPr>
          <w:lang w:val="uk-UA" w:eastAsia="uk-UA"/>
        </w:rPr>
        <w:t>«Міська  лікарня № 5» Одеської міської ради</w:t>
      </w:r>
      <w:r w:rsidRPr="007F397E">
        <w:rPr>
          <w:lang w:val="uk-UA"/>
        </w:rPr>
        <w:t xml:space="preserve"> </w:t>
      </w:r>
      <w:r w:rsidRPr="007F397E">
        <w:rPr>
          <w:rFonts w:eastAsia="SimSun"/>
          <w:lang w:val="uk-UA"/>
        </w:rPr>
        <w:t>на 2024 рік</w:t>
      </w: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709"/>
        <w:jc w:val="center"/>
        <w:rPr>
          <w:rFonts w:eastAsia="SimSun"/>
          <w:sz w:val="22"/>
          <w:szCs w:val="22"/>
          <w:lang w:val="uk-UA"/>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6395"/>
        <w:gridCol w:w="1818"/>
        <w:gridCol w:w="1300"/>
      </w:tblGrid>
      <w:tr w:rsidR="007F397E" w:rsidRPr="007F397E" w:rsidTr="00BA4104">
        <w:trPr>
          <w:trHeight w:val="520"/>
          <w:tblHeader/>
        </w:trPr>
        <w:tc>
          <w:tcPr>
            <w:tcW w:w="873"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rPr>
                <w:b/>
              </w:rPr>
            </w:pPr>
            <w:r w:rsidRPr="007F397E">
              <w:rPr>
                <w:b/>
              </w:rPr>
              <w:t>№</w:t>
            </w:r>
          </w:p>
        </w:tc>
        <w:tc>
          <w:tcPr>
            <w:tcW w:w="6395"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jc w:val="center"/>
              <w:rPr>
                <w:b/>
              </w:rPr>
            </w:pPr>
            <w:r w:rsidRPr="007F397E">
              <w:rPr>
                <w:b/>
              </w:rPr>
              <w:t>Види послуг, що надаються, елементи і вузли системи</w:t>
            </w:r>
          </w:p>
        </w:tc>
        <w:tc>
          <w:tcPr>
            <w:tcW w:w="1818"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jc w:val="center"/>
              <w:rPr>
                <w:b/>
              </w:rPr>
            </w:pPr>
            <w:r w:rsidRPr="007F397E">
              <w:rPr>
                <w:b/>
              </w:rPr>
              <w:t>Періодичність</w:t>
            </w:r>
          </w:p>
          <w:p w:rsidR="007F397E" w:rsidRPr="007F397E" w:rsidRDefault="007F397E" w:rsidP="007F397E">
            <w:pPr>
              <w:widowControl w:val="0"/>
              <w:autoSpaceDE w:val="0"/>
              <w:autoSpaceDN w:val="0"/>
              <w:adjustRightInd w:val="0"/>
              <w:jc w:val="center"/>
              <w:rPr>
                <w:b/>
              </w:rPr>
            </w:pPr>
            <w:r w:rsidRPr="007F397E">
              <w:rPr>
                <w:b/>
              </w:rPr>
              <w:t>(кількість обслуговувань на рік)</w:t>
            </w:r>
          </w:p>
        </w:tc>
        <w:tc>
          <w:tcPr>
            <w:tcW w:w="1300"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jc w:val="center"/>
              <w:rPr>
                <w:b/>
              </w:rPr>
            </w:pPr>
            <w:r w:rsidRPr="007F397E">
              <w:rPr>
                <w:b/>
              </w:rPr>
              <w:t>Примітки</w:t>
            </w:r>
          </w:p>
        </w:tc>
      </w:tr>
      <w:tr w:rsidR="007F397E" w:rsidRPr="007F397E" w:rsidTr="00BA4104">
        <w:trPr>
          <w:trHeight w:val="379"/>
        </w:trPr>
        <w:tc>
          <w:tcPr>
            <w:tcW w:w="873"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rPr>
                <w:b/>
                <w:bCs/>
              </w:rPr>
            </w:pPr>
            <w:r w:rsidRPr="007F397E">
              <w:rPr>
                <w:b/>
                <w:bCs/>
              </w:rPr>
              <w:t>1.</w:t>
            </w:r>
          </w:p>
        </w:tc>
        <w:tc>
          <w:tcPr>
            <w:tcW w:w="9513" w:type="dxa"/>
            <w:gridSpan w:val="3"/>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jc w:val="center"/>
              <w:rPr>
                <w:b/>
                <w:u w:val="single"/>
              </w:rPr>
            </w:pPr>
            <w:r w:rsidRPr="007F397E">
              <w:rPr>
                <w:b/>
                <w:u w:val="single"/>
              </w:rPr>
              <w:t>Системи пожежної сигналізації</w:t>
            </w:r>
          </w:p>
        </w:tc>
      </w:tr>
      <w:tr w:rsidR="007F397E" w:rsidRPr="007F397E" w:rsidTr="00BA4104">
        <w:tc>
          <w:tcPr>
            <w:tcW w:w="873"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rPr>
                <w:b/>
              </w:rPr>
            </w:pPr>
            <w:r w:rsidRPr="007F397E">
              <w:rPr>
                <w:b/>
              </w:rPr>
              <w:t>1.1.</w:t>
            </w:r>
          </w:p>
        </w:tc>
        <w:tc>
          <w:tcPr>
            <w:tcW w:w="6395"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rPr>
                <w:b/>
              </w:rPr>
            </w:pPr>
            <w:r w:rsidRPr="007F397E">
              <w:rPr>
                <w:b/>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jc w:val="center"/>
              <w:rPr>
                <w:b/>
              </w:rPr>
            </w:pPr>
            <w:r w:rsidRPr="007F397E">
              <w:rPr>
                <w:b/>
              </w:rPr>
              <w:t>Щомісяця</w:t>
            </w:r>
          </w:p>
          <w:p w:rsidR="007F397E" w:rsidRPr="007F397E" w:rsidRDefault="007F397E" w:rsidP="007F397E">
            <w:pPr>
              <w:widowControl w:val="0"/>
              <w:autoSpaceDE w:val="0"/>
              <w:autoSpaceDN w:val="0"/>
              <w:adjustRightInd w:val="0"/>
              <w:jc w:val="center"/>
              <w:rPr>
                <w:b/>
              </w:rPr>
            </w:pPr>
            <w:r w:rsidRPr="007F397E">
              <w:rPr>
                <w:b/>
              </w:rPr>
              <w:t xml:space="preserve"> (12)</w:t>
            </w: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rPr>
                <w:b/>
              </w:rPr>
            </w:pPr>
          </w:p>
        </w:tc>
      </w:tr>
      <w:tr w:rsidR="007F397E" w:rsidRPr="007F397E" w:rsidTr="00BA4104">
        <w:trPr>
          <w:trHeight w:val="345"/>
        </w:trPr>
        <w:tc>
          <w:tcPr>
            <w:tcW w:w="873"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pPr>
            <w:r w:rsidRPr="007F397E">
              <w:t>1.1.1</w:t>
            </w:r>
          </w:p>
        </w:tc>
        <w:tc>
          <w:tcPr>
            <w:tcW w:w="6395"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pPr>
            <w:r w:rsidRPr="007F397E">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pP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pPr>
          </w:p>
        </w:tc>
      </w:tr>
      <w:tr w:rsidR="007F397E" w:rsidRPr="007F397E" w:rsidTr="00BA4104">
        <w:trPr>
          <w:trHeight w:val="404"/>
        </w:trPr>
        <w:tc>
          <w:tcPr>
            <w:tcW w:w="873"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pPr>
            <w:r w:rsidRPr="007F397E">
              <w:t>1.1.2</w:t>
            </w:r>
          </w:p>
        </w:tc>
        <w:tc>
          <w:tcPr>
            <w:tcW w:w="6395"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pPr>
            <w:r w:rsidRPr="007F397E">
              <w:t xml:space="preserve">Перевірка правильності функціонування  сповіщувачів </w:t>
            </w:r>
          </w:p>
        </w:tc>
        <w:tc>
          <w:tcPr>
            <w:tcW w:w="1818"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rPr>
                <w:b/>
              </w:rPr>
            </w:pP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pPr>
          </w:p>
        </w:tc>
      </w:tr>
      <w:tr w:rsidR="007F397E" w:rsidRPr="007F397E" w:rsidTr="00BA4104">
        <w:trPr>
          <w:trHeight w:val="425"/>
        </w:trPr>
        <w:tc>
          <w:tcPr>
            <w:tcW w:w="873"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pPr>
            <w:r w:rsidRPr="007F397E">
              <w:t>1.1.3</w:t>
            </w:r>
          </w:p>
        </w:tc>
        <w:tc>
          <w:tcPr>
            <w:tcW w:w="6395"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pPr>
            <w:r w:rsidRPr="007F397E">
              <w:t>Очищення від бруду, пилу при необхідності</w:t>
            </w:r>
          </w:p>
        </w:tc>
        <w:tc>
          <w:tcPr>
            <w:tcW w:w="1818"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rPr>
                <w:b/>
              </w:rPr>
            </w:pP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pPr>
          </w:p>
        </w:tc>
      </w:tr>
      <w:tr w:rsidR="007F397E" w:rsidRPr="007F397E" w:rsidTr="00BA4104">
        <w:trPr>
          <w:trHeight w:val="842"/>
        </w:trPr>
        <w:tc>
          <w:tcPr>
            <w:tcW w:w="873"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jc w:val="both"/>
            </w:pPr>
            <w:r w:rsidRPr="007F397E">
              <w:t>1.1.4</w:t>
            </w:r>
          </w:p>
        </w:tc>
        <w:tc>
          <w:tcPr>
            <w:tcW w:w="6395"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jc w:val="both"/>
            </w:pPr>
            <w:r w:rsidRPr="007F397E">
              <w:t>Контроль справності плавких запобіжників, номінальних значень напруги в електричних мережах основного і резервного джерел живлення, в шлейфах сигналізації</w:t>
            </w:r>
          </w:p>
        </w:tc>
        <w:tc>
          <w:tcPr>
            <w:tcW w:w="1818"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rPr>
                <w:b/>
              </w:rPr>
            </w:pP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pPr>
          </w:p>
        </w:tc>
      </w:tr>
      <w:tr w:rsidR="007F397E" w:rsidRPr="007F397E" w:rsidTr="00BA4104">
        <w:trPr>
          <w:trHeight w:val="1123"/>
        </w:trPr>
        <w:tc>
          <w:tcPr>
            <w:tcW w:w="873"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jc w:val="both"/>
            </w:pPr>
            <w:r w:rsidRPr="007F397E">
              <w:t>1.1.5</w:t>
            </w:r>
          </w:p>
        </w:tc>
        <w:tc>
          <w:tcPr>
            <w:tcW w:w="6395"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jc w:val="both"/>
            </w:pPr>
            <w:r w:rsidRPr="007F397E">
              <w:t>Контроль та перевірка наявності знаку вибухозахисту, надійності кріплення сповіщувачів, перевірка надійності кріплення заземлюючого пристрою, з’єднувальних проводів до клем бази сповіщувача</w:t>
            </w:r>
          </w:p>
        </w:tc>
        <w:tc>
          <w:tcPr>
            <w:tcW w:w="1818"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rPr>
                <w:b/>
              </w:rPr>
            </w:pP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pPr>
          </w:p>
        </w:tc>
      </w:tr>
      <w:tr w:rsidR="007F397E" w:rsidRPr="007F397E" w:rsidTr="00BA4104">
        <w:trPr>
          <w:trHeight w:val="1417"/>
        </w:trPr>
        <w:tc>
          <w:tcPr>
            <w:tcW w:w="873"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jc w:val="both"/>
            </w:pPr>
            <w:r w:rsidRPr="007F397E">
              <w:t>1.1.6</w:t>
            </w:r>
          </w:p>
        </w:tc>
        <w:tc>
          <w:tcPr>
            <w:tcW w:w="6395"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jc w:val="both"/>
            </w:pPr>
            <w:r w:rsidRPr="007F397E">
              <w:t>Зовнішній огляд на відсутність пошкоджень складових частин системи, захаращування вільного доступу до пожежних сповіщувачів.   Перевірка забезпечення 10% запасу пожежних сповіщувачів та 10% запасу резервних працездатних шлейфів в ППКП</w:t>
            </w:r>
          </w:p>
        </w:tc>
        <w:tc>
          <w:tcPr>
            <w:tcW w:w="1818"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rPr>
                <w:b/>
              </w:rPr>
            </w:pP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pPr>
          </w:p>
        </w:tc>
      </w:tr>
      <w:tr w:rsidR="007F397E" w:rsidRPr="007F397E" w:rsidTr="00BA4104">
        <w:trPr>
          <w:trHeight w:val="854"/>
        </w:trPr>
        <w:tc>
          <w:tcPr>
            <w:tcW w:w="873"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jc w:val="both"/>
            </w:pPr>
            <w:r w:rsidRPr="007F397E">
              <w:t>1.1.7</w:t>
            </w:r>
          </w:p>
        </w:tc>
        <w:tc>
          <w:tcPr>
            <w:tcW w:w="6395"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jc w:val="both"/>
            </w:pPr>
            <w:r w:rsidRPr="007F397E">
              <w:t>Контроль стану кабелів та електропроводів, перевірка на наявність вм’ятин, перекручень, пошкоджень чи оголених ділянок ізоляції</w:t>
            </w:r>
          </w:p>
        </w:tc>
        <w:tc>
          <w:tcPr>
            <w:tcW w:w="1818"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rPr>
                <w:b/>
              </w:rPr>
            </w:pP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pPr>
          </w:p>
        </w:tc>
      </w:tr>
      <w:tr w:rsidR="007F397E" w:rsidRPr="007F397E" w:rsidTr="00BA4104">
        <w:tc>
          <w:tcPr>
            <w:tcW w:w="873"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rPr>
                <w:b/>
              </w:rPr>
            </w:pPr>
            <w:r w:rsidRPr="007F397E">
              <w:rPr>
                <w:b/>
              </w:rPr>
              <w:t>1.2.</w:t>
            </w:r>
          </w:p>
        </w:tc>
        <w:tc>
          <w:tcPr>
            <w:tcW w:w="6395"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rPr>
                <w:b/>
              </w:rPr>
            </w:pPr>
            <w:r w:rsidRPr="007F397E">
              <w:rPr>
                <w:b/>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jc w:val="center"/>
              <w:rPr>
                <w:b/>
              </w:rPr>
            </w:pPr>
            <w:r w:rsidRPr="007F397E">
              <w:rPr>
                <w:b/>
              </w:rPr>
              <w:t>Раз в квартал (4)</w:t>
            </w: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rPr>
                <w:b/>
              </w:rPr>
            </w:pPr>
          </w:p>
        </w:tc>
      </w:tr>
      <w:tr w:rsidR="007F397E" w:rsidRPr="007F397E" w:rsidTr="00BA4104">
        <w:trPr>
          <w:trHeight w:val="1385"/>
        </w:trPr>
        <w:tc>
          <w:tcPr>
            <w:tcW w:w="873"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rPr>
                <w:bCs/>
              </w:rPr>
            </w:pPr>
            <w:r w:rsidRPr="007F397E">
              <w:rPr>
                <w:bCs/>
              </w:rPr>
              <w:lastRenderedPageBreak/>
              <w:t>1.2.1</w:t>
            </w:r>
          </w:p>
        </w:tc>
        <w:tc>
          <w:tcPr>
            <w:tcW w:w="6395"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jc w:val="both"/>
              <w:rPr>
                <w:bCs/>
              </w:rPr>
            </w:pPr>
            <w:r w:rsidRPr="007F397E">
              <w:rPr>
                <w:bCs/>
              </w:rPr>
              <w:t>Профілактичні роботи, перевірка працездатності складових частин та установки в цілому (комплексно).</w:t>
            </w:r>
          </w:p>
          <w:p w:rsidR="007F397E" w:rsidRPr="007F397E" w:rsidRDefault="007F397E" w:rsidP="007F397E">
            <w:pPr>
              <w:widowControl w:val="0"/>
              <w:autoSpaceDE w:val="0"/>
              <w:autoSpaceDN w:val="0"/>
              <w:adjustRightInd w:val="0"/>
              <w:jc w:val="both"/>
              <w:rPr>
                <w:bCs/>
              </w:rPr>
            </w:pPr>
            <w:r w:rsidRPr="007F397E">
              <w:rPr>
                <w:bCs/>
              </w:rPr>
              <w:t>- контроль справності плавких запобіжників, номінальних значень напруги в електричних мережах основного і резервного джерел живлення, в шлейфах сигналізації.</w:t>
            </w:r>
          </w:p>
        </w:tc>
        <w:tc>
          <w:tcPr>
            <w:tcW w:w="1818"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jc w:val="center"/>
              <w:rPr>
                <w:b/>
              </w:rPr>
            </w:pP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rPr>
                <w:b/>
              </w:rPr>
            </w:pPr>
          </w:p>
        </w:tc>
      </w:tr>
      <w:tr w:rsidR="007F397E" w:rsidRPr="007F397E" w:rsidTr="00BA4104">
        <w:trPr>
          <w:trHeight w:val="584"/>
        </w:trPr>
        <w:tc>
          <w:tcPr>
            <w:tcW w:w="873"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pPr>
            <w:r w:rsidRPr="007F397E">
              <w:t>1.2.2</w:t>
            </w:r>
          </w:p>
        </w:tc>
        <w:tc>
          <w:tcPr>
            <w:tcW w:w="6395"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jc w:val="both"/>
            </w:pPr>
            <w:r w:rsidRPr="007F397E">
              <w:t>Профілактичні роботи. Перевірка та контроль цілісності і міцності кріплення радіоелементів, пломбування сповіщувача. Контроль електропроводки виносних світлових та звукових індикаторів. Чищення та продування стисненим повітрям продовж 1 хвилини з усіх сторін через отвори для заходу диму.</w:t>
            </w:r>
          </w:p>
        </w:tc>
        <w:tc>
          <w:tcPr>
            <w:tcW w:w="1818"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pP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pPr>
          </w:p>
        </w:tc>
      </w:tr>
      <w:tr w:rsidR="007F397E" w:rsidRPr="007F397E" w:rsidTr="00BA4104">
        <w:trPr>
          <w:trHeight w:val="529"/>
        </w:trPr>
        <w:tc>
          <w:tcPr>
            <w:tcW w:w="873"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pPr>
            <w:r w:rsidRPr="007F397E">
              <w:t>1.2.3</w:t>
            </w:r>
          </w:p>
        </w:tc>
        <w:tc>
          <w:tcPr>
            <w:tcW w:w="6395"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jc w:val="both"/>
            </w:pPr>
            <w:r w:rsidRPr="007F397E">
              <w:t>Контроль та перевірка працездатності ППКП в режимах «Пожежа» та «Несправність» шляхом імітації спрацювання сповіщувачів та порушень шлейфів сигналізації. При цьому необхідно контролювати спрацьовування виносних світлових та звукових індикаторів.</w:t>
            </w:r>
          </w:p>
          <w:p w:rsidR="007F397E" w:rsidRPr="007F397E" w:rsidRDefault="007F397E" w:rsidP="007F397E">
            <w:pPr>
              <w:widowControl w:val="0"/>
              <w:autoSpaceDE w:val="0"/>
              <w:autoSpaceDN w:val="0"/>
              <w:adjustRightInd w:val="0"/>
              <w:jc w:val="both"/>
            </w:pPr>
            <w:r w:rsidRPr="007F397E">
              <w:t>Контроль та перевірка надходження сигналів «Пожежа» та «Несправність» на ЦПС.</w:t>
            </w:r>
          </w:p>
        </w:tc>
        <w:tc>
          <w:tcPr>
            <w:tcW w:w="1818"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pP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pPr>
          </w:p>
        </w:tc>
      </w:tr>
      <w:tr w:rsidR="007F397E" w:rsidRPr="007F397E" w:rsidTr="00BA4104">
        <w:trPr>
          <w:trHeight w:val="435"/>
        </w:trPr>
        <w:tc>
          <w:tcPr>
            <w:tcW w:w="873"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rPr>
                <w:b/>
                <w:bCs/>
              </w:rPr>
            </w:pPr>
            <w:r w:rsidRPr="007F397E">
              <w:rPr>
                <w:b/>
                <w:bCs/>
              </w:rPr>
              <w:t>2.</w:t>
            </w:r>
          </w:p>
        </w:tc>
        <w:tc>
          <w:tcPr>
            <w:tcW w:w="9513" w:type="dxa"/>
            <w:gridSpan w:val="3"/>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jc w:val="center"/>
              <w:rPr>
                <w:b/>
              </w:rPr>
            </w:pPr>
            <w:r w:rsidRPr="007F397E">
              <w:rPr>
                <w:b/>
                <w:u w:val="single"/>
              </w:rPr>
              <w:t>Системи керування евакуюванням</w:t>
            </w:r>
          </w:p>
        </w:tc>
      </w:tr>
      <w:tr w:rsidR="007F397E" w:rsidRPr="007F397E" w:rsidTr="00BA4104">
        <w:tc>
          <w:tcPr>
            <w:tcW w:w="873"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rPr>
                <w:b/>
              </w:rPr>
            </w:pPr>
            <w:r w:rsidRPr="007F397E">
              <w:rPr>
                <w:b/>
              </w:rPr>
              <w:t>2.1.</w:t>
            </w:r>
          </w:p>
        </w:tc>
        <w:tc>
          <w:tcPr>
            <w:tcW w:w="6395"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rPr>
                <w:b/>
              </w:rPr>
            </w:pPr>
            <w:r w:rsidRPr="007F397E">
              <w:rPr>
                <w:b/>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jc w:val="center"/>
              <w:rPr>
                <w:b/>
              </w:rPr>
            </w:pPr>
            <w:r w:rsidRPr="007F397E">
              <w:rPr>
                <w:b/>
              </w:rPr>
              <w:t>Щомісяця</w:t>
            </w:r>
          </w:p>
          <w:p w:rsidR="007F397E" w:rsidRPr="007F397E" w:rsidRDefault="007F397E" w:rsidP="007F397E">
            <w:pPr>
              <w:widowControl w:val="0"/>
              <w:autoSpaceDE w:val="0"/>
              <w:autoSpaceDN w:val="0"/>
              <w:adjustRightInd w:val="0"/>
              <w:jc w:val="center"/>
              <w:rPr>
                <w:b/>
              </w:rPr>
            </w:pPr>
            <w:r w:rsidRPr="007F397E">
              <w:rPr>
                <w:b/>
              </w:rPr>
              <w:t>(12)</w:t>
            </w: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rPr>
                <w:b/>
              </w:rPr>
            </w:pPr>
          </w:p>
        </w:tc>
      </w:tr>
      <w:tr w:rsidR="007F397E" w:rsidRPr="007F397E" w:rsidTr="00BA4104">
        <w:trPr>
          <w:trHeight w:val="505"/>
        </w:trPr>
        <w:tc>
          <w:tcPr>
            <w:tcW w:w="873"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pPr>
            <w:r w:rsidRPr="007F397E">
              <w:t>2.1.1</w:t>
            </w:r>
          </w:p>
        </w:tc>
        <w:tc>
          <w:tcPr>
            <w:tcW w:w="6395"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pPr>
            <w:r w:rsidRPr="007F397E">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pP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pPr>
          </w:p>
        </w:tc>
      </w:tr>
      <w:tr w:rsidR="007F397E" w:rsidRPr="007F397E" w:rsidTr="00BA4104">
        <w:trPr>
          <w:trHeight w:val="1303"/>
        </w:trPr>
        <w:tc>
          <w:tcPr>
            <w:tcW w:w="873"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jc w:val="both"/>
            </w:pPr>
            <w:r w:rsidRPr="007F397E">
              <w:t>2.1.2</w:t>
            </w:r>
          </w:p>
        </w:tc>
        <w:tc>
          <w:tcPr>
            <w:tcW w:w="6395"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jc w:val="both"/>
            </w:pPr>
            <w:r w:rsidRPr="007F397E">
              <w:t xml:space="preserve">Контроль положення вимикачів, перемикачів, тумблерів, а також перевірка справності індикаторів, джерел повідомлень, підсилювачів, блоку комутації, надійності кріплення гучномовців.  </w:t>
            </w:r>
          </w:p>
        </w:tc>
        <w:tc>
          <w:tcPr>
            <w:tcW w:w="1818"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pP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pPr>
          </w:p>
        </w:tc>
      </w:tr>
      <w:tr w:rsidR="007F397E" w:rsidRPr="007F397E" w:rsidTr="00BA4104">
        <w:trPr>
          <w:trHeight w:val="1191"/>
        </w:trPr>
        <w:tc>
          <w:tcPr>
            <w:tcW w:w="873"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jc w:val="both"/>
            </w:pPr>
            <w:r w:rsidRPr="007F397E">
              <w:t>2.1.3</w:t>
            </w:r>
          </w:p>
        </w:tc>
        <w:tc>
          <w:tcPr>
            <w:tcW w:w="6395"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jc w:val="both"/>
            </w:pPr>
            <w:r w:rsidRPr="007F397E">
              <w:t xml:space="preserve">Контроль знаходження системи оповіщення в режимі спокою, відсутності індикації режимів пожежної тривоги, мовного оповіщення, попередження про несправність, вимкнення.  </w:t>
            </w:r>
          </w:p>
        </w:tc>
        <w:tc>
          <w:tcPr>
            <w:tcW w:w="1818"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pP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pPr>
          </w:p>
        </w:tc>
      </w:tr>
      <w:tr w:rsidR="007F397E" w:rsidRPr="007F397E" w:rsidTr="00BA4104">
        <w:trPr>
          <w:trHeight w:val="1080"/>
        </w:trPr>
        <w:tc>
          <w:tcPr>
            <w:tcW w:w="873"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jc w:val="both"/>
            </w:pPr>
            <w:r w:rsidRPr="007F397E">
              <w:t>2.1.4</w:t>
            </w:r>
          </w:p>
        </w:tc>
        <w:tc>
          <w:tcPr>
            <w:tcW w:w="6395"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jc w:val="both"/>
            </w:pPr>
            <w:r w:rsidRPr="007F397E">
              <w:t>Контроль та перевірка автоматичного включення резервного живлення блоку мовного оповіщення  при зникненні основного.</w:t>
            </w:r>
          </w:p>
        </w:tc>
        <w:tc>
          <w:tcPr>
            <w:tcW w:w="1818"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pP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pPr>
          </w:p>
        </w:tc>
      </w:tr>
      <w:tr w:rsidR="007F397E" w:rsidRPr="007F397E" w:rsidTr="00BA4104">
        <w:trPr>
          <w:trHeight w:val="414"/>
        </w:trPr>
        <w:tc>
          <w:tcPr>
            <w:tcW w:w="873"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rPr>
                <w:b/>
              </w:rPr>
            </w:pPr>
            <w:r w:rsidRPr="007F397E">
              <w:rPr>
                <w:b/>
              </w:rPr>
              <w:t>2.2.</w:t>
            </w:r>
          </w:p>
        </w:tc>
        <w:tc>
          <w:tcPr>
            <w:tcW w:w="6395"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rPr>
                <w:b/>
              </w:rPr>
            </w:pPr>
            <w:r w:rsidRPr="007F397E">
              <w:rPr>
                <w:b/>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rPr>
                <w:b/>
              </w:rPr>
            </w:pP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rPr>
                <w:b/>
              </w:rPr>
            </w:pPr>
          </w:p>
        </w:tc>
      </w:tr>
      <w:tr w:rsidR="007F397E" w:rsidRPr="007F397E" w:rsidTr="00BA4104">
        <w:trPr>
          <w:trHeight w:val="2502"/>
        </w:trPr>
        <w:tc>
          <w:tcPr>
            <w:tcW w:w="873"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pPr>
            <w:r w:rsidRPr="007F397E">
              <w:t>2.2.1</w:t>
            </w:r>
          </w:p>
        </w:tc>
        <w:tc>
          <w:tcPr>
            <w:tcW w:w="6395"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autoSpaceDE w:val="0"/>
              <w:autoSpaceDN w:val="0"/>
              <w:adjustRightInd w:val="0"/>
              <w:jc w:val="both"/>
            </w:pPr>
            <w:r w:rsidRPr="007F397E">
              <w:t>Контроль справності плавких запобіжників, вимірювання номінальних значень напруги в електричних мережах основного і резервного джерел живлення, а також в електричних мережах, що з’єднують джерело повідомлення з оповіщувачами. Контроль та перевірка автоматичного включення  резервного живлення системи оповіщення у разі зникненні основного. Видалення пилу та бруду на пристроях, що входять до складу системи оповіщення.</w:t>
            </w:r>
          </w:p>
        </w:tc>
        <w:tc>
          <w:tcPr>
            <w:tcW w:w="1818"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autoSpaceDE w:val="0"/>
              <w:autoSpaceDN w:val="0"/>
              <w:adjustRightInd w:val="0"/>
              <w:jc w:val="center"/>
              <w:rPr>
                <w:b/>
                <w:bCs/>
              </w:rPr>
            </w:pPr>
            <w:r w:rsidRPr="007F397E">
              <w:rPr>
                <w:b/>
                <w:bCs/>
              </w:rPr>
              <w:t>Раз в квартал (4)</w:t>
            </w: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pPr>
          </w:p>
        </w:tc>
      </w:tr>
      <w:tr w:rsidR="007F397E" w:rsidRPr="007F397E" w:rsidTr="00BA4104">
        <w:trPr>
          <w:trHeight w:val="4262"/>
        </w:trPr>
        <w:tc>
          <w:tcPr>
            <w:tcW w:w="873"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pPr>
            <w:r w:rsidRPr="007F397E">
              <w:lastRenderedPageBreak/>
              <w:t>2.2.2</w:t>
            </w:r>
          </w:p>
        </w:tc>
        <w:tc>
          <w:tcPr>
            <w:tcW w:w="6395"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autoSpaceDE w:val="0"/>
              <w:autoSpaceDN w:val="0"/>
              <w:adjustRightInd w:val="0"/>
              <w:jc w:val="both"/>
            </w:pPr>
            <w:r w:rsidRPr="007F397E">
              <w:t>Контроль та перевірка працездатності системи оповіщення  в режимах «Пожежа» та «Несправність» шляхом імітації спрацювання сповіщувачів та порушень електричних мереж, що з’єднують джерело повідомлення з оповіщувачами, а саме:</w:t>
            </w:r>
          </w:p>
          <w:p w:rsidR="007F397E" w:rsidRPr="007F397E" w:rsidRDefault="007F397E" w:rsidP="007F397E">
            <w:pPr>
              <w:widowControl w:val="0"/>
              <w:autoSpaceDE w:val="0"/>
              <w:autoSpaceDN w:val="0"/>
              <w:adjustRightInd w:val="0"/>
              <w:jc w:val="both"/>
            </w:pPr>
            <w:r w:rsidRPr="007F397E">
              <w:t>- спрацювання світлових індикаторів «Пожежа» або «Несправність» на приладі джерела повідомлення;</w:t>
            </w:r>
          </w:p>
          <w:p w:rsidR="007F397E" w:rsidRPr="007F397E" w:rsidRDefault="007F397E" w:rsidP="007F397E">
            <w:pPr>
              <w:widowControl w:val="0"/>
              <w:autoSpaceDE w:val="0"/>
              <w:autoSpaceDN w:val="0"/>
              <w:adjustRightInd w:val="0"/>
              <w:jc w:val="both"/>
            </w:pPr>
            <w:r w:rsidRPr="007F397E">
              <w:t>- спрацювання світлових та звукових оповіщувачів об’єкта, що захищається;</w:t>
            </w:r>
          </w:p>
          <w:p w:rsidR="007F397E" w:rsidRPr="007F397E" w:rsidRDefault="007F397E" w:rsidP="007F397E">
            <w:pPr>
              <w:widowControl w:val="0"/>
              <w:autoSpaceDE w:val="0"/>
              <w:autoSpaceDN w:val="0"/>
              <w:adjustRightInd w:val="0"/>
              <w:jc w:val="both"/>
            </w:pPr>
            <w:r w:rsidRPr="007F397E">
              <w:t>- якість повідомлень, що передаються (написи на світлових табло повинні легко читатися, а мовні повідомлення бути достатньої гучності та виразності);</w:t>
            </w:r>
          </w:p>
          <w:p w:rsidR="007F397E" w:rsidRPr="007F397E" w:rsidRDefault="007F397E" w:rsidP="007F397E">
            <w:pPr>
              <w:widowControl w:val="0"/>
              <w:autoSpaceDE w:val="0"/>
              <w:autoSpaceDN w:val="0"/>
              <w:adjustRightInd w:val="0"/>
              <w:jc w:val="both"/>
            </w:pPr>
            <w:r w:rsidRPr="007F397E">
              <w:t>- можливість зупинки передавання оповіщення;</w:t>
            </w:r>
          </w:p>
          <w:p w:rsidR="007F397E" w:rsidRPr="007F397E" w:rsidRDefault="007F397E" w:rsidP="007F397E">
            <w:pPr>
              <w:widowControl w:val="0"/>
              <w:autoSpaceDE w:val="0"/>
              <w:autoSpaceDN w:val="0"/>
              <w:adjustRightInd w:val="0"/>
              <w:jc w:val="both"/>
            </w:pPr>
            <w:r w:rsidRPr="007F397E">
              <w:t>- відповідність номера оповіщення про евакуацію номеру зони об’єкта від якого надійшов сигнал про пожежу.</w:t>
            </w:r>
          </w:p>
        </w:tc>
        <w:tc>
          <w:tcPr>
            <w:tcW w:w="1818"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autoSpaceDE w:val="0"/>
              <w:autoSpaceDN w:val="0"/>
              <w:adjustRightInd w:val="0"/>
              <w:jc w:val="center"/>
            </w:pPr>
            <w:r w:rsidRPr="007F397E">
              <w:t>Щорічно</w:t>
            </w:r>
          </w:p>
          <w:p w:rsidR="007F397E" w:rsidRPr="007F397E" w:rsidRDefault="007F397E" w:rsidP="007F397E">
            <w:pPr>
              <w:widowControl w:val="0"/>
              <w:autoSpaceDE w:val="0"/>
              <w:autoSpaceDN w:val="0"/>
              <w:adjustRightInd w:val="0"/>
              <w:jc w:val="center"/>
            </w:pPr>
            <w:r w:rsidRPr="007F397E">
              <w:t>(1)</w:t>
            </w: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pPr>
          </w:p>
        </w:tc>
      </w:tr>
      <w:tr w:rsidR="007F397E" w:rsidRPr="007F397E" w:rsidTr="00BA4104">
        <w:trPr>
          <w:trHeight w:val="371"/>
        </w:trPr>
        <w:tc>
          <w:tcPr>
            <w:tcW w:w="873"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pPr>
            <w:r w:rsidRPr="007F397E">
              <w:t>2.2.3</w:t>
            </w:r>
          </w:p>
        </w:tc>
        <w:tc>
          <w:tcPr>
            <w:tcW w:w="6395"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autoSpaceDE w:val="0"/>
              <w:autoSpaceDN w:val="0"/>
              <w:adjustRightInd w:val="0"/>
              <w:jc w:val="both"/>
            </w:pPr>
            <w:r w:rsidRPr="007F397E">
              <w:t>Контроль та перевірка надійності з’єднання всіх доступних випадковому доторканню металевих неструмопровідних частин приладів, що входить до складу системи оповіщення, з затискачем  «заземлення», а також вимірювання значення опору між зазначеними частинами та затискачем «заземлення», на відповідність вимогам технічних умов на цей прилад. Перевірка ємності та вимірювання опору ізоляції акумуляторної батареї</w:t>
            </w:r>
          </w:p>
        </w:tc>
        <w:tc>
          <w:tcPr>
            <w:tcW w:w="1818"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autoSpaceDE w:val="0"/>
              <w:autoSpaceDN w:val="0"/>
              <w:adjustRightInd w:val="0"/>
              <w:jc w:val="center"/>
            </w:pPr>
            <w:r w:rsidRPr="007F397E">
              <w:t>Щорічно</w:t>
            </w:r>
          </w:p>
          <w:p w:rsidR="007F397E" w:rsidRPr="007F397E" w:rsidRDefault="007F397E" w:rsidP="007F397E">
            <w:pPr>
              <w:widowControl w:val="0"/>
              <w:autoSpaceDE w:val="0"/>
              <w:autoSpaceDN w:val="0"/>
              <w:adjustRightInd w:val="0"/>
              <w:jc w:val="center"/>
            </w:pPr>
            <w:r w:rsidRPr="007F397E">
              <w:t>(1)</w:t>
            </w: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autoSpaceDE w:val="0"/>
              <w:autoSpaceDN w:val="0"/>
              <w:adjustRightInd w:val="0"/>
            </w:pPr>
          </w:p>
        </w:tc>
      </w:tr>
    </w:tbl>
    <w:p w:rsidR="007F397E" w:rsidRPr="007F397E" w:rsidRDefault="007F397E" w:rsidP="007F397E">
      <w:pPr>
        <w:widowControl w:val="0"/>
        <w:autoSpaceDE w:val="0"/>
        <w:autoSpaceDN w:val="0"/>
        <w:adjustRightInd w:val="0"/>
        <w:ind w:right="-426"/>
        <w:rPr>
          <w:color w:val="000000"/>
          <w:lang w:val="uk-UA"/>
        </w:rPr>
      </w:pPr>
    </w:p>
    <w:tbl>
      <w:tblPr>
        <w:tblW w:w="99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48"/>
        <w:gridCol w:w="4820"/>
      </w:tblGrid>
      <w:tr w:rsidR="007F397E" w:rsidRPr="007F397E" w:rsidTr="00BA4104">
        <w:trPr>
          <w:trHeight w:val="390"/>
        </w:trPr>
        <w:tc>
          <w:tcPr>
            <w:tcW w:w="5148" w:type="dxa"/>
            <w:shd w:val="clear" w:color="auto" w:fill="FFFFFF"/>
          </w:tcPr>
          <w:p w:rsidR="007F397E" w:rsidRPr="007F397E" w:rsidRDefault="007F397E" w:rsidP="007F397E">
            <w:pPr>
              <w:widowControl w:val="0"/>
              <w:autoSpaceDE w:val="0"/>
              <w:autoSpaceDN w:val="0"/>
              <w:adjustRightInd w:val="0"/>
              <w:jc w:val="center"/>
              <w:rPr>
                <w:b/>
                <w:sz w:val="22"/>
                <w:szCs w:val="22"/>
                <w:lang w:val="uk-UA"/>
              </w:rPr>
            </w:pPr>
            <w:r w:rsidRPr="007F397E">
              <w:rPr>
                <w:b/>
                <w:bCs/>
                <w:spacing w:val="-4"/>
                <w:sz w:val="22"/>
                <w:szCs w:val="22"/>
                <w:lang w:val="uk-UA"/>
              </w:rPr>
              <w:t>ЗАМОВНИК</w:t>
            </w:r>
          </w:p>
          <w:p w:rsidR="007F397E" w:rsidRPr="007F397E" w:rsidRDefault="007F397E" w:rsidP="007F397E">
            <w:pPr>
              <w:widowControl w:val="0"/>
              <w:autoSpaceDE w:val="0"/>
              <w:autoSpaceDN w:val="0"/>
              <w:adjustRightInd w:val="0"/>
              <w:jc w:val="center"/>
              <w:rPr>
                <w:b/>
                <w:sz w:val="22"/>
                <w:szCs w:val="22"/>
                <w:lang w:val="uk-UA"/>
              </w:rPr>
            </w:pPr>
            <w:r w:rsidRPr="007F397E">
              <w:rPr>
                <w:b/>
                <w:sz w:val="22"/>
                <w:szCs w:val="22"/>
                <w:lang w:val="uk-UA"/>
              </w:rPr>
              <w:t>Комунальне некомерційне підприємство «Міська  лікарня № 5» Одеської міської ради</w:t>
            </w:r>
          </w:p>
          <w:p w:rsidR="007F397E" w:rsidRPr="007F397E" w:rsidRDefault="007F397E" w:rsidP="007F397E">
            <w:pPr>
              <w:widowControl w:val="0"/>
              <w:autoSpaceDE w:val="0"/>
              <w:autoSpaceDN w:val="0"/>
              <w:adjustRightInd w:val="0"/>
              <w:jc w:val="both"/>
              <w:rPr>
                <w:bCs/>
                <w:sz w:val="22"/>
                <w:szCs w:val="22"/>
                <w:lang w:val="uk-UA"/>
              </w:rPr>
            </w:pPr>
          </w:p>
          <w:p w:rsidR="007F397E" w:rsidRPr="007F397E" w:rsidRDefault="007F397E" w:rsidP="007F397E">
            <w:pPr>
              <w:widowControl w:val="0"/>
              <w:autoSpaceDE w:val="0"/>
              <w:autoSpaceDN w:val="0"/>
              <w:adjustRightInd w:val="0"/>
              <w:jc w:val="both"/>
              <w:rPr>
                <w:bCs/>
                <w:sz w:val="22"/>
                <w:szCs w:val="22"/>
                <w:lang w:val="uk-UA"/>
              </w:rPr>
            </w:pPr>
            <w:r w:rsidRPr="007F397E">
              <w:rPr>
                <w:bCs/>
                <w:sz w:val="22"/>
                <w:szCs w:val="22"/>
                <w:lang w:val="uk-UA"/>
              </w:rPr>
              <w:t>Директор</w:t>
            </w:r>
          </w:p>
          <w:p w:rsidR="007F397E" w:rsidRPr="007F397E" w:rsidRDefault="007F397E" w:rsidP="007F397E">
            <w:pPr>
              <w:widowControl w:val="0"/>
              <w:autoSpaceDE w:val="0"/>
              <w:autoSpaceDN w:val="0"/>
              <w:adjustRightInd w:val="0"/>
              <w:jc w:val="both"/>
              <w:rPr>
                <w:bCs/>
                <w:sz w:val="22"/>
                <w:szCs w:val="22"/>
                <w:lang w:val="uk-UA"/>
              </w:rPr>
            </w:pPr>
            <w:r w:rsidRPr="007F397E">
              <w:rPr>
                <w:bCs/>
                <w:sz w:val="22"/>
                <w:szCs w:val="22"/>
                <w:lang w:val="uk-UA"/>
              </w:rPr>
              <w:t xml:space="preserve">                      _________ А.М. Прохорова </w:t>
            </w:r>
          </w:p>
          <w:p w:rsidR="007F397E" w:rsidRPr="007F397E" w:rsidRDefault="007F397E" w:rsidP="007F397E">
            <w:pPr>
              <w:widowControl w:val="0"/>
              <w:shd w:val="clear" w:color="auto" w:fill="FFFFFF"/>
              <w:autoSpaceDE w:val="0"/>
              <w:autoSpaceDN w:val="0"/>
              <w:adjustRightInd w:val="0"/>
              <w:jc w:val="both"/>
              <w:rPr>
                <w:b/>
                <w:bCs/>
                <w:sz w:val="22"/>
                <w:szCs w:val="22"/>
                <w:lang w:val="uk-UA"/>
              </w:rPr>
            </w:pPr>
            <w:r w:rsidRPr="007F397E">
              <w:rPr>
                <w:bCs/>
                <w:sz w:val="22"/>
                <w:szCs w:val="22"/>
                <w:lang w:val="uk-UA"/>
              </w:rPr>
              <w:t>М.П.</w:t>
            </w:r>
          </w:p>
        </w:tc>
        <w:tc>
          <w:tcPr>
            <w:tcW w:w="4820" w:type="dxa"/>
            <w:shd w:val="clear" w:color="auto" w:fill="FFFFFF"/>
          </w:tcPr>
          <w:p w:rsidR="007F397E" w:rsidRPr="007F397E" w:rsidRDefault="007F397E" w:rsidP="007F397E">
            <w:pPr>
              <w:widowControl w:val="0"/>
              <w:shd w:val="clear" w:color="auto" w:fill="FFFFFF"/>
              <w:autoSpaceDE w:val="0"/>
              <w:autoSpaceDN w:val="0"/>
              <w:adjustRightInd w:val="0"/>
              <w:ind w:left="384"/>
              <w:jc w:val="center"/>
              <w:rPr>
                <w:b/>
                <w:bCs/>
                <w:sz w:val="22"/>
                <w:szCs w:val="22"/>
                <w:lang w:val="uk-UA"/>
              </w:rPr>
            </w:pPr>
            <w:r w:rsidRPr="007F397E">
              <w:rPr>
                <w:b/>
                <w:bCs/>
                <w:sz w:val="22"/>
                <w:szCs w:val="22"/>
                <w:lang w:val="uk-UA"/>
              </w:rPr>
              <w:t>ВИКОНАВЕЦЬ</w:t>
            </w:r>
          </w:p>
        </w:tc>
      </w:tr>
    </w:tbl>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center"/>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sz w:val="22"/>
          <w:szCs w:val="22"/>
          <w:lang w:val="uk-UA"/>
        </w:rPr>
      </w:pPr>
      <w:r w:rsidRPr="007F397E">
        <w:rPr>
          <w:rFonts w:eastAsia="SimSun" w:cs="Times New Roman CYR"/>
          <w:lang w:val="uk-UA"/>
        </w:rPr>
        <w:t>Додаток №3</w:t>
      </w: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540"/>
        <w:jc w:val="right"/>
        <w:rPr>
          <w:rFonts w:eastAsia="SimSun" w:cs="Times New Roman CYR"/>
          <w:lang w:val="uk-UA"/>
        </w:rPr>
      </w:pPr>
      <w:r w:rsidRPr="007F397E">
        <w:rPr>
          <w:rFonts w:eastAsia="SimSun" w:cs="Times New Roman CYR"/>
          <w:lang w:val="uk-UA"/>
        </w:rPr>
        <w:t>до Договору №_____</w:t>
      </w:r>
    </w:p>
    <w:p w:rsidR="007F397E" w:rsidRPr="007F397E" w:rsidRDefault="007F397E" w:rsidP="007F397E">
      <w:pPr>
        <w:widowControl w:val="0"/>
        <w:tabs>
          <w:tab w:val="left" w:pos="6946"/>
        </w:tabs>
        <w:autoSpaceDE w:val="0"/>
        <w:autoSpaceDN w:val="0"/>
        <w:adjustRightInd w:val="0"/>
        <w:rPr>
          <w:color w:val="000000"/>
          <w:lang w:val="uk-UA"/>
        </w:rPr>
      </w:pPr>
      <w:r w:rsidRPr="007F397E">
        <w:rPr>
          <w:rFonts w:eastAsia="SimSun" w:cs="Times New Roman CYR"/>
          <w:lang w:val="uk-UA"/>
        </w:rPr>
        <w:t xml:space="preserve">                                                                                                                                 від________________</w:t>
      </w:r>
    </w:p>
    <w:p w:rsidR="007F397E" w:rsidRPr="007F397E" w:rsidRDefault="007F397E" w:rsidP="007F397E">
      <w:pPr>
        <w:widowControl w:val="0"/>
        <w:tabs>
          <w:tab w:val="left" w:pos="6946"/>
        </w:tabs>
        <w:autoSpaceDE w:val="0"/>
        <w:autoSpaceDN w:val="0"/>
        <w:adjustRightInd w:val="0"/>
        <w:jc w:val="center"/>
        <w:rPr>
          <w:b/>
          <w:bCs/>
          <w:color w:val="000000"/>
          <w:lang w:val="uk-UA"/>
        </w:rPr>
      </w:pPr>
      <w:r w:rsidRPr="007F397E">
        <w:rPr>
          <w:b/>
          <w:bCs/>
          <w:color w:val="000000"/>
          <w:lang w:val="uk-UA"/>
        </w:rPr>
        <w:t>План-графік</w:t>
      </w:r>
    </w:p>
    <w:p w:rsidR="007F397E" w:rsidRPr="007F397E" w:rsidRDefault="007F397E" w:rsidP="007F397E">
      <w:pPr>
        <w:widowControl w:val="0"/>
        <w:autoSpaceDE w:val="0"/>
        <w:autoSpaceDN w:val="0"/>
        <w:adjustRightInd w:val="0"/>
        <w:ind w:firstLine="709"/>
        <w:jc w:val="center"/>
        <w:rPr>
          <w:sz w:val="22"/>
          <w:szCs w:val="22"/>
          <w:lang w:val="uk-UA" w:eastAsia="uk-UA"/>
        </w:rPr>
      </w:pPr>
      <w:r w:rsidRPr="007F397E">
        <w:rPr>
          <w:lang w:val="uk-UA" w:eastAsia="uk-UA"/>
        </w:rPr>
        <w:t xml:space="preserve">Послуги з підтримання експлуатаційної придатності (технічного обслуговування) систем протипожежного захисту на об’єктах Комунального некомерційного підприємства </w:t>
      </w: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ind w:firstLine="709"/>
        <w:jc w:val="center"/>
        <w:rPr>
          <w:rFonts w:eastAsia="SimSun"/>
          <w:lang w:val="uk-UA"/>
        </w:rPr>
      </w:pPr>
      <w:r w:rsidRPr="007F397E">
        <w:rPr>
          <w:lang w:val="uk-UA" w:eastAsia="uk-UA"/>
        </w:rPr>
        <w:t>«Міська  лікарня № 5» Одеської міської ради</w:t>
      </w:r>
      <w:r w:rsidRPr="007F397E">
        <w:rPr>
          <w:lang w:val="uk-UA"/>
        </w:rPr>
        <w:t xml:space="preserve"> </w:t>
      </w:r>
      <w:r w:rsidRPr="007F397E">
        <w:rPr>
          <w:rFonts w:eastAsia="SimSun"/>
          <w:lang w:val="uk-UA"/>
        </w:rPr>
        <w:t>на 2024 рік</w:t>
      </w:r>
    </w:p>
    <w:tbl>
      <w:tblPr>
        <w:tblW w:w="113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1744"/>
        <w:gridCol w:w="647"/>
        <w:gridCol w:w="647"/>
        <w:gridCol w:w="647"/>
        <w:gridCol w:w="647"/>
        <w:gridCol w:w="647"/>
        <w:gridCol w:w="648"/>
        <w:gridCol w:w="647"/>
        <w:gridCol w:w="647"/>
        <w:gridCol w:w="653"/>
        <w:gridCol w:w="647"/>
        <w:gridCol w:w="647"/>
        <w:gridCol w:w="647"/>
      </w:tblGrid>
      <w:tr w:rsidR="007F397E" w:rsidRPr="007F397E" w:rsidTr="00BA4104">
        <w:tc>
          <w:tcPr>
            <w:tcW w:w="1846" w:type="dxa"/>
            <w:vMerge w:val="restart"/>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tabs>
                <w:tab w:val="left" w:pos="6946"/>
              </w:tabs>
              <w:autoSpaceDE w:val="0"/>
              <w:autoSpaceDN w:val="0"/>
              <w:adjustRightInd w:val="0"/>
              <w:jc w:val="center"/>
              <w:rPr>
                <w:b/>
                <w:bCs/>
                <w:color w:val="000000"/>
                <w:sz w:val="22"/>
                <w:szCs w:val="22"/>
                <w:lang w:val="uk-UA"/>
              </w:rPr>
            </w:pPr>
            <w:r w:rsidRPr="007F397E">
              <w:rPr>
                <w:b/>
                <w:bCs/>
                <w:color w:val="000000"/>
                <w:lang w:val="uk-UA"/>
              </w:rPr>
              <w:t>Тип систем, технічних засобів, вузлів</w:t>
            </w:r>
          </w:p>
        </w:tc>
        <w:tc>
          <w:tcPr>
            <w:tcW w:w="1616" w:type="dxa"/>
            <w:vMerge w:val="restart"/>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tabs>
                <w:tab w:val="left" w:pos="6946"/>
              </w:tabs>
              <w:autoSpaceDE w:val="0"/>
              <w:autoSpaceDN w:val="0"/>
              <w:adjustRightInd w:val="0"/>
              <w:jc w:val="center"/>
              <w:rPr>
                <w:b/>
                <w:bCs/>
                <w:color w:val="000000"/>
                <w:lang w:val="uk-UA"/>
              </w:rPr>
            </w:pPr>
            <w:r w:rsidRPr="007F397E">
              <w:rPr>
                <w:b/>
                <w:bCs/>
                <w:color w:val="000000"/>
                <w:lang w:val="uk-UA"/>
              </w:rPr>
              <w:t>Вид регламентних робіт</w:t>
            </w:r>
          </w:p>
        </w:tc>
        <w:tc>
          <w:tcPr>
            <w:tcW w:w="7879" w:type="dxa"/>
            <w:gridSpan w:val="12"/>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tabs>
                <w:tab w:val="left" w:pos="6946"/>
              </w:tabs>
              <w:autoSpaceDE w:val="0"/>
              <w:autoSpaceDN w:val="0"/>
              <w:adjustRightInd w:val="0"/>
              <w:jc w:val="center"/>
              <w:rPr>
                <w:b/>
                <w:bCs/>
                <w:color w:val="000000"/>
                <w:lang w:val="uk-UA"/>
              </w:rPr>
            </w:pPr>
            <w:r w:rsidRPr="007F397E">
              <w:rPr>
                <w:b/>
                <w:bCs/>
                <w:color w:val="000000"/>
                <w:lang w:val="uk-UA"/>
              </w:rPr>
              <w:t>2024 рік</w:t>
            </w:r>
          </w:p>
        </w:tc>
      </w:tr>
      <w:tr w:rsidR="007F397E" w:rsidRPr="007F397E" w:rsidTr="00BA4104">
        <w:trPr>
          <w:cantSplit/>
          <w:trHeight w:val="1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rPr>
                <w:b/>
                <w:bCs/>
                <w:color w:val="000000"/>
                <w:sz w:val="22"/>
                <w:szCs w:val="22"/>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rPr>
                <w:b/>
                <w:bCs/>
                <w:color w:val="000000"/>
                <w:sz w:val="22"/>
                <w:szCs w:val="22"/>
                <w:lang w:val="uk-UA"/>
              </w:rPr>
            </w:pPr>
          </w:p>
        </w:tc>
        <w:tc>
          <w:tcPr>
            <w:tcW w:w="656" w:type="dxa"/>
            <w:tcBorders>
              <w:top w:val="single" w:sz="4" w:space="0" w:color="auto"/>
              <w:left w:val="single" w:sz="4" w:space="0" w:color="auto"/>
              <w:bottom w:val="single" w:sz="4" w:space="0" w:color="auto"/>
              <w:right w:val="single" w:sz="4" w:space="0" w:color="auto"/>
            </w:tcBorders>
            <w:textDirection w:val="btLr"/>
            <w:vAlign w:val="center"/>
            <w:hideMark/>
          </w:tcPr>
          <w:p w:rsidR="007F397E" w:rsidRPr="007F397E" w:rsidRDefault="007F397E" w:rsidP="007F397E">
            <w:pPr>
              <w:widowControl w:val="0"/>
              <w:tabs>
                <w:tab w:val="left" w:pos="6946"/>
              </w:tabs>
              <w:autoSpaceDE w:val="0"/>
              <w:autoSpaceDN w:val="0"/>
              <w:adjustRightInd w:val="0"/>
              <w:ind w:left="113" w:right="113"/>
              <w:jc w:val="center"/>
              <w:rPr>
                <w:b/>
                <w:bCs/>
                <w:color w:val="000000"/>
                <w:lang w:val="uk-UA"/>
              </w:rPr>
            </w:pPr>
            <w:r w:rsidRPr="007F397E">
              <w:rPr>
                <w:b/>
                <w:bCs/>
                <w:color w:val="000000"/>
                <w:lang w:val="uk-UA"/>
              </w:rPr>
              <w:t>Січень</w:t>
            </w:r>
          </w:p>
        </w:tc>
        <w:tc>
          <w:tcPr>
            <w:tcW w:w="656" w:type="dxa"/>
            <w:tcBorders>
              <w:top w:val="single" w:sz="4" w:space="0" w:color="auto"/>
              <w:left w:val="single" w:sz="4" w:space="0" w:color="auto"/>
              <w:bottom w:val="single" w:sz="4" w:space="0" w:color="auto"/>
              <w:right w:val="single" w:sz="4" w:space="0" w:color="auto"/>
            </w:tcBorders>
            <w:textDirection w:val="btLr"/>
            <w:vAlign w:val="center"/>
            <w:hideMark/>
          </w:tcPr>
          <w:p w:rsidR="007F397E" w:rsidRPr="007F397E" w:rsidRDefault="007F397E" w:rsidP="007F397E">
            <w:pPr>
              <w:widowControl w:val="0"/>
              <w:tabs>
                <w:tab w:val="left" w:pos="6946"/>
              </w:tabs>
              <w:autoSpaceDE w:val="0"/>
              <w:autoSpaceDN w:val="0"/>
              <w:adjustRightInd w:val="0"/>
              <w:ind w:left="113" w:right="113"/>
              <w:jc w:val="center"/>
              <w:rPr>
                <w:b/>
                <w:bCs/>
                <w:color w:val="000000"/>
                <w:lang w:val="uk-UA"/>
              </w:rPr>
            </w:pPr>
            <w:r w:rsidRPr="007F397E">
              <w:rPr>
                <w:b/>
                <w:bCs/>
                <w:color w:val="000000"/>
                <w:lang w:val="uk-UA"/>
              </w:rPr>
              <w:t>Лютий</w:t>
            </w:r>
          </w:p>
        </w:tc>
        <w:tc>
          <w:tcPr>
            <w:tcW w:w="656" w:type="dxa"/>
            <w:tcBorders>
              <w:top w:val="single" w:sz="4" w:space="0" w:color="auto"/>
              <w:left w:val="single" w:sz="4" w:space="0" w:color="auto"/>
              <w:bottom w:val="single" w:sz="4" w:space="0" w:color="auto"/>
              <w:right w:val="single" w:sz="4" w:space="0" w:color="auto"/>
            </w:tcBorders>
            <w:textDirection w:val="btLr"/>
            <w:vAlign w:val="center"/>
            <w:hideMark/>
          </w:tcPr>
          <w:p w:rsidR="007F397E" w:rsidRPr="007F397E" w:rsidRDefault="007F397E" w:rsidP="007F397E">
            <w:pPr>
              <w:widowControl w:val="0"/>
              <w:tabs>
                <w:tab w:val="left" w:pos="6946"/>
              </w:tabs>
              <w:autoSpaceDE w:val="0"/>
              <w:autoSpaceDN w:val="0"/>
              <w:adjustRightInd w:val="0"/>
              <w:ind w:left="113" w:right="113"/>
              <w:jc w:val="center"/>
              <w:rPr>
                <w:b/>
                <w:bCs/>
                <w:color w:val="000000"/>
                <w:lang w:val="uk-UA"/>
              </w:rPr>
            </w:pPr>
            <w:r w:rsidRPr="007F397E">
              <w:rPr>
                <w:b/>
                <w:bCs/>
                <w:color w:val="000000"/>
                <w:lang w:val="uk-UA"/>
              </w:rPr>
              <w:t>Березень</w:t>
            </w:r>
          </w:p>
        </w:tc>
        <w:tc>
          <w:tcPr>
            <w:tcW w:w="656" w:type="dxa"/>
            <w:tcBorders>
              <w:top w:val="single" w:sz="4" w:space="0" w:color="auto"/>
              <w:left w:val="single" w:sz="4" w:space="0" w:color="auto"/>
              <w:bottom w:val="single" w:sz="4" w:space="0" w:color="auto"/>
              <w:right w:val="single" w:sz="4" w:space="0" w:color="auto"/>
            </w:tcBorders>
            <w:textDirection w:val="btLr"/>
            <w:vAlign w:val="center"/>
            <w:hideMark/>
          </w:tcPr>
          <w:p w:rsidR="007F397E" w:rsidRPr="007F397E" w:rsidRDefault="007F397E" w:rsidP="007F397E">
            <w:pPr>
              <w:widowControl w:val="0"/>
              <w:tabs>
                <w:tab w:val="left" w:pos="6946"/>
              </w:tabs>
              <w:autoSpaceDE w:val="0"/>
              <w:autoSpaceDN w:val="0"/>
              <w:adjustRightInd w:val="0"/>
              <w:ind w:left="113" w:right="113"/>
              <w:jc w:val="center"/>
              <w:rPr>
                <w:b/>
                <w:bCs/>
                <w:color w:val="000000"/>
                <w:lang w:val="uk-UA"/>
              </w:rPr>
            </w:pPr>
            <w:r w:rsidRPr="007F397E">
              <w:rPr>
                <w:b/>
                <w:bCs/>
                <w:color w:val="000000"/>
                <w:lang w:val="uk-UA"/>
              </w:rPr>
              <w:t>Квітень</w:t>
            </w:r>
          </w:p>
        </w:tc>
        <w:tc>
          <w:tcPr>
            <w:tcW w:w="656" w:type="dxa"/>
            <w:tcBorders>
              <w:top w:val="single" w:sz="4" w:space="0" w:color="auto"/>
              <w:left w:val="single" w:sz="4" w:space="0" w:color="auto"/>
              <w:bottom w:val="single" w:sz="4" w:space="0" w:color="auto"/>
              <w:right w:val="single" w:sz="4" w:space="0" w:color="auto"/>
            </w:tcBorders>
            <w:textDirection w:val="btLr"/>
            <w:vAlign w:val="center"/>
            <w:hideMark/>
          </w:tcPr>
          <w:p w:rsidR="007F397E" w:rsidRPr="007F397E" w:rsidRDefault="007F397E" w:rsidP="007F397E">
            <w:pPr>
              <w:widowControl w:val="0"/>
              <w:tabs>
                <w:tab w:val="left" w:pos="6946"/>
              </w:tabs>
              <w:autoSpaceDE w:val="0"/>
              <w:autoSpaceDN w:val="0"/>
              <w:adjustRightInd w:val="0"/>
              <w:ind w:left="113" w:right="113"/>
              <w:jc w:val="center"/>
              <w:rPr>
                <w:b/>
                <w:bCs/>
                <w:color w:val="000000"/>
                <w:lang w:val="uk-UA"/>
              </w:rPr>
            </w:pPr>
            <w:r w:rsidRPr="007F397E">
              <w:rPr>
                <w:b/>
                <w:bCs/>
                <w:color w:val="000000"/>
                <w:lang w:val="uk-UA"/>
              </w:rPr>
              <w:t>Травень</w:t>
            </w:r>
          </w:p>
        </w:tc>
        <w:tc>
          <w:tcPr>
            <w:tcW w:w="657" w:type="dxa"/>
            <w:tcBorders>
              <w:top w:val="single" w:sz="4" w:space="0" w:color="auto"/>
              <w:left w:val="single" w:sz="4" w:space="0" w:color="auto"/>
              <w:bottom w:val="single" w:sz="4" w:space="0" w:color="auto"/>
              <w:right w:val="single" w:sz="4" w:space="0" w:color="auto"/>
            </w:tcBorders>
            <w:textDirection w:val="btLr"/>
            <w:vAlign w:val="center"/>
            <w:hideMark/>
          </w:tcPr>
          <w:p w:rsidR="007F397E" w:rsidRPr="007F397E" w:rsidRDefault="007F397E" w:rsidP="007F397E">
            <w:pPr>
              <w:widowControl w:val="0"/>
              <w:tabs>
                <w:tab w:val="left" w:pos="6946"/>
              </w:tabs>
              <w:autoSpaceDE w:val="0"/>
              <w:autoSpaceDN w:val="0"/>
              <w:adjustRightInd w:val="0"/>
              <w:ind w:left="113" w:right="113"/>
              <w:jc w:val="center"/>
              <w:rPr>
                <w:b/>
                <w:bCs/>
                <w:color w:val="000000"/>
                <w:lang w:val="uk-UA"/>
              </w:rPr>
            </w:pPr>
            <w:r w:rsidRPr="007F397E">
              <w:rPr>
                <w:b/>
                <w:bCs/>
                <w:color w:val="000000"/>
                <w:lang w:val="uk-UA"/>
              </w:rPr>
              <w:t>Червень</w:t>
            </w:r>
          </w:p>
        </w:tc>
        <w:tc>
          <w:tcPr>
            <w:tcW w:w="656" w:type="dxa"/>
            <w:tcBorders>
              <w:top w:val="single" w:sz="4" w:space="0" w:color="auto"/>
              <w:left w:val="single" w:sz="4" w:space="0" w:color="auto"/>
              <w:bottom w:val="single" w:sz="4" w:space="0" w:color="auto"/>
              <w:right w:val="single" w:sz="4" w:space="0" w:color="auto"/>
            </w:tcBorders>
            <w:textDirection w:val="btLr"/>
            <w:vAlign w:val="center"/>
            <w:hideMark/>
          </w:tcPr>
          <w:p w:rsidR="007F397E" w:rsidRPr="007F397E" w:rsidRDefault="007F397E" w:rsidP="007F397E">
            <w:pPr>
              <w:widowControl w:val="0"/>
              <w:tabs>
                <w:tab w:val="left" w:pos="6946"/>
              </w:tabs>
              <w:autoSpaceDE w:val="0"/>
              <w:autoSpaceDN w:val="0"/>
              <w:adjustRightInd w:val="0"/>
              <w:ind w:left="113" w:right="113"/>
              <w:jc w:val="center"/>
              <w:rPr>
                <w:b/>
                <w:bCs/>
                <w:color w:val="000000"/>
                <w:lang w:val="uk-UA"/>
              </w:rPr>
            </w:pPr>
            <w:r w:rsidRPr="007F397E">
              <w:rPr>
                <w:b/>
                <w:bCs/>
                <w:color w:val="000000"/>
                <w:lang w:val="uk-UA"/>
              </w:rPr>
              <w:t>Липень</w:t>
            </w:r>
          </w:p>
        </w:tc>
        <w:tc>
          <w:tcPr>
            <w:tcW w:w="656" w:type="dxa"/>
            <w:tcBorders>
              <w:top w:val="single" w:sz="4" w:space="0" w:color="auto"/>
              <w:left w:val="single" w:sz="4" w:space="0" w:color="auto"/>
              <w:bottom w:val="single" w:sz="4" w:space="0" w:color="auto"/>
              <w:right w:val="single" w:sz="4" w:space="0" w:color="auto"/>
            </w:tcBorders>
            <w:textDirection w:val="btLr"/>
            <w:vAlign w:val="center"/>
            <w:hideMark/>
          </w:tcPr>
          <w:p w:rsidR="007F397E" w:rsidRPr="007F397E" w:rsidRDefault="007F397E" w:rsidP="007F397E">
            <w:pPr>
              <w:widowControl w:val="0"/>
              <w:tabs>
                <w:tab w:val="left" w:pos="6946"/>
              </w:tabs>
              <w:autoSpaceDE w:val="0"/>
              <w:autoSpaceDN w:val="0"/>
              <w:adjustRightInd w:val="0"/>
              <w:ind w:left="113" w:right="113"/>
              <w:jc w:val="center"/>
              <w:rPr>
                <w:b/>
                <w:bCs/>
                <w:color w:val="000000"/>
                <w:lang w:val="uk-UA"/>
              </w:rPr>
            </w:pPr>
            <w:r w:rsidRPr="007F397E">
              <w:rPr>
                <w:b/>
                <w:bCs/>
                <w:color w:val="000000"/>
                <w:lang w:val="uk-UA"/>
              </w:rPr>
              <w:t>Серпень</w:t>
            </w:r>
          </w:p>
        </w:tc>
        <w:tc>
          <w:tcPr>
            <w:tcW w:w="662" w:type="dxa"/>
            <w:tcBorders>
              <w:top w:val="single" w:sz="4" w:space="0" w:color="auto"/>
              <w:left w:val="single" w:sz="4" w:space="0" w:color="auto"/>
              <w:bottom w:val="single" w:sz="4" w:space="0" w:color="auto"/>
              <w:right w:val="single" w:sz="4" w:space="0" w:color="auto"/>
            </w:tcBorders>
            <w:textDirection w:val="btLr"/>
            <w:vAlign w:val="center"/>
            <w:hideMark/>
          </w:tcPr>
          <w:p w:rsidR="007F397E" w:rsidRPr="007F397E" w:rsidRDefault="007F397E" w:rsidP="007F397E">
            <w:pPr>
              <w:widowControl w:val="0"/>
              <w:tabs>
                <w:tab w:val="left" w:pos="6946"/>
              </w:tabs>
              <w:autoSpaceDE w:val="0"/>
              <w:autoSpaceDN w:val="0"/>
              <w:adjustRightInd w:val="0"/>
              <w:ind w:left="113" w:right="113"/>
              <w:jc w:val="center"/>
              <w:rPr>
                <w:b/>
                <w:bCs/>
                <w:color w:val="000000"/>
                <w:lang w:val="uk-UA"/>
              </w:rPr>
            </w:pPr>
            <w:r w:rsidRPr="007F397E">
              <w:rPr>
                <w:b/>
                <w:bCs/>
                <w:color w:val="000000"/>
                <w:lang w:val="uk-UA"/>
              </w:rPr>
              <w:t>Вересень</w:t>
            </w:r>
          </w:p>
        </w:tc>
        <w:tc>
          <w:tcPr>
            <w:tcW w:w="656" w:type="dxa"/>
            <w:tcBorders>
              <w:top w:val="single" w:sz="4" w:space="0" w:color="auto"/>
              <w:left w:val="single" w:sz="4" w:space="0" w:color="auto"/>
              <w:bottom w:val="single" w:sz="4" w:space="0" w:color="auto"/>
              <w:right w:val="single" w:sz="4" w:space="0" w:color="auto"/>
            </w:tcBorders>
            <w:textDirection w:val="btLr"/>
            <w:vAlign w:val="center"/>
            <w:hideMark/>
          </w:tcPr>
          <w:p w:rsidR="007F397E" w:rsidRPr="007F397E" w:rsidRDefault="007F397E" w:rsidP="007F397E">
            <w:pPr>
              <w:widowControl w:val="0"/>
              <w:tabs>
                <w:tab w:val="left" w:pos="6946"/>
              </w:tabs>
              <w:autoSpaceDE w:val="0"/>
              <w:autoSpaceDN w:val="0"/>
              <w:adjustRightInd w:val="0"/>
              <w:ind w:left="113" w:right="113"/>
              <w:jc w:val="center"/>
              <w:rPr>
                <w:b/>
                <w:bCs/>
                <w:color w:val="000000"/>
                <w:lang w:val="uk-UA"/>
              </w:rPr>
            </w:pPr>
            <w:r w:rsidRPr="007F397E">
              <w:rPr>
                <w:b/>
                <w:bCs/>
                <w:color w:val="000000"/>
                <w:lang w:val="uk-UA"/>
              </w:rPr>
              <w:t>Жовтень</w:t>
            </w:r>
          </w:p>
        </w:tc>
        <w:tc>
          <w:tcPr>
            <w:tcW w:w="656" w:type="dxa"/>
            <w:tcBorders>
              <w:top w:val="single" w:sz="4" w:space="0" w:color="auto"/>
              <w:left w:val="single" w:sz="4" w:space="0" w:color="auto"/>
              <w:bottom w:val="single" w:sz="4" w:space="0" w:color="auto"/>
              <w:right w:val="single" w:sz="4" w:space="0" w:color="auto"/>
            </w:tcBorders>
            <w:textDirection w:val="btLr"/>
            <w:vAlign w:val="center"/>
            <w:hideMark/>
          </w:tcPr>
          <w:p w:rsidR="007F397E" w:rsidRPr="007F397E" w:rsidRDefault="007F397E" w:rsidP="007F397E">
            <w:pPr>
              <w:widowControl w:val="0"/>
              <w:tabs>
                <w:tab w:val="left" w:pos="6946"/>
              </w:tabs>
              <w:autoSpaceDE w:val="0"/>
              <w:autoSpaceDN w:val="0"/>
              <w:adjustRightInd w:val="0"/>
              <w:ind w:left="113" w:right="113"/>
              <w:jc w:val="center"/>
              <w:rPr>
                <w:b/>
                <w:bCs/>
                <w:color w:val="000000"/>
                <w:lang w:val="uk-UA"/>
              </w:rPr>
            </w:pPr>
            <w:r w:rsidRPr="007F397E">
              <w:rPr>
                <w:b/>
                <w:bCs/>
                <w:color w:val="000000"/>
                <w:lang w:val="uk-UA"/>
              </w:rPr>
              <w:t>Листопад</w:t>
            </w:r>
          </w:p>
        </w:tc>
        <w:tc>
          <w:tcPr>
            <w:tcW w:w="656" w:type="dxa"/>
            <w:tcBorders>
              <w:top w:val="single" w:sz="4" w:space="0" w:color="auto"/>
              <w:left w:val="single" w:sz="4" w:space="0" w:color="auto"/>
              <w:bottom w:val="single" w:sz="4" w:space="0" w:color="auto"/>
              <w:right w:val="single" w:sz="4" w:space="0" w:color="auto"/>
            </w:tcBorders>
            <w:textDirection w:val="btLr"/>
            <w:vAlign w:val="center"/>
            <w:hideMark/>
          </w:tcPr>
          <w:p w:rsidR="007F397E" w:rsidRPr="007F397E" w:rsidRDefault="007F397E" w:rsidP="007F397E">
            <w:pPr>
              <w:widowControl w:val="0"/>
              <w:tabs>
                <w:tab w:val="left" w:pos="6946"/>
              </w:tabs>
              <w:autoSpaceDE w:val="0"/>
              <w:autoSpaceDN w:val="0"/>
              <w:adjustRightInd w:val="0"/>
              <w:ind w:left="113" w:right="113"/>
              <w:jc w:val="center"/>
              <w:rPr>
                <w:b/>
                <w:bCs/>
                <w:color w:val="000000"/>
                <w:lang w:val="uk-UA"/>
              </w:rPr>
            </w:pPr>
            <w:r w:rsidRPr="007F397E">
              <w:rPr>
                <w:b/>
                <w:bCs/>
                <w:color w:val="000000"/>
                <w:lang w:val="uk-UA"/>
              </w:rPr>
              <w:t>Грудень</w:t>
            </w:r>
          </w:p>
        </w:tc>
      </w:tr>
      <w:tr w:rsidR="007F397E" w:rsidRPr="007F397E" w:rsidTr="00BA4104">
        <w:trPr>
          <w:trHeight w:val="373"/>
        </w:trPr>
        <w:tc>
          <w:tcPr>
            <w:tcW w:w="11341" w:type="dxa"/>
            <w:gridSpan w:val="14"/>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b/>
                <w:bCs/>
                <w:color w:val="000000"/>
                <w:lang w:val="uk-UA"/>
              </w:rPr>
            </w:pPr>
            <w:r w:rsidRPr="007F397E">
              <w:rPr>
                <w:b/>
                <w:bCs/>
                <w:color w:val="000000"/>
                <w:lang w:val="uk-UA"/>
              </w:rPr>
              <w:t>Системи  пожежної сигналізації</w:t>
            </w:r>
          </w:p>
        </w:tc>
      </w:tr>
      <w:tr w:rsidR="007F397E" w:rsidRPr="007F397E" w:rsidTr="00BA4104">
        <w:tc>
          <w:tcPr>
            <w:tcW w:w="1846" w:type="dxa"/>
            <w:vMerge w:val="restart"/>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tabs>
                <w:tab w:val="left" w:pos="6946"/>
              </w:tabs>
              <w:autoSpaceDE w:val="0"/>
              <w:autoSpaceDN w:val="0"/>
              <w:adjustRightInd w:val="0"/>
              <w:rPr>
                <w:color w:val="000000"/>
                <w:lang w:val="uk-UA"/>
              </w:rPr>
            </w:pPr>
            <w:r w:rsidRPr="007F397E">
              <w:rPr>
                <w:color w:val="000000"/>
                <w:lang w:val="uk-UA"/>
              </w:rPr>
              <w:t>Пожежні сповіщувачі всіх типів</w:t>
            </w:r>
          </w:p>
        </w:tc>
        <w:tc>
          <w:tcPr>
            <w:tcW w:w="161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Регламент 1</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7"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62"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r>
      <w:tr w:rsidR="007F397E" w:rsidRPr="007F397E" w:rsidTr="00BA4104">
        <w:tc>
          <w:tcPr>
            <w:tcW w:w="0" w:type="auto"/>
            <w:vMerge/>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rPr>
                <w:color w:val="000000"/>
                <w:sz w:val="22"/>
                <w:szCs w:val="22"/>
                <w:lang w:val="uk-UA"/>
              </w:rPr>
            </w:pPr>
          </w:p>
        </w:tc>
        <w:tc>
          <w:tcPr>
            <w:tcW w:w="161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Регламент 2</w:t>
            </w:r>
          </w:p>
        </w:tc>
        <w:tc>
          <w:tcPr>
            <w:tcW w:w="656" w:type="dxa"/>
            <w:tcBorders>
              <w:top w:val="single" w:sz="4" w:space="0" w:color="auto"/>
              <w:left w:val="single" w:sz="4" w:space="0" w:color="auto"/>
              <w:bottom w:val="single" w:sz="4" w:space="0" w:color="auto"/>
              <w:right w:val="single" w:sz="4" w:space="0" w:color="auto"/>
            </w:tcBorders>
          </w:tcPr>
          <w:p w:rsidR="007F397E" w:rsidRPr="007F397E" w:rsidRDefault="007F397E" w:rsidP="007F397E">
            <w:pPr>
              <w:widowControl w:val="0"/>
              <w:tabs>
                <w:tab w:val="left" w:pos="6946"/>
              </w:tabs>
              <w:autoSpaceDE w:val="0"/>
              <w:autoSpaceDN w:val="0"/>
              <w:adjustRightInd w:val="0"/>
              <w:jc w:val="center"/>
              <w:rPr>
                <w:color w:val="000000"/>
                <w:lang w:val="uk-UA"/>
              </w:rPr>
            </w:pPr>
          </w:p>
        </w:tc>
        <w:tc>
          <w:tcPr>
            <w:tcW w:w="656" w:type="dxa"/>
            <w:tcBorders>
              <w:top w:val="single" w:sz="4" w:space="0" w:color="auto"/>
              <w:left w:val="single" w:sz="4" w:space="0" w:color="auto"/>
              <w:bottom w:val="single" w:sz="4" w:space="0" w:color="auto"/>
              <w:right w:val="single" w:sz="4" w:space="0" w:color="auto"/>
            </w:tcBorders>
          </w:tcPr>
          <w:p w:rsidR="007F397E" w:rsidRPr="007F397E" w:rsidRDefault="007F397E" w:rsidP="007F397E">
            <w:pPr>
              <w:widowControl w:val="0"/>
              <w:tabs>
                <w:tab w:val="left" w:pos="6946"/>
              </w:tabs>
              <w:autoSpaceDE w:val="0"/>
              <w:autoSpaceDN w:val="0"/>
              <w:adjustRightInd w:val="0"/>
              <w:jc w:val="center"/>
              <w:rPr>
                <w:color w:val="000000"/>
                <w:lang w:val="uk-UA"/>
              </w:rPr>
            </w:pP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tcPr>
          <w:p w:rsidR="007F397E" w:rsidRPr="007F397E" w:rsidRDefault="007F397E" w:rsidP="007F397E">
            <w:pPr>
              <w:widowControl w:val="0"/>
              <w:tabs>
                <w:tab w:val="left" w:pos="6946"/>
              </w:tabs>
              <w:autoSpaceDE w:val="0"/>
              <w:autoSpaceDN w:val="0"/>
              <w:adjustRightInd w:val="0"/>
              <w:jc w:val="center"/>
              <w:rPr>
                <w:color w:val="000000"/>
                <w:lang w:val="uk-UA"/>
              </w:rPr>
            </w:pPr>
          </w:p>
        </w:tc>
        <w:tc>
          <w:tcPr>
            <w:tcW w:w="656" w:type="dxa"/>
            <w:tcBorders>
              <w:top w:val="single" w:sz="4" w:space="0" w:color="auto"/>
              <w:left w:val="single" w:sz="4" w:space="0" w:color="auto"/>
              <w:bottom w:val="single" w:sz="4" w:space="0" w:color="auto"/>
              <w:right w:val="single" w:sz="4" w:space="0" w:color="auto"/>
            </w:tcBorders>
          </w:tcPr>
          <w:p w:rsidR="007F397E" w:rsidRPr="007F397E" w:rsidRDefault="007F397E" w:rsidP="007F397E">
            <w:pPr>
              <w:widowControl w:val="0"/>
              <w:tabs>
                <w:tab w:val="left" w:pos="6946"/>
              </w:tabs>
              <w:autoSpaceDE w:val="0"/>
              <w:autoSpaceDN w:val="0"/>
              <w:adjustRightInd w:val="0"/>
              <w:jc w:val="center"/>
              <w:rPr>
                <w:color w:val="000000"/>
                <w:lang w:val="uk-UA"/>
              </w:rPr>
            </w:pPr>
          </w:p>
        </w:tc>
        <w:tc>
          <w:tcPr>
            <w:tcW w:w="657"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tcPr>
          <w:p w:rsidR="007F397E" w:rsidRPr="007F397E" w:rsidRDefault="007F397E" w:rsidP="007F397E">
            <w:pPr>
              <w:widowControl w:val="0"/>
              <w:tabs>
                <w:tab w:val="left" w:pos="6946"/>
              </w:tabs>
              <w:autoSpaceDE w:val="0"/>
              <w:autoSpaceDN w:val="0"/>
              <w:adjustRightInd w:val="0"/>
              <w:jc w:val="center"/>
              <w:rPr>
                <w:color w:val="000000"/>
                <w:lang w:val="uk-UA"/>
              </w:rPr>
            </w:pPr>
          </w:p>
        </w:tc>
        <w:tc>
          <w:tcPr>
            <w:tcW w:w="656" w:type="dxa"/>
            <w:tcBorders>
              <w:top w:val="single" w:sz="4" w:space="0" w:color="auto"/>
              <w:left w:val="single" w:sz="4" w:space="0" w:color="auto"/>
              <w:bottom w:val="single" w:sz="4" w:space="0" w:color="auto"/>
              <w:right w:val="single" w:sz="4" w:space="0" w:color="auto"/>
            </w:tcBorders>
          </w:tcPr>
          <w:p w:rsidR="007F397E" w:rsidRPr="007F397E" w:rsidRDefault="007F397E" w:rsidP="007F397E">
            <w:pPr>
              <w:widowControl w:val="0"/>
              <w:tabs>
                <w:tab w:val="left" w:pos="6946"/>
              </w:tabs>
              <w:autoSpaceDE w:val="0"/>
              <w:autoSpaceDN w:val="0"/>
              <w:adjustRightInd w:val="0"/>
              <w:jc w:val="center"/>
              <w:rPr>
                <w:color w:val="000000"/>
                <w:lang w:val="uk-UA"/>
              </w:rPr>
            </w:pPr>
          </w:p>
        </w:tc>
        <w:tc>
          <w:tcPr>
            <w:tcW w:w="662"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tcPr>
          <w:p w:rsidR="007F397E" w:rsidRPr="007F397E" w:rsidRDefault="007F397E" w:rsidP="007F397E">
            <w:pPr>
              <w:widowControl w:val="0"/>
              <w:tabs>
                <w:tab w:val="left" w:pos="6946"/>
              </w:tabs>
              <w:autoSpaceDE w:val="0"/>
              <w:autoSpaceDN w:val="0"/>
              <w:adjustRightInd w:val="0"/>
              <w:jc w:val="center"/>
              <w:rPr>
                <w:color w:val="000000"/>
                <w:lang w:val="uk-UA"/>
              </w:rPr>
            </w:pPr>
          </w:p>
        </w:tc>
        <w:tc>
          <w:tcPr>
            <w:tcW w:w="656" w:type="dxa"/>
            <w:tcBorders>
              <w:top w:val="single" w:sz="4" w:space="0" w:color="auto"/>
              <w:left w:val="single" w:sz="4" w:space="0" w:color="auto"/>
              <w:bottom w:val="single" w:sz="4" w:space="0" w:color="auto"/>
              <w:right w:val="single" w:sz="4" w:space="0" w:color="auto"/>
            </w:tcBorders>
          </w:tcPr>
          <w:p w:rsidR="007F397E" w:rsidRPr="007F397E" w:rsidRDefault="007F397E" w:rsidP="007F397E">
            <w:pPr>
              <w:widowControl w:val="0"/>
              <w:tabs>
                <w:tab w:val="left" w:pos="6946"/>
              </w:tabs>
              <w:autoSpaceDE w:val="0"/>
              <w:autoSpaceDN w:val="0"/>
              <w:adjustRightInd w:val="0"/>
              <w:jc w:val="center"/>
              <w:rPr>
                <w:color w:val="000000"/>
                <w:lang w:val="uk-UA"/>
              </w:rPr>
            </w:pP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r>
      <w:tr w:rsidR="007F397E" w:rsidRPr="007F397E" w:rsidTr="00BA4104">
        <w:tc>
          <w:tcPr>
            <w:tcW w:w="1846" w:type="dxa"/>
            <w:vMerge w:val="restart"/>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tabs>
                <w:tab w:val="left" w:pos="6946"/>
              </w:tabs>
              <w:autoSpaceDE w:val="0"/>
              <w:autoSpaceDN w:val="0"/>
              <w:adjustRightInd w:val="0"/>
              <w:rPr>
                <w:color w:val="000000"/>
                <w:lang w:val="uk-UA"/>
              </w:rPr>
            </w:pPr>
            <w:r w:rsidRPr="007F397E">
              <w:rPr>
                <w:color w:val="000000"/>
                <w:lang w:val="uk-UA"/>
              </w:rPr>
              <w:t>ППКП</w:t>
            </w:r>
          </w:p>
        </w:tc>
        <w:tc>
          <w:tcPr>
            <w:tcW w:w="161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Регламент 1</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7"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62"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r>
      <w:tr w:rsidR="007F397E" w:rsidRPr="007F397E" w:rsidTr="00BA4104">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rPr>
                <w:color w:val="000000"/>
                <w:sz w:val="22"/>
                <w:szCs w:val="22"/>
                <w:lang w:val="uk-UA"/>
              </w:rPr>
            </w:pPr>
          </w:p>
        </w:tc>
        <w:tc>
          <w:tcPr>
            <w:tcW w:w="161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Регламент 2</w:t>
            </w:r>
          </w:p>
        </w:tc>
        <w:tc>
          <w:tcPr>
            <w:tcW w:w="656" w:type="dxa"/>
            <w:tcBorders>
              <w:top w:val="single" w:sz="4" w:space="0" w:color="auto"/>
              <w:left w:val="single" w:sz="4" w:space="0" w:color="auto"/>
              <w:bottom w:val="single" w:sz="4" w:space="0" w:color="auto"/>
              <w:right w:val="single" w:sz="4" w:space="0" w:color="auto"/>
            </w:tcBorders>
          </w:tcPr>
          <w:p w:rsidR="007F397E" w:rsidRPr="007F397E" w:rsidRDefault="007F397E" w:rsidP="007F397E">
            <w:pPr>
              <w:widowControl w:val="0"/>
              <w:tabs>
                <w:tab w:val="left" w:pos="6946"/>
              </w:tabs>
              <w:autoSpaceDE w:val="0"/>
              <w:autoSpaceDN w:val="0"/>
              <w:adjustRightInd w:val="0"/>
              <w:jc w:val="center"/>
              <w:rPr>
                <w:color w:val="000000"/>
                <w:lang w:val="uk-UA"/>
              </w:rPr>
            </w:pPr>
          </w:p>
        </w:tc>
        <w:tc>
          <w:tcPr>
            <w:tcW w:w="656" w:type="dxa"/>
            <w:tcBorders>
              <w:top w:val="single" w:sz="4" w:space="0" w:color="auto"/>
              <w:left w:val="single" w:sz="4" w:space="0" w:color="auto"/>
              <w:bottom w:val="single" w:sz="4" w:space="0" w:color="auto"/>
              <w:right w:val="single" w:sz="4" w:space="0" w:color="auto"/>
            </w:tcBorders>
          </w:tcPr>
          <w:p w:rsidR="007F397E" w:rsidRPr="007F397E" w:rsidRDefault="007F397E" w:rsidP="007F397E">
            <w:pPr>
              <w:widowControl w:val="0"/>
              <w:tabs>
                <w:tab w:val="left" w:pos="6946"/>
              </w:tabs>
              <w:autoSpaceDE w:val="0"/>
              <w:autoSpaceDN w:val="0"/>
              <w:adjustRightInd w:val="0"/>
              <w:jc w:val="center"/>
              <w:rPr>
                <w:color w:val="000000"/>
                <w:lang w:val="uk-UA"/>
              </w:rPr>
            </w:pP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tcPr>
          <w:p w:rsidR="007F397E" w:rsidRPr="007F397E" w:rsidRDefault="007F397E" w:rsidP="007F397E">
            <w:pPr>
              <w:widowControl w:val="0"/>
              <w:tabs>
                <w:tab w:val="left" w:pos="6946"/>
              </w:tabs>
              <w:autoSpaceDE w:val="0"/>
              <w:autoSpaceDN w:val="0"/>
              <w:adjustRightInd w:val="0"/>
              <w:jc w:val="center"/>
              <w:rPr>
                <w:color w:val="000000"/>
                <w:lang w:val="uk-UA"/>
              </w:rPr>
            </w:pPr>
          </w:p>
        </w:tc>
        <w:tc>
          <w:tcPr>
            <w:tcW w:w="656" w:type="dxa"/>
            <w:tcBorders>
              <w:top w:val="single" w:sz="4" w:space="0" w:color="auto"/>
              <w:left w:val="single" w:sz="4" w:space="0" w:color="auto"/>
              <w:bottom w:val="single" w:sz="4" w:space="0" w:color="auto"/>
              <w:right w:val="single" w:sz="4" w:space="0" w:color="auto"/>
            </w:tcBorders>
          </w:tcPr>
          <w:p w:rsidR="007F397E" w:rsidRPr="007F397E" w:rsidRDefault="007F397E" w:rsidP="007F397E">
            <w:pPr>
              <w:widowControl w:val="0"/>
              <w:tabs>
                <w:tab w:val="left" w:pos="6946"/>
              </w:tabs>
              <w:autoSpaceDE w:val="0"/>
              <w:autoSpaceDN w:val="0"/>
              <w:adjustRightInd w:val="0"/>
              <w:jc w:val="center"/>
              <w:rPr>
                <w:color w:val="000000"/>
                <w:lang w:val="uk-UA"/>
              </w:rPr>
            </w:pPr>
          </w:p>
        </w:tc>
        <w:tc>
          <w:tcPr>
            <w:tcW w:w="657"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tcPr>
          <w:p w:rsidR="007F397E" w:rsidRPr="007F397E" w:rsidRDefault="007F397E" w:rsidP="007F397E">
            <w:pPr>
              <w:widowControl w:val="0"/>
              <w:tabs>
                <w:tab w:val="left" w:pos="6946"/>
              </w:tabs>
              <w:autoSpaceDE w:val="0"/>
              <w:autoSpaceDN w:val="0"/>
              <w:adjustRightInd w:val="0"/>
              <w:jc w:val="center"/>
              <w:rPr>
                <w:color w:val="000000"/>
                <w:lang w:val="uk-UA"/>
              </w:rPr>
            </w:pPr>
          </w:p>
        </w:tc>
        <w:tc>
          <w:tcPr>
            <w:tcW w:w="656" w:type="dxa"/>
            <w:tcBorders>
              <w:top w:val="single" w:sz="4" w:space="0" w:color="auto"/>
              <w:left w:val="single" w:sz="4" w:space="0" w:color="auto"/>
              <w:bottom w:val="single" w:sz="4" w:space="0" w:color="auto"/>
              <w:right w:val="single" w:sz="4" w:space="0" w:color="auto"/>
            </w:tcBorders>
          </w:tcPr>
          <w:p w:rsidR="007F397E" w:rsidRPr="007F397E" w:rsidRDefault="007F397E" w:rsidP="007F397E">
            <w:pPr>
              <w:widowControl w:val="0"/>
              <w:tabs>
                <w:tab w:val="left" w:pos="6946"/>
              </w:tabs>
              <w:autoSpaceDE w:val="0"/>
              <w:autoSpaceDN w:val="0"/>
              <w:adjustRightInd w:val="0"/>
              <w:jc w:val="center"/>
              <w:rPr>
                <w:color w:val="000000"/>
                <w:lang w:val="uk-UA"/>
              </w:rPr>
            </w:pPr>
          </w:p>
        </w:tc>
        <w:tc>
          <w:tcPr>
            <w:tcW w:w="662"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tcPr>
          <w:p w:rsidR="007F397E" w:rsidRPr="007F397E" w:rsidRDefault="007F397E" w:rsidP="007F397E">
            <w:pPr>
              <w:widowControl w:val="0"/>
              <w:tabs>
                <w:tab w:val="left" w:pos="6946"/>
              </w:tabs>
              <w:autoSpaceDE w:val="0"/>
              <w:autoSpaceDN w:val="0"/>
              <w:adjustRightInd w:val="0"/>
              <w:jc w:val="center"/>
              <w:rPr>
                <w:color w:val="000000"/>
                <w:lang w:val="uk-UA"/>
              </w:rPr>
            </w:pPr>
          </w:p>
        </w:tc>
        <w:tc>
          <w:tcPr>
            <w:tcW w:w="656" w:type="dxa"/>
            <w:tcBorders>
              <w:top w:val="single" w:sz="4" w:space="0" w:color="auto"/>
              <w:left w:val="single" w:sz="4" w:space="0" w:color="auto"/>
              <w:bottom w:val="single" w:sz="4" w:space="0" w:color="auto"/>
              <w:right w:val="single" w:sz="4" w:space="0" w:color="auto"/>
            </w:tcBorders>
          </w:tcPr>
          <w:p w:rsidR="007F397E" w:rsidRPr="007F397E" w:rsidRDefault="007F397E" w:rsidP="007F397E">
            <w:pPr>
              <w:widowControl w:val="0"/>
              <w:tabs>
                <w:tab w:val="left" w:pos="6946"/>
              </w:tabs>
              <w:autoSpaceDE w:val="0"/>
              <w:autoSpaceDN w:val="0"/>
              <w:adjustRightInd w:val="0"/>
              <w:jc w:val="center"/>
              <w:rPr>
                <w:color w:val="000000"/>
                <w:lang w:val="uk-UA"/>
              </w:rPr>
            </w:pP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r>
      <w:tr w:rsidR="007F397E" w:rsidRPr="007F397E" w:rsidTr="00BA4104">
        <w:trPr>
          <w:trHeight w:val="367"/>
        </w:trPr>
        <w:tc>
          <w:tcPr>
            <w:tcW w:w="11341" w:type="dxa"/>
            <w:gridSpan w:val="14"/>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b/>
                <w:bCs/>
                <w:color w:val="000000"/>
                <w:lang w:val="uk-UA"/>
              </w:rPr>
            </w:pPr>
            <w:r w:rsidRPr="007F397E">
              <w:rPr>
                <w:b/>
                <w:bCs/>
                <w:color w:val="000000"/>
                <w:lang w:val="uk-UA"/>
              </w:rPr>
              <w:t xml:space="preserve">Система керування евакуюванням </w:t>
            </w:r>
          </w:p>
        </w:tc>
      </w:tr>
      <w:tr w:rsidR="007F397E" w:rsidRPr="007F397E" w:rsidTr="00BA4104">
        <w:trPr>
          <w:trHeight w:val="273"/>
        </w:trPr>
        <w:tc>
          <w:tcPr>
            <w:tcW w:w="1846" w:type="dxa"/>
            <w:vMerge w:val="restart"/>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tabs>
                <w:tab w:val="left" w:pos="6946"/>
              </w:tabs>
              <w:autoSpaceDE w:val="0"/>
              <w:autoSpaceDN w:val="0"/>
              <w:adjustRightInd w:val="0"/>
              <w:rPr>
                <w:color w:val="000000"/>
                <w:lang w:val="uk-UA"/>
              </w:rPr>
            </w:pPr>
            <w:r w:rsidRPr="007F397E">
              <w:rPr>
                <w:color w:val="000000"/>
                <w:lang w:val="uk-UA"/>
              </w:rPr>
              <w:t xml:space="preserve">Блок мовного оповіщення, гучномовці </w:t>
            </w:r>
          </w:p>
          <w:p w:rsidR="007F397E" w:rsidRPr="007F397E" w:rsidRDefault="007F397E" w:rsidP="007F397E">
            <w:pPr>
              <w:widowControl w:val="0"/>
              <w:tabs>
                <w:tab w:val="left" w:pos="6946"/>
              </w:tabs>
              <w:autoSpaceDE w:val="0"/>
              <w:autoSpaceDN w:val="0"/>
              <w:adjustRightInd w:val="0"/>
              <w:rPr>
                <w:color w:val="000000"/>
                <w:lang w:val="uk-UA"/>
              </w:rPr>
            </w:pPr>
          </w:p>
        </w:tc>
        <w:tc>
          <w:tcPr>
            <w:tcW w:w="161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Регламент 1</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7"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62"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r>
      <w:tr w:rsidR="007F397E" w:rsidRPr="007F397E" w:rsidTr="00BA4104">
        <w:trPr>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autoSpaceDE w:val="0"/>
              <w:autoSpaceDN w:val="0"/>
              <w:adjustRightInd w:val="0"/>
              <w:rPr>
                <w:color w:val="000000"/>
                <w:sz w:val="22"/>
                <w:szCs w:val="22"/>
                <w:lang w:val="uk-UA"/>
              </w:rPr>
            </w:pPr>
          </w:p>
        </w:tc>
        <w:tc>
          <w:tcPr>
            <w:tcW w:w="161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Регламент 2</w:t>
            </w:r>
          </w:p>
        </w:tc>
        <w:tc>
          <w:tcPr>
            <w:tcW w:w="656" w:type="dxa"/>
            <w:tcBorders>
              <w:top w:val="single" w:sz="4" w:space="0" w:color="auto"/>
              <w:left w:val="single" w:sz="4" w:space="0" w:color="auto"/>
              <w:bottom w:val="single" w:sz="4" w:space="0" w:color="auto"/>
              <w:right w:val="single" w:sz="4" w:space="0" w:color="auto"/>
            </w:tcBorders>
          </w:tcPr>
          <w:p w:rsidR="007F397E" w:rsidRPr="007F397E" w:rsidRDefault="007F397E" w:rsidP="007F397E">
            <w:pPr>
              <w:widowControl w:val="0"/>
              <w:tabs>
                <w:tab w:val="left" w:pos="6946"/>
              </w:tabs>
              <w:autoSpaceDE w:val="0"/>
              <w:autoSpaceDN w:val="0"/>
              <w:adjustRightInd w:val="0"/>
              <w:jc w:val="center"/>
              <w:rPr>
                <w:color w:val="000000"/>
                <w:lang w:val="uk-UA"/>
              </w:rPr>
            </w:pPr>
          </w:p>
        </w:tc>
        <w:tc>
          <w:tcPr>
            <w:tcW w:w="656" w:type="dxa"/>
            <w:tcBorders>
              <w:top w:val="single" w:sz="4" w:space="0" w:color="auto"/>
              <w:left w:val="single" w:sz="4" w:space="0" w:color="auto"/>
              <w:bottom w:val="single" w:sz="4" w:space="0" w:color="auto"/>
              <w:right w:val="single" w:sz="4" w:space="0" w:color="auto"/>
            </w:tcBorders>
          </w:tcPr>
          <w:p w:rsidR="007F397E" w:rsidRPr="007F397E" w:rsidRDefault="007F397E" w:rsidP="007F397E">
            <w:pPr>
              <w:widowControl w:val="0"/>
              <w:tabs>
                <w:tab w:val="left" w:pos="6946"/>
              </w:tabs>
              <w:autoSpaceDE w:val="0"/>
              <w:autoSpaceDN w:val="0"/>
              <w:adjustRightInd w:val="0"/>
              <w:jc w:val="center"/>
              <w:rPr>
                <w:color w:val="000000"/>
                <w:lang w:val="uk-UA"/>
              </w:rPr>
            </w:pP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tcPr>
          <w:p w:rsidR="007F397E" w:rsidRPr="007F397E" w:rsidRDefault="007F397E" w:rsidP="007F397E">
            <w:pPr>
              <w:widowControl w:val="0"/>
              <w:tabs>
                <w:tab w:val="left" w:pos="6946"/>
              </w:tabs>
              <w:autoSpaceDE w:val="0"/>
              <w:autoSpaceDN w:val="0"/>
              <w:adjustRightInd w:val="0"/>
              <w:jc w:val="center"/>
              <w:rPr>
                <w:color w:val="000000"/>
                <w:lang w:val="uk-UA"/>
              </w:rPr>
            </w:pPr>
          </w:p>
        </w:tc>
        <w:tc>
          <w:tcPr>
            <w:tcW w:w="656" w:type="dxa"/>
            <w:tcBorders>
              <w:top w:val="single" w:sz="4" w:space="0" w:color="auto"/>
              <w:left w:val="single" w:sz="4" w:space="0" w:color="auto"/>
              <w:bottom w:val="single" w:sz="4" w:space="0" w:color="auto"/>
              <w:right w:val="single" w:sz="4" w:space="0" w:color="auto"/>
            </w:tcBorders>
          </w:tcPr>
          <w:p w:rsidR="007F397E" w:rsidRPr="007F397E" w:rsidRDefault="007F397E" w:rsidP="007F397E">
            <w:pPr>
              <w:widowControl w:val="0"/>
              <w:tabs>
                <w:tab w:val="left" w:pos="6946"/>
              </w:tabs>
              <w:autoSpaceDE w:val="0"/>
              <w:autoSpaceDN w:val="0"/>
              <w:adjustRightInd w:val="0"/>
              <w:jc w:val="center"/>
              <w:rPr>
                <w:color w:val="000000"/>
                <w:lang w:val="uk-UA"/>
              </w:rPr>
            </w:pPr>
          </w:p>
        </w:tc>
        <w:tc>
          <w:tcPr>
            <w:tcW w:w="657"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tcPr>
          <w:p w:rsidR="007F397E" w:rsidRPr="007F397E" w:rsidRDefault="007F397E" w:rsidP="007F397E">
            <w:pPr>
              <w:widowControl w:val="0"/>
              <w:tabs>
                <w:tab w:val="left" w:pos="6946"/>
              </w:tabs>
              <w:autoSpaceDE w:val="0"/>
              <w:autoSpaceDN w:val="0"/>
              <w:adjustRightInd w:val="0"/>
              <w:jc w:val="center"/>
              <w:rPr>
                <w:color w:val="000000"/>
                <w:lang w:val="uk-UA"/>
              </w:rPr>
            </w:pPr>
          </w:p>
        </w:tc>
        <w:tc>
          <w:tcPr>
            <w:tcW w:w="656" w:type="dxa"/>
            <w:tcBorders>
              <w:top w:val="single" w:sz="4" w:space="0" w:color="auto"/>
              <w:left w:val="single" w:sz="4" w:space="0" w:color="auto"/>
              <w:bottom w:val="single" w:sz="4" w:space="0" w:color="auto"/>
              <w:right w:val="single" w:sz="4" w:space="0" w:color="auto"/>
            </w:tcBorders>
          </w:tcPr>
          <w:p w:rsidR="007F397E" w:rsidRPr="007F397E" w:rsidRDefault="007F397E" w:rsidP="007F397E">
            <w:pPr>
              <w:widowControl w:val="0"/>
              <w:tabs>
                <w:tab w:val="left" w:pos="6946"/>
              </w:tabs>
              <w:autoSpaceDE w:val="0"/>
              <w:autoSpaceDN w:val="0"/>
              <w:adjustRightInd w:val="0"/>
              <w:jc w:val="center"/>
              <w:rPr>
                <w:color w:val="000000"/>
                <w:lang w:val="uk-UA"/>
              </w:rPr>
            </w:pPr>
          </w:p>
        </w:tc>
        <w:tc>
          <w:tcPr>
            <w:tcW w:w="662"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c>
          <w:tcPr>
            <w:tcW w:w="656" w:type="dxa"/>
            <w:tcBorders>
              <w:top w:val="single" w:sz="4" w:space="0" w:color="auto"/>
              <w:left w:val="single" w:sz="4" w:space="0" w:color="auto"/>
              <w:bottom w:val="single" w:sz="4" w:space="0" w:color="auto"/>
              <w:right w:val="single" w:sz="4" w:space="0" w:color="auto"/>
            </w:tcBorders>
          </w:tcPr>
          <w:p w:rsidR="007F397E" w:rsidRPr="007F397E" w:rsidRDefault="007F397E" w:rsidP="007F397E">
            <w:pPr>
              <w:widowControl w:val="0"/>
              <w:tabs>
                <w:tab w:val="left" w:pos="6946"/>
              </w:tabs>
              <w:autoSpaceDE w:val="0"/>
              <w:autoSpaceDN w:val="0"/>
              <w:adjustRightInd w:val="0"/>
              <w:jc w:val="center"/>
              <w:rPr>
                <w:color w:val="000000"/>
                <w:lang w:val="uk-UA"/>
              </w:rPr>
            </w:pPr>
          </w:p>
        </w:tc>
        <w:tc>
          <w:tcPr>
            <w:tcW w:w="656" w:type="dxa"/>
            <w:tcBorders>
              <w:top w:val="single" w:sz="4" w:space="0" w:color="auto"/>
              <w:left w:val="single" w:sz="4" w:space="0" w:color="auto"/>
              <w:bottom w:val="single" w:sz="4" w:space="0" w:color="auto"/>
              <w:right w:val="single" w:sz="4" w:space="0" w:color="auto"/>
            </w:tcBorders>
          </w:tcPr>
          <w:p w:rsidR="007F397E" w:rsidRPr="007F397E" w:rsidRDefault="007F397E" w:rsidP="007F397E">
            <w:pPr>
              <w:widowControl w:val="0"/>
              <w:tabs>
                <w:tab w:val="left" w:pos="6946"/>
              </w:tabs>
              <w:autoSpaceDE w:val="0"/>
              <w:autoSpaceDN w:val="0"/>
              <w:adjustRightInd w:val="0"/>
              <w:jc w:val="center"/>
              <w:rPr>
                <w:color w:val="000000"/>
                <w:lang w:val="uk-UA"/>
              </w:rPr>
            </w:pPr>
          </w:p>
        </w:tc>
        <w:tc>
          <w:tcPr>
            <w:tcW w:w="656" w:type="dxa"/>
            <w:tcBorders>
              <w:top w:val="single" w:sz="4" w:space="0" w:color="auto"/>
              <w:left w:val="single" w:sz="4" w:space="0" w:color="auto"/>
              <w:bottom w:val="single" w:sz="4" w:space="0" w:color="auto"/>
              <w:right w:val="single" w:sz="4" w:space="0" w:color="auto"/>
            </w:tcBorders>
            <w:hideMark/>
          </w:tcPr>
          <w:p w:rsidR="007F397E" w:rsidRPr="007F397E" w:rsidRDefault="007F397E" w:rsidP="007F397E">
            <w:pPr>
              <w:widowControl w:val="0"/>
              <w:tabs>
                <w:tab w:val="left" w:pos="6946"/>
              </w:tabs>
              <w:autoSpaceDE w:val="0"/>
              <w:autoSpaceDN w:val="0"/>
              <w:adjustRightInd w:val="0"/>
              <w:jc w:val="center"/>
              <w:rPr>
                <w:color w:val="000000"/>
                <w:lang w:val="uk-UA"/>
              </w:rPr>
            </w:pPr>
            <w:r w:rsidRPr="007F397E">
              <w:rPr>
                <w:color w:val="000000"/>
                <w:lang w:val="uk-UA"/>
              </w:rPr>
              <w:t>Х</w:t>
            </w:r>
          </w:p>
        </w:tc>
      </w:tr>
    </w:tbl>
    <w:p w:rsidR="007F397E" w:rsidRPr="007F397E" w:rsidRDefault="007F397E" w:rsidP="007F397E">
      <w:pPr>
        <w:widowControl w:val="0"/>
        <w:tabs>
          <w:tab w:val="left" w:pos="6946"/>
        </w:tabs>
        <w:autoSpaceDE w:val="0"/>
        <w:autoSpaceDN w:val="0"/>
        <w:adjustRightInd w:val="0"/>
        <w:rPr>
          <w:color w:val="000000"/>
          <w:lang w:val="uk-UA"/>
        </w:rPr>
      </w:pPr>
    </w:p>
    <w:p w:rsidR="007F397E" w:rsidRPr="007F397E" w:rsidRDefault="007F397E" w:rsidP="007F397E">
      <w:pPr>
        <w:widowControl w:val="0"/>
        <w:tabs>
          <w:tab w:val="left" w:pos="6946"/>
        </w:tabs>
        <w:autoSpaceDE w:val="0"/>
        <w:autoSpaceDN w:val="0"/>
        <w:adjustRightInd w:val="0"/>
        <w:rPr>
          <w:color w:val="000000"/>
          <w:lang w:val="uk-UA"/>
        </w:rPr>
      </w:pPr>
    </w:p>
    <w:p w:rsidR="007F397E" w:rsidRPr="007F397E" w:rsidRDefault="007F397E" w:rsidP="007F397E">
      <w:pPr>
        <w:widowControl w:val="0"/>
        <w:autoSpaceDE w:val="0"/>
        <w:autoSpaceDN w:val="0"/>
        <w:adjustRightInd w:val="0"/>
        <w:rPr>
          <w:color w:val="000000"/>
          <w:lang w:val="uk-UA"/>
        </w:rPr>
      </w:pPr>
      <w:r w:rsidRPr="007F397E">
        <w:rPr>
          <w:color w:val="000000"/>
          <w:lang w:val="uk-UA"/>
        </w:rPr>
        <w:tab/>
      </w:r>
      <w:r w:rsidRPr="007F397E">
        <w:rPr>
          <w:color w:val="000000"/>
          <w:lang w:val="uk-UA"/>
        </w:rPr>
        <w:tab/>
      </w:r>
      <w:r w:rsidRPr="007F397E">
        <w:rPr>
          <w:color w:val="000000"/>
          <w:lang w:val="uk-UA"/>
        </w:rPr>
        <w:tab/>
      </w:r>
      <w:r w:rsidRPr="007F397E">
        <w:rPr>
          <w:color w:val="000000"/>
          <w:lang w:val="uk-UA"/>
        </w:rPr>
        <w:tab/>
      </w:r>
      <w:r w:rsidRPr="007F397E">
        <w:rPr>
          <w:color w:val="000000"/>
          <w:lang w:val="uk-UA"/>
        </w:rPr>
        <w:tab/>
      </w:r>
      <w:r w:rsidRPr="007F397E">
        <w:rPr>
          <w:color w:val="000000"/>
          <w:lang w:val="uk-UA"/>
        </w:rPr>
        <w:tab/>
        <w:t xml:space="preserve">   </w:t>
      </w:r>
    </w:p>
    <w:tbl>
      <w:tblPr>
        <w:tblW w:w="99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48"/>
        <w:gridCol w:w="4820"/>
      </w:tblGrid>
      <w:tr w:rsidR="007F397E" w:rsidRPr="007F397E" w:rsidTr="00BA4104">
        <w:trPr>
          <w:trHeight w:val="390"/>
        </w:trPr>
        <w:tc>
          <w:tcPr>
            <w:tcW w:w="5148" w:type="dxa"/>
            <w:shd w:val="clear" w:color="auto" w:fill="FFFFFF"/>
          </w:tcPr>
          <w:p w:rsidR="007F397E" w:rsidRPr="007F397E" w:rsidRDefault="007F397E" w:rsidP="007F397E">
            <w:pPr>
              <w:widowControl w:val="0"/>
              <w:autoSpaceDE w:val="0"/>
              <w:autoSpaceDN w:val="0"/>
              <w:adjustRightInd w:val="0"/>
              <w:jc w:val="center"/>
              <w:rPr>
                <w:b/>
                <w:sz w:val="22"/>
                <w:szCs w:val="22"/>
                <w:lang w:val="uk-UA"/>
              </w:rPr>
            </w:pPr>
            <w:r w:rsidRPr="007F397E">
              <w:rPr>
                <w:b/>
                <w:bCs/>
                <w:spacing w:val="-4"/>
                <w:sz w:val="22"/>
                <w:szCs w:val="22"/>
                <w:lang w:val="uk-UA"/>
              </w:rPr>
              <w:t>ЗАМОВНИК</w:t>
            </w:r>
          </w:p>
          <w:p w:rsidR="007F397E" w:rsidRPr="007F397E" w:rsidRDefault="007F397E" w:rsidP="007F397E">
            <w:pPr>
              <w:widowControl w:val="0"/>
              <w:autoSpaceDE w:val="0"/>
              <w:autoSpaceDN w:val="0"/>
              <w:adjustRightInd w:val="0"/>
              <w:jc w:val="center"/>
              <w:rPr>
                <w:b/>
                <w:sz w:val="22"/>
                <w:szCs w:val="22"/>
                <w:lang w:val="uk-UA"/>
              </w:rPr>
            </w:pPr>
            <w:r w:rsidRPr="007F397E">
              <w:rPr>
                <w:b/>
                <w:sz w:val="22"/>
                <w:szCs w:val="22"/>
                <w:lang w:val="uk-UA"/>
              </w:rPr>
              <w:t>Комунальне некомерційне підприємство «Міська  лікарня № 5» Одеської міської ради</w:t>
            </w:r>
          </w:p>
          <w:p w:rsidR="007F397E" w:rsidRPr="007F397E" w:rsidRDefault="007F397E" w:rsidP="007F397E">
            <w:pPr>
              <w:widowControl w:val="0"/>
              <w:autoSpaceDE w:val="0"/>
              <w:autoSpaceDN w:val="0"/>
              <w:adjustRightInd w:val="0"/>
              <w:jc w:val="both"/>
              <w:rPr>
                <w:bCs/>
                <w:sz w:val="22"/>
                <w:szCs w:val="22"/>
                <w:lang w:val="uk-UA"/>
              </w:rPr>
            </w:pPr>
          </w:p>
          <w:p w:rsidR="007F397E" w:rsidRPr="007F397E" w:rsidRDefault="007F397E" w:rsidP="007F397E">
            <w:pPr>
              <w:widowControl w:val="0"/>
              <w:autoSpaceDE w:val="0"/>
              <w:autoSpaceDN w:val="0"/>
              <w:adjustRightInd w:val="0"/>
              <w:jc w:val="both"/>
              <w:rPr>
                <w:bCs/>
                <w:sz w:val="22"/>
                <w:szCs w:val="22"/>
                <w:lang w:val="uk-UA"/>
              </w:rPr>
            </w:pPr>
            <w:r w:rsidRPr="007F397E">
              <w:rPr>
                <w:bCs/>
                <w:sz w:val="22"/>
                <w:szCs w:val="22"/>
                <w:lang w:val="uk-UA"/>
              </w:rPr>
              <w:t>Директор</w:t>
            </w:r>
          </w:p>
          <w:p w:rsidR="007F397E" w:rsidRPr="007F397E" w:rsidRDefault="007F397E" w:rsidP="007F397E">
            <w:pPr>
              <w:widowControl w:val="0"/>
              <w:autoSpaceDE w:val="0"/>
              <w:autoSpaceDN w:val="0"/>
              <w:adjustRightInd w:val="0"/>
              <w:jc w:val="both"/>
              <w:rPr>
                <w:bCs/>
                <w:sz w:val="22"/>
                <w:szCs w:val="22"/>
                <w:lang w:val="uk-UA"/>
              </w:rPr>
            </w:pPr>
            <w:r w:rsidRPr="007F397E">
              <w:rPr>
                <w:bCs/>
                <w:sz w:val="22"/>
                <w:szCs w:val="22"/>
                <w:lang w:val="uk-UA"/>
              </w:rPr>
              <w:t xml:space="preserve">                      _________ А.М. Прохорова </w:t>
            </w:r>
          </w:p>
          <w:p w:rsidR="007F397E" w:rsidRPr="007F397E" w:rsidRDefault="007F397E" w:rsidP="007F397E">
            <w:pPr>
              <w:widowControl w:val="0"/>
              <w:shd w:val="clear" w:color="auto" w:fill="FFFFFF"/>
              <w:autoSpaceDE w:val="0"/>
              <w:autoSpaceDN w:val="0"/>
              <w:adjustRightInd w:val="0"/>
              <w:jc w:val="both"/>
              <w:rPr>
                <w:b/>
                <w:bCs/>
                <w:sz w:val="22"/>
                <w:szCs w:val="22"/>
                <w:lang w:val="uk-UA"/>
              </w:rPr>
            </w:pPr>
            <w:r w:rsidRPr="007F397E">
              <w:rPr>
                <w:bCs/>
                <w:sz w:val="22"/>
                <w:szCs w:val="22"/>
                <w:lang w:val="uk-UA"/>
              </w:rPr>
              <w:lastRenderedPageBreak/>
              <w:t>М.П.</w:t>
            </w:r>
          </w:p>
        </w:tc>
        <w:tc>
          <w:tcPr>
            <w:tcW w:w="4820" w:type="dxa"/>
            <w:shd w:val="clear" w:color="auto" w:fill="FFFFFF"/>
          </w:tcPr>
          <w:p w:rsidR="007F397E" w:rsidRPr="007F397E" w:rsidRDefault="007F397E" w:rsidP="007F397E">
            <w:pPr>
              <w:widowControl w:val="0"/>
              <w:shd w:val="clear" w:color="auto" w:fill="FFFFFF"/>
              <w:autoSpaceDE w:val="0"/>
              <w:autoSpaceDN w:val="0"/>
              <w:adjustRightInd w:val="0"/>
              <w:ind w:left="384"/>
              <w:jc w:val="center"/>
              <w:rPr>
                <w:b/>
                <w:bCs/>
                <w:sz w:val="22"/>
                <w:szCs w:val="22"/>
                <w:lang w:val="uk-UA"/>
              </w:rPr>
            </w:pPr>
            <w:r w:rsidRPr="007F397E">
              <w:rPr>
                <w:b/>
                <w:bCs/>
                <w:sz w:val="22"/>
                <w:szCs w:val="22"/>
                <w:lang w:val="uk-UA"/>
              </w:rPr>
              <w:lastRenderedPageBreak/>
              <w:t>ВИКОНАВЕЦЬ</w:t>
            </w:r>
          </w:p>
        </w:tc>
      </w:tr>
    </w:tbl>
    <w:p w:rsidR="007F397E" w:rsidRPr="007F397E" w:rsidRDefault="007F397E" w:rsidP="007F397E">
      <w:pPr>
        <w:ind w:left="2832" w:firstLine="708"/>
        <w:jc w:val="right"/>
        <w:rPr>
          <w:color w:val="000000"/>
          <w:sz w:val="22"/>
          <w:szCs w:val="22"/>
          <w:lang w:val="uk-UA" w:eastAsia="en-US"/>
        </w:rPr>
      </w:pPr>
      <w:r w:rsidRPr="007F397E">
        <w:rPr>
          <w:color w:val="000000"/>
          <w:sz w:val="22"/>
          <w:szCs w:val="22"/>
          <w:lang w:val="uk-UA" w:eastAsia="en-US"/>
        </w:rPr>
        <w:lastRenderedPageBreak/>
        <w:t xml:space="preserve">  </w:t>
      </w: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widowControl w:val="0"/>
        <w:suppressAutoHyphens/>
        <w:jc w:val="both"/>
        <w:rPr>
          <w:color w:val="000000"/>
          <w:sz w:val="22"/>
          <w:highlight w:val="white"/>
          <w:lang w:val="uk-UA" w:eastAsia="en-US" w:bidi="en-US"/>
        </w:rPr>
      </w:pPr>
    </w:p>
    <w:p w:rsidR="007F397E" w:rsidRPr="007F397E" w:rsidRDefault="007F397E" w:rsidP="007F397E">
      <w:pPr>
        <w:shd w:val="clear" w:color="auto" w:fill="FFFFFF"/>
        <w:tabs>
          <w:tab w:val="left" w:pos="709"/>
        </w:tabs>
        <w:suppressAutoHyphens/>
        <w:spacing w:line="276" w:lineRule="atLeast"/>
        <w:rPr>
          <w:b/>
          <w:color w:val="00000A"/>
          <w:lang w:val="uk-UA"/>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r w:rsidRPr="007F397E">
        <w:rPr>
          <w:b/>
          <w:color w:val="00000A"/>
          <w:lang w:val="uk-UA"/>
        </w:rPr>
        <w:t>Додаток 3 до тендерної документації</w:t>
      </w:r>
    </w:p>
    <w:p w:rsidR="007F397E" w:rsidRPr="007F397E" w:rsidRDefault="007F397E" w:rsidP="007F397E">
      <w:pPr>
        <w:tabs>
          <w:tab w:val="left" w:pos="706"/>
        </w:tabs>
        <w:suppressAutoHyphens/>
        <w:spacing w:after="160"/>
        <w:jc w:val="right"/>
        <w:rPr>
          <w:rFonts w:ascii="Calibri" w:hAnsi="Calibri" w:cs="Calibri"/>
          <w:lang w:val="uk-UA" w:eastAsia="zh-CN"/>
        </w:rPr>
      </w:pPr>
      <w:r w:rsidRPr="007F397E">
        <w:rPr>
          <w:b/>
          <w:color w:val="00000A"/>
          <w:lang w:val="uk-UA" w:eastAsia="zh-CN"/>
        </w:rPr>
        <w:t xml:space="preserve"> </w:t>
      </w:r>
    </w:p>
    <w:p w:rsidR="007F397E" w:rsidRPr="007F397E" w:rsidRDefault="007F397E" w:rsidP="007F397E">
      <w:pPr>
        <w:suppressAutoHyphens/>
        <w:jc w:val="center"/>
        <w:rPr>
          <w:b/>
          <w:bCs/>
          <w:color w:val="000000"/>
          <w:lang w:val="uk-UA" w:eastAsia="en-US"/>
        </w:rPr>
      </w:pPr>
      <w:r w:rsidRPr="007F397E">
        <w:rPr>
          <w:b/>
          <w:lang w:val="uk-UA" w:eastAsia="zh-CN"/>
        </w:rPr>
        <w:t xml:space="preserve">             </w:t>
      </w:r>
      <w:r w:rsidRPr="007F397E">
        <w:rPr>
          <w:b/>
          <w:bCs/>
          <w:color w:val="000000"/>
          <w:lang w:val="uk-UA" w:eastAsia="en-US"/>
        </w:rPr>
        <w:t>ТЕНДЕРНА ПРОПОЗИЦІЯ</w:t>
      </w:r>
    </w:p>
    <w:p w:rsidR="007F397E" w:rsidRPr="007F397E" w:rsidRDefault="007F397E" w:rsidP="007F397E">
      <w:pPr>
        <w:jc w:val="center"/>
        <w:rPr>
          <w:b/>
          <w:bCs/>
          <w:color w:val="000000"/>
          <w:lang w:val="uk-UA" w:eastAsia="en-US"/>
        </w:rPr>
      </w:pPr>
    </w:p>
    <w:p w:rsidR="007F397E" w:rsidRPr="007F397E" w:rsidRDefault="007F397E" w:rsidP="007F397E">
      <w:pPr>
        <w:jc w:val="center"/>
        <w:rPr>
          <w:i/>
          <w:iCs/>
          <w:color w:val="000000"/>
          <w:lang w:val="uk-UA" w:eastAsia="en-US"/>
        </w:rPr>
      </w:pPr>
      <w:r w:rsidRPr="007F397E">
        <w:rPr>
          <w:i/>
          <w:iCs/>
          <w:color w:val="000000"/>
          <w:lang w:val="uk-UA" w:eastAsia="en-US"/>
        </w:rPr>
        <w:t>(форма, яка подається Учасником на фірмовому бланку (у разі наявності таких бланків))</w:t>
      </w:r>
    </w:p>
    <w:p w:rsidR="007F397E" w:rsidRPr="007F397E" w:rsidRDefault="007F397E" w:rsidP="007F397E">
      <w:pPr>
        <w:jc w:val="center"/>
        <w:rPr>
          <w:i/>
          <w:iCs/>
          <w:color w:val="000000"/>
          <w:lang w:val="uk-UA" w:eastAsia="en-US"/>
        </w:rPr>
      </w:pPr>
    </w:p>
    <w:p w:rsidR="007F397E" w:rsidRPr="007F397E" w:rsidRDefault="007F397E" w:rsidP="007F397E">
      <w:pPr>
        <w:ind w:right="232" w:firstLine="709"/>
        <w:jc w:val="both"/>
        <w:rPr>
          <w:rFonts w:eastAsia="SimSun"/>
          <w:b/>
          <w:sz w:val="21"/>
          <w:szCs w:val="21"/>
          <w:lang w:val="uk-UA" w:eastAsia="uk-UA"/>
        </w:rPr>
      </w:pPr>
      <w:r w:rsidRPr="007F397E">
        <w:rPr>
          <w:color w:val="000000"/>
          <w:lang w:val="uk-UA" w:eastAsia="zh-CN"/>
        </w:rPr>
        <w:t xml:space="preserve">Ми, (назва Учасника), надаємо свою пропозицію на закупівлю </w:t>
      </w:r>
      <w:r w:rsidRPr="007F397E">
        <w:rPr>
          <w:rFonts w:eastAsia="SimSun"/>
          <w:lang w:val="uk-UA" w:eastAsia="uk-UA"/>
        </w:rPr>
        <w:t>ДК 021:2015   50410000-2 Послуги з ремонту і технічного обслуговування вимірювальних, випробувальних і контрольних приладів (50413200-5 Послуги з ремонту і технічного обслуговування протипожежного обладнання) (Послуги з підтримання експлуатаційної придатності (технічного обслуговування) систем протипожежного захисту)</w:t>
      </w:r>
      <w:r w:rsidRPr="007F397E">
        <w:rPr>
          <w:color w:val="121212"/>
          <w:lang w:val="uk-UA" w:eastAsia="zh-CN"/>
        </w:rPr>
        <w:t xml:space="preserve">, </w:t>
      </w:r>
      <w:r w:rsidRPr="007F397E">
        <w:rPr>
          <w:lang w:val="uk-UA" w:eastAsia="zh-CN"/>
        </w:rPr>
        <w:t xml:space="preserve"> </w:t>
      </w:r>
      <w:r w:rsidRPr="007F397E">
        <w:rPr>
          <w:color w:val="000000"/>
          <w:lang w:val="uk-UA" w:eastAsia="zh-CN"/>
        </w:rPr>
        <w:t>згідно з технічними та іншими вимогами Замовника торгів.</w:t>
      </w:r>
    </w:p>
    <w:p w:rsidR="007F397E" w:rsidRPr="007F397E" w:rsidRDefault="007F397E" w:rsidP="007F397E">
      <w:pPr>
        <w:tabs>
          <w:tab w:val="left" w:pos="0"/>
          <w:tab w:val="center" w:pos="4153"/>
          <w:tab w:val="right" w:pos="8306"/>
        </w:tabs>
        <w:ind w:firstLine="567"/>
        <w:jc w:val="both"/>
        <w:rPr>
          <w:color w:val="000000"/>
          <w:lang w:val="uk-UA" w:eastAsia="en-US"/>
        </w:rPr>
      </w:pPr>
      <w:r w:rsidRPr="007F397E">
        <w:rPr>
          <w:color w:val="000000"/>
          <w:lang w:val="uk-UA" w:eastAsia="en-US"/>
        </w:rPr>
        <w:t>Вивчивши тендерну документацію та технічні вимоги (надалі ТВ), на виконання зазначеного вище, ми, уповноважені на подання тендерної пропозиції, маємо можливість та погоджуємося виконати вимоги Замовника, зазначені у комерційній частині цієї пропозиції  за наступними цінами:</w:t>
      </w:r>
    </w:p>
    <w:tbl>
      <w:tblPr>
        <w:tblW w:w="9933" w:type="dxa"/>
        <w:tblInd w:w="-5" w:type="dxa"/>
        <w:tblLayout w:type="fixed"/>
        <w:tblCellMar>
          <w:left w:w="10" w:type="dxa"/>
          <w:right w:w="10" w:type="dxa"/>
        </w:tblCellMar>
        <w:tblLook w:val="04A0" w:firstRow="1" w:lastRow="0" w:firstColumn="1" w:lastColumn="0" w:noHBand="0" w:noVBand="1"/>
      </w:tblPr>
      <w:tblGrid>
        <w:gridCol w:w="2562"/>
        <w:gridCol w:w="923"/>
        <w:gridCol w:w="1369"/>
        <w:gridCol w:w="1409"/>
        <w:gridCol w:w="1356"/>
        <w:gridCol w:w="2314"/>
      </w:tblGrid>
      <w:tr w:rsidR="007F397E" w:rsidRPr="007F397E" w:rsidTr="00BA4104">
        <w:trPr>
          <w:trHeight w:val="1670"/>
        </w:trPr>
        <w:tc>
          <w:tcPr>
            <w:tcW w:w="256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7F397E" w:rsidRPr="007F397E" w:rsidRDefault="007F397E" w:rsidP="007F397E">
            <w:pPr>
              <w:widowControl w:val="0"/>
              <w:suppressAutoHyphens/>
              <w:autoSpaceDN w:val="0"/>
              <w:spacing w:after="160" w:line="240" w:lineRule="atLeast"/>
              <w:jc w:val="center"/>
              <w:textAlignment w:val="baseline"/>
              <w:rPr>
                <w:b/>
                <w:bCs/>
                <w:kern w:val="3"/>
                <w:sz w:val="22"/>
                <w:szCs w:val="22"/>
                <w:lang w:val="uk-UA" w:eastAsia="zh-CN" w:bidi="fa-IR"/>
              </w:rPr>
            </w:pPr>
            <w:r w:rsidRPr="007F397E">
              <w:rPr>
                <w:b/>
                <w:bCs/>
                <w:kern w:val="3"/>
                <w:sz w:val="22"/>
                <w:szCs w:val="22"/>
                <w:lang w:val="uk-UA" w:eastAsia="zh-CN" w:bidi="fa-IR"/>
              </w:rPr>
              <w:t>Найменування послуг</w:t>
            </w:r>
          </w:p>
        </w:tc>
        <w:tc>
          <w:tcPr>
            <w:tcW w:w="92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7F397E" w:rsidRPr="007F397E" w:rsidRDefault="007F397E" w:rsidP="007F397E">
            <w:pPr>
              <w:widowControl w:val="0"/>
              <w:suppressAutoHyphens/>
              <w:autoSpaceDN w:val="0"/>
              <w:spacing w:after="160" w:line="240" w:lineRule="atLeast"/>
              <w:jc w:val="center"/>
              <w:textAlignment w:val="baseline"/>
              <w:rPr>
                <w:b/>
                <w:bCs/>
                <w:kern w:val="3"/>
                <w:sz w:val="22"/>
                <w:szCs w:val="22"/>
                <w:lang w:val="uk-UA" w:eastAsia="zh-CN" w:bidi="fa-IR"/>
              </w:rPr>
            </w:pPr>
            <w:r w:rsidRPr="007F397E">
              <w:rPr>
                <w:b/>
                <w:bCs/>
                <w:kern w:val="3"/>
                <w:sz w:val="22"/>
                <w:szCs w:val="22"/>
                <w:lang w:val="uk-UA" w:eastAsia="zh-CN" w:bidi="fa-IR"/>
              </w:rPr>
              <w:t>Од. виміру</w:t>
            </w:r>
          </w:p>
        </w:tc>
        <w:tc>
          <w:tcPr>
            <w:tcW w:w="136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7F397E" w:rsidRPr="007F397E" w:rsidRDefault="007F397E" w:rsidP="007F397E">
            <w:pPr>
              <w:widowControl w:val="0"/>
              <w:suppressAutoHyphens/>
              <w:autoSpaceDN w:val="0"/>
              <w:spacing w:after="160" w:line="240" w:lineRule="atLeast"/>
              <w:jc w:val="center"/>
              <w:textAlignment w:val="baseline"/>
              <w:rPr>
                <w:b/>
                <w:bCs/>
                <w:kern w:val="3"/>
                <w:sz w:val="22"/>
                <w:szCs w:val="22"/>
                <w:lang w:val="uk-UA" w:eastAsia="zh-CN" w:bidi="fa-IR"/>
              </w:rPr>
            </w:pPr>
            <w:r w:rsidRPr="007F397E">
              <w:rPr>
                <w:b/>
                <w:bCs/>
                <w:kern w:val="3"/>
                <w:sz w:val="22"/>
                <w:szCs w:val="22"/>
                <w:lang w:val="uk-UA" w:eastAsia="zh-CN" w:bidi="fa-IR"/>
              </w:rPr>
              <w:t>Кількість послуг</w:t>
            </w:r>
          </w:p>
        </w:tc>
        <w:tc>
          <w:tcPr>
            <w:tcW w:w="14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7F397E" w:rsidRPr="007F397E" w:rsidRDefault="007F397E" w:rsidP="007F397E">
            <w:pPr>
              <w:widowControl w:val="0"/>
              <w:suppressAutoHyphens/>
              <w:autoSpaceDN w:val="0"/>
              <w:spacing w:after="160" w:line="0" w:lineRule="atLeast"/>
              <w:jc w:val="center"/>
              <w:textAlignment w:val="baseline"/>
              <w:rPr>
                <w:b/>
                <w:bCs/>
                <w:kern w:val="3"/>
                <w:sz w:val="22"/>
                <w:szCs w:val="22"/>
                <w:lang w:val="uk-UA" w:eastAsia="zh-CN" w:bidi="fa-IR"/>
              </w:rPr>
            </w:pPr>
            <w:r w:rsidRPr="007F397E">
              <w:rPr>
                <w:b/>
                <w:bCs/>
                <w:sz w:val="22"/>
                <w:szCs w:val="22"/>
                <w:lang w:val="uk-UA" w:eastAsia="zh-CN"/>
              </w:rPr>
              <w:t>Вартість одиниці виміру, грн. (без ПДВ)</w:t>
            </w:r>
          </w:p>
        </w:tc>
        <w:tc>
          <w:tcPr>
            <w:tcW w:w="135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7F397E" w:rsidRPr="007F397E" w:rsidRDefault="007F397E" w:rsidP="007F397E">
            <w:pPr>
              <w:widowControl w:val="0"/>
              <w:suppressAutoHyphens/>
              <w:autoSpaceDN w:val="0"/>
              <w:spacing w:after="160" w:line="240" w:lineRule="atLeast"/>
              <w:jc w:val="center"/>
              <w:textAlignment w:val="baseline"/>
              <w:rPr>
                <w:b/>
                <w:bCs/>
                <w:kern w:val="3"/>
                <w:sz w:val="22"/>
                <w:szCs w:val="22"/>
                <w:lang w:val="uk-UA" w:eastAsia="zh-CN" w:bidi="fa-IR"/>
              </w:rPr>
            </w:pPr>
            <w:r w:rsidRPr="007F397E">
              <w:rPr>
                <w:b/>
                <w:bCs/>
                <w:kern w:val="3"/>
                <w:sz w:val="22"/>
                <w:szCs w:val="22"/>
                <w:lang w:val="uk-UA" w:eastAsia="zh-CN" w:bidi="fa-IR"/>
              </w:rPr>
              <w:t>Сума ПДВ, грн.</w:t>
            </w:r>
          </w:p>
        </w:tc>
        <w:tc>
          <w:tcPr>
            <w:tcW w:w="2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F397E" w:rsidRPr="007F397E" w:rsidRDefault="007F397E" w:rsidP="007F397E">
            <w:pPr>
              <w:widowControl w:val="0"/>
              <w:suppressAutoHyphens/>
              <w:autoSpaceDN w:val="0"/>
              <w:spacing w:after="160" w:line="240" w:lineRule="atLeast"/>
              <w:jc w:val="center"/>
              <w:textAlignment w:val="baseline"/>
              <w:rPr>
                <w:b/>
                <w:bCs/>
                <w:kern w:val="3"/>
                <w:sz w:val="22"/>
                <w:szCs w:val="22"/>
                <w:lang w:val="uk-UA" w:eastAsia="zh-CN" w:bidi="fa-IR"/>
              </w:rPr>
            </w:pPr>
            <w:r w:rsidRPr="007F397E">
              <w:rPr>
                <w:b/>
                <w:bCs/>
                <w:kern w:val="3"/>
                <w:sz w:val="22"/>
                <w:szCs w:val="22"/>
                <w:lang w:val="uk-UA" w:eastAsia="zh-CN" w:bidi="fa-IR"/>
              </w:rPr>
              <w:t>Всього вартість послуг, грн. (з ПДВ)</w:t>
            </w:r>
          </w:p>
        </w:tc>
      </w:tr>
      <w:tr w:rsidR="007F397E" w:rsidRPr="007F397E" w:rsidTr="00BA4104">
        <w:trPr>
          <w:cantSplit/>
          <w:trHeight w:hRule="exact" w:val="1884"/>
        </w:trPr>
        <w:tc>
          <w:tcPr>
            <w:tcW w:w="256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7F397E" w:rsidRPr="007F397E" w:rsidRDefault="007F397E" w:rsidP="007F397E">
            <w:pPr>
              <w:widowControl w:val="0"/>
              <w:shd w:val="clear" w:color="auto" w:fill="FFFFFF"/>
              <w:suppressAutoHyphens/>
              <w:autoSpaceDN w:val="0"/>
              <w:spacing w:after="160" w:line="300" w:lineRule="auto"/>
              <w:jc w:val="center"/>
              <w:textAlignment w:val="baseline"/>
              <w:rPr>
                <w:rFonts w:eastAsia="Andale Sans UI"/>
                <w:kern w:val="3"/>
                <w:sz w:val="22"/>
                <w:szCs w:val="22"/>
                <w:lang w:val="uk-UA" w:eastAsia="ja-JP" w:bidi="fa-IR"/>
              </w:rPr>
            </w:pPr>
            <w:r w:rsidRPr="007F397E">
              <w:rPr>
                <w:bCs/>
                <w:sz w:val="22"/>
                <w:szCs w:val="22"/>
                <w:lang w:val="uk-UA" w:eastAsia="zh-CN"/>
              </w:rPr>
              <w:t xml:space="preserve">Послуги з підтримання експлуатаційної придатності (технічного обслуговування) систем протипожежного захисту </w:t>
            </w:r>
          </w:p>
        </w:tc>
        <w:tc>
          <w:tcPr>
            <w:tcW w:w="92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7F397E" w:rsidRPr="007F397E" w:rsidRDefault="007F397E" w:rsidP="007F397E">
            <w:pPr>
              <w:widowControl w:val="0"/>
              <w:suppressAutoHyphens/>
              <w:autoSpaceDN w:val="0"/>
              <w:spacing w:after="160" w:line="240" w:lineRule="atLeast"/>
              <w:jc w:val="center"/>
              <w:textAlignment w:val="baseline"/>
              <w:rPr>
                <w:rFonts w:eastAsia="Andale Sans UI"/>
                <w:kern w:val="3"/>
                <w:sz w:val="22"/>
                <w:szCs w:val="22"/>
                <w:lang w:val="uk-UA" w:eastAsia="ja-JP" w:bidi="fa-IR"/>
              </w:rPr>
            </w:pPr>
            <w:r w:rsidRPr="007F397E">
              <w:rPr>
                <w:rFonts w:eastAsia="Andale Sans UI"/>
                <w:kern w:val="3"/>
                <w:sz w:val="22"/>
                <w:szCs w:val="22"/>
                <w:lang w:val="uk-UA" w:eastAsia="ja-JP" w:bidi="fa-IR"/>
              </w:rPr>
              <w:t>послуга</w:t>
            </w:r>
          </w:p>
        </w:tc>
        <w:tc>
          <w:tcPr>
            <w:tcW w:w="136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7F397E" w:rsidRPr="007F397E" w:rsidRDefault="007F397E" w:rsidP="007F397E">
            <w:pPr>
              <w:widowControl w:val="0"/>
              <w:suppressAutoHyphens/>
              <w:autoSpaceDN w:val="0"/>
              <w:spacing w:after="160" w:line="312" w:lineRule="auto"/>
              <w:jc w:val="center"/>
              <w:textAlignment w:val="baseline"/>
              <w:rPr>
                <w:rFonts w:eastAsia="Andale Sans UI"/>
                <w:kern w:val="3"/>
                <w:sz w:val="22"/>
                <w:szCs w:val="22"/>
                <w:lang w:val="uk-UA" w:eastAsia="ja-JP" w:bidi="fa-IR"/>
              </w:rPr>
            </w:pPr>
            <w:r w:rsidRPr="007F397E">
              <w:rPr>
                <w:rFonts w:eastAsia="Andale Sans UI"/>
                <w:kern w:val="3"/>
                <w:sz w:val="22"/>
                <w:szCs w:val="22"/>
                <w:lang w:val="uk-UA" w:eastAsia="ja-JP" w:bidi="fa-IR"/>
              </w:rPr>
              <w:t>1</w:t>
            </w:r>
          </w:p>
        </w:tc>
        <w:tc>
          <w:tcPr>
            <w:tcW w:w="14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7F397E" w:rsidRPr="007F397E" w:rsidRDefault="007F397E" w:rsidP="007F397E">
            <w:pPr>
              <w:widowControl w:val="0"/>
              <w:suppressAutoHyphens/>
              <w:autoSpaceDN w:val="0"/>
              <w:snapToGrid w:val="0"/>
              <w:spacing w:after="160" w:line="312" w:lineRule="auto"/>
              <w:jc w:val="center"/>
              <w:textAlignment w:val="baseline"/>
              <w:rPr>
                <w:rFonts w:eastAsia="Andale Sans UI"/>
                <w:kern w:val="3"/>
                <w:sz w:val="22"/>
                <w:szCs w:val="22"/>
                <w:lang w:val="uk-UA" w:eastAsia="ja-JP" w:bidi="fa-IR"/>
              </w:rPr>
            </w:pPr>
          </w:p>
        </w:tc>
        <w:tc>
          <w:tcPr>
            <w:tcW w:w="135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7F397E" w:rsidRPr="007F397E" w:rsidRDefault="007F397E" w:rsidP="007F397E">
            <w:pPr>
              <w:widowControl w:val="0"/>
              <w:suppressAutoHyphens/>
              <w:autoSpaceDN w:val="0"/>
              <w:snapToGrid w:val="0"/>
              <w:spacing w:after="160" w:line="312" w:lineRule="auto"/>
              <w:jc w:val="center"/>
              <w:textAlignment w:val="baseline"/>
              <w:rPr>
                <w:rFonts w:eastAsia="Andale Sans UI"/>
                <w:kern w:val="3"/>
                <w:sz w:val="22"/>
                <w:szCs w:val="22"/>
                <w:lang w:val="uk-UA" w:eastAsia="ja-JP" w:bidi="fa-IR"/>
              </w:rPr>
            </w:pPr>
          </w:p>
        </w:tc>
        <w:tc>
          <w:tcPr>
            <w:tcW w:w="2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F397E" w:rsidRPr="007F397E" w:rsidRDefault="007F397E" w:rsidP="007F397E">
            <w:pPr>
              <w:widowControl w:val="0"/>
              <w:suppressAutoHyphens/>
              <w:autoSpaceDN w:val="0"/>
              <w:snapToGrid w:val="0"/>
              <w:spacing w:after="160" w:line="312" w:lineRule="auto"/>
              <w:jc w:val="center"/>
              <w:textAlignment w:val="baseline"/>
              <w:rPr>
                <w:rFonts w:eastAsia="Andale Sans UI"/>
                <w:kern w:val="3"/>
                <w:sz w:val="22"/>
                <w:szCs w:val="22"/>
                <w:lang w:val="uk-UA" w:eastAsia="ja-JP" w:bidi="fa-IR"/>
              </w:rPr>
            </w:pPr>
          </w:p>
        </w:tc>
      </w:tr>
    </w:tbl>
    <w:p w:rsidR="007F397E" w:rsidRPr="007F397E" w:rsidRDefault="007F397E" w:rsidP="007F397E">
      <w:pPr>
        <w:spacing w:after="160" w:line="312" w:lineRule="auto"/>
        <w:jc w:val="both"/>
        <w:rPr>
          <w:sz w:val="22"/>
          <w:szCs w:val="22"/>
          <w:lang w:val="uk-UA"/>
        </w:rPr>
      </w:pPr>
      <w:r w:rsidRPr="007F397E">
        <w:rPr>
          <w:sz w:val="22"/>
          <w:szCs w:val="22"/>
          <w:lang w:val="uk-UA"/>
        </w:rPr>
        <w:t>Ціна пропозиції без ПДВ*:____________________ грн.(</w:t>
      </w:r>
      <w:r w:rsidRPr="007F397E">
        <w:rPr>
          <w:iCs/>
          <w:sz w:val="22"/>
          <w:szCs w:val="22"/>
          <w:lang w:val="uk-UA"/>
        </w:rPr>
        <w:t>зазначається цифрами та прописом</w:t>
      </w:r>
      <w:r w:rsidRPr="007F397E">
        <w:rPr>
          <w:sz w:val="22"/>
          <w:szCs w:val="22"/>
          <w:lang w:val="uk-UA"/>
        </w:rPr>
        <w:t>)</w:t>
      </w:r>
    </w:p>
    <w:p w:rsidR="007F397E" w:rsidRPr="007F397E" w:rsidRDefault="007F397E" w:rsidP="007F397E">
      <w:pPr>
        <w:spacing w:after="160" w:line="312" w:lineRule="auto"/>
        <w:jc w:val="both"/>
        <w:rPr>
          <w:sz w:val="22"/>
          <w:szCs w:val="22"/>
          <w:lang w:val="uk-UA"/>
        </w:rPr>
      </w:pPr>
      <w:r w:rsidRPr="007F397E">
        <w:rPr>
          <w:sz w:val="22"/>
          <w:szCs w:val="22"/>
          <w:lang w:val="uk-UA"/>
        </w:rPr>
        <w:t>ПДВ</w:t>
      </w:r>
      <w:r w:rsidRPr="007F397E">
        <w:rPr>
          <w:bCs/>
          <w:sz w:val="22"/>
          <w:szCs w:val="22"/>
          <w:lang w:val="uk-UA"/>
        </w:rPr>
        <w:t>**</w:t>
      </w:r>
      <w:r w:rsidRPr="007F397E">
        <w:rPr>
          <w:sz w:val="22"/>
          <w:szCs w:val="22"/>
          <w:lang w:val="uk-UA"/>
        </w:rPr>
        <w:t>:____________________ грн.(</w:t>
      </w:r>
      <w:r w:rsidRPr="007F397E">
        <w:rPr>
          <w:iCs/>
          <w:sz w:val="22"/>
          <w:szCs w:val="22"/>
          <w:lang w:val="uk-UA"/>
        </w:rPr>
        <w:t>зазначається цифрами та прописом</w:t>
      </w:r>
      <w:r w:rsidRPr="007F397E">
        <w:rPr>
          <w:sz w:val="22"/>
          <w:szCs w:val="22"/>
          <w:lang w:val="uk-UA"/>
        </w:rPr>
        <w:t>)</w:t>
      </w:r>
    </w:p>
    <w:p w:rsidR="007F397E" w:rsidRPr="007F397E" w:rsidRDefault="007F397E" w:rsidP="007F397E">
      <w:pPr>
        <w:spacing w:after="160" w:line="312" w:lineRule="auto"/>
        <w:jc w:val="both"/>
        <w:rPr>
          <w:sz w:val="22"/>
          <w:szCs w:val="22"/>
          <w:lang w:val="uk-UA"/>
        </w:rPr>
      </w:pPr>
      <w:r w:rsidRPr="007F397E">
        <w:rPr>
          <w:sz w:val="22"/>
          <w:szCs w:val="22"/>
          <w:lang w:val="uk-UA"/>
        </w:rPr>
        <w:lastRenderedPageBreak/>
        <w:t>Ціна пропозиції з ПДВ**:____________________ грн.(</w:t>
      </w:r>
      <w:r w:rsidRPr="007F397E">
        <w:rPr>
          <w:iCs/>
          <w:sz w:val="22"/>
          <w:szCs w:val="22"/>
          <w:lang w:val="uk-UA"/>
        </w:rPr>
        <w:t>зазначається цифрами та прописом</w:t>
      </w:r>
      <w:r w:rsidRPr="007F397E">
        <w:rPr>
          <w:sz w:val="22"/>
          <w:szCs w:val="22"/>
          <w:lang w:val="uk-UA"/>
        </w:rPr>
        <w:t>)</w:t>
      </w:r>
    </w:p>
    <w:p w:rsidR="007F397E" w:rsidRPr="007F397E" w:rsidRDefault="007F397E" w:rsidP="007F397E">
      <w:pPr>
        <w:tabs>
          <w:tab w:val="left" w:pos="0"/>
          <w:tab w:val="center" w:pos="4153"/>
          <w:tab w:val="right" w:pos="8306"/>
        </w:tabs>
        <w:jc w:val="both"/>
        <w:rPr>
          <w:color w:val="000000"/>
          <w:lang w:val="uk-UA" w:eastAsia="en-US"/>
        </w:rPr>
      </w:pPr>
    </w:p>
    <w:p w:rsidR="007F397E" w:rsidRPr="007F397E" w:rsidRDefault="007F397E" w:rsidP="007F397E">
      <w:pPr>
        <w:jc w:val="both"/>
        <w:rPr>
          <w:color w:val="000000"/>
          <w:lang w:val="uk-UA" w:eastAsia="en-US"/>
        </w:rPr>
      </w:pPr>
    </w:p>
    <w:p w:rsidR="007F397E" w:rsidRPr="007F397E" w:rsidRDefault="007F397E" w:rsidP="007F397E">
      <w:pPr>
        <w:ind w:firstLine="567"/>
        <w:jc w:val="both"/>
        <w:rPr>
          <w:color w:val="000000"/>
          <w:lang w:val="uk-UA" w:eastAsia="en-US"/>
        </w:rPr>
      </w:pPr>
      <w:r w:rsidRPr="007F397E">
        <w:rPr>
          <w:color w:val="000000"/>
          <w:lang w:val="uk-UA" w:eastAsia="en-US"/>
        </w:rPr>
        <w:t>1. Ми погоджуємося взяти на себе зобов'язання виконати всі умови, передбачені проектом договору, який наведений у Додатку 2 до тендерної документації.</w:t>
      </w:r>
    </w:p>
    <w:p w:rsidR="007F397E" w:rsidRPr="007F397E" w:rsidRDefault="007F397E" w:rsidP="007F397E">
      <w:pPr>
        <w:ind w:firstLine="567"/>
        <w:jc w:val="both"/>
        <w:rPr>
          <w:color w:val="000000"/>
          <w:lang w:val="uk-UA" w:eastAsia="en-US"/>
        </w:rPr>
      </w:pPr>
      <w:r w:rsidRPr="007F397E">
        <w:rPr>
          <w:color w:val="000000"/>
          <w:lang w:val="uk-UA" w:eastAsia="en-US"/>
        </w:rPr>
        <w:t>2. Ми погоджуємося дотримуватися умов цієї пропозиції протягом 90 календарних днів з дати кінцевого строку подання тендерних пропозицій. Наша пропозиція буде обов'язковою для нас і може бути прийнята Вами у будь-який час до закінчення зазначеного терміну.</w:t>
      </w:r>
    </w:p>
    <w:p w:rsidR="007F397E" w:rsidRPr="007F397E" w:rsidRDefault="007F397E" w:rsidP="007F397E">
      <w:pPr>
        <w:ind w:firstLine="567"/>
        <w:jc w:val="both"/>
        <w:rPr>
          <w:color w:val="000000"/>
          <w:lang w:val="uk-UA" w:eastAsia="en-US"/>
        </w:rPr>
      </w:pPr>
      <w:r w:rsidRPr="007F397E">
        <w:rPr>
          <w:color w:val="000000"/>
          <w:lang w:val="uk-UA" w:eastAsia="en-US"/>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7F397E" w:rsidRPr="007F397E" w:rsidRDefault="007F397E" w:rsidP="007F397E">
      <w:pPr>
        <w:tabs>
          <w:tab w:val="left" w:pos="571"/>
        </w:tabs>
        <w:ind w:firstLine="567"/>
        <w:jc w:val="both"/>
        <w:rPr>
          <w:color w:val="000000"/>
          <w:lang w:val="uk-UA"/>
        </w:rPr>
      </w:pPr>
      <w:r w:rsidRPr="007F397E">
        <w:rPr>
          <w:color w:val="000000"/>
          <w:lang w:val="uk-UA"/>
        </w:rPr>
        <w:t>4.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п’ять днів з дати оприлюднення на веб-порталі Уповноваженого органу повідомлення про намір укласти договір про закупівлю.</w:t>
      </w:r>
    </w:p>
    <w:p w:rsidR="007F397E" w:rsidRPr="007F397E" w:rsidRDefault="007F397E" w:rsidP="007F397E">
      <w:pPr>
        <w:jc w:val="both"/>
        <w:rPr>
          <w:b/>
          <w:bCs/>
          <w:color w:val="000000"/>
          <w:lang w:val="uk-UA" w:eastAsia="uk-UA"/>
        </w:rPr>
      </w:pPr>
      <w:r w:rsidRPr="007F397E">
        <w:rPr>
          <w:b/>
          <w:bCs/>
          <w:color w:val="000000"/>
          <w:lang w:val="uk-UA" w:eastAsia="uk-UA"/>
        </w:rPr>
        <w:t>Посада, прізвище, ініціали, підпис уповноваженої особи Учасника, завірені печаткою (за наявності печатки).</w:t>
      </w:r>
    </w:p>
    <w:p w:rsidR="007F397E" w:rsidRPr="007F397E" w:rsidRDefault="007F397E" w:rsidP="007F397E">
      <w:pPr>
        <w:ind w:firstLine="567"/>
        <w:jc w:val="both"/>
        <w:rPr>
          <w:b/>
          <w:bCs/>
          <w:color w:val="000000"/>
          <w:lang w:val="uk-UA" w:eastAsia="uk-UA"/>
        </w:rPr>
      </w:pPr>
    </w:p>
    <w:p w:rsidR="007F397E" w:rsidRPr="007F397E" w:rsidRDefault="007F397E" w:rsidP="007F397E">
      <w:pPr>
        <w:ind w:firstLine="567"/>
        <w:rPr>
          <w:i/>
          <w:iCs/>
          <w:color w:val="000000"/>
          <w:sz w:val="20"/>
          <w:szCs w:val="20"/>
          <w:lang w:val="uk-UA" w:eastAsia="en-US"/>
        </w:rPr>
      </w:pPr>
      <w:r w:rsidRPr="007F397E">
        <w:rPr>
          <w:i/>
          <w:iCs/>
          <w:color w:val="000000"/>
          <w:sz w:val="20"/>
          <w:szCs w:val="20"/>
          <w:lang w:val="uk-UA" w:eastAsia="en-US"/>
        </w:rPr>
        <w:t>Довідкова інформація:</w:t>
      </w:r>
    </w:p>
    <w:p w:rsidR="007F397E" w:rsidRPr="007F397E" w:rsidRDefault="007F397E" w:rsidP="007F397E">
      <w:pPr>
        <w:tabs>
          <w:tab w:val="left" w:pos="10076"/>
          <w:tab w:val="left" w:pos="10992"/>
          <w:tab w:val="left" w:pos="11908"/>
          <w:tab w:val="left" w:pos="12824"/>
          <w:tab w:val="left" w:pos="13740"/>
          <w:tab w:val="left" w:pos="14656"/>
        </w:tabs>
        <w:ind w:firstLine="567"/>
        <w:jc w:val="both"/>
        <w:rPr>
          <w:i/>
          <w:iCs/>
          <w:color w:val="000000"/>
          <w:sz w:val="20"/>
          <w:szCs w:val="20"/>
          <w:lang w:val="uk-UA" w:eastAsia="en-US"/>
        </w:rPr>
      </w:pPr>
      <w:r w:rsidRPr="007F397E">
        <w:rPr>
          <w:i/>
          <w:iCs/>
          <w:color w:val="000000"/>
          <w:sz w:val="20"/>
          <w:szCs w:val="20"/>
          <w:lang w:val="uk-UA" w:eastAsia="en-US"/>
        </w:rPr>
        <w:t>Вимога, щодо печатки не стосується учасників, які здійснюють діяльність без печатки згідно з чинним законодавством.</w:t>
      </w:r>
    </w:p>
    <w:p w:rsidR="007F397E" w:rsidRPr="007F397E" w:rsidRDefault="007F397E" w:rsidP="007F397E">
      <w:pPr>
        <w:ind w:firstLine="567"/>
        <w:jc w:val="both"/>
        <w:rPr>
          <w:i/>
          <w:iCs/>
          <w:color w:val="000000"/>
          <w:sz w:val="20"/>
          <w:szCs w:val="20"/>
          <w:lang w:val="uk-UA" w:eastAsia="en-US"/>
        </w:rPr>
      </w:pPr>
      <w:r w:rsidRPr="007F397E">
        <w:rPr>
          <w:i/>
          <w:iCs/>
          <w:color w:val="000000"/>
          <w:sz w:val="20"/>
          <w:szCs w:val="20"/>
          <w:lang w:val="uk-UA" w:eastAsia="en-US"/>
        </w:rPr>
        <w:t>*У разі надання цінових пропозицій Учасником - не платником ПДВ, такі пропозиції надаються без врахування ПДВ та у графі «загальна вартість» зазначається «без ПДВ».</w:t>
      </w:r>
    </w:p>
    <w:p w:rsidR="007F397E" w:rsidRPr="007F397E" w:rsidRDefault="007F397E" w:rsidP="007F397E">
      <w:pPr>
        <w:tabs>
          <w:tab w:val="left" w:pos="0"/>
          <w:tab w:val="center" w:pos="4153"/>
          <w:tab w:val="right" w:pos="8306"/>
        </w:tabs>
        <w:ind w:firstLine="567"/>
        <w:jc w:val="both"/>
        <w:rPr>
          <w:i/>
          <w:iCs/>
          <w:color w:val="000000"/>
          <w:sz w:val="20"/>
          <w:szCs w:val="20"/>
          <w:lang w:val="uk-UA" w:eastAsia="en-US"/>
        </w:rPr>
      </w:pPr>
      <w:r w:rsidRPr="007F397E">
        <w:rPr>
          <w:i/>
          <w:iCs/>
          <w:color w:val="000000"/>
          <w:sz w:val="20"/>
          <w:szCs w:val="20"/>
          <w:lang w:val="uk-UA" w:eastAsia="en-US"/>
        </w:rPr>
        <w:t>У складі пропозиції Учасник надає ціну послуг, з урахуванням витрат на страхування, сплату податків, тощо.</w:t>
      </w:r>
    </w:p>
    <w:p w:rsidR="007F397E" w:rsidRPr="007F397E" w:rsidRDefault="007F397E" w:rsidP="007F397E">
      <w:pPr>
        <w:tabs>
          <w:tab w:val="left" w:pos="0"/>
          <w:tab w:val="center" w:pos="4153"/>
          <w:tab w:val="right" w:pos="8306"/>
        </w:tabs>
        <w:ind w:firstLine="709"/>
        <w:jc w:val="both"/>
        <w:rPr>
          <w:i/>
          <w:iCs/>
          <w:color w:val="000000"/>
          <w:sz w:val="22"/>
          <w:szCs w:val="22"/>
          <w:lang w:val="uk-UA" w:eastAsia="en-US"/>
        </w:rPr>
      </w:pPr>
    </w:p>
    <w:p w:rsidR="007F397E" w:rsidRPr="007F397E" w:rsidRDefault="007F397E" w:rsidP="007F397E">
      <w:pPr>
        <w:tabs>
          <w:tab w:val="left" w:pos="0"/>
          <w:tab w:val="center" w:pos="4153"/>
          <w:tab w:val="right" w:pos="8306"/>
        </w:tabs>
        <w:ind w:firstLine="709"/>
        <w:jc w:val="both"/>
        <w:rPr>
          <w:i/>
          <w:iCs/>
          <w:color w:val="000000"/>
          <w:sz w:val="22"/>
          <w:szCs w:val="22"/>
          <w:lang w:val="uk-UA" w:eastAsia="en-US"/>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p>
    <w:p w:rsidR="007F397E" w:rsidRPr="007F397E" w:rsidRDefault="007F397E" w:rsidP="007F397E">
      <w:pPr>
        <w:shd w:val="clear" w:color="auto" w:fill="FFFFFF"/>
        <w:tabs>
          <w:tab w:val="left" w:pos="709"/>
        </w:tabs>
        <w:suppressAutoHyphens/>
        <w:spacing w:line="276" w:lineRule="atLeast"/>
        <w:ind w:firstLine="709"/>
        <w:jc w:val="right"/>
        <w:rPr>
          <w:b/>
          <w:color w:val="00000A"/>
          <w:lang w:val="uk-UA"/>
        </w:rPr>
      </w:pPr>
      <w:r w:rsidRPr="007F397E">
        <w:rPr>
          <w:b/>
          <w:color w:val="00000A"/>
          <w:lang w:val="uk-UA"/>
        </w:rPr>
        <w:t>Додаток 4 до тендерної документації</w:t>
      </w:r>
    </w:p>
    <w:p w:rsidR="007F397E" w:rsidRPr="007F397E" w:rsidRDefault="007F397E" w:rsidP="007F397E">
      <w:pPr>
        <w:tabs>
          <w:tab w:val="left" w:pos="709"/>
        </w:tabs>
        <w:suppressAutoHyphens/>
        <w:jc w:val="center"/>
        <w:rPr>
          <w:rFonts w:eastAsia="Segoe UI"/>
          <w:b/>
          <w:color w:val="000000"/>
          <w:lang w:val="uk-UA" w:eastAsia="en-US" w:bidi="en-US"/>
        </w:rPr>
      </w:pPr>
    </w:p>
    <w:p w:rsidR="007F397E" w:rsidRPr="007F397E" w:rsidRDefault="007F397E" w:rsidP="007F397E">
      <w:pPr>
        <w:tabs>
          <w:tab w:val="left" w:pos="709"/>
        </w:tabs>
        <w:suppressAutoHyphens/>
        <w:jc w:val="center"/>
        <w:rPr>
          <w:rFonts w:eastAsia="Segoe UI"/>
          <w:b/>
          <w:color w:val="000000"/>
          <w:lang w:val="uk-UA" w:eastAsia="en-US" w:bidi="en-US"/>
        </w:rPr>
      </w:pPr>
      <w:r w:rsidRPr="007F397E">
        <w:rPr>
          <w:rFonts w:eastAsia="Segoe UI"/>
          <w:b/>
          <w:color w:val="000000"/>
          <w:lang w:val="uk-UA" w:eastAsia="en-US" w:bidi="en-US"/>
        </w:rPr>
        <w:t>ІНФОРМАЦІЯ ПРО НЕОБХІДНІ ТЕХНІЧНІ, ЯКІСНІ ТА КІЛЬКІСНІ ХАРАКТЕРИСТИКИ ПРЕДМЕТА ЗАКУПІВЛІ</w:t>
      </w:r>
    </w:p>
    <w:p w:rsidR="007F397E" w:rsidRPr="007F397E" w:rsidRDefault="007F397E" w:rsidP="007F397E">
      <w:pPr>
        <w:tabs>
          <w:tab w:val="left" w:pos="709"/>
        </w:tabs>
        <w:suppressAutoHyphens/>
        <w:jc w:val="center"/>
        <w:rPr>
          <w:rFonts w:eastAsia="Segoe UI"/>
          <w:b/>
          <w:color w:val="000000"/>
          <w:lang w:val="uk-UA" w:eastAsia="en-US" w:bidi="en-US"/>
        </w:rPr>
      </w:pPr>
      <w:r w:rsidRPr="007F397E">
        <w:rPr>
          <w:rFonts w:eastAsia="Segoe UI"/>
          <w:b/>
          <w:color w:val="000000"/>
          <w:lang w:val="uk-UA" w:eastAsia="en-US" w:bidi="en-US"/>
        </w:rPr>
        <w:t>ТЕХНІЧНА СПЕЦИФІКАЦІЯ</w:t>
      </w:r>
    </w:p>
    <w:p w:rsidR="007F397E" w:rsidRPr="007F397E" w:rsidRDefault="007F397E" w:rsidP="007F397E">
      <w:pPr>
        <w:tabs>
          <w:tab w:val="left" w:pos="709"/>
        </w:tabs>
        <w:suppressAutoHyphens/>
        <w:rPr>
          <w:rFonts w:eastAsia="Segoe UI"/>
          <w:color w:val="000000"/>
          <w:sz w:val="22"/>
          <w:lang w:val="uk-UA" w:eastAsia="en-US" w:bidi="en-US"/>
        </w:rPr>
      </w:pPr>
    </w:p>
    <w:p w:rsidR="007F397E" w:rsidRPr="007F397E" w:rsidRDefault="007F397E" w:rsidP="007F397E">
      <w:pPr>
        <w:widowControl w:val="0"/>
        <w:tabs>
          <w:tab w:val="left" w:pos="851"/>
        </w:tabs>
        <w:suppressAutoHyphens/>
        <w:ind w:firstLine="567"/>
        <w:jc w:val="both"/>
        <w:rPr>
          <w:color w:val="000000"/>
          <w:sz w:val="22"/>
          <w:lang w:val="uk-UA" w:eastAsia="uk-UA" w:bidi="en-US"/>
        </w:rPr>
      </w:pPr>
      <w:r w:rsidRPr="007F397E">
        <w:rPr>
          <w:color w:val="000000"/>
          <w:lang w:val="uk-UA" w:eastAsia="en-US" w:bidi="en-US"/>
        </w:rPr>
        <w:t xml:space="preserve">1. Предмет закупівлі: </w:t>
      </w:r>
      <w:r w:rsidRPr="007F397E">
        <w:rPr>
          <w:color w:val="000000"/>
          <w:sz w:val="22"/>
          <w:lang w:val="uk-UA" w:eastAsia="uk-UA" w:bidi="en-US"/>
        </w:rPr>
        <w:t xml:space="preserve">ДК 021:2015 код </w:t>
      </w:r>
      <w:r w:rsidRPr="007F397E">
        <w:rPr>
          <w:b/>
          <w:color w:val="000000"/>
          <w:sz w:val="22"/>
          <w:lang w:val="uk-UA" w:eastAsia="uk-UA" w:bidi="en-US"/>
        </w:rPr>
        <w:t>50410000-2 Послуги з ремонту і технічного обслуговування вимірювальних, випробувальних і контрольних приладів (50413200-5 Послуги з ремонту і технічного обслуговування протипожежного обладнання) (Послуги з підтримання експлуатаційної придатності (технічного обслуговування) систем протипожежного захисту)</w:t>
      </w:r>
      <w:r w:rsidRPr="007F397E">
        <w:rPr>
          <w:rFonts w:eastAsia="Calibri"/>
          <w:color w:val="000000"/>
          <w:sz w:val="22"/>
          <w:lang w:val="uk-UA" w:eastAsia="en-US" w:bidi="en-US"/>
        </w:rPr>
        <w:t xml:space="preserve"> (далі – Послуги)</w:t>
      </w:r>
    </w:p>
    <w:p w:rsidR="007F397E" w:rsidRPr="007F397E" w:rsidRDefault="007F397E" w:rsidP="007F397E">
      <w:pPr>
        <w:widowControl w:val="0"/>
        <w:tabs>
          <w:tab w:val="left" w:pos="851"/>
        </w:tabs>
        <w:suppressAutoHyphens/>
        <w:ind w:firstLine="567"/>
        <w:jc w:val="both"/>
        <w:rPr>
          <w:color w:val="000000"/>
          <w:highlight w:val="yellow"/>
          <w:lang w:val="uk-UA" w:eastAsia="en-US" w:bidi="en-US"/>
        </w:rPr>
      </w:pPr>
      <w:r w:rsidRPr="007F397E">
        <w:rPr>
          <w:color w:val="000000"/>
          <w:lang w:val="uk-UA" w:eastAsia="en-US" w:bidi="en-US"/>
        </w:rPr>
        <w:t xml:space="preserve">2. </w:t>
      </w:r>
      <w:r w:rsidRPr="007F397E">
        <w:rPr>
          <w:color w:val="000000"/>
          <w:sz w:val="22"/>
          <w:lang w:val="uk-UA" w:eastAsia="en-US" w:bidi="en-US"/>
        </w:rPr>
        <w:t>Загальна кількість об’єктів – 4.</w:t>
      </w:r>
    </w:p>
    <w:p w:rsidR="007F397E" w:rsidRPr="007F397E" w:rsidRDefault="007F397E" w:rsidP="007F397E">
      <w:pPr>
        <w:widowControl w:val="0"/>
        <w:tabs>
          <w:tab w:val="left" w:pos="709"/>
        </w:tabs>
        <w:suppressAutoHyphens/>
        <w:ind w:firstLine="567"/>
        <w:jc w:val="both"/>
        <w:rPr>
          <w:color w:val="000000"/>
          <w:sz w:val="22"/>
          <w:lang w:val="uk-UA" w:eastAsia="en-US" w:bidi="en-US"/>
        </w:rPr>
      </w:pPr>
      <w:r w:rsidRPr="007F397E">
        <w:rPr>
          <w:color w:val="000000"/>
          <w:lang w:val="uk-UA" w:eastAsia="en-US" w:bidi="en-US"/>
        </w:rPr>
        <w:t xml:space="preserve">3. Місце надання та об’єми Послуг – </w:t>
      </w:r>
      <w:r w:rsidRPr="007F397E">
        <w:rPr>
          <w:color w:val="000000"/>
          <w:sz w:val="22"/>
          <w:lang w:val="uk-UA" w:eastAsia="en-US" w:bidi="en-US"/>
        </w:rPr>
        <w:t xml:space="preserve">об’єкти Комунального некомерційного підприємства «Міська  лікарня № 5» Одеської міської ради, за адресами: </w:t>
      </w:r>
    </w:p>
    <w:p w:rsidR="007F397E" w:rsidRPr="007F397E" w:rsidRDefault="007F397E" w:rsidP="007F397E">
      <w:pPr>
        <w:widowControl w:val="0"/>
        <w:tabs>
          <w:tab w:val="left" w:pos="709"/>
        </w:tabs>
        <w:suppressAutoHyphens/>
        <w:ind w:firstLine="567"/>
        <w:jc w:val="both"/>
        <w:rPr>
          <w:color w:val="000000"/>
          <w:sz w:val="22"/>
          <w:lang w:val="uk-UA" w:eastAsia="en-US" w:bidi="en-US"/>
        </w:rPr>
      </w:pPr>
      <w:r w:rsidRPr="007F397E">
        <w:rPr>
          <w:color w:val="000000"/>
          <w:sz w:val="22"/>
          <w:lang w:val="uk-UA" w:eastAsia="en-US" w:bidi="en-US"/>
        </w:rPr>
        <w:t xml:space="preserve">- м. Одеса, вул. Троїцька, 37, </w:t>
      </w:r>
    </w:p>
    <w:p w:rsidR="007F397E" w:rsidRPr="007F397E" w:rsidRDefault="007F397E" w:rsidP="007F397E">
      <w:pPr>
        <w:widowControl w:val="0"/>
        <w:tabs>
          <w:tab w:val="left" w:pos="709"/>
        </w:tabs>
        <w:suppressAutoHyphens/>
        <w:ind w:firstLine="567"/>
        <w:jc w:val="both"/>
        <w:rPr>
          <w:color w:val="000000"/>
          <w:sz w:val="22"/>
          <w:lang w:val="uk-UA" w:eastAsia="en-US" w:bidi="en-US"/>
        </w:rPr>
      </w:pPr>
      <w:r w:rsidRPr="007F397E">
        <w:rPr>
          <w:color w:val="000000"/>
          <w:sz w:val="22"/>
          <w:lang w:val="uk-UA" w:eastAsia="en-US" w:bidi="en-US"/>
        </w:rPr>
        <w:t xml:space="preserve">- м. Одеса, вул. Троїцька, 38,  </w:t>
      </w:r>
    </w:p>
    <w:p w:rsidR="007F397E" w:rsidRPr="007F397E" w:rsidRDefault="007F397E" w:rsidP="007F397E">
      <w:pPr>
        <w:widowControl w:val="0"/>
        <w:tabs>
          <w:tab w:val="left" w:pos="709"/>
        </w:tabs>
        <w:suppressAutoHyphens/>
        <w:ind w:firstLine="567"/>
        <w:jc w:val="both"/>
        <w:rPr>
          <w:color w:val="000000"/>
          <w:sz w:val="22"/>
          <w:lang w:val="uk-UA" w:eastAsia="en-US" w:bidi="en-US"/>
        </w:rPr>
      </w:pPr>
      <w:r w:rsidRPr="007F397E">
        <w:rPr>
          <w:color w:val="000000"/>
          <w:sz w:val="22"/>
          <w:lang w:val="uk-UA" w:eastAsia="en-US" w:bidi="en-US"/>
        </w:rPr>
        <w:t>- м. Одеса, Лідерсовський бульвар, 11;</w:t>
      </w:r>
    </w:p>
    <w:p w:rsidR="007F397E" w:rsidRPr="007F397E" w:rsidRDefault="007F397E" w:rsidP="007F397E">
      <w:pPr>
        <w:widowControl w:val="0"/>
        <w:tabs>
          <w:tab w:val="left" w:pos="709"/>
        </w:tabs>
        <w:suppressAutoHyphens/>
        <w:ind w:firstLine="567"/>
        <w:jc w:val="both"/>
        <w:rPr>
          <w:color w:val="000000"/>
          <w:sz w:val="22"/>
          <w:lang w:val="uk-UA" w:eastAsia="en-US" w:bidi="en-US"/>
        </w:rPr>
      </w:pPr>
      <w:r w:rsidRPr="007F397E">
        <w:rPr>
          <w:color w:val="000000"/>
          <w:sz w:val="22"/>
          <w:lang w:val="uk-UA" w:eastAsia="en-US" w:bidi="en-US"/>
        </w:rPr>
        <w:t>- м. Одеса, пров. Червоний, 9</w:t>
      </w:r>
      <w:r w:rsidRPr="007F397E">
        <w:rPr>
          <w:rFonts w:eastAsia="Segoe UI"/>
          <w:color w:val="000000"/>
          <w:sz w:val="22"/>
          <w:lang w:val="uk-UA" w:eastAsia="en-US" w:bidi="en-US"/>
        </w:rPr>
        <w:t xml:space="preserve">, </w:t>
      </w:r>
      <w:r w:rsidRPr="007F397E">
        <w:rPr>
          <w:rFonts w:eastAsia="SimSun"/>
          <w:color w:val="000000"/>
          <w:lang w:val="uk-UA" w:eastAsia="en-US" w:bidi="en-US"/>
        </w:rPr>
        <w:t xml:space="preserve"> </w:t>
      </w:r>
      <w:r w:rsidRPr="007F397E">
        <w:rPr>
          <w:rFonts w:eastAsia="SimSun" w:cs="Tahoma"/>
          <w:color w:val="000000"/>
          <w:lang w:val="uk-UA" w:eastAsia="en-US" w:bidi="en-US"/>
        </w:rPr>
        <w:t>відповідно Додатків до технічних вимог 1, 2, 3.</w:t>
      </w:r>
      <w:r w:rsidRPr="007F397E">
        <w:rPr>
          <w:color w:val="000000"/>
          <w:lang w:val="uk-UA" w:eastAsia="en-US" w:bidi="en-US"/>
        </w:rPr>
        <w:t xml:space="preserve">. </w:t>
      </w:r>
    </w:p>
    <w:p w:rsidR="007F397E" w:rsidRPr="007F397E" w:rsidRDefault="007F397E" w:rsidP="007F397E">
      <w:pPr>
        <w:widowControl w:val="0"/>
        <w:tabs>
          <w:tab w:val="left" w:pos="993"/>
          <w:tab w:val="left" w:pos="1276"/>
        </w:tabs>
        <w:suppressAutoHyphens/>
        <w:ind w:firstLine="567"/>
        <w:jc w:val="both"/>
        <w:rPr>
          <w:color w:val="000000"/>
          <w:lang w:val="uk-UA" w:eastAsia="en-US" w:bidi="en-US"/>
        </w:rPr>
      </w:pPr>
      <w:r w:rsidRPr="007F397E">
        <w:rPr>
          <w:color w:val="000000"/>
          <w:lang w:val="uk-UA" w:eastAsia="en-US" w:bidi="en-US"/>
        </w:rPr>
        <w:t>4. Початок надання послуг – з дати укладання договору.</w:t>
      </w:r>
    </w:p>
    <w:p w:rsidR="007F397E" w:rsidRPr="007F397E" w:rsidRDefault="007F397E" w:rsidP="007F397E">
      <w:pPr>
        <w:widowControl w:val="0"/>
        <w:tabs>
          <w:tab w:val="left" w:pos="993"/>
          <w:tab w:val="left" w:pos="1276"/>
        </w:tabs>
        <w:suppressAutoHyphens/>
        <w:ind w:firstLine="567"/>
        <w:jc w:val="both"/>
        <w:rPr>
          <w:color w:val="000000"/>
          <w:lang w:val="uk-UA" w:eastAsia="en-US" w:bidi="en-US"/>
        </w:rPr>
      </w:pPr>
      <w:r w:rsidRPr="007F397E">
        <w:rPr>
          <w:color w:val="000000"/>
          <w:lang w:val="uk-UA" w:eastAsia="en-US" w:bidi="en-US"/>
        </w:rPr>
        <w:t xml:space="preserve">5. Терміни виконання послуг – з дати укладання до 31 грудня 2024 року. </w:t>
      </w:r>
    </w:p>
    <w:p w:rsidR="007F397E" w:rsidRPr="007F397E" w:rsidRDefault="007F397E" w:rsidP="007F397E">
      <w:pPr>
        <w:widowControl w:val="0"/>
        <w:tabs>
          <w:tab w:val="left" w:pos="993"/>
          <w:tab w:val="left" w:pos="1276"/>
        </w:tabs>
        <w:suppressAutoHyphens/>
        <w:ind w:firstLine="567"/>
        <w:jc w:val="both"/>
        <w:rPr>
          <w:color w:val="000000"/>
          <w:lang w:val="uk-UA" w:eastAsia="en-US" w:bidi="en-US"/>
        </w:rPr>
      </w:pPr>
      <w:r w:rsidRPr="007F397E">
        <w:rPr>
          <w:color w:val="000000"/>
          <w:lang w:val="uk-UA" w:eastAsia="en-US" w:bidi="en-US"/>
        </w:rPr>
        <w:t xml:space="preserve">6. Вартість послуг розраховується відповідно до вимог </w:t>
      </w:r>
      <w:hyperlink r:id="rId18" w:tgtFrame="_blank" w:history="1">
        <w:r w:rsidRPr="007F397E">
          <w:rPr>
            <w:color w:val="000000"/>
            <w:lang w:val="uk-UA" w:eastAsia="en-US" w:bidi="en-US"/>
          </w:rPr>
          <w:t>КНУ «Настанова з визначення вартості будівництва</w:t>
        </w:r>
      </w:hyperlink>
      <w:r w:rsidRPr="007F397E">
        <w:rPr>
          <w:color w:val="000000"/>
          <w:lang w:val="uk-UA" w:eastAsia="en-US" w:bidi="en-US"/>
        </w:rPr>
        <w:t>», із застосуванням програмного комплексу АВК-5 або у програмному комплексі, який взаємодіє з ним в частині передачі кошторисної документації з наданням відповідної ліцензії/сертифікату/свідоцтва на програмний комплекс, в якому буде розрахована вартість послуг.</w:t>
      </w:r>
    </w:p>
    <w:p w:rsidR="007F397E" w:rsidRPr="007F397E" w:rsidRDefault="007F397E" w:rsidP="007F397E">
      <w:pPr>
        <w:widowControl w:val="0"/>
        <w:tabs>
          <w:tab w:val="left" w:pos="284"/>
          <w:tab w:val="left" w:pos="851"/>
          <w:tab w:val="left" w:pos="1276"/>
        </w:tabs>
        <w:suppressAutoHyphens/>
        <w:ind w:firstLine="567"/>
        <w:jc w:val="both"/>
        <w:rPr>
          <w:color w:val="000000"/>
          <w:lang w:val="uk-UA" w:eastAsia="en-US" w:bidi="en-US"/>
        </w:rPr>
      </w:pPr>
      <w:r w:rsidRPr="007F397E">
        <w:rPr>
          <w:color w:val="000000"/>
          <w:lang w:val="uk-UA" w:eastAsia="en-US" w:bidi="en-US"/>
        </w:rPr>
        <w:t>7. Послуги повинні здійснюватися у відповідності із вимогами Ліцензійних умов провадження господарської діяльності з надання послуг і виконання робіт протипожежного призначення, Правил пожежної безпеки в Україні,  ДБН В.2.5-56:2014 Системи протипожежного захисту та ДСТУ СЕN/TS 54-14:2021 Системи пожежної сигналізації та оповіщування. Частина 14. Настанови щодо побудови, проектування, монтування, введення в експлуатацію, експлуатування і технічного обслуговування.</w:t>
      </w:r>
    </w:p>
    <w:p w:rsidR="007F397E" w:rsidRPr="007F397E" w:rsidRDefault="007F397E" w:rsidP="007F397E">
      <w:pPr>
        <w:widowControl w:val="0"/>
        <w:tabs>
          <w:tab w:val="left" w:pos="284"/>
          <w:tab w:val="left" w:pos="851"/>
          <w:tab w:val="left" w:pos="1276"/>
        </w:tabs>
        <w:suppressAutoHyphens/>
        <w:ind w:firstLine="567"/>
        <w:jc w:val="both"/>
        <w:rPr>
          <w:color w:val="000000"/>
          <w:lang w:val="uk-UA" w:eastAsia="en-US" w:bidi="en-US"/>
        </w:rPr>
      </w:pPr>
      <w:r w:rsidRPr="007F397E">
        <w:rPr>
          <w:iCs/>
          <w:color w:val="000000"/>
          <w:lang w:val="uk-UA" w:eastAsia="en-US" w:bidi="en-US"/>
        </w:rPr>
        <w:t>8. Організація і надання послуг повинні здійснюватися з дотриманням законодавства України про охорону праці, Типового положення «Про порядок проведення навчання та перевірки знань з питань охорони праці» НПАОП 0.00-4.12-05, а також інших нормативно-</w:t>
      </w:r>
      <w:r w:rsidRPr="007F397E">
        <w:rPr>
          <w:iCs/>
          <w:color w:val="000000"/>
          <w:lang w:val="uk-UA" w:eastAsia="en-US" w:bidi="en-US"/>
        </w:rPr>
        <w:lastRenderedPageBreak/>
        <w:t xml:space="preserve">правових актів, будівельних норм та правил з проектування та будівництва; міжгалузевих та галузевих правил і типових інструкцій з охорони праці, затверджених в установленому порядку органами виконавчої влади; державних стандартів системи стандартів безпеки праці, затверджених Держстандартом України або Держбудом України, правил безпеки, правил забудови і безпечної експлуатації, інструкцій з безпеки; державних санітарно-епідеміологічних правил і нормативів, гігієнічних нормативи, санітарних правил і норм, затверджених Міністерством охорони здоров’я України.  </w:t>
      </w:r>
    </w:p>
    <w:p w:rsidR="007F397E" w:rsidRPr="007F397E" w:rsidRDefault="007F397E" w:rsidP="007F397E">
      <w:pPr>
        <w:widowControl w:val="0"/>
        <w:tabs>
          <w:tab w:val="left" w:pos="993"/>
          <w:tab w:val="left" w:pos="1276"/>
        </w:tabs>
        <w:suppressAutoHyphens/>
        <w:ind w:firstLine="567"/>
        <w:jc w:val="both"/>
        <w:rPr>
          <w:color w:val="000000"/>
          <w:lang w:val="uk-UA" w:eastAsia="en-US" w:bidi="en-US"/>
        </w:rPr>
      </w:pPr>
      <w:r w:rsidRPr="007F397E">
        <w:rPr>
          <w:color w:val="000000"/>
          <w:lang w:val="uk-UA" w:eastAsia="en-US" w:bidi="en-US"/>
        </w:rPr>
        <w:t>9. Термін прибуття обслуговуючого персоналу Учасника на об’єкт Замовника для усунення несправності в будь який день терміну дії Договору складає не більше 24 годин після одержання повідомлення від Замовника про виявлену несправність в роботі Систем протипожежного захисту.</w:t>
      </w:r>
    </w:p>
    <w:p w:rsidR="007F397E" w:rsidRPr="007F397E" w:rsidRDefault="007F397E" w:rsidP="007F397E">
      <w:pPr>
        <w:widowControl w:val="0"/>
        <w:tabs>
          <w:tab w:val="left" w:pos="993"/>
          <w:tab w:val="left" w:pos="1276"/>
        </w:tabs>
        <w:suppressAutoHyphens/>
        <w:ind w:firstLine="567"/>
        <w:jc w:val="both"/>
        <w:rPr>
          <w:color w:val="000000"/>
          <w:lang w:val="uk-UA" w:eastAsia="en-US" w:bidi="en-US"/>
        </w:rPr>
      </w:pPr>
      <w:r w:rsidRPr="007F397E">
        <w:rPr>
          <w:color w:val="000000"/>
          <w:lang w:val="uk-UA" w:eastAsia="en-US" w:bidi="en-US"/>
        </w:rPr>
        <w:t>10. Учасник забезпечує надання Послуг, які складаються з комплексу організаційних та технічних заходів, спрямованих на підтримку працездатного стану приладів на об’єктах Замовника, що знаходяться в експлуатації, протягом 2024 року.</w:t>
      </w:r>
    </w:p>
    <w:p w:rsidR="007F397E" w:rsidRPr="007F397E" w:rsidRDefault="007F397E" w:rsidP="007F397E">
      <w:pPr>
        <w:widowControl w:val="0"/>
        <w:tabs>
          <w:tab w:val="left" w:pos="993"/>
          <w:tab w:val="left" w:pos="1276"/>
        </w:tabs>
        <w:suppressAutoHyphens/>
        <w:ind w:firstLine="567"/>
        <w:jc w:val="both"/>
        <w:rPr>
          <w:color w:val="000000"/>
          <w:lang w:val="uk-UA" w:eastAsia="en-US" w:bidi="en-US"/>
        </w:rPr>
      </w:pPr>
      <w:r w:rsidRPr="007F397E">
        <w:rPr>
          <w:color w:val="000000"/>
          <w:lang w:val="uk-UA" w:eastAsia="en-US" w:bidi="en-US"/>
        </w:rPr>
        <w:t xml:space="preserve">11. Несправності, які впливають на працездатність Систем протипожежного захисту Учасник усуває за рахунок 10% запасу, який знаходиться на об’єкті Замовника. </w:t>
      </w:r>
    </w:p>
    <w:p w:rsidR="007F397E" w:rsidRPr="007F397E" w:rsidRDefault="007F397E" w:rsidP="007F397E">
      <w:pPr>
        <w:widowControl w:val="0"/>
        <w:tabs>
          <w:tab w:val="left" w:pos="851"/>
          <w:tab w:val="left" w:pos="993"/>
          <w:tab w:val="left" w:pos="1276"/>
        </w:tabs>
        <w:suppressAutoHyphens/>
        <w:ind w:firstLine="567"/>
        <w:jc w:val="both"/>
        <w:rPr>
          <w:color w:val="000000"/>
          <w:lang w:val="uk-UA" w:eastAsia="en-US" w:bidi="en-US"/>
        </w:rPr>
      </w:pPr>
      <w:r w:rsidRPr="007F397E">
        <w:rPr>
          <w:color w:val="000000"/>
          <w:lang w:val="uk-UA" w:eastAsia="en-US" w:bidi="en-US"/>
        </w:rPr>
        <w:t xml:space="preserve">12. Учасник повинен вести документацію з технічного обслуговування устаткування. </w:t>
      </w:r>
    </w:p>
    <w:p w:rsidR="007F397E" w:rsidRPr="007F397E" w:rsidRDefault="007F397E" w:rsidP="007F397E">
      <w:pPr>
        <w:widowControl w:val="0"/>
        <w:tabs>
          <w:tab w:val="left" w:pos="284"/>
          <w:tab w:val="left" w:pos="426"/>
          <w:tab w:val="left" w:pos="993"/>
          <w:tab w:val="left" w:pos="1276"/>
        </w:tabs>
        <w:suppressAutoHyphens/>
        <w:ind w:firstLine="567"/>
        <w:jc w:val="both"/>
        <w:rPr>
          <w:color w:val="000000"/>
          <w:lang w:val="uk-UA" w:eastAsia="en-US" w:bidi="en-US"/>
        </w:rPr>
      </w:pPr>
      <w:r w:rsidRPr="007F397E">
        <w:rPr>
          <w:color w:val="000000"/>
          <w:lang w:val="uk-UA" w:eastAsia="en-US" w:bidi="en-US"/>
        </w:rPr>
        <w:t>13.  Учасник повинен мати у наявності необхідні для виконання Послуг пристрої, інструменти, вимірювальне обладнання, технічні засоби для реагування на спрацювання систем протипожежного захисту, у тому числі пристрій для перевірки працездатності систем пожежної сигналізації (імітатор тепла та диму).</w:t>
      </w:r>
    </w:p>
    <w:p w:rsidR="007F397E" w:rsidRPr="007F397E" w:rsidRDefault="007F397E" w:rsidP="007F397E">
      <w:pPr>
        <w:widowControl w:val="0"/>
        <w:tabs>
          <w:tab w:val="left" w:pos="993"/>
          <w:tab w:val="left" w:pos="1276"/>
        </w:tabs>
        <w:suppressAutoHyphens/>
        <w:ind w:firstLine="567"/>
        <w:jc w:val="both"/>
        <w:rPr>
          <w:color w:val="000000"/>
          <w:lang w:val="uk-UA" w:eastAsia="en-US" w:bidi="en-US"/>
        </w:rPr>
      </w:pPr>
      <w:r w:rsidRPr="007F397E">
        <w:rPr>
          <w:color w:val="000000"/>
          <w:lang w:val="uk-UA" w:eastAsia="en-US" w:bidi="en-US"/>
        </w:rPr>
        <w:t xml:space="preserve">14. Учасник має проводити планове (регламентоване) та за необхідністю позапланове технічне обслуговування систем протипожежного захисту. </w:t>
      </w:r>
    </w:p>
    <w:p w:rsidR="007F397E" w:rsidRPr="007F397E" w:rsidRDefault="007F397E" w:rsidP="007F397E">
      <w:pPr>
        <w:widowControl w:val="0"/>
        <w:tabs>
          <w:tab w:val="left" w:pos="993"/>
          <w:tab w:val="left" w:pos="1276"/>
        </w:tabs>
        <w:suppressAutoHyphens/>
        <w:ind w:firstLine="567"/>
        <w:jc w:val="both"/>
        <w:rPr>
          <w:color w:val="000000"/>
          <w:lang w:val="uk-UA" w:eastAsia="en-US" w:bidi="en-US"/>
        </w:rPr>
      </w:pPr>
      <w:r w:rsidRPr="007F397E">
        <w:rPr>
          <w:color w:val="000000"/>
          <w:lang w:val="uk-UA" w:eastAsia="en-US" w:bidi="en-US"/>
        </w:rPr>
        <w:t>- Учасник повинен мати оперативний персонал та технічні засоби для реагування на спрацювання цих систем;</w:t>
      </w:r>
    </w:p>
    <w:p w:rsidR="007F397E" w:rsidRPr="007F397E" w:rsidRDefault="007F397E" w:rsidP="007F397E">
      <w:pPr>
        <w:widowControl w:val="0"/>
        <w:tabs>
          <w:tab w:val="left" w:pos="993"/>
          <w:tab w:val="left" w:pos="1276"/>
        </w:tabs>
        <w:suppressAutoHyphens/>
        <w:ind w:firstLine="567"/>
        <w:jc w:val="both"/>
        <w:rPr>
          <w:color w:val="000000"/>
          <w:lang w:val="uk-UA" w:eastAsia="en-US" w:bidi="en-US"/>
        </w:rPr>
      </w:pPr>
      <w:r w:rsidRPr="007F397E">
        <w:rPr>
          <w:color w:val="000000"/>
          <w:lang w:val="uk-UA" w:eastAsia="en-US" w:bidi="en-US"/>
        </w:rPr>
        <w:t>- виконувати всі види технічного та оперативного обслуговування, що передбачені Правилами технічної експлуатації даних установок;</w:t>
      </w:r>
    </w:p>
    <w:p w:rsidR="007F397E" w:rsidRPr="007F397E" w:rsidRDefault="007F397E" w:rsidP="007F397E">
      <w:pPr>
        <w:widowControl w:val="0"/>
        <w:suppressAutoHyphens/>
        <w:ind w:firstLine="567"/>
        <w:jc w:val="both"/>
        <w:rPr>
          <w:color w:val="000000"/>
          <w:lang w:val="uk-UA" w:eastAsia="uk-UA" w:bidi="en-US"/>
        </w:rPr>
      </w:pPr>
      <w:r w:rsidRPr="007F397E">
        <w:rPr>
          <w:color w:val="000000"/>
          <w:lang w:val="uk-UA" w:eastAsia="uk-UA" w:bidi="en-US"/>
        </w:rPr>
        <w:t>- пред’являти обладнання та документацію для перевірки відповідальним особам Замовника;</w:t>
      </w:r>
    </w:p>
    <w:p w:rsidR="007F397E" w:rsidRPr="007F397E" w:rsidRDefault="007F397E" w:rsidP="007F397E">
      <w:pPr>
        <w:widowControl w:val="0"/>
        <w:suppressAutoHyphens/>
        <w:ind w:firstLine="567"/>
        <w:jc w:val="both"/>
        <w:rPr>
          <w:color w:val="000000"/>
          <w:lang w:val="uk-UA" w:eastAsia="uk-UA" w:bidi="en-US"/>
        </w:rPr>
      </w:pPr>
      <w:r w:rsidRPr="007F397E">
        <w:rPr>
          <w:color w:val="000000"/>
          <w:lang w:val="uk-UA" w:eastAsia="uk-UA" w:bidi="en-US"/>
        </w:rPr>
        <w:t>- дотримуватись вимог з безпеки праці при наданні послуг з технічного обслуговування установок на Об’єктах Замовника;</w:t>
      </w:r>
    </w:p>
    <w:p w:rsidR="007F397E" w:rsidRPr="007F397E" w:rsidRDefault="007F397E" w:rsidP="007F397E">
      <w:pPr>
        <w:widowControl w:val="0"/>
        <w:suppressAutoHyphens/>
        <w:ind w:firstLine="567"/>
        <w:jc w:val="both"/>
        <w:rPr>
          <w:color w:val="000000"/>
          <w:lang w:val="uk-UA" w:eastAsia="uk-UA" w:bidi="en-US"/>
        </w:rPr>
      </w:pPr>
      <w:r w:rsidRPr="007F397E">
        <w:rPr>
          <w:color w:val="000000"/>
          <w:lang w:val="uk-UA" w:eastAsia="uk-UA" w:bidi="en-US"/>
        </w:rPr>
        <w:t>- здійснювати перевірку відповідності обладнання технічним нормам.</w:t>
      </w:r>
    </w:p>
    <w:p w:rsidR="007F397E" w:rsidRPr="007F397E" w:rsidRDefault="007F397E" w:rsidP="007F397E">
      <w:pPr>
        <w:widowControl w:val="0"/>
        <w:tabs>
          <w:tab w:val="left" w:pos="1134"/>
        </w:tabs>
        <w:suppressAutoHyphens/>
        <w:ind w:firstLine="567"/>
        <w:jc w:val="both"/>
        <w:rPr>
          <w:color w:val="000000"/>
          <w:lang w:val="uk-UA" w:eastAsia="uk-UA" w:bidi="en-US"/>
        </w:rPr>
      </w:pPr>
      <w:r w:rsidRPr="007F397E">
        <w:rPr>
          <w:color w:val="000000"/>
          <w:lang w:val="uk-UA" w:eastAsia="uk-UA" w:bidi="en-US"/>
        </w:rPr>
        <w:t xml:space="preserve">15. Замовник забезпечує Виконавцю безперешкодний доступ до Об’єктів для оперативного надання послуг. </w:t>
      </w:r>
    </w:p>
    <w:p w:rsidR="007F397E" w:rsidRPr="007F397E" w:rsidRDefault="007F397E" w:rsidP="007F397E">
      <w:pPr>
        <w:widowControl w:val="0"/>
        <w:tabs>
          <w:tab w:val="left" w:pos="1134"/>
        </w:tabs>
        <w:suppressAutoHyphens/>
        <w:ind w:firstLine="567"/>
        <w:jc w:val="both"/>
        <w:rPr>
          <w:color w:val="000000"/>
          <w:lang w:val="uk-UA" w:eastAsia="uk-UA" w:bidi="en-US"/>
        </w:rPr>
      </w:pPr>
      <w:r w:rsidRPr="007F397E">
        <w:rPr>
          <w:color w:val="000000"/>
          <w:lang w:val="uk-UA" w:eastAsia="uk-UA" w:bidi="en-US"/>
        </w:rPr>
        <w:t>16. Відповідно до п. Ж.6.10 ДБН В.2.5-56:2014 «Системи протипожежного захисту», у разі виходу компонентів системи з ладу на них може викликатися представник заводу – виробника, якщо питання щодо заміни компонентів системи протипожежного захисту не узгоджене між обслуговуючою організацією і заводом – виробником устаткування системи протипожежного захисту. На підтвердження наявності узгодження між Учасником та заводом – виробником устаткування системи протипожежного захисту, а саме приладу приймально – контрольного пожежного, щодо заміни компонентів системи протипожежного захисту на об’єктах Замовника та можливості обслуговування системи протипожежного захисту, Учасник в складі тендерної пропозиції надає документ(-и) про проходження навчання з обслуговування протипожежного обладнання, виданий(-і) заводом – виробником такого обладнання працівникам Учасника, які безпосередньо будуть здійснювати обслуговування на об’єктах Замовника.</w:t>
      </w:r>
    </w:p>
    <w:p w:rsidR="007F397E" w:rsidRPr="007F397E" w:rsidRDefault="007F397E" w:rsidP="007F397E">
      <w:pPr>
        <w:widowControl w:val="0"/>
        <w:tabs>
          <w:tab w:val="left" w:pos="1134"/>
        </w:tabs>
        <w:suppressAutoHyphens/>
        <w:ind w:firstLine="567"/>
        <w:jc w:val="both"/>
        <w:rPr>
          <w:color w:val="000000"/>
          <w:lang w:val="uk-UA" w:eastAsia="uk-UA" w:bidi="en-US"/>
        </w:rPr>
      </w:pPr>
      <w:r w:rsidRPr="007F397E">
        <w:rPr>
          <w:color w:val="000000"/>
          <w:lang w:val="uk-UA" w:eastAsia="uk-UA" w:bidi="en-US"/>
        </w:rPr>
        <w:t>17. Виконавець повинен забезпечувати конфіденційність інформації щодо господарської діяльності Замовника, оголошеної такою в установленому порядку, відомостей про особисте і сімейне життя працівників замовника, що стали відомі у зв’язку з виконанням зобов’язань, та відомостей про режим охорони об’єкта.</w:t>
      </w:r>
    </w:p>
    <w:p w:rsidR="007F397E" w:rsidRPr="007F397E" w:rsidRDefault="007F397E" w:rsidP="007F397E">
      <w:pPr>
        <w:widowControl w:val="0"/>
        <w:tabs>
          <w:tab w:val="left" w:pos="1134"/>
        </w:tabs>
        <w:suppressAutoHyphens/>
        <w:ind w:firstLine="567"/>
        <w:jc w:val="both"/>
        <w:rPr>
          <w:color w:val="000000"/>
          <w:lang w:val="uk-UA" w:eastAsia="uk-UA" w:bidi="en-US"/>
        </w:rPr>
      </w:pPr>
      <w:r w:rsidRPr="007F397E">
        <w:rPr>
          <w:bCs/>
          <w:color w:val="000000"/>
          <w:lang w:val="uk-UA" w:eastAsia="uk-UA" w:bidi="en-US"/>
        </w:rPr>
        <w:t>18. Технічні, якісні характеристики предмета закупівлі передбачають необхідність застосування заходів із захисту довкілля. В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w:t>
      </w:r>
    </w:p>
    <w:p w:rsidR="007F397E" w:rsidRPr="007F397E" w:rsidRDefault="007F397E" w:rsidP="007F397E">
      <w:pPr>
        <w:widowControl w:val="0"/>
        <w:tabs>
          <w:tab w:val="left" w:pos="1134"/>
        </w:tabs>
        <w:suppressAutoHyphens/>
        <w:ind w:firstLine="567"/>
        <w:jc w:val="both"/>
        <w:rPr>
          <w:color w:val="000000"/>
          <w:lang w:val="uk-UA" w:eastAsia="uk-UA" w:bidi="en-US"/>
        </w:rPr>
      </w:pPr>
      <w:r w:rsidRPr="007F397E">
        <w:rPr>
          <w:color w:val="000000"/>
          <w:lang w:val="uk-UA" w:eastAsia="uk-UA" w:bidi="en-US"/>
        </w:rPr>
        <w:t xml:space="preserve">19. Усі витрати при наданні послуг (в тому числі транспортні витрати, витрати пов’язані з видачею відповідних документів, ліцензії, довідок, витрати на відрядження, витрати пов’язані з </w:t>
      </w:r>
      <w:r w:rsidRPr="007F397E">
        <w:rPr>
          <w:color w:val="000000"/>
          <w:lang w:val="uk-UA" w:eastAsia="uk-UA" w:bidi="en-US"/>
        </w:rPr>
        <w:lastRenderedPageBreak/>
        <w:t>послугами сторонніх організацій залучених при наданні послуг тощо) покладаються на Учасника та повинні бути враховані в ціновій пропозиції. У випадку неякісного надання послуг, використання неякісних матеріалів, Учасник усуває всі недоліки за свій рахунок у строки, узгоджені із Замовником.</w:t>
      </w:r>
    </w:p>
    <w:p w:rsidR="007F397E" w:rsidRPr="007F397E" w:rsidRDefault="007F397E" w:rsidP="007F397E">
      <w:pPr>
        <w:widowControl w:val="0"/>
        <w:tabs>
          <w:tab w:val="left" w:pos="1134"/>
        </w:tabs>
        <w:suppressAutoHyphens/>
        <w:ind w:firstLine="567"/>
        <w:jc w:val="both"/>
        <w:rPr>
          <w:color w:val="000000"/>
          <w:lang w:val="uk-UA" w:eastAsia="uk-UA" w:bidi="en-US"/>
        </w:rPr>
      </w:pPr>
      <w:r w:rsidRPr="007F397E">
        <w:rPr>
          <w:color w:val="000000"/>
          <w:lang w:val="uk-UA" w:eastAsia="uk-UA" w:bidi="en-US"/>
        </w:rPr>
        <w:t>20. Вимоги до документів, які надаються учасником процедури закупівлі на виконання вимог технічної специфікації до предмета закупівлі, ненадання чи виправлення яких призведе до зміни предмету закупівлі:</w:t>
      </w:r>
    </w:p>
    <w:p w:rsidR="007F397E" w:rsidRPr="007F397E" w:rsidRDefault="007F397E" w:rsidP="007F397E">
      <w:pPr>
        <w:widowControl w:val="0"/>
        <w:tabs>
          <w:tab w:val="left" w:pos="1134"/>
        </w:tabs>
        <w:suppressAutoHyphens/>
        <w:ind w:firstLine="567"/>
        <w:jc w:val="both"/>
        <w:rPr>
          <w:color w:val="000000"/>
          <w:lang w:val="uk-UA" w:eastAsia="uk-UA" w:bidi="en-US"/>
        </w:rPr>
      </w:pPr>
      <w:r w:rsidRPr="007F397E">
        <w:rPr>
          <w:color w:val="000000"/>
          <w:lang w:val="uk-UA" w:eastAsia="uk-UA" w:bidi="en-US"/>
        </w:rPr>
        <w:t>- декларація відповідності матеріально – технічної бази вимогам законодавства з питань пожежної безпеки на офісні приміщення, зареєстровану відповідно до норм чинного законодавства;</w:t>
      </w:r>
    </w:p>
    <w:p w:rsidR="007F397E" w:rsidRPr="007F397E" w:rsidRDefault="007F397E" w:rsidP="007F397E">
      <w:pPr>
        <w:widowControl w:val="0"/>
        <w:tabs>
          <w:tab w:val="left" w:pos="1134"/>
        </w:tabs>
        <w:suppressAutoHyphens/>
        <w:ind w:firstLine="567"/>
        <w:jc w:val="both"/>
        <w:rPr>
          <w:color w:val="000000"/>
          <w:lang w:val="uk-UA" w:eastAsia="uk-UA" w:bidi="en-US"/>
        </w:rPr>
      </w:pPr>
      <w:r w:rsidRPr="007F397E">
        <w:rPr>
          <w:color w:val="000000"/>
          <w:lang w:val="uk-UA" w:eastAsia="uk-UA" w:bidi="en-US"/>
        </w:rPr>
        <w:t>- дозвіл на виконання робіт підвищеної небезпеки та/або декларація відповідності матеріально – технічної бази вимогам законодавства з питань охорони праці з відміткою про реєстрацію в територіальному органі Держпраці на роботи, що виконуються на висоті понад 1,3 метра, роботи верхолазні та обслуговування і ремонт акумуляторних батарей, зареєстровану відповідно до чинного законодавства, в декларації відповідності матеріально – технічної бази вимогам законодавства з питань охорони праці у графі місце виконання робіт підвищеної небезпеки повинно бути зазначено – Одеська область або по всій території України;</w:t>
      </w:r>
    </w:p>
    <w:p w:rsidR="007F397E" w:rsidRPr="007F397E" w:rsidRDefault="007F397E" w:rsidP="007F397E">
      <w:pPr>
        <w:widowControl w:val="0"/>
        <w:suppressAutoHyphens/>
        <w:adjustRightInd w:val="0"/>
        <w:ind w:firstLine="567"/>
        <w:jc w:val="both"/>
        <w:rPr>
          <w:color w:val="000000"/>
          <w:lang w:val="uk-UA" w:eastAsia="uk-UA" w:bidi="en-US"/>
        </w:rPr>
      </w:pPr>
      <w:r w:rsidRPr="007F397E">
        <w:rPr>
          <w:color w:val="000000"/>
          <w:lang w:val="uk-UA" w:eastAsia="uk-UA" w:bidi="en-US"/>
        </w:rPr>
        <w:t xml:space="preserve">- </w:t>
      </w:r>
      <w:r w:rsidRPr="007F397E">
        <w:rPr>
          <w:color w:val="000000"/>
          <w:lang w:val="uk-UA" w:eastAsia="en-US" w:bidi="en-US"/>
        </w:rPr>
        <w:t>технічне завдання встановлюється у відповідності до положень ст. 23 Закону України «Про публічні закупівлі», в тому числі з урахуванням положень ч. 5 даної статті в частині сертифікатів. Процес надання послуг, передбачених технічним завданням, повинен відповідати якісним, екологічним, енергоефективним та іншим стандартам, прийнятим в Україні. Критерії управління якістю, екологічного, енергоефективності надання послуг (зокрема і в частині поліпшення використання та споживання енергії під час використання електроінструментів, електротехнічної лабораторії, засобів вимірювання тощо), інформаційної безпеки, забезпечення охорони праці, дотримання вимог пожежної безпеки повинні повністю узгоджуватись з державними стандартами. На підтвердження якості виконання вимог предмету закупівлі Учасник повинен надати підтверджуючі документи, видані на Учасника або на субпідрядника, а саме:</w:t>
      </w:r>
    </w:p>
    <w:p w:rsidR="007F397E" w:rsidRPr="007F397E" w:rsidRDefault="007F397E" w:rsidP="007F397E">
      <w:pPr>
        <w:widowControl w:val="0"/>
        <w:suppressAutoHyphens/>
        <w:adjustRightInd w:val="0"/>
        <w:ind w:firstLine="567"/>
        <w:jc w:val="both"/>
        <w:rPr>
          <w:rFonts w:eastAsia="Segoe UI"/>
          <w:iCs/>
          <w:color w:val="000000"/>
          <w:lang w:val="uk-UA" w:eastAsia="en-US" w:bidi="en-US"/>
        </w:rPr>
      </w:pPr>
      <w:r w:rsidRPr="007F397E">
        <w:rPr>
          <w:color w:val="000000"/>
          <w:lang w:val="uk-UA" w:eastAsia="uk-UA" w:bidi="en-US"/>
        </w:rPr>
        <w:t xml:space="preserve">- </w:t>
      </w:r>
      <w:r w:rsidRPr="007F397E">
        <w:rPr>
          <w:rFonts w:eastAsia="Segoe UI"/>
          <w:iCs/>
          <w:color w:val="000000"/>
          <w:lang w:val="uk-UA" w:eastAsia="en-US" w:bidi="en-US"/>
        </w:rPr>
        <w:t xml:space="preserve">сертифікат ДСТУ ISO 9001:2015 (ISO 9001:2015) «Системи управління якістю. Вимоги» або сертифікат ДСТУ EN ISO 9001:2018 (EN ISO 9001:2015, IDT; ISO 9001:2015, IDT) «Системи управління якістю. Вимоги», виданий органом сертифікації; </w:t>
      </w:r>
    </w:p>
    <w:p w:rsidR="007F397E" w:rsidRPr="007F397E" w:rsidRDefault="007F397E" w:rsidP="007F397E">
      <w:pPr>
        <w:widowControl w:val="0"/>
        <w:suppressAutoHyphens/>
        <w:adjustRightInd w:val="0"/>
        <w:ind w:firstLine="567"/>
        <w:jc w:val="both"/>
        <w:rPr>
          <w:rFonts w:eastAsia="Segoe UI"/>
          <w:iCs/>
          <w:color w:val="000000"/>
          <w:lang w:val="uk-UA" w:eastAsia="en-US" w:bidi="en-US"/>
        </w:rPr>
      </w:pPr>
      <w:r w:rsidRPr="007F397E">
        <w:rPr>
          <w:rFonts w:eastAsia="Segoe UI"/>
          <w:iCs/>
          <w:color w:val="000000"/>
          <w:lang w:val="uk-UA" w:eastAsia="en-US" w:bidi="en-US"/>
        </w:rPr>
        <w:t xml:space="preserve">- сертифікат ДСТУ ISO 14001:2015 (ISO 14001:2015) «Системи екологічного управління. Вимоги та настанови щодо застосування», виданий органом сертифікації; </w:t>
      </w:r>
    </w:p>
    <w:p w:rsidR="007F397E" w:rsidRPr="007F397E" w:rsidRDefault="007F397E" w:rsidP="007F397E">
      <w:pPr>
        <w:widowControl w:val="0"/>
        <w:suppressAutoHyphens/>
        <w:adjustRightInd w:val="0"/>
        <w:ind w:firstLine="567"/>
        <w:jc w:val="both"/>
        <w:rPr>
          <w:iCs/>
          <w:color w:val="000000"/>
          <w:lang w:val="uk-UA" w:eastAsia="en-US" w:bidi="en-US"/>
        </w:rPr>
      </w:pPr>
      <w:r w:rsidRPr="007F397E">
        <w:rPr>
          <w:iCs/>
          <w:color w:val="000000"/>
          <w:lang w:val="uk-UA" w:eastAsia="en-US" w:bidi="en-US"/>
        </w:rPr>
        <w:t>- сертифікат ДСТУ 8965:2019 «Система управління пожежною безпекою об’єкта захисту. Загальні положення», виданий органом сертифікації;</w:t>
      </w:r>
    </w:p>
    <w:p w:rsidR="007F397E" w:rsidRPr="007F397E" w:rsidRDefault="007F397E" w:rsidP="007F397E">
      <w:pPr>
        <w:widowControl w:val="0"/>
        <w:suppressAutoHyphens/>
        <w:adjustRightInd w:val="0"/>
        <w:ind w:firstLine="567"/>
        <w:jc w:val="both"/>
        <w:rPr>
          <w:iCs/>
          <w:color w:val="000000"/>
          <w:lang w:val="uk-UA" w:eastAsia="en-US" w:bidi="en-US"/>
        </w:rPr>
      </w:pPr>
      <w:r w:rsidRPr="007F397E">
        <w:rPr>
          <w:iCs/>
          <w:color w:val="000000"/>
          <w:lang w:val="uk-UA" w:eastAsia="en-US" w:bidi="en-US"/>
        </w:rPr>
        <w:t>- сертифікат ДСТУ 8828:2019 «Пожежна безпека. Загальні положення», виданий органом сертифікації;</w:t>
      </w:r>
    </w:p>
    <w:p w:rsidR="007F397E" w:rsidRPr="007F397E" w:rsidRDefault="007F397E" w:rsidP="007F397E">
      <w:pPr>
        <w:widowControl w:val="0"/>
        <w:suppressAutoHyphens/>
        <w:adjustRightInd w:val="0"/>
        <w:ind w:firstLine="567"/>
        <w:jc w:val="both"/>
        <w:rPr>
          <w:rFonts w:eastAsia="Segoe UI"/>
          <w:iCs/>
          <w:color w:val="000000"/>
          <w:lang w:val="uk-UA" w:eastAsia="en-US" w:bidi="en-US"/>
        </w:rPr>
      </w:pPr>
      <w:r w:rsidRPr="007F397E">
        <w:rPr>
          <w:rFonts w:eastAsia="Segoe UI"/>
          <w:iCs/>
          <w:color w:val="000000"/>
          <w:lang w:val="uk-UA" w:eastAsia="en-US" w:bidi="en-US"/>
        </w:rPr>
        <w:t>- сертифікат ISO 45001:2018 або сертифікат ДСТУ ISO 45001:2019 (ISO 45001:2018) «Системи управління охороною здоров’я та безпекою праці», виданий органом сертифікації;</w:t>
      </w:r>
    </w:p>
    <w:p w:rsidR="007F397E" w:rsidRPr="007F397E" w:rsidRDefault="007F397E" w:rsidP="007F397E">
      <w:pPr>
        <w:widowControl w:val="0"/>
        <w:suppressAutoHyphens/>
        <w:adjustRightInd w:val="0"/>
        <w:ind w:firstLine="567"/>
        <w:jc w:val="both"/>
        <w:rPr>
          <w:rFonts w:eastAsia="Segoe UI"/>
          <w:iCs/>
          <w:color w:val="000000"/>
          <w:lang w:val="uk-UA" w:eastAsia="en-US" w:bidi="en-US"/>
        </w:rPr>
      </w:pPr>
      <w:r w:rsidRPr="007F397E">
        <w:rPr>
          <w:rFonts w:eastAsia="Segoe UI"/>
          <w:iCs/>
          <w:color w:val="000000"/>
          <w:lang w:val="uk-UA" w:eastAsia="en-US" w:bidi="en-US"/>
        </w:rPr>
        <w:t>- сертифікат ISO 28000:2008 «Система управління безпекою ланцюга постачання» або сертифікат ДСТУ ISO 28000:2008 (ISO 28000:2007) «Системи управління безпекою ланцюга постачання», виданий органом сертифікації;</w:t>
      </w:r>
    </w:p>
    <w:p w:rsidR="007F397E" w:rsidRPr="007F397E" w:rsidRDefault="007F397E" w:rsidP="007F397E">
      <w:pPr>
        <w:widowControl w:val="0"/>
        <w:suppressAutoHyphens/>
        <w:adjustRightInd w:val="0"/>
        <w:ind w:firstLine="567"/>
        <w:jc w:val="both"/>
        <w:rPr>
          <w:rFonts w:eastAsia="Segoe UI"/>
          <w:iCs/>
          <w:color w:val="000000"/>
          <w:lang w:val="uk-UA" w:eastAsia="en-US" w:bidi="en-US"/>
        </w:rPr>
      </w:pPr>
      <w:r w:rsidRPr="007F397E">
        <w:rPr>
          <w:rFonts w:eastAsia="Segoe UI"/>
          <w:iCs/>
          <w:color w:val="000000"/>
          <w:lang w:val="uk-UA" w:eastAsia="en-US" w:bidi="en-US"/>
        </w:rPr>
        <w:t>- сертифікат ISO 23932:2009 або сертифікат ДСТУ ISO 23932:2018 (ISO 23932:2009) «Інжиніринг пожежної безпеки. Загальні принципи», виданий органом сертифікації;</w:t>
      </w:r>
    </w:p>
    <w:p w:rsidR="007F397E" w:rsidRPr="007F397E" w:rsidRDefault="007F397E" w:rsidP="007F397E">
      <w:pPr>
        <w:widowControl w:val="0"/>
        <w:suppressAutoHyphens/>
        <w:adjustRightInd w:val="0"/>
        <w:ind w:firstLine="567"/>
        <w:jc w:val="both"/>
        <w:rPr>
          <w:rFonts w:eastAsia="Segoe UI"/>
          <w:iCs/>
          <w:color w:val="000000"/>
          <w:lang w:val="uk-UA" w:eastAsia="en-US" w:bidi="en-US"/>
        </w:rPr>
      </w:pPr>
      <w:r w:rsidRPr="007F397E">
        <w:rPr>
          <w:rFonts w:eastAsia="Segoe UI"/>
          <w:iCs/>
          <w:color w:val="000000"/>
          <w:lang w:val="uk-UA" w:eastAsia="en-US" w:bidi="en-US"/>
        </w:rPr>
        <w:t>- сертифікат ДСТУ ISO 50001:2020 (ISO 50001:2018 IDT) «Система енергетичного менеджменту. Вимоги та настанова щодо використання», виданий органом сертифікації;</w:t>
      </w:r>
    </w:p>
    <w:p w:rsidR="007F397E" w:rsidRPr="007F397E" w:rsidRDefault="007F397E" w:rsidP="007F397E">
      <w:pPr>
        <w:widowControl w:val="0"/>
        <w:suppressAutoHyphens/>
        <w:adjustRightInd w:val="0"/>
        <w:ind w:firstLine="567"/>
        <w:jc w:val="both"/>
        <w:rPr>
          <w:rFonts w:eastAsia="Segoe UI"/>
          <w:iCs/>
          <w:color w:val="000000"/>
          <w:lang w:val="uk-UA" w:eastAsia="en-US" w:bidi="en-US"/>
        </w:rPr>
      </w:pPr>
      <w:r w:rsidRPr="007F397E">
        <w:rPr>
          <w:rFonts w:eastAsia="Segoe UI"/>
          <w:iCs/>
          <w:color w:val="000000"/>
          <w:lang w:val="uk-UA" w:eastAsia="en-US" w:bidi="en-US"/>
        </w:rPr>
        <w:t>- сертифікат ДСТУ ISO/IEC 27001:2015 (ISO/IEC 27001:2013; Cor 1:2014, IDT ) «Інформаційні технології. Методи захисту. Системи управління інформаційною безпекою. Вимоги», виданий органом сертифікації.</w:t>
      </w:r>
    </w:p>
    <w:p w:rsidR="007F397E" w:rsidRPr="007F397E" w:rsidRDefault="007F397E" w:rsidP="007F397E">
      <w:pPr>
        <w:widowControl w:val="0"/>
        <w:tabs>
          <w:tab w:val="left" w:pos="1134"/>
        </w:tabs>
        <w:suppressAutoHyphens/>
        <w:ind w:firstLine="567"/>
        <w:jc w:val="both"/>
        <w:rPr>
          <w:color w:val="000000"/>
          <w:lang w:val="uk-UA" w:eastAsia="uk-UA" w:bidi="en-US"/>
        </w:rPr>
      </w:pPr>
      <w:r w:rsidRPr="007F397E">
        <w:rPr>
          <w:rFonts w:eastAsia="Arial"/>
          <w:color w:val="000000"/>
          <w:lang w:val="uk-UA" w:eastAsia="en-US" w:bidi="en-US"/>
        </w:rPr>
        <w:t>До подання пропозиції, для коректного розрахунку вартості надання послуг, Учасник повинен оглянути об’єкти, ознайомитися з документацією та надати у складі пропозиції акт обстеження об’єктів, підписаного учасником та представником замовника.</w:t>
      </w:r>
    </w:p>
    <w:p w:rsidR="007F397E" w:rsidRPr="007F397E" w:rsidRDefault="007F397E" w:rsidP="007F397E">
      <w:pPr>
        <w:widowControl w:val="0"/>
        <w:tabs>
          <w:tab w:val="left" w:pos="1134"/>
        </w:tabs>
        <w:suppressAutoHyphens/>
        <w:ind w:firstLine="567"/>
        <w:jc w:val="both"/>
        <w:rPr>
          <w:color w:val="000000"/>
          <w:lang w:val="uk-UA" w:eastAsia="uk-UA" w:bidi="en-US"/>
        </w:rPr>
      </w:pPr>
      <w:r w:rsidRPr="007F397E">
        <w:rPr>
          <w:iCs/>
          <w:color w:val="000000"/>
          <w:lang w:val="uk-UA" w:eastAsia="en-US" w:bidi="en-US"/>
        </w:rPr>
        <w:t xml:space="preserve">Для підвищення рівня протипожежного захисту, його ефективності та забезпеченню відповідного рівня пожежної безпеки на підставі оцінювання співвідношення між витратами та отриманими результатами щодо зниження ризику необхідно здійснювати завчасне оцінювання пожежного ризику. Оцінювання пожежного ризику здійснюється для обґрунтування рішень </w:t>
      </w:r>
      <w:r w:rsidRPr="007F397E">
        <w:rPr>
          <w:iCs/>
          <w:color w:val="000000"/>
          <w:lang w:val="uk-UA" w:eastAsia="en-US" w:bidi="en-US"/>
        </w:rPr>
        <w:lastRenderedPageBreak/>
        <w:t>щодо пожежної профілактики або протипожежного захисту наявних об’єктів. На підтвердження спроможності здійснення оцінювання пожежного ризику на об’єкті Замовника надати документ (сертифікат, або свідоцтво), який підтверджує можливість здійснення оцінювання пожежного ризику відповідно до вимог Національного стандарту України «Інжиніринг пожежної безпеки. Оцінювання пожежного ризику. Частина 1. Загальні положення».</w:t>
      </w:r>
    </w:p>
    <w:p w:rsidR="007F397E" w:rsidRPr="007F397E" w:rsidRDefault="007F397E" w:rsidP="007F397E">
      <w:pPr>
        <w:widowControl w:val="0"/>
        <w:suppressAutoHyphens/>
        <w:rPr>
          <w:color w:val="000000"/>
          <w:lang w:val="uk-UA" w:eastAsia="en-US" w:bidi="en-US"/>
        </w:rPr>
      </w:pPr>
    </w:p>
    <w:p w:rsidR="007F397E" w:rsidRPr="007F397E" w:rsidRDefault="007F397E" w:rsidP="007F397E">
      <w:pPr>
        <w:widowControl w:val="0"/>
        <w:suppressAutoHyphens/>
        <w:rPr>
          <w:color w:val="000000"/>
          <w:lang w:val="uk-UA" w:eastAsia="en-US" w:bidi="en-US"/>
        </w:rPr>
      </w:pP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ind w:firstLine="540"/>
        <w:jc w:val="right"/>
        <w:rPr>
          <w:rFonts w:eastAsia="SimSun" w:cs="Tahoma"/>
          <w:color w:val="000000"/>
          <w:sz w:val="22"/>
          <w:lang w:val="uk-UA" w:eastAsia="en-US" w:bidi="en-US"/>
        </w:rPr>
      </w:pPr>
      <w:r w:rsidRPr="007F397E">
        <w:rPr>
          <w:rFonts w:eastAsia="SimSun" w:cs="Tahoma"/>
          <w:color w:val="000000"/>
          <w:sz w:val="22"/>
          <w:lang w:val="uk-UA" w:eastAsia="en-US" w:bidi="en-US"/>
        </w:rPr>
        <w:t>Додаток 1</w:t>
      </w: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ind w:firstLine="540"/>
        <w:jc w:val="right"/>
        <w:rPr>
          <w:rFonts w:eastAsia="SimSun" w:cs="Tahoma"/>
          <w:i/>
          <w:color w:val="000000"/>
          <w:sz w:val="22"/>
          <w:lang w:val="uk-UA" w:eastAsia="en-US" w:bidi="en-US"/>
        </w:rPr>
      </w:pPr>
      <w:r w:rsidRPr="007F397E">
        <w:rPr>
          <w:rFonts w:eastAsia="SimSun" w:cs="Tahoma"/>
          <w:i/>
          <w:color w:val="000000"/>
          <w:sz w:val="22"/>
          <w:lang w:val="uk-UA" w:eastAsia="en-US" w:bidi="en-US"/>
        </w:rPr>
        <w:t xml:space="preserve">до технічних вимог </w:t>
      </w: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ind w:firstLine="540"/>
        <w:jc w:val="center"/>
        <w:rPr>
          <w:rFonts w:eastAsia="SimSun" w:cs="Tahoma"/>
          <w:b/>
          <w:color w:val="000000"/>
          <w:sz w:val="22"/>
          <w:lang w:val="uk-UA" w:eastAsia="en-US" w:bidi="en-US"/>
        </w:rPr>
      </w:pPr>
      <w:r w:rsidRPr="007F397E">
        <w:rPr>
          <w:rFonts w:eastAsia="SimSun" w:cs="Tahoma"/>
          <w:b/>
          <w:color w:val="000000"/>
          <w:sz w:val="22"/>
          <w:lang w:val="uk-UA" w:eastAsia="en-US" w:bidi="en-US"/>
        </w:rPr>
        <w:t>РЕГЛАМЕНТ</w:t>
      </w:r>
    </w:p>
    <w:p w:rsidR="007F397E" w:rsidRPr="007F397E" w:rsidRDefault="007F397E" w:rsidP="007F397E">
      <w:pPr>
        <w:widowControl w:val="0"/>
        <w:suppressAutoHyphens/>
        <w:ind w:firstLine="709"/>
        <w:jc w:val="center"/>
        <w:rPr>
          <w:color w:val="000000"/>
          <w:sz w:val="22"/>
          <w:lang w:val="uk-UA" w:eastAsia="uk-UA" w:bidi="en-US"/>
        </w:rPr>
      </w:pPr>
      <w:r w:rsidRPr="007F397E">
        <w:rPr>
          <w:color w:val="000000"/>
          <w:sz w:val="22"/>
          <w:lang w:val="uk-UA" w:eastAsia="uk-UA" w:bidi="en-US"/>
        </w:rPr>
        <w:t xml:space="preserve">на Послуги з підтримання експлуатаційної придатності (технічного обслуговування) систем протипожежного захисту на об’єктах Комунального некомерційного підприємства </w:t>
      </w: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ind w:firstLine="709"/>
        <w:jc w:val="center"/>
        <w:rPr>
          <w:rFonts w:eastAsia="SimSun"/>
          <w:color w:val="000000"/>
          <w:lang w:val="uk-UA" w:eastAsia="en-US" w:bidi="en-US"/>
        </w:rPr>
      </w:pPr>
      <w:r w:rsidRPr="007F397E">
        <w:rPr>
          <w:color w:val="000000"/>
          <w:sz w:val="22"/>
          <w:lang w:val="uk-UA" w:eastAsia="uk-UA" w:bidi="en-US"/>
        </w:rPr>
        <w:t>«Міська  лікарня № 5» Одеської міської ради</w:t>
      </w:r>
      <w:r w:rsidRPr="007F397E">
        <w:rPr>
          <w:color w:val="000000"/>
          <w:sz w:val="22"/>
          <w:lang w:val="uk-UA" w:eastAsia="en-US" w:bidi="en-US"/>
        </w:rPr>
        <w:t xml:space="preserve"> </w:t>
      </w:r>
      <w:r w:rsidRPr="007F397E">
        <w:rPr>
          <w:rFonts w:eastAsia="SimSun"/>
          <w:color w:val="000000"/>
          <w:lang w:val="uk-UA" w:eastAsia="en-US" w:bidi="en-US"/>
        </w:rPr>
        <w:t>на 2024 рік</w:t>
      </w: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ind w:firstLine="709"/>
        <w:jc w:val="center"/>
        <w:rPr>
          <w:rFonts w:eastAsia="SimSun"/>
          <w:color w:val="000000"/>
          <w:sz w:val="22"/>
          <w:lang w:val="uk-UA" w:eastAsia="en-US" w:bidi="en-US"/>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6395"/>
        <w:gridCol w:w="1818"/>
        <w:gridCol w:w="1300"/>
      </w:tblGrid>
      <w:tr w:rsidR="007F397E" w:rsidRPr="007F397E" w:rsidTr="00BA4104">
        <w:trPr>
          <w:trHeight w:val="520"/>
          <w:tblHeader/>
        </w:trPr>
        <w:tc>
          <w:tcPr>
            <w:tcW w:w="873"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suppressAutoHyphens/>
              <w:rPr>
                <w:b/>
                <w:color w:val="000000"/>
                <w:lang w:val="en-US" w:eastAsia="en-US" w:bidi="en-US"/>
              </w:rPr>
            </w:pPr>
            <w:r w:rsidRPr="007F397E">
              <w:rPr>
                <w:b/>
                <w:color w:val="000000"/>
                <w:lang w:val="en-US" w:eastAsia="en-US" w:bidi="en-US"/>
              </w:rPr>
              <w:t>№</w:t>
            </w:r>
          </w:p>
        </w:tc>
        <w:tc>
          <w:tcPr>
            <w:tcW w:w="6395"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suppressAutoHyphens/>
              <w:jc w:val="center"/>
              <w:rPr>
                <w:b/>
                <w:color w:val="000000"/>
                <w:lang w:eastAsia="en-US" w:bidi="en-US"/>
              </w:rPr>
            </w:pPr>
            <w:r w:rsidRPr="007F397E">
              <w:rPr>
                <w:b/>
                <w:color w:val="000000"/>
                <w:lang w:eastAsia="en-US" w:bidi="en-US"/>
              </w:rPr>
              <w:t>Види послуг, що надаються, елементи і вузли системи</w:t>
            </w:r>
          </w:p>
        </w:tc>
        <w:tc>
          <w:tcPr>
            <w:tcW w:w="1818"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suppressAutoHyphens/>
              <w:jc w:val="center"/>
              <w:rPr>
                <w:b/>
                <w:color w:val="000000"/>
                <w:lang w:eastAsia="en-US" w:bidi="en-US"/>
              </w:rPr>
            </w:pPr>
            <w:r w:rsidRPr="007F397E">
              <w:rPr>
                <w:b/>
                <w:color w:val="000000"/>
                <w:lang w:eastAsia="en-US" w:bidi="en-US"/>
              </w:rPr>
              <w:t>Періодичність</w:t>
            </w:r>
          </w:p>
          <w:p w:rsidR="007F397E" w:rsidRPr="007F397E" w:rsidRDefault="007F397E" w:rsidP="007F397E">
            <w:pPr>
              <w:widowControl w:val="0"/>
              <w:suppressAutoHyphens/>
              <w:jc w:val="center"/>
              <w:rPr>
                <w:b/>
                <w:color w:val="000000"/>
                <w:lang w:eastAsia="en-US" w:bidi="en-US"/>
              </w:rPr>
            </w:pPr>
            <w:r w:rsidRPr="007F397E">
              <w:rPr>
                <w:b/>
                <w:color w:val="000000"/>
                <w:lang w:eastAsia="en-US" w:bidi="en-US"/>
              </w:rPr>
              <w:t>(кількість обслуговувань на рік)</w:t>
            </w:r>
          </w:p>
        </w:tc>
        <w:tc>
          <w:tcPr>
            <w:tcW w:w="1300"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suppressAutoHyphens/>
              <w:jc w:val="center"/>
              <w:rPr>
                <w:b/>
                <w:color w:val="000000"/>
                <w:lang w:val="en-US" w:eastAsia="en-US" w:bidi="en-US"/>
              </w:rPr>
            </w:pPr>
            <w:r w:rsidRPr="007F397E">
              <w:rPr>
                <w:b/>
                <w:color w:val="000000"/>
                <w:lang w:val="en-US" w:eastAsia="en-US" w:bidi="en-US"/>
              </w:rPr>
              <w:t>Примітки</w:t>
            </w:r>
          </w:p>
        </w:tc>
      </w:tr>
      <w:tr w:rsidR="007F397E" w:rsidRPr="007F397E" w:rsidTr="00BA4104">
        <w:trPr>
          <w:trHeight w:val="379"/>
        </w:trPr>
        <w:tc>
          <w:tcPr>
            <w:tcW w:w="873"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b/>
                <w:bCs/>
                <w:color w:val="000000"/>
                <w:lang w:val="en-US" w:eastAsia="en-US" w:bidi="en-US"/>
              </w:rPr>
            </w:pPr>
            <w:r w:rsidRPr="007F397E">
              <w:rPr>
                <w:b/>
                <w:bCs/>
                <w:color w:val="000000"/>
                <w:lang w:val="en-US" w:eastAsia="en-US" w:bidi="en-US"/>
              </w:rPr>
              <w:t>1.</w:t>
            </w:r>
          </w:p>
        </w:tc>
        <w:tc>
          <w:tcPr>
            <w:tcW w:w="9513" w:type="dxa"/>
            <w:gridSpan w:val="3"/>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jc w:val="center"/>
              <w:rPr>
                <w:b/>
                <w:color w:val="000000"/>
                <w:u w:val="single"/>
                <w:lang w:val="en-US" w:eastAsia="en-US" w:bidi="en-US"/>
              </w:rPr>
            </w:pPr>
            <w:r w:rsidRPr="007F397E">
              <w:rPr>
                <w:b/>
                <w:color w:val="000000"/>
                <w:u w:val="single"/>
                <w:lang w:val="en-US" w:eastAsia="en-US" w:bidi="en-US"/>
              </w:rPr>
              <w:t>Системи пожежної сигналізації</w:t>
            </w:r>
          </w:p>
        </w:tc>
      </w:tr>
      <w:tr w:rsidR="007F397E" w:rsidRPr="007F397E" w:rsidTr="00BA4104">
        <w:tc>
          <w:tcPr>
            <w:tcW w:w="873"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b/>
                <w:color w:val="000000"/>
                <w:lang w:val="en-US" w:eastAsia="en-US" w:bidi="en-US"/>
              </w:rPr>
            </w:pPr>
            <w:r w:rsidRPr="007F397E">
              <w:rPr>
                <w:b/>
                <w:color w:val="000000"/>
                <w:lang w:val="en-US" w:eastAsia="en-US" w:bidi="en-US"/>
              </w:rPr>
              <w:t>1.1.</w:t>
            </w:r>
          </w:p>
        </w:tc>
        <w:tc>
          <w:tcPr>
            <w:tcW w:w="6395"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b/>
                <w:color w:val="000000"/>
                <w:lang w:val="en-US" w:eastAsia="en-US" w:bidi="en-US"/>
              </w:rPr>
            </w:pPr>
            <w:r w:rsidRPr="007F397E">
              <w:rPr>
                <w:b/>
                <w:color w:val="000000"/>
                <w:lang w:val="en-US" w:eastAsia="en-US" w:bidi="en-US"/>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jc w:val="center"/>
              <w:rPr>
                <w:b/>
                <w:color w:val="000000"/>
                <w:lang w:val="en-US" w:eastAsia="en-US" w:bidi="en-US"/>
              </w:rPr>
            </w:pPr>
            <w:r w:rsidRPr="007F397E">
              <w:rPr>
                <w:b/>
                <w:color w:val="000000"/>
                <w:lang w:val="en-US" w:eastAsia="en-US" w:bidi="en-US"/>
              </w:rPr>
              <w:t>Щомісяця</w:t>
            </w:r>
          </w:p>
          <w:p w:rsidR="007F397E" w:rsidRPr="007F397E" w:rsidRDefault="007F397E" w:rsidP="007F397E">
            <w:pPr>
              <w:widowControl w:val="0"/>
              <w:suppressAutoHyphens/>
              <w:jc w:val="center"/>
              <w:rPr>
                <w:b/>
                <w:color w:val="000000"/>
                <w:lang w:val="en-US" w:eastAsia="en-US" w:bidi="en-US"/>
              </w:rPr>
            </w:pPr>
            <w:r w:rsidRPr="007F397E">
              <w:rPr>
                <w:b/>
                <w:color w:val="000000"/>
                <w:lang w:val="en-US" w:eastAsia="en-US" w:bidi="en-US"/>
              </w:rPr>
              <w:t xml:space="preserve"> (12)</w:t>
            </w: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b/>
                <w:color w:val="000000"/>
                <w:lang w:val="en-US" w:eastAsia="en-US" w:bidi="en-US"/>
              </w:rPr>
            </w:pPr>
          </w:p>
        </w:tc>
      </w:tr>
      <w:tr w:rsidR="007F397E" w:rsidRPr="009E0BCE" w:rsidTr="00BA4104">
        <w:trPr>
          <w:trHeight w:val="345"/>
        </w:trPr>
        <w:tc>
          <w:tcPr>
            <w:tcW w:w="873"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color w:val="000000"/>
                <w:lang w:val="en-US" w:eastAsia="en-US" w:bidi="en-US"/>
              </w:rPr>
            </w:pPr>
            <w:r w:rsidRPr="007F397E">
              <w:rPr>
                <w:color w:val="000000"/>
                <w:lang w:val="en-US" w:eastAsia="en-US" w:bidi="en-US"/>
              </w:rPr>
              <w:t>1.1.1</w:t>
            </w:r>
          </w:p>
        </w:tc>
        <w:tc>
          <w:tcPr>
            <w:tcW w:w="6395" w:type="dxa"/>
            <w:tcBorders>
              <w:top w:val="single" w:sz="4" w:space="0" w:color="auto"/>
              <w:left w:val="single" w:sz="4" w:space="0" w:color="auto"/>
              <w:bottom w:val="single" w:sz="4" w:space="0" w:color="auto"/>
              <w:right w:val="single" w:sz="4" w:space="0" w:color="auto"/>
            </w:tcBorders>
            <w:vAlign w:val="center"/>
            <w:hideMark/>
          </w:tcPr>
          <w:p w:rsidR="007F397E" w:rsidRPr="007F397E" w:rsidRDefault="007F397E" w:rsidP="007F397E">
            <w:pPr>
              <w:widowControl w:val="0"/>
              <w:suppressAutoHyphens/>
              <w:rPr>
                <w:color w:val="000000"/>
                <w:lang w:val="en-US" w:eastAsia="en-US" w:bidi="en-US"/>
              </w:rPr>
            </w:pPr>
            <w:r w:rsidRPr="007F397E">
              <w:rPr>
                <w:color w:val="000000"/>
                <w:lang w:val="en-US" w:eastAsia="en-US" w:bidi="en-US"/>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color w:val="000000"/>
                <w:lang w:val="en-US" w:eastAsia="en-US" w:bidi="en-US"/>
              </w:rPr>
            </w:pP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color w:val="000000"/>
                <w:lang w:val="en-US" w:eastAsia="en-US" w:bidi="en-US"/>
              </w:rPr>
            </w:pPr>
          </w:p>
        </w:tc>
      </w:tr>
      <w:tr w:rsidR="007F397E" w:rsidRPr="007F397E" w:rsidTr="00BA4104">
        <w:trPr>
          <w:trHeight w:val="404"/>
        </w:trPr>
        <w:tc>
          <w:tcPr>
            <w:tcW w:w="873"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color w:val="000000"/>
                <w:lang w:val="en-US" w:eastAsia="en-US" w:bidi="en-US"/>
              </w:rPr>
            </w:pPr>
            <w:r w:rsidRPr="007F397E">
              <w:rPr>
                <w:color w:val="000000"/>
                <w:lang w:val="en-US" w:eastAsia="en-US" w:bidi="en-US"/>
              </w:rPr>
              <w:t>1.1.2</w:t>
            </w:r>
          </w:p>
        </w:tc>
        <w:tc>
          <w:tcPr>
            <w:tcW w:w="6395"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color w:val="000000"/>
                <w:lang w:val="en-US" w:eastAsia="en-US" w:bidi="en-US"/>
              </w:rPr>
            </w:pPr>
            <w:r w:rsidRPr="007F397E">
              <w:rPr>
                <w:color w:val="000000"/>
                <w:lang w:val="en-US" w:eastAsia="en-US" w:bidi="en-US"/>
              </w:rPr>
              <w:t xml:space="preserve">Перевірка правильності функціонування  сповіщувачів </w:t>
            </w:r>
          </w:p>
        </w:tc>
        <w:tc>
          <w:tcPr>
            <w:tcW w:w="1818"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b/>
                <w:color w:val="000000"/>
                <w:lang w:val="en-US" w:eastAsia="en-US" w:bidi="en-US"/>
              </w:rPr>
            </w:pP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color w:val="000000"/>
                <w:lang w:val="en-US" w:eastAsia="en-US" w:bidi="en-US"/>
              </w:rPr>
            </w:pPr>
          </w:p>
        </w:tc>
      </w:tr>
      <w:tr w:rsidR="007F397E" w:rsidRPr="007F397E" w:rsidTr="00BA4104">
        <w:trPr>
          <w:trHeight w:val="425"/>
        </w:trPr>
        <w:tc>
          <w:tcPr>
            <w:tcW w:w="873"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color w:val="000000"/>
                <w:lang w:val="en-US" w:eastAsia="en-US" w:bidi="en-US"/>
              </w:rPr>
            </w:pPr>
            <w:r w:rsidRPr="007F397E">
              <w:rPr>
                <w:color w:val="000000"/>
                <w:lang w:val="en-US" w:eastAsia="en-US" w:bidi="en-US"/>
              </w:rPr>
              <w:t>1.1.3</w:t>
            </w:r>
          </w:p>
        </w:tc>
        <w:tc>
          <w:tcPr>
            <w:tcW w:w="6395"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color w:val="000000"/>
                <w:lang w:eastAsia="en-US" w:bidi="en-US"/>
              </w:rPr>
            </w:pPr>
            <w:r w:rsidRPr="007F397E">
              <w:rPr>
                <w:color w:val="000000"/>
                <w:lang w:eastAsia="en-US" w:bidi="en-US"/>
              </w:rPr>
              <w:t>Очищення від бруду, пилу при необхідності</w:t>
            </w:r>
          </w:p>
        </w:tc>
        <w:tc>
          <w:tcPr>
            <w:tcW w:w="1818"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b/>
                <w:color w:val="000000"/>
                <w:lang w:eastAsia="en-US" w:bidi="en-US"/>
              </w:rPr>
            </w:pP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color w:val="000000"/>
                <w:lang w:eastAsia="en-US" w:bidi="en-US"/>
              </w:rPr>
            </w:pPr>
          </w:p>
        </w:tc>
      </w:tr>
      <w:tr w:rsidR="007F397E" w:rsidRPr="007F397E" w:rsidTr="00BA4104">
        <w:trPr>
          <w:trHeight w:val="842"/>
        </w:trPr>
        <w:tc>
          <w:tcPr>
            <w:tcW w:w="873"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jc w:val="both"/>
              <w:rPr>
                <w:color w:val="000000"/>
                <w:lang w:val="en-US" w:eastAsia="en-US" w:bidi="en-US"/>
              </w:rPr>
            </w:pPr>
            <w:r w:rsidRPr="007F397E">
              <w:rPr>
                <w:color w:val="000000"/>
                <w:lang w:val="en-US" w:eastAsia="en-US" w:bidi="en-US"/>
              </w:rPr>
              <w:t>1.1.4</w:t>
            </w:r>
          </w:p>
        </w:tc>
        <w:tc>
          <w:tcPr>
            <w:tcW w:w="6395"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jc w:val="both"/>
              <w:rPr>
                <w:color w:val="000000"/>
                <w:lang w:eastAsia="en-US" w:bidi="en-US"/>
              </w:rPr>
            </w:pPr>
            <w:r w:rsidRPr="007F397E">
              <w:rPr>
                <w:color w:val="000000"/>
                <w:lang w:eastAsia="en-US" w:bidi="en-US"/>
              </w:rPr>
              <w:t>Контроль справності плавких запобіжників, номінальних значень напруги в електричних мережах основного і резервного джерел живлення, в шлейфах сигналізації</w:t>
            </w:r>
          </w:p>
        </w:tc>
        <w:tc>
          <w:tcPr>
            <w:tcW w:w="1818"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b/>
                <w:color w:val="000000"/>
                <w:lang w:eastAsia="en-US" w:bidi="en-US"/>
              </w:rPr>
            </w:pP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color w:val="000000"/>
                <w:lang w:eastAsia="en-US" w:bidi="en-US"/>
              </w:rPr>
            </w:pPr>
          </w:p>
        </w:tc>
      </w:tr>
      <w:tr w:rsidR="007F397E" w:rsidRPr="009E0BCE" w:rsidTr="00BA4104">
        <w:trPr>
          <w:trHeight w:val="1123"/>
        </w:trPr>
        <w:tc>
          <w:tcPr>
            <w:tcW w:w="873"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jc w:val="both"/>
              <w:rPr>
                <w:color w:val="000000"/>
                <w:lang w:val="en-US" w:eastAsia="en-US" w:bidi="en-US"/>
              </w:rPr>
            </w:pPr>
            <w:r w:rsidRPr="007F397E">
              <w:rPr>
                <w:color w:val="000000"/>
                <w:lang w:val="en-US" w:eastAsia="en-US" w:bidi="en-US"/>
              </w:rPr>
              <w:t>1.1.5</w:t>
            </w:r>
          </w:p>
        </w:tc>
        <w:tc>
          <w:tcPr>
            <w:tcW w:w="6395"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jc w:val="both"/>
              <w:rPr>
                <w:color w:val="000000"/>
                <w:lang w:val="en-US" w:eastAsia="en-US" w:bidi="en-US"/>
              </w:rPr>
            </w:pPr>
            <w:r w:rsidRPr="007F397E">
              <w:rPr>
                <w:color w:val="000000"/>
                <w:lang w:val="en-US" w:eastAsia="en-US" w:bidi="en-US"/>
              </w:rPr>
              <w:t>Контроль та перевірка наявності знаку вибухозахисту, надійності кріплення сповіщувачів, перевірка надійності кріплення заземлюючого пристрою, з’єднувальних проводів до клем бази сповіщувача</w:t>
            </w:r>
          </w:p>
        </w:tc>
        <w:tc>
          <w:tcPr>
            <w:tcW w:w="1818"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b/>
                <w:color w:val="000000"/>
                <w:lang w:val="en-US" w:eastAsia="en-US" w:bidi="en-US"/>
              </w:rPr>
            </w:pP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color w:val="000000"/>
                <w:lang w:val="en-US" w:eastAsia="en-US" w:bidi="en-US"/>
              </w:rPr>
            </w:pPr>
          </w:p>
        </w:tc>
      </w:tr>
      <w:tr w:rsidR="007F397E" w:rsidRPr="007F397E" w:rsidTr="00BA4104">
        <w:trPr>
          <w:trHeight w:val="1417"/>
        </w:trPr>
        <w:tc>
          <w:tcPr>
            <w:tcW w:w="873"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jc w:val="both"/>
              <w:rPr>
                <w:color w:val="000000"/>
                <w:lang w:val="en-US" w:eastAsia="en-US" w:bidi="en-US"/>
              </w:rPr>
            </w:pPr>
            <w:r w:rsidRPr="007F397E">
              <w:rPr>
                <w:color w:val="000000"/>
                <w:lang w:val="en-US" w:eastAsia="en-US" w:bidi="en-US"/>
              </w:rPr>
              <w:t>1.1.6</w:t>
            </w:r>
          </w:p>
        </w:tc>
        <w:tc>
          <w:tcPr>
            <w:tcW w:w="6395"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jc w:val="both"/>
              <w:rPr>
                <w:color w:val="000000"/>
                <w:lang w:eastAsia="en-US" w:bidi="en-US"/>
              </w:rPr>
            </w:pPr>
            <w:r w:rsidRPr="007F397E">
              <w:rPr>
                <w:color w:val="000000"/>
                <w:lang w:eastAsia="en-US" w:bidi="en-US"/>
              </w:rPr>
              <w:t>Зовнішній огляд на відсутність пошкоджень складових частин системи, захаращування вільного доступу до пожежних сповіщувачів.   Перевірка забезпечення 10% запасу пожежних сповіщувачів та 10% запасу резервних працездатних шлейфів в ППКП</w:t>
            </w:r>
          </w:p>
        </w:tc>
        <w:tc>
          <w:tcPr>
            <w:tcW w:w="1818"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b/>
                <w:color w:val="000000"/>
                <w:lang w:eastAsia="en-US" w:bidi="en-US"/>
              </w:rPr>
            </w:pP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color w:val="000000"/>
                <w:lang w:eastAsia="en-US" w:bidi="en-US"/>
              </w:rPr>
            </w:pPr>
          </w:p>
        </w:tc>
      </w:tr>
      <w:tr w:rsidR="007F397E" w:rsidRPr="007F397E" w:rsidTr="00BA4104">
        <w:trPr>
          <w:trHeight w:val="854"/>
        </w:trPr>
        <w:tc>
          <w:tcPr>
            <w:tcW w:w="873"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jc w:val="both"/>
              <w:rPr>
                <w:color w:val="000000"/>
                <w:lang w:val="en-US" w:eastAsia="en-US" w:bidi="en-US"/>
              </w:rPr>
            </w:pPr>
            <w:r w:rsidRPr="007F397E">
              <w:rPr>
                <w:color w:val="000000"/>
                <w:lang w:val="en-US" w:eastAsia="en-US" w:bidi="en-US"/>
              </w:rPr>
              <w:t>1.1.7</w:t>
            </w:r>
          </w:p>
        </w:tc>
        <w:tc>
          <w:tcPr>
            <w:tcW w:w="6395"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jc w:val="both"/>
              <w:rPr>
                <w:color w:val="000000"/>
                <w:lang w:eastAsia="en-US" w:bidi="en-US"/>
              </w:rPr>
            </w:pPr>
            <w:r w:rsidRPr="007F397E">
              <w:rPr>
                <w:color w:val="000000"/>
                <w:lang w:eastAsia="en-US" w:bidi="en-US"/>
              </w:rPr>
              <w:t>Контроль стану кабелів та електропроводів, перевірка на наявність вм’ятин, перекручень, пошкоджень чи оголених ділянок ізоляції</w:t>
            </w:r>
          </w:p>
        </w:tc>
        <w:tc>
          <w:tcPr>
            <w:tcW w:w="1818"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b/>
                <w:color w:val="000000"/>
                <w:lang w:eastAsia="en-US" w:bidi="en-US"/>
              </w:rPr>
            </w:pP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color w:val="000000"/>
                <w:lang w:eastAsia="en-US" w:bidi="en-US"/>
              </w:rPr>
            </w:pPr>
          </w:p>
        </w:tc>
      </w:tr>
      <w:tr w:rsidR="007F397E" w:rsidRPr="007F397E" w:rsidTr="00BA4104">
        <w:tc>
          <w:tcPr>
            <w:tcW w:w="873"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b/>
                <w:color w:val="000000"/>
                <w:lang w:val="en-US" w:eastAsia="en-US" w:bidi="en-US"/>
              </w:rPr>
            </w:pPr>
            <w:r w:rsidRPr="007F397E">
              <w:rPr>
                <w:b/>
                <w:color w:val="000000"/>
                <w:lang w:val="en-US" w:eastAsia="en-US" w:bidi="en-US"/>
              </w:rPr>
              <w:t>1.2.</w:t>
            </w:r>
          </w:p>
        </w:tc>
        <w:tc>
          <w:tcPr>
            <w:tcW w:w="6395"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b/>
                <w:color w:val="000000"/>
                <w:lang w:val="en-US" w:eastAsia="en-US" w:bidi="en-US"/>
              </w:rPr>
            </w:pPr>
            <w:r w:rsidRPr="007F397E">
              <w:rPr>
                <w:b/>
                <w:color w:val="000000"/>
                <w:lang w:val="en-US" w:eastAsia="en-US" w:bidi="en-US"/>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jc w:val="center"/>
              <w:rPr>
                <w:b/>
                <w:color w:val="000000"/>
                <w:lang w:val="en-US" w:eastAsia="en-US" w:bidi="en-US"/>
              </w:rPr>
            </w:pPr>
            <w:r w:rsidRPr="007F397E">
              <w:rPr>
                <w:b/>
                <w:color w:val="000000"/>
                <w:lang w:val="en-US" w:eastAsia="en-US" w:bidi="en-US"/>
              </w:rPr>
              <w:t>Раз в квартал (4)</w:t>
            </w: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b/>
                <w:color w:val="000000"/>
                <w:lang w:val="en-US" w:eastAsia="en-US" w:bidi="en-US"/>
              </w:rPr>
            </w:pPr>
          </w:p>
        </w:tc>
      </w:tr>
      <w:tr w:rsidR="007F397E" w:rsidRPr="007F397E" w:rsidTr="00BA4104">
        <w:trPr>
          <w:trHeight w:val="1385"/>
        </w:trPr>
        <w:tc>
          <w:tcPr>
            <w:tcW w:w="873"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bCs/>
                <w:color w:val="000000"/>
                <w:lang w:val="en-US" w:eastAsia="en-US" w:bidi="en-US"/>
              </w:rPr>
            </w:pPr>
            <w:r w:rsidRPr="007F397E">
              <w:rPr>
                <w:bCs/>
                <w:color w:val="000000"/>
                <w:lang w:val="en-US" w:eastAsia="en-US" w:bidi="en-US"/>
              </w:rPr>
              <w:t>1.2.1</w:t>
            </w:r>
          </w:p>
        </w:tc>
        <w:tc>
          <w:tcPr>
            <w:tcW w:w="6395"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jc w:val="both"/>
              <w:rPr>
                <w:bCs/>
                <w:color w:val="000000"/>
                <w:lang w:eastAsia="en-US" w:bidi="en-US"/>
              </w:rPr>
            </w:pPr>
            <w:r w:rsidRPr="007F397E">
              <w:rPr>
                <w:bCs/>
                <w:color w:val="000000"/>
                <w:lang w:eastAsia="en-US" w:bidi="en-US"/>
              </w:rPr>
              <w:t>Профілактичні роботи, перевірка працездатності складових частин та установки в цілому (комплексно).</w:t>
            </w:r>
          </w:p>
          <w:p w:rsidR="007F397E" w:rsidRPr="007F397E" w:rsidRDefault="007F397E" w:rsidP="007F397E">
            <w:pPr>
              <w:widowControl w:val="0"/>
              <w:suppressAutoHyphens/>
              <w:jc w:val="both"/>
              <w:rPr>
                <w:bCs/>
                <w:color w:val="000000"/>
                <w:lang w:eastAsia="en-US" w:bidi="en-US"/>
              </w:rPr>
            </w:pPr>
            <w:r w:rsidRPr="007F397E">
              <w:rPr>
                <w:bCs/>
                <w:color w:val="000000"/>
                <w:lang w:eastAsia="en-US" w:bidi="en-US"/>
              </w:rPr>
              <w:t>- контроль справності плавких запобіжників, номінальних значень напруги в електричних мережах основного і резервного джерел живлення, в шлейфах сигналізації.</w:t>
            </w:r>
          </w:p>
        </w:tc>
        <w:tc>
          <w:tcPr>
            <w:tcW w:w="1818"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jc w:val="center"/>
              <w:rPr>
                <w:b/>
                <w:color w:val="000000"/>
                <w:lang w:eastAsia="en-US" w:bidi="en-US"/>
              </w:rPr>
            </w:pP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b/>
                <w:color w:val="000000"/>
                <w:lang w:eastAsia="en-US" w:bidi="en-US"/>
              </w:rPr>
            </w:pPr>
          </w:p>
        </w:tc>
      </w:tr>
      <w:tr w:rsidR="007F397E" w:rsidRPr="007F397E" w:rsidTr="00BA4104">
        <w:trPr>
          <w:trHeight w:val="584"/>
        </w:trPr>
        <w:tc>
          <w:tcPr>
            <w:tcW w:w="873"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color w:val="000000"/>
                <w:lang w:val="en-US" w:eastAsia="en-US" w:bidi="en-US"/>
              </w:rPr>
            </w:pPr>
            <w:r w:rsidRPr="007F397E">
              <w:rPr>
                <w:color w:val="000000"/>
                <w:lang w:val="en-US" w:eastAsia="en-US" w:bidi="en-US"/>
              </w:rPr>
              <w:t>1.2.2</w:t>
            </w:r>
          </w:p>
        </w:tc>
        <w:tc>
          <w:tcPr>
            <w:tcW w:w="6395"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jc w:val="both"/>
              <w:rPr>
                <w:color w:val="000000"/>
                <w:lang w:eastAsia="en-US" w:bidi="en-US"/>
              </w:rPr>
            </w:pPr>
            <w:r w:rsidRPr="007F397E">
              <w:rPr>
                <w:color w:val="000000"/>
                <w:lang w:val="en-US" w:eastAsia="en-US" w:bidi="en-US"/>
              </w:rPr>
              <w:t xml:space="preserve">Профілактичні роботи. Перевірка та контроль цілісності і міцності кріплення радіоелементів, пломбування сповіщувача. </w:t>
            </w:r>
            <w:r w:rsidRPr="007F397E">
              <w:rPr>
                <w:color w:val="000000"/>
                <w:lang w:eastAsia="en-US" w:bidi="en-US"/>
              </w:rPr>
              <w:t>Контроль електропроводки виносних світлових та звукових індикаторів. Чищення та продування стисненим повітрям продовж 1 хвилини з усіх сторін через отвори для заходу диму.</w:t>
            </w:r>
          </w:p>
        </w:tc>
        <w:tc>
          <w:tcPr>
            <w:tcW w:w="1818"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color w:val="000000"/>
                <w:lang w:eastAsia="en-US" w:bidi="en-US"/>
              </w:rPr>
            </w:pP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color w:val="000000"/>
                <w:lang w:eastAsia="en-US" w:bidi="en-US"/>
              </w:rPr>
            </w:pPr>
          </w:p>
        </w:tc>
      </w:tr>
      <w:tr w:rsidR="007F397E" w:rsidRPr="007F397E" w:rsidTr="00BA4104">
        <w:trPr>
          <w:trHeight w:val="529"/>
        </w:trPr>
        <w:tc>
          <w:tcPr>
            <w:tcW w:w="873"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color w:val="000000"/>
                <w:lang w:val="en-US" w:eastAsia="en-US" w:bidi="en-US"/>
              </w:rPr>
            </w:pPr>
            <w:r w:rsidRPr="007F397E">
              <w:rPr>
                <w:color w:val="000000"/>
                <w:lang w:val="en-US" w:eastAsia="en-US" w:bidi="en-US"/>
              </w:rPr>
              <w:lastRenderedPageBreak/>
              <w:t>1.2.3</w:t>
            </w:r>
          </w:p>
        </w:tc>
        <w:tc>
          <w:tcPr>
            <w:tcW w:w="6395"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jc w:val="both"/>
              <w:rPr>
                <w:color w:val="000000"/>
                <w:lang w:eastAsia="en-US" w:bidi="en-US"/>
              </w:rPr>
            </w:pPr>
            <w:r w:rsidRPr="007F397E">
              <w:rPr>
                <w:color w:val="000000"/>
                <w:lang w:val="en-US" w:eastAsia="en-US" w:bidi="en-US"/>
              </w:rPr>
              <w:t xml:space="preserve">Контроль та перевірка працездатності ППКП в режимах «Пожежа» та «Несправність» шляхом імітації спрацювання сповіщувачів та порушень шлейфів сигналізації. </w:t>
            </w:r>
            <w:r w:rsidRPr="007F397E">
              <w:rPr>
                <w:color w:val="000000"/>
                <w:lang w:eastAsia="en-US" w:bidi="en-US"/>
              </w:rPr>
              <w:t>При цьому необхідно контролювати спрацьовування виносних світлових та звукових індикаторів.</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Контроль та перевірка надходження сигналів «Пожежа» та «Несправність» на ЦПС.</w:t>
            </w:r>
          </w:p>
        </w:tc>
        <w:tc>
          <w:tcPr>
            <w:tcW w:w="1818"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color w:val="000000"/>
                <w:lang w:eastAsia="en-US" w:bidi="en-US"/>
              </w:rPr>
            </w:pP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color w:val="000000"/>
                <w:lang w:eastAsia="en-US" w:bidi="en-US"/>
              </w:rPr>
            </w:pPr>
          </w:p>
        </w:tc>
      </w:tr>
      <w:tr w:rsidR="007F397E" w:rsidRPr="007F397E" w:rsidTr="00BA4104">
        <w:trPr>
          <w:trHeight w:val="435"/>
        </w:trPr>
        <w:tc>
          <w:tcPr>
            <w:tcW w:w="873"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b/>
                <w:bCs/>
                <w:color w:val="000000"/>
                <w:lang w:val="en-US" w:eastAsia="en-US" w:bidi="en-US"/>
              </w:rPr>
            </w:pPr>
            <w:r w:rsidRPr="007F397E">
              <w:rPr>
                <w:b/>
                <w:bCs/>
                <w:color w:val="000000"/>
                <w:lang w:val="en-US" w:eastAsia="en-US" w:bidi="en-US"/>
              </w:rPr>
              <w:t>2.</w:t>
            </w:r>
          </w:p>
        </w:tc>
        <w:tc>
          <w:tcPr>
            <w:tcW w:w="9513" w:type="dxa"/>
            <w:gridSpan w:val="3"/>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jc w:val="center"/>
              <w:rPr>
                <w:b/>
                <w:color w:val="000000"/>
                <w:lang w:val="en-US" w:eastAsia="en-US" w:bidi="en-US"/>
              </w:rPr>
            </w:pPr>
            <w:r w:rsidRPr="007F397E">
              <w:rPr>
                <w:b/>
                <w:color w:val="000000"/>
                <w:u w:val="single"/>
                <w:lang w:val="en-US" w:eastAsia="en-US" w:bidi="en-US"/>
              </w:rPr>
              <w:t>Системи керування евакуюванням</w:t>
            </w:r>
          </w:p>
        </w:tc>
      </w:tr>
      <w:tr w:rsidR="007F397E" w:rsidRPr="007F397E" w:rsidTr="00BA4104">
        <w:tc>
          <w:tcPr>
            <w:tcW w:w="873"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b/>
                <w:color w:val="000000"/>
                <w:lang w:val="en-US" w:eastAsia="en-US" w:bidi="en-US"/>
              </w:rPr>
            </w:pPr>
            <w:r w:rsidRPr="007F397E">
              <w:rPr>
                <w:b/>
                <w:color w:val="000000"/>
                <w:lang w:val="en-US" w:eastAsia="en-US" w:bidi="en-US"/>
              </w:rPr>
              <w:t>2.1.</w:t>
            </w:r>
          </w:p>
        </w:tc>
        <w:tc>
          <w:tcPr>
            <w:tcW w:w="6395"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b/>
                <w:color w:val="000000"/>
                <w:lang w:val="en-US" w:eastAsia="en-US" w:bidi="en-US"/>
              </w:rPr>
            </w:pPr>
            <w:r w:rsidRPr="007F397E">
              <w:rPr>
                <w:b/>
                <w:color w:val="000000"/>
                <w:lang w:val="en-US" w:eastAsia="en-US" w:bidi="en-US"/>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jc w:val="center"/>
              <w:rPr>
                <w:b/>
                <w:color w:val="000000"/>
                <w:lang w:val="en-US" w:eastAsia="en-US" w:bidi="en-US"/>
              </w:rPr>
            </w:pPr>
            <w:r w:rsidRPr="007F397E">
              <w:rPr>
                <w:b/>
                <w:color w:val="000000"/>
                <w:lang w:val="en-US" w:eastAsia="en-US" w:bidi="en-US"/>
              </w:rPr>
              <w:t>Щомісяця</w:t>
            </w:r>
          </w:p>
          <w:p w:rsidR="007F397E" w:rsidRPr="007F397E" w:rsidRDefault="007F397E" w:rsidP="007F397E">
            <w:pPr>
              <w:widowControl w:val="0"/>
              <w:suppressAutoHyphens/>
              <w:jc w:val="center"/>
              <w:rPr>
                <w:b/>
                <w:color w:val="000000"/>
                <w:lang w:val="en-US" w:eastAsia="en-US" w:bidi="en-US"/>
              </w:rPr>
            </w:pPr>
            <w:r w:rsidRPr="007F397E">
              <w:rPr>
                <w:b/>
                <w:color w:val="000000"/>
                <w:lang w:val="en-US" w:eastAsia="en-US" w:bidi="en-US"/>
              </w:rPr>
              <w:t>(12)</w:t>
            </w: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b/>
                <w:color w:val="000000"/>
                <w:lang w:val="en-US" w:eastAsia="en-US" w:bidi="en-US"/>
              </w:rPr>
            </w:pPr>
          </w:p>
        </w:tc>
      </w:tr>
      <w:tr w:rsidR="007F397E" w:rsidRPr="009E0BCE" w:rsidTr="00BA4104">
        <w:trPr>
          <w:trHeight w:val="505"/>
        </w:trPr>
        <w:tc>
          <w:tcPr>
            <w:tcW w:w="873"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color w:val="000000"/>
                <w:lang w:val="en-US" w:eastAsia="en-US" w:bidi="en-US"/>
              </w:rPr>
            </w:pPr>
            <w:r w:rsidRPr="007F397E">
              <w:rPr>
                <w:color w:val="000000"/>
                <w:lang w:val="en-US" w:eastAsia="en-US" w:bidi="en-US"/>
              </w:rPr>
              <w:t>2.1.1</w:t>
            </w:r>
          </w:p>
        </w:tc>
        <w:tc>
          <w:tcPr>
            <w:tcW w:w="6395"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color w:val="000000"/>
                <w:lang w:val="en-US" w:eastAsia="en-US" w:bidi="en-US"/>
              </w:rPr>
            </w:pPr>
            <w:r w:rsidRPr="007F397E">
              <w:rPr>
                <w:color w:val="000000"/>
                <w:lang w:val="en-US" w:eastAsia="en-US" w:bidi="en-US"/>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color w:val="000000"/>
                <w:lang w:val="en-US" w:eastAsia="en-US" w:bidi="en-US"/>
              </w:rPr>
            </w:pP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color w:val="000000"/>
                <w:lang w:val="en-US" w:eastAsia="en-US" w:bidi="en-US"/>
              </w:rPr>
            </w:pPr>
          </w:p>
        </w:tc>
      </w:tr>
      <w:tr w:rsidR="007F397E" w:rsidRPr="009E0BCE" w:rsidTr="00BA4104">
        <w:trPr>
          <w:trHeight w:val="1303"/>
        </w:trPr>
        <w:tc>
          <w:tcPr>
            <w:tcW w:w="873"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jc w:val="both"/>
              <w:rPr>
                <w:color w:val="000000"/>
                <w:lang w:val="en-US" w:eastAsia="en-US" w:bidi="en-US"/>
              </w:rPr>
            </w:pPr>
            <w:r w:rsidRPr="007F397E">
              <w:rPr>
                <w:color w:val="000000"/>
                <w:lang w:val="en-US" w:eastAsia="en-US" w:bidi="en-US"/>
              </w:rPr>
              <w:t>2.1.2</w:t>
            </w:r>
          </w:p>
        </w:tc>
        <w:tc>
          <w:tcPr>
            <w:tcW w:w="6395"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jc w:val="both"/>
              <w:rPr>
                <w:color w:val="000000"/>
                <w:lang w:val="en-US" w:eastAsia="en-US" w:bidi="en-US"/>
              </w:rPr>
            </w:pPr>
            <w:r w:rsidRPr="007F397E">
              <w:rPr>
                <w:color w:val="000000"/>
                <w:lang w:val="en-US" w:eastAsia="en-US" w:bidi="en-US"/>
              </w:rPr>
              <w:t xml:space="preserve">Контроль положення вимикачів, перемикачів, тумблерів, а також перевірка справності індикаторів, джерел повідомлень, підсилювачів, блоку комутації, надійності кріплення гучномовців.  </w:t>
            </w:r>
          </w:p>
        </w:tc>
        <w:tc>
          <w:tcPr>
            <w:tcW w:w="1818"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color w:val="000000"/>
                <w:lang w:val="en-US" w:eastAsia="en-US" w:bidi="en-US"/>
              </w:rPr>
            </w:pP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color w:val="000000"/>
                <w:lang w:val="en-US" w:eastAsia="en-US" w:bidi="en-US"/>
              </w:rPr>
            </w:pPr>
          </w:p>
        </w:tc>
      </w:tr>
      <w:tr w:rsidR="007F397E" w:rsidRPr="007F397E" w:rsidTr="00BA4104">
        <w:trPr>
          <w:trHeight w:val="1191"/>
        </w:trPr>
        <w:tc>
          <w:tcPr>
            <w:tcW w:w="873"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jc w:val="both"/>
              <w:rPr>
                <w:color w:val="000000"/>
                <w:lang w:val="en-US" w:eastAsia="en-US" w:bidi="en-US"/>
              </w:rPr>
            </w:pPr>
            <w:r w:rsidRPr="007F397E">
              <w:rPr>
                <w:color w:val="000000"/>
                <w:lang w:val="en-US" w:eastAsia="en-US" w:bidi="en-US"/>
              </w:rPr>
              <w:t>2.1.3</w:t>
            </w:r>
          </w:p>
        </w:tc>
        <w:tc>
          <w:tcPr>
            <w:tcW w:w="6395"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jc w:val="both"/>
              <w:rPr>
                <w:color w:val="000000"/>
                <w:lang w:eastAsia="en-US" w:bidi="en-US"/>
              </w:rPr>
            </w:pPr>
            <w:r w:rsidRPr="007F397E">
              <w:rPr>
                <w:color w:val="000000"/>
                <w:lang w:eastAsia="en-US" w:bidi="en-US"/>
              </w:rPr>
              <w:t xml:space="preserve">Контроль знаходження системи оповіщення в режимі спокою, відсутності індикації режимів пожежної тривоги, мовного оповіщення, попередження про несправність, вимкнення.  </w:t>
            </w:r>
          </w:p>
        </w:tc>
        <w:tc>
          <w:tcPr>
            <w:tcW w:w="1818"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color w:val="000000"/>
                <w:lang w:eastAsia="en-US" w:bidi="en-US"/>
              </w:rPr>
            </w:pP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color w:val="000000"/>
                <w:lang w:eastAsia="en-US" w:bidi="en-US"/>
              </w:rPr>
            </w:pPr>
          </w:p>
        </w:tc>
      </w:tr>
      <w:tr w:rsidR="007F397E" w:rsidRPr="007F397E" w:rsidTr="00BA4104">
        <w:trPr>
          <w:trHeight w:val="1080"/>
        </w:trPr>
        <w:tc>
          <w:tcPr>
            <w:tcW w:w="873"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jc w:val="both"/>
              <w:rPr>
                <w:color w:val="000000"/>
                <w:lang w:val="en-US" w:eastAsia="en-US" w:bidi="en-US"/>
              </w:rPr>
            </w:pPr>
            <w:r w:rsidRPr="007F397E">
              <w:rPr>
                <w:color w:val="000000"/>
                <w:lang w:val="en-US" w:eastAsia="en-US" w:bidi="en-US"/>
              </w:rPr>
              <w:t>2.1.4</w:t>
            </w:r>
          </w:p>
        </w:tc>
        <w:tc>
          <w:tcPr>
            <w:tcW w:w="6395"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jc w:val="both"/>
              <w:rPr>
                <w:color w:val="000000"/>
                <w:lang w:eastAsia="en-US" w:bidi="en-US"/>
              </w:rPr>
            </w:pPr>
            <w:r w:rsidRPr="007F397E">
              <w:rPr>
                <w:color w:val="000000"/>
                <w:lang w:eastAsia="en-US" w:bidi="en-US"/>
              </w:rPr>
              <w:t>Контроль та перевірка автоматичного включення резервного живлення блоку мовного оповіщення  при зникненні основного.</w:t>
            </w:r>
          </w:p>
        </w:tc>
        <w:tc>
          <w:tcPr>
            <w:tcW w:w="1818"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color w:val="000000"/>
                <w:lang w:eastAsia="en-US" w:bidi="en-US"/>
              </w:rPr>
            </w:pP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color w:val="000000"/>
                <w:lang w:eastAsia="en-US" w:bidi="en-US"/>
              </w:rPr>
            </w:pPr>
          </w:p>
        </w:tc>
      </w:tr>
      <w:tr w:rsidR="007F397E" w:rsidRPr="007F397E" w:rsidTr="00BA4104">
        <w:trPr>
          <w:trHeight w:val="414"/>
        </w:trPr>
        <w:tc>
          <w:tcPr>
            <w:tcW w:w="873"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b/>
                <w:color w:val="000000"/>
                <w:lang w:val="en-US" w:eastAsia="en-US" w:bidi="en-US"/>
              </w:rPr>
            </w:pPr>
            <w:r w:rsidRPr="007F397E">
              <w:rPr>
                <w:b/>
                <w:color w:val="000000"/>
                <w:lang w:val="en-US" w:eastAsia="en-US" w:bidi="en-US"/>
              </w:rPr>
              <w:t>2.2.</w:t>
            </w:r>
          </w:p>
        </w:tc>
        <w:tc>
          <w:tcPr>
            <w:tcW w:w="6395"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b/>
                <w:color w:val="000000"/>
                <w:lang w:val="en-US" w:eastAsia="en-US" w:bidi="en-US"/>
              </w:rPr>
            </w:pPr>
            <w:r w:rsidRPr="007F397E">
              <w:rPr>
                <w:b/>
                <w:color w:val="000000"/>
                <w:lang w:val="en-US" w:eastAsia="en-US" w:bidi="en-US"/>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b/>
                <w:color w:val="000000"/>
                <w:lang w:val="en-US" w:eastAsia="en-US" w:bidi="en-US"/>
              </w:rPr>
            </w:pP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b/>
                <w:color w:val="000000"/>
                <w:lang w:val="en-US" w:eastAsia="en-US" w:bidi="en-US"/>
              </w:rPr>
            </w:pPr>
          </w:p>
        </w:tc>
      </w:tr>
      <w:tr w:rsidR="007F397E" w:rsidRPr="007F397E" w:rsidTr="00BA4104">
        <w:trPr>
          <w:trHeight w:val="2502"/>
        </w:trPr>
        <w:tc>
          <w:tcPr>
            <w:tcW w:w="873"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color w:val="000000"/>
                <w:lang w:val="en-US" w:eastAsia="en-US" w:bidi="en-US"/>
              </w:rPr>
            </w:pPr>
            <w:r w:rsidRPr="007F397E">
              <w:rPr>
                <w:color w:val="000000"/>
                <w:lang w:val="en-US" w:eastAsia="en-US" w:bidi="en-US"/>
              </w:rPr>
              <w:t>2.2.1</w:t>
            </w:r>
          </w:p>
        </w:tc>
        <w:tc>
          <w:tcPr>
            <w:tcW w:w="6395" w:type="dxa"/>
          </w:tcPr>
          <w:p w:rsidR="007F397E" w:rsidRPr="007F397E" w:rsidRDefault="007F397E" w:rsidP="007F397E">
            <w:pPr>
              <w:widowControl w:val="0"/>
              <w:suppressAutoHyphens/>
              <w:jc w:val="both"/>
              <w:rPr>
                <w:color w:val="000000"/>
                <w:lang w:eastAsia="en-US" w:bidi="en-US"/>
              </w:rPr>
            </w:pPr>
            <w:r w:rsidRPr="007F397E">
              <w:rPr>
                <w:color w:val="000000"/>
                <w:lang w:eastAsia="en-US" w:bidi="en-US"/>
              </w:rPr>
              <w:t>Контроль справності плавких запобіжників, вимірювання номінальних значень напруги в електричних мережах основного і резервного джерел живлення, а також в електричних мережах, що з’єднують джерело повідомлення з оповіщувачами. Контроль та перевірка автоматичного включення  резервного живлення системи оповіщення у разі зникненні основного. Видалення пилу та бруду на пристроях, що входять до складу системи оповіщення.</w:t>
            </w:r>
          </w:p>
        </w:tc>
        <w:tc>
          <w:tcPr>
            <w:tcW w:w="1818" w:type="dxa"/>
          </w:tcPr>
          <w:p w:rsidR="007F397E" w:rsidRPr="007F397E" w:rsidRDefault="007F397E" w:rsidP="007F397E">
            <w:pPr>
              <w:widowControl w:val="0"/>
              <w:suppressAutoHyphens/>
              <w:jc w:val="center"/>
              <w:rPr>
                <w:b/>
                <w:bCs/>
                <w:color w:val="000000"/>
                <w:lang w:val="en-US" w:eastAsia="en-US" w:bidi="en-US"/>
              </w:rPr>
            </w:pPr>
            <w:r w:rsidRPr="007F397E">
              <w:rPr>
                <w:b/>
                <w:bCs/>
                <w:color w:val="000000"/>
                <w:lang w:val="en-US" w:eastAsia="en-US" w:bidi="en-US"/>
              </w:rPr>
              <w:t>Раз в квартал (4)</w:t>
            </w: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color w:val="000000"/>
                <w:lang w:val="en-US" w:eastAsia="en-US" w:bidi="en-US"/>
              </w:rPr>
            </w:pPr>
          </w:p>
        </w:tc>
      </w:tr>
      <w:tr w:rsidR="007F397E" w:rsidRPr="007F397E" w:rsidTr="00BA4104">
        <w:trPr>
          <w:trHeight w:val="4262"/>
        </w:trPr>
        <w:tc>
          <w:tcPr>
            <w:tcW w:w="873"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color w:val="000000"/>
                <w:lang w:val="en-US" w:eastAsia="en-US" w:bidi="en-US"/>
              </w:rPr>
            </w:pPr>
            <w:r w:rsidRPr="007F397E">
              <w:rPr>
                <w:color w:val="000000"/>
                <w:lang w:val="en-US" w:eastAsia="en-US" w:bidi="en-US"/>
              </w:rPr>
              <w:t>2.2.2</w:t>
            </w:r>
          </w:p>
        </w:tc>
        <w:tc>
          <w:tcPr>
            <w:tcW w:w="6395" w:type="dxa"/>
          </w:tcPr>
          <w:p w:rsidR="007F397E" w:rsidRPr="007F397E" w:rsidRDefault="007F397E" w:rsidP="007F397E">
            <w:pPr>
              <w:widowControl w:val="0"/>
              <w:suppressAutoHyphens/>
              <w:autoSpaceDE w:val="0"/>
              <w:autoSpaceDN w:val="0"/>
              <w:adjustRightInd w:val="0"/>
              <w:jc w:val="both"/>
              <w:rPr>
                <w:color w:val="000000"/>
                <w:lang w:val="en-US" w:eastAsia="en-US" w:bidi="en-US"/>
              </w:rPr>
            </w:pPr>
            <w:r w:rsidRPr="007F397E">
              <w:rPr>
                <w:color w:val="000000"/>
                <w:lang w:val="en-US" w:eastAsia="en-US" w:bidi="en-US"/>
              </w:rPr>
              <w:t>Контроль та перевірка працездатності системи оповіщення  в режимах «Пожежа» та «Несправність» шляхом імітації спрацювання сповіщувачів та порушень електричних мереж, що з’єднують джерело повідомлення з оповіщувачами, а саме:</w:t>
            </w:r>
          </w:p>
          <w:p w:rsidR="007F397E" w:rsidRPr="007F397E" w:rsidRDefault="007F397E" w:rsidP="007F397E">
            <w:pPr>
              <w:widowControl w:val="0"/>
              <w:suppressAutoHyphens/>
              <w:autoSpaceDE w:val="0"/>
              <w:autoSpaceDN w:val="0"/>
              <w:adjustRightInd w:val="0"/>
              <w:jc w:val="both"/>
              <w:rPr>
                <w:color w:val="000000"/>
                <w:lang w:eastAsia="en-US" w:bidi="en-US"/>
              </w:rPr>
            </w:pPr>
            <w:r w:rsidRPr="007F397E">
              <w:rPr>
                <w:color w:val="000000"/>
                <w:lang w:eastAsia="en-US" w:bidi="en-US"/>
              </w:rPr>
              <w:t>- спрацювання світлових індикаторів «Пожежа» або «Несправність» на приладі джерела повідомлення;</w:t>
            </w:r>
          </w:p>
          <w:p w:rsidR="007F397E" w:rsidRPr="007F397E" w:rsidRDefault="007F397E" w:rsidP="007F397E">
            <w:pPr>
              <w:widowControl w:val="0"/>
              <w:suppressAutoHyphens/>
              <w:autoSpaceDE w:val="0"/>
              <w:autoSpaceDN w:val="0"/>
              <w:adjustRightInd w:val="0"/>
              <w:jc w:val="both"/>
              <w:rPr>
                <w:color w:val="000000"/>
                <w:lang w:eastAsia="en-US" w:bidi="en-US"/>
              </w:rPr>
            </w:pPr>
            <w:r w:rsidRPr="007F397E">
              <w:rPr>
                <w:color w:val="000000"/>
                <w:lang w:eastAsia="en-US" w:bidi="en-US"/>
              </w:rPr>
              <w:t>- спрацювання світлових та звукових оповіщувачів об’єкта, що захищається;</w:t>
            </w:r>
          </w:p>
          <w:p w:rsidR="007F397E" w:rsidRPr="007F397E" w:rsidRDefault="007F397E" w:rsidP="007F397E">
            <w:pPr>
              <w:widowControl w:val="0"/>
              <w:suppressAutoHyphens/>
              <w:autoSpaceDE w:val="0"/>
              <w:autoSpaceDN w:val="0"/>
              <w:adjustRightInd w:val="0"/>
              <w:jc w:val="both"/>
              <w:rPr>
                <w:color w:val="000000"/>
                <w:lang w:eastAsia="en-US" w:bidi="en-US"/>
              </w:rPr>
            </w:pPr>
            <w:r w:rsidRPr="007F397E">
              <w:rPr>
                <w:color w:val="000000"/>
                <w:lang w:eastAsia="en-US" w:bidi="en-US"/>
              </w:rPr>
              <w:t>- якість повідомлень, що передаються (написи на світлових табло повинні легко читатися, а мовні повідомлення бути достатньої гучності та виразності);</w:t>
            </w:r>
          </w:p>
          <w:p w:rsidR="007F397E" w:rsidRPr="007F397E" w:rsidRDefault="007F397E" w:rsidP="007F397E">
            <w:pPr>
              <w:widowControl w:val="0"/>
              <w:suppressAutoHyphens/>
              <w:autoSpaceDE w:val="0"/>
              <w:autoSpaceDN w:val="0"/>
              <w:adjustRightInd w:val="0"/>
              <w:jc w:val="both"/>
              <w:rPr>
                <w:color w:val="000000"/>
                <w:lang w:eastAsia="en-US" w:bidi="en-US"/>
              </w:rPr>
            </w:pPr>
            <w:r w:rsidRPr="007F397E">
              <w:rPr>
                <w:color w:val="000000"/>
                <w:lang w:eastAsia="en-US" w:bidi="en-US"/>
              </w:rPr>
              <w:t>- можливість зупинки передавання оповіщення;</w:t>
            </w:r>
          </w:p>
          <w:p w:rsidR="007F397E" w:rsidRPr="007F397E" w:rsidRDefault="007F397E" w:rsidP="007F397E">
            <w:pPr>
              <w:widowControl w:val="0"/>
              <w:suppressAutoHyphens/>
              <w:jc w:val="both"/>
              <w:rPr>
                <w:color w:val="000000"/>
                <w:lang w:eastAsia="en-US" w:bidi="en-US"/>
              </w:rPr>
            </w:pPr>
            <w:r w:rsidRPr="007F397E">
              <w:rPr>
                <w:color w:val="000000"/>
                <w:lang w:eastAsia="en-US" w:bidi="en-US"/>
              </w:rPr>
              <w:t>- відповідність номера оповіщення про евакуацію номеру зони об’єкта від якого надійшов сигнал про пожежу.</w:t>
            </w:r>
          </w:p>
        </w:tc>
        <w:tc>
          <w:tcPr>
            <w:tcW w:w="1818" w:type="dxa"/>
          </w:tcPr>
          <w:p w:rsidR="007F397E" w:rsidRPr="007F397E" w:rsidRDefault="007F397E" w:rsidP="007F397E">
            <w:pPr>
              <w:widowControl w:val="0"/>
              <w:suppressAutoHyphens/>
              <w:autoSpaceDE w:val="0"/>
              <w:autoSpaceDN w:val="0"/>
              <w:adjustRightInd w:val="0"/>
              <w:jc w:val="center"/>
              <w:rPr>
                <w:color w:val="000000"/>
                <w:lang w:val="en-US" w:eastAsia="en-US" w:bidi="en-US"/>
              </w:rPr>
            </w:pPr>
            <w:r w:rsidRPr="007F397E">
              <w:rPr>
                <w:color w:val="000000"/>
                <w:lang w:val="en-US" w:eastAsia="en-US" w:bidi="en-US"/>
              </w:rPr>
              <w:t>Щорічно</w:t>
            </w:r>
          </w:p>
          <w:p w:rsidR="007F397E" w:rsidRPr="007F397E" w:rsidRDefault="007F397E" w:rsidP="007F397E">
            <w:pPr>
              <w:widowControl w:val="0"/>
              <w:suppressAutoHyphens/>
              <w:jc w:val="center"/>
              <w:rPr>
                <w:color w:val="000000"/>
                <w:lang w:val="en-US" w:eastAsia="en-US" w:bidi="en-US"/>
              </w:rPr>
            </w:pPr>
            <w:r w:rsidRPr="007F397E">
              <w:rPr>
                <w:color w:val="000000"/>
                <w:lang w:val="en-US" w:eastAsia="en-US" w:bidi="en-US"/>
              </w:rPr>
              <w:t>(1)</w:t>
            </w: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color w:val="000000"/>
                <w:lang w:val="en-US" w:eastAsia="en-US" w:bidi="en-US"/>
              </w:rPr>
            </w:pPr>
          </w:p>
        </w:tc>
      </w:tr>
      <w:tr w:rsidR="007F397E" w:rsidRPr="007F397E" w:rsidTr="00BA4104">
        <w:trPr>
          <w:trHeight w:val="371"/>
        </w:trPr>
        <w:tc>
          <w:tcPr>
            <w:tcW w:w="873"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color w:val="000000"/>
                <w:lang w:val="en-US" w:eastAsia="en-US" w:bidi="en-US"/>
              </w:rPr>
            </w:pPr>
            <w:r w:rsidRPr="007F397E">
              <w:rPr>
                <w:color w:val="000000"/>
                <w:lang w:val="en-US" w:eastAsia="en-US" w:bidi="en-US"/>
              </w:rPr>
              <w:lastRenderedPageBreak/>
              <w:t>2.2.3</w:t>
            </w:r>
          </w:p>
        </w:tc>
        <w:tc>
          <w:tcPr>
            <w:tcW w:w="6395" w:type="dxa"/>
          </w:tcPr>
          <w:p w:rsidR="007F397E" w:rsidRPr="007F397E" w:rsidRDefault="007F397E" w:rsidP="007F397E">
            <w:pPr>
              <w:widowControl w:val="0"/>
              <w:suppressAutoHyphens/>
              <w:jc w:val="both"/>
              <w:rPr>
                <w:color w:val="000000"/>
                <w:lang w:val="en-US" w:eastAsia="en-US" w:bidi="en-US"/>
              </w:rPr>
            </w:pPr>
            <w:r w:rsidRPr="007F397E">
              <w:rPr>
                <w:color w:val="000000"/>
                <w:lang w:eastAsia="en-US" w:bidi="en-US"/>
              </w:rPr>
              <w:t xml:space="preserve">Контроль та перевірка надійності з’єднання всіх доступних випадковому доторканню металевих неструмопровідних частин приладів, що входить до складу системи оповіщення, з затискачем  «заземлення», а також вимірювання значення опору між зазначеними частинами та затискачем «заземлення», на відповідність вимогам технічних умов на цей прилад. </w:t>
            </w:r>
            <w:r w:rsidRPr="007F397E">
              <w:rPr>
                <w:color w:val="000000"/>
                <w:lang w:val="en-US" w:eastAsia="en-US" w:bidi="en-US"/>
              </w:rPr>
              <w:t>Перевірка ємності та вимірювання опору ізоляції акумуляторної батареї</w:t>
            </w:r>
          </w:p>
        </w:tc>
        <w:tc>
          <w:tcPr>
            <w:tcW w:w="1818" w:type="dxa"/>
          </w:tcPr>
          <w:p w:rsidR="007F397E" w:rsidRPr="007F397E" w:rsidRDefault="007F397E" w:rsidP="007F397E">
            <w:pPr>
              <w:widowControl w:val="0"/>
              <w:suppressAutoHyphens/>
              <w:autoSpaceDE w:val="0"/>
              <w:autoSpaceDN w:val="0"/>
              <w:adjustRightInd w:val="0"/>
              <w:jc w:val="center"/>
              <w:rPr>
                <w:color w:val="000000"/>
                <w:lang w:val="en-US" w:eastAsia="en-US" w:bidi="en-US"/>
              </w:rPr>
            </w:pPr>
            <w:r w:rsidRPr="007F397E">
              <w:rPr>
                <w:color w:val="000000"/>
                <w:lang w:val="en-US" w:eastAsia="en-US" w:bidi="en-US"/>
              </w:rPr>
              <w:t>Щорічно</w:t>
            </w:r>
          </w:p>
          <w:p w:rsidR="007F397E" w:rsidRPr="007F397E" w:rsidRDefault="007F397E" w:rsidP="007F397E">
            <w:pPr>
              <w:widowControl w:val="0"/>
              <w:suppressAutoHyphens/>
              <w:jc w:val="center"/>
              <w:rPr>
                <w:color w:val="000000"/>
                <w:lang w:val="en-US" w:eastAsia="en-US" w:bidi="en-US"/>
              </w:rPr>
            </w:pPr>
            <w:r w:rsidRPr="007F397E">
              <w:rPr>
                <w:color w:val="000000"/>
                <w:lang w:val="en-US" w:eastAsia="en-US" w:bidi="en-US"/>
              </w:rPr>
              <w:t>(1)</w:t>
            </w:r>
          </w:p>
        </w:tc>
        <w:tc>
          <w:tcPr>
            <w:tcW w:w="1300"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rPr>
                <w:color w:val="000000"/>
                <w:lang w:val="en-US" w:eastAsia="en-US" w:bidi="en-US"/>
              </w:rPr>
            </w:pPr>
          </w:p>
        </w:tc>
      </w:tr>
    </w:tbl>
    <w:p w:rsidR="007F397E" w:rsidRPr="007F397E" w:rsidRDefault="007F397E" w:rsidP="007F397E">
      <w:pPr>
        <w:widowControl w:val="0"/>
        <w:suppressAutoHyphens/>
        <w:ind w:right="-426"/>
        <w:rPr>
          <w:color w:val="000000"/>
          <w:lang w:val="uk-UA" w:eastAsia="en-US" w:bidi="en-US"/>
        </w:rPr>
      </w:pPr>
    </w:p>
    <w:p w:rsidR="007F397E" w:rsidRPr="007F397E" w:rsidRDefault="007F397E" w:rsidP="007F397E">
      <w:pPr>
        <w:widowControl w:val="0"/>
        <w:suppressAutoHyphens/>
        <w:ind w:right="-426" w:firstLine="13750"/>
        <w:jc w:val="right"/>
        <w:rPr>
          <w:color w:val="000000"/>
          <w:lang w:val="uk-UA" w:eastAsia="en-US" w:bidi="en-US"/>
        </w:rPr>
      </w:pPr>
    </w:p>
    <w:p w:rsidR="007F397E" w:rsidRPr="007F397E" w:rsidRDefault="007F397E" w:rsidP="007F397E">
      <w:pPr>
        <w:widowControl w:val="0"/>
        <w:suppressAutoHyphens/>
        <w:ind w:right="-426" w:firstLine="13750"/>
        <w:jc w:val="right"/>
        <w:rPr>
          <w:color w:val="000000"/>
          <w:lang w:val="uk-UA" w:eastAsia="en-US" w:bidi="en-US"/>
        </w:rPr>
      </w:pPr>
    </w:p>
    <w:p w:rsidR="007F397E" w:rsidRPr="007F397E" w:rsidRDefault="007F397E" w:rsidP="007F397E">
      <w:pPr>
        <w:widowControl w:val="0"/>
        <w:suppressAutoHyphens/>
        <w:ind w:right="-426" w:firstLine="13750"/>
        <w:jc w:val="right"/>
        <w:rPr>
          <w:color w:val="000000"/>
          <w:lang w:val="uk-UA" w:eastAsia="en-US" w:bidi="en-US"/>
        </w:rPr>
      </w:pPr>
    </w:p>
    <w:p w:rsidR="007F397E" w:rsidRPr="007F397E" w:rsidRDefault="007F397E" w:rsidP="007F397E">
      <w:pPr>
        <w:widowControl w:val="0"/>
        <w:suppressAutoHyphens/>
        <w:ind w:right="-426" w:firstLine="13750"/>
        <w:jc w:val="right"/>
        <w:rPr>
          <w:color w:val="000000"/>
          <w:lang w:val="uk-UA" w:eastAsia="en-US" w:bidi="en-US"/>
        </w:rPr>
      </w:pPr>
    </w:p>
    <w:p w:rsidR="007F397E" w:rsidRPr="007F397E" w:rsidRDefault="007F397E" w:rsidP="007F397E">
      <w:pPr>
        <w:widowControl w:val="0"/>
        <w:suppressAutoHyphens/>
        <w:ind w:right="-426" w:firstLine="13750"/>
        <w:jc w:val="right"/>
        <w:rPr>
          <w:color w:val="000000"/>
          <w:lang w:val="uk-UA" w:eastAsia="en-US" w:bidi="en-US"/>
        </w:rPr>
      </w:pPr>
    </w:p>
    <w:p w:rsidR="007F397E" w:rsidRPr="007F397E" w:rsidRDefault="007F397E" w:rsidP="007F397E">
      <w:pPr>
        <w:widowControl w:val="0"/>
        <w:suppressAutoHyphens/>
        <w:ind w:right="-426" w:firstLine="13750"/>
        <w:jc w:val="right"/>
        <w:rPr>
          <w:color w:val="000000"/>
          <w:lang w:val="uk-UA" w:eastAsia="en-US" w:bidi="en-US"/>
        </w:rPr>
      </w:pPr>
    </w:p>
    <w:p w:rsidR="007F397E" w:rsidRPr="007F397E" w:rsidRDefault="007F397E" w:rsidP="007F397E">
      <w:pPr>
        <w:widowControl w:val="0"/>
        <w:suppressAutoHyphens/>
        <w:ind w:right="-426" w:firstLine="13750"/>
        <w:jc w:val="right"/>
        <w:rPr>
          <w:color w:val="000000"/>
          <w:lang w:val="uk-UA" w:eastAsia="en-US" w:bidi="en-US"/>
        </w:rPr>
      </w:pPr>
    </w:p>
    <w:p w:rsidR="007F397E" w:rsidRPr="007F397E" w:rsidRDefault="007F397E" w:rsidP="007F397E">
      <w:pPr>
        <w:widowControl w:val="0"/>
        <w:suppressAutoHyphens/>
        <w:ind w:right="-426" w:firstLine="13750"/>
        <w:jc w:val="right"/>
        <w:rPr>
          <w:color w:val="000000"/>
          <w:lang w:val="uk-UA" w:eastAsia="en-US" w:bidi="en-US"/>
        </w:rPr>
      </w:pPr>
      <w:r w:rsidRPr="007F397E">
        <w:rPr>
          <w:color w:val="000000"/>
          <w:lang w:val="uk-UA" w:eastAsia="en-US" w:bidi="en-US"/>
        </w:rPr>
        <w:t>ДДодаток 2 до технічних вимог</w:t>
      </w:r>
    </w:p>
    <w:p w:rsidR="007F397E" w:rsidRPr="007F397E" w:rsidRDefault="007F397E" w:rsidP="007F397E">
      <w:pPr>
        <w:widowControl w:val="0"/>
        <w:tabs>
          <w:tab w:val="left" w:pos="6946"/>
        </w:tabs>
        <w:suppressAutoHyphens/>
        <w:rPr>
          <w:color w:val="000000"/>
          <w:lang w:val="uk-UA" w:eastAsia="en-US" w:bidi="en-US"/>
        </w:rPr>
      </w:pPr>
    </w:p>
    <w:p w:rsidR="007F397E" w:rsidRPr="007F397E" w:rsidRDefault="007F397E" w:rsidP="007F397E">
      <w:pPr>
        <w:widowControl w:val="0"/>
        <w:tabs>
          <w:tab w:val="left" w:pos="6946"/>
        </w:tabs>
        <w:suppressAutoHyphens/>
        <w:jc w:val="center"/>
        <w:rPr>
          <w:b/>
          <w:bCs/>
          <w:color w:val="000000"/>
          <w:lang w:val="uk-UA" w:eastAsia="en-US" w:bidi="en-US"/>
        </w:rPr>
      </w:pPr>
      <w:r w:rsidRPr="007F397E">
        <w:rPr>
          <w:b/>
          <w:bCs/>
          <w:color w:val="000000"/>
          <w:lang w:val="uk-UA" w:eastAsia="en-US" w:bidi="en-US"/>
        </w:rPr>
        <w:t>План-графік</w:t>
      </w:r>
    </w:p>
    <w:p w:rsidR="007F397E" w:rsidRPr="007F397E" w:rsidRDefault="007F397E" w:rsidP="007F397E">
      <w:pPr>
        <w:widowControl w:val="0"/>
        <w:suppressAutoHyphens/>
        <w:ind w:firstLine="709"/>
        <w:jc w:val="center"/>
        <w:rPr>
          <w:color w:val="000000"/>
          <w:sz w:val="22"/>
          <w:lang w:val="uk-UA" w:eastAsia="uk-UA" w:bidi="en-US"/>
        </w:rPr>
      </w:pPr>
      <w:r w:rsidRPr="007F397E">
        <w:rPr>
          <w:color w:val="000000"/>
          <w:sz w:val="22"/>
          <w:lang w:val="uk-UA" w:eastAsia="uk-UA" w:bidi="en-US"/>
        </w:rPr>
        <w:t xml:space="preserve">Послуги з підтримання експлуатаційної придатності (технічного обслуговування) систем протипожежного захисту на об’єктах Комунального некомерційного підприємства </w:t>
      </w:r>
    </w:p>
    <w:p w:rsidR="007F397E" w:rsidRPr="007F397E" w:rsidRDefault="007F397E" w:rsidP="007F39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ind w:firstLine="709"/>
        <w:jc w:val="center"/>
        <w:rPr>
          <w:rFonts w:eastAsia="SimSun"/>
          <w:color w:val="000000"/>
          <w:lang w:val="uk-UA" w:eastAsia="en-US" w:bidi="en-US"/>
        </w:rPr>
      </w:pPr>
      <w:r w:rsidRPr="007F397E">
        <w:rPr>
          <w:color w:val="000000"/>
          <w:sz w:val="22"/>
          <w:lang w:val="uk-UA" w:eastAsia="uk-UA" w:bidi="en-US"/>
        </w:rPr>
        <w:t>«Міська  лікарня № 5» Одеської міської ради</w:t>
      </w:r>
      <w:r w:rsidRPr="007F397E">
        <w:rPr>
          <w:color w:val="000000"/>
          <w:sz w:val="22"/>
          <w:lang w:val="uk-UA" w:eastAsia="en-US" w:bidi="en-US"/>
        </w:rPr>
        <w:t xml:space="preserve"> </w:t>
      </w:r>
      <w:r w:rsidRPr="007F397E">
        <w:rPr>
          <w:rFonts w:eastAsia="SimSun"/>
          <w:color w:val="000000"/>
          <w:lang w:val="uk-UA" w:eastAsia="en-US" w:bidi="en-US"/>
        </w:rPr>
        <w:t>на 2024 рік</w:t>
      </w:r>
    </w:p>
    <w:tbl>
      <w:tblPr>
        <w:tblW w:w="113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6"/>
        <w:gridCol w:w="1616"/>
        <w:gridCol w:w="656"/>
        <w:gridCol w:w="656"/>
        <w:gridCol w:w="656"/>
        <w:gridCol w:w="656"/>
        <w:gridCol w:w="656"/>
        <w:gridCol w:w="657"/>
        <w:gridCol w:w="656"/>
        <w:gridCol w:w="656"/>
        <w:gridCol w:w="662"/>
        <w:gridCol w:w="656"/>
        <w:gridCol w:w="656"/>
        <w:gridCol w:w="656"/>
      </w:tblGrid>
      <w:tr w:rsidR="007F397E" w:rsidRPr="007F397E" w:rsidTr="00BA4104">
        <w:tc>
          <w:tcPr>
            <w:tcW w:w="1846" w:type="dxa"/>
            <w:vMerge w:val="restart"/>
            <w:vAlign w:val="center"/>
          </w:tcPr>
          <w:p w:rsidR="007F397E" w:rsidRPr="007F397E" w:rsidRDefault="007F397E" w:rsidP="007F397E">
            <w:pPr>
              <w:widowControl w:val="0"/>
              <w:tabs>
                <w:tab w:val="left" w:pos="6946"/>
              </w:tabs>
              <w:suppressAutoHyphens/>
              <w:jc w:val="center"/>
              <w:rPr>
                <w:rFonts w:eastAsia="Segoe UI"/>
                <w:b/>
                <w:bCs/>
                <w:color w:val="000000"/>
                <w:sz w:val="22"/>
                <w:lang w:val="uk-UA" w:eastAsia="en-US" w:bidi="en-US"/>
              </w:rPr>
            </w:pPr>
            <w:r w:rsidRPr="007F397E">
              <w:rPr>
                <w:rFonts w:eastAsia="Segoe UI"/>
                <w:b/>
                <w:bCs/>
                <w:color w:val="000000"/>
                <w:sz w:val="22"/>
                <w:lang w:val="uk-UA" w:eastAsia="en-US" w:bidi="en-US"/>
              </w:rPr>
              <w:t>Тип систем, технічних засобів, вузлів</w:t>
            </w:r>
          </w:p>
        </w:tc>
        <w:tc>
          <w:tcPr>
            <w:tcW w:w="1616" w:type="dxa"/>
            <w:vMerge w:val="restart"/>
            <w:vAlign w:val="center"/>
          </w:tcPr>
          <w:p w:rsidR="007F397E" w:rsidRPr="007F397E" w:rsidRDefault="007F397E" w:rsidP="007F397E">
            <w:pPr>
              <w:widowControl w:val="0"/>
              <w:tabs>
                <w:tab w:val="left" w:pos="6946"/>
              </w:tabs>
              <w:suppressAutoHyphens/>
              <w:jc w:val="center"/>
              <w:rPr>
                <w:rFonts w:eastAsia="Segoe UI"/>
                <w:b/>
                <w:bCs/>
                <w:color w:val="000000"/>
                <w:sz w:val="22"/>
                <w:lang w:val="uk-UA" w:eastAsia="en-US" w:bidi="en-US"/>
              </w:rPr>
            </w:pPr>
            <w:r w:rsidRPr="007F397E">
              <w:rPr>
                <w:rFonts w:eastAsia="Segoe UI"/>
                <w:b/>
                <w:bCs/>
                <w:color w:val="000000"/>
                <w:sz w:val="22"/>
                <w:lang w:val="uk-UA" w:eastAsia="en-US" w:bidi="en-US"/>
              </w:rPr>
              <w:t>Вид регламентних робіт</w:t>
            </w:r>
          </w:p>
        </w:tc>
        <w:tc>
          <w:tcPr>
            <w:tcW w:w="7879" w:type="dxa"/>
            <w:gridSpan w:val="12"/>
            <w:vAlign w:val="center"/>
          </w:tcPr>
          <w:p w:rsidR="007F397E" w:rsidRPr="007F397E" w:rsidRDefault="007F397E" w:rsidP="007F397E">
            <w:pPr>
              <w:widowControl w:val="0"/>
              <w:tabs>
                <w:tab w:val="left" w:pos="6946"/>
              </w:tabs>
              <w:suppressAutoHyphens/>
              <w:jc w:val="center"/>
              <w:rPr>
                <w:rFonts w:eastAsia="Segoe UI"/>
                <w:b/>
                <w:bCs/>
                <w:color w:val="000000"/>
                <w:sz w:val="22"/>
                <w:lang w:val="uk-UA" w:eastAsia="en-US" w:bidi="en-US"/>
              </w:rPr>
            </w:pPr>
            <w:r w:rsidRPr="007F397E">
              <w:rPr>
                <w:rFonts w:eastAsia="Segoe UI"/>
                <w:b/>
                <w:bCs/>
                <w:color w:val="000000"/>
                <w:sz w:val="22"/>
                <w:lang w:val="uk-UA" w:eastAsia="en-US" w:bidi="en-US"/>
              </w:rPr>
              <w:t>2024 рік</w:t>
            </w:r>
          </w:p>
        </w:tc>
      </w:tr>
      <w:tr w:rsidR="007F397E" w:rsidRPr="007F397E" w:rsidTr="00BA4104">
        <w:trPr>
          <w:cantSplit/>
          <w:trHeight w:val="1315"/>
        </w:trPr>
        <w:tc>
          <w:tcPr>
            <w:tcW w:w="1846" w:type="dxa"/>
            <w:vMerge/>
            <w:vAlign w:val="center"/>
          </w:tcPr>
          <w:p w:rsidR="007F397E" w:rsidRPr="007F397E" w:rsidRDefault="007F397E" w:rsidP="007F397E">
            <w:pPr>
              <w:widowControl w:val="0"/>
              <w:tabs>
                <w:tab w:val="left" w:pos="6946"/>
              </w:tabs>
              <w:suppressAutoHyphens/>
              <w:jc w:val="center"/>
              <w:rPr>
                <w:rFonts w:eastAsia="Segoe UI"/>
                <w:b/>
                <w:bCs/>
                <w:color w:val="000000"/>
                <w:sz w:val="22"/>
                <w:lang w:val="uk-UA" w:eastAsia="en-US" w:bidi="en-US"/>
              </w:rPr>
            </w:pPr>
          </w:p>
        </w:tc>
        <w:tc>
          <w:tcPr>
            <w:tcW w:w="1616" w:type="dxa"/>
            <w:vMerge/>
            <w:vAlign w:val="center"/>
          </w:tcPr>
          <w:p w:rsidR="007F397E" w:rsidRPr="007F397E" w:rsidRDefault="007F397E" w:rsidP="007F397E">
            <w:pPr>
              <w:widowControl w:val="0"/>
              <w:tabs>
                <w:tab w:val="left" w:pos="6946"/>
              </w:tabs>
              <w:suppressAutoHyphens/>
              <w:jc w:val="center"/>
              <w:rPr>
                <w:rFonts w:eastAsia="Segoe UI"/>
                <w:b/>
                <w:bCs/>
                <w:color w:val="000000"/>
                <w:sz w:val="22"/>
                <w:lang w:val="uk-UA" w:eastAsia="en-US" w:bidi="en-US"/>
              </w:rPr>
            </w:pPr>
          </w:p>
        </w:tc>
        <w:tc>
          <w:tcPr>
            <w:tcW w:w="656" w:type="dxa"/>
            <w:textDirection w:val="btLr"/>
            <w:vAlign w:val="center"/>
          </w:tcPr>
          <w:p w:rsidR="007F397E" w:rsidRPr="007F397E" w:rsidRDefault="007F397E" w:rsidP="007F397E">
            <w:pPr>
              <w:widowControl w:val="0"/>
              <w:tabs>
                <w:tab w:val="left" w:pos="6946"/>
              </w:tabs>
              <w:suppressAutoHyphens/>
              <w:ind w:left="113" w:right="113"/>
              <w:jc w:val="center"/>
              <w:rPr>
                <w:rFonts w:eastAsia="Segoe UI"/>
                <w:b/>
                <w:bCs/>
                <w:color w:val="000000"/>
                <w:sz w:val="22"/>
                <w:lang w:val="uk-UA" w:eastAsia="en-US" w:bidi="en-US"/>
              </w:rPr>
            </w:pPr>
            <w:r w:rsidRPr="007F397E">
              <w:rPr>
                <w:rFonts w:eastAsia="Segoe UI"/>
                <w:b/>
                <w:bCs/>
                <w:color w:val="000000"/>
                <w:sz w:val="22"/>
                <w:lang w:val="uk-UA" w:eastAsia="en-US" w:bidi="en-US"/>
              </w:rPr>
              <w:t>Січень</w:t>
            </w:r>
          </w:p>
        </w:tc>
        <w:tc>
          <w:tcPr>
            <w:tcW w:w="656" w:type="dxa"/>
            <w:textDirection w:val="btLr"/>
            <w:vAlign w:val="center"/>
          </w:tcPr>
          <w:p w:rsidR="007F397E" w:rsidRPr="007F397E" w:rsidRDefault="007F397E" w:rsidP="007F397E">
            <w:pPr>
              <w:widowControl w:val="0"/>
              <w:tabs>
                <w:tab w:val="left" w:pos="6946"/>
              </w:tabs>
              <w:suppressAutoHyphens/>
              <w:ind w:left="113" w:right="113"/>
              <w:jc w:val="center"/>
              <w:rPr>
                <w:rFonts w:eastAsia="Segoe UI"/>
                <w:b/>
                <w:bCs/>
                <w:color w:val="000000"/>
                <w:sz w:val="22"/>
                <w:lang w:val="uk-UA" w:eastAsia="en-US" w:bidi="en-US"/>
              </w:rPr>
            </w:pPr>
            <w:r w:rsidRPr="007F397E">
              <w:rPr>
                <w:rFonts w:eastAsia="Segoe UI"/>
                <w:b/>
                <w:bCs/>
                <w:color w:val="000000"/>
                <w:sz w:val="22"/>
                <w:lang w:val="uk-UA" w:eastAsia="en-US" w:bidi="en-US"/>
              </w:rPr>
              <w:t>Лютий</w:t>
            </w:r>
          </w:p>
        </w:tc>
        <w:tc>
          <w:tcPr>
            <w:tcW w:w="656" w:type="dxa"/>
            <w:textDirection w:val="btLr"/>
            <w:vAlign w:val="center"/>
          </w:tcPr>
          <w:p w:rsidR="007F397E" w:rsidRPr="007F397E" w:rsidRDefault="007F397E" w:rsidP="007F397E">
            <w:pPr>
              <w:widowControl w:val="0"/>
              <w:tabs>
                <w:tab w:val="left" w:pos="6946"/>
              </w:tabs>
              <w:suppressAutoHyphens/>
              <w:ind w:left="113" w:right="113"/>
              <w:jc w:val="center"/>
              <w:rPr>
                <w:rFonts w:eastAsia="Segoe UI"/>
                <w:b/>
                <w:bCs/>
                <w:color w:val="000000"/>
                <w:sz w:val="22"/>
                <w:lang w:val="uk-UA" w:eastAsia="en-US" w:bidi="en-US"/>
              </w:rPr>
            </w:pPr>
            <w:r w:rsidRPr="007F397E">
              <w:rPr>
                <w:rFonts w:eastAsia="Segoe UI"/>
                <w:b/>
                <w:bCs/>
                <w:color w:val="000000"/>
                <w:sz w:val="22"/>
                <w:lang w:val="uk-UA" w:eastAsia="en-US" w:bidi="en-US"/>
              </w:rPr>
              <w:t>Березень</w:t>
            </w:r>
          </w:p>
        </w:tc>
        <w:tc>
          <w:tcPr>
            <w:tcW w:w="656" w:type="dxa"/>
            <w:textDirection w:val="btLr"/>
            <w:vAlign w:val="center"/>
          </w:tcPr>
          <w:p w:rsidR="007F397E" w:rsidRPr="007F397E" w:rsidRDefault="007F397E" w:rsidP="007F397E">
            <w:pPr>
              <w:widowControl w:val="0"/>
              <w:tabs>
                <w:tab w:val="left" w:pos="6946"/>
              </w:tabs>
              <w:suppressAutoHyphens/>
              <w:ind w:left="113" w:right="113"/>
              <w:jc w:val="center"/>
              <w:rPr>
                <w:rFonts w:eastAsia="Segoe UI"/>
                <w:b/>
                <w:bCs/>
                <w:color w:val="000000"/>
                <w:sz w:val="22"/>
                <w:lang w:val="uk-UA" w:eastAsia="en-US" w:bidi="en-US"/>
              </w:rPr>
            </w:pPr>
            <w:r w:rsidRPr="007F397E">
              <w:rPr>
                <w:rFonts w:eastAsia="Segoe UI"/>
                <w:b/>
                <w:bCs/>
                <w:color w:val="000000"/>
                <w:sz w:val="22"/>
                <w:lang w:val="uk-UA" w:eastAsia="en-US" w:bidi="en-US"/>
              </w:rPr>
              <w:t>Квітень</w:t>
            </w:r>
          </w:p>
        </w:tc>
        <w:tc>
          <w:tcPr>
            <w:tcW w:w="656" w:type="dxa"/>
            <w:textDirection w:val="btLr"/>
            <w:vAlign w:val="center"/>
          </w:tcPr>
          <w:p w:rsidR="007F397E" w:rsidRPr="007F397E" w:rsidRDefault="007F397E" w:rsidP="007F397E">
            <w:pPr>
              <w:widowControl w:val="0"/>
              <w:tabs>
                <w:tab w:val="left" w:pos="6946"/>
              </w:tabs>
              <w:suppressAutoHyphens/>
              <w:ind w:left="113" w:right="113"/>
              <w:jc w:val="center"/>
              <w:rPr>
                <w:rFonts w:eastAsia="Segoe UI"/>
                <w:b/>
                <w:bCs/>
                <w:color w:val="000000"/>
                <w:sz w:val="22"/>
                <w:lang w:val="uk-UA" w:eastAsia="en-US" w:bidi="en-US"/>
              </w:rPr>
            </w:pPr>
            <w:r w:rsidRPr="007F397E">
              <w:rPr>
                <w:rFonts w:eastAsia="Segoe UI"/>
                <w:b/>
                <w:bCs/>
                <w:color w:val="000000"/>
                <w:sz w:val="22"/>
                <w:lang w:val="uk-UA" w:eastAsia="en-US" w:bidi="en-US"/>
              </w:rPr>
              <w:t>Травень</w:t>
            </w:r>
          </w:p>
        </w:tc>
        <w:tc>
          <w:tcPr>
            <w:tcW w:w="657" w:type="dxa"/>
            <w:textDirection w:val="btLr"/>
            <w:vAlign w:val="center"/>
          </w:tcPr>
          <w:p w:rsidR="007F397E" w:rsidRPr="007F397E" w:rsidRDefault="007F397E" w:rsidP="007F397E">
            <w:pPr>
              <w:widowControl w:val="0"/>
              <w:tabs>
                <w:tab w:val="left" w:pos="6946"/>
              </w:tabs>
              <w:suppressAutoHyphens/>
              <w:ind w:left="113" w:right="113"/>
              <w:jc w:val="center"/>
              <w:rPr>
                <w:rFonts w:eastAsia="Segoe UI"/>
                <w:b/>
                <w:bCs/>
                <w:color w:val="000000"/>
                <w:sz w:val="22"/>
                <w:lang w:val="uk-UA" w:eastAsia="en-US" w:bidi="en-US"/>
              </w:rPr>
            </w:pPr>
            <w:r w:rsidRPr="007F397E">
              <w:rPr>
                <w:rFonts w:eastAsia="Segoe UI"/>
                <w:b/>
                <w:bCs/>
                <w:color w:val="000000"/>
                <w:sz w:val="22"/>
                <w:lang w:val="uk-UA" w:eastAsia="en-US" w:bidi="en-US"/>
              </w:rPr>
              <w:t>Червень</w:t>
            </w:r>
          </w:p>
        </w:tc>
        <w:tc>
          <w:tcPr>
            <w:tcW w:w="656" w:type="dxa"/>
            <w:textDirection w:val="btLr"/>
            <w:vAlign w:val="center"/>
          </w:tcPr>
          <w:p w:rsidR="007F397E" w:rsidRPr="007F397E" w:rsidRDefault="007F397E" w:rsidP="007F397E">
            <w:pPr>
              <w:widowControl w:val="0"/>
              <w:tabs>
                <w:tab w:val="left" w:pos="6946"/>
              </w:tabs>
              <w:suppressAutoHyphens/>
              <w:ind w:left="113" w:right="113"/>
              <w:jc w:val="center"/>
              <w:rPr>
                <w:rFonts w:eastAsia="Segoe UI"/>
                <w:b/>
                <w:bCs/>
                <w:color w:val="000000"/>
                <w:sz w:val="22"/>
                <w:lang w:val="uk-UA" w:eastAsia="en-US" w:bidi="en-US"/>
              </w:rPr>
            </w:pPr>
            <w:r w:rsidRPr="007F397E">
              <w:rPr>
                <w:rFonts w:eastAsia="Segoe UI"/>
                <w:b/>
                <w:bCs/>
                <w:color w:val="000000"/>
                <w:sz w:val="22"/>
                <w:lang w:val="uk-UA" w:eastAsia="en-US" w:bidi="en-US"/>
              </w:rPr>
              <w:t>Липень</w:t>
            </w:r>
          </w:p>
        </w:tc>
        <w:tc>
          <w:tcPr>
            <w:tcW w:w="656" w:type="dxa"/>
            <w:textDirection w:val="btLr"/>
            <w:vAlign w:val="center"/>
          </w:tcPr>
          <w:p w:rsidR="007F397E" w:rsidRPr="007F397E" w:rsidRDefault="007F397E" w:rsidP="007F397E">
            <w:pPr>
              <w:widowControl w:val="0"/>
              <w:tabs>
                <w:tab w:val="left" w:pos="6946"/>
              </w:tabs>
              <w:suppressAutoHyphens/>
              <w:ind w:left="113" w:right="113"/>
              <w:jc w:val="center"/>
              <w:rPr>
                <w:rFonts w:eastAsia="Segoe UI"/>
                <w:b/>
                <w:bCs/>
                <w:color w:val="000000"/>
                <w:sz w:val="22"/>
                <w:lang w:val="uk-UA" w:eastAsia="en-US" w:bidi="en-US"/>
              </w:rPr>
            </w:pPr>
            <w:r w:rsidRPr="007F397E">
              <w:rPr>
                <w:rFonts w:eastAsia="Segoe UI"/>
                <w:b/>
                <w:bCs/>
                <w:color w:val="000000"/>
                <w:sz w:val="22"/>
                <w:lang w:val="uk-UA" w:eastAsia="en-US" w:bidi="en-US"/>
              </w:rPr>
              <w:t>Серпень</w:t>
            </w:r>
          </w:p>
        </w:tc>
        <w:tc>
          <w:tcPr>
            <w:tcW w:w="662" w:type="dxa"/>
            <w:textDirection w:val="btLr"/>
            <w:vAlign w:val="center"/>
          </w:tcPr>
          <w:p w:rsidR="007F397E" w:rsidRPr="007F397E" w:rsidRDefault="007F397E" w:rsidP="007F397E">
            <w:pPr>
              <w:widowControl w:val="0"/>
              <w:tabs>
                <w:tab w:val="left" w:pos="6946"/>
              </w:tabs>
              <w:suppressAutoHyphens/>
              <w:ind w:left="113" w:right="113"/>
              <w:jc w:val="center"/>
              <w:rPr>
                <w:rFonts w:eastAsia="Segoe UI"/>
                <w:b/>
                <w:bCs/>
                <w:color w:val="000000"/>
                <w:sz w:val="22"/>
                <w:lang w:val="uk-UA" w:eastAsia="en-US" w:bidi="en-US"/>
              </w:rPr>
            </w:pPr>
            <w:r w:rsidRPr="007F397E">
              <w:rPr>
                <w:rFonts w:eastAsia="Segoe UI"/>
                <w:b/>
                <w:bCs/>
                <w:color w:val="000000"/>
                <w:sz w:val="22"/>
                <w:lang w:val="uk-UA" w:eastAsia="en-US" w:bidi="en-US"/>
              </w:rPr>
              <w:t>Вересень</w:t>
            </w:r>
          </w:p>
        </w:tc>
        <w:tc>
          <w:tcPr>
            <w:tcW w:w="656" w:type="dxa"/>
            <w:textDirection w:val="btLr"/>
            <w:vAlign w:val="center"/>
          </w:tcPr>
          <w:p w:rsidR="007F397E" w:rsidRPr="007F397E" w:rsidRDefault="007F397E" w:rsidP="007F397E">
            <w:pPr>
              <w:widowControl w:val="0"/>
              <w:tabs>
                <w:tab w:val="left" w:pos="6946"/>
              </w:tabs>
              <w:suppressAutoHyphens/>
              <w:ind w:left="113" w:right="113"/>
              <w:jc w:val="center"/>
              <w:rPr>
                <w:rFonts w:eastAsia="Segoe UI"/>
                <w:b/>
                <w:bCs/>
                <w:color w:val="000000"/>
                <w:sz w:val="22"/>
                <w:lang w:val="uk-UA" w:eastAsia="en-US" w:bidi="en-US"/>
              </w:rPr>
            </w:pPr>
            <w:r w:rsidRPr="007F397E">
              <w:rPr>
                <w:rFonts w:eastAsia="Segoe UI"/>
                <w:b/>
                <w:bCs/>
                <w:color w:val="000000"/>
                <w:sz w:val="22"/>
                <w:lang w:val="uk-UA" w:eastAsia="en-US" w:bidi="en-US"/>
              </w:rPr>
              <w:t>Жовтень</w:t>
            </w:r>
          </w:p>
        </w:tc>
        <w:tc>
          <w:tcPr>
            <w:tcW w:w="656" w:type="dxa"/>
            <w:textDirection w:val="btLr"/>
            <w:vAlign w:val="center"/>
          </w:tcPr>
          <w:p w:rsidR="007F397E" w:rsidRPr="007F397E" w:rsidRDefault="007F397E" w:rsidP="007F397E">
            <w:pPr>
              <w:widowControl w:val="0"/>
              <w:tabs>
                <w:tab w:val="left" w:pos="6946"/>
              </w:tabs>
              <w:suppressAutoHyphens/>
              <w:ind w:left="113" w:right="113"/>
              <w:jc w:val="center"/>
              <w:rPr>
                <w:rFonts w:eastAsia="Segoe UI"/>
                <w:b/>
                <w:bCs/>
                <w:color w:val="000000"/>
                <w:sz w:val="22"/>
                <w:lang w:val="uk-UA" w:eastAsia="en-US" w:bidi="en-US"/>
              </w:rPr>
            </w:pPr>
            <w:r w:rsidRPr="007F397E">
              <w:rPr>
                <w:rFonts w:eastAsia="Segoe UI"/>
                <w:b/>
                <w:bCs/>
                <w:color w:val="000000"/>
                <w:sz w:val="22"/>
                <w:lang w:val="uk-UA" w:eastAsia="en-US" w:bidi="en-US"/>
              </w:rPr>
              <w:t>Листопад</w:t>
            </w:r>
          </w:p>
        </w:tc>
        <w:tc>
          <w:tcPr>
            <w:tcW w:w="656" w:type="dxa"/>
            <w:textDirection w:val="btLr"/>
            <w:vAlign w:val="center"/>
          </w:tcPr>
          <w:p w:rsidR="007F397E" w:rsidRPr="007F397E" w:rsidRDefault="007F397E" w:rsidP="007F397E">
            <w:pPr>
              <w:widowControl w:val="0"/>
              <w:tabs>
                <w:tab w:val="left" w:pos="6946"/>
              </w:tabs>
              <w:suppressAutoHyphens/>
              <w:ind w:left="113" w:right="113"/>
              <w:jc w:val="center"/>
              <w:rPr>
                <w:rFonts w:eastAsia="Segoe UI"/>
                <w:b/>
                <w:bCs/>
                <w:color w:val="000000"/>
                <w:sz w:val="22"/>
                <w:lang w:val="uk-UA" w:eastAsia="en-US" w:bidi="en-US"/>
              </w:rPr>
            </w:pPr>
            <w:r w:rsidRPr="007F397E">
              <w:rPr>
                <w:rFonts w:eastAsia="Segoe UI"/>
                <w:b/>
                <w:bCs/>
                <w:color w:val="000000"/>
                <w:sz w:val="22"/>
                <w:lang w:val="uk-UA" w:eastAsia="en-US" w:bidi="en-US"/>
              </w:rPr>
              <w:t>Грудень</w:t>
            </w:r>
          </w:p>
        </w:tc>
      </w:tr>
      <w:tr w:rsidR="007F397E" w:rsidRPr="007F397E" w:rsidTr="00BA4104">
        <w:trPr>
          <w:trHeight w:val="373"/>
        </w:trPr>
        <w:tc>
          <w:tcPr>
            <w:tcW w:w="11341" w:type="dxa"/>
            <w:gridSpan w:val="14"/>
          </w:tcPr>
          <w:p w:rsidR="007F397E" w:rsidRPr="007F397E" w:rsidRDefault="007F397E" w:rsidP="007F397E">
            <w:pPr>
              <w:widowControl w:val="0"/>
              <w:tabs>
                <w:tab w:val="left" w:pos="6946"/>
              </w:tabs>
              <w:suppressAutoHyphens/>
              <w:jc w:val="center"/>
              <w:rPr>
                <w:rFonts w:eastAsia="Segoe UI"/>
                <w:b/>
                <w:bCs/>
                <w:color w:val="000000"/>
                <w:sz w:val="22"/>
                <w:lang w:val="uk-UA" w:eastAsia="en-US" w:bidi="en-US"/>
              </w:rPr>
            </w:pPr>
            <w:r w:rsidRPr="007F397E">
              <w:rPr>
                <w:rFonts w:eastAsia="Segoe UI"/>
                <w:b/>
                <w:bCs/>
                <w:color w:val="000000"/>
                <w:sz w:val="22"/>
                <w:lang w:val="uk-UA" w:eastAsia="en-US" w:bidi="en-US"/>
              </w:rPr>
              <w:t>Системи  пожежної сигналізації</w:t>
            </w:r>
          </w:p>
        </w:tc>
      </w:tr>
      <w:tr w:rsidR="007F397E" w:rsidRPr="007F397E" w:rsidTr="00BA4104">
        <w:tc>
          <w:tcPr>
            <w:tcW w:w="1846" w:type="dxa"/>
            <w:vMerge w:val="restart"/>
            <w:vAlign w:val="center"/>
          </w:tcPr>
          <w:p w:rsidR="007F397E" w:rsidRPr="007F397E" w:rsidRDefault="007F397E" w:rsidP="007F397E">
            <w:pPr>
              <w:widowControl w:val="0"/>
              <w:tabs>
                <w:tab w:val="left" w:pos="6946"/>
              </w:tabs>
              <w:suppressAutoHyphens/>
              <w:rPr>
                <w:rFonts w:eastAsia="Segoe UI"/>
                <w:color w:val="000000"/>
                <w:sz w:val="22"/>
                <w:lang w:val="uk-UA" w:eastAsia="en-US" w:bidi="en-US"/>
              </w:rPr>
            </w:pPr>
            <w:r w:rsidRPr="007F397E">
              <w:rPr>
                <w:rFonts w:eastAsia="Segoe UI"/>
                <w:color w:val="000000"/>
                <w:sz w:val="22"/>
                <w:lang w:val="uk-UA" w:eastAsia="en-US" w:bidi="en-US"/>
              </w:rPr>
              <w:t>Пожежні сповіщувачі всіх типів</w:t>
            </w:r>
          </w:p>
        </w:tc>
        <w:tc>
          <w:tcPr>
            <w:tcW w:w="161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Регламент 1</w:t>
            </w: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Х</w:t>
            </w: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Х</w:t>
            </w: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Х</w:t>
            </w: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Х</w:t>
            </w: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Х</w:t>
            </w:r>
          </w:p>
        </w:tc>
        <w:tc>
          <w:tcPr>
            <w:tcW w:w="657"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Х</w:t>
            </w: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Х</w:t>
            </w: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Х</w:t>
            </w:r>
          </w:p>
        </w:tc>
        <w:tc>
          <w:tcPr>
            <w:tcW w:w="662"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Х</w:t>
            </w: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Х</w:t>
            </w: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Х</w:t>
            </w: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Х</w:t>
            </w:r>
          </w:p>
        </w:tc>
      </w:tr>
      <w:tr w:rsidR="007F397E" w:rsidRPr="007F397E" w:rsidTr="00BA4104">
        <w:tc>
          <w:tcPr>
            <w:tcW w:w="1846" w:type="dxa"/>
            <w:vMerge/>
            <w:vAlign w:val="center"/>
          </w:tcPr>
          <w:p w:rsidR="007F397E" w:rsidRPr="007F397E" w:rsidRDefault="007F397E" w:rsidP="007F397E">
            <w:pPr>
              <w:widowControl w:val="0"/>
              <w:tabs>
                <w:tab w:val="left" w:pos="6946"/>
              </w:tabs>
              <w:suppressAutoHyphens/>
              <w:rPr>
                <w:rFonts w:eastAsia="Segoe UI"/>
                <w:color w:val="000000"/>
                <w:sz w:val="22"/>
                <w:lang w:val="uk-UA" w:eastAsia="en-US" w:bidi="en-US"/>
              </w:rPr>
            </w:pPr>
          </w:p>
        </w:tc>
        <w:tc>
          <w:tcPr>
            <w:tcW w:w="161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Регламент 2</w:t>
            </w: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Х</w:t>
            </w: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p>
        </w:tc>
        <w:tc>
          <w:tcPr>
            <w:tcW w:w="657"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Х</w:t>
            </w: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p>
        </w:tc>
        <w:tc>
          <w:tcPr>
            <w:tcW w:w="662"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Х</w:t>
            </w: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Х</w:t>
            </w:r>
          </w:p>
        </w:tc>
      </w:tr>
      <w:tr w:rsidR="007F397E" w:rsidRPr="007F397E" w:rsidTr="00BA4104">
        <w:tc>
          <w:tcPr>
            <w:tcW w:w="1846" w:type="dxa"/>
            <w:vMerge w:val="restart"/>
            <w:vAlign w:val="center"/>
          </w:tcPr>
          <w:p w:rsidR="007F397E" w:rsidRPr="007F397E" w:rsidRDefault="007F397E" w:rsidP="007F397E">
            <w:pPr>
              <w:widowControl w:val="0"/>
              <w:tabs>
                <w:tab w:val="left" w:pos="6946"/>
              </w:tabs>
              <w:suppressAutoHyphens/>
              <w:rPr>
                <w:rFonts w:eastAsia="Segoe UI"/>
                <w:color w:val="000000"/>
                <w:sz w:val="22"/>
                <w:lang w:val="uk-UA" w:eastAsia="en-US" w:bidi="en-US"/>
              </w:rPr>
            </w:pPr>
            <w:r w:rsidRPr="007F397E">
              <w:rPr>
                <w:rFonts w:eastAsia="Segoe UI"/>
                <w:color w:val="000000"/>
                <w:sz w:val="22"/>
                <w:lang w:val="uk-UA" w:eastAsia="en-US" w:bidi="en-US"/>
              </w:rPr>
              <w:t>ППКП</w:t>
            </w:r>
          </w:p>
        </w:tc>
        <w:tc>
          <w:tcPr>
            <w:tcW w:w="161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Регламент 1</w:t>
            </w: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Х</w:t>
            </w: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Х</w:t>
            </w: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Х</w:t>
            </w: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Х</w:t>
            </w: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Х</w:t>
            </w:r>
          </w:p>
        </w:tc>
        <w:tc>
          <w:tcPr>
            <w:tcW w:w="657"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Х</w:t>
            </w: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Х</w:t>
            </w: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Х</w:t>
            </w:r>
          </w:p>
        </w:tc>
        <w:tc>
          <w:tcPr>
            <w:tcW w:w="662"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Х</w:t>
            </w: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Х</w:t>
            </w: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Х</w:t>
            </w: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Х</w:t>
            </w:r>
          </w:p>
        </w:tc>
      </w:tr>
      <w:tr w:rsidR="007F397E" w:rsidRPr="007F397E" w:rsidTr="00BA4104">
        <w:trPr>
          <w:trHeight w:val="279"/>
        </w:trPr>
        <w:tc>
          <w:tcPr>
            <w:tcW w:w="1846" w:type="dxa"/>
            <w:vMerge/>
            <w:vAlign w:val="center"/>
          </w:tcPr>
          <w:p w:rsidR="007F397E" w:rsidRPr="007F397E" w:rsidRDefault="007F397E" w:rsidP="007F397E">
            <w:pPr>
              <w:widowControl w:val="0"/>
              <w:tabs>
                <w:tab w:val="left" w:pos="6946"/>
              </w:tabs>
              <w:suppressAutoHyphens/>
              <w:rPr>
                <w:rFonts w:eastAsia="Segoe UI"/>
                <w:color w:val="000000"/>
                <w:sz w:val="22"/>
                <w:lang w:val="uk-UA" w:eastAsia="en-US" w:bidi="en-US"/>
              </w:rPr>
            </w:pPr>
          </w:p>
        </w:tc>
        <w:tc>
          <w:tcPr>
            <w:tcW w:w="161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Регламент 2</w:t>
            </w: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Х</w:t>
            </w: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p>
        </w:tc>
        <w:tc>
          <w:tcPr>
            <w:tcW w:w="657"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Х</w:t>
            </w: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p>
        </w:tc>
        <w:tc>
          <w:tcPr>
            <w:tcW w:w="662"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Х</w:t>
            </w: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Х</w:t>
            </w:r>
          </w:p>
        </w:tc>
      </w:tr>
      <w:tr w:rsidR="007F397E" w:rsidRPr="007F397E" w:rsidTr="00BA4104">
        <w:trPr>
          <w:trHeight w:val="367"/>
        </w:trPr>
        <w:tc>
          <w:tcPr>
            <w:tcW w:w="11341" w:type="dxa"/>
            <w:gridSpan w:val="14"/>
          </w:tcPr>
          <w:p w:rsidR="007F397E" w:rsidRPr="007F397E" w:rsidRDefault="007F397E" w:rsidP="007F397E">
            <w:pPr>
              <w:widowControl w:val="0"/>
              <w:tabs>
                <w:tab w:val="left" w:pos="6946"/>
              </w:tabs>
              <w:suppressAutoHyphens/>
              <w:jc w:val="center"/>
              <w:rPr>
                <w:rFonts w:eastAsia="Segoe UI"/>
                <w:b/>
                <w:bCs/>
                <w:color w:val="000000"/>
                <w:sz w:val="22"/>
                <w:lang w:val="uk-UA" w:eastAsia="en-US" w:bidi="en-US"/>
              </w:rPr>
            </w:pPr>
            <w:r w:rsidRPr="007F397E">
              <w:rPr>
                <w:rFonts w:eastAsia="Segoe UI"/>
                <w:b/>
                <w:bCs/>
                <w:color w:val="000000"/>
                <w:sz w:val="22"/>
                <w:lang w:val="uk-UA" w:eastAsia="en-US" w:bidi="en-US"/>
              </w:rPr>
              <w:t xml:space="preserve">Система керування евакуюванням </w:t>
            </w:r>
          </w:p>
        </w:tc>
      </w:tr>
      <w:tr w:rsidR="007F397E" w:rsidRPr="007F397E" w:rsidTr="00BA4104">
        <w:trPr>
          <w:trHeight w:val="273"/>
        </w:trPr>
        <w:tc>
          <w:tcPr>
            <w:tcW w:w="1846" w:type="dxa"/>
            <w:vMerge w:val="restart"/>
            <w:vAlign w:val="center"/>
          </w:tcPr>
          <w:p w:rsidR="007F397E" w:rsidRPr="007F397E" w:rsidRDefault="007F397E" w:rsidP="007F397E">
            <w:pPr>
              <w:widowControl w:val="0"/>
              <w:tabs>
                <w:tab w:val="left" w:pos="6946"/>
              </w:tabs>
              <w:suppressAutoHyphens/>
              <w:rPr>
                <w:rFonts w:eastAsia="Segoe UI"/>
                <w:color w:val="000000"/>
                <w:sz w:val="22"/>
                <w:lang w:val="uk-UA" w:eastAsia="en-US" w:bidi="en-US"/>
              </w:rPr>
            </w:pPr>
            <w:r w:rsidRPr="007F397E">
              <w:rPr>
                <w:rFonts w:eastAsia="Segoe UI"/>
                <w:color w:val="000000"/>
                <w:sz w:val="22"/>
                <w:lang w:val="uk-UA" w:eastAsia="en-US" w:bidi="en-US"/>
              </w:rPr>
              <w:t xml:space="preserve">Блок мовного оповіщення, гучномовці </w:t>
            </w:r>
          </w:p>
          <w:p w:rsidR="007F397E" w:rsidRPr="007F397E" w:rsidRDefault="007F397E" w:rsidP="007F397E">
            <w:pPr>
              <w:widowControl w:val="0"/>
              <w:tabs>
                <w:tab w:val="left" w:pos="6946"/>
              </w:tabs>
              <w:suppressAutoHyphens/>
              <w:rPr>
                <w:rFonts w:eastAsia="Segoe UI"/>
                <w:color w:val="000000"/>
                <w:sz w:val="22"/>
                <w:lang w:val="uk-UA" w:eastAsia="en-US" w:bidi="en-US"/>
              </w:rPr>
            </w:pPr>
          </w:p>
        </w:tc>
        <w:tc>
          <w:tcPr>
            <w:tcW w:w="161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Регламент 1</w:t>
            </w: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Х</w:t>
            </w: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Х</w:t>
            </w: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Х</w:t>
            </w: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Х</w:t>
            </w: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Х</w:t>
            </w:r>
          </w:p>
        </w:tc>
        <w:tc>
          <w:tcPr>
            <w:tcW w:w="657"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Х</w:t>
            </w: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Х</w:t>
            </w: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Х</w:t>
            </w:r>
          </w:p>
        </w:tc>
        <w:tc>
          <w:tcPr>
            <w:tcW w:w="662"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Х</w:t>
            </w: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Х</w:t>
            </w: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Х</w:t>
            </w: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Х</w:t>
            </w:r>
          </w:p>
        </w:tc>
      </w:tr>
      <w:tr w:rsidR="007F397E" w:rsidRPr="007F397E" w:rsidTr="00BA4104">
        <w:trPr>
          <w:trHeight w:val="290"/>
        </w:trPr>
        <w:tc>
          <w:tcPr>
            <w:tcW w:w="1846" w:type="dxa"/>
            <w:vMerge/>
            <w:vAlign w:val="center"/>
          </w:tcPr>
          <w:p w:rsidR="007F397E" w:rsidRPr="007F397E" w:rsidRDefault="007F397E" w:rsidP="007F397E">
            <w:pPr>
              <w:widowControl w:val="0"/>
              <w:tabs>
                <w:tab w:val="left" w:pos="6946"/>
              </w:tabs>
              <w:suppressAutoHyphens/>
              <w:rPr>
                <w:rFonts w:eastAsia="Segoe UI"/>
                <w:color w:val="000000"/>
                <w:sz w:val="22"/>
                <w:lang w:val="uk-UA" w:eastAsia="en-US" w:bidi="en-US"/>
              </w:rPr>
            </w:pPr>
          </w:p>
        </w:tc>
        <w:tc>
          <w:tcPr>
            <w:tcW w:w="161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Регламент 2</w:t>
            </w: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Х</w:t>
            </w: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p>
        </w:tc>
        <w:tc>
          <w:tcPr>
            <w:tcW w:w="657"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Х</w:t>
            </w: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p>
        </w:tc>
        <w:tc>
          <w:tcPr>
            <w:tcW w:w="662"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Х</w:t>
            </w: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p>
        </w:tc>
        <w:tc>
          <w:tcPr>
            <w:tcW w:w="656" w:type="dxa"/>
          </w:tcPr>
          <w:p w:rsidR="007F397E" w:rsidRPr="007F397E" w:rsidRDefault="007F397E" w:rsidP="007F397E">
            <w:pPr>
              <w:widowControl w:val="0"/>
              <w:tabs>
                <w:tab w:val="left" w:pos="6946"/>
              </w:tabs>
              <w:suppressAutoHyphens/>
              <w:jc w:val="center"/>
              <w:rPr>
                <w:rFonts w:eastAsia="Segoe UI"/>
                <w:color w:val="000000"/>
                <w:sz w:val="22"/>
                <w:lang w:val="uk-UA" w:eastAsia="en-US" w:bidi="en-US"/>
              </w:rPr>
            </w:pPr>
            <w:r w:rsidRPr="007F397E">
              <w:rPr>
                <w:rFonts w:eastAsia="Segoe UI"/>
                <w:color w:val="000000"/>
                <w:sz w:val="22"/>
                <w:lang w:val="uk-UA" w:eastAsia="en-US" w:bidi="en-US"/>
              </w:rPr>
              <w:t>Х</w:t>
            </w:r>
          </w:p>
        </w:tc>
      </w:tr>
    </w:tbl>
    <w:p w:rsidR="007F397E" w:rsidRPr="007F397E" w:rsidRDefault="007F397E" w:rsidP="007F397E">
      <w:pPr>
        <w:widowControl w:val="0"/>
        <w:tabs>
          <w:tab w:val="left" w:pos="6946"/>
        </w:tabs>
        <w:suppressAutoHyphens/>
        <w:rPr>
          <w:color w:val="000000"/>
          <w:lang w:val="uk-UA" w:eastAsia="en-US" w:bidi="en-US"/>
        </w:rPr>
      </w:pPr>
    </w:p>
    <w:p w:rsidR="007F397E" w:rsidRPr="007F397E" w:rsidRDefault="007F397E" w:rsidP="007F397E">
      <w:pPr>
        <w:widowControl w:val="0"/>
        <w:tabs>
          <w:tab w:val="left" w:pos="6946"/>
        </w:tabs>
        <w:suppressAutoHyphens/>
        <w:rPr>
          <w:color w:val="000000"/>
          <w:lang w:val="uk-UA" w:eastAsia="en-US" w:bidi="en-US"/>
        </w:rPr>
      </w:pPr>
    </w:p>
    <w:p w:rsidR="007F397E" w:rsidRPr="007F397E" w:rsidRDefault="007F397E" w:rsidP="007F397E">
      <w:pPr>
        <w:widowControl w:val="0"/>
        <w:suppressAutoHyphens/>
        <w:rPr>
          <w:color w:val="000000"/>
          <w:lang w:val="uk-UA" w:eastAsia="en-US" w:bidi="en-US"/>
        </w:rPr>
      </w:pPr>
      <w:r w:rsidRPr="007F397E">
        <w:rPr>
          <w:color w:val="000000"/>
          <w:lang w:val="uk-UA" w:eastAsia="en-US" w:bidi="en-US"/>
        </w:rPr>
        <w:tab/>
      </w:r>
      <w:r w:rsidRPr="007F397E">
        <w:rPr>
          <w:color w:val="000000"/>
          <w:lang w:val="uk-UA" w:eastAsia="en-US" w:bidi="en-US"/>
        </w:rPr>
        <w:tab/>
      </w:r>
      <w:r w:rsidRPr="007F397E">
        <w:rPr>
          <w:color w:val="000000"/>
          <w:lang w:val="uk-UA" w:eastAsia="en-US" w:bidi="en-US"/>
        </w:rPr>
        <w:tab/>
      </w:r>
      <w:r w:rsidRPr="007F397E">
        <w:rPr>
          <w:color w:val="000000"/>
          <w:lang w:val="uk-UA" w:eastAsia="en-US" w:bidi="en-US"/>
        </w:rPr>
        <w:tab/>
      </w:r>
      <w:r w:rsidRPr="007F397E">
        <w:rPr>
          <w:color w:val="000000"/>
          <w:lang w:val="uk-UA" w:eastAsia="en-US" w:bidi="en-US"/>
        </w:rPr>
        <w:tab/>
      </w:r>
      <w:r w:rsidRPr="007F397E">
        <w:rPr>
          <w:color w:val="000000"/>
          <w:lang w:val="uk-UA" w:eastAsia="en-US" w:bidi="en-US"/>
        </w:rPr>
        <w:tab/>
        <w:t xml:space="preserve">   </w:t>
      </w:r>
    </w:p>
    <w:p w:rsidR="007F397E" w:rsidRPr="007F397E" w:rsidRDefault="007F397E" w:rsidP="007F397E">
      <w:pPr>
        <w:widowControl w:val="0"/>
        <w:suppressAutoHyphens/>
        <w:autoSpaceDE w:val="0"/>
        <w:autoSpaceDN w:val="0"/>
        <w:adjustRightInd w:val="0"/>
        <w:rPr>
          <w:b/>
          <w:bCs/>
          <w:color w:val="000000"/>
          <w:lang w:val="uk-UA" w:eastAsia="en-US" w:bidi="en-US"/>
        </w:rPr>
      </w:pPr>
    </w:p>
    <w:p w:rsidR="007F397E" w:rsidRPr="007F397E" w:rsidRDefault="007F397E" w:rsidP="007F397E">
      <w:pPr>
        <w:widowControl w:val="0"/>
        <w:suppressAutoHyphens/>
        <w:autoSpaceDE w:val="0"/>
        <w:autoSpaceDN w:val="0"/>
        <w:adjustRightInd w:val="0"/>
        <w:rPr>
          <w:b/>
          <w:bCs/>
          <w:color w:val="000000"/>
          <w:lang w:val="uk-UA" w:eastAsia="en-US" w:bidi="en-US"/>
        </w:rPr>
      </w:pPr>
    </w:p>
    <w:p w:rsidR="007F397E" w:rsidRPr="007F397E" w:rsidRDefault="007F397E" w:rsidP="007F397E">
      <w:pPr>
        <w:widowControl w:val="0"/>
        <w:suppressAutoHyphens/>
        <w:autoSpaceDE w:val="0"/>
        <w:autoSpaceDN w:val="0"/>
        <w:adjustRightInd w:val="0"/>
        <w:rPr>
          <w:b/>
          <w:bCs/>
          <w:color w:val="000000"/>
          <w:lang w:val="uk-UA" w:eastAsia="en-US" w:bidi="en-US"/>
        </w:rPr>
      </w:pPr>
    </w:p>
    <w:p w:rsidR="007F397E" w:rsidRPr="007F397E" w:rsidRDefault="007F397E" w:rsidP="007F397E">
      <w:pPr>
        <w:widowControl w:val="0"/>
        <w:suppressAutoHyphens/>
        <w:autoSpaceDE w:val="0"/>
        <w:autoSpaceDN w:val="0"/>
        <w:adjustRightInd w:val="0"/>
        <w:rPr>
          <w:b/>
          <w:bCs/>
          <w:color w:val="000000"/>
          <w:lang w:val="uk-UA" w:eastAsia="en-US" w:bidi="en-US"/>
        </w:rPr>
      </w:pPr>
    </w:p>
    <w:p w:rsidR="007F397E" w:rsidRPr="007F397E" w:rsidRDefault="007F397E" w:rsidP="007F397E">
      <w:pPr>
        <w:widowControl w:val="0"/>
        <w:suppressAutoHyphens/>
        <w:autoSpaceDE w:val="0"/>
        <w:autoSpaceDN w:val="0"/>
        <w:adjustRightInd w:val="0"/>
        <w:rPr>
          <w:b/>
          <w:bCs/>
          <w:color w:val="000000"/>
          <w:lang w:val="uk-UA" w:eastAsia="en-US" w:bidi="en-US"/>
        </w:rPr>
      </w:pPr>
    </w:p>
    <w:p w:rsidR="007F397E" w:rsidRPr="007F397E" w:rsidRDefault="007F397E" w:rsidP="007F397E">
      <w:pPr>
        <w:widowControl w:val="0"/>
        <w:suppressAutoHyphens/>
        <w:autoSpaceDE w:val="0"/>
        <w:autoSpaceDN w:val="0"/>
        <w:adjustRightInd w:val="0"/>
        <w:rPr>
          <w:b/>
          <w:bCs/>
          <w:color w:val="000000"/>
          <w:lang w:val="uk-UA" w:eastAsia="en-US" w:bidi="en-US"/>
        </w:rPr>
      </w:pPr>
    </w:p>
    <w:p w:rsidR="007F397E" w:rsidRPr="007F397E" w:rsidRDefault="007F397E" w:rsidP="007F397E">
      <w:pPr>
        <w:widowControl w:val="0"/>
        <w:suppressAutoHyphens/>
        <w:autoSpaceDE w:val="0"/>
        <w:autoSpaceDN w:val="0"/>
        <w:adjustRightInd w:val="0"/>
        <w:rPr>
          <w:b/>
          <w:bCs/>
          <w:color w:val="000000"/>
          <w:lang w:val="uk-UA" w:eastAsia="en-US" w:bidi="en-US"/>
        </w:rPr>
      </w:pPr>
    </w:p>
    <w:p w:rsidR="007F397E" w:rsidRPr="007F397E" w:rsidRDefault="007F397E" w:rsidP="007F397E">
      <w:pPr>
        <w:widowControl w:val="0"/>
        <w:suppressAutoHyphens/>
        <w:autoSpaceDE w:val="0"/>
        <w:autoSpaceDN w:val="0"/>
        <w:adjustRightInd w:val="0"/>
        <w:rPr>
          <w:b/>
          <w:bCs/>
          <w:color w:val="000000"/>
          <w:lang w:val="uk-UA" w:eastAsia="en-US" w:bidi="en-US"/>
        </w:rPr>
        <w:sectPr w:rsidR="007F397E" w:rsidRPr="007F397E" w:rsidSect="00832CE0">
          <w:footerReference w:type="default" r:id="rId19"/>
          <w:pgSz w:w="11906" w:h="16838" w:code="9"/>
          <w:pgMar w:top="709" w:right="707" w:bottom="709" w:left="1134" w:header="709" w:footer="198" w:gutter="0"/>
          <w:cols w:space="709"/>
        </w:sectPr>
      </w:pPr>
    </w:p>
    <w:p w:rsidR="007F397E" w:rsidRPr="007F397E" w:rsidRDefault="007F397E" w:rsidP="007F397E">
      <w:pPr>
        <w:widowControl w:val="0"/>
        <w:suppressAutoHyphens/>
        <w:jc w:val="center"/>
        <w:rPr>
          <w:color w:val="000000"/>
          <w:sz w:val="22"/>
          <w:lang w:val="uk-UA" w:eastAsia="en-US" w:bidi="en-US"/>
        </w:rPr>
      </w:pPr>
      <w:r w:rsidRPr="007F397E">
        <w:rPr>
          <w:color w:val="000000"/>
          <w:sz w:val="22"/>
          <w:lang w:val="uk-UA" w:eastAsia="en-US" w:bidi="en-US"/>
        </w:rPr>
        <w:lastRenderedPageBreak/>
        <w:t>ПЕРЕЛІК ОБЛАДНАННЯ</w:t>
      </w:r>
    </w:p>
    <w:tbl>
      <w:tblPr>
        <w:tblW w:w="15593" w:type="dxa"/>
        <w:tblInd w:w="-510" w:type="dxa"/>
        <w:tblLayout w:type="fixed"/>
        <w:tblLook w:val="04A0" w:firstRow="1" w:lastRow="0" w:firstColumn="1" w:lastColumn="0" w:noHBand="0" w:noVBand="1"/>
      </w:tblPr>
      <w:tblGrid>
        <w:gridCol w:w="568"/>
        <w:gridCol w:w="3142"/>
        <w:gridCol w:w="850"/>
        <w:gridCol w:w="851"/>
        <w:gridCol w:w="850"/>
        <w:gridCol w:w="851"/>
        <w:gridCol w:w="850"/>
        <w:gridCol w:w="1701"/>
        <w:gridCol w:w="2103"/>
        <w:gridCol w:w="1583"/>
        <w:gridCol w:w="992"/>
        <w:gridCol w:w="1252"/>
      </w:tblGrid>
      <w:tr w:rsidR="007F397E" w:rsidRPr="007F397E" w:rsidTr="007F397E">
        <w:trPr>
          <w:trHeight w:val="315"/>
          <w:tblHeader/>
        </w:trPr>
        <w:tc>
          <w:tcPr>
            <w:tcW w:w="5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F397E" w:rsidRPr="007F397E" w:rsidRDefault="007F397E" w:rsidP="007F397E">
            <w:pPr>
              <w:widowControl w:val="0"/>
              <w:suppressAutoHyphens/>
              <w:spacing w:line="276" w:lineRule="auto"/>
              <w:jc w:val="center"/>
              <w:rPr>
                <w:rFonts w:eastAsia="Calibri"/>
                <w:b/>
                <w:color w:val="000000"/>
                <w:sz w:val="22"/>
                <w:lang w:val="uk-UA" w:eastAsia="en-US" w:bidi="en-US"/>
              </w:rPr>
            </w:pPr>
            <w:r w:rsidRPr="007F397E">
              <w:rPr>
                <w:rFonts w:eastAsia="Calibri"/>
                <w:b/>
                <w:color w:val="000000"/>
                <w:sz w:val="22"/>
                <w:lang w:val="uk-UA" w:eastAsia="en-US" w:bidi="en-US"/>
              </w:rPr>
              <w:t>№ з/п</w:t>
            </w:r>
          </w:p>
        </w:tc>
        <w:tc>
          <w:tcPr>
            <w:tcW w:w="3142" w:type="dxa"/>
            <w:tcBorders>
              <w:top w:val="single" w:sz="8" w:space="0" w:color="auto"/>
              <w:left w:val="nil"/>
              <w:bottom w:val="single" w:sz="8" w:space="0" w:color="auto"/>
              <w:right w:val="single" w:sz="8" w:space="0" w:color="auto"/>
            </w:tcBorders>
            <w:shd w:val="clear" w:color="auto" w:fill="auto"/>
            <w:noWrap/>
            <w:vAlign w:val="center"/>
            <w:hideMark/>
          </w:tcPr>
          <w:p w:rsidR="007F397E" w:rsidRPr="007F397E" w:rsidRDefault="007F397E" w:rsidP="007F397E">
            <w:pPr>
              <w:widowControl w:val="0"/>
              <w:suppressAutoHyphens/>
              <w:spacing w:line="276" w:lineRule="auto"/>
              <w:rPr>
                <w:rFonts w:eastAsia="Calibri"/>
                <w:b/>
                <w:color w:val="000000"/>
                <w:sz w:val="22"/>
                <w:lang w:val="uk-UA" w:eastAsia="en-US" w:bidi="en-US"/>
              </w:rPr>
            </w:pPr>
            <w:r w:rsidRPr="007F397E">
              <w:rPr>
                <w:rFonts w:eastAsia="Calibri"/>
                <w:color w:val="000000"/>
                <w:sz w:val="22"/>
                <w:lang w:val="uk-UA" w:eastAsia="en-US" w:bidi="en-US"/>
              </w:rPr>
              <w:t xml:space="preserve"> </w:t>
            </w:r>
            <w:r w:rsidRPr="007F397E">
              <w:rPr>
                <w:rFonts w:eastAsia="Calibri"/>
                <w:b/>
                <w:color w:val="000000"/>
                <w:sz w:val="22"/>
                <w:lang w:val="uk-UA" w:eastAsia="en-US" w:bidi="en-US"/>
              </w:rPr>
              <w:t>Назва об’єкту та адреса</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7F397E" w:rsidRPr="007F397E" w:rsidRDefault="007F397E" w:rsidP="007F397E">
            <w:pPr>
              <w:widowControl w:val="0"/>
              <w:suppressAutoHyphens/>
              <w:spacing w:line="276" w:lineRule="auto"/>
              <w:jc w:val="center"/>
              <w:rPr>
                <w:rFonts w:eastAsia="Calibri"/>
                <w:b/>
                <w:color w:val="000000"/>
                <w:sz w:val="22"/>
                <w:lang w:val="uk-UA" w:eastAsia="en-US" w:bidi="en-US"/>
              </w:rPr>
            </w:pPr>
            <w:r w:rsidRPr="007F397E">
              <w:rPr>
                <w:rFonts w:eastAsia="Calibri"/>
                <w:b/>
                <w:color w:val="000000"/>
                <w:sz w:val="22"/>
                <w:lang w:val="uk-UA" w:eastAsia="en-US" w:bidi="en-US"/>
              </w:rPr>
              <w:t>СПТ</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7F397E" w:rsidRPr="007F397E" w:rsidRDefault="007F397E" w:rsidP="007F397E">
            <w:pPr>
              <w:widowControl w:val="0"/>
              <w:suppressAutoHyphens/>
              <w:spacing w:line="276" w:lineRule="auto"/>
              <w:jc w:val="center"/>
              <w:rPr>
                <w:rFonts w:eastAsia="Calibri"/>
                <w:b/>
                <w:color w:val="000000"/>
                <w:sz w:val="22"/>
                <w:lang w:val="uk-UA" w:eastAsia="en-US" w:bidi="en-US"/>
              </w:rPr>
            </w:pPr>
            <w:r w:rsidRPr="007F397E">
              <w:rPr>
                <w:rFonts w:eastAsia="Calibri"/>
                <w:b/>
                <w:color w:val="000000"/>
                <w:sz w:val="22"/>
                <w:lang w:val="uk-UA" w:eastAsia="en-US" w:bidi="en-US"/>
              </w:rPr>
              <w:t>СПД</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7F397E" w:rsidRPr="007F397E" w:rsidRDefault="007F397E" w:rsidP="007F397E">
            <w:pPr>
              <w:widowControl w:val="0"/>
              <w:suppressAutoHyphens/>
              <w:spacing w:line="276" w:lineRule="auto"/>
              <w:jc w:val="center"/>
              <w:rPr>
                <w:rFonts w:eastAsia="Calibri"/>
                <w:b/>
                <w:color w:val="000000"/>
                <w:sz w:val="22"/>
                <w:lang w:val="uk-UA" w:eastAsia="en-US" w:bidi="en-US"/>
              </w:rPr>
            </w:pPr>
            <w:r w:rsidRPr="007F397E">
              <w:rPr>
                <w:rFonts w:eastAsia="Calibri"/>
                <w:b/>
                <w:color w:val="000000"/>
                <w:sz w:val="22"/>
                <w:lang w:val="uk-UA" w:eastAsia="en-US" w:bidi="en-US"/>
              </w:rPr>
              <w:t>СПР</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7F397E" w:rsidRPr="007F397E" w:rsidRDefault="007F397E" w:rsidP="007F397E">
            <w:pPr>
              <w:widowControl w:val="0"/>
              <w:suppressAutoHyphens/>
              <w:spacing w:line="276" w:lineRule="auto"/>
              <w:jc w:val="center"/>
              <w:rPr>
                <w:rFonts w:eastAsia="Calibri"/>
                <w:b/>
                <w:color w:val="000000"/>
                <w:sz w:val="22"/>
                <w:lang w:val="uk-UA" w:eastAsia="en-US" w:bidi="en-US"/>
              </w:rPr>
            </w:pPr>
            <w:r w:rsidRPr="007F397E">
              <w:rPr>
                <w:rFonts w:eastAsia="Calibri"/>
                <w:b/>
                <w:color w:val="000000"/>
                <w:sz w:val="22"/>
                <w:lang w:val="uk-UA" w:eastAsia="en-US" w:bidi="en-US"/>
              </w:rPr>
              <w:t>БЖ та АКБ</w:t>
            </w:r>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rsidR="007F397E" w:rsidRPr="007F397E" w:rsidRDefault="007F397E" w:rsidP="007F397E">
            <w:pPr>
              <w:widowControl w:val="0"/>
              <w:suppressAutoHyphens/>
              <w:spacing w:line="276" w:lineRule="auto"/>
              <w:jc w:val="center"/>
              <w:rPr>
                <w:rFonts w:eastAsia="Calibri"/>
                <w:b/>
                <w:color w:val="000000"/>
                <w:sz w:val="22"/>
                <w:lang w:val="uk-UA" w:eastAsia="en-US" w:bidi="en-US"/>
              </w:rPr>
            </w:pPr>
            <w:r w:rsidRPr="007F397E">
              <w:rPr>
                <w:rFonts w:eastAsia="Calibri"/>
                <w:b/>
                <w:color w:val="000000"/>
                <w:sz w:val="22"/>
                <w:lang w:val="uk-UA" w:eastAsia="en-US" w:bidi="en-US"/>
              </w:rPr>
              <w:t>СЗП</w:t>
            </w:r>
          </w:p>
        </w:tc>
        <w:tc>
          <w:tcPr>
            <w:tcW w:w="1701" w:type="dxa"/>
            <w:tcBorders>
              <w:top w:val="single" w:sz="8" w:space="0" w:color="auto"/>
              <w:left w:val="nil"/>
              <w:bottom w:val="single" w:sz="4" w:space="0" w:color="auto"/>
              <w:right w:val="single" w:sz="8" w:space="0" w:color="auto"/>
            </w:tcBorders>
            <w:shd w:val="clear" w:color="auto" w:fill="auto"/>
            <w:noWrap/>
            <w:vAlign w:val="center"/>
            <w:hideMark/>
          </w:tcPr>
          <w:p w:rsidR="007F397E" w:rsidRPr="007F397E" w:rsidRDefault="007F397E" w:rsidP="007F397E">
            <w:pPr>
              <w:widowControl w:val="0"/>
              <w:suppressAutoHyphens/>
              <w:spacing w:line="276" w:lineRule="auto"/>
              <w:jc w:val="center"/>
              <w:rPr>
                <w:rFonts w:eastAsia="Calibri"/>
                <w:b/>
                <w:color w:val="000000"/>
                <w:sz w:val="22"/>
                <w:lang w:val="uk-UA" w:eastAsia="en-US" w:bidi="en-US"/>
              </w:rPr>
            </w:pPr>
            <w:r w:rsidRPr="007F397E">
              <w:rPr>
                <w:rFonts w:eastAsia="Calibri"/>
                <w:b/>
                <w:color w:val="000000"/>
                <w:sz w:val="22"/>
                <w:lang w:val="uk-UA" w:eastAsia="en-US" w:bidi="en-US"/>
              </w:rPr>
              <w:t xml:space="preserve">Тип ППКП </w:t>
            </w:r>
          </w:p>
        </w:tc>
        <w:tc>
          <w:tcPr>
            <w:tcW w:w="2103" w:type="dxa"/>
            <w:tcBorders>
              <w:top w:val="single" w:sz="8" w:space="0" w:color="auto"/>
              <w:left w:val="nil"/>
              <w:bottom w:val="single" w:sz="4" w:space="0" w:color="auto"/>
              <w:right w:val="single" w:sz="8" w:space="0" w:color="auto"/>
            </w:tcBorders>
            <w:shd w:val="clear" w:color="auto" w:fill="auto"/>
            <w:noWrap/>
            <w:vAlign w:val="center"/>
            <w:hideMark/>
          </w:tcPr>
          <w:p w:rsidR="007F397E" w:rsidRPr="007F397E" w:rsidRDefault="007F397E" w:rsidP="007F397E">
            <w:pPr>
              <w:widowControl w:val="0"/>
              <w:suppressAutoHyphens/>
              <w:spacing w:line="276" w:lineRule="auto"/>
              <w:jc w:val="center"/>
              <w:rPr>
                <w:rFonts w:eastAsia="Calibri"/>
                <w:b/>
                <w:color w:val="000000"/>
                <w:sz w:val="22"/>
                <w:lang w:val="uk-UA" w:eastAsia="en-US" w:bidi="en-US"/>
              </w:rPr>
            </w:pPr>
            <w:r w:rsidRPr="007F397E">
              <w:rPr>
                <w:rFonts w:eastAsia="Calibri"/>
                <w:b/>
                <w:color w:val="000000"/>
                <w:sz w:val="22"/>
                <w:lang w:val="uk-UA" w:eastAsia="en-US" w:bidi="en-US"/>
              </w:rPr>
              <w:t>ППКП</w:t>
            </w:r>
          </w:p>
        </w:tc>
        <w:tc>
          <w:tcPr>
            <w:tcW w:w="1583" w:type="dxa"/>
            <w:tcBorders>
              <w:top w:val="single" w:sz="8" w:space="0" w:color="auto"/>
              <w:left w:val="nil"/>
              <w:bottom w:val="single" w:sz="4" w:space="0" w:color="auto"/>
              <w:right w:val="single" w:sz="8" w:space="0" w:color="auto"/>
            </w:tcBorders>
            <w:vAlign w:val="center"/>
          </w:tcPr>
          <w:p w:rsidR="007F397E" w:rsidRPr="007F397E" w:rsidRDefault="007F397E" w:rsidP="007F397E">
            <w:pPr>
              <w:widowControl w:val="0"/>
              <w:suppressAutoHyphens/>
              <w:spacing w:line="276" w:lineRule="auto"/>
              <w:jc w:val="center"/>
              <w:rPr>
                <w:rFonts w:eastAsia="Calibri"/>
                <w:b/>
                <w:color w:val="000000"/>
                <w:sz w:val="22"/>
                <w:lang w:val="uk-UA" w:eastAsia="en-US" w:bidi="en-US"/>
              </w:rPr>
            </w:pPr>
            <w:r w:rsidRPr="007F397E">
              <w:rPr>
                <w:rFonts w:eastAsia="Calibri"/>
                <w:b/>
                <w:color w:val="000000"/>
                <w:sz w:val="22"/>
                <w:lang w:val="uk-UA" w:eastAsia="en-US" w:bidi="en-US"/>
              </w:rPr>
              <w:t>Моноблок оповіщення ВЕЛЛЕЗ</w:t>
            </w:r>
          </w:p>
        </w:tc>
        <w:tc>
          <w:tcPr>
            <w:tcW w:w="992" w:type="dxa"/>
            <w:tcBorders>
              <w:top w:val="single" w:sz="8" w:space="0" w:color="auto"/>
              <w:left w:val="nil"/>
              <w:bottom w:val="single" w:sz="4" w:space="0" w:color="auto"/>
              <w:right w:val="single" w:sz="8" w:space="0" w:color="auto"/>
            </w:tcBorders>
            <w:vAlign w:val="center"/>
          </w:tcPr>
          <w:p w:rsidR="007F397E" w:rsidRPr="007F397E" w:rsidRDefault="007F397E" w:rsidP="007F397E">
            <w:pPr>
              <w:widowControl w:val="0"/>
              <w:suppressAutoHyphens/>
              <w:spacing w:line="276" w:lineRule="auto"/>
              <w:jc w:val="center"/>
              <w:rPr>
                <w:rFonts w:eastAsia="Calibri"/>
                <w:b/>
                <w:color w:val="000000"/>
                <w:sz w:val="22"/>
                <w:lang w:val="uk-UA" w:eastAsia="en-US" w:bidi="en-US"/>
              </w:rPr>
            </w:pPr>
            <w:r w:rsidRPr="007F397E">
              <w:rPr>
                <w:rFonts w:eastAsia="Calibri"/>
                <w:b/>
                <w:color w:val="000000"/>
                <w:sz w:val="22"/>
                <w:lang w:val="uk-UA" w:eastAsia="en-US" w:bidi="en-US"/>
              </w:rPr>
              <w:t xml:space="preserve">Гучномовці       </w:t>
            </w:r>
          </w:p>
        </w:tc>
        <w:tc>
          <w:tcPr>
            <w:tcW w:w="1252" w:type="dxa"/>
            <w:tcBorders>
              <w:top w:val="single" w:sz="8" w:space="0" w:color="auto"/>
              <w:left w:val="nil"/>
              <w:bottom w:val="single" w:sz="4" w:space="0" w:color="auto"/>
              <w:right w:val="single" w:sz="8" w:space="0" w:color="auto"/>
            </w:tcBorders>
            <w:vAlign w:val="center"/>
          </w:tcPr>
          <w:p w:rsidR="007F397E" w:rsidRPr="007F397E" w:rsidRDefault="007F397E" w:rsidP="007F397E">
            <w:pPr>
              <w:widowControl w:val="0"/>
              <w:suppressAutoHyphens/>
              <w:spacing w:line="276" w:lineRule="auto"/>
              <w:jc w:val="center"/>
              <w:rPr>
                <w:rFonts w:eastAsia="Calibri"/>
                <w:b/>
                <w:color w:val="000000"/>
                <w:sz w:val="22"/>
                <w:lang w:val="uk-UA" w:eastAsia="en-US" w:bidi="en-US"/>
              </w:rPr>
            </w:pPr>
            <w:r w:rsidRPr="007F397E">
              <w:rPr>
                <w:rFonts w:eastAsia="Calibri"/>
                <w:b/>
                <w:color w:val="000000"/>
                <w:sz w:val="22"/>
                <w:lang w:val="uk-UA" w:eastAsia="en-US" w:bidi="en-US"/>
              </w:rPr>
              <w:t>Режим роботи оповіщення</w:t>
            </w:r>
          </w:p>
        </w:tc>
      </w:tr>
      <w:tr w:rsidR="007F397E" w:rsidRPr="007F397E" w:rsidTr="007F397E">
        <w:trPr>
          <w:trHeight w:val="315"/>
          <w:tblHeader/>
        </w:trPr>
        <w:tc>
          <w:tcPr>
            <w:tcW w:w="5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F397E" w:rsidRPr="007F397E" w:rsidRDefault="007F397E" w:rsidP="007F397E">
            <w:pPr>
              <w:widowControl w:val="0"/>
              <w:suppressAutoHyphens/>
              <w:spacing w:line="276" w:lineRule="auto"/>
              <w:jc w:val="center"/>
              <w:rPr>
                <w:rFonts w:eastAsia="Calibri"/>
                <w:b/>
                <w:color w:val="000000"/>
                <w:sz w:val="22"/>
                <w:lang w:val="uk-UA" w:eastAsia="en-US" w:bidi="en-US"/>
              </w:rPr>
            </w:pPr>
            <w:r w:rsidRPr="007F397E">
              <w:rPr>
                <w:rFonts w:eastAsia="Calibri"/>
                <w:b/>
                <w:color w:val="000000"/>
                <w:sz w:val="22"/>
                <w:lang w:val="uk-UA" w:eastAsia="en-US" w:bidi="en-US"/>
              </w:rPr>
              <w:t>1</w:t>
            </w:r>
          </w:p>
        </w:tc>
        <w:tc>
          <w:tcPr>
            <w:tcW w:w="3142" w:type="dxa"/>
            <w:tcBorders>
              <w:top w:val="single" w:sz="8" w:space="0" w:color="auto"/>
              <w:left w:val="nil"/>
              <w:bottom w:val="single" w:sz="8" w:space="0" w:color="auto"/>
              <w:right w:val="single" w:sz="8" w:space="0" w:color="auto"/>
            </w:tcBorders>
            <w:shd w:val="clear" w:color="auto" w:fill="auto"/>
            <w:noWrap/>
            <w:vAlign w:val="center"/>
          </w:tcPr>
          <w:p w:rsidR="007F397E" w:rsidRPr="007F397E" w:rsidRDefault="007F397E" w:rsidP="007F397E">
            <w:pPr>
              <w:widowControl w:val="0"/>
              <w:suppressAutoHyphens/>
              <w:spacing w:line="276" w:lineRule="auto"/>
              <w:rPr>
                <w:rFonts w:eastAsia="Calibri"/>
                <w:color w:val="000000"/>
                <w:sz w:val="22"/>
                <w:lang w:val="uk-UA" w:eastAsia="en-US" w:bidi="en-US"/>
              </w:rPr>
            </w:pPr>
            <w:r w:rsidRPr="007F397E">
              <w:rPr>
                <w:rFonts w:eastAsia="Calibri"/>
                <w:color w:val="000000"/>
                <w:sz w:val="22"/>
                <w:lang w:val="uk-UA" w:eastAsia="en-US" w:bidi="en-US"/>
              </w:rPr>
              <w:t xml:space="preserve">КНП «МЛ№ 5» ОМР,  </w:t>
            </w:r>
          </w:p>
          <w:p w:rsidR="007F397E" w:rsidRPr="007F397E" w:rsidRDefault="007F397E" w:rsidP="007F397E">
            <w:pPr>
              <w:widowControl w:val="0"/>
              <w:suppressAutoHyphens/>
              <w:spacing w:line="276" w:lineRule="auto"/>
              <w:rPr>
                <w:rFonts w:eastAsia="Calibri"/>
                <w:color w:val="000000"/>
                <w:sz w:val="22"/>
                <w:lang w:val="uk-UA" w:eastAsia="en-US" w:bidi="en-US"/>
              </w:rPr>
            </w:pPr>
            <w:r w:rsidRPr="007F397E">
              <w:rPr>
                <w:rFonts w:eastAsia="Calibri"/>
                <w:color w:val="000000"/>
                <w:sz w:val="22"/>
                <w:lang w:val="uk-UA" w:eastAsia="en-US" w:bidi="en-US"/>
              </w:rPr>
              <w:t xml:space="preserve">м. Одеса, вул. Троїцька, 37. </w:t>
            </w:r>
          </w:p>
          <w:p w:rsidR="007F397E" w:rsidRPr="007F397E" w:rsidRDefault="007F397E" w:rsidP="007F397E">
            <w:pPr>
              <w:widowControl w:val="0"/>
              <w:suppressAutoHyphens/>
              <w:spacing w:line="276" w:lineRule="auto"/>
              <w:rPr>
                <w:rFonts w:eastAsia="Calibri"/>
                <w:color w:val="000000"/>
                <w:sz w:val="22"/>
                <w:lang w:val="uk-UA" w:eastAsia="en-US" w:bidi="en-US"/>
              </w:rPr>
            </w:pP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7F397E" w:rsidRPr="007F397E" w:rsidRDefault="007F397E" w:rsidP="007F397E">
            <w:pPr>
              <w:widowControl w:val="0"/>
              <w:suppressAutoHyphens/>
              <w:spacing w:line="276" w:lineRule="auto"/>
              <w:jc w:val="center"/>
              <w:rPr>
                <w:rFonts w:eastAsia="Calibri"/>
                <w:color w:val="000000"/>
                <w:sz w:val="22"/>
                <w:lang w:val="uk-UA" w:eastAsia="en-US" w:bidi="en-US"/>
              </w:rPr>
            </w:pP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7F397E" w:rsidRPr="007F397E" w:rsidRDefault="007F397E" w:rsidP="007F397E">
            <w:pPr>
              <w:widowControl w:val="0"/>
              <w:suppressAutoHyphens/>
              <w:spacing w:line="276" w:lineRule="auto"/>
              <w:jc w:val="center"/>
              <w:rPr>
                <w:rFonts w:eastAsia="Calibri"/>
                <w:color w:val="000000"/>
                <w:sz w:val="22"/>
                <w:lang w:val="uk-UA" w:eastAsia="en-US" w:bidi="en-US"/>
              </w:rPr>
            </w:pPr>
            <w:r w:rsidRPr="007F397E">
              <w:rPr>
                <w:rFonts w:eastAsia="Calibri"/>
                <w:color w:val="000000"/>
                <w:sz w:val="22"/>
                <w:lang w:val="uk-UA" w:eastAsia="en-US" w:bidi="en-US"/>
              </w:rPr>
              <w:t>239</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7F397E" w:rsidRPr="007F397E" w:rsidRDefault="007F397E" w:rsidP="007F397E">
            <w:pPr>
              <w:widowControl w:val="0"/>
              <w:suppressAutoHyphens/>
              <w:spacing w:line="276" w:lineRule="auto"/>
              <w:jc w:val="center"/>
              <w:rPr>
                <w:rFonts w:eastAsia="Calibri"/>
                <w:color w:val="000000"/>
                <w:sz w:val="22"/>
                <w:lang w:val="uk-UA" w:eastAsia="en-US" w:bidi="en-US"/>
              </w:rPr>
            </w:pPr>
            <w:r w:rsidRPr="007F397E">
              <w:rPr>
                <w:rFonts w:eastAsia="Calibri"/>
                <w:color w:val="000000"/>
                <w:sz w:val="22"/>
                <w:lang w:val="uk-UA" w:eastAsia="en-US" w:bidi="en-US"/>
              </w:rPr>
              <w:t>11</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7F397E" w:rsidRPr="007F397E" w:rsidRDefault="007F397E" w:rsidP="007F397E">
            <w:pPr>
              <w:widowControl w:val="0"/>
              <w:suppressAutoHyphens/>
              <w:spacing w:line="276" w:lineRule="auto"/>
              <w:jc w:val="center"/>
              <w:rPr>
                <w:rFonts w:eastAsia="Calibri"/>
                <w:color w:val="000000"/>
                <w:sz w:val="22"/>
                <w:lang w:val="uk-UA" w:eastAsia="en-US" w:bidi="en-US"/>
              </w:rPr>
            </w:pPr>
            <w:r w:rsidRPr="007F397E">
              <w:rPr>
                <w:rFonts w:eastAsia="Calibri"/>
                <w:color w:val="000000"/>
                <w:sz w:val="22"/>
                <w:lang w:val="uk-UA" w:eastAsia="en-US" w:bidi="en-US"/>
              </w:rPr>
              <w:t>2</w:t>
            </w:r>
          </w:p>
        </w:tc>
        <w:tc>
          <w:tcPr>
            <w:tcW w:w="850" w:type="dxa"/>
            <w:tcBorders>
              <w:top w:val="single" w:sz="8" w:space="0" w:color="auto"/>
              <w:left w:val="nil"/>
              <w:bottom w:val="single" w:sz="4" w:space="0" w:color="auto"/>
              <w:right w:val="single" w:sz="8" w:space="0" w:color="auto"/>
            </w:tcBorders>
            <w:shd w:val="clear" w:color="auto" w:fill="auto"/>
            <w:noWrap/>
            <w:vAlign w:val="center"/>
          </w:tcPr>
          <w:p w:rsidR="007F397E" w:rsidRPr="007F397E" w:rsidRDefault="007F397E" w:rsidP="007F397E">
            <w:pPr>
              <w:widowControl w:val="0"/>
              <w:suppressAutoHyphens/>
              <w:spacing w:line="276" w:lineRule="auto"/>
              <w:jc w:val="center"/>
              <w:rPr>
                <w:rFonts w:eastAsia="Calibri"/>
                <w:color w:val="000000"/>
                <w:sz w:val="22"/>
                <w:lang w:val="uk-UA" w:eastAsia="en-US" w:bidi="en-US"/>
              </w:rPr>
            </w:pPr>
            <w:r w:rsidRPr="007F397E">
              <w:rPr>
                <w:rFonts w:eastAsia="Calibri"/>
                <w:color w:val="000000"/>
                <w:sz w:val="22"/>
                <w:lang w:val="uk-UA" w:eastAsia="en-US" w:bidi="en-US"/>
              </w:rPr>
              <w:t>20</w:t>
            </w:r>
          </w:p>
        </w:tc>
        <w:tc>
          <w:tcPr>
            <w:tcW w:w="1701" w:type="dxa"/>
            <w:tcBorders>
              <w:top w:val="single" w:sz="8" w:space="0" w:color="auto"/>
              <w:left w:val="nil"/>
              <w:bottom w:val="single" w:sz="4" w:space="0" w:color="auto"/>
              <w:right w:val="single" w:sz="8" w:space="0" w:color="auto"/>
            </w:tcBorders>
            <w:shd w:val="clear" w:color="auto" w:fill="auto"/>
            <w:noWrap/>
            <w:vAlign w:val="center"/>
            <w:hideMark/>
          </w:tcPr>
          <w:p w:rsidR="007F397E" w:rsidRPr="007F397E" w:rsidRDefault="007F397E" w:rsidP="007F397E">
            <w:pPr>
              <w:widowControl w:val="0"/>
              <w:suppressAutoHyphens/>
              <w:spacing w:line="276" w:lineRule="auto"/>
              <w:jc w:val="center"/>
              <w:rPr>
                <w:rFonts w:eastAsia="Calibri"/>
                <w:color w:val="000000"/>
                <w:sz w:val="22"/>
                <w:lang w:val="uk-UA" w:eastAsia="en-US" w:bidi="en-US"/>
              </w:rPr>
            </w:pPr>
            <w:r w:rsidRPr="007F397E">
              <w:rPr>
                <w:rFonts w:eastAsia="Calibri"/>
                <w:color w:val="000000"/>
                <w:sz w:val="22"/>
                <w:lang w:val="uk-UA" w:eastAsia="en-US" w:bidi="en-US"/>
              </w:rPr>
              <w:t>Безадресний</w:t>
            </w:r>
          </w:p>
        </w:tc>
        <w:tc>
          <w:tcPr>
            <w:tcW w:w="2103" w:type="dxa"/>
            <w:tcBorders>
              <w:top w:val="single" w:sz="8" w:space="0" w:color="auto"/>
              <w:left w:val="nil"/>
              <w:bottom w:val="single" w:sz="4" w:space="0" w:color="auto"/>
              <w:right w:val="single" w:sz="8" w:space="0" w:color="auto"/>
            </w:tcBorders>
            <w:shd w:val="clear" w:color="auto" w:fill="auto"/>
            <w:noWrap/>
            <w:vAlign w:val="center"/>
            <w:hideMark/>
          </w:tcPr>
          <w:p w:rsidR="007F397E" w:rsidRPr="007F397E" w:rsidRDefault="007F397E" w:rsidP="007F397E">
            <w:pPr>
              <w:widowControl w:val="0"/>
              <w:suppressAutoHyphens/>
              <w:spacing w:line="276" w:lineRule="auto"/>
              <w:jc w:val="center"/>
              <w:rPr>
                <w:rFonts w:eastAsia="Calibri"/>
                <w:color w:val="000000"/>
                <w:sz w:val="22"/>
                <w:lang w:val="uk-UA" w:eastAsia="en-US" w:bidi="en-US"/>
              </w:rPr>
            </w:pPr>
            <w:r w:rsidRPr="007F397E">
              <w:rPr>
                <w:rFonts w:eastAsia="Calibri"/>
                <w:color w:val="000000"/>
                <w:sz w:val="22"/>
                <w:lang w:val="uk-UA" w:eastAsia="en-US" w:bidi="en-US"/>
              </w:rPr>
              <w:t>Тірас-16.128П – 1,</w:t>
            </w:r>
          </w:p>
          <w:p w:rsidR="007F397E" w:rsidRPr="007F397E" w:rsidRDefault="007F397E" w:rsidP="007F397E">
            <w:pPr>
              <w:widowControl w:val="0"/>
              <w:suppressAutoHyphens/>
              <w:spacing w:line="276" w:lineRule="auto"/>
              <w:jc w:val="center"/>
              <w:rPr>
                <w:rFonts w:eastAsia="Calibri"/>
                <w:color w:val="000000"/>
                <w:sz w:val="22"/>
                <w:lang w:val="uk-UA" w:eastAsia="en-US" w:bidi="en-US"/>
              </w:rPr>
            </w:pPr>
            <w:r w:rsidRPr="007F397E">
              <w:rPr>
                <w:rFonts w:eastAsia="Calibri"/>
                <w:color w:val="000000"/>
                <w:sz w:val="22"/>
                <w:lang w:val="uk-UA" w:eastAsia="en-US" w:bidi="en-US"/>
              </w:rPr>
              <w:t>Тірас-16.П – 1</w:t>
            </w:r>
          </w:p>
        </w:tc>
        <w:tc>
          <w:tcPr>
            <w:tcW w:w="1583" w:type="dxa"/>
            <w:tcBorders>
              <w:top w:val="single" w:sz="8" w:space="0" w:color="auto"/>
              <w:left w:val="nil"/>
              <w:bottom w:val="single" w:sz="4" w:space="0" w:color="auto"/>
              <w:right w:val="single" w:sz="8" w:space="0" w:color="auto"/>
            </w:tcBorders>
            <w:vAlign w:val="center"/>
          </w:tcPr>
          <w:p w:rsidR="007F397E" w:rsidRPr="007F397E" w:rsidRDefault="007F397E" w:rsidP="007F397E">
            <w:pPr>
              <w:widowControl w:val="0"/>
              <w:suppressAutoHyphens/>
              <w:spacing w:line="276" w:lineRule="auto"/>
              <w:jc w:val="center"/>
              <w:rPr>
                <w:rFonts w:eastAsia="Calibri"/>
                <w:color w:val="000000"/>
                <w:sz w:val="22"/>
                <w:lang w:val="uk-UA" w:eastAsia="en-US" w:bidi="en-US"/>
              </w:rPr>
            </w:pPr>
            <w:r w:rsidRPr="007F397E">
              <w:rPr>
                <w:rFonts w:eastAsia="Calibri"/>
                <w:color w:val="000000"/>
                <w:sz w:val="22"/>
                <w:lang w:val="uk-UA" w:eastAsia="en-US" w:bidi="en-US"/>
              </w:rPr>
              <w:t>1</w:t>
            </w:r>
          </w:p>
        </w:tc>
        <w:tc>
          <w:tcPr>
            <w:tcW w:w="992" w:type="dxa"/>
            <w:tcBorders>
              <w:top w:val="single" w:sz="8" w:space="0" w:color="auto"/>
              <w:left w:val="nil"/>
              <w:bottom w:val="single" w:sz="4" w:space="0" w:color="auto"/>
              <w:right w:val="single" w:sz="8" w:space="0" w:color="auto"/>
            </w:tcBorders>
            <w:vAlign w:val="center"/>
          </w:tcPr>
          <w:p w:rsidR="007F397E" w:rsidRPr="007F397E" w:rsidRDefault="007F397E" w:rsidP="007F397E">
            <w:pPr>
              <w:widowControl w:val="0"/>
              <w:suppressAutoHyphens/>
              <w:spacing w:line="276" w:lineRule="auto"/>
              <w:jc w:val="center"/>
              <w:rPr>
                <w:rFonts w:eastAsia="Calibri"/>
                <w:color w:val="000000"/>
                <w:sz w:val="22"/>
                <w:lang w:val="uk-UA" w:eastAsia="en-US" w:bidi="en-US"/>
              </w:rPr>
            </w:pPr>
            <w:r w:rsidRPr="007F397E">
              <w:rPr>
                <w:rFonts w:eastAsia="Calibri"/>
                <w:color w:val="000000"/>
                <w:sz w:val="22"/>
                <w:lang w:val="uk-UA" w:eastAsia="en-US" w:bidi="en-US"/>
              </w:rPr>
              <w:t>26</w:t>
            </w:r>
          </w:p>
        </w:tc>
        <w:tc>
          <w:tcPr>
            <w:tcW w:w="1252" w:type="dxa"/>
            <w:tcBorders>
              <w:top w:val="single" w:sz="8" w:space="0" w:color="auto"/>
              <w:left w:val="nil"/>
              <w:bottom w:val="single" w:sz="4" w:space="0" w:color="auto"/>
              <w:right w:val="single" w:sz="8" w:space="0" w:color="auto"/>
            </w:tcBorders>
            <w:vAlign w:val="center"/>
          </w:tcPr>
          <w:p w:rsidR="007F397E" w:rsidRPr="007F397E" w:rsidRDefault="007F397E" w:rsidP="007F397E">
            <w:pPr>
              <w:widowControl w:val="0"/>
              <w:suppressAutoHyphens/>
              <w:spacing w:line="276" w:lineRule="auto"/>
              <w:jc w:val="center"/>
              <w:rPr>
                <w:rFonts w:eastAsia="Calibri"/>
                <w:color w:val="000000"/>
                <w:sz w:val="22"/>
                <w:lang w:val="uk-UA" w:eastAsia="en-US" w:bidi="en-US"/>
              </w:rPr>
            </w:pPr>
            <w:r w:rsidRPr="007F397E">
              <w:rPr>
                <w:rFonts w:eastAsia="Calibri"/>
                <w:color w:val="000000"/>
                <w:sz w:val="22"/>
                <w:lang w:val="uk-UA" w:eastAsia="en-US" w:bidi="en-US"/>
              </w:rPr>
              <w:t>Мовленєве</w:t>
            </w:r>
          </w:p>
        </w:tc>
      </w:tr>
      <w:tr w:rsidR="007F397E" w:rsidRPr="007F397E" w:rsidTr="007F397E">
        <w:trPr>
          <w:trHeight w:val="383"/>
        </w:trPr>
        <w:tc>
          <w:tcPr>
            <w:tcW w:w="568" w:type="dxa"/>
            <w:tcBorders>
              <w:top w:val="nil"/>
              <w:left w:val="single" w:sz="8" w:space="0" w:color="auto"/>
              <w:bottom w:val="single" w:sz="8" w:space="0" w:color="000000"/>
              <w:right w:val="single" w:sz="8" w:space="0" w:color="auto"/>
            </w:tcBorders>
            <w:shd w:val="clear" w:color="auto" w:fill="auto"/>
            <w:vAlign w:val="center"/>
          </w:tcPr>
          <w:p w:rsidR="007F397E" w:rsidRPr="007F397E" w:rsidRDefault="007F397E" w:rsidP="007F397E">
            <w:pPr>
              <w:widowControl w:val="0"/>
              <w:suppressAutoHyphens/>
              <w:spacing w:line="276" w:lineRule="auto"/>
              <w:jc w:val="center"/>
              <w:rPr>
                <w:rFonts w:eastAsia="Calibri"/>
                <w:b/>
                <w:color w:val="000000"/>
                <w:sz w:val="22"/>
                <w:lang w:val="uk-UA" w:eastAsia="en-US" w:bidi="en-US"/>
              </w:rPr>
            </w:pPr>
            <w:r w:rsidRPr="007F397E">
              <w:rPr>
                <w:rFonts w:eastAsia="Calibri"/>
                <w:b/>
                <w:color w:val="000000"/>
                <w:sz w:val="22"/>
                <w:lang w:val="uk-UA" w:eastAsia="en-US" w:bidi="en-US"/>
              </w:rPr>
              <w:t>2</w:t>
            </w:r>
          </w:p>
          <w:p w:rsidR="007F397E" w:rsidRPr="007F397E" w:rsidRDefault="007F397E" w:rsidP="007F397E">
            <w:pPr>
              <w:widowControl w:val="0"/>
              <w:suppressAutoHyphens/>
              <w:spacing w:line="276" w:lineRule="auto"/>
              <w:jc w:val="center"/>
              <w:rPr>
                <w:rFonts w:eastAsia="Calibri"/>
                <w:b/>
                <w:color w:val="000000"/>
                <w:sz w:val="22"/>
                <w:lang w:val="uk-UA" w:eastAsia="en-US" w:bidi="en-US"/>
              </w:rPr>
            </w:pPr>
          </w:p>
        </w:tc>
        <w:tc>
          <w:tcPr>
            <w:tcW w:w="3142" w:type="dxa"/>
            <w:tcBorders>
              <w:top w:val="nil"/>
              <w:left w:val="single" w:sz="8" w:space="0" w:color="auto"/>
              <w:bottom w:val="single" w:sz="8" w:space="0" w:color="000000"/>
              <w:right w:val="single" w:sz="8" w:space="0" w:color="auto"/>
            </w:tcBorders>
            <w:shd w:val="clear" w:color="auto" w:fill="auto"/>
            <w:vAlign w:val="center"/>
          </w:tcPr>
          <w:p w:rsidR="007F397E" w:rsidRPr="007F397E" w:rsidRDefault="007F397E" w:rsidP="007F397E">
            <w:pPr>
              <w:widowControl w:val="0"/>
              <w:suppressAutoHyphens/>
              <w:spacing w:line="276" w:lineRule="auto"/>
              <w:rPr>
                <w:rFonts w:eastAsia="Calibri"/>
                <w:color w:val="000000"/>
                <w:sz w:val="22"/>
                <w:lang w:val="uk-UA" w:eastAsia="en-US" w:bidi="en-US"/>
              </w:rPr>
            </w:pPr>
            <w:r w:rsidRPr="007F397E">
              <w:rPr>
                <w:rFonts w:eastAsia="Calibri"/>
                <w:color w:val="000000"/>
                <w:sz w:val="22"/>
                <w:lang w:val="uk-UA" w:eastAsia="en-US" w:bidi="en-US"/>
              </w:rPr>
              <w:t xml:space="preserve">КНП «МЛ№ 5» ОМР, </w:t>
            </w:r>
          </w:p>
          <w:p w:rsidR="007F397E" w:rsidRPr="007F397E" w:rsidRDefault="007F397E" w:rsidP="007F397E">
            <w:pPr>
              <w:widowControl w:val="0"/>
              <w:suppressAutoHyphens/>
              <w:spacing w:line="276" w:lineRule="auto"/>
              <w:rPr>
                <w:rFonts w:eastAsia="Calibri"/>
                <w:color w:val="000000"/>
                <w:sz w:val="22"/>
                <w:lang w:val="uk-UA" w:eastAsia="en-US" w:bidi="en-US"/>
              </w:rPr>
            </w:pPr>
            <w:r w:rsidRPr="007F397E">
              <w:rPr>
                <w:rFonts w:eastAsia="Calibri"/>
                <w:color w:val="000000"/>
                <w:sz w:val="22"/>
                <w:lang w:val="uk-UA" w:eastAsia="en-US" w:bidi="en-US"/>
              </w:rPr>
              <w:t>м. Одеса, вул. Троїцька, 38</w:t>
            </w:r>
          </w:p>
          <w:p w:rsidR="007F397E" w:rsidRPr="007F397E" w:rsidRDefault="007F397E" w:rsidP="007F397E">
            <w:pPr>
              <w:widowControl w:val="0"/>
              <w:suppressAutoHyphens/>
              <w:spacing w:line="276" w:lineRule="auto"/>
              <w:rPr>
                <w:rFonts w:eastAsia="Calibri"/>
                <w:color w:val="000000"/>
                <w:sz w:val="22"/>
                <w:lang w:val="uk-UA" w:eastAsia="en-US" w:bidi="en-US"/>
              </w:rPr>
            </w:pPr>
          </w:p>
        </w:tc>
        <w:tc>
          <w:tcPr>
            <w:tcW w:w="850" w:type="dxa"/>
            <w:tcBorders>
              <w:top w:val="nil"/>
              <w:left w:val="single" w:sz="8" w:space="0" w:color="auto"/>
              <w:bottom w:val="single" w:sz="8" w:space="0" w:color="000000"/>
              <w:right w:val="single" w:sz="8" w:space="0" w:color="auto"/>
            </w:tcBorders>
            <w:shd w:val="clear" w:color="auto" w:fill="auto"/>
            <w:vAlign w:val="center"/>
          </w:tcPr>
          <w:p w:rsidR="007F397E" w:rsidRPr="007F397E" w:rsidRDefault="007F397E" w:rsidP="007F397E">
            <w:pPr>
              <w:widowControl w:val="0"/>
              <w:suppressAutoHyphens/>
              <w:spacing w:line="276" w:lineRule="auto"/>
              <w:jc w:val="center"/>
              <w:rPr>
                <w:rFonts w:eastAsia="Calibri"/>
                <w:color w:val="000000"/>
                <w:sz w:val="22"/>
                <w:lang w:val="uk-UA" w:eastAsia="en-US" w:bidi="en-US"/>
              </w:rPr>
            </w:pPr>
          </w:p>
        </w:tc>
        <w:tc>
          <w:tcPr>
            <w:tcW w:w="851" w:type="dxa"/>
            <w:tcBorders>
              <w:top w:val="nil"/>
              <w:left w:val="single" w:sz="8" w:space="0" w:color="auto"/>
              <w:bottom w:val="single" w:sz="8" w:space="0" w:color="000000"/>
              <w:right w:val="single" w:sz="8" w:space="0" w:color="auto"/>
            </w:tcBorders>
            <w:shd w:val="clear" w:color="auto" w:fill="auto"/>
            <w:vAlign w:val="center"/>
          </w:tcPr>
          <w:p w:rsidR="007F397E" w:rsidRPr="007F397E" w:rsidRDefault="007F397E" w:rsidP="007F397E">
            <w:pPr>
              <w:widowControl w:val="0"/>
              <w:suppressAutoHyphens/>
              <w:spacing w:line="276" w:lineRule="auto"/>
              <w:jc w:val="center"/>
              <w:rPr>
                <w:rFonts w:eastAsia="Calibri"/>
                <w:color w:val="000000"/>
                <w:sz w:val="22"/>
                <w:lang w:val="uk-UA" w:eastAsia="en-US" w:bidi="en-US"/>
              </w:rPr>
            </w:pPr>
            <w:r w:rsidRPr="007F397E">
              <w:rPr>
                <w:rFonts w:eastAsia="Calibri"/>
                <w:color w:val="000000"/>
                <w:sz w:val="22"/>
                <w:lang w:val="uk-UA" w:eastAsia="en-US" w:bidi="en-US"/>
              </w:rPr>
              <w:t>276</w:t>
            </w:r>
          </w:p>
        </w:tc>
        <w:tc>
          <w:tcPr>
            <w:tcW w:w="850" w:type="dxa"/>
            <w:tcBorders>
              <w:top w:val="nil"/>
              <w:left w:val="single" w:sz="8" w:space="0" w:color="auto"/>
              <w:bottom w:val="single" w:sz="8" w:space="0" w:color="000000"/>
              <w:right w:val="single" w:sz="8" w:space="0" w:color="auto"/>
            </w:tcBorders>
            <w:shd w:val="clear" w:color="auto" w:fill="auto"/>
            <w:vAlign w:val="center"/>
          </w:tcPr>
          <w:p w:rsidR="007F397E" w:rsidRPr="007F397E" w:rsidRDefault="007F397E" w:rsidP="007F397E">
            <w:pPr>
              <w:widowControl w:val="0"/>
              <w:suppressAutoHyphens/>
              <w:spacing w:line="276" w:lineRule="auto"/>
              <w:jc w:val="center"/>
              <w:rPr>
                <w:rFonts w:eastAsia="Calibri"/>
                <w:color w:val="000000"/>
                <w:sz w:val="22"/>
                <w:lang w:val="uk-UA" w:eastAsia="en-US" w:bidi="en-US"/>
              </w:rPr>
            </w:pPr>
            <w:r w:rsidRPr="007F397E">
              <w:rPr>
                <w:rFonts w:eastAsia="Calibri"/>
                <w:color w:val="000000"/>
                <w:sz w:val="22"/>
                <w:lang w:val="uk-UA" w:eastAsia="en-US" w:bidi="en-US"/>
              </w:rPr>
              <w:t>11</w:t>
            </w:r>
          </w:p>
        </w:tc>
        <w:tc>
          <w:tcPr>
            <w:tcW w:w="851" w:type="dxa"/>
            <w:tcBorders>
              <w:top w:val="nil"/>
              <w:left w:val="single" w:sz="8" w:space="0" w:color="auto"/>
              <w:bottom w:val="single" w:sz="8" w:space="0" w:color="000000"/>
              <w:right w:val="single" w:sz="4" w:space="0" w:color="auto"/>
            </w:tcBorders>
            <w:shd w:val="clear" w:color="auto" w:fill="auto"/>
            <w:vAlign w:val="center"/>
          </w:tcPr>
          <w:p w:rsidR="007F397E" w:rsidRPr="007F397E" w:rsidRDefault="007F397E" w:rsidP="007F397E">
            <w:pPr>
              <w:widowControl w:val="0"/>
              <w:suppressAutoHyphens/>
              <w:spacing w:line="276" w:lineRule="auto"/>
              <w:jc w:val="center"/>
              <w:rPr>
                <w:rFonts w:eastAsia="Calibri"/>
                <w:color w:val="000000"/>
                <w:sz w:val="22"/>
                <w:lang w:val="uk-UA" w:eastAsia="en-US" w:bidi="en-US"/>
              </w:rPr>
            </w:pPr>
            <w:r w:rsidRPr="007F397E">
              <w:rPr>
                <w:rFonts w:eastAsia="Calibri"/>
                <w:color w:val="000000"/>
                <w:sz w:val="22"/>
                <w:lang w:val="uk-UA" w:eastAsia="en-US" w:bidi="en-US"/>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F397E" w:rsidRPr="007F397E" w:rsidRDefault="007F397E" w:rsidP="007F397E">
            <w:pPr>
              <w:widowControl w:val="0"/>
              <w:suppressAutoHyphens/>
              <w:spacing w:line="276" w:lineRule="auto"/>
              <w:jc w:val="center"/>
              <w:rPr>
                <w:rFonts w:eastAsia="Calibri"/>
                <w:color w:val="000000"/>
                <w:sz w:val="22"/>
                <w:lang w:val="uk-UA" w:eastAsia="en-US" w:bidi="en-US"/>
              </w:rPr>
            </w:pPr>
            <w:r w:rsidRPr="007F397E">
              <w:rPr>
                <w:rFonts w:eastAsia="Calibri"/>
                <w:color w:val="000000"/>
                <w:sz w:val="22"/>
                <w:lang w:val="uk-UA" w:eastAsia="en-US" w:bidi="en-US"/>
              </w:rPr>
              <w:t>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F397E" w:rsidRPr="007F397E" w:rsidRDefault="007F397E" w:rsidP="007F397E">
            <w:pPr>
              <w:widowControl w:val="0"/>
              <w:suppressAutoHyphens/>
              <w:spacing w:line="276" w:lineRule="auto"/>
              <w:jc w:val="center"/>
              <w:rPr>
                <w:rFonts w:eastAsia="Calibri"/>
                <w:color w:val="000000"/>
                <w:sz w:val="22"/>
                <w:lang w:val="uk-UA" w:eastAsia="en-US" w:bidi="en-US"/>
              </w:rPr>
            </w:pPr>
            <w:r w:rsidRPr="007F397E">
              <w:rPr>
                <w:rFonts w:eastAsia="Calibri"/>
                <w:color w:val="000000"/>
                <w:sz w:val="22"/>
                <w:lang w:val="uk-UA" w:eastAsia="en-US" w:bidi="en-US"/>
              </w:rPr>
              <w:t>Безадресний</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7F397E" w:rsidRPr="007F397E" w:rsidRDefault="007F397E" w:rsidP="007F397E">
            <w:pPr>
              <w:widowControl w:val="0"/>
              <w:suppressAutoHyphens/>
              <w:spacing w:line="276" w:lineRule="auto"/>
              <w:jc w:val="center"/>
              <w:rPr>
                <w:rFonts w:eastAsia="Calibri"/>
                <w:color w:val="000000"/>
                <w:sz w:val="22"/>
                <w:lang w:val="uk-UA" w:eastAsia="en-US" w:bidi="en-US"/>
              </w:rPr>
            </w:pPr>
            <w:r w:rsidRPr="007F397E">
              <w:rPr>
                <w:rFonts w:eastAsia="Calibri"/>
                <w:color w:val="000000"/>
                <w:sz w:val="22"/>
                <w:lang w:val="uk-UA" w:eastAsia="en-US" w:bidi="en-US"/>
              </w:rPr>
              <w:t>Тірас-16.128П – 1,</w:t>
            </w:r>
          </w:p>
          <w:p w:rsidR="007F397E" w:rsidRPr="007F397E" w:rsidRDefault="007F397E" w:rsidP="007F397E">
            <w:pPr>
              <w:widowControl w:val="0"/>
              <w:suppressAutoHyphens/>
              <w:spacing w:line="276" w:lineRule="auto"/>
              <w:jc w:val="center"/>
              <w:rPr>
                <w:rFonts w:eastAsia="Calibri"/>
                <w:color w:val="000000"/>
                <w:sz w:val="22"/>
                <w:lang w:val="uk-UA" w:eastAsia="en-US" w:bidi="en-US"/>
              </w:rPr>
            </w:pPr>
            <w:r w:rsidRPr="007F397E">
              <w:rPr>
                <w:rFonts w:eastAsia="Calibri"/>
                <w:color w:val="000000"/>
                <w:sz w:val="22"/>
                <w:lang w:val="uk-UA" w:eastAsia="en-US" w:bidi="en-US"/>
              </w:rPr>
              <w:t>Тірас-16.П – 1</w:t>
            </w:r>
          </w:p>
        </w:tc>
        <w:tc>
          <w:tcPr>
            <w:tcW w:w="1583" w:type="dxa"/>
            <w:tcBorders>
              <w:top w:val="single" w:sz="4" w:space="0" w:color="auto"/>
              <w:left w:val="single" w:sz="4" w:space="0" w:color="auto"/>
              <w:bottom w:val="single" w:sz="4" w:space="0" w:color="auto"/>
              <w:right w:val="single" w:sz="4" w:space="0" w:color="auto"/>
            </w:tcBorders>
          </w:tcPr>
          <w:p w:rsidR="007F397E" w:rsidRPr="007F397E" w:rsidRDefault="007F397E" w:rsidP="007F397E">
            <w:pPr>
              <w:widowControl w:val="0"/>
              <w:suppressAutoHyphens/>
              <w:spacing w:line="276" w:lineRule="auto"/>
              <w:jc w:val="center"/>
              <w:rPr>
                <w:rFonts w:eastAsia="Calibri"/>
                <w:color w:val="000000"/>
                <w:sz w:val="22"/>
                <w:lang w:val="uk-UA" w:eastAsia="en-US" w:bidi="en-US"/>
              </w:rPr>
            </w:pPr>
          </w:p>
          <w:p w:rsidR="007F397E" w:rsidRPr="007F397E" w:rsidRDefault="007F397E" w:rsidP="007F397E">
            <w:pPr>
              <w:widowControl w:val="0"/>
              <w:suppressAutoHyphens/>
              <w:spacing w:line="276" w:lineRule="auto"/>
              <w:jc w:val="center"/>
              <w:rPr>
                <w:rFonts w:eastAsia="Calibri"/>
                <w:color w:val="000000"/>
                <w:sz w:val="22"/>
                <w:lang w:val="uk-UA" w:eastAsia="en-US" w:bidi="en-US"/>
              </w:rPr>
            </w:pPr>
            <w:r w:rsidRPr="007F397E">
              <w:rPr>
                <w:rFonts w:eastAsia="Calibri"/>
                <w:color w:val="000000"/>
                <w:sz w:val="22"/>
                <w:lang w:val="uk-UA" w:eastAsia="en-US" w:bidi="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spacing w:line="276" w:lineRule="auto"/>
              <w:jc w:val="center"/>
              <w:rPr>
                <w:rFonts w:eastAsia="Calibri"/>
                <w:color w:val="000000"/>
                <w:sz w:val="22"/>
                <w:lang w:val="uk-UA" w:eastAsia="en-US" w:bidi="en-US"/>
              </w:rPr>
            </w:pPr>
            <w:r w:rsidRPr="007F397E">
              <w:rPr>
                <w:rFonts w:eastAsia="Calibri"/>
                <w:color w:val="000000"/>
                <w:sz w:val="22"/>
                <w:lang w:val="uk-UA" w:eastAsia="en-US" w:bidi="en-US"/>
              </w:rPr>
              <w:t>38</w:t>
            </w:r>
          </w:p>
        </w:tc>
        <w:tc>
          <w:tcPr>
            <w:tcW w:w="1252"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spacing w:line="276" w:lineRule="auto"/>
              <w:jc w:val="center"/>
              <w:rPr>
                <w:rFonts w:eastAsia="Calibri"/>
                <w:color w:val="000000"/>
                <w:sz w:val="22"/>
                <w:lang w:val="uk-UA" w:eastAsia="en-US" w:bidi="en-US"/>
              </w:rPr>
            </w:pPr>
            <w:r w:rsidRPr="007F397E">
              <w:rPr>
                <w:rFonts w:eastAsia="Calibri"/>
                <w:color w:val="000000"/>
                <w:sz w:val="22"/>
                <w:lang w:val="uk-UA" w:eastAsia="en-US" w:bidi="en-US"/>
              </w:rPr>
              <w:t>Мовленєве</w:t>
            </w:r>
          </w:p>
        </w:tc>
      </w:tr>
      <w:tr w:rsidR="007F397E" w:rsidRPr="007F397E" w:rsidTr="007F397E">
        <w:trPr>
          <w:trHeight w:val="300"/>
        </w:trPr>
        <w:tc>
          <w:tcPr>
            <w:tcW w:w="568" w:type="dxa"/>
            <w:tcBorders>
              <w:top w:val="nil"/>
              <w:left w:val="single" w:sz="8" w:space="0" w:color="auto"/>
              <w:bottom w:val="single" w:sz="4" w:space="0" w:color="auto"/>
              <w:right w:val="single" w:sz="8" w:space="0" w:color="auto"/>
            </w:tcBorders>
            <w:shd w:val="clear" w:color="auto" w:fill="auto"/>
            <w:vAlign w:val="center"/>
            <w:hideMark/>
          </w:tcPr>
          <w:p w:rsidR="007F397E" w:rsidRPr="007F397E" w:rsidRDefault="007F397E" w:rsidP="007F397E">
            <w:pPr>
              <w:widowControl w:val="0"/>
              <w:suppressAutoHyphens/>
              <w:spacing w:line="276" w:lineRule="auto"/>
              <w:jc w:val="center"/>
              <w:rPr>
                <w:rFonts w:eastAsia="Calibri"/>
                <w:b/>
                <w:color w:val="000000"/>
                <w:sz w:val="22"/>
                <w:lang w:val="uk-UA" w:eastAsia="en-US" w:bidi="en-US"/>
              </w:rPr>
            </w:pPr>
            <w:r w:rsidRPr="007F397E">
              <w:rPr>
                <w:rFonts w:eastAsia="Calibri"/>
                <w:b/>
                <w:color w:val="000000"/>
                <w:sz w:val="22"/>
                <w:lang w:val="uk-UA" w:eastAsia="en-US" w:bidi="en-US"/>
              </w:rPr>
              <w:t>3</w:t>
            </w:r>
          </w:p>
        </w:tc>
        <w:tc>
          <w:tcPr>
            <w:tcW w:w="3142" w:type="dxa"/>
            <w:tcBorders>
              <w:top w:val="nil"/>
              <w:left w:val="single" w:sz="8" w:space="0" w:color="auto"/>
              <w:bottom w:val="single" w:sz="4" w:space="0" w:color="auto"/>
              <w:right w:val="single" w:sz="8" w:space="0" w:color="auto"/>
            </w:tcBorders>
            <w:shd w:val="clear" w:color="auto" w:fill="auto"/>
            <w:vAlign w:val="center"/>
          </w:tcPr>
          <w:p w:rsidR="007F397E" w:rsidRPr="007F397E" w:rsidRDefault="007F397E" w:rsidP="007F397E">
            <w:pPr>
              <w:widowControl w:val="0"/>
              <w:suppressAutoHyphens/>
              <w:spacing w:line="276" w:lineRule="auto"/>
              <w:rPr>
                <w:rFonts w:eastAsia="Calibri"/>
                <w:color w:val="000000"/>
                <w:sz w:val="22"/>
                <w:lang w:val="uk-UA" w:eastAsia="en-US" w:bidi="en-US"/>
              </w:rPr>
            </w:pPr>
            <w:r w:rsidRPr="007F397E">
              <w:rPr>
                <w:rFonts w:eastAsia="Calibri"/>
                <w:color w:val="000000"/>
                <w:sz w:val="22"/>
                <w:lang w:val="uk-UA" w:eastAsia="en-US" w:bidi="en-US"/>
              </w:rPr>
              <w:t xml:space="preserve"> КНП «МЛ№ 5» ОМР,  </w:t>
            </w:r>
          </w:p>
          <w:p w:rsidR="007F397E" w:rsidRPr="007F397E" w:rsidRDefault="007F397E" w:rsidP="007F397E">
            <w:pPr>
              <w:widowControl w:val="0"/>
              <w:suppressAutoHyphens/>
              <w:spacing w:line="276" w:lineRule="auto"/>
              <w:rPr>
                <w:rFonts w:eastAsia="Calibri"/>
                <w:color w:val="000000"/>
                <w:sz w:val="22"/>
                <w:lang w:val="uk-UA" w:eastAsia="en-US" w:bidi="en-US"/>
              </w:rPr>
            </w:pPr>
            <w:r w:rsidRPr="007F397E">
              <w:rPr>
                <w:rFonts w:eastAsia="Calibri"/>
                <w:color w:val="000000"/>
                <w:sz w:val="22"/>
                <w:lang w:val="uk-UA" w:eastAsia="en-US" w:bidi="en-US"/>
              </w:rPr>
              <w:t>м. Одеса, Лідерсовський бульвар, 11.</w:t>
            </w:r>
          </w:p>
        </w:tc>
        <w:tc>
          <w:tcPr>
            <w:tcW w:w="850" w:type="dxa"/>
            <w:tcBorders>
              <w:top w:val="nil"/>
              <w:left w:val="single" w:sz="8" w:space="0" w:color="auto"/>
              <w:bottom w:val="single" w:sz="4" w:space="0" w:color="auto"/>
              <w:right w:val="single" w:sz="8" w:space="0" w:color="auto"/>
            </w:tcBorders>
            <w:shd w:val="clear" w:color="auto" w:fill="auto"/>
            <w:vAlign w:val="center"/>
          </w:tcPr>
          <w:p w:rsidR="007F397E" w:rsidRPr="007F397E" w:rsidRDefault="007F397E" w:rsidP="007F397E">
            <w:pPr>
              <w:widowControl w:val="0"/>
              <w:suppressAutoHyphens/>
              <w:spacing w:line="276" w:lineRule="auto"/>
              <w:jc w:val="center"/>
              <w:rPr>
                <w:rFonts w:eastAsia="Calibri"/>
                <w:color w:val="000000"/>
                <w:sz w:val="22"/>
                <w:lang w:val="uk-UA" w:eastAsia="en-US" w:bidi="en-US"/>
              </w:rPr>
            </w:pPr>
          </w:p>
        </w:tc>
        <w:tc>
          <w:tcPr>
            <w:tcW w:w="851" w:type="dxa"/>
            <w:tcBorders>
              <w:top w:val="nil"/>
              <w:left w:val="single" w:sz="8" w:space="0" w:color="auto"/>
              <w:bottom w:val="single" w:sz="4" w:space="0" w:color="auto"/>
              <w:right w:val="single" w:sz="8" w:space="0" w:color="auto"/>
            </w:tcBorders>
            <w:shd w:val="clear" w:color="auto" w:fill="auto"/>
            <w:vAlign w:val="center"/>
          </w:tcPr>
          <w:p w:rsidR="007F397E" w:rsidRPr="007F397E" w:rsidRDefault="007F397E" w:rsidP="007F397E">
            <w:pPr>
              <w:widowControl w:val="0"/>
              <w:suppressAutoHyphens/>
              <w:spacing w:line="276" w:lineRule="auto"/>
              <w:jc w:val="center"/>
              <w:rPr>
                <w:rFonts w:eastAsia="Calibri"/>
                <w:color w:val="000000"/>
                <w:sz w:val="22"/>
                <w:lang w:val="uk-UA" w:eastAsia="en-US" w:bidi="en-US"/>
              </w:rPr>
            </w:pPr>
            <w:r w:rsidRPr="007F397E">
              <w:rPr>
                <w:rFonts w:eastAsia="Calibri"/>
                <w:color w:val="000000"/>
                <w:sz w:val="22"/>
                <w:lang w:val="uk-UA" w:eastAsia="en-US" w:bidi="en-US"/>
              </w:rPr>
              <w:t>287</w:t>
            </w:r>
          </w:p>
        </w:tc>
        <w:tc>
          <w:tcPr>
            <w:tcW w:w="850" w:type="dxa"/>
            <w:tcBorders>
              <w:top w:val="nil"/>
              <w:left w:val="single" w:sz="8" w:space="0" w:color="auto"/>
              <w:bottom w:val="single" w:sz="4" w:space="0" w:color="auto"/>
              <w:right w:val="single" w:sz="8" w:space="0" w:color="auto"/>
            </w:tcBorders>
            <w:shd w:val="clear" w:color="auto" w:fill="auto"/>
            <w:vAlign w:val="center"/>
          </w:tcPr>
          <w:p w:rsidR="007F397E" w:rsidRPr="007F397E" w:rsidRDefault="007F397E" w:rsidP="007F397E">
            <w:pPr>
              <w:widowControl w:val="0"/>
              <w:suppressAutoHyphens/>
              <w:spacing w:line="276" w:lineRule="auto"/>
              <w:jc w:val="center"/>
              <w:rPr>
                <w:rFonts w:eastAsia="Calibri"/>
                <w:color w:val="000000"/>
                <w:sz w:val="22"/>
                <w:lang w:val="uk-UA" w:eastAsia="en-US" w:bidi="en-US"/>
              </w:rPr>
            </w:pPr>
            <w:r w:rsidRPr="007F397E">
              <w:rPr>
                <w:rFonts w:eastAsia="Calibri"/>
                <w:color w:val="000000"/>
                <w:sz w:val="22"/>
                <w:lang w:val="uk-UA" w:eastAsia="en-US" w:bidi="en-US"/>
              </w:rPr>
              <w:t>18</w:t>
            </w:r>
          </w:p>
        </w:tc>
        <w:tc>
          <w:tcPr>
            <w:tcW w:w="851" w:type="dxa"/>
            <w:tcBorders>
              <w:top w:val="nil"/>
              <w:left w:val="single" w:sz="8" w:space="0" w:color="auto"/>
              <w:bottom w:val="single" w:sz="4" w:space="0" w:color="auto"/>
              <w:right w:val="single" w:sz="8" w:space="0" w:color="auto"/>
            </w:tcBorders>
            <w:shd w:val="clear" w:color="auto" w:fill="auto"/>
            <w:vAlign w:val="center"/>
          </w:tcPr>
          <w:p w:rsidR="007F397E" w:rsidRPr="007F397E" w:rsidRDefault="007F397E" w:rsidP="007F397E">
            <w:pPr>
              <w:widowControl w:val="0"/>
              <w:suppressAutoHyphens/>
              <w:spacing w:line="276" w:lineRule="auto"/>
              <w:jc w:val="center"/>
              <w:rPr>
                <w:rFonts w:eastAsia="Calibri"/>
                <w:color w:val="000000"/>
                <w:sz w:val="22"/>
                <w:lang w:val="uk-UA" w:eastAsia="en-US" w:bidi="en-US"/>
              </w:rPr>
            </w:pPr>
            <w:r w:rsidRPr="007F397E">
              <w:rPr>
                <w:rFonts w:eastAsia="Calibri"/>
                <w:color w:val="000000"/>
                <w:sz w:val="22"/>
                <w:lang w:val="uk-UA" w:eastAsia="en-US" w:bidi="en-US"/>
              </w:rPr>
              <w:t>13</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7F397E" w:rsidRPr="007F397E" w:rsidRDefault="007F397E" w:rsidP="007F397E">
            <w:pPr>
              <w:widowControl w:val="0"/>
              <w:suppressAutoHyphens/>
              <w:spacing w:line="276" w:lineRule="auto"/>
              <w:jc w:val="center"/>
              <w:rPr>
                <w:rFonts w:eastAsia="Calibri"/>
                <w:color w:val="000000"/>
                <w:sz w:val="22"/>
                <w:lang w:val="uk-UA" w:eastAsia="en-US" w:bidi="en-US"/>
              </w:rPr>
            </w:pPr>
            <w:r w:rsidRPr="007F397E">
              <w:rPr>
                <w:rFonts w:eastAsia="Calibri"/>
                <w:color w:val="000000"/>
                <w:sz w:val="22"/>
                <w:lang w:val="uk-UA" w:eastAsia="en-US" w:bidi="en-US"/>
              </w:rPr>
              <w:t>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F397E" w:rsidRPr="007F397E" w:rsidRDefault="007F397E" w:rsidP="007F397E">
            <w:pPr>
              <w:widowControl w:val="0"/>
              <w:suppressAutoHyphens/>
              <w:spacing w:line="276" w:lineRule="auto"/>
              <w:jc w:val="center"/>
              <w:rPr>
                <w:rFonts w:eastAsia="Calibri"/>
                <w:color w:val="000000"/>
                <w:sz w:val="22"/>
                <w:lang w:val="uk-UA" w:eastAsia="en-US" w:bidi="en-US"/>
              </w:rPr>
            </w:pPr>
            <w:r w:rsidRPr="007F397E">
              <w:rPr>
                <w:rFonts w:eastAsia="Calibri"/>
                <w:color w:val="000000"/>
                <w:sz w:val="22"/>
                <w:lang w:val="uk-UA" w:eastAsia="en-US" w:bidi="en-US"/>
              </w:rPr>
              <w:t>Адресний</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7F397E" w:rsidRPr="007F397E" w:rsidRDefault="007F397E" w:rsidP="007F397E">
            <w:pPr>
              <w:widowControl w:val="0"/>
              <w:suppressAutoHyphens/>
              <w:spacing w:line="276" w:lineRule="auto"/>
              <w:jc w:val="center"/>
              <w:rPr>
                <w:rFonts w:eastAsia="Calibri"/>
                <w:color w:val="000000"/>
                <w:sz w:val="22"/>
                <w:lang w:val="uk-UA" w:eastAsia="en-US" w:bidi="en-US"/>
              </w:rPr>
            </w:pPr>
            <w:r w:rsidRPr="007F397E">
              <w:rPr>
                <w:rFonts w:eastAsia="Calibri"/>
                <w:color w:val="000000"/>
                <w:sz w:val="22"/>
                <w:lang w:val="uk-UA" w:eastAsia="en-US" w:bidi="en-US"/>
              </w:rPr>
              <w:t>Тірас-Prime A-1</w:t>
            </w:r>
          </w:p>
          <w:p w:rsidR="007F397E" w:rsidRPr="007F397E" w:rsidRDefault="007F397E" w:rsidP="007F397E">
            <w:pPr>
              <w:widowControl w:val="0"/>
              <w:suppressAutoHyphens/>
              <w:spacing w:line="276" w:lineRule="auto"/>
              <w:jc w:val="center"/>
              <w:rPr>
                <w:rFonts w:eastAsia="Calibri"/>
                <w:color w:val="000000"/>
                <w:sz w:val="22"/>
                <w:lang w:val="uk-UA" w:eastAsia="en-US" w:bidi="en-US"/>
              </w:rPr>
            </w:pPr>
          </w:p>
        </w:tc>
        <w:tc>
          <w:tcPr>
            <w:tcW w:w="1583" w:type="dxa"/>
            <w:tcBorders>
              <w:top w:val="single" w:sz="4" w:space="0" w:color="auto"/>
              <w:left w:val="nil"/>
              <w:bottom w:val="single" w:sz="4" w:space="0" w:color="auto"/>
              <w:right w:val="single" w:sz="8" w:space="0" w:color="auto"/>
            </w:tcBorders>
            <w:vAlign w:val="center"/>
          </w:tcPr>
          <w:p w:rsidR="007F397E" w:rsidRPr="007F397E" w:rsidRDefault="007F397E" w:rsidP="007F397E">
            <w:pPr>
              <w:widowControl w:val="0"/>
              <w:suppressAutoHyphens/>
              <w:spacing w:line="276" w:lineRule="auto"/>
              <w:jc w:val="center"/>
              <w:rPr>
                <w:rFonts w:eastAsia="Calibri"/>
                <w:color w:val="000000"/>
                <w:sz w:val="22"/>
                <w:lang w:val="uk-UA" w:eastAsia="en-US" w:bidi="en-US"/>
              </w:rPr>
            </w:pPr>
            <w:r w:rsidRPr="007F397E">
              <w:rPr>
                <w:rFonts w:eastAsia="Calibri"/>
                <w:color w:val="000000"/>
                <w:sz w:val="22"/>
                <w:lang w:val="uk-UA" w:eastAsia="en-US" w:bidi="en-US"/>
              </w:rPr>
              <w:t>1</w:t>
            </w:r>
          </w:p>
        </w:tc>
        <w:tc>
          <w:tcPr>
            <w:tcW w:w="992" w:type="dxa"/>
            <w:tcBorders>
              <w:top w:val="single" w:sz="4" w:space="0" w:color="auto"/>
              <w:left w:val="nil"/>
              <w:bottom w:val="single" w:sz="4" w:space="0" w:color="auto"/>
              <w:right w:val="single" w:sz="8" w:space="0" w:color="auto"/>
            </w:tcBorders>
            <w:vAlign w:val="center"/>
          </w:tcPr>
          <w:p w:rsidR="007F397E" w:rsidRPr="007F397E" w:rsidRDefault="007F397E" w:rsidP="007F397E">
            <w:pPr>
              <w:widowControl w:val="0"/>
              <w:suppressAutoHyphens/>
              <w:spacing w:line="276" w:lineRule="auto"/>
              <w:jc w:val="center"/>
              <w:rPr>
                <w:rFonts w:eastAsia="Calibri"/>
                <w:color w:val="000000"/>
                <w:sz w:val="22"/>
                <w:lang w:val="uk-UA" w:eastAsia="en-US" w:bidi="en-US"/>
              </w:rPr>
            </w:pPr>
            <w:r w:rsidRPr="007F397E">
              <w:rPr>
                <w:rFonts w:eastAsia="Calibri"/>
                <w:color w:val="000000"/>
                <w:sz w:val="22"/>
                <w:lang w:val="uk-UA" w:eastAsia="en-US" w:bidi="en-US"/>
              </w:rPr>
              <w:t>115</w:t>
            </w:r>
          </w:p>
        </w:tc>
        <w:tc>
          <w:tcPr>
            <w:tcW w:w="1252"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spacing w:line="276" w:lineRule="auto"/>
              <w:jc w:val="center"/>
              <w:rPr>
                <w:rFonts w:eastAsia="Calibri"/>
                <w:color w:val="000000"/>
                <w:sz w:val="22"/>
                <w:lang w:val="uk-UA" w:eastAsia="en-US" w:bidi="en-US"/>
              </w:rPr>
            </w:pPr>
            <w:r w:rsidRPr="007F397E">
              <w:rPr>
                <w:rFonts w:eastAsia="Calibri"/>
                <w:color w:val="000000"/>
                <w:sz w:val="22"/>
                <w:lang w:val="uk-UA" w:eastAsia="en-US" w:bidi="en-US"/>
              </w:rPr>
              <w:t>Мовленєве</w:t>
            </w:r>
          </w:p>
        </w:tc>
      </w:tr>
      <w:tr w:rsidR="007F397E" w:rsidRPr="007F397E" w:rsidTr="007F397E">
        <w:trPr>
          <w:trHeight w:val="817"/>
        </w:trPr>
        <w:tc>
          <w:tcPr>
            <w:tcW w:w="568" w:type="dxa"/>
            <w:tcBorders>
              <w:top w:val="single" w:sz="4" w:space="0" w:color="auto"/>
              <w:left w:val="single" w:sz="8" w:space="0" w:color="auto"/>
              <w:bottom w:val="single" w:sz="8" w:space="0" w:color="000000"/>
              <w:right w:val="single" w:sz="8" w:space="0" w:color="auto"/>
            </w:tcBorders>
            <w:shd w:val="clear" w:color="auto" w:fill="auto"/>
            <w:vAlign w:val="center"/>
          </w:tcPr>
          <w:p w:rsidR="007F397E" w:rsidRPr="007F397E" w:rsidRDefault="007F397E" w:rsidP="007F397E">
            <w:pPr>
              <w:widowControl w:val="0"/>
              <w:suppressAutoHyphens/>
              <w:spacing w:line="276" w:lineRule="auto"/>
              <w:jc w:val="center"/>
              <w:rPr>
                <w:rFonts w:eastAsia="Calibri"/>
                <w:b/>
                <w:color w:val="000000"/>
                <w:sz w:val="22"/>
                <w:lang w:val="uk-UA" w:eastAsia="en-US" w:bidi="en-US"/>
              </w:rPr>
            </w:pPr>
            <w:r w:rsidRPr="007F397E">
              <w:rPr>
                <w:rFonts w:eastAsia="Calibri"/>
                <w:b/>
                <w:color w:val="000000"/>
                <w:sz w:val="22"/>
                <w:lang w:val="uk-UA" w:eastAsia="en-US" w:bidi="en-US"/>
              </w:rPr>
              <w:t>4</w:t>
            </w:r>
          </w:p>
        </w:tc>
        <w:tc>
          <w:tcPr>
            <w:tcW w:w="3142" w:type="dxa"/>
            <w:tcBorders>
              <w:top w:val="single" w:sz="4" w:space="0" w:color="auto"/>
              <w:left w:val="single" w:sz="8" w:space="0" w:color="auto"/>
              <w:bottom w:val="single" w:sz="8" w:space="0" w:color="000000"/>
              <w:right w:val="single" w:sz="8" w:space="0" w:color="auto"/>
            </w:tcBorders>
            <w:shd w:val="clear" w:color="auto" w:fill="auto"/>
            <w:vAlign w:val="center"/>
          </w:tcPr>
          <w:p w:rsidR="007F397E" w:rsidRPr="007F397E" w:rsidRDefault="007F397E" w:rsidP="007F397E">
            <w:pPr>
              <w:widowControl w:val="0"/>
              <w:suppressAutoHyphens/>
              <w:spacing w:line="276" w:lineRule="auto"/>
              <w:rPr>
                <w:rFonts w:eastAsia="Calibri"/>
                <w:color w:val="000000"/>
                <w:sz w:val="22"/>
                <w:lang w:val="uk-UA" w:eastAsia="en-US" w:bidi="en-US"/>
              </w:rPr>
            </w:pPr>
            <w:r w:rsidRPr="007F397E">
              <w:rPr>
                <w:rFonts w:eastAsia="Calibri"/>
                <w:color w:val="000000"/>
                <w:sz w:val="22"/>
                <w:lang w:val="uk-UA" w:eastAsia="en-US" w:bidi="en-US"/>
              </w:rPr>
              <w:t xml:space="preserve">КНП «МЛ№ 5» ОМР,  </w:t>
            </w:r>
          </w:p>
          <w:p w:rsidR="007F397E" w:rsidRPr="007F397E" w:rsidRDefault="007F397E" w:rsidP="007F397E">
            <w:pPr>
              <w:widowControl w:val="0"/>
              <w:suppressAutoHyphens/>
              <w:spacing w:line="276" w:lineRule="auto"/>
              <w:rPr>
                <w:rFonts w:eastAsia="Calibri"/>
                <w:color w:val="000000"/>
                <w:sz w:val="22"/>
                <w:lang w:val="uk-UA" w:eastAsia="en-US" w:bidi="en-US"/>
              </w:rPr>
            </w:pPr>
            <w:r w:rsidRPr="007F397E">
              <w:rPr>
                <w:rFonts w:eastAsia="Calibri"/>
                <w:color w:val="000000"/>
                <w:sz w:val="22"/>
                <w:lang w:val="uk-UA" w:eastAsia="en-US" w:bidi="en-US"/>
              </w:rPr>
              <w:t>м. Одеса, пров. Червоний, 9</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7F397E" w:rsidRPr="007F397E" w:rsidRDefault="007F397E" w:rsidP="007F397E">
            <w:pPr>
              <w:widowControl w:val="0"/>
              <w:suppressAutoHyphens/>
              <w:spacing w:line="276" w:lineRule="auto"/>
              <w:jc w:val="center"/>
              <w:rPr>
                <w:rFonts w:eastAsia="Calibri"/>
                <w:color w:val="000000"/>
                <w:sz w:val="22"/>
                <w:lang w:val="uk-UA" w:eastAsia="en-US" w:bidi="en-US"/>
              </w:rPr>
            </w:pP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7F397E" w:rsidRPr="007F397E" w:rsidRDefault="007F397E" w:rsidP="007F397E">
            <w:pPr>
              <w:widowControl w:val="0"/>
              <w:suppressAutoHyphens/>
              <w:spacing w:line="276" w:lineRule="auto"/>
              <w:jc w:val="center"/>
              <w:rPr>
                <w:rFonts w:eastAsia="Calibri"/>
                <w:color w:val="000000"/>
                <w:sz w:val="22"/>
                <w:lang w:val="uk-UA" w:eastAsia="en-US" w:bidi="en-US"/>
              </w:rPr>
            </w:pPr>
            <w:r w:rsidRPr="007F397E">
              <w:rPr>
                <w:rFonts w:eastAsia="Calibri"/>
                <w:color w:val="000000"/>
                <w:sz w:val="22"/>
                <w:lang w:val="uk-UA" w:eastAsia="en-US" w:bidi="en-US"/>
              </w:rPr>
              <w:t>24</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7F397E" w:rsidRPr="007F397E" w:rsidRDefault="007F397E" w:rsidP="007F397E">
            <w:pPr>
              <w:widowControl w:val="0"/>
              <w:suppressAutoHyphens/>
              <w:spacing w:line="276" w:lineRule="auto"/>
              <w:jc w:val="center"/>
              <w:rPr>
                <w:rFonts w:eastAsia="Calibri"/>
                <w:color w:val="000000"/>
                <w:sz w:val="22"/>
                <w:lang w:val="uk-UA" w:eastAsia="en-US" w:bidi="en-US"/>
              </w:rPr>
            </w:pPr>
            <w:r w:rsidRPr="007F397E">
              <w:rPr>
                <w:rFonts w:eastAsia="Calibri"/>
                <w:color w:val="000000"/>
                <w:sz w:val="22"/>
                <w:lang w:val="uk-UA" w:eastAsia="en-US" w:bidi="en-US"/>
              </w:rPr>
              <w:t>1</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7F397E" w:rsidRPr="007F397E" w:rsidRDefault="007F397E" w:rsidP="007F397E">
            <w:pPr>
              <w:widowControl w:val="0"/>
              <w:suppressAutoHyphens/>
              <w:spacing w:line="276" w:lineRule="auto"/>
              <w:jc w:val="center"/>
              <w:rPr>
                <w:rFonts w:eastAsia="Calibri"/>
                <w:color w:val="000000"/>
                <w:sz w:val="22"/>
                <w:lang w:val="uk-UA" w:eastAsia="en-US" w:bidi="en-US"/>
              </w:rPr>
            </w:pPr>
            <w:r w:rsidRPr="007F397E">
              <w:rPr>
                <w:rFonts w:eastAsia="Calibri"/>
                <w:color w:val="000000"/>
                <w:sz w:val="22"/>
                <w:lang w:val="uk-UA" w:eastAsia="en-US" w:bidi="en-US"/>
              </w:rPr>
              <w:t>2</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7F397E" w:rsidRPr="007F397E" w:rsidRDefault="007F397E" w:rsidP="007F397E">
            <w:pPr>
              <w:widowControl w:val="0"/>
              <w:suppressAutoHyphens/>
              <w:spacing w:line="276" w:lineRule="auto"/>
              <w:jc w:val="center"/>
              <w:rPr>
                <w:rFonts w:eastAsia="Calibri"/>
                <w:color w:val="000000"/>
                <w:sz w:val="22"/>
                <w:lang w:val="uk-UA" w:eastAsia="en-US" w:bidi="en-US"/>
              </w:rPr>
            </w:pPr>
            <w:r w:rsidRPr="007F397E">
              <w:rPr>
                <w:rFonts w:eastAsia="Calibri"/>
                <w:color w:val="000000"/>
                <w:sz w:val="22"/>
                <w:lang w:val="uk-UA" w:eastAsia="en-US" w:bidi="en-US"/>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F397E" w:rsidRPr="007F397E" w:rsidRDefault="007F397E" w:rsidP="007F397E">
            <w:pPr>
              <w:widowControl w:val="0"/>
              <w:suppressAutoHyphens/>
              <w:spacing w:line="276" w:lineRule="auto"/>
              <w:jc w:val="center"/>
              <w:rPr>
                <w:rFonts w:eastAsia="Calibri"/>
                <w:color w:val="000000"/>
                <w:sz w:val="22"/>
                <w:lang w:val="uk-UA" w:eastAsia="en-US" w:bidi="en-US"/>
              </w:rPr>
            </w:pPr>
            <w:r w:rsidRPr="007F397E">
              <w:rPr>
                <w:rFonts w:eastAsia="Calibri"/>
                <w:color w:val="000000"/>
                <w:sz w:val="22"/>
                <w:lang w:val="uk-UA" w:eastAsia="en-US" w:bidi="en-US"/>
              </w:rPr>
              <w:t>Безадресний</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7F397E" w:rsidRPr="007F397E" w:rsidRDefault="007F397E" w:rsidP="007F397E">
            <w:pPr>
              <w:widowControl w:val="0"/>
              <w:suppressAutoHyphens/>
              <w:spacing w:line="276" w:lineRule="auto"/>
              <w:jc w:val="center"/>
              <w:rPr>
                <w:rFonts w:eastAsia="Calibri"/>
                <w:color w:val="000000"/>
                <w:sz w:val="22"/>
                <w:lang w:val="uk-UA" w:eastAsia="en-US" w:bidi="en-US"/>
              </w:rPr>
            </w:pPr>
            <w:r w:rsidRPr="007F397E">
              <w:rPr>
                <w:rFonts w:eastAsia="Calibri"/>
                <w:color w:val="000000"/>
                <w:sz w:val="22"/>
                <w:lang w:val="uk-UA" w:eastAsia="en-US" w:bidi="en-US"/>
              </w:rPr>
              <w:t>Тірас-16.П-1</w:t>
            </w:r>
          </w:p>
        </w:tc>
        <w:tc>
          <w:tcPr>
            <w:tcW w:w="1583" w:type="dxa"/>
            <w:tcBorders>
              <w:top w:val="single" w:sz="4" w:space="0" w:color="auto"/>
              <w:left w:val="nil"/>
              <w:bottom w:val="single" w:sz="4" w:space="0" w:color="auto"/>
              <w:right w:val="single" w:sz="8" w:space="0" w:color="auto"/>
            </w:tcBorders>
            <w:vAlign w:val="center"/>
          </w:tcPr>
          <w:p w:rsidR="007F397E" w:rsidRPr="007F397E" w:rsidRDefault="007F397E" w:rsidP="007F397E">
            <w:pPr>
              <w:widowControl w:val="0"/>
              <w:suppressAutoHyphens/>
              <w:spacing w:line="276" w:lineRule="auto"/>
              <w:jc w:val="center"/>
              <w:rPr>
                <w:rFonts w:eastAsia="Calibri"/>
                <w:color w:val="000000"/>
                <w:sz w:val="22"/>
                <w:lang w:val="uk-UA" w:eastAsia="en-US" w:bidi="en-US"/>
              </w:rPr>
            </w:pPr>
          </w:p>
        </w:tc>
        <w:tc>
          <w:tcPr>
            <w:tcW w:w="992" w:type="dxa"/>
            <w:tcBorders>
              <w:top w:val="single" w:sz="4" w:space="0" w:color="auto"/>
              <w:left w:val="nil"/>
              <w:bottom w:val="single" w:sz="4" w:space="0" w:color="auto"/>
              <w:right w:val="single" w:sz="8" w:space="0" w:color="auto"/>
            </w:tcBorders>
            <w:vAlign w:val="center"/>
          </w:tcPr>
          <w:p w:rsidR="007F397E" w:rsidRPr="007F397E" w:rsidRDefault="007F397E" w:rsidP="007F397E">
            <w:pPr>
              <w:widowControl w:val="0"/>
              <w:suppressAutoHyphens/>
              <w:spacing w:line="276" w:lineRule="auto"/>
              <w:jc w:val="center"/>
              <w:rPr>
                <w:rFonts w:eastAsia="Calibri"/>
                <w:color w:val="000000"/>
                <w:sz w:val="22"/>
                <w:lang w:val="uk-UA" w:eastAsia="en-US" w:bidi="en-US"/>
              </w:rPr>
            </w:pPr>
          </w:p>
        </w:tc>
        <w:tc>
          <w:tcPr>
            <w:tcW w:w="1252" w:type="dxa"/>
            <w:tcBorders>
              <w:top w:val="single" w:sz="4" w:space="0" w:color="auto"/>
              <w:left w:val="single" w:sz="4" w:space="0" w:color="auto"/>
              <w:bottom w:val="single" w:sz="4" w:space="0" w:color="auto"/>
              <w:right w:val="single" w:sz="4" w:space="0" w:color="auto"/>
            </w:tcBorders>
            <w:vAlign w:val="center"/>
          </w:tcPr>
          <w:p w:rsidR="007F397E" w:rsidRPr="007F397E" w:rsidRDefault="007F397E" w:rsidP="007F397E">
            <w:pPr>
              <w:widowControl w:val="0"/>
              <w:suppressAutoHyphens/>
              <w:spacing w:line="276" w:lineRule="auto"/>
              <w:jc w:val="center"/>
              <w:rPr>
                <w:rFonts w:eastAsia="Calibri"/>
                <w:color w:val="000000"/>
                <w:sz w:val="22"/>
                <w:lang w:val="uk-UA" w:eastAsia="en-US" w:bidi="en-US"/>
              </w:rPr>
            </w:pPr>
          </w:p>
        </w:tc>
      </w:tr>
    </w:tbl>
    <w:p w:rsidR="007F397E" w:rsidRPr="007F397E" w:rsidRDefault="007F397E" w:rsidP="007F397E">
      <w:pPr>
        <w:widowControl w:val="0"/>
        <w:suppressAutoHyphens/>
        <w:jc w:val="center"/>
        <w:rPr>
          <w:color w:val="000000"/>
          <w:sz w:val="22"/>
          <w:lang w:val="uk-UA" w:eastAsia="en-US" w:bidi="en-US"/>
        </w:rPr>
      </w:pPr>
    </w:p>
    <w:p w:rsidR="007F397E" w:rsidRPr="007F397E" w:rsidRDefault="007F397E" w:rsidP="007F397E">
      <w:pPr>
        <w:widowControl w:val="0"/>
        <w:suppressAutoHyphens/>
        <w:jc w:val="center"/>
        <w:rPr>
          <w:color w:val="000000"/>
          <w:sz w:val="22"/>
          <w:lang w:val="uk-UA" w:eastAsia="en-US" w:bidi="en-US"/>
        </w:rPr>
      </w:pPr>
    </w:p>
    <w:p w:rsidR="007F397E" w:rsidRPr="007F397E" w:rsidRDefault="007F397E" w:rsidP="007F397E">
      <w:pPr>
        <w:widowControl w:val="0"/>
        <w:suppressAutoHyphens/>
        <w:rPr>
          <w:b/>
          <w:color w:val="000000"/>
          <w:sz w:val="22"/>
          <w:lang w:val="uk-UA" w:eastAsia="en-US" w:bidi="en-US"/>
        </w:rPr>
      </w:pPr>
      <w:r w:rsidRPr="007F397E">
        <w:rPr>
          <w:b/>
          <w:color w:val="000000"/>
          <w:sz w:val="22"/>
          <w:lang w:val="uk-UA" w:eastAsia="en-US" w:bidi="en-US"/>
        </w:rPr>
        <w:t>Скорочення:</w:t>
      </w:r>
    </w:p>
    <w:tbl>
      <w:tblPr>
        <w:tblW w:w="15614" w:type="dxa"/>
        <w:tblLook w:val="04A0" w:firstRow="1" w:lastRow="0" w:firstColumn="1" w:lastColumn="0" w:noHBand="0" w:noVBand="1"/>
      </w:tblPr>
      <w:tblGrid>
        <w:gridCol w:w="7807"/>
        <w:gridCol w:w="7807"/>
      </w:tblGrid>
      <w:tr w:rsidR="007F397E" w:rsidRPr="007F397E" w:rsidTr="00BA4104">
        <w:tc>
          <w:tcPr>
            <w:tcW w:w="7807" w:type="dxa"/>
            <w:shd w:val="clear" w:color="auto" w:fill="auto"/>
          </w:tcPr>
          <w:p w:rsidR="007F397E" w:rsidRPr="007F397E" w:rsidRDefault="007F397E" w:rsidP="007F397E">
            <w:pPr>
              <w:widowControl w:val="0"/>
              <w:suppressAutoHyphens/>
              <w:rPr>
                <w:color w:val="000000"/>
                <w:sz w:val="22"/>
                <w:lang w:val="uk-UA" w:eastAsia="en-US" w:bidi="en-US"/>
              </w:rPr>
            </w:pPr>
            <w:r w:rsidRPr="007F397E">
              <w:rPr>
                <w:color w:val="000000"/>
                <w:sz w:val="22"/>
                <w:lang w:val="uk-UA" w:eastAsia="en-US" w:bidi="en-US"/>
              </w:rPr>
              <w:t>ППКП – прилад приймально-контрольний пожежний</w:t>
            </w:r>
          </w:p>
        </w:tc>
        <w:tc>
          <w:tcPr>
            <w:tcW w:w="7807" w:type="dxa"/>
            <w:shd w:val="clear" w:color="auto" w:fill="auto"/>
          </w:tcPr>
          <w:p w:rsidR="007F397E" w:rsidRPr="007F397E" w:rsidRDefault="007F397E" w:rsidP="007F397E">
            <w:pPr>
              <w:widowControl w:val="0"/>
              <w:suppressAutoHyphens/>
              <w:rPr>
                <w:color w:val="000000"/>
                <w:sz w:val="22"/>
                <w:lang w:val="uk-UA" w:eastAsia="en-US" w:bidi="en-US"/>
              </w:rPr>
            </w:pPr>
          </w:p>
        </w:tc>
      </w:tr>
      <w:tr w:rsidR="007F397E" w:rsidRPr="007F397E" w:rsidTr="00BA4104">
        <w:tc>
          <w:tcPr>
            <w:tcW w:w="7807" w:type="dxa"/>
            <w:shd w:val="clear" w:color="auto" w:fill="auto"/>
          </w:tcPr>
          <w:p w:rsidR="007F397E" w:rsidRPr="007F397E" w:rsidRDefault="007F397E" w:rsidP="007F397E">
            <w:pPr>
              <w:widowControl w:val="0"/>
              <w:suppressAutoHyphens/>
              <w:rPr>
                <w:color w:val="000000"/>
                <w:sz w:val="22"/>
                <w:lang w:val="uk-UA" w:eastAsia="en-US" w:bidi="en-US"/>
              </w:rPr>
            </w:pPr>
            <w:r w:rsidRPr="007F397E">
              <w:rPr>
                <w:color w:val="000000"/>
                <w:sz w:val="22"/>
                <w:lang w:val="uk-UA" w:eastAsia="en-US" w:bidi="en-US"/>
              </w:rPr>
              <w:t>СПД – сповіщувач пожежний димовий</w:t>
            </w:r>
          </w:p>
        </w:tc>
        <w:tc>
          <w:tcPr>
            <w:tcW w:w="7807" w:type="dxa"/>
            <w:shd w:val="clear" w:color="auto" w:fill="auto"/>
          </w:tcPr>
          <w:p w:rsidR="007F397E" w:rsidRPr="007F397E" w:rsidRDefault="007F397E" w:rsidP="007F397E">
            <w:pPr>
              <w:widowControl w:val="0"/>
              <w:suppressAutoHyphens/>
              <w:rPr>
                <w:color w:val="000000"/>
                <w:sz w:val="22"/>
                <w:lang w:val="uk-UA" w:eastAsia="en-US" w:bidi="en-US"/>
              </w:rPr>
            </w:pPr>
          </w:p>
        </w:tc>
      </w:tr>
      <w:tr w:rsidR="007F397E" w:rsidRPr="007F397E" w:rsidTr="00BA4104">
        <w:tc>
          <w:tcPr>
            <w:tcW w:w="7807" w:type="dxa"/>
            <w:shd w:val="clear" w:color="auto" w:fill="auto"/>
          </w:tcPr>
          <w:p w:rsidR="007F397E" w:rsidRPr="007F397E" w:rsidRDefault="007F397E" w:rsidP="007F397E">
            <w:pPr>
              <w:widowControl w:val="0"/>
              <w:suppressAutoHyphens/>
              <w:rPr>
                <w:color w:val="000000"/>
                <w:sz w:val="22"/>
                <w:lang w:val="uk-UA" w:eastAsia="en-US" w:bidi="en-US"/>
              </w:rPr>
            </w:pPr>
            <w:r w:rsidRPr="007F397E">
              <w:rPr>
                <w:color w:val="000000"/>
                <w:sz w:val="22"/>
                <w:lang w:val="uk-UA" w:eastAsia="en-US" w:bidi="en-US"/>
              </w:rPr>
              <w:t>СПТ – сповіщувач пожежний тепловий</w:t>
            </w:r>
          </w:p>
        </w:tc>
        <w:tc>
          <w:tcPr>
            <w:tcW w:w="7807" w:type="dxa"/>
            <w:shd w:val="clear" w:color="auto" w:fill="auto"/>
          </w:tcPr>
          <w:p w:rsidR="007F397E" w:rsidRPr="007F397E" w:rsidRDefault="007F397E" w:rsidP="007F397E">
            <w:pPr>
              <w:widowControl w:val="0"/>
              <w:suppressAutoHyphens/>
              <w:rPr>
                <w:color w:val="000000"/>
                <w:sz w:val="22"/>
                <w:lang w:val="uk-UA" w:eastAsia="en-US" w:bidi="en-US"/>
              </w:rPr>
            </w:pPr>
          </w:p>
        </w:tc>
      </w:tr>
      <w:tr w:rsidR="007F397E" w:rsidRPr="007F397E" w:rsidTr="00BA4104">
        <w:tc>
          <w:tcPr>
            <w:tcW w:w="7807" w:type="dxa"/>
            <w:shd w:val="clear" w:color="auto" w:fill="auto"/>
          </w:tcPr>
          <w:p w:rsidR="007F397E" w:rsidRPr="007F397E" w:rsidRDefault="007F397E" w:rsidP="007F397E">
            <w:pPr>
              <w:widowControl w:val="0"/>
              <w:suppressAutoHyphens/>
              <w:rPr>
                <w:color w:val="000000"/>
                <w:sz w:val="22"/>
                <w:lang w:val="uk-UA" w:eastAsia="en-US" w:bidi="en-US"/>
              </w:rPr>
            </w:pPr>
            <w:r w:rsidRPr="007F397E">
              <w:rPr>
                <w:color w:val="000000"/>
                <w:sz w:val="22"/>
                <w:lang w:val="uk-UA" w:eastAsia="en-US" w:bidi="en-US"/>
              </w:rPr>
              <w:t>СПР – сповіщувач пожежний ручний</w:t>
            </w:r>
          </w:p>
        </w:tc>
        <w:tc>
          <w:tcPr>
            <w:tcW w:w="7807" w:type="dxa"/>
            <w:shd w:val="clear" w:color="auto" w:fill="auto"/>
          </w:tcPr>
          <w:p w:rsidR="007F397E" w:rsidRPr="007F397E" w:rsidRDefault="007F397E" w:rsidP="007F397E">
            <w:pPr>
              <w:widowControl w:val="0"/>
              <w:suppressAutoHyphens/>
              <w:rPr>
                <w:color w:val="000000"/>
                <w:sz w:val="22"/>
                <w:lang w:val="uk-UA" w:eastAsia="en-US" w:bidi="en-US"/>
              </w:rPr>
            </w:pPr>
          </w:p>
        </w:tc>
      </w:tr>
    </w:tbl>
    <w:p w:rsidR="007F397E" w:rsidRPr="007F397E" w:rsidRDefault="007F397E" w:rsidP="007F397E">
      <w:pPr>
        <w:widowControl w:val="0"/>
        <w:suppressAutoHyphens/>
        <w:rPr>
          <w:color w:val="000000"/>
          <w:sz w:val="22"/>
          <w:lang w:val="uk-UA" w:eastAsia="en-US" w:bidi="en-US"/>
        </w:rPr>
      </w:pPr>
      <w:r w:rsidRPr="007F397E">
        <w:rPr>
          <w:color w:val="000000"/>
          <w:sz w:val="22"/>
          <w:lang w:val="uk-UA" w:eastAsia="en-US" w:bidi="en-US"/>
        </w:rPr>
        <w:t>СЗП – світло-звуковий пристрій</w:t>
      </w:r>
    </w:p>
    <w:p w:rsidR="007F397E" w:rsidRPr="007F397E" w:rsidRDefault="007F397E" w:rsidP="007F397E">
      <w:pPr>
        <w:widowControl w:val="0"/>
        <w:suppressAutoHyphens/>
        <w:rPr>
          <w:color w:val="000000"/>
          <w:sz w:val="22"/>
          <w:lang w:val="uk-UA" w:eastAsia="en-US" w:bidi="en-US"/>
        </w:rPr>
      </w:pPr>
      <w:r w:rsidRPr="007F397E">
        <w:rPr>
          <w:color w:val="000000"/>
          <w:sz w:val="22"/>
          <w:lang w:val="uk-UA" w:eastAsia="en-US" w:bidi="en-US"/>
        </w:rPr>
        <w:t>БЖ та АКБ – блок живлення та акумуляторна батарея</w:t>
      </w:r>
    </w:p>
    <w:p w:rsidR="00FA27E0" w:rsidRPr="007F397E" w:rsidRDefault="00977763">
      <w:pPr>
        <w:rPr>
          <w:lang w:val="uk-UA"/>
        </w:rPr>
      </w:pPr>
    </w:p>
    <w:sectPr w:rsidR="00FA27E0" w:rsidRPr="007F397E" w:rsidSect="007F397E">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763" w:rsidRDefault="00977763">
      <w:r>
        <w:separator/>
      </w:r>
    </w:p>
  </w:endnote>
  <w:endnote w:type="continuationSeparator" w:id="0">
    <w:p w:rsidR="00977763" w:rsidRDefault="0097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Arial"/>
    <w:charset w:val="CC"/>
    <w:family w:val="swiss"/>
    <w:pitch w:val="variable"/>
    <w:sig w:usb0="00000000" w:usb1="C000247B" w:usb2="00000009" w:usb3="00000000" w:csb0="000001FF" w:csb1="00000000"/>
  </w:font>
  <w:font w:name="AvantGarde Md BT">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Liberation Sans">
    <w:altName w:val="Arial"/>
    <w:charset w:val="CC"/>
    <w:family w:val="swiss"/>
    <w:pitch w:val="variable"/>
    <w:sig w:usb0="00000000" w:usb1="500078FF" w:usb2="00000021" w:usb3="00000000" w:csb0="000001BF" w:csb1="00000000"/>
  </w:font>
  <w:font w:name="Liberation Mono">
    <w:charset w:val="CC"/>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Lohit Devanagari">
    <w:altName w:val="Times New Roman"/>
    <w:charset w:val="00"/>
    <w:family w:val="auto"/>
    <w:pitch w:val="variable"/>
    <w:sig w:usb0="00000003" w:usb1="00002042"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F5F" w:rsidRDefault="007F397E">
    <w:pPr>
      <w:pStyle w:val="afa"/>
      <w:framePr w:wrap="auto" w:vAnchor="text" w:hAnchor="page" w:x="10932" w:y="-163"/>
      <w:rPr>
        <w:rStyle w:val="aff3"/>
      </w:rPr>
    </w:pPr>
    <w:r>
      <w:rPr>
        <w:rStyle w:val="aff3"/>
      </w:rPr>
      <w:fldChar w:fldCharType="begin"/>
    </w:r>
    <w:r>
      <w:rPr>
        <w:rStyle w:val="aff3"/>
      </w:rPr>
      <w:instrText xml:space="preserve">PAGE  </w:instrText>
    </w:r>
    <w:r>
      <w:rPr>
        <w:rStyle w:val="aff3"/>
      </w:rPr>
      <w:fldChar w:fldCharType="separate"/>
    </w:r>
    <w:r w:rsidR="00580087">
      <w:rPr>
        <w:rStyle w:val="aff3"/>
        <w:noProof/>
      </w:rPr>
      <w:t>62</w:t>
    </w:r>
    <w:r>
      <w:rPr>
        <w:rStyle w:val="aff3"/>
      </w:rPr>
      <w:fldChar w:fldCharType="end"/>
    </w:r>
  </w:p>
  <w:p w:rsidR="00083F5F" w:rsidRDefault="00977763">
    <w:pPr>
      <w:pStyle w:val="af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763" w:rsidRDefault="00977763">
      <w:r>
        <w:separator/>
      </w:r>
    </w:p>
  </w:footnote>
  <w:footnote w:type="continuationSeparator" w:id="0">
    <w:p w:rsidR="00977763" w:rsidRDefault="00977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olor w:val="000000"/>
        <w:sz w:val="24"/>
        <w:szCs w:val="24"/>
        <w:lang w:val="uk-UA" w:eastAsia="en-US" w:bidi="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lang w:val="uk-UA" w:eastAsia="en-US" w:bidi="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lang w:val="uk-UA" w:eastAsia="en-US" w:bidi="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A"/>
        <w:kern w:val="1"/>
        <w:sz w:val="24"/>
        <w:szCs w:val="24"/>
        <w:shd w:val="clear" w:color="auto" w:fill="FFFFFF"/>
        <w:lang w:val="uk-UA" w:eastAsia="ru-RU" w:bidi="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A"/>
        <w:kern w:val="1"/>
        <w:sz w:val="24"/>
        <w:szCs w:val="24"/>
        <w:shd w:val="clear" w:color="auto" w:fill="FFFFFF"/>
        <w:lang w:val="uk-UA" w:eastAsia="ru-RU" w:bidi="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A"/>
        <w:kern w:val="1"/>
        <w:sz w:val="24"/>
        <w:szCs w:val="24"/>
        <w:shd w:val="clear" w:color="auto" w:fill="FFFFFF"/>
        <w:lang w:val="uk-UA" w:eastAsia="ru-RU" w:bidi="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color w:val="00000A"/>
        <w:kern w:val="2"/>
        <w:sz w:val="24"/>
        <w:szCs w:val="24"/>
        <w:highlight w:val="white"/>
        <w:shd w:val="clear" w:color="auto" w:fill="FFFFFF"/>
        <w:lang w:val="uk-UA" w:bidi="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A"/>
        <w:kern w:val="2"/>
        <w:sz w:val="24"/>
        <w:szCs w:val="24"/>
        <w:highlight w:val="white"/>
        <w:shd w:val="clear" w:color="auto" w:fill="FFFFFF"/>
        <w:lang w:val="uk-UA" w:bidi="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A"/>
        <w:kern w:val="2"/>
        <w:sz w:val="24"/>
        <w:szCs w:val="24"/>
        <w:highlight w:val="white"/>
        <w:shd w:val="clear" w:color="auto" w:fill="FFFFFF"/>
        <w:lang w:val="uk-UA" w:bidi="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00000005"/>
    <w:name w:val="WW8Num5"/>
    <w:lvl w:ilvl="0">
      <w:start w:val="14"/>
      <w:numFmt w:val="bullet"/>
      <w:lvlText w:val="-"/>
      <w:lvlJc w:val="left"/>
      <w:pPr>
        <w:tabs>
          <w:tab w:val="num" w:pos="0"/>
        </w:tabs>
        <w:ind w:left="720" w:hanging="360"/>
      </w:pPr>
      <w:rPr>
        <w:rFonts w:ascii="Times New Roman" w:hAnsi="Times New Roman" w:cs="Times New Roman" w:hint="default"/>
        <w:color w:val="000000"/>
        <w:sz w:val="24"/>
        <w:szCs w:val="24"/>
        <w:shd w:val="clear" w:color="auto" w:fill="FFFFFF"/>
        <w:lang w:val="uk-UA" w:eastAsia="uk-UA"/>
      </w:rPr>
    </w:lvl>
  </w:abstractNum>
  <w:abstractNum w:abstractNumId="5">
    <w:nsid w:val="00000009"/>
    <w:multiLevelType w:val="multilevel"/>
    <w:tmpl w:val="00000009"/>
    <w:name w:val="WW8Num9"/>
    <w:lvl w:ilvl="0">
      <w:start w:val="2"/>
      <w:numFmt w:val="bullet"/>
      <w:lvlText w:val="-"/>
      <w:lvlJc w:val="left"/>
      <w:pPr>
        <w:tabs>
          <w:tab w:val="num" w:pos="0"/>
        </w:tabs>
        <w:ind w:left="720" w:hanging="360"/>
      </w:pPr>
      <w:rPr>
        <w:rFonts w:ascii="Calibri" w:hAnsi="Calibri"/>
        <w:color w:val="00000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A1740E8"/>
    <w:multiLevelType w:val="multilevel"/>
    <w:tmpl w:val="E654BD4E"/>
    <w:lvl w:ilvl="0">
      <w:start w:val="1"/>
      <w:numFmt w:val="decimal"/>
      <w:lvlText w:val="%1."/>
      <w:lvlJc w:val="left"/>
      <w:pPr>
        <w:ind w:left="-491" w:hanging="360"/>
      </w:pPr>
      <w:rPr>
        <w:rFonts w:hint="default"/>
        <w:i/>
      </w:rPr>
    </w:lvl>
    <w:lvl w:ilvl="1">
      <w:start w:val="1"/>
      <w:numFmt w:val="decimal"/>
      <w:isLgl/>
      <w:lvlText w:val="%1.%2."/>
      <w:lvlJc w:val="left"/>
      <w:pPr>
        <w:ind w:left="-491" w:hanging="360"/>
      </w:pPr>
      <w:rPr>
        <w:rFonts w:hint="default"/>
        <w:i/>
      </w:rPr>
    </w:lvl>
    <w:lvl w:ilvl="2">
      <w:start w:val="1"/>
      <w:numFmt w:val="decimal"/>
      <w:isLgl/>
      <w:lvlText w:val="%1.%2.%3."/>
      <w:lvlJc w:val="left"/>
      <w:pPr>
        <w:ind w:left="-131" w:hanging="720"/>
      </w:pPr>
      <w:rPr>
        <w:rFonts w:hint="default"/>
      </w:rPr>
    </w:lvl>
    <w:lvl w:ilvl="3">
      <w:start w:val="1"/>
      <w:numFmt w:val="decimal"/>
      <w:isLgl/>
      <w:lvlText w:val="%1.%2.%3.%4."/>
      <w:lvlJc w:val="left"/>
      <w:pPr>
        <w:ind w:left="-131" w:hanging="72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229" w:hanging="108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589" w:hanging="1440"/>
      </w:pPr>
      <w:rPr>
        <w:rFonts w:hint="default"/>
      </w:rPr>
    </w:lvl>
    <w:lvl w:ilvl="8">
      <w:start w:val="1"/>
      <w:numFmt w:val="decimal"/>
      <w:isLgl/>
      <w:lvlText w:val="%1.%2.%3.%4.%5.%6.%7.%8.%9."/>
      <w:lvlJc w:val="left"/>
      <w:pPr>
        <w:ind w:left="949" w:hanging="1800"/>
      </w:pPr>
      <w:rPr>
        <w:rFonts w:hint="default"/>
      </w:rPr>
    </w:lvl>
  </w:abstractNum>
  <w:abstractNum w:abstractNumId="7">
    <w:nsid w:val="132D5DA4"/>
    <w:multiLevelType w:val="multilevel"/>
    <w:tmpl w:val="5D029616"/>
    <w:lvl w:ilvl="0">
      <w:start w:val="10"/>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8">
    <w:nsid w:val="13EE3661"/>
    <w:multiLevelType w:val="multilevel"/>
    <w:tmpl w:val="C152EA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1B6405A3"/>
    <w:multiLevelType w:val="multilevel"/>
    <w:tmpl w:val="CC4048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DD5CA6"/>
    <w:multiLevelType w:val="hybridMultilevel"/>
    <w:tmpl w:val="8100524A"/>
    <w:lvl w:ilvl="0" w:tplc="577231F2">
      <w:start w:val="2023"/>
      <w:numFmt w:val="bullet"/>
      <w:lvlText w:val="-"/>
      <w:lvlJc w:val="left"/>
      <w:pPr>
        <w:ind w:left="525" w:hanging="360"/>
      </w:pPr>
      <w:rPr>
        <w:rFonts w:ascii="Times New Roman" w:eastAsia="Times New Roman" w:hAnsi="Times New Roman" w:cs="Times New Roman" w:hint="default"/>
      </w:rPr>
    </w:lvl>
    <w:lvl w:ilvl="1" w:tplc="04190003" w:tentative="1">
      <w:start w:val="1"/>
      <w:numFmt w:val="bullet"/>
      <w:lvlText w:val="o"/>
      <w:lvlJc w:val="left"/>
      <w:pPr>
        <w:ind w:left="1245" w:hanging="360"/>
      </w:pPr>
      <w:rPr>
        <w:rFonts w:ascii="Courier New" w:hAnsi="Courier New" w:cs="Courier New" w:hint="default"/>
      </w:rPr>
    </w:lvl>
    <w:lvl w:ilvl="2" w:tplc="04190005" w:tentative="1">
      <w:start w:val="1"/>
      <w:numFmt w:val="bullet"/>
      <w:lvlText w:val=""/>
      <w:lvlJc w:val="left"/>
      <w:pPr>
        <w:ind w:left="1965" w:hanging="360"/>
      </w:pPr>
      <w:rPr>
        <w:rFonts w:ascii="Wingdings" w:hAnsi="Wingdings" w:hint="default"/>
      </w:rPr>
    </w:lvl>
    <w:lvl w:ilvl="3" w:tplc="04190001" w:tentative="1">
      <w:start w:val="1"/>
      <w:numFmt w:val="bullet"/>
      <w:lvlText w:val=""/>
      <w:lvlJc w:val="left"/>
      <w:pPr>
        <w:ind w:left="2685" w:hanging="360"/>
      </w:pPr>
      <w:rPr>
        <w:rFonts w:ascii="Symbol" w:hAnsi="Symbol" w:hint="default"/>
      </w:rPr>
    </w:lvl>
    <w:lvl w:ilvl="4" w:tplc="04190003" w:tentative="1">
      <w:start w:val="1"/>
      <w:numFmt w:val="bullet"/>
      <w:lvlText w:val="o"/>
      <w:lvlJc w:val="left"/>
      <w:pPr>
        <w:ind w:left="3405" w:hanging="360"/>
      </w:pPr>
      <w:rPr>
        <w:rFonts w:ascii="Courier New" w:hAnsi="Courier New" w:cs="Courier New" w:hint="default"/>
      </w:rPr>
    </w:lvl>
    <w:lvl w:ilvl="5" w:tplc="04190005" w:tentative="1">
      <w:start w:val="1"/>
      <w:numFmt w:val="bullet"/>
      <w:lvlText w:val=""/>
      <w:lvlJc w:val="left"/>
      <w:pPr>
        <w:ind w:left="4125" w:hanging="360"/>
      </w:pPr>
      <w:rPr>
        <w:rFonts w:ascii="Wingdings" w:hAnsi="Wingdings" w:hint="default"/>
      </w:rPr>
    </w:lvl>
    <w:lvl w:ilvl="6" w:tplc="04190001" w:tentative="1">
      <w:start w:val="1"/>
      <w:numFmt w:val="bullet"/>
      <w:lvlText w:val=""/>
      <w:lvlJc w:val="left"/>
      <w:pPr>
        <w:ind w:left="4845" w:hanging="360"/>
      </w:pPr>
      <w:rPr>
        <w:rFonts w:ascii="Symbol" w:hAnsi="Symbol" w:hint="default"/>
      </w:rPr>
    </w:lvl>
    <w:lvl w:ilvl="7" w:tplc="04190003" w:tentative="1">
      <w:start w:val="1"/>
      <w:numFmt w:val="bullet"/>
      <w:lvlText w:val="o"/>
      <w:lvlJc w:val="left"/>
      <w:pPr>
        <w:ind w:left="5565" w:hanging="360"/>
      </w:pPr>
      <w:rPr>
        <w:rFonts w:ascii="Courier New" w:hAnsi="Courier New" w:cs="Courier New" w:hint="default"/>
      </w:rPr>
    </w:lvl>
    <w:lvl w:ilvl="8" w:tplc="04190005" w:tentative="1">
      <w:start w:val="1"/>
      <w:numFmt w:val="bullet"/>
      <w:lvlText w:val=""/>
      <w:lvlJc w:val="left"/>
      <w:pPr>
        <w:ind w:left="6285" w:hanging="360"/>
      </w:pPr>
      <w:rPr>
        <w:rFonts w:ascii="Wingdings" w:hAnsi="Wingdings" w:hint="default"/>
      </w:rPr>
    </w:lvl>
  </w:abstractNum>
  <w:abstractNum w:abstractNumId="13">
    <w:nsid w:val="35471AAB"/>
    <w:multiLevelType w:val="multilevel"/>
    <w:tmpl w:val="A706424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17312A5"/>
    <w:multiLevelType w:val="hybridMultilevel"/>
    <w:tmpl w:val="EA8A3072"/>
    <w:lvl w:ilvl="0" w:tplc="2E5CC74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5">
    <w:nsid w:val="511713E7"/>
    <w:multiLevelType w:val="multilevel"/>
    <w:tmpl w:val="8DBA8B64"/>
    <w:lvl w:ilvl="0">
      <w:start w:val="10"/>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6">
    <w:nsid w:val="64E042CE"/>
    <w:multiLevelType w:val="multilevel"/>
    <w:tmpl w:val="E408A8DC"/>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371" w:hanging="108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7">
    <w:nsid w:val="6D065F81"/>
    <w:multiLevelType w:val="multilevel"/>
    <w:tmpl w:val="39F86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0315324"/>
    <w:multiLevelType w:val="multilevel"/>
    <w:tmpl w:val="E6A27FF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eastAsia="Segoe UI" w:hint="default"/>
        <w:color w:val="000000"/>
      </w:rPr>
    </w:lvl>
    <w:lvl w:ilvl="2">
      <w:start w:val="1"/>
      <w:numFmt w:val="decimal"/>
      <w:isLgl/>
      <w:lvlText w:val="%1.%2.%3"/>
      <w:lvlJc w:val="left"/>
      <w:pPr>
        <w:ind w:left="1080" w:hanging="720"/>
      </w:pPr>
      <w:rPr>
        <w:rFonts w:eastAsia="Segoe UI" w:hint="default"/>
        <w:color w:val="000000"/>
      </w:rPr>
    </w:lvl>
    <w:lvl w:ilvl="3">
      <w:start w:val="1"/>
      <w:numFmt w:val="decimal"/>
      <w:isLgl/>
      <w:lvlText w:val="%1.%2.%3.%4"/>
      <w:lvlJc w:val="left"/>
      <w:pPr>
        <w:ind w:left="1080" w:hanging="720"/>
      </w:pPr>
      <w:rPr>
        <w:rFonts w:eastAsia="Segoe UI" w:hint="default"/>
        <w:color w:val="000000"/>
      </w:rPr>
    </w:lvl>
    <w:lvl w:ilvl="4">
      <w:start w:val="1"/>
      <w:numFmt w:val="decimal"/>
      <w:isLgl/>
      <w:lvlText w:val="%1.%2.%3.%4.%5"/>
      <w:lvlJc w:val="left"/>
      <w:pPr>
        <w:ind w:left="1440" w:hanging="1080"/>
      </w:pPr>
      <w:rPr>
        <w:rFonts w:eastAsia="Segoe UI" w:hint="default"/>
        <w:color w:val="000000"/>
      </w:rPr>
    </w:lvl>
    <w:lvl w:ilvl="5">
      <w:start w:val="1"/>
      <w:numFmt w:val="decimal"/>
      <w:isLgl/>
      <w:lvlText w:val="%1.%2.%3.%4.%5.%6"/>
      <w:lvlJc w:val="left"/>
      <w:pPr>
        <w:ind w:left="1440" w:hanging="1080"/>
      </w:pPr>
      <w:rPr>
        <w:rFonts w:eastAsia="Segoe UI" w:hint="default"/>
        <w:color w:val="000000"/>
      </w:rPr>
    </w:lvl>
    <w:lvl w:ilvl="6">
      <w:start w:val="1"/>
      <w:numFmt w:val="decimal"/>
      <w:isLgl/>
      <w:lvlText w:val="%1.%2.%3.%4.%5.%6.%7"/>
      <w:lvlJc w:val="left"/>
      <w:pPr>
        <w:ind w:left="1800" w:hanging="1440"/>
      </w:pPr>
      <w:rPr>
        <w:rFonts w:eastAsia="Segoe UI" w:hint="default"/>
        <w:color w:val="000000"/>
      </w:rPr>
    </w:lvl>
    <w:lvl w:ilvl="7">
      <w:start w:val="1"/>
      <w:numFmt w:val="decimal"/>
      <w:isLgl/>
      <w:lvlText w:val="%1.%2.%3.%4.%5.%6.%7.%8"/>
      <w:lvlJc w:val="left"/>
      <w:pPr>
        <w:ind w:left="1800" w:hanging="1440"/>
      </w:pPr>
      <w:rPr>
        <w:rFonts w:eastAsia="Segoe UI" w:hint="default"/>
        <w:color w:val="000000"/>
      </w:rPr>
    </w:lvl>
    <w:lvl w:ilvl="8">
      <w:start w:val="1"/>
      <w:numFmt w:val="decimal"/>
      <w:isLgl/>
      <w:lvlText w:val="%1.%2.%3.%4.%5.%6.%7.%8.%9"/>
      <w:lvlJc w:val="left"/>
      <w:pPr>
        <w:ind w:left="1800" w:hanging="1440"/>
      </w:pPr>
      <w:rPr>
        <w:rFonts w:eastAsia="Segoe UI" w:hint="default"/>
        <w:color w:val="000000"/>
      </w:rPr>
    </w:lvl>
  </w:abstractNum>
  <w:abstractNum w:abstractNumId="19">
    <w:nsid w:val="71C84BCB"/>
    <w:multiLevelType w:val="multilevel"/>
    <w:tmpl w:val="C82001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73C656FB"/>
    <w:multiLevelType w:val="hybridMultilevel"/>
    <w:tmpl w:val="1DD01BB2"/>
    <w:lvl w:ilvl="0" w:tplc="7A28E1E2">
      <w:start w:val="3"/>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74483AA8"/>
    <w:multiLevelType w:val="multilevel"/>
    <w:tmpl w:val="0414F186"/>
    <w:lvl w:ilvl="0">
      <w:start w:val="3"/>
      <w:numFmt w:val="decimal"/>
      <w:lvlText w:val="%1."/>
      <w:lvlJc w:val="left"/>
      <w:pPr>
        <w:ind w:left="540" w:hanging="540"/>
      </w:pPr>
      <w:rPr>
        <w:rFonts w:eastAsia="Arial" w:hint="default"/>
      </w:rPr>
    </w:lvl>
    <w:lvl w:ilvl="1">
      <w:start w:val="1"/>
      <w:numFmt w:val="decimal"/>
      <w:lvlText w:val="%1.%2."/>
      <w:lvlJc w:val="left"/>
      <w:pPr>
        <w:ind w:left="540" w:hanging="540"/>
      </w:pPr>
      <w:rPr>
        <w:rFonts w:eastAsia="Arial" w:hint="default"/>
      </w:rPr>
    </w:lvl>
    <w:lvl w:ilvl="2">
      <w:start w:val="8"/>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num w:numId="1">
    <w:abstractNumId w:val="0"/>
  </w:num>
  <w:num w:numId="2">
    <w:abstractNumId w:val="1"/>
  </w:num>
  <w:num w:numId="3">
    <w:abstractNumId w:val="2"/>
  </w:num>
  <w:num w:numId="4">
    <w:abstractNumId w:val="3"/>
  </w:num>
  <w:num w:numId="5">
    <w:abstractNumId w:val="2"/>
  </w:num>
  <w:num w:numId="6">
    <w:abstractNumId w:val="15"/>
  </w:num>
  <w:num w:numId="7">
    <w:abstractNumId w:val="7"/>
  </w:num>
  <w:num w:numId="8">
    <w:abstractNumId w:val="18"/>
  </w:num>
  <w:num w:numId="9">
    <w:abstractNumId w:val="3"/>
  </w:num>
  <w:num w:numId="10">
    <w:abstractNumId w:val="4"/>
  </w:num>
  <w:num w:numId="11">
    <w:abstractNumId w:val="2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7"/>
  </w:num>
  <w:num w:numId="15">
    <w:abstractNumId w:val="13"/>
  </w:num>
  <w:num w:numId="16">
    <w:abstractNumId w:val="10"/>
  </w:num>
  <w:num w:numId="17">
    <w:abstractNumId w:val="8"/>
  </w:num>
  <w:num w:numId="18">
    <w:abstractNumId w:val="6"/>
  </w:num>
  <w:num w:numId="19">
    <w:abstractNumId w:val="12"/>
  </w:num>
  <w:num w:numId="20">
    <w:abstractNumId w:val="19"/>
  </w:num>
  <w:num w:numId="21">
    <w:abstractNumId w:val="5"/>
  </w:num>
  <w:num w:numId="22">
    <w:abstractNumId w:val="14"/>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55"/>
    <w:rsid w:val="001A5037"/>
    <w:rsid w:val="00580087"/>
    <w:rsid w:val="00737508"/>
    <w:rsid w:val="007F397E"/>
    <w:rsid w:val="00977763"/>
    <w:rsid w:val="009E0BCE"/>
    <w:rsid w:val="00EE3855"/>
    <w:rsid w:val="00FC7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97E"/>
    <w:pPr>
      <w:spacing w:after="0" w:line="240" w:lineRule="auto"/>
    </w:pPr>
    <w:rPr>
      <w:rFonts w:ascii="Times New Roman" w:eastAsia="Times New Roman" w:hAnsi="Times New Roman" w:cs="Times New Roman"/>
      <w:sz w:val="24"/>
      <w:szCs w:val="24"/>
      <w:lang w:eastAsia="ru-RU"/>
    </w:rPr>
  </w:style>
  <w:style w:type="paragraph" w:styleId="1">
    <w:name w:val="heading 1"/>
    <w:basedOn w:val="10"/>
    <w:next w:val="a0"/>
    <w:link w:val="11"/>
    <w:qFormat/>
    <w:rsid w:val="007F397E"/>
    <w:pPr>
      <w:numPr>
        <w:numId w:val="1"/>
      </w:numPr>
      <w:outlineLvl w:val="0"/>
    </w:pPr>
    <w:rPr>
      <w:rFonts w:ascii="Liberation Serif" w:eastAsia="SimSun" w:hAnsi="Liberation Serif"/>
      <w:b/>
      <w:bCs/>
      <w:sz w:val="48"/>
      <w:szCs w:val="48"/>
    </w:rPr>
  </w:style>
  <w:style w:type="paragraph" w:styleId="3">
    <w:name w:val="heading 3"/>
    <w:basedOn w:val="a"/>
    <w:next w:val="a"/>
    <w:link w:val="30"/>
    <w:qFormat/>
    <w:rsid w:val="007F397E"/>
    <w:pPr>
      <w:keepNext/>
      <w:widowControl w:val="0"/>
      <w:suppressAutoHyphens/>
      <w:spacing w:before="240" w:after="60"/>
      <w:outlineLvl w:val="2"/>
    </w:pPr>
    <w:rPr>
      <w:rFonts w:ascii="Calibri Light" w:hAnsi="Calibri Light"/>
      <w:b/>
      <w:bCs/>
      <w:color w:val="000000"/>
      <w:sz w:val="26"/>
      <w:szCs w:val="26"/>
      <w:lang w:val="en-US" w:eastAsia="en-US" w:bidi="en-US"/>
    </w:rPr>
  </w:style>
  <w:style w:type="paragraph" w:styleId="4">
    <w:name w:val="heading 4"/>
    <w:basedOn w:val="10"/>
    <w:next w:val="a0"/>
    <w:link w:val="40"/>
    <w:qFormat/>
    <w:rsid w:val="007F397E"/>
    <w:pPr>
      <w:numPr>
        <w:ilvl w:val="3"/>
        <w:numId w:val="1"/>
      </w:numPr>
      <w:spacing w:before="120"/>
      <w:outlineLvl w:val="3"/>
    </w:pPr>
    <w:rPr>
      <w:rFonts w:ascii="Liberation Serif" w:eastAsia="SimSun" w:hAnsi="Liberation Serif"/>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7F397E"/>
    <w:rPr>
      <w:rFonts w:ascii="Liberation Serif" w:eastAsia="SimSun" w:hAnsi="Liberation Serif" w:cs="Mangal"/>
      <w:b/>
      <w:bCs/>
      <w:color w:val="000000"/>
      <w:sz w:val="48"/>
      <w:szCs w:val="48"/>
      <w:lang w:val="en-US" w:bidi="en-US"/>
    </w:rPr>
  </w:style>
  <w:style w:type="character" w:customStyle="1" w:styleId="30">
    <w:name w:val="Заголовок 3 Знак"/>
    <w:basedOn w:val="a1"/>
    <w:link w:val="3"/>
    <w:rsid w:val="007F397E"/>
    <w:rPr>
      <w:rFonts w:ascii="Calibri Light" w:eastAsia="Times New Roman" w:hAnsi="Calibri Light" w:cs="Times New Roman"/>
      <w:b/>
      <w:bCs/>
      <w:color w:val="000000"/>
      <w:sz w:val="26"/>
      <w:szCs w:val="26"/>
      <w:lang w:val="en-US" w:bidi="en-US"/>
    </w:rPr>
  </w:style>
  <w:style w:type="character" w:customStyle="1" w:styleId="40">
    <w:name w:val="Заголовок 4 Знак"/>
    <w:basedOn w:val="a1"/>
    <w:link w:val="4"/>
    <w:rsid w:val="007F397E"/>
    <w:rPr>
      <w:rFonts w:ascii="Liberation Serif" w:eastAsia="SimSun" w:hAnsi="Liberation Serif" w:cs="Mangal"/>
      <w:b/>
      <w:bCs/>
      <w:color w:val="000000"/>
      <w:sz w:val="24"/>
      <w:szCs w:val="24"/>
      <w:lang w:val="en-US" w:bidi="en-US"/>
    </w:rPr>
  </w:style>
  <w:style w:type="numbering" w:customStyle="1" w:styleId="12">
    <w:name w:val="Нет списка1"/>
    <w:next w:val="a3"/>
    <w:uiPriority w:val="99"/>
    <w:semiHidden/>
    <w:unhideWhenUsed/>
    <w:rsid w:val="007F397E"/>
  </w:style>
  <w:style w:type="character" w:customStyle="1" w:styleId="WW8Num1z0">
    <w:name w:val="WW8Num1z0"/>
    <w:rsid w:val="007F397E"/>
  </w:style>
  <w:style w:type="character" w:customStyle="1" w:styleId="WW8Num1z1">
    <w:name w:val="WW8Num1z1"/>
    <w:rsid w:val="007F397E"/>
  </w:style>
  <w:style w:type="character" w:customStyle="1" w:styleId="WW8Num1z2">
    <w:name w:val="WW8Num1z2"/>
    <w:rsid w:val="007F397E"/>
    <w:rPr>
      <w:lang w:val="uk-UA"/>
    </w:rPr>
  </w:style>
  <w:style w:type="character" w:customStyle="1" w:styleId="WW8Num1z3">
    <w:name w:val="WW8Num1z3"/>
    <w:rsid w:val="007F397E"/>
  </w:style>
  <w:style w:type="character" w:customStyle="1" w:styleId="WW8Num1z4">
    <w:name w:val="WW8Num1z4"/>
    <w:rsid w:val="007F397E"/>
  </w:style>
  <w:style w:type="character" w:customStyle="1" w:styleId="WW8Num1z5">
    <w:name w:val="WW8Num1z5"/>
    <w:rsid w:val="007F397E"/>
  </w:style>
  <w:style w:type="character" w:customStyle="1" w:styleId="WW8Num1z6">
    <w:name w:val="WW8Num1z6"/>
    <w:rsid w:val="007F397E"/>
  </w:style>
  <w:style w:type="character" w:customStyle="1" w:styleId="WW8Num1z7">
    <w:name w:val="WW8Num1z7"/>
    <w:rsid w:val="007F397E"/>
  </w:style>
  <w:style w:type="character" w:customStyle="1" w:styleId="WW8Num1z8">
    <w:name w:val="WW8Num1z8"/>
    <w:rsid w:val="007F397E"/>
  </w:style>
  <w:style w:type="character" w:customStyle="1" w:styleId="WW8Num2z0">
    <w:name w:val="WW8Num2z0"/>
    <w:rsid w:val="007F397E"/>
    <w:rPr>
      <w:rFonts w:ascii="Symbol" w:hAnsi="Symbol" w:cs="OpenSymbol"/>
      <w:color w:val="000000"/>
      <w:sz w:val="24"/>
      <w:szCs w:val="24"/>
      <w:lang w:val="uk-UA" w:eastAsia="en-US" w:bidi="en-US"/>
    </w:rPr>
  </w:style>
  <w:style w:type="character" w:customStyle="1" w:styleId="WW8Num2z1">
    <w:name w:val="WW8Num2z1"/>
    <w:rsid w:val="007F397E"/>
    <w:rPr>
      <w:rFonts w:ascii="OpenSymbol" w:hAnsi="OpenSymbol" w:cs="OpenSymbol"/>
    </w:rPr>
  </w:style>
  <w:style w:type="character" w:customStyle="1" w:styleId="WW8Num3z0">
    <w:name w:val="WW8Num3z0"/>
    <w:rsid w:val="007F397E"/>
    <w:rPr>
      <w:rFonts w:ascii="Symbol" w:eastAsia="Times New Roman" w:hAnsi="Symbol" w:cs="OpenSymbol"/>
      <w:color w:val="00000A"/>
      <w:kern w:val="1"/>
      <w:sz w:val="24"/>
      <w:szCs w:val="24"/>
      <w:shd w:val="clear" w:color="auto" w:fill="FFFFFF"/>
      <w:lang w:val="uk-UA" w:eastAsia="ru-RU" w:bidi="ru-RU"/>
    </w:rPr>
  </w:style>
  <w:style w:type="character" w:customStyle="1" w:styleId="WW8Num3z1">
    <w:name w:val="WW8Num3z1"/>
    <w:rsid w:val="007F397E"/>
    <w:rPr>
      <w:rFonts w:ascii="OpenSymbol" w:hAnsi="OpenSymbol" w:cs="OpenSymbol"/>
    </w:rPr>
  </w:style>
  <w:style w:type="character" w:customStyle="1" w:styleId="WW8Num4z0">
    <w:name w:val="WW8Num4z0"/>
    <w:rsid w:val="007F397E"/>
    <w:rPr>
      <w:rFonts w:ascii="Symbol" w:hAnsi="Symbol" w:cs="OpenSymbol"/>
      <w:color w:val="00000A"/>
      <w:sz w:val="24"/>
      <w:szCs w:val="24"/>
      <w:shd w:val="clear" w:color="auto" w:fill="FFFFFF"/>
      <w:lang w:val="uk-UA"/>
    </w:rPr>
  </w:style>
  <w:style w:type="character" w:customStyle="1" w:styleId="WW8Num2z2">
    <w:name w:val="WW8Num2z2"/>
    <w:rsid w:val="007F397E"/>
    <w:rPr>
      <w:lang w:val="uk-UA"/>
    </w:rPr>
  </w:style>
  <w:style w:type="character" w:customStyle="1" w:styleId="WW8Num2z3">
    <w:name w:val="WW8Num2z3"/>
    <w:rsid w:val="007F397E"/>
  </w:style>
  <w:style w:type="character" w:customStyle="1" w:styleId="WW8Num2z4">
    <w:name w:val="WW8Num2z4"/>
    <w:rsid w:val="007F397E"/>
  </w:style>
  <w:style w:type="character" w:customStyle="1" w:styleId="WW8Num2z5">
    <w:name w:val="WW8Num2z5"/>
    <w:rsid w:val="007F397E"/>
  </w:style>
  <w:style w:type="character" w:customStyle="1" w:styleId="WW8Num2z6">
    <w:name w:val="WW8Num2z6"/>
    <w:rsid w:val="007F397E"/>
  </w:style>
  <w:style w:type="character" w:customStyle="1" w:styleId="WW8Num2z7">
    <w:name w:val="WW8Num2z7"/>
    <w:rsid w:val="007F397E"/>
  </w:style>
  <w:style w:type="character" w:customStyle="1" w:styleId="WW8Num2z8">
    <w:name w:val="WW8Num2z8"/>
    <w:rsid w:val="007F397E"/>
  </w:style>
  <w:style w:type="character" w:customStyle="1" w:styleId="WW8Num4z1">
    <w:name w:val="WW8Num4z1"/>
    <w:rsid w:val="007F397E"/>
    <w:rPr>
      <w:rFonts w:ascii="OpenSymbol" w:hAnsi="OpenSymbol" w:cs="OpenSymbol"/>
    </w:rPr>
  </w:style>
  <w:style w:type="character" w:customStyle="1" w:styleId="WW8Num5z0">
    <w:name w:val="WW8Num5z0"/>
    <w:rsid w:val="007F397E"/>
    <w:rPr>
      <w:rFonts w:ascii="Times New Roman" w:eastAsia="Times New Roman" w:hAnsi="Times New Roman" w:cs="Times New Roman" w:hint="default"/>
    </w:rPr>
  </w:style>
  <w:style w:type="character" w:customStyle="1" w:styleId="WW8Num5z1">
    <w:name w:val="WW8Num5z1"/>
    <w:rsid w:val="007F397E"/>
    <w:rPr>
      <w:rFonts w:ascii="Courier New" w:hAnsi="Courier New" w:cs="Times New Roman" w:hint="default"/>
    </w:rPr>
  </w:style>
  <w:style w:type="character" w:customStyle="1" w:styleId="WW8Num5z2">
    <w:name w:val="WW8Num5z2"/>
    <w:rsid w:val="007F397E"/>
    <w:rPr>
      <w:rFonts w:ascii="Wingdings" w:hAnsi="Wingdings" w:cs="Wingdings" w:hint="default"/>
    </w:rPr>
  </w:style>
  <w:style w:type="character" w:customStyle="1" w:styleId="WW8Num5z3">
    <w:name w:val="WW8Num5z3"/>
    <w:rsid w:val="007F397E"/>
    <w:rPr>
      <w:rFonts w:ascii="Symbol" w:hAnsi="Symbol" w:cs="Symbol" w:hint="default"/>
    </w:rPr>
  </w:style>
  <w:style w:type="character" w:customStyle="1" w:styleId="WW8Num5z4">
    <w:name w:val="WW8Num5z4"/>
    <w:rsid w:val="007F397E"/>
  </w:style>
  <w:style w:type="character" w:customStyle="1" w:styleId="WW8Num5z5">
    <w:name w:val="WW8Num5z5"/>
    <w:rsid w:val="007F397E"/>
  </w:style>
  <w:style w:type="character" w:customStyle="1" w:styleId="WW8Num5z6">
    <w:name w:val="WW8Num5z6"/>
    <w:rsid w:val="007F397E"/>
  </w:style>
  <w:style w:type="character" w:customStyle="1" w:styleId="WW8Num5z7">
    <w:name w:val="WW8Num5z7"/>
    <w:rsid w:val="007F397E"/>
  </w:style>
  <w:style w:type="character" w:customStyle="1" w:styleId="WW8Num5z8">
    <w:name w:val="WW8Num5z8"/>
    <w:rsid w:val="007F397E"/>
  </w:style>
  <w:style w:type="character" w:customStyle="1" w:styleId="WW8Num6z0">
    <w:name w:val="WW8Num6z0"/>
    <w:rsid w:val="007F397E"/>
    <w:rPr>
      <w:rFonts w:ascii="Times New Roman" w:eastAsia="Segoe UI" w:hAnsi="Times New Roman" w:cs="Times New Roman" w:hint="default"/>
      <w:b/>
    </w:rPr>
  </w:style>
  <w:style w:type="character" w:customStyle="1" w:styleId="WW8Num6z1">
    <w:name w:val="WW8Num6z1"/>
    <w:rsid w:val="007F397E"/>
    <w:rPr>
      <w:rFonts w:ascii="Courier New" w:hAnsi="Courier New" w:cs="Courier New" w:hint="default"/>
    </w:rPr>
  </w:style>
  <w:style w:type="character" w:customStyle="1" w:styleId="WW8Num6z2">
    <w:name w:val="WW8Num6z2"/>
    <w:rsid w:val="007F397E"/>
    <w:rPr>
      <w:rFonts w:ascii="Wingdings" w:hAnsi="Wingdings" w:cs="Wingdings" w:hint="default"/>
    </w:rPr>
  </w:style>
  <w:style w:type="character" w:customStyle="1" w:styleId="WW8Num6z3">
    <w:name w:val="WW8Num6z3"/>
    <w:rsid w:val="007F397E"/>
    <w:rPr>
      <w:rFonts w:ascii="Symbol" w:hAnsi="Symbol" w:cs="Symbol" w:hint="default"/>
    </w:rPr>
  </w:style>
  <w:style w:type="character" w:customStyle="1" w:styleId="31">
    <w:name w:val="Основной шрифт абзаца3"/>
    <w:rsid w:val="007F397E"/>
  </w:style>
  <w:style w:type="character" w:customStyle="1" w:styleId="2">
    <w:name w:val="Основной шрифт абзаца2"/>
    <w:rsid w:val="007F397E"/>
  </w:style>
  <w:style w:type="character" w:customStyle="1" w:styleId="WW8Num3z2">
    <w:name w:val="WW8Num3z2"/>
    <w:rsid w:val="007F397E"/>
  </w:style>
  <w:style w:type="character" w:customStyle="1" w:styleId="WW8Num3z3">
    <w:name w:val="WW8Num3z3"/>
    <w:rsid w:val="007F397E"/>
  </w:style>
  <w:style w:type="character" w:customStyle="1" w:styleId="WW8Num3z4">
    <w:name w:val="WW8Num3z4"/>
    <w:rsid w:val="007F397E"/>
  </w:style>
  <w:style w:type="character" w:customStyle="1" w:styleId="WW8Num3z5">
    <w:name w:val="WW8Num3z5"/>
    <w:rsid w:val="007F397E"/>
  </w:style>
  <w:style w:type="character" w:customStyle="1" w:styleId="WW8Num3z6">
    <w:name w:val="WW8Num3z6"/>
    <w:rsid w:val="007F397E"/>
  </w:style>
  <w:style w:type="character" w:customStyle="1" w:styleId="WW8Num3z7">
    <w:name w:val="WW8Num3z7"/>
    <w:rsid w:val="007F397E"/>
  </w:style>
  <w:style w:type="character" w:customStyle="1" w:styleId="WW8Num3z8">
    <w:name w:val="WW8Num3z8"/>
    <w:rsid w:val="007F397E"/>
  </w:style>
  <w:style w:type="character" w:customStyle="1" w:styleId="WW8Num4z2">
    <w:name w:val="WW8Num4z2"/>
    <w:rsid w:val="007F397E"/>
  </w:style>
  <w:style w:type="character" w:customStyle="1" w:styleId="WW8Num4z3">
    <w:name w:val="WW8Num4z3"/>
    <w:rsid w:val="007F397E"/>
  </w:style>
  <w:style w:type="character" w:customStyle="1" w:styleId="WW8Num4z4">
    <w:name w:val="WW8Num4z4"/>
    <w:rsid w:val="007F397E"/>
  </w:style>
  <w:style w:type="character" w:customStyle="1" w:styleId="WW8Num4z5">
    <w:name w:val="WW8Num4z5"/>
    <w:rsid w:val="007F397E"/>
  </w:style>
  <w:style w:type="character" w:customStyle="1" w:styleId="WW8Num4z6">
    <w:name w:val="WW8Num4z6"/>
    <w:rsid w:val="007F397E"/>
  </w:style>
  <w:style w:type="character" w:customStyle="1" w:styleId="WW8Num4z7">
    <w:name w:val="WW8Num4z7"/>
    <w:rsid w:val="007F397E"/>
  </w:style>
  <w:style w:type="character" w:customStyle="1" w:styleId="WW8Num4z8">
    <w:name w:val="WW8Num4z8"/>
    <w:rsid w:val="007F397E"/>
  </w:style>
  <w:style w:type="character" w:customStyle="1" w:styleId="WW8Num6z4">
    <w:name w:val="WW8Num6z4"/>
    <w:rsid w:val="007F397E"/>
  </w:style>
  <w:style w:type="character" w:customStyle="1" w:styleId="WW8Num6z5">
    <w:name w:val="WW8Num6z5"/>
    <w:rsid w:val="007F397E"/>
  </w:style>
  <w:style w:type="character" w:customStyle="1" w:styleId="WW8Num6z6">
    <w:name w:val="WW8Num6z6"/>
    <w:rsid w:val="007F397E"/>
  </w:style>
  <w:style w:type="character" w:customStyle="1" w:styleId="WW8Num6z7">
    <w:name w:val="WW8Num6z7"/>
    <w:rsid w:val="007F397E"/>
  </w:style>
  <w:style w:type="character" w:customStyle="1" w:styleId="WW8Num6z8">
    <w:name w:val="WW8Num6z8"/>
    <w:rsid w:val="007F397E"/>
  </w:style>
  <w:style w:type="character" w:customStyle="1" w:styleId="WW8Num7z0">
    <w:name w:val="WW8Num7z0"/>
    <w:rsid w:val="007F397E"/>
    <w:rPr>
      <w:rFonts w:ascii="Symbol" w:eastAsia="AvantGarde Md BT" w:hAnsi="Symbol" w:cs="Symbol"/>
      <w:color w:val="auto"/>
      <w:sz w:val="18"/>
    </w:rPr>
  </w:style>
  <w:style w:type="character" w:customStyle="1" w:styleId="WW8Num7z1">
    <w:name w:val="WW8Num7z1"/>
    <w:rsid w:val="007F397E"/>
  </w:style>
  <w:style w:type="character" w:customStyle="1" w:styleId="WW8Num7z2">
    <w:name w:val="WW8Num7z2"/>
    <w:rsid w:val="007F397E"/>
  </w:style>
  <w:style w:type="character" w:customStyle="1" w:styleId="WW8Num7z3">
    <w:name w:val="WW8Num7z3"/>
    <w:rsid w:val="007F397E"/>
  </w:style>
  <w:style w:type="character" w:customStyle="1" w:styleId="WW8Num7z4">
    <w:name w:val="WW8Num7z4"/>
    <w:rsid w:val="007F397E"/>
  </w:style>
  <w:style w:type="character" w:customStyle="1" w:styleId="WW8Num7z5">
    <w:name w:val="WW8Num7z5"/>
    <w:rsid w:val="007F397E"/>
  </w:style>
  <w:style w:type="character" w:customStyle="1" w:styleId="WW8Num7z6">
    <w:name w:val="WW8Num7z6"/>
    <w:rsid w:val="007F397E"/>
  </w:style>
  <w:style w:type="character" w:customStyle="1" w:styleId="WW8Num7z7">
    <w:name w:val="WW8Num7z7"/>
    <w:rsid w:val="007F397E"/>
  </w:style>
  <w:style w:type="character" w:customStyle="1" w:styleId="WW8Num7z8">
    <w:name w:val="WW8Num7z8"/>
    <w:rsid w:val="007F397E"/>
  </w:style>
  <w:style w:type="character" w:customStyle="1" w:styleId="WW8Num8z0">
    <w:name w:val="WW8Num8z0"/>
    <w:rsid w:val="007F397E"/>
    <w:rPr>
      <w:rFonts w:ascii="Symbol" w:eastAsia="AvantGarde Md BT" w:hAnsi="Symbol" w:cs="Symbol"/>
      <w:color w:val="auto"/>
      <w:sz w:val="18"/>
    </w:rPr>
  </w:style>
  <w:style w:type="character" w:customStyle="1" w:styleId="WW8Num8z1">
    <w:name w:val="WW8Num8z1"/>
    <w:rsid w:val="007F397E"/>
  </w:style>
  <w:style w:type="character" w:customStyle="1" w:styleId="WW8Num8z2">
    <w:name w:val="WW8Num8z2"/>
    <w:rsid w:val="007F397E"/>
  </w:style>
  <w:style w:type="character" w:customStyle="1" w:styleId="WW8Num8z3">
    <w:name w:val="WW8Num8z3"/>
    <w:rsid w:val="007F397E"/>
  </w:style>
  <w:style w:type="character" w:customStyle="1" w:styleId="WW8Num8z4">
    <w:name w:val="WW8Num8z4"/>
    <w:rsid w:val="007F397E"/>
  </w:style>
  <w:style w:type="character" w:customStyle="1" w:styleId="WW8Num8z5">
    <w:name w:val="WW8Num8z5"/>
    <w:rsid w:val="007F397E"/>
  </w:style>
  <w:style w:type="character" w:customStyle="1" w:styleId="WW8Num8z6">
    <w:name w:val="WW8Num8z6"/>
    <w:rsid w:val="007F397E"/>
  </w:style>
  <w:style w:type="character" w:customStyle="1" w:styleId="WW8Num8z7">
    <w:name w:val="WW8Num8z7"/>
    <w:rsid w:val="007F397E"/>
  </w:style>
  <w:style w:type="character" w:customStyle="1" w:styleId="WW8Num8z8">
    <w:name w:val="WW8Num8z8"/>
    <w:rsid w:val="007F397E"/>
  </w:style>
  <w:style w:type="character" w:customStyle="1" w:styleId="WW8Num9z0">
    <w:name w:val="WW8Num9z0"/>
    <w:rsid w:val="007F397E"/>
    <w:rPr>
      <w:rFonts w:ascii="Symbol" w:eastAsia="AvantGarde Md BT" w:hAnsi="Symbol" w:cs="Symbol"/>
      <w:color w:val="000000"/>
      <w:sz w:val="18"/>
    </w:rPr>
  </w:style>
  <w:style w:type="character" w:customStyle="1" w:styleId="WW8Num9z1">
    <w:name w:val="WW8Num9z1"/>
    <w:rsid w:val="007F397E"/>
  </w:style>
  <w:style w:type="character" w:customStyle="1" w:styleId="WW8Num9z2">
    <w:name w:val="WW8Num9z2"/>
    <w:rsid w:val="007F397E"/>
  </w:style>
  <w:style w:type="character" w:customStyle="1" w:styleId="WW8Num9z3">
    <w:name w:val="WW8Num9z3"/>
    <w:rsid w:val="007F397E"/>
  </w:style>
  <w:style w:type="character" w:customStyle="1" w:styleId="WW8Num9z4">
    <w:name w:val="WW8Num9z4"/>
    <w:rsid w:val="007F397E"/>
  </w:style>
  <w:style w:type="character" w:customStyle="1" w:styleId="WW8Num9z5">
    <w:name w:val="WW8Num9z5"/>
    <w:rsid w:val="007F397E"/>
  </w:style>
  <w:style w:type="character" w:customStyle="1" w:styleId="WW8Num9z6">
    <w:name w:val="WW8Num9z6"/>
    <w:rsid w:val="007F397E"/>
  </w:style>
  <w:style w:type="character" w:customStyle="1" w:styleId="WW8Num9z7">
    <w:name w:val="WW8Num9z7"/>
    <w:rsid w:val="007F397E"/>
  </w:style>
  <w:style w:type="character" w:customStyle="1" w:styleId="WW8Num9z8">
    <w:name w:val="WW8Num9z8"/>
    <w:rsid w:val="007F397E"/>
  </w:style>
  <w:style w:type="character" w:customStyle="1" w:styleId="WW8Num10z0">
    <w:name w:val="WW8Num10z0"/>
    <w:rsid w:val="007F397E"/>
    <w:rPr>
      <w:rFonts w:ascii="Symbol" w:eastAsia="Calibri" w:hAnsi="Symbol" w:cs="Symbol"/>
      <w:color w:val="auto"/>
      <w:sz w:val="26"/>
    </w:rPr>
  </w:style>
  <w:style w:type="character" w:customStyle="1" w:styleId="WW8Num10z1">
    <w:name w:val="WW8Num10z1"/>
    <w:rsid w:val="007F397E"/>
  </w:style>
  <w:style w:type="character" w:customStyle="1" w:styleId="WW8Num10z2">
    <w:name w:val="WW8Num10z2"/>
    <w:rsid w:val="007F397E"/>
  </w:style>
  <w:style w:type="character" w:customStyle="1" w:styleId="WW8Num10z3">
    <w:name w:val="WW8Num10z3"/>
    <w:rsid w:val="007F397E"/>
  </w:style>
  <w:style w:type="character" w:customStyle="1" w:styleId="WW8Num10z4">
    <w:name w:val="WW8Num10z4"/>
    <w:rsid w:val="007F397E"/>
  </w:style>
  <w:style w:type="character" w:customStyle="1" w:styleId="WW8Num10z5">
    <w:name w:val="WW8Num10z5"/>
    <w:rsid w:val="007F397E"/>
  </w:style>
  <w:style w:type="character" w:customStyle="1" w:styleId="WW8Num10z6">
    <w:name w:val="WW8Num10z6"/>
    <w:rsid w:val="007F397E"/>
  </w:style>
  <w:style w:type="character" w:customStyle="1" w:styleId="WW8Num10z7">
    <w:name w:val="WW8Num10z7"/>
    <w:rsid w:val="007F397E"/>
  </w:style>
  <w:style w:type="character" w:customStyle="1" w:styleId="WW8Num10z8">
    <w:name w:val="WW8Num10z8"/>
    <w:rsid w:val="007F397E"/>
  </w:style>
  <w:style w:type="character" w:customStyle="1" w:styleId="WW8Num11z0">
    <w:name w:val="WW8Num11z0"/>
    <w:rsid w:val="007F397E"/>
    <w:rPr>
      <w:rFonts w:ascii="Symbol" w:eastAsia="Calibri" w:hAnsi="Symbol" w:cs="Symbol"/>
      <w:color w:val="auto"/>
      <w:sz w:val="32"/>
    </w:rPr>
  </w:style>
  <w:style w:type="character" w:customStyle="1" w:styleId="WW8Num11z1">
    <w:name w:val="WW8Num11z1"/>
    <w:rsid w:val="007F397E"/>
  </w:style>
  <w:style w:type="character" w:customStyle="1" w:styleId="WW8Num11z2">
    <w:name w:val="WW8Num11z2"/>
    <w:rsid w:val="007F397E"/>
  </w:style>
  <w:style w:type="character" w:customStyle="1" w:styleId="WW8Num11z3">
    <w:name w:val="WW8Num11z3"/>
    <w:rsid w:val="007F397E"/>
  </w:style>
  <w:style w:type="character" w:customStyle="1" w:styleId="WW8Num11z4">
    <w:name w:val="WW8Num11z4"/>
    <w:rsid w:val="007F397E"/>
  </w:style>
  <w:style w:type="character" w:customStyle="1" w:styleId="WW8Num11z5">
    <w:name w:val="WW8Num11z5"/>
    <w:rsid w:val="007F397E"/>
  </w:style>
  <w:style w:type="character" w:customStyle="1" w:styleId="WW8Num11z6">
    <w:name w:val="WW8Num11z6"/>
    <w:rsid w:val="007F397E"/>
  </w:style>
  <w:style w:type="character" w:customStyle="1" w:styleId="WW8Num11z7">
    <w:name w:val="WW8Num11z7"/>
    <w:rsid w:val="007F397E"/>
  </w:style>
  <w:style w:type="character" w:customStyle="1" w:styleId="WW8Num11z8">
    <w:name w:val="WW8Num11z8"/>
    <w:rsid w:val="007F397E"/>
  </w:style>
  <w:style w:type="character" w:customStyle="1" w:styleId="WW8Num12z0">
    <w:name w:val="WW8Num12z0"/>
    <w:rsid w:val="007F397E"/>
    <w:rPr>
      <w:rFonts w:ascii="Symbol" w:eastAsia="Calibri" w:hAnsi="Symbol" w:cs="Symbol"/>
      <w:color w:val="auto"/>
      <w:sz w:val="24"/>
    </w:rPr>
  </w:style>
  <w:style w:type="character" w:customStyle="1" w:styleId="WW8Num12z1">
    <w:name w:val="WW8Num12z1"/>
    <w:rsid w:val="007F397E"/>
  </w:style>
  <w:style w:type="character" w:customStyle="1" w:styleId="WW8Num12z2">
    <w:name w:val="WW8Num12z2"/>
    <w:rsid w:val="007F397E"/>
  </w:style>
  <w:style w:type="character" w:customStyle="1" w:styleId="WW8Num12z3">
    <w:name w:val="WW8Num12z3"/>
    <w:rsid w:val="007F397E"/>
  </w:style>
  <w:style w:type="character" w:customStyle="1" w:styleId="WW8Num12z4">
    <w:name w:val="WW8Num12z4"/>
    <w:rsid w:val="007F397E"/>
  </w:style>
  <w:style w:type="character" w:customStyle="1" w:styleId="WW8Num12z5">
    <w:name w:val="WW8Num12z5"/>
    <w:rsid w:val="007F397E"/>
  </w:style>
  <w:style w:type="character" w:customStyle="1" w:styleId="WW8Num12z6">
    <w:name w:val="WW8Num12z6"/>
    <w:rsid w:val="007F397E"/>
  </w:style>
  <w:style w:type="character" w:customStyle="1" w:styleId="WW8Num12z7">
    <w:name w:val="WW8Num12z7"/>
    <w:rsid w:val="007F397E"/>
  </w:style>
  <w:style w:type="character" w:customStyle="1" w:styleId="WW8Num12z8">
    <w:name w:val="WW8Num12z8"/>
    <w:rsid w:val="007F397E"/>
  </w:style>
  <w:style w:type="character" w:customStyle="1" w:styleId="WW8Num13z0">
    <w:name w:val="WW8Num13z0"/>
    <w:rsid w:val="007F397E"/>
    <w:rPr>
      <w:rFonts w:ascii="Symbol" w:eastAsia="AvantGarde Md BT" w:hAnsi="Symbol" w:cs="Symbol"/>
      <w:color w:val="auto"/>
      <w:sz w:val="24"/>
    </w:rPr>
  </w:style>
  <w:style w:type="character" w:customStyle="1" w:styleId="WW8Num13z1">
    <w:name w:val="WW8Num13z1"/>
    <w:rsid w:val="007F397E"/>
  </w:style>
  <w:style w:type="character" w:customStyle="1" w:styleId="WW8Num13z2">
    <w:name w:val="WW8Num13z2"/>
    <w:rsid w:val="007F397E"/>
  </w:style>
  <w:style w:type="character" w:customStyle="1" w:styleId="WW8Num13z3">
    <w:name w:val="WW8Num13z3"/>
    <w:rsid w:val="007F397E"/>
  </w:style>
  <w:style w:type="character" w:customStyle="1" w:styleId="WW8Num13z4">
    <w:name w:val="WW8Num13z4"/>
    <w:rsid w:val="007F397E"/>
  </w:style>
  <w:style w:type="character" w:customStyle="1" w:styleId="WW8Num13z5">
    <w:name w:val="WW8Num13z5"/>
    <w:rsid w:val="007F397E"/>
  </w:style>
  <w:style w:type="character" w:customStyle="1" w:styleId="WW8Num13z6">
    <w:name w:val="WW8Num13z6"/>
    <w:rsid w:val="007F397E"/>
  </w:style>
  <w:style w:type="character" w:customStyle="1" w:styleId="WW8Num13z7">
    <w:name w:val="WW8Num13z7"/>
    <w:rsid w:val="007F397E"/>
  </w:style>
  <w:style w:type="character" w:customStyle="1" w:styleId="WW8Num13z8">
    <w:name w:val="WW8Num13z8"/>
    <w:rsid w:val="007F397E"/>
  </w:style>
  <w:style w:type="character" w:customStyle="1" w:styleId="WW8Num14z0">
    <w:name w:val="WW8Num14z0"/>
    <w:rsid w:val="007F397E"/>
    <w:rPr>
      <w:rFonts w:ascii="Symbol" w:eastAsia="Times New Roman" w:hAnsi="Symbol" w:cs="OpenSymbol"/>
      <w:color w:val="00000A"/>
      <w:sz w:val="24"/>
      <w:shd w:val="clear" w:color="auto" w:fill="FFFFFF"/>
      <w:lang w:val="uk-UA"/>
    </w:rPr>
  </w:style>
  <w:style w:type="character" w:customStyle="1" w:styleId="WW8Num14z1">
    <w:name w:val="WW8Num14z1"/>
    <w:rsid w:val="007F397E"/>
    <w:rPr>
      <w:rFonts w:ascii="OpenSymbol" w:hAnsi="OpenSymbol" w:cs="OpenSymbol"/>
    </w:rPr>
  </w:style>
  <w:style w:type="character" w:customStyle="1" w:styleId="WW8Num15z0">
    <w:name w:val="WW8Num15z0"/>
    <w:rsid w:val="007F397E"/>
  </w:style>
  <w:style w:type="character" w:customStyle="1" w:styleId="WW8Num15z1">
    <w:name w:val="WW8Num15z1"/>
    <w:rsid w:val="007F397E"/>
  </w:style>
  <w:style w:type="character" w:customStyle="1" w:styleId="WW8Num15z2">
    <w:name w:val="WW8Num15z2"/>
    <w:rsid w:val="007F397E"/>
  </w:style>
  <w:style w:type="character" w:customStyle="1" w:styleId="WW8Num15z3">
    <w:name w:val="WW8Num15z3"/>
    <w:rsid w:val="007F397E"/>
  </w:style>
  <w:style w:type="character" w:customStyle="1" w:styleId="WW8Num15z4">
    <w:name w:val="WW8Num15z4"/>
    <w:rsid w:val="007F397E"/>
  </w:style>
  <w:style w:type="character" w:customStyle="1" w:styleId="WW8Num15z5">
    <w:name w:val="WW8Num15z5"/>
    <w:rsid w:val="007F397E"/>
  </w:style>
  <w:style w:type="character" w:customStyle="1" w:styleId="WW8Num15z6">
    <w:name w:val="WW8Num15z6"/>
    <w:rsid w:val="007F397E"/>
  </w:style>
  <w:style w:type="character" w:customStyle="1" w:styleId="WW8Num15z7">
    <w:name w:val="WW8Num15z7"/>
    <w:rsid w:val="007F397E"/>
  </w:style>
  <w:style w:type="character" w:customStyle="1" w:styleId="WW8Num15z8">
    <w:name w:val="WW8Num15z8"/>
    <w:rsid w:val="007F397E"/>
  </w:style>
  <w:style w:type="character" w:customStyle="1" w:styleId="WW8Num14z2">
    <w:name w:val="WW8Num14z2"/>
    <w:rsid w:val="007F397E"/>
  </w:style>
  <w:style w:type="character" w:customStyle="1" w:styleId="WW8Num14z3">
    <w:name w:val="WW8Num14z3"/>
    <w:rsid w:val="007F397E"/>
  </w:style>
  <w:style w:type="character" w:customStyle="1" w:styleId="WW8Num14z4">
    <w:name w:val="WW8Num14z4"/>
    <w:rsid w:val="007F397E"/>
  </w:style>
  <w:style w:type="character" w:customStyle="1" w:styleId="WW8Num14z5">
    <w:name w:val="WW8Num14z5"/>
    <w:rsid w:val="007F397E"/>
  </w:style>
  <w:style w:type="character" w:customStyle="1" w:styleId="WW8Num14z6">
    <w:name w:val="WW8Num14z6"/>
    <w:rsid w:val="007F397E"/>
  </w:style>
  <w:style w:type="character" w:customStyle="1" w:styleId="WW8Num14z7">
    <w:name w:val="WW8Num14z7"/>
    <w:rsid w:val="007F397E"/>
  </w:style>
  <w:style w:type="character" w:customStyle="1" w:styleId="WW8Num14z8">
    <w:name w:val="WW8Num14z8"/>
    <w:rsid w:val="007F397E"/>
  </w:style>
  <w:style w:type="character" w:styleId="a4">
    <w:name w:val="Hyperlink"/>
    <w:rsid w:val="007F397E"/>
    <w:rPr>
      <w:color w:val="000080"/>
      <w:u w:val="single"/>
    </w:rPr>
  </w:style>
  <w:style w:type="character" w:customStyle="1" w:styleId="a5">
    <w:name w:val="Маркеры списка"/>
    <w:rsid w:val="007F397E"/>
    <w:rPr>
      <w:rFonts w:ascii="OpenSymbol" w:eastAsia="OpenSymbol" w:hAnsi="OpenSymbol" w:cs="OpenSymbol"/>
    </w:rPr>
  </w:style>
  <w:style w:type="character" w:customStyle="1" w:styleId="13">
    <w:name w:val="Основной шрифт абзаца1"/>
    <w:rsid w:val="007F397E"/>
  </w:style>
  <w:style w:type="character" w:customStyle="1" w:styleId="rvts0">
    <w:name w:val="rvts0"/>
    <w:basedOn w:val="13"/>
    <w:rsid w:val="007F397E"/>
  </w:style>
  <w:style w:type="character" w:styleId="a6">
    <w:name w:val="Strong"/>
    <w:qFormat/>
    <w:rsid w:val="007F397E"/>
    <w:rPr>
      <w:b/>
      <w:bCs/>
    </w:rPr>
  </w:style>
  <w:style w:type="character" w:styleId="a7">
    <w:name w:val="FollowedHyperlink"/>
    <w:rsid w:val="007F397E"/>
    <w:rPr>
      <w:color w:val="800000"/>
      <w:u w:val="single"/>
    </w:rPr>
  </w:style>
  <w:style w:type="character" w:customStyle="1" w:styleId="20">
    <w:name w:val="Основной текст 2 Знак"/>
    <w:rsid w:val="007F397E"/>
    <w:rPr>
      <w:rFonts w:ascii="Times New Roman CYR" w:eastAsia="Times New Roman CYR" w:hAnsi="Times New Roman CYR" w:cs="Times New Roman CYR"/>
      <w:sz w:val="24"/>
      <w:szCs w:val="24"/>
      <w:lang w:eastAsia="ru-RU" w:bidi="ru-RU"/>
    </w:rPr>
  </w:style>
  <w:style w:type="character" w:customStyle="1" w:styleId="a8">
    <w:name w:val="Текст выноски Знак"/>
    <w:rsid w:val="007F397E"/>
    <w:rPr>
      <w:rFonts w:ascii="Segoe UI" w:eastAsia="Segoe UI" w:hAnsi="Segoe UI" w:cs="Segoe UI"/>
      <w:color w:val="000000"/>
      <w:sz w:val="18"/>
      <w:szCs w:val="18"/>
      <w:lang w:val="en-US" w:eastAsia="en-US" w:bidi="en-US"/>
    </w:rPr>
  </w:style>
  <w:style w:type="character" w:customStyle="1" w:styleId="a9">
    <w:name w:val="Основной текст Знак"/>
    <w:rsid w:val="007F397E"/>
    <w:rPr>
      <w:rFonts w:ascii="Calibri" w:eastAsia="Segoe UI" w:hAnsi="Calibri" w:cs="Tahoma"/>
      <w:color w:val="000000"/>
      <w:sz w:val="22"/>
      <w:szCs w:val="24"/>
      <w:lang w:val="en-US" w:eastAsia="en-US" w:bidi="en-US"/>
    </w:rPr>
  </w:style>
  <w:style w:type="paragraph" w:customStyle="1" w:styleId="21">
    <w:name w:val="Заголовок2"/>
    <w:basedOn w:val="a"/>
    <w:next w:val="a0"/>
    <w:rsid w:val="007F397E"/>
    <w:pPr>
      <w:keepNext/>
      <w:widowControl w:val="0"/>
      <w:suppressAutoHyphens/>
      <w:spacing w:before="240" w:after="120"/>
    </w:pPr>
    <w:rPr>
      <w:rFonts w:ascii="Arial" w:eastAsia="Microsoft YaHei" w:hAnsi="Arial" w:cs="Mangal"/>
      <w:color w:val="000000"/>
      <w:sz w:val="28"/>
      <w:szCs w:val="28"/>
      <w:lang w:val="en-US" w:eastAsia="en-US" w:bidi="en-US"/>
    </w:rPr>
  </w:style>
  <w:style w:type="paragraph" w:styleId="a0">
    <w:name w:val="Body Text"/>
    <w:basedOn w:val="a"/>
    <w:link w:val="14"/>
    <w:rsid w:val="007F397E"/>
    <w:pPr>
      <w:widowControl w:val="0"/>
      <w:suppressAutoHyphens/>
      <w:spacing w:after="140" w:line="288" w:lineRule="auto"/>
    </w:pPr>
    <w:rPr>
      <w:rFonts w:ascii="Calibri" w:eastAsia="Segoe UI" w:hAnsi="Calibri" w:cs="Tahoma"/>
      <w:color w:val="000000"/>
      <w:sz w:val="22"/>
      <w:lang w:val="en-US" w:eastAsia="en-US" w:bidi="en-US"/>
    </w:rPr>
  </w:style>
  <w:style w:type="character" w:customStyle="1" w:styleId="14">
    <w:name w:val="Основной текст Знак1"/>
    <w:basedOn w:val="a1"/>
    <w:link w:val="a0"/>
    <w:rsid w:val="007F397E"/>
    <w:rPr>
      <w:rFonts w:ascii="Calibri" w:eastAsia="Segoe UI" w:hAnsi="Calibri" w:cs="Tahoma"/>
      <w:color w:val="000000"/>
      <w:szCs w:val="24"/>
      <w:lang w:val="en-US" w:bidi="en-US"/>
    </w:rPr>
  </w:style>
  <w:style w:type="paragraph" w:styleId="aa">
    <w:name w:val="List"/>
    <w:basedOn w:val="a0"/>
    <w:rsid w:val="007F397E"/>
    <w:rPr>
      <w:rFonts w:cs="Mangal"/>
    </w:rPr>
  </w:style>
  <w:style w:type="paragraph" w:customStyle="1" w:styleId="15">
    <w:name w:val="Название1"/>
    <w:basedOn w:val="a"/>
    <w:rsid w:val="007F397E"/>
    <w:pPr>
      <w:widowControl w:val="0"/>
      <w:suppressLineNumbers/>
      <w:suppressAutoHyphens/>
      <w:spacing w:before="120" w:after="120"/>
    </w:pPr>
    <w:rPr>
      <w:rFonts w:ascii="Calibri" w:eastAsia="Segoe UI" w:hAnsi="Calibri" w:cs="Mangal"/>
      <w:i/>
      <w:iCs/>
      <w:color w:val="000000"/>
      <w:lang w:val="en-US" w:eastAsia="en-US" w:bidi="en-US"/>
    </w:rPr>
  </w:style>
  <w:style w:type="paragraph" w:customStyle="1" w:styleId="32">
    <w:name w:val="Указатель3"/>
    <w:basedOn w:val="a"/>
    <w:rsid w:val="007F397E"/>
    <w:pPr>
      <w:widowControl w:val="0"/>
      <w:suppressLineNumbers/>
      <w:suppressAutoHyphens/>
    </w:pPr>
    <w:rPr>
      <w:rFonts w:ascii="Calibri" w:eastAsia="Segoe UI" w:hAnsi="Calibri" w:cs="Mangal"/>
      <w:color w:val="000000"/>
      <w:sz w:val="22"/>
      <w:lang w:val="en-US" w:eastAsia="en-US" w:bidi="en-US"/>
    </w:rPr>
  </w:style>
  <w:style w:type="paragraph" w:customStyle="1" w:styleId="10">
    <w:name w:val="Заголовок1"/>
    <w:basedOn w:val="a"/>
    <w:next w:val="a0"/>
    <w:rsid w:val="007F397E"/>
    <w:pPr>
      <w:keepNext/>
      <w:widowControl w:val="0"/>
      <w:suppressAutoHyphens/>
      <w:spacing w:before="240" w:after="120"/>
    </w:pPr>
    <w:rPr>
      <w:rFonts w:ascii="Liberation Sans" w:eastAsia="Microsoft YaHei" w:hAnsi="Liberation Sans" w:cs="Mangal"/>
      <w:color w:val="000000"/>
      <w:sz w:val="28"/>
      <w:szCs w:val="28"/>
      <w:lang w:val="en-US" w:eastAsia="en-US" w:bidi="en-US"/>
    </w:rPr>
  </w:style>
  <w:style w:type="paragraph" w:styleId="ab">
    <w:name w:val="Title"/>
    <w:basedOn w:val="a"/>
    <w:next w:val="a0"/>
    <w:link w:val="ac"/>
    <w:qFormat/>
    <w:rsid w:val="007F397E"/>
    <w:pPr>
      <w:keepNext/>
      <w:widowControl w:val="0"/>
      <w:suppressAutoHyphens/>
      <w:spacing w:before="240" w:after="120"/>
    </w:pPr>
    <w:rPr>
      <w:rFonts w:ascii="Liberation Sans" w:eastAsia="Microsoft YaHei" w:hAnsi="Liberation Sans" w:cs="Mangal"/>
      <w:color w:val="000000"/>
      <w:sz w:val="28"/>
      <w:szCs w:val="28"/>
      <w:lang w:val="en-US" w:eastAsia="en-US" w:bidi="en-US"/>
    </w:rPr>
  </w:style>
  <w:style w:type="character" w:customStyle="1" w:styleId="ac">
    <w:name w:val="Название Знак"/>
    <w:basedOn w:val="a1"/>
    <w:link w:val="ab"/>
    <w:rsid w:val="007F397E"/>
    <w:rPr>
      <w:rFonts w:ascii="Liberation Sans" w:eastAsia="Microsoft YaHei" w:hAnsi="Liberation Sans" w:cs="Mangal"/>
      <w:color w:val="000000"/>
      <w:sz w:val="28"/>
      <w:szCs w:val="28"/>
      <w:lang w:val="en-US" w:bidi="en-US"/>
    </w:rPr>
  </w:style>
  <w:style w:type="paragraph" w:styleId="ad">
    <w:name w:val="Subtitle"/>
    <w:basedOn w:val="LO-normal"/>
    <w:next w:val="a"/>
    <w:link w:val="ae"/>
    <w:qFormat/>
    <w:rsid w:val="007F397E"/>
    <w:pPr>
      <w:keepNext/>
      <w:keepLines/>
      <w:spacing w:after="320" w:line="100" w:lineRule="atLeast"/>
    </w:pPr>
    <w:rPr>
      <w:color w:val="666666"/>
      <w:sz w:val="30"/>
      <w:szCs w:val="30"/>
    </w:rPr>
  </w:style>
  <w:style w:type="character" w:customStyle="1" w:styleId="ae">
    <w:name w:val="Подзаголовок Знак"/>
    <w:basedOn w:val="a1"/>
    <w:link w:val="ad"/>
    <w:rsid w:val="007F397E"/>
    <w:rPr>
      <w:rFonts w:ascii="Arial" w:eastAsia="Arial" w:hAnsi="Arial" w:cs="Arial"/>
      <w:color w:val="666666"/>
      <w:kern w:val="1"/>
      <w:sz w:val="30"/>
      <w:szCs w:val="30"/>
      <w:lang w:val="en-US" w:eastAsia="hi-IN" w:bidi="hi-IN"/>
    </w:rPr>
  </w:style>
  <w:style w:type="paragraph" w:customStyle="1" w:styleId="LO-normal">
    <w:name w:val="LO-normal"/>
    <w:qFormat/>
    <w:rsid w:val="007F397E"/>
    <w:pPr>
      <w:suppressAutoHyphens/>
      <w:spacing w:after="0"/>
    </w:pPr>
    <w:rPr>
      <w:rFonts w:ascii="Arial" w:eastAsia="Arial" w:hAnsi="Arial" w:cs="Arial"/>
      <w:color w:val="000000"/>
      <w:kern w:val="1"/>
      <w:lang w:val="en-US" w:eastAsia="hi-IN" w:bidi="hi-IN"/>
    </w:rPr>
  </w:style>
  <w:style w:type="paragraph" w:customStyle="1" w:styleId="22">
    <w:name w:val="Название объекта2"/>
    <w:basedOn w:val="a"/>
    <w:rsid w:val="007F397E"/>
    <w:pPr>
      <w:widowControl w:val="0"/>
      <w:suppressLineNumbers/>
      <w:suppressAutoHyphens/>
      <w:spacing w:before="120" w:after="120"/>
    </w:pPr>
    <w:rPr>
      <w:rFonts w:ascii="Calibri" w:eastAsia="Segoe UI" w:hAnsi="Calibri" w:cs="Mangal"/>
      <w:i/>
      <w:iCs/>
      <w:color w:val="000000"/>
      <w:lang w:val="en-US" w:eastAsia="en-US" w:bidi="en-US"/>
    </w:rPr>
  </w:style>
  <w:style w:type="paragraph" w:customStyle="1" w:styleId="23">
    <w:name w:val="Указатель2"/>
    <w:basedOn w:val="a"/>
    <w:rsid w:val="007F397E"/>
    <w:pPr>
      <w:widowControl w:val="0"/>
      <w:suppressLineNumbers/>
      <w:suppressAutoHyphens/>
    </w:pPr>
    <w:rPr>
      <w:rFonts w:ascii="Calibri" w:eastAsia="Segoe UI" w:hAnsi="Calibri" w:cs="Mangal"/>
      <w:color w:val="000000"/>
      <w:sz w:val="22"/>
      <w:lang w:val="en-US" w:eastAsia="en-US" w:bidi="en-US"/>
    </w:rPr>
  </w:style>
  <w:style w:type="paragraph" w:customStyle="1" w:styleId="16">
    <w:name w:val="Название объекта1"/>
    <w:basedOn w:val="a"/>
    <w:rsid w:val="007F397E"/>
    <w:pPr>
      <w:widowControl w:val="0"/>
      <w:suppressLineNumbers/>
      <w:suppressAutoHyphens/>
      <w:spacing w:before="120" w:after="120"/>
    </w:pPr>
    <w:rPr>
      <w:rFonts w:ascii="Calibri" w:eastAsia="Segoe UI" w:hAnsi="Calibri" w:cs="Mangal"/>
      <w:i/>
      <w:iCs/>
      <w:color w:val="000000"/>
      <w:lang w:val="en-US" w:eastAsia="en-US" w:bidi="en-US"/>
    </w:rPr>
  </w:style>
  <w:style w:type="paragraph" w:customStyle="1" w:styleId="17">
    <w:name w:val="Указатель1"/>
    <w:basedOn w:val="a"/>
    <w:rsid w:val="007F397E"/>
    <w:pPr>
      <w:widowControl w:val="0"/>
      <w:suppressLineNumbers/>
      <w:suppressAutoHyphens/>
    </w:pPr>
    <w:rPr>
      <w:rFonts w:ascii="Calibri" w:eastAsia="Segoe UI" w:hAnsi="Calibri" w:cs="Mangal"/>
      <w:color w:val="000000"/>
      <w:sz w:val="22"/>
      <w:lang w:val="en-US" w:eastAsia="en-US" w:bidi="en-US"/>
    </w:rPr>
  </w:style>
  <w:style w:type="paragraph" w:customStyle="1" w:styleId="af">
    <w:name w:val="Содержимое таблицы"/>
    <w:basedOn w:val="a"/>
    <w:rsid w:val="007F397E"/>
    <w:pPr>
      <w:widowControl w:val="0"/>
      <w:suppressLineNumbers/>
      <w:suppressAutoHyphens/>
    </w:pPr>
    <w:rPr>
      <w:rFonts w:ascii="Calibri" w:eastAsia="Segoe UI" w:hAnsi="Calibri" w:cs="Tahoma"/>
      <w:color w:val="000000"/>
      <w:sz w:val="22"/>
      <w:lang w:val="en-US" w:eastAsia="en-US" w:bidi="en-US"/>
    </w:rPr>
  </w:style>
  <w:style w:type="paragraph" w:customStyle="1" w:styleId="af0">
    <w:name w:val="Заголовок таблицы"/>
    <w:basedOn w:val="af"/>
    <w:rsid w:val="007F397E"/>
    <w:pPr>
      <w:jc w:val="center"/>
    </w:pPr>
    <w:rPr>
      <w:b/>
      <w:bCs/>
    </w:rPr>
  </w:style>
  <w:style w:type="paragraph" w:styleId="af1">
    <w:name w:val="header"/>
    <w:basedOn w:val="a"/>
    <w:link w:val="af2"/>
    <w:rsid w:val="007F397E"/>
    <w:pPr>
      <w:widowControl w:val="0"/>
      <w:suppressLineNumbers/>
      <w:tabs>
        <w:tab w:val="center" w:pos="4819"/>
        <w:tab w:val="right" w:pos="9638"/>
      </w:tabs>
      <w:suppressAutoHyphens/>
    </w:pPr>
    <w:rPr>
      <w:rFonts w:ascii="Calibri" w:eastAsia="Segoe UI" w:hAnsi="Calibri" w:cs="Tahoma"/>
      <w:color w:val="000000"/>
      <w:sz w:val="22"/>
      <w:lang w:val="en-US" w:eastAsia="en-US" w:bidi="en-US"/>
    </w:rPr>
  </w:style>
  <w:style w:type="character" w:customStyle="1" w:styleId="af2">
    <w:name w:val="Верхний колонтитул Знак"/>
    <w:basedOn w:val="a1"/>
    <w:link w:val="af1"/>
    <w:rsid w:val="007F397E"/>
    <w:rPr>
      <w:rFonts w:ascii="Calibri" w:eastAsia="Segoe UI" w:hAnsi="Calibri" w:cs="Tahoma"/>
      <w:color w:val="000000"/>
      <w:szCs w:val="24"/>
      <w:lang w:val="en-US" w:bidi="en-US"/>
    </w:rPr>
  </w:style>
  <w:style w:type="paragraph" w:customStyle="1" w:styleId="210">
    <w:name w:val="Основной текст 21"/>
    <w:basedOn w:val="a"/>
    <w:rsid w:val="007F397E"/>
    <w:pPr>
      <w:widowControl w:val="0"/>
      <w:suppressAutoHyphens/>
      <w:jc w:val="center"/>
    </w:pPr>
    <w:rPr>
      <w:rFonts w:ascii="Calibri" w:eastAsia="Segoe UI" w:hAnsi="Calibri" w:cs="Tahoma"/>
      <w:b/>
      <w:color w:val="000000"/>
      <w:sz w:val="22"/>
      <w:lang w:eastAsia="en-US" w:bidi="en-US"/>
    </w:rPr>
  </w:style>
  <w:style w:type="paragraph" w:customStyle="1" w:styleId="af3">
    <w:name w:val="Текст в заданном формате"/>
    <w:basedOn w:val="a"/>
    <w:rsid w:val="007F397E"/>
    <w:pPr>
      <w:widowControl w:val="0"/>
      <w:suppressAutoHyphens/>
    </w:pPr>
    <w:rPr>
      <w:rFonts w:ascii="Liberation Mono" w:eastAsia="NSimSun" w:hAnsi="Liberation Mono" w:cs="Liberation Mono"/>
      <w:color w:val="000000"/>
      <w:sz w:val="20"/>
      <w:szCs w:val="20"/>
      <w:lang w:val="en-US" w:eastAsia="en-US" w:bidi="en-US"/>
    </w:rPr>
  </w:style>
  <w:style w:type="paragraph" w:styleId="af4">
    <w:name w:val="No Spacing"/>
    <w:basedOn w:val="a"/>
    <w:qFormat/>
    <w:rsid w:val="007F397E"/>
    <w:pPr>
      <w:suppressAutoHyphens/>
    </w:pPr>
    <w:rPr>
      <w:rFonts w:ascii="Calibri" w:hAnsi="Calibri" w:cs="Calibri"/>
      <w:color w:val="000000"/>
      <w:sz w:val="22"/>
      <w:szCs w:val="32"/>
      <w:lang w:val="en-US" w:eastAsia="en-US" w:bidi="en-US"/>
    </w:rPr>
  </w:style>
  <w:style w:type="paragraph" w:customStyle="1" w:styleId="220">
    <w:name w:val="Основной текст 22"/>
    <w:basedOn w:val="a"/>
    <w:rsid w:val="007F397E"/>
    <w:pPr>
      <w:widowControl w:val="0"/>
      <w:suppressAutoHyphens/>
      <w:autoSpaceDE w:val="0"/>
      <w:spacing w:after="120" w:line="480" w:lineRule="auto"/>
    </w:pPr>
    <w:rPr>
      <w:rFonts w:ascii="Times New Roman CYR" w:eastAsia="Times New Roman CYR" w:hAnsi="Times New Roman CYR" w:cs="Times New Roman CYR"/>
      <w:lang w:val="uk-UA" w:bidi="ru-RU"/>
    </w:rPr>
  </w:style>
  <w:style w:type="paragraph" w:customStyle="1" w:styleId="34">
    <w:name w:val="Заголовок 3.Подраздел4"/>
    <w:rsid w:val="007F397E"/>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f5">
    <w:name w:val="Наим. приложения"/>
    <w:rsid w:val="007F397E"/>
    <w:pPr>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18">
    <w:name w:val="Основний текст1"/>
    <w:basedOn w:val="a"/>
    <w:rsid w:val="007F397E"/>
    <w:pPr>
      <w:spacing w:after="140" w:line="288" w:lineRule="auto"/>
    </w:pPr>
    <w:rPr>
      <w:rFonts w:ascii="Liberation Serif" w:eastAsia="Tahoma" w:hAnsi="Liberation Serif" w:cs="Lohit Devanagari"/>
      <w:color w:val="00000A"/>
      <w:lang w:val="uk-UA" w:eastAsia="hi-IN" w:bidi="hi-IN"/>
    </w:rPr>
  </w:style>
  <w:style w:type="paragraph" w:customStyle="1" w:styleId="western">
    <w:name w:val="western"/>
    <w:basedOn w:val="a"/>
    <w:rsid w:val="007F397E"/>
    <w:pPr>
      <w:spacing w:before="100" w:after="142" w:line="288" w:lineRule="auto"/>
    </w:pPr>
    <w:rPr>
      <w:rFonts w:ascii="Calibri" w:hAnsi="Calibri"/>
      <w:color w:val="000000"/>
      <w:sz w:val="22"/>
      <w:szCs w:val="22"/>
      <w:lang w:val="uk-UA" w:eastAsia="ar-SA"/>
    </w:rPr>
  </w:style>
  <w:style w:type="paragraph" w:styleId="af6">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7"/>
    <w:uiPriority w:val="1"/>
    <w:qFormat/>
    <w:rsid w:val="007F397E"/>
    <w:pPr>
      <w:widowControl w:val="0"/>
      <w:suppressAutoHyphens/>
      <w:ind w:left="708"/>
    </w:pPr>
    <w:rPr>
      <w:rFonts w:ascii="Calibri" w:eastAsia="Segoe UI" w:hAnsi="Calibri" w:cs="Tahoma"/>
      <w:color w:val="000000"/>
      <w:sz w:val="22"/>
      <w:lang w:val="en-US" w:eastAsia="en-US" w:bidi="en-US"/>
    </w:rPr>
  </w:style>
  <w:style w:type="paragraph" w:styleId="af8">
    <w:name w:val="Balloon Text"/>
    <w:basedOn w:val="a"/>
    <w:link w:val="19"/>
    <w:rsid w:val="007F397E"/>
    <w:pPr>
      <w:widowControl w:val="0"/>
      <w:suppressAutoHyphens/>
    </w:pPr>
    <w:rPr>
      <w:rFonts w:ascii="Segoe UI" w:eastAsia="Segoe UI" w:hAnsi="Segoe UI" w:cs="Segoe UI"/>
      <w:color w:val="000000"/>
      <w:sz w:val="18"/>
      <w:szCs w:val="18"/>
      <w:lang w:val="en-US" w:eastAsia="en-US" w:bidi="en-US"/>
    </w:rPr>
  </w:style>
  <w:style w:type="character" w:customStyle="1" w:styleId="19">
    <w:name w:val="Текст выноски Знак1"/>
    <w:basedOn w:val="a1"/>
    <w:link w:val="af8"/>
    <w:rsid w:val="007F397E"/>
    <w:rPr>
      <w:rFonts w:ascii="Segoe UI" w:eastAsia="Segoe UI" w:hAnsi="Segoe UI" w:cs="Segoe UI"/>
      <w:color w:val="000000"/>
      <w:sz w:val="18"/>
      <w:szCs w:val="18"/>
      <w:lang w:val="en-US" w:bidi="en-US"/>
    </w:rPr>
  </w:style>
  <w:style w:type="paragraph" w:customStyle="1" w:styleId="af9">
    <w:name w:val="Содержимое врезки"/>
    <w:basedOn w:val="a0"/>
    <w:rsid w:val="007F397E"/>
  </w:style>
  <w:style w:type="paragraph" w:styleId="afa">
    <w:name w:val="footer"/>
    <w:basedOn w:val="a"/>
    <w:link w:val="afb"/>
    <w:uiPriority w:val="99"/>
    <w:rsid w:val="007F397E"/>
    <w:pPr>
      <w:widowControl w:val="0"/>
      <w:suppressLineNumbers/>
      <w:tabs>
        <w:tab w:val="center" w:pos="4819"/>
        <w:tab w:val="right" w:pos="9638"/>
      </w:tabs>
      <w:suppressAutoHyphens/>
    </w:pPr>
    <w:rPr>
      <w:rFonts w:ascii="Calibri" w:eastAsia="Segoe UI" w:hAnsi="Calibri" w:cs="Tahoma"/>
      <w:color w:val="000000"/>
      <w:sz w:val="22"/>
      <w:lang w:val="en-US" w:eastAsia="en-US" w:bidi="en-US"/>
    </w:rPr>
  </w:style>
  <w:style w:type="character" w:customStyle="1" w:styleId="afb">
    <w:name w:val="Нижний колонтитул Знак"/>
    <w:basedOn w:val="a1"/>
    <w:link w:val="afa"/>
    <w:uiPriority w:val="99"/>
    <w:rsid w:val="007F397E"/>
    <w:rPr>
      <w:rFonts w:ascii="Calibri" w:eastAsia="Segoe UI" w:hAnsi="Calibri" w:cs="Tahoma"/>
      <w:color w:val="000000"/>
      <w:szCs w:val="24"/>
      <w:lang w:val="en-US" w:bidi="en-US"/>
    </w:rPr>
  </w:style>
  <w:style w:type="paragraph" w:customStyle="1" w:styleId="1a">
    <w:name w:val="Без интервала1"/>
    <w:rsid w:val="007F397E"/>
    <w:pPr>
      <w:spacing w:after="0" w:line="240" w:lineRule="auto"/>
    </w:pPr>
    <w:rPr>
      <w:rFonts w:ascii="Calibri" w:eastAsia="Times New Roman" w:hAnsi="Calibri" w:cs="Calibri"/>
      <w:lang w:val="uk-UA"/>
    </w:rPr>
  </w:style>
  <w:style w:type="character" w:customStyle="1" w:styleId="af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d"/>
    <w:locked/>
    <w:rsid w:val="007F397E"/>
    <w:rPr>
      <w:sz w:val="24"/>
      <w:szCs w:val="24"/>
      <w:lang w:eastAsia="ru-RU"/>
    </w:rPr>
  </w:style>
  <w:style w:type="paragraph" w:styleId="afd">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c"/>
    <w:unhideWhenUsed/>
    <w:rsid w:val="007F397E"/>
    <w:pPr>
      <w:spacing w:before="100" w:beforeAutospacing="1" w:after="100" w:afterAutospacing="1"/>
    </w:pPr>
    <w:rPr>
      <w:rFonts w:asciiTheme="minorHAnsi" w:eastAsiaTheme="minorHAnsi" w:hAnsiTheme="minorHAnsi" w:cstheme="minorBidi"/>
    </w:rPr>
  </w:style>
  <w:style w:type="table" w:styleId="afe">
    <w:name w:val="Table Grid"/>
    <w:basedOn w:val="a2"/>
    <w:rsid w:val="007F397E"/>
    <w:pPr>
      <w:widowControl w:val="0"/>
      <w:suppressAutoHyphens/>
      <w:spacing w:after="0" w:line="336" w:lineRule="auto"/>
      <w:ind w:firstLine="44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ody Text Indent"/>
    <w:basedOn w:val="a"/>
    <w:link w:val="aff0"/>
    <w:uiPriority w:val="99"/>
    <w:semiHidden/>
    <w:unhideWhenUsed/>
    <w:rsid w:val="007F397E"/>
    <w:pPr>
      <w:widowControl w:val="0"/>
      <w:suppressAutoHyphens/>
      <w:spacing w:after="120"/>
      <w:ind w:left="283"/>
    </w:pPr>
    <w:rPr>
      <w:rFonts w:ascii="Calibri" w:eastAsia="Segoe UI" w:hAnsi="Calibri" w:cs="Tahoma"/>
      <w:color w:val="000000"/>
      <w:sz w:val="22"/>
      <w:lang w:val="en-US" w:eastAsia="en-US" w:bidi="en-US"/>
    </w:rPr>
  </w:style>
  <w:style w:type="character" w:customStyle="1" w:styleId="aff0">
    <w:name w:val="Основной текст с отступом Знак"/>
    <w:basedOn w:val="a1"/>
    <w:link w:val="aff"/>
    <w:uiPriority w:val="99"/>
    <w:semiHidden/>
    <w:rsid w:val="007F397E"/>
    <w:rPr>
      <w:rFonts w:ascii="Calibri" w:eastAsia="Segoe UI" w:hAnsi="Calibri" w:cs="Tahoma"/>
      <w:color w:val="000000"/>
      <w:szCs w:val="24"/>
      <w:lang w:val="en-US" w:bidi="en-US"/>
    </w:rPr>
  </w:style>
  <w:style w:type="paragraph" w:customStyle="1" w:styleId="WW-Title1111111">
    <w:name w:val="WW-Title1111111"/>
    <w:basedOn w:val="a"/>
    <w:next w:val="ad"/>
    <w:uiPriority w:val="99"/>
    <w:rsid w:val="007F397E"/>
    <w:pPr>
      <w:widowControl w:val="0"/>
      <w:autoSpaceDN w:val="0"/>
      <w:adjustRightInd w:val="0"/>
      <w:jc w:val="center"/>
    </w:pPr>
    <w:rPr>
      <w:b/>
      <w:bCs/>
      <w:sz w:val="28"/>
      <w:szCs w:val="28"/>
    </w:rPr>
  </w:style>
  <w:style w:type="paragraph" w:customStyle="1" w:styleId="221">
    <w:name w:val="Основной текст с отступом 22"/>
    <w:basedOn w:val="a"/>
    <w:rsid w:val="007F397E"/>
    <w:pPr>
      <w:suppressAutoHyphens/>
      <w:spacing w:after="120" w:line="480" w:lineRule="auto"/>
      <w:ind w:left="283"/>
    </w:pPr>
    <w:rPr>
      <w:sz w:val="20"/>
      <w:szCs w:val="20"/>
      <w:lang w:val="uk-UA" w:eastAsia="zh-CN"/>
    </w:rPr>
  </w:style>
  <w:style w:type="paragraph" w:customStyle="1" w:styleId="1b">
    <w:name w:val="Обычный1"/>
    <w:link w:val="Normal"/>
    <w:rsid w:val="007F397E"/>
    <w:pPr>
      <w:spacing w:after="0"/>
    </w:pPr>
    <w:rPr>
      <w:rFonts w:ascii="Arial" w:eastAsia="Arial" w:hAnsi="Arial" w:cs="Arial"/>
      <w:color w:val="000000"/>
      <w:lang w:eastAsia="ru-RU"/>
    </w:rPr>
  </w:style>
  <w:style w:type="character" w:customStyle="1" w:styleId="Normal">
    <w:name w:val="Normal Знак"/>
    <w:link w:val="1b"/>
    <w:rsid w:val="007F397E"/>
    <w:rPr>
      <w:rFonts w:ascii="Arial" w:eastAsia="Arial" w:hAnsi="Arial" w:cs="Arial"/>
      <w:color w:val="000000"/>
      <w:lang w:eastAsia="ru-RU"/>
    </w:rPr>
  </w:style>
  <w:style w:type="paragraph" w:styleId="24">
    <w:name w:val="Body Text Indent 2"/>
    <w:basedOn w:val="a"/>
    <w:link w:val="25"/>
    <w:uiPriority w:val="99"/>
    <w:semiHidden/>
    <w:unhideWhenUsed/>
    <w:rsid w:val="007F397E"/>
    <w:pPr>
      <w:widowControl w:val="0"/>
      <w:suppressAutoHyphens/>
      <w:spacing w:after="120" w:line="480" w:lineRule="auto"/>
      <w:ind w:left="283"/>
    </w:pPr>
    <w:rPr>
      <w:rFonts w:ascii="Calibri" w:eastAsia="Segoe UI" w:hAnsi="Calibri" w:cs="Tahoma"/>
      <w:color w:val="000000"/>
      <w:sz w:val="22"/>
      <w:lang w:val="en-US" w:eastAsia="en-US" w:bidi="en-US"/>
    </w:rPr>
  </w:style>
  <w:style w:type="character" w:customStyle="1" w:styleId="25">
    <w:name w:val="Основной текст с отступом 2 Знак"/>
    <w:basedOn w:val="a1"/>
    <w:link w:val="24"/>
    <w:uiPriority w:val="99"/>
    <w:semiHidden/>
    <w:rsid w:val="007F397E"/>
    <w:rPr>
      <w:rFonts w:ascii="Calibri" w:eastAsia="Segoe UI" w:hAnsi="Calibri" w:cs="Tahoma"/>
      <w:color w:val="000000"/>
      <w:szCs w:val="24"/>
      <w:lang w:val="en-US" w:bidi="en-US"/>
    </w:rPr>
  </w:style>
  <w:style w:type="character" w:customStyle="1" w:styleId="aff1">
    <w:name w:val="Неразрешенное упоминание"/>
    <w:uiPriority w:val="99"/>
    <w:semiHidden/>
    <w:unhideWhenUsed/>
    <w:rsid w:val="007F397E"/>
    <w:rPr>
      <w:color w:val="605E5C"/>
      <w:shd w:val="clear" w:color="auto" w:fill="E1DFDD"/>
    </w:rPr>
  </w:style>
  <w:style w:type="character" w:customStyle="1" w:styleId="af7">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6"/>
    <w:uiPriority w:val="1"/>
    <w:locked/>
    <w:rsid w:val="007F397E"/>
    <w:rPr>
      <w:rFonts w:ascii="Calibri" w:eastAsia="Segoe UI" w:hAnsi="Calibri" w:cs="Tahoma"/>
      <w:color w:val="000000"/>
      <w:szCs w:val="24"/>
      <w:lang w:val="en-US" w:bidi="en-US"/>
    </w:rPr>
  </w:style>
  <w:style w:type="paragraph" w:customStyle="1" w:styleId="aff2">
    <w:name w:val="Базовый"/>
    <w:rsid w:val="007F397E"/>
    <w:pPr>
      <w:tabs>
        <w:tab w:val="left" w:pos="709"/>
      </w:tabs>
      <w:suppressAutoHyphens/>
      <w:spacing w:after="160" w:line="259" w:lineRule="auto"/>
    </w:pPr>
    <w:rPr>
      <w:rFonts w:ascii="Calibri" w:eastAsia="Segoe UI" w:hAnsi="Calibri" w:cs="Tahoma"/>
      <w:color w:val="000000"/>
      <w:szCs w:val="24"/>
      <w:lang w:val="en-US" w:bidi="en-US"/>
    </w:rPr>
  </w:style>
  <w:style w:type="paragraph" w:customStyle="1" w:styleId="Default">
    <w:name w:val="Default"/>
    <w:uiPriority w:val="99"/>
    <w:rsid w:val="007F397E"/>
    <w:pPr>
      <w:autoSpaceDE w:val="0"/>
      <w:autoSpaceDN w:val="0"/>
      <w:adjustRightInd w:val="0"/>
      <w:spacing w:after="0" w:line="240" w:lineRule="auto"/>
    </w:pPr>
    <w:rPr>
      <w:rFonts w:ascii="Calibri" w:eastAsia="Calibri" w:hAnsi="Calibri" w:cs="Calibri"/>
      <w:color w:val="000000"/>
      <w:sz w:val="24"/>
      <w:szCs w:val="24"/>
    </w:rPr>
  </w:style>
  <w:style w:type="paragraph" w:customStyle="1" w:styleId="rvps2">
    <w:name w:val="rvps2"/>
    <w:basedOn w:val="a"/>
    <w:qFormat/>
    <w:rsid w:val="007F397E"/>
    <w:pPr>
      <w:spacing w:before="100" w:beforeAutospacing="1" w:after="100" w:afterAutospacing="1"/>
    </w:pPr>
  </w:style>
  <w:style w:type="numbering" w:customStyle="1" w:styleId="26">
    <w:name w:val="Нет списка2"/>
    <w:next w:val="a3"/>
    <w:uiPriority w:val="99"/>
    <w:semiHidden/>
    <w:unhideWhenUsed/>
    <w:rsid w:val="007F397E"/>
  </w:style>
  <w:style w:type="table" w:customStyle="1" w:styleId="1c">
    <w:name w:val="Сетка таблицы1"/>
    <w:basedOn w:val="a2"/>
    <w:next w:val="afe"/>
    <w:rsid w:val="007F397E"/>
    <w:pPr>
      <w:widowControl w:val="0"/>
      <w:suppressAutoHyphens/>
      <w:spacing w:after="0" w:line="336" w:lineRule="auto"/>
      <w:ind w:firstLine="44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age number"/>
    <w:uiPriority w:val="99"/>
    <w:rsid w:val="007F39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97E"/>
    <w:pPr>
      <w:spacing w:after="0" w:line="240" w:lineRule="auto"/>
    </w:pPr>
    <w:rPr>
      <w:rFonts w:ascii="Times New Roman" w:eastAsia="Times New Roman" w:hAnsi="Times New Roman" w:cs="Times New Roman"/>
      <w:sz w:val="24"/>
      <w:szCs w:val="24"/>
      <w:lang w:eastAsia="ru-RU"/>
    </w:rPr>
  </w:style>
  <w:style w:type="paragraph" w:styleId="1">
    <w:name w:val="heading 1"/>
    <w:basedOn w:val="10"/>
    <w:next w:val="a0"/>
    <w:link w:val="11"/>
    <w:qFormat/>
    <w:rsid w:val="007F397E"/>
    <w:pPr>
      <w:numPr>
        <w:numId w:val="1"/>
      </w:numPr>
      <w:outlineLvl w:val="0"/>
    </w:pPr>
    <w:rPr>
      <w:rFonts w:ascii="Liberation Serif" w:eastAsia="SimSun" w:hAnsi="Liberation Serif"/>
      <w:b/>
      <w:bCs/>
      <w:sz w:val="48"/>
      <w:szCs w:val="48"/>
    </w:rPr>
  </w:style>
  <w:style w:type="paragraph" w:styleId="3">
    <w:name w:val="heading 3"/>
    <w:basedOn w:val="a"/>
    <w:next w:val="a"/>
    <w:link w:val="30"/>
    <w:qFormat/>
    <w:rsid w:val="007F397E"/>
    <w:pPr>
      <w:keepNext/>
      <w:widowControl w:val="0"/>
      <w:suppressAutoHyphens/>
      <w:spacing w:before="240" w:after="60"/>
      <w:outlineLvl w:val="2"/>
    </w:pPr>
    <w:rPr>
      <w:rFonts w:ascii="Calibri Light" w:hAnsi="Calibri Light"/>
      <w:b/>
      <w:bCs/>
      <w:color w:val="000000"/>
      <w:sz w:val="26"/>
      <w:szCs w:val="26"/>
      <w:lang w:val="en-US" w:eastAsia="en-US" w:bidi="en-US"/>
    </w:rPr>
  </w:style>
  <w:style w:type="paragraph" w:styleId="4">
    <w:name w:val="heading 4"/>
    <w:basedOn w:val="10"/>
    <w:next w:val="a0"/>
    <w:link w:val="40"/>
    <w:qFormat/>
    <w:rsid w:val="007F397E"/>
    <w:pPr>
      <w:numPr>
        <w:ilvl w:val="3"/>
        <w:numId w:val="1"/>
      </w:numPr>
      <w:spacing w:before="120"/>
      <w:outlineLvl w:val="3"/>
    </w:pPr>
    <w:rPr>
      <w:rFonts w:ascii="Liberation Serif" w:eastAsia="SimSun" w:hAnsi="Liberation Serif"/>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7F397E"/>
    <w:rPr>
      <w:rFonts w:ascii="Liberation Serif" w:eastAsia="SimSun" w:hAnsi="Liberation Serif" w:cs="Mangal"/>
      <w:b/>
      <w:bCs/>
      <w:color w:val="000000"/>
      <w:sz w:val="48"/>
      <w:szCs w:val="48"/>
      <w:lang w:val="en-US" w:bidi="en-US"/>
    </w:rPr>
  </w:style>
  <w:style w:type="character" w:customStyle="1" w:styleId="30">
    <w:name w:val="Заголовок 3 Знак"/>
    <w:basedOn w:val="a1"/>
    <w:link w:val="3"/>
    <w:rsid w:val="007F397E"/>
    <w:rPr>
      <w:rFonts w:ascii="Calibri Light" w:eastAsia="Times New Roman" w:hAnsi="Calibri Light" w:cs="Times New Roman"/>
      <w:b/>
      <w:bCs/>
      <w:color w:val="000000"/>
      <w:sz w:val="26"/>
      <w:szCs w:val="26"/>
      <w:lang w:val="en-US" w:bidi="en-US"/>
    </w:rPr>
  </w:style>
  <w:style w:type="character" w:customStyle="1" w:styleId="40">
    <w:name w:val="Заголовок 4 Знак"/>
    <w:basedOn w:val="a1"/>
    <w:link w:val="4"/>
    <w:rsid w:val="007F397E"/>
    <w:rPr>
      <w:rFonts w:ascii="Liberation Serif" w:eastAsia="SimSun" w:hAnsi="Liberation Serif" w:cs="Mangal"/>
      <w:b/>
      <w:bCs/>
      <w:color w:val="000000"/>
      <w:sz w:val="24"/>
      <w:szCs w:val="24"/>
      <w:lang w:val="en-US" w:bidi="en-US"/>
    </w:rPr>
  </w:style>
  <w:style w:type="numbering" w:customStyle="1" w:styleId="12">
    <w:name w:val="Нет списка1"/>
    <w:next w:val="a3"/>
    <w:uiPriority w:val="99"/>
    <w:semiHidden/>
    <w:unhideWhenUsed/>
    <w:rsid w:val="007F397E"/>
  </w:style>
  <w:style w:type="character" w:customStyle="1" w:styleId="WW8Num1z0">
    <w:name w:val="WW8Num1z0"/>
    <w:rsid w:val="007F397E"/>
  </w:style>
  <w:style w:type="character" w:customStyle="1" w:styleId="WW8Num1z1">
    <w:name w:val="WW8Num1z1"/>
    <w:rsid w:val="007F397E"/>
  </w:style>
  <w:style w:type="character" w:customStyle="1" w:styleId="WW8Num1z2">
    <w:name w:val="WW8Num1z2"/>
    <w:rsid w:val="007F397E"/>
    <w:rPr>
      <w:lang w:val="uk-UA"/>
    </w:rPr>
  </w:style>
  <w:style w:type="character" w:customStyle="1" w:styleId="WW8Num1z3">
    <w:name w:val="WW8Num1z3"/>
    <w:rsid w:val="007F397E"/>
  </w:style>
  <w:style w:type="character" w:customStyle="1" w:styleId="WW8Num1z4">
    <w:name w:val="WW8Num1z4"/>
    <w:rsid w:val="007F397E"/>
  </w:style>
  <w:style w:type="character" w:customStyle="1" w:styleId="WW8Num1z5">
    <w:name w:val="WW8Num1z5"/>
    <w:rsid w:val="007F397E"/>
  </w:style>
  <w:style w:type="character" w:customStyle="1" w:styleId="WW8Num1z6">
    <w:name w:val="WW8Num1z6"/>
    <w:rsid w:val="007F397E"/>
  </w:style>
  <w:style w:type="character" w:customStyle="1" w:styleId="WW8Num1z7">
    <w:name w:val="WW8Num1z7"/>
    <w:rsid w:val="007F397E"/>
  </w:style>
  <w:style w:type="character" w:customStyle="1" w:styleId="WW8Num1z8">
    <w:name w:val="WW8Num1z8"/>
    <w:rsid w:val="007F397E"/>
  </w:style>
  <w:style w:type="character" w:customStyle="1" w:styleId="WW8Num2z0">
    <w:name w:val="WW8Num2z0"/>
    <w:rsid w:val="007F397E"/>
    <w:rPr>
      <w:rFonts w:ascii="Symbol" w:hAnsi="Symbol" w:cs="OpenSymbol"/>
      <w:color w:val="000000"/>
      <w:sz w:val="24"/>
      <w:szCs w:val="24"/>
      <w:lang w:val="uk-UA" w:eastAsia="en-US" w:bidi="en-US"/>
    </w:rPr>
  </w:style>
  <w:style w:type="character" w:customStyle="1" w:styleId="WW8Num2z1">
    <w:name w:val="WW8Num2z1"/>
    <w:rsid w:val="007F397E"/>
    <w:rPr>
      <w:rFonts w:ascii="OpenSymbol" w:hAnsi="OpenSymbol" w:cs="OpenSymbol"/>
    </w:rPr>
  </w:style>
  <w:style w:type="character" w:customStyle="1" w:styleId="WW8Num3z0">
    <w:name w:val="WW8Num3z0"/>
    <w:rsid w:val="007F397E"/>
    <w:rPr>
      <w:rFonts w:ascii="Symbol" w:eastAsia="Times New Roman" w:hAnsi="Symbol" w:cs="OpenSymbol"/>
      <w:color w:val="00000A"/>
      <w:kern w:val="1"/>
      <w:sz w:val="24"/>
      <w:szCs w:val="24"/>
      <w:shd w:val="clear" w:color="auto" w:fill="FFFFFF"/>
      <w:lang w:val="uk-UA" w:eastAsia="ru-RU" w:bidi="ru-RU"/>
    </w:rPr>
  </w:style>
  <w:style w:type="character" w:customStyle="1" w:styleId="WW8Num3z1">
    <w:name w:val="WW8Num3z1"/>
    <w:rsid w:val="007F397E"/>
    <w:rPr>
      <w:rFonts w:ascii="OpenSymbol" w:hAnsi="OpenSymbol" w:cs="OpenSymbol"/>
    </w:rPr>
  </w:style>
  <w:style w:type="character" w:customStyle="1" w:styleId="WW8Num4z0">
    <w:name w:val="WW8Num4z0"/>
    <w:rsid w:val="007F397E"/>
    <w:rPr>
      <w:rFonts w:ascii="Symbol" w:hAnsi="Symbol" w:cs="OpenSymbol"/>
      <w:color w:val="00000A"/>
      <w:sz w:val="24"/>
      <w:szCs w:val="24"/>
      <w:shd w:val="clear" w:color="auto" w:fill="FFFFFF"/>
      <w:lang w:val="uk-UA"/>
    </w:rPr>
  </w:style>
  <w:style w:type="character" w:customStyle="1" w:styleId="WW8Num2z2">
    <w:name w:val="WW8Num2z2"/>
    <w:rsid w:val="007F397E"/>
    <w:rPr>
      <w:lang w:val="uk-UA"/>
    </w:rPr>
  </w:style>
  <w:style w:type="character" w:customStyle="1" w:styleId="WW8Num2z3">
    <w:name w:val="WW8Num2z3"/>
    <w:rsid w:val="007F397E"/>
  </w:style>
  <w:style w:type="character" w:customStyle="1" w:styleId="WW8Num2z4">
    <w:name w:val="WW8Num2z4"/>
    <w:rsid w:val="007F397E"/>
  </w:style>
  <w:style w:type="character" w:customStyle="1" w:styleId="WW8Num2z5">
    <w:name w:val="WW8Num2z5"/>
    <w:rsid w:val="007F397E"/>
  </w:style>
  <w:style w:type="character" w:customStyle="1" w:styleId="WW8Num2z6">
    <w:name w:val="WW8Num2z6"/>
    <w:rsid w:val="007F397E"/>
  </w:style>
  <w:style w:type="character" w:customStyle="1" w:styleId="WW8Num2z7">
    <w:name w:val="WW8Num2z7"/>
    <w:rsid w:val="007F397E"/>
  </w:style>
  <w:style w:type="character" w:customStyle="1" w:styleId="WW8Num2z8">
    <w:name w:val="WW8Num2z8"/>
    <w:rsid w:val="007F397E"/>
  </w:style>
  <w:style w:type="character" w:customStyle="1" w:styleId="WW8Num4z1">
    <w:name w:val="WW8Num4z1"/>
    <w:rsid w:val="007F397E"/>
    <w:rPr>
      <w:rFonts w:ascii="OpenSymbol" w:hAnsi="OpenSymbol" w:cs="OpenSymbol"/>
    </w:rPr>
  </w:style>
  <w:style w:type="character" w:customStyle="1" w:styleId="WW8Num5z0">
    <w:name w:val="WW8Num5z0"/>
    <w:rsid w:val="007F397E"/>
    <w:rPr>
      <w:rFonts w:ascii="Times New Roman" w:eastAsia="Times New Roman" w:hAnsi="Times New Roman" w:cs="Times New Roman" w:hint="default"/>
    </w:rPr>
  </w:style>
  <w:style w:type="character" w:customStyle="1" w:styleId="WW8Num5z1">
    <w:name w:val="WW8Num5z1"/>
    <w:rsid w:val="007F397E"/>
    <w:rPr>
      <w:rFonts w:ascii="Courier New" w:hAnsi="Courier New" w:cs="Times New Roman" w:hint="default"/>
    </w:rPr>
  </w:style>
  <w:style w:type="character" w:customStyle="1" w:styleId="WW8Num5z2">
    <w:name w:val="WW8Num5z2"/>
    <w:rsid w:val="007F397E"/>
    <w:rPr>
      <w:rFonts w:ascii="Wingdings" w:hAnsi="Wingdings" w:cs="Wingdings" w:hint="default"/>
    </w:rPr>
  </w:style>
  <w:style w:type="character" w:customStyle="1" w:styleId="WW8Num5z3">
    <w:name w:val="WW8Num5z3"/>
    <w:rsid w:val="007F397E"/>
    <w:rPr>
      <w:rFonts w:ascii="Symbol" w:hAnsi="Symbol" w:cs="Symbol" w:hint="default"/>
    </w:rPr>
  </w:style>
  <w:style w:type="character" w:customStyle="1" w:styleId="WW8Num5z4">
    <w:name w:val="WW8Num5z4"/>
    <w:rsid w:val="007F397E"/>
  </w:style>
  <w:style w:type="character" w:customStyle="1" w:styleId="WW8Num5z5">
    <w:name w:val="WW8Num5z5"/>
    <w:rsid w:val="007F397E"/>
  </w:style>
  <w:style w:type="character" w:customStyle="1" w:styleId="WW8Num5z6">
    <w:name w:val="WW8Num5z6"/>
    <w:rsid w:val="007F397E"/>
  </w:style>
  <w:style w:type="character" w:customStyle="1" w:styleId="WW8Num5z7">
    <w:name w:val="WW8Num5z7"/>
    <w:rsid w:val="007F397E"/>
  </w:style>
  <w:style w:type="character" w:customStyle="1" w:styleId="WW8Num5z8">
    <w:name w:val="WW8Num5z8"/>
    <w:rsid w:val="007F397E"/>
  </w:style>
  <w:style w:type="character" w:customStyle="1" w:styleId="WW8Num6z0">
    <w:name w:val="WW8Num6z0"/>
    <w:rsid w:val="007F397E"/>
    <w:rPr>
      <w:rFonts w:ascii="Times New Roman" w:eastAsia="Segoe UI" w:hAnsi="Times New Roman" w:cs="Times New Roman" w:hint="default"/>
      <w:b/>
    </w:rPr>
  </w:style>
  <w:style w:type="character" w:customStyle="1" w:styleId="WW8Num6z1">
    <w:name w:val="WW8Num6z1"/>
    <w:rsid w:val="007F397E"/>
    <w:rPr>
      <w:rFonts w:ascii="Courier New" w:hAnsi="Courier New" w:cs="Courier New" w:hint="default"/>
    </w:rPr>
  </w:style>
  <w:style w:type="character" w:customStyle="1" w:styleId="WW8Num6z2">
    <w:name w:val="WW8Num6z2"/>
    <w:rsid w:val="007F397E"/>
    <w:rPr>
      <w:rFonts w:ascii="Wingdings" w:hAnsi="Wingdings" w:cs="Wingdings" w:hint="default"/>
    </w:rPr>
  </w:style>
  <w:style w:type="character" w:customStyle="1" w:styleId="WW8Num6z3">
    <w:name w:val="WW8Num6z3"/>
    <w:rsid w:val="007F397E"/>
    <w:rPr>
      <w:rFonts w:ascii="Symbol" w:hAnsi="Symbol" w:cs="Symbol" w:hint="default"/>
    </w:rPr>
  </w:style>
  <w:style w:type="character" w:customStyle="1" w:styleId="31">
    <w:name w:val="Основной шрифт абзаца3"/>
    <w:rsid w:val="007F397E"/>
  </w:style>
  <w:style w:type="character" w:customStyle="1" w:styleId="2">
    <w:name w:val="Основной шрифт абзаца2"/>
    <w:rsid w:val="007F397E"/>
  </w:style>
  <w:style w:type="character" w:customStyle="1" w:styleId="WW8Num3z2">
    <w:name w:val="WW8Num3z2"/>
    <w:rsid w:val="007F397E"/>
  </w:style>
  <w:style w:type="character" w:customStyle="1" w:styleId="WW8Num3z3">
    <w:name w:val="WW8Num3z3"/>
    <w:rsid w:val="007F397E"/>
  </w:style>
  <w:style w:type="character" w:customStyle="1" w:styleId="WW8Num3z4">
    <w:name w:val="WW8Num3z4"/>
    <w:rsid w:val="007F397E"/>
  </w:style>
  <w:style w:type="character" w:customStyle="1" w:styleId="WW8Num3z5">
    <w:name w:val="WW8Num3z5"/>
    <w:rsid w:val="007F397E"/>
  </w:style>
  <w:style w:type="character" w:customStyle="1" w:styleId="WW8Num3z6">
    <w:name w:val="WW8Num3z6"/>
    <w:rsid w:val="007F397E"/>
  </w:style>
  <w:style w:type="character" w:customStyle="1" w:styleId="WW8Num3z7">
    <w:name w:val="WW8Num3z7"/>
    <w:rsid w:val="007F397E"/>
  </w:style>
  <w:style w:type="character" w:customStyle="1" w:styleId="WW8Num3z8">
    <w:name w:val="WW8Num3z8"/>
    <w:rsid w:val="007F397E"/>
  </w:style>
  <w:style w:type="character" w:customStyle="1" w:styleId="WW8Num4z2">
    <w:name w:val="WW8Num4z2"/>
    <w:rsid w:val="007F397E"/>
  </w:style>
  <w:style w:type="character" w:customStyle="1" w:styleId="WW8Num4z3">
    <w:name w:val="WW8Num4z3"/>
    <w:rsid w:val="007F397E"/>
  </w:style>
  <w:style w:type="character" w:customStyle="1" w:styleId="WW8Num4z4">
    <w:name w:val="WW8Num4z4"/>
    <w:rsid w:val="007F397E"/>
  </w:style>
  <w:style w:type="character" w:customStyle="1" w:styleId="WW8Num4z5">
    <w:name w:val="WW8Num4z5"/>
    <w:rsid w:val="007F397E"/>
  </w:style>
  <w:style w:type="character" w:customStyle="1" w:styleId="WW8Num4z6">
    <w:name w:val="WW8Num4z6"/>
    <w:rsid w:val="007F397E"/>
  </w:style>
  <w:style w:type="character" w:customStyle="1" w:styleId="WW8Num4z7">
    <w:name w:val="WW8Num4z7"/>
    <w:rsid w:val="007F397E"/>
  </w:style>
  <w:style w:type="character" w:customStyle="1" w:styleId="WW8Num4z8">
    <w:name w:val="WW8Num4z8"/>
    <w:rsid w:val="007F397E"/>
  </w:style>
  <w:style w:type="character" w:customStyle="1" w:styleId="WW8Num6z4">
    <w:name w:val="WW8Num6z4"/>
    <w:rsid w:val="007F397E"/>
  </w:style>
  <w:style w:type="character" w:customStyle="1" w:styleId="WW8Num6z5">
    <w:name w:val="WW8Num6z5"/>
    <w:rsid w:val="007F397E"/>
  </w:style>
  <w:style w:type="character" w:customStyle="1" w:styleId="WW8Num6z6">
    <w:name w:val="WW8Num6z6"/>
    <w:rsid w:val="007F397E"/>
  </w:style>
  <w:style w:type="character" w:customStyle="1" w:styleId="WW8Num6z7">
    <w:name w:val="WW8Num6z7"/>
    <w:rsid w:val="007F397E"/>
  </w:style>
  <w:style w:type="character" w:customStyle="1" w:styleId="WW8Num6z8">
    <w:name w:val="WW8Num6z8"/>
    <w:rsid w:val="007F397E"/>
  </w:style>
  <w:style w:type="character" w:customStyle="1" w:styleId="WW8Num7z0">
    <w:name w:val="WW8Num7z0"/>
    <w:rsid w:val="007F397E"/>
    <w:rPr>
      <w:rFonts w:ascii="Symbol" w:eastAsia="AvantGarde Md BT" w:hAnsi="Symbol" w:cs="Symbol"/>
      <w:color w:val="auto"/>
      <w:sz w:val="18"/>
    </w:rPr>
  </w:style>
  <w:style w:type="character" w:customStyle="1" w:styleId="WW8Num7z1">
    <w:name w:val="WW8Num7z1"/>
    <w:rsid w:val="007F397E"/>
  </w:style>
  <w:style w:type="character" w:customStyle="1" w:styleId="WW8Num7z2">
    <w:name w:val="WW8Num7z2"/>
    <w:rsid w:val="007F397E"/>
  </w:style>
  <w:style w:type="character" w:customStyle="1" w:styleId="WW8Num7z3">
    <w:name w:val="WW8Num7z3"/>
    <w:rsid w:val="007F397E"/>
  </w:style>
  <w:style w:type="character" w:customStyle="1" w:styleId="WW8Num7z4">
    <w:name w:val="WW8Num7z4"/>
    <w:rsid w:val="007F397E"/>
  </w:style>
  <w:style w:type="character" w:customStyle="1" w:styleId="WW8Num7z5">
    <w:name w:val="WW8Num7z5"/>
    <w:rsid w:val="007F397E"/>
  </w:style>
  <w:style w:type="character" w:customStyle="1" w:styleId="WW8Num7z6">
    <w:name w:val="WW8Num7z6"/>
    <w:rsid w:val="007F397E"/>
  </w:style>
  <w:style w:type="character" w:customStyle="1" w:styleId="WW8Num7z7">
    <w:name w:val="WW8Num7z7"/>
    <w:rsid w:val="007F397E"/>
  </w:style>
  <w:style w:type="character" w:customStyle="1" w:styleId="WW8Num7z8">
    <w:name w:val="WW8Num7z8"/>
    <w:rsid w:val="007F397E"/>
  </w:style>
  <w:style w:type="character" w:customStyle="1" w:styleId="WW8Num8z0">
    <w:name w:val="WW8Num8z0"/>
    <w:rsid w:val="007F397E"/>
    <w:rPr>
      <w:rFonts w:ascii="Symbol" w:eastAsia="AvantGarde Md BT" w:hAnsi="Symbol" w:cs="Symbol"/>
      <w:color w:val="auto"/>
      <w:sz w:val="18"/>
    </w:rPr>
  </w:style>
  <w:style w:type="character" w:customStyle="1" w:styleId="WW8Num8z1">
    <w:name w:val="WW8Num8z1"/>
    <w:rsid w:val="007F397E"/>
  </w:style>
  <w:style w:type="character" w:customStyle="1" w:styleId="WW8Num8z2">
    <w:name w:val="WW8Num8z2"/>
    <w:rsid w:val="007F397E"/>
  </w:style>
  <w:style w:type="character" w:customStyle="1" w:styleId="WW8Num8z3">
    <w:name w:val="WW8Num8z3"/>
    <w:rsid w:val="007F397E"/>
  </w:style>
  <w:style w:type="character" w:customStyle="1" w:styleId="WW8Num8z4">
    <w:name w:val="WW8Num8z4"/>
    <w:rsid w:val="007F397E"/>
  </w:style>
  <w:style w:type="character" w:customStyle="1" w:styleId="WW8Num8z5">
    <w:name w:val="WW8Num8z5"/>
    <w:rsid w:val="007F397E"/>
  </w:style>
  <w:style w:type="character" w:customStyle="1" w:styleId="WW8Num8z6">
    <w:name w:val="WW8Num8z6"/>
    <w:rsid w:val="007F397E"/>
  </w:style>
  <w:style w:type="character" w:customStyle="1" w:styleId="WW8Num8z7">
    <w:name w:val="WW8Num8z7"/>
    <w:rsid w:val="007F397E"/>
  </w:style>
  <w:style w:type="character" w:customStyle="1" w:styleId="WW8Num8z8">
    <w:name w:val="WW8Num8z8"/>
    <w:rsid w:val="007F397E"/>
  </w:style>
  <w:style w:type="character" w:customStyle="1" w:styleId="WW8Num9z0">
    <w:name w:val="WW8Num9z0"/>
    <w:rsid w:val="007F397E"/>
    <w:rPr>
      <w:rFonts w:ascii="Symbol" w:eastAsia="AvantGarde Md BT" w:hAnsi="Symbol" w:cs="Symbol"/>
      <w:color w:val="000000"/>
      <w:sz w:val="18"/>
    </w:rPr>
  </w:style>
  <w:style w:type="character" w:customStyle="1" w:styleId="WW8Num9z1">
    <w:name w:val="WW8Num9z1"/>
    <w:rsid w:val="007F397E"/>
  </w:style>
  <w:style w:type="character" w:customStyle="1" w:styleId="WW8Num9z2">
    <w:name w:val="WW8Num9z2"/>
    <w:rsid w:val="007F397E"/>
  </w:style>
  <w:style w:type="character" w:customStyle="1" w:styleId="WW8Num9z3">
    <w:name w:val="WW8Num9z3"/>
    <w:rsid w:val="007F397E"/>
  </w:style>
  <w:style w:type="character" w:customStyle="1" w:styleId="WW8Num9z4">
    <w:name w:val="WW8Num9z4"/>
    <w:rsid w:val="007F397E"/>
  </w:style>
  <w:style w:type="character" w:customStyle="1" w:styleId="WW8Num9z5">
    <w:name w:val="WW8Num9z5"/>
    <w:rsid w:val="007F397E"/>
  </w:style>
  <w:style w:type="character" w:customStyle="1" w:styleId="WW8Num9z6">
    <w:name w:val="WW8Num9z6"/>
    <w:rsid w:val="007F397E"/>
  </w:style>
  <w:style w:type="character" w:customStyle="1" w:styleId="WW8Num9z7">
    <w:name w:val="WW8Num9z7"/>
    <w:rsid w:val="007F397E"/>
  </w:style>
  <w:style w:type="character" w:customStyle="1" w:styleId="WW8Num9z8">
    <w:name w:val="WW8Num9z8"/>
    <w:rsid w:val="007F397E"/>
  </w:style>
  <w:style w:type="character" w:customStyle="1" w:styleId="WW8Num10z0">
    <w:name w:val="WW8Num10z0"/>
    <w:rsid w:val="007F397E"/>
    <w:rPr>
      <w:rFonts w:ascii="Symbol" w:eastAsia="Calibri" w:hAnsi="Symbol" w:cs="Symbol"/>
      <w:color w:val="auto"/>
      <w:sz w:val="26"/>
    </w:rPr>
  </w:style>
  <w:style w:type="character" w:customStyle="1" w:styleId="WW8Num10z1">
    <w:name w:val="WW8Num10z1"/>
    <w:rsid w:val="007F397E"/>
  </w:style>
  <w:style w:type="character" w:customStyle="1" w:styleId="WW8Num10z2">
    <w:name w:val="WW8Num10z2"/>
    <w:rsid w:val="007F397E"/>
  </w:style>
  <w:style w:type="character" w:customStyle="1" w:styleId="WW8Num10z3">
    <w:name w:val="WW8Num10z3"/>
    <w:rsid w:val="007F397E"/>
  </w:style>
  <w:style w:type="character" w:customStyle="1" w:styleId="WW8Num10z4">
    <w:name w:val="WW8Num10z4"/>
    <w:rsid w:val="007F397E"/>
  </w:style>
  <w:style w:type="character" w:customStyle="1" w:styleId="WW8Num10z5">
    <w:name w:val="WW8Num10z5"/>
    <w:rsid w:val="007F397E"/>
  </w:style>
  <w:style w:type="character" w:customStyle="1" w:styleId="WW8Num10z6">
    <w:name w:val="WW8Num10z6"/>
    <w:rsid w:val="007F397E"/>
  </w:style>
  <w:style w:type="character" w:customStyle="1" w:styleId="WW8Num10z7">
    <w:name w:val="WW8Num10z7"/>
    <w:rsid w:val="007F397E"/>
  </w:style>
  <w:style w:type="character" w:customStyle="1" w:styleId="WW8Num10z8">
    <w:name w:val="WW8Num10z8"/>
    <w:rsid w:val="007F397E"/>
  </w:style>
  <w:style w:type="character" w:customStyle="1" w:styleId="WW8Num11z0">
    <w:name w:val="WW8Num11z0"/>
    <w:rsid w:val="007F397E"/>
    <w:rPr>
      <w:rFonts w:ascii="Symbol" w:eastAsia="Calibri" w:hAnsi="Symbol" w:cs="Symbol"/>
      <w:color w:val="auto"/>
      <w:sz w:val="32"/>
    </w:rPr>
  </w:style>
  <w:style w:type="character" w:customStyle="1" w:styleId="WW8Num11z1">
    <w:name w:val="WW8Num11z1"/>
    <w:rsid w:val="007F397E"/>
  </w:style>
  <w:style w:type="character" w:customStyle="1" w:styleId="WW8Num11z2">
    <w:name w:val="WW8Num11z2"/>
    <w:rsid w:val="007F397E"/>
  </w:style>
  <w:style w:type="character" w:customStyle="1" w:styleId="WW8Num11z3">
    <w:name w:val="WW8Num11z3"/>
    <w:rsid w:val="007F397E"/>
  </w:style>
  <w:style w:type="character" w:customStyle="1" w:styleId="WW8Num11z4">
    <w:name w:val="WW8Num11z4"/>
    <w:rsid w:val="007F397E"/>
  </w:style>
  <w:style w:type="character" w:customStyle="1" w:styleId="WW8Num11z5">
    <w:name w:val="WW8Num11z5"/>
    <w:rsid w:val="007F397E"/>
  </w:style>
  <w:style w:type="character" w:customStyle="1" w:styleId="WW8Num11z6">
    <w:name w:val="WW8Num11z6"/>
    <w:rsid w:val="007F397E"/>
  </w:style>
  <w:style w:type="character" w:customStyle="1" w:styleId="WW8Num11z7">
    <w:name w:val="WW8Num11z7"/>
    <w:rsid w:val="007F397E"/>
  </w:style>
  <w:style w:type="character" w:customStyle="1" w:styleId="WW8Num11z8">
    <w:name w:val="WW8Num11z8"/>
    <w:rsid w:val="007F397E"/>
  </w:style>
  <w:style w:type="character" w:customStyle="1" w:styleId="WW8Num12z0">
    <w:name w:val="WW8Num12z0"/>
    <w:rsid w:val="007F397E"/>
    <w:rPr>
      <w:rFonts w:ascii="Symbol" w:eastAsia="Calibri" w:hAnsi="Symbol" w:cs="Symbol"/>
      <w:color w:val="auto"/>
      <w:sz w:val="24"/>
    </w:rPr>
  </w:style>
  <w:style w:type="character" w:customStyle="1" w:styleId="WW8Num12z1">
    <w:name w:val="WW8Num12z1"/>
    <w:rsid w:val="007F397E"/>
  </w:style>
  <w:style w:type="character" w:customStyle="1" w:styleId="WW8Num12z2">
    <w:name w:val="WW8Num12z2"/>
    <w:rsid w:val="007F397E"/>
  </w:style>
  <w:style w:type="character" w:customStyle="1" w:styleId="WW8Num12z3">
    <w:name w:val="WW8Num12z3"/>
    <w:rsid w:val="007F397E"/>
  </w:style>
  <w:style w:type="character" w:customStyle="1" w:styleId="WW8Num12z4">
    <w:name w:val="WW8Num12z4"/>
    <w:rsid w:val="007F397E"/>
  </w:style>
  <w:style w:type="character" w:customStyle="1" w:styleId="WW8Num12z5">
    <w:name w:val="WW8Num12z5"/>
    <w:rsid w:val="007F397E"/>
  </w:style>
  <w:style w:type="character" w:customStyle="1" w:styleId="WW8Num12z6">
    <w:name w:val="WW8Num12z6"/>
    <w:rsid w:val="007F397E"/>
  </w:style>
  <w:style w:type="character" w:customStyle="1" w:styleId="WW8Num12z7">
    <w:name w:val="WW8Num12z7"/>
    <w:rsid w:val="007F397E"/>
  </w:style>
  <w:style w:type="character" w:customStyle="1" w:styleId="WW8Num12z8">
    <w:name w:val="WW8Num12z8"/>
    <w:rsid w:val="007F397E"/>
  </w:style>
  <w:style w:type="character" w:customStyle="1" w:styleId="WW8Num13z0">
    <w:name w:val="WW8Num13z0"/>
    <w:rsid w:val="007F397E"/>
    <w:rPr>
      <w:rFonts w:ascii="Symbol" w:eastAsia="AvantGarde Md BT" w:hAnsi="Symbol" w:cs="Symbol"/>
      <w:color w:val="auto"/>
      <w:sz w:val="24"/>
    </w:rPr>
  </w:style>
  <w:style w:type="character" w:customStyle="1" w:styleId="WW8Num13z1">
    <w:name w:val="WW8Num13z1"/>
    <w:rsid w:val="007F397E"/>
  </w:style>
  <w:style w:type="character" w:customStyle="1" w:styleId="WW8Num13z2">
    <w:name w:val="WW8Num13z2"/>
    <w:rsid w:val="007F397E"/>
  </w:style>
  <w:style w:type="character" w:customStyle="1" w:styleId="WW8Num13z3">
    <w:name w:val="WW8Num13z3"/>
    <w:rsid w:val="007F397E"/>
  </w:style>
  <w:style w:type="character" w:customStyle="1" w:styleId="WW8Num13z4">
    <w:name w:val="WW8Num13z4"/>
    <w:rsid w:val="007F397E"/>
  </w:style>
  <w:style w:type="character" w:customStyle="1" w:styleId="WW8Num13z5">
    <w:name w:val="WW8Num13z5"/>
    <w:rsid w:val="007F397E"/>
  </w:style>
  <w:style w:type="character" w:customStyle="1" w:styleId="WW8Num13z6">
    <w:name w:val="WW8Num13z6"/>
    <w:rsid w:val="007F397E"/>
  </w:style>
  <w:style w:type="character" w:customStyle="1" w:styleId="WW8Num13z7">
    <w:name w:val="WW8Num13z7"/>
    <w:rsid w:val="007F397E"/>
  </w:style>
  <w:style w:type="character" w:customStyle="1" w:styleId="WW8Num13z8">
    <w:name w:val="WW8Num13z8"/>
    <w:rsid w:val="007F397E"/>
  </w:style>
  <w:style w:type="character" w:customStyle="1" w:styleId="WW8Num14z0">
    <w:name w:val="WW8Num14z0"/>
    <w:rsid w:val="007F397E"/>
    <w:rPr>
      <w:rFonts w:ascii="Symbol" w:eastAsia="Times New Roman" w:hAnsi="Symbol" w:cs="OpenSymbol"/>
      <w:color w:val="00000A"/>
      <w:sz w:val="24"/>
      <w:shd w:val="clear" w:color="auto" w:fill="FFFFFF"/>
      <w:lang w:val="uk-UA"/>
    </w:rPr>
  </w:style>
  <w:style w:type="character" w:customStyle="1" w:styleId="WW8Num14z1">
    <w:name w:val="WW8Num14z1"/>
    <w:rsid w:val="007F397E"/>
    <w:rPr>
      <w:rFonts w:ascii="OpenSymbol" w:hAnsi="OpenSymbol" w:cs="OpenSymbol"/>
    </w:rPr>
  </w:style>
  <w:style w:type="character" w:customStyle="1" w:styleId="WW8Num15z0">
    <w:name w:val="WW8Num15z0"/>
    <w:rsid w:val="007F397E"/>
  </w:style>
  <w:style w:type="character" w:customStyle="1" w:styleId="WW8Num15z1">
    <w:name w:val="WW8Num15z1"/>
    <w:rsid w:val="007F397E"/>
  </w:style>
  <w:style w:type="character" w:customStyle="1" w:styleId="WW8Num15z2">
    <w:name w:val="WW8Num15z2"/>
    <w:rsid w:val="007F397E"/>
  </w:style>
  <w:style w:type="character" w:customStyle="1" w:styleId="WW8Num15z3">
    <w:name w:val="WW8Num15z3"/>
    <w:rsid w:val="007F397E"/>
  </w:style>
  <w:style w:type="character" w:customStyle="1" w:styleId="WW8Num15z4">
    <w:name w:val="WW8Num15z4"/>
    <w:rsid w:val="007F397E"/>
  </w:style>
  <w:style w:type="character" w:customStyle="1" w:styleId="WW8Num15z5">
    <w:name w:val="WW8Num15z5"/>
    <w:rsid w:val="007F397E"/>
  </w:style>
  <w:style w:type="character" w:customStyle="1" w:styleId="WW8Num15z6">
    <w:name w:val="WW8Num15z6"/>
    <w:rsid w:val="007F397E"/>
  </w:style>
  <w:style w:type="character" w:customStyle="1" w:styleId="WW8Num15z7">
    <w:name w:val="WW8Num15z7"/>
    <w:rsid w:val="007F397E"/>
  </w:style>
  <w:style w:type="character" w:customStyle="1" w:styleId="WW8Num15z8">
    <w:name w:val="WW8Num15z8"/>
    <w:rsid w:val="007F397E"/>
  </w:style>
  <w:style w:type="character" w:customStyle="1" w:styleId="WW8Num14z2">
    <w:name w:val="WW8Num14z2"/>
    <w:rsid w:val="007F397E"/>
  </w:style>
  <w:style w:type="character" w:customStyle="1" w:styleId="WW8Num14z3">
    <w:name w:val="WW8Num14z3"/>
    <w:rsid w:val="007F397E"/>
  </w:style>
  <w:style w:type="character" w:customStyle="1" w:styleId="WW8Num14z4">
    <w:name w:val="WW8Num14z4"/>
    <w:rsid w:val="007F397E"/>
  </w:style>
  <w:style w:type="character" w:customStyle="1" w:styleId="WW8Num14z5">
    <w:name w:val="WW8Num14z5"/>
    <w:rsid w:val="007F397E"/>
  </w:style>
  <w:style w:type="character" w:customStyle="1" w:styleId="WW8Num14z6">
    <w:name w:val="WW8Num14z6"/>
    <w:rsid w:val="007F397E"/>
  </w:style>
  <w:style w:type="character" w:customStyle="1" w:styleId="WW8Num14z7">
    <w:name w:val="WW8Num14z7"/>
    <w:rsid w:val="007F397E"/>
  </w:style>
  <w:style w:type="character" w:customStyle="1" w:styleId="WW8Num14z8">
    <w:name w:val="WW8Num14z8"/>
    <w:rsid w:val="007F397E"/>
  </w:style>
  <w:style w:type="character" w:styleId="a4">
    <w:name w:val="Hyperlink"/>
    <w:rsid w:val="007F397E"/>
    <w:rPr>
      <w:color w:val="000080"/>
      <w:u w:val="single"/>
    </w:rPr>
  </w:style>
  <w:style w:type="character" w:customStyle="1" w:styleId="a5">
    <w:name w:val="Маркеры списка"/>
    <w:rsid w:val="007F397E"/>
    <w:rPr>
      <w:rFonts w:ascii="OpenSymbol" w:eastAsia="OpenSymbol" w:hAnsi="OpenSymbol" w:cs="OpenSymbol"/>
    </w:rPr>
  </w:style>
  <w:style w:type="character" w:customStyle="1" w:styleId="13">
    <w:name w:val="Основной шрифт абзаца1"/>
    <w:rsid w:val="007F397E"/>
  </w:style>
  <w:style w:type="character" w:customStyle="1" w:styleId="rvts0">
    <w:name w:val="rvts0"/>
    <w:basedOn w:val="13"/>
    <w:rsid w:val="007F397E"/>
  </w:style>
  <w:style w:type="character" w:styleId="a6">
    <w:name w:val="Strong"/>
    <w:qFormat/>
    <w:rsid w:val="007F397E"/>
    <w:rPr>
      <w:b/>
      <w:bCs/>
    </w:rPr>
  </w:style>
  <w:style w:type="character" w:styleId="a7">
    <w:name w:val="FollowedHyperlink"/>
    <w:rsid w:val="007F397E"/>
    <w:rPr>
      <w:color w:val="800000"/>
      <w:u w:val="single"/>
    </w:rPr>
  </w:style>
  <w:style w:type="character" w:customStyle="1" w:styleId="20">
    <w:name w:val="Основной текст 2 Знак"/>
    <w:rsid w:val="007F397E"/>
    <w:rPr>
      <w:rFonts w:ascii="Times New Roman CYR" w:eastAsia="Times New Roman CYR" w:hAnsi="Times New Roman CYR" w:cs="Times New Roman CYR"/>
      <w:sz w:val="24"/>
      <w:szCs w:val="24"/>
      <w:lang w:eastAsia="ru-RU" w:bidi="ru-RU"/>
    </w:rPr>
  </w:style>
  <w:style w:type="character" w:customStyle="1" w:styleId="a8">
    <w:name w:val="Текст выноски Знак"/>
    <w:rsid w:val="007F397E"/>
    <w:rPr>
      <w:rFonts w:ascii="Segoe UI" w:eastAsia="Segoe UI" w:hAnsi="Segoe UI" w:cs="Segoe UI"/>
      <w:color w:val="000000"/>
      <w:sz w:val="18"/>
      <w:szCs w:val="18"/>
      <w:lang w:val="en-US" w:eastAsia="en-US" w:bidi="en-US"/>
    </w:rPr>
  </w:style>
  <w:style w:type="character" w:customStyle="1" w:styleId="a9">
    <w:name w:val="Основной текст Знак"/>
    <w:rsid w:val="007F397E"/>
    <w:rPr>
      <w:rFonts w:ascii="Calibri" w:eastAsia="Segoe UI" w:hAnsi="Calibri" w:cs="Tahoma"/>
      <w:color w:val="000000"/>
      <w:sz w:val="22"/>
      <w:szCs w:val="24"/>
      <w:lang w:val="en-US" w:eastAsia="en-US" w:bidi="en-US"/>
    </w:rPr>
  </w:style>
  <w:style w:type="paragraph" w:customStyle="1" w:styleId="21">
    <w:name w:val="Заголовок2"/>
    <w:basedOn w:val="a"/>
    <w:next w:val="a0"/>
    <w:rsid w:val="007F397E"/>
    <w:pPr>
      <w:keepNext/>
      <w:widowControl w:val="0"/>
      <w:suppressAutoHyphens/>
      <w:spacing w:before="240" w:after="120"/>
    </w:pPr>
    <w:rPr>
      <w:rFonts w:ascii="Arial" w:eastAsia="Microsoft YaHei" w:hAnsi="Arial" w:cs="Mangal"/>
      <w:color w:val="000000"/>
      <w:sz w:val="28"/>
      <w:szCs w:val="28"/>
      <w:lang w:val="en-US" w:eastAsia="en-US" w:bidi="en-US"/>
    </w:rPr>
  </w:style>
  <w:style w:type="paragraph" w:styleId="a0">
    <w:name w:val="Body Text"/>
    <w:basedOn w:val="a"/>
    <w:link w:val="14"/>
    <w:rsid w:val="007F397E"/>
    <w:pPr>
      <w:widowControl w:val="0"/>
      <w:suppressAutoHyphens/>
      <w:spacing w:after="140" w:line="288" w:lineRule="auto"/>
    </w:pPr>
    <w:rPr>
      <w:rFonts w:ascii="Calibri" w:eastAsia="Segoe UI" w:hAnsi="Calibri" w:cs="Tahoma"/>
      <w:color w:val="000000"/>
      <w:sz w:val="22"/>
      <w:lang w:val="en-US" w:eastAsia="en-US" w:bidi="en-US"/>
    </w:rPr>
  </w:style>
  <w:style w:type="character" w:customStyle="1" w:styleId="14">
    <w:name w:val="Основной текст Знак1"/>
    <w:basedOn w:val="a1"/>
    <w:link w:val="a0"/>
    <w:rsid w:val="007F397E"/>
    <w:rPr>
      <w:rFonts w:ascii="Calibri" w:eastAsia="Segoe UI" w:hAnsi="Calibri" w:cs="Tahoma"/>
      <w:color w:val="000000"/>
      <w:szCs w:val="24"/>
      <w:lang w:val="en-US" w:bidi="en-US"/>
    </w:rPr>
  </w:style>
  <w:style w:type="paragraph" w:styleId="aa">
    <w:name w:val="List"/>
    <w:basedOn w:val="a0"/>
    <w:rsid w:val="007F397E"/>
    <w:rPr>
      <w:rFonts w:cs="Mangal"/>
    </w:rPr>
  </w:style>
  <w:style w:type="paragraph" w:customStyle="1" w:styleId="15">
    <w:name w:val="Название1"/>
    <w:basedOn w:val="a"/>
    <w:rsid w:val="007F397E"/>
    <w:pPr>
      <w:widowControl w:val="0"/>
      <w:suppressLineNumbers/>
      <w:suppressAutoHyphens/>
      <w:spacing w:before="120" w:after="120"/>
    </w:pPr>
    <w:rPr>
      <w:rFonts w:ascii="Calibri" w:eastAsia="Segoe UI" w:hAnsi="Calibri" w:cs="Mangal"/>
      <w:i/>
      <w:iCs/>
      <w:color w:val="000000"/>
      <w:lang w:val="en-US" w:eastAsia="en-US" w:bidi="en-US"/>
    </w:rPr>
  </w:style>
  <w:style w:type="paragraph" w:customStyle="1" w:styleId="32">
    <w:name w:val="Указатель3"/>
    <w:basedOn w:val="a"/>
    <w:rsid w:val="007F397E"/>
    <w:pPr>
      <w:widowControl w:val="0"/>
      <w:suppressLineNumbers/>
      <w:suppressAutoHyphens/>
    </w:pPr>
    <w:rPr>
      <w:rFonts w:ascii="Calibri" w:eastAsia="Segoe UI" w:hAnsi="Calibri" w:cs="Mangal"/>
      <w:color w:val="000000"/>
      <w:sz w:val="22"/>
      <w:lang w:val="en-US" w:eastAsia="en-US" w:bidi="en-US"/>
    </w:rPr>
  </w:style>
  <w:style w:type="paragraph" w:customStyle="1" w:styleId="10">
    <w:name w:val="Заголовок1"/>
    <w:basedOn w:val="a"/>
    <w:next w:val="a0"/>
    <w:rsid w:val="007F397E"/>
    <w:pPr>
      <w:keepNext/>
      <w:widowControl w:val="0"/>
      <w:suppressAutoHyphens/>
      <w:spacing w:before="240" w:after="120"/>
    </w:pPr>
    <w:rPr>
      <w:rFonts w:ascii="Liberation Sans" w:eastAsia="Microsoft YaHei" w:hAnsi="Liberation Sans" w:cs="Mangal"/>
      <w:color w:val="000000"/>
      <w:sz w:val="28"/>
      <w:szCs w:val="28"/>
      <w:lang w:val="en-US" w:eastAsia="en-US" w:bidi="en-US"/>
    </w:rPr>
  </w:style>
  <w:style w:type="paragraph" w:styleId="ab">
    <w:name w:val="Title"/>
    <w:basedOn w:val="a"/>
    <w:next w:val="a0"/>
    <w:link w:val="ac"/>
    <w:qFormat/>
    <w:rsid w:val="007F397E"/>
    <w:pPr>
      <w:keepNext/>
      <w:widowControl w:val="0"/>
      <w:suppressAutoHyphens/>
      <w:spacing w:before="240" w:after="120"/>
    </w:pPr>
    <w:rPr>
      <w:rFonts w:ascii="Liberation Sans" w:eastAsia="Microsoft YaHei" w:hAnsi="Liberation Sans" w:cs="Mangal"/>
      <w:color w:val="000000"/>
      <w:sz w:val="28"/>
      <w:szCs w:val="28"/>
      <w:lang w:val="en-US" w:eastAsia="en-US" w:bidi="en-US"/>
    </w:rPr>
  </w:style>
  <w:style w:type="character" w:customStyle="1" w:styleId="ac">
    <w:name w:val="Название Знак"/>
    <w:basedOn w:val="a1"/>
    <w:link w:val="ab"/>
    <w:rsid w:val="007F397E"/>
    <w:rPr>
      <w:rFonts w:ascii="Liberation Sans" w:eastAsia="Microsoft YaHei" w:hAnsi="Liberation Sans" w:cs="Mangal"/>
      <w:color w:val="000000"/>
      <w:sz w:val="28"/>
      <w:szCs w:val="28"/>
      <w:lang w:val="en-US" w:bidi="en-US"/>
    </w:rPr>
  </w:style>
  <w:style w:type="paragraph" w:styleId="ad">
    <w:name w:val="Subtitle"/>
    <w:basedOn w:val="LO-normal"/>
    <w:next w:val="a"/>
    <w:link w:val="ae"/>
    <w:qFormat/>
    <w:rsid w:val="007F397E"/>
    <w:pPr>
      <w:keepNext/>
      <w:keepLines/>
      <w:spacing w:after="320" w:line="100" w:lineRule="atLeast"/>
    </w:pPr>
    <w:rPr>
      <w:color w:val="666666"/>
      <w:sz w:val="30"/>
      <w:szCs w:val="30"/>
    </w:rPr>
  </w:style>
  <w:style w:type="character" w:customStyle="1" w:styleId="ae">
    <w:name w:val="Подзаголовок Знак"/>
    <w:basedOn w:val="a1"/>
    <w:link w:val="ad"/>
    <w:rsid w:val="007F397E"/>
    <w:rPr>
      <w:rFonts w:ascii="Arial" w:eastAsia="Arial" w:hAnsi="Arial" w:cs="Arial"/>
      <w:color w:val="666666"/>
      <w:kern w:val="1"/>
      <w:sz w:val="30"/>
      <w:szCs w:val="30"/>
      <w:lang w:val="en-US" w:eastAsia="hi-IN" w:bidi="hi-IN"/>
    </w:rPr>
  </w:style>
  <w:style w:type="paragraph" w:customStyle="1" w:styleId="LO-normal">
    <w:name w:val="LO-normal"/>
    <w:qFormat/>
    <w:rsid w:val="007F397E"/>
    <w:pPr>
      <w:suppressAutoHyphens/>
      <w:spacing w:after="0"/>
    </w:pPr>
    <w:rPr>
      <w:rFonts w:ascii="Arial" w:eastAsia="Arial" w:hAnsi="Arial" w:cs="Arial"/>
      <w:color w:val="000000"/>
      <w:kern w:val="1"/>
      <w:lang w:val="en-US" w:eastAsia="hi-IN" w:bidi="hi-IN"/>
    </w:rPr>
  </w:style>
  <w:style w:type="paragraph" w:customStyle="1" w:styleId="22">
    <w:name w:val="Название объекта2"/>
    <w:basedOn w:val="a"/>
    <w:rsid w:val="007F397E"/>
    <w:pPr>
      <w:widowControl w:val="0"/>
      <w:suppressLineNumbers/>
      <w:suppressAutoHyphens/>
      <w:spacing w:before="120" w:after="120"/>
    </w:pPr>
    <w:rPr>
      <w:rFonts w:ascii="Calibri" w:eastAsia="Segoe UI" w:hAnsi="Calibri" w:cs="Mangal"/>
      <w:i/>
      <w:iCs/>
      <w:color w:val="000000"/>
      <w:lang w:val="en-US" w:eastAsia="en-US" w:bidi="en-US"/>
    </w:rPr>
  </w:style>
  <w:style w:type="paragraph" w:customStyle="1" w:styleId="23">
    <w:name w:val="Указатель2"/>
    <w:basedOn w:val="a"/>
    <w:rsid w:val="007F397E"/>
    <w:pPr>
      <w:widowControl w:val="0"/>
      <w:suppressLineNumbers/>
      <w:suppressAutoHyphens/>
    </w:pPr>
    <w:rPr>
      <w:rFonts w:ascii="Calibri" w:eastAsia="Segoe UI" w:hAnsi="Calibri" w:cs="Mangal"/>
      <w:color w:val="000000"/>
      <w:sz w:val="22"/>
      <w:lang w:val="en-US" w:eastAsia="en-US" w:bidi="en-US"/>
    </w:rPr>
  </w:style>
  <w:style w:type="paragraph" w:customStyle="1" w:styleId="16">
    <w:name w:val="Название объекта1"/>
    <w:basedOn w:val="a"/>
    <w:rsid w:val="007F397E"/>
    <w:pPr>
      <w:widowControl w:val="0"/>
      <w:suppressLineNumbers/>
      <w:suppressAutoHyphens/>
      <w:spacing w:before="120" w:after="120"/>
    </w:pPr>
    <w:rPr>
      <w:rFonts w:ascii="Calibri" w:eastAsia="Segoe UI" w:hAnsi="Calibri" w:cs="Mangal"/>
      <w:i/>
      <w:iCs/>
      <w:color w:val="000000"/>
      <w:lang w:val="en-US" w:eastAsia="en-US" w:bidi="en-US"/>
    </w:rPr>
  </w:style>
  <w:style w:type="paragraph" w:customStyle="1" w:styleId="17">
    <w:name w:val="Указатель1"/>
    <w:basedOn w:val="a"/>
    <w:rsid w:val="007F397E"/>
    <w:pPr>
      <w:widowControl w:val="0"/>
      <w:suppressLineNumbers/>
      <w:suppressAutoHyphens/>
    </w:pPr>
    <w:rPr>
      <w:rFonts w:ascii="Calibri" w:eastAsia="Segoe UI" w:hAnsi="Calibri" w:cs="Mangal"/>
      <w:color w:val="000000"/>
      <w:sz w:val="22"/>
      <w:lang w:val="en-US" w:eastAsia="en-US" w:bidi="en-US"/>
    </w:rPr>
  </w:style>
  <w:style w:type="paragraph" w:customStyle="1" w:styleId="af">
    <w:name w:val="Содержимое таблицы"/>
    <w:basedOn w:val="a"/>
    <w:rsid w:val="007F397E"/>
    <w:pPr>
      <w:widowControl w:val="0"/>
      <w:suppressLineNumbers/>
      <w:suppressAutoHyphens/>
    </w:pPr>
    <w:rPr>
      <w:rFonts w:ascii="Calibri" w:eastAsia="Segoe UI" w:hAnsi="Calibri" w:cs="Tahoma"/>
      <w:color w:val="000000"/>
      <w:sz w:val="22"/>
      <w:lang w:val="en-US" w:eastAsia="en-US" w:bidi="en-US"/>
    </w:rPr>
  </w:style>
  <w:style w:type="paragraph" w:customStyle="1" w:styleId="af0">
    <w:name w:val="Заголовок таблицы"/>
    <w:basedOn w:val="af"/>
    <w:rsid w:val="007F397E"/>
    <w:pPr>
      <w:jc w:val="center"/>
    </w:pPr>
    <w:rPr>
      <w:b/>
      <w:bCs/>
    </w:rPr>
  </w:style>
  <w:style w:type="paragraph" w:styleId="af1">
    <w:name w:val="header"/>
    <w:basedOn w:val="a"/>
    <w:link w:val="af2"/>
    <w:rsid w:val="007F397E"/>
    <w:pPr>
      <w:widowControl w:val="0"/>
      <w:suppressLineNumbers/>
      <w:tabs>
        <w:tab w:val="center" w:pos="4819"/>
        <w:tab w:val="right" w:pos="9638"/>
      </w:tabs>
      <w:suppressAutoHyphens/>
    </w:pPr>
    <w:rPr>
      <w:rFonts w:ascii="Calibri" w:eastAsia="Segoe UI" w:hAnsi="Calibri" w:cs="Tahoma"/>
      <w:color w:val="000000"/>
      <w:sz w:val="22"/>
      <w:lang w:val="en-US" w:eastAsia="en-US" w:bidi="en-US"/>
    </w:rPr>
  </w:style>
  <w:style w:type="character" w:customStyle="1" w:styleId="af2">
    <w:name w:val="Верхний колонтитул Знак"/>
    <w:basedOn w:val="a1"/>
    <w:link w:val="af1"/>
    <w:rsid w:val="007F397E"/>
    <w:rPr>
      <w:rFonts w:ascii="Calibri" w:eastAsia="Segoe UI" w:hAnsi="Calibri" w:cs="Tahoma"/>
      <w:color w:val="000000"/>
      <w:szCs w:val="24"/>
      <w:lang w:val="en-US" w:bidi="en-US"/>
    </w:rPr>
  </w:style>
  <w:style w:type="paragraph" w:customStyle="1" w:styleId="210">
    <w:name w:val="Основной текст 21"/>
    <w:basedOn w:val="a"/>
    <w:rsid w:val="007F397E"/>
    <w:pPr>
      <w:widowControl w:val="0"/>
      <w:suppressAutoHyphens/>
      <w:jc w:val="center"/>
    </w:pPr>
    <w:rPr>
      <w:rFonts w:ascii="Calibri" w:eastAsia="Segoe UI" w:hAnsi="Calibri" w:cs="Tahoma"/>
      <w:b/>
      <w:color w:val="000000"/>
      <w:sz w:val="22"/>
      <w:lang w:eastAsia="en-US" w:bidi="en-US"/>
    </w:rPr>
  </w:style>
  <w:style w:type="paragraph" w:customStyle="1" w:styleId="af3">
    <w:name w:val="Текст в заданном формате"/>
    <w:basedOn w:val="a"/>
    <w:rsid w:val="007F397E"/>
    <w:pPr>
      <w:widowControl w:val="0"/>
      <w:suppressAutoHyphens/>
    </w:pPr>
    <w:rPr>
      <w:rFonts w:ascii="Liberation Mono" w:eastAsia="NSimSun" w:hAnsi="Liberation Mono" w:cs="Liberation Mono"/>
      <w:color w:val="000000"/>
      <w:sz w:val="20"/>
      <w:szCs w:val="20"/>
      <w:lang w:val="en-US" w:eastAsia="en-US" w:bidi="en-US"/>
    </w:rPr>
  </w:style>
  <w:style w:type="paragraph" w:styleId="af4">
    <w:name w:val="No Spacing"/>
    <w:basedOn w:val="a"/>
    <w:qFormat/>
    <w:rsid w:val="007F397E"/>
    <w:pPr>
      <w:suppressAutoHyphens/>
    </w:pPr>
    <w:rPr>
      <w:rFonts w:ascii="Calibri" w:hAnsi="Calibri" w:cs="Calibri"/>
      <w:color w:val="000000"/>
      <w:sz w:val="22"/>
      <w:szCs w:val="32"/>
      <w:lang w:val="en-US" w:eastAsia="en-US" w:bidi="en-US"/>
    </w:rPr>
  </w:style>
  <w:style w:type="paragraph" w:customStyle="1" w:styleId="220">
    <w:name w:val="Основной текст 22"/>
    <w:basedOn w:val="a"/>
    <w:rsid w:val="007F397E"/>
    <w:pPr>
      <w:widowControl w:val="0"/>
      <w:suppressAutoHyphens/>
      <w:autoSpaceDE w:val="0"/>
      <w:spacing w:after="120" w:line="480" w:lineRule="auto"/>
    </w:pPr>
    <w:rPr>
      <w:rFonts w:ascii="Times New Roman CYR" w:eastAsia="Times New Roman CYR" w:hAnsi="Times New Roman CYR" w:cs="Times New Roman CYR"/>
      <w:lang w:val="uk-UA" w:bidi="ru-RU"/>
    </w:rPr>
  </w:style>
  <w:style w:type="paragraph" w:customStyle="1" w:styleId="34">
    <w:name w:val="Заголовок 3.Подраздел4"/>
    <w:rsid w:val="007F397E"/>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f5">
    <w:name w:val="Наим. приложения"/>
    <w:rsid w:val="007F397E"/>
    <w:pPr>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18">
    <w:name w:val="Основний текст1"/>
    <w:basedOn w:val="a"/>
    <w:rsid w:val="007F397E"/>
    <w:pPr>
      <w:spacing w:after="140" w:line="288" w:lineRule="auto"/>
    </w:pPr>
    <w:rPr>
      <w:rFonts w:ascii="Liberation Serif" w:eastAsia="Tahoma" w:hAnsi="Liberation Serif" w:cs="Lohit Devanagari"/>
      <w:color w:val="00000A"/>
      <w:lang w:val="uk-UA" w:eastAsia="hi-IN" w:bidi="hi-IN"/>
    </w:rPr>
  </w:style>
  <w:style w:type="paragraph" w:customStyle="1" w:styleId="western">
    <w:name w:val="western"/>
    <w:basedOn w:val="a"/>
    <w:rsid w:val="007F397E"/>
    <w:pPr>
      <w:spacing w:before="100" w:after="142" w:line="288" w:lineRule="auto"/>
    </w:pPr>
    <w:rPr>
      <w:rFonts w:ascii="Calibri" w:hAnsi="Calibri"/>
      <w:color w:val="000000"/>
      <w:sz w:val="22"/>
      <w:szCs w:val="22"/>
      <w:lang w:val="uk-UA" w:eastAsia="ar-SA"/>
    </w:rPr>
  </w:style>
  <w:style w:type="paragraph" w:styleId="af6">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7"/>
    <w:uiPriority w:val="1"/>
    <w:qFormat/>
    <w:rsid w:val="007F397E"/>
    <w:pPr>
      <w:widowControl w:val="0"/>
      <w:suppressAutoHyphens/>
      <w:ind w:left="708"/>
    </w:pPr>
    <w:rPr>
      <w:rFonts w:ascii="Calibri" w:eastAsia="Segoe UI" w:hAnsi="Calibri" w:cs="Tahoma"/>
      <w:color w:val="000000"/>
      <w:sz w:val="22"/>
      <w:lang w:val="en-US" w:eastAsia="en-US" w:bidi="en-US"/>
    </w:rPr>
  </w:style>
  <w:style w:type="paragraph" w:styleId="af8">
    <w:name w:val="Balloon Text"/>
    <w:basedOn w:val="a"/>
    <w:link w:val="19"/>
    <w:rsid w:val="007F397E"/>
    <w:pPr>
      <w:widowControl w:val="0"/>
      <w:suppressAutoHyphens/>
    </w:pPr>
    <w:rPr>
      <w:rFonts w:ascii="Segoe UI" w:eastAsia="Segoe UI" w:hAnsi="Segoe UI" w:cs="Segoe UI"/>
      <w:color w:val="000000"/>
      <w:sz w:val="18"/>
      <w:szCs w:val="18"/>
      <w:lang w:val="en-US" w:eastAsia="en-US" w:bidi="en-US"/>
    </w:rPr>
  </w:style>
  <w:style w:type="character" w:customStyle="1" w:styleId="19">
    <w:name w:val="Текст выноски Знак1"/>
    <w:basedOn w:val="a1"/>
    <w:link w:val="af8"/>
    <w:rsid w:val="007F397E"/>
    <w:rPr>
      <w:rFonts w:ascii="Segoe UI" w:eastAsia="Segoe UI" w:hAnsi="Segoe UI" w:cs="Segoe UI"/>
      <w:color w:val="000000"/>
      <w:sz w:val="18"/>
      <w:szCs w:val="18"/>
      <w:lang w:val="en-US" w:bidi="en-US"/>
    </w:rPr>
  </w:style>
  <w:style w:type="paragraph" w:customStyle="1" w:styleId="af9">
    <w:name w:val="Содержимое врезки"/>
    <w:basedOn w:val="a0"/>
    <w:rsid w:val="007F397E"/>
  </w:style>
  <w:style w:type="paragraph" w:styleId="afa">
    <w:name w:val="footer"/>
    <w:basedOn w:val="a"/>
    <w:link w:val="afb"/>
    <w:uiPriority w:val="99"/>
    <w:rsid w:val="007F397E"/>
    <w:pPr>
      <w:widowControl w:val="0"/>
      <w:suppressLineNumbers/>
      <w:tabs>
        <w:tab w:val="center" w:pos="4819"/>
        <w:tab w:val="right" w:pos="9638"/>
      </w:tabs>
      <w:suppressAutoHyphens/>
    </w:pPr>
    <w:rPr>
      <w:rFonts w:ascii="Calibri" w:eastAsia="Segoe UI" w:hAnsi="Calibri" w:cs="Tahoma"/>
      <w:color w:val="000000"/>
      <w:sz w:val="22"/>
      <w:lang w:val="en-US" w:eastAsia="en-US" w:bidi="en-US"/>
    </w:rPr>
  </w:style>
  <w:style w:type="character" w:customStyle="1" w:styleId="afb">
    <w:name w:val="Нижний колонтитул Знак"/>
    <w:basedOn w:val="a1"/>
    <w:link w:val="afa"/>
    <w:uiPriority w:val="99"/>
    <w:rsid w:val="007F397E"/>
    <w:rPr>
      <w:rFonts w:ascii="Calibri" w:eastAsia="Segoe UI" w:hAnsi="Calibri" w:cs="Tahoma"/>
      <w:color w:val="000000"/>
      <w:szCs w:val="24"/>
      <w:lang w:val="en-US" w:bidi="en-US"/>
    </w:rPr>
  </w:style>
  <w:style w:type="paragraph" w:customStyle="1" w:styleId="1a">
    <w:name w:val="Без интервала1"/>
    <w:rsid w:val="007F397E"/>
    <w:pPr>
      <w:spacing w:after="0" w:line="240" w:lineRule="auto"/>
    </w:pPr>
    <w:rPr>
      <w:rFonts w:ascii="Calibri" w:eastAsia="Times New Roman" w:hAnsi="Calibri" w:cs="Calibri"/>
      <w:lang w:val="uk-UA"/>
    </w:rPr>
  </w:style>
  <w:style w:type="character" w:customStyle="1" w:styleId="af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d"/>
    <w:locked/>
    <w:rsid w:val="007F397E"/>
    <w:rPr>
      <w:sz w:val="24"/>
      <w:szCs w:val="24"/>
      <w:lang w:eastAsia="ru-RU"/>
    </w:rPr>
  </w:style>
  <w:style w:type="paragraph" w:styleId="afd">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c"/>
    <w:unhideWhenUsed/>
    <w:rsid w:val="007F397E"/>
    <w:pPr>
      <w:spacing w:before="100" w:beforeAutospacing="1" w:after="100" w:afterAutospacing="1"/>
    </w:pPr>
    <w:rPr>
      <w:rFonts w:asciiTheme="minorHAnsi" w:eastAsiaTheme="minorHAnsi" w:hAnsiTheme="minorHAnsi" w:cstheme="minorBidi"/>
    </w:rPr>
  </w:style>
  <w:style w:type="table" w:styleId="afe">
    <w:name w:val="Table Grid"/>
    <w:basedOn w:val="a2"/>
    <w:rsid w:val="007F397E"/>
    <w:pPr>
      <w:widowControl w:val="0"/>
      <w:suppressAutoHyphens/>
      <w:spacing w:after="0" w:line="336" w:lineRule="auto"/>
      <w:ind w:firstLine="44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ody Text Indent"/>
    <w:basedOn w:val="a"/>
    <w:link w:val="aff0"/>
    <w:uiPriority w:val="99"/>
    <w:semiHidden/>
    <w:unhideWhenUsed/>
    <w:rsid w:val="007F397E"/>
    <w:pPr>
      <w:widowControl w:val="0"/>
      <w:suppressAutoHyphens/>
      <w:spacing w:after="120"/>
      <w:ind w:left="283"/>
    </w:pPr>
    <w:rPr>
      <w:rFonts w:ascii="Calibri" w:eastAsia="Segoe UI" w:hAnsi="Calibri" w:cs="Tahoma"/>
      <w:color w:val="000000"/>
      <w:sz w:val="22"/>
      <w:lang w:val="en-US" w:eastAsia="en-US" w:bidi="en-US"/>
    </w:rPr>
  </w:style>
  <w:style w:type="character" w:customStyle="1" w:styleId="aff0">
    <w:name w:val="Основной текст с отступом Знак"/>
    <w:basedOn w:val="a1"/>
    <w:link w:val="aff"/>
    <w:uiPriority w:val="99"/>
    <w:semiHidden/>
    <w:rsid w:val="007F397E"/>
    <w:rPr>
      <w:rFonts w:ascii="Calibri" w:eastAsia="Segoe UI" w:hAnsi="Calibri" w:cs="Tahoma"/>
      <w:color w:val="000000"/>
      <w:szCs w:val="24"/>
      <w:lang w:val="en-US" w:bidi="en-US"/>
    </w:rPr>
  </w:style>
  <w:style w:type="paragraph" w:customStyle="1" w:styleId="WW-Title1111111">
    <w:name w:val="WW-Title1111111"/>
    <w:basedOn w:val="a"/>
    <w:next w:val="ad"/>
    <w:uiPriority w:val="99"/>
    <w:rsid w:val="007F397E"/>
    <w:pPr>
      <w:widowControl w:val="0"/>
      <w:autoSpaceDN w:val="0"/>
      <w:adjustRightInd w:val="0"/>
      <w:jc w:val="center"/>
    </w:pPr>
    <w:rPr>
      <w:b/>
      <w:bCs/>
      <w:sz w:val="28"/>
      <w:szCs w:val="28"/>
    </w:rPr>
  </w:style>
  <w:style w:type="paragraph" w:customStyle="1" w:styleId="221">
    <w:name w:val="Основной текст с отступом 22"/>
    <w:basedOn w:val="a"/>
    <w:rsid w:val="007F397E"/>
    <w:pPr>
      <w:suppressAutoHyphens/>
      <w:spacing w:after="120" w:line="480" w:lineRule="auto"/>
      <w:ind w:left="283"/>
    </w:pPr>
    <w:rPr>
      <w:sz w:val="20"/>
      <w:szCs w:val="20"/>
      <w:lang w:val="uk-UA" w:eastAsia="zh-CN"/>
    </w:rPr>
  </w:style>
  <w:style w:type="paragraph" w:customStyle="1" w:styleId="1b">
    <w:name w:val="Обычный1"/>
    <w:link w:val="Normal"/>
    <w:rsid w:val="007F397E"/>
    <w:pPr>
      <w:spacing w:after="0"/>
    </w:pPr>
    <w:rPr>
      <w:rFonts w:ascii="Arial" w:eastAsia="Arial" w:hAnsi="Arial" w:cs="Arial"/>
      <w:color w:val="000000"/>
      <w:lang w:eastAsia="ru-RU"/>
    </w:rPr>
  </w:style>
  <w:style w:type="character" w:customStyle="1" w:styleId="Normal">
    <w:name w:val="Normal Знак"/>
    <w:link w:val="1b"/>
    <w:rsid w:val="007F397E"/>
    <w:rPr>
      <w:rFonts w:ascii="Arial" w:eastAsia="Arial" w:hAnsi="Arial" w:cs="Arial"/>
      <w:color w:val="000000"/>
      <w:lang w:eastAsia="ru-RU"/>
    </w:rPr>
  </w:style>
  <w:style w:type="paragraph" w:styleId="24">
    <w:name w:val="Body Text Indent 2"/>
    <w:basedOn w:val="a"/>
    <w:link w:val="25"/>
    <w:uiPriority w:val="99"/>
    <w:semiHidden/>
    <w:unhideWhenUsed/>
    <w:rsid w:val="007F397E"/>
    <w:pPr>
      <w:widowControl w:val="0"/>
      <w:suppressAutoHyphens/>
      <w:spacing w:after="120" w:line="480" w:lineRule="auto"/>
      <w:ind w:left="283"/>
    </w:pPr>
    <w:rPr>
      <w:rFonts w:ascii="Calibri" w:eastAsia="Segoe UI" w:hAnsi="Calibri" w:cs="Tahoma"/>
      <w:color w:val="000000"/>
      <w:sz w:val="22"/>
      <w:lang w:val="en-US" w:eastAsia="en-US" w:bidi="en-US"/>
    </w:rPr>
  </w:style>
  <w:style w:type="character" w:customStyle="1" w:styleId="25">
    <w:name w:val="Основной текст с отступом 2 Знак"/>
    <w:basedOn w:val="a1"/>
    <w:link w:val="24"/>
    <w:uiPriority w:val="99"/>
    <w:semiHidden/>
    <w:rsid w:val="007F397E"/>
    <w:rPr>
      <w:rFonts w:ascii="Calibri" w:eastAsia="Segoe UI" w:hAnsi="Calibri" w:cs="Tahoma"/>
      <w:color w:val="000000"/>
      <w:szCs w:val="24"/>
      <w:lang w:val="en-US" w:bidi="en-US"/>
    </w:rPr>
  </w:style>
  <w:style w:type="character" w:customStyle="1" w:styleId="aff1">
    <w:name w:val="Неразрешенное упоминание"/>
    <w:uiPriority w:val="99"/>
    <w:semiHidden/>
    <w:unhideWhenUsed/>
    <w:rsid w:val="007F397E"/>
    <w:rPr>
      <w:color w:val="605E5C"/>
      <w:shd w:val="clear" w:color="auto" w:fill="E1DFDD"/>
    </w:rPr>
  </w:style>
  <w:style w:type="character" w:customStyle="1" w:styleId="af7">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6"/>
    <w:uiPriority w:val="1"/>
    <w:locked/>
    <w:rsid w:val="007F397E"/>
    <w:rPr>
      <w:rFonts w:ascii="Calibri" w:eastAsia="Segoe UI" w:hAnsi="Calibri" w:cs="Tahoma"/>
      <w:color w:val="000000"/>
      <w:szCs w:val="24"/>
      <w:lang w:val="en-US" w:bidi="en-US"/>
    </w:rPr>
  </w:style>
  <w:style w:type="paragraph" w:customStyle="1" w:styleId="aff2">
    <w:name w:val="Базовый"/>
    <w:rsid w:val="007F397E"/>
    <w:pPr>
      <w:tabs>
        <w:tab w:val="left" w:pos="709"/>
      </w:tabs>
      <w:suppressAutoHyphens/>
      <w:spacing w:after="160" w:line="259" w:lineRule="auto"/>
    </w:pPr>
    <w:rPr>
      <w:rFonts w:ascii="Calibri" w:eastAsia="Segoe UI" w:hAnsi="Calibri" w:cs="Tahoma"/>
      <w:color w:val="000000"/>
      <w:szCs w:val="24"/>
      <w:lang w:val="en-US" w:bidi="en-US"/>
    </w:rPr>
  </w:style>
  <w:style w:type="paragraph" w:customStyle="1" w:styleId="Default">
    <w:name w:val="Default"/>
    <w:uiPriority w:val="99"/>
    <w:rsid w:val="007F397E"/>
    <w:pPr>
      <w:autoSpaceDE w:val="0"/>
      <w:autoSpaceDN w:val="0"/>
      <w:adjustRightInd w:val="0"/>
      <w:spacing w:after="0" w:line="240" w:lineRule="auto"/>
    </w:pPr>
    <w:rPr>
      <w:rFonts w:ascii="Calibri" w:eastAsia="Calibri" w:hAnsi="Calibri" w:cs="Calibri"/>
      <w:color w:val="000000"/>
      <w:sz w:val="24"/>
      <w:szCs w:val="24"/>
    </w:rPr>
  </w:style>
  <w:style w:type="paragraph" w:customStyle="1" w:styleId="rvps2">
    <w:name w:val="rvps2"/>
    <w:basedOn w:val="a"/>
    <w:qFormat/>
    <w:rsid w:val="007F397E"/>
    <w:pPr>
      <w:spacing w:before="100" w:beforeAutospacing="1" w:after="100" w:afterAutospacing="1"/>
    </w:pPr>
  </w:style>
  <w:style w:type="numbering" w:customStyle="1" w:styleId="26">
    <w:name w:val="Нет списка2"/>
    <w:next w:val="a3"/>
    <w:uiPriority w:val="99"/>
    <w:semiHidden/>
    <w:unhideWhenUsed/>
    <w:rsid w:val="007F397E"/>
  </w:style>
  <w:style w:type="table" w:customStyle="1" w:styleId="1c">
    <w:name w:val="Сетка таблицы1"/>
    <w:basedOn w:val="a2"/>
    <w:next w:val="afe"/>
    <w:rsid w:val="007F397E"/>
    <w:pPr>
      <w:widowControl w:val="0"/>
      <w:suppressAutoHyphens/>
      <w:spacing w:after="0" w:line="336" w:lineRule="auto"/>
      <w:ind w:firstLine="44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age number"/>
    <w:uiPriority w:val="99"/>
    <w:rsid w:val="007F3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0.rada.gov.ua/laws/show/2289-17" TargetMode="External"/><Relationship Id="rId18" Type="http://schemas.openxmlformats.org/officeDocument/2006/relationships/hyperlink" Target="https://www.minregion.gov.ua/wp-content/uploads/2021/11/knu-nastanova-z-vyznachennya-vartosti-budivnycztva.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inregion.gov.ua/wp-content/uploads/2021/11/knu-nastanova-z-vyznachennya-vartosti-budivnycztva.pdf" TargetMode="External"/><Relationship Id="rId17" Type="http://schemas.openxmlformats.org/officeDocument/2006/relationships/hyperlink" Target="https://www.minregion.gov.ua/wp-content/uploads/2021/11/knu-nastanova-z-vyznachennya-vartosti-budivnycztva.pdf" TargetMode="External"/><Relationship Id="rId2" Type="http://schemas.openxmlformats.org/officeDocument/2006/relationships/styles" Target="styles.xml"/><Relationship Id="rId16" Type="http://schemas.openxmlformats.org/officeDocument/2006/relationships/hyperlink" Target="https://www.minregion.gov.ua/wp-content/uploads/2021/11/knu-nastanova-z-vyznachennya-vartosti-budivnycztva.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inregion.gov.ua/wp-content/uploads/2021/11/knu-nastanova-z-vyznachennya-vartosti-budivnycztva.pdf"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zakon4.rada.gov.ua/laws/show/2289-1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34478</Words>
  <Characters>196529</Characters>
  <Application>Microsoft Office Word</Application>
  <DocSecurity>0</DocSecurity>
  <Lines>1637</Lines>
  <Paragraphs>461</Paragraphs>
  <ScaleCrop>false</ScaleCrop>
  <Company/>
  <LinksUpToDate>false</LinksUpToDate>
  <CharactersWithSpaces>230546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2023-12-19T16:02:00Z</dcterms:created>
  <dcterms:modified xsi:type="dcterms:W3CDTF">2023-12-20T10:37:00Z</dcterms:modified>
</cp:coreProperties>
</file>