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7E3" w:rsidRDefault="000357E3" w:rsidP="000357E3">
      <w:pPr>
        <w:rPr>
          <w:rFonts w:ascii="Times New Roman" w:hAnsi="Times New Roman" w:cs="Times New Roman"/>
          <w:sz w:val="28"/>
          <w:szCs w:val="28"/>
        </w:rPr>
      </w:pPr>
      <w:r>
        <w:rPr>
          <w:rFonts w:ascii="Times New Roman" w:hAnsi="Times New Roman" w:cs="Times New Roman"/>
          <w:sz w:val="28"/>
          <w:szCs w:val="28"/>
        </w:rPr>
        <w:t>Внести зміни до Тендерної документації та викласти в новій редакції</w:t>
      </w:r>
    </w:p>
    <w:p w:rsidR="000357E3" w:rsidRPr="00466150" w:rsidRDefault="000357E3" w:rsidP="000357E3">
      <w:pPr>
        <w:pStyle w:val="a5"/>
        <w:rPr>
          <w:rFonts w:ascii="Times New Roman" w:hAnsi="Times New Roman"/>
          <w:sz w:val="28"/>
          <w:szCs w:val="28"/>
        </w:rPr>
      </w:pPr>
      <w:r w:rsidRPr="00466150">
        <w:rPr>
          <w:rFonts w:ascii="Times New Roman" w:hAnsi="Times New Roman"/>
          <w:sz w:val="28"/>
          <w:szCs w:val="28"/>
        </w:rPr>
        <w:t xml:space="preserve">Відділ освіти, сім’ї, молоді та спорту </w:t>
      </w:r>
      <w:proofErr w:type="spellStart"/>
      <w:r w:rsidRPr="00466150">
        <w:rPr>
          <w:rFonts w:ascii="Times New Roman" w:hAnsi="Times New Roman"/>
          <w:sz w:val="28"/>
          <w:szCs w:val="28"/>
        </w:rPr>
        <w:t>Срібнянської</w:t>
      </w:r>
      <w:proofErr w:type="spellEnd"/>
      <w:r w:rsidRPr="00466150">
        <w:rPr>
          <w:rFonts w:ascii="Times New Roman" w:hAnsi="Times New Roman"/>
          <w:sz w:val="28"/>
          <w:szCs w:val="28"/>
        </w:rPr>
        <w:t xml:space="preserve"> селищної ради</w:t>
      </w:r>
    </w:p>
    <w:p w:rsidR="000357E3" w:rsidRPr="00E6675D" w:rsidRDefault="000357E3" w:rsidP="000357E3">
      <w:pPr>
        <w:pStyle w:val="a5"/>
        <w:spacing w:before="0" w:after="0" w:line="240" w:lineRule="auto"/>
        <w:ind w:right="-25"/>
        <w:rPr>
          <w:rFonts w:ascii="Times New Roman" w:hAnsi="Times New Roman"/>
          <w:sz w:val="24"/>
          <w:szCs w:val="24"/>
        </w:rPr>
      </w:pPr>
    </w:p>
    <w:tbl>
      <w:tblPr>
        <w:tblW w:w="0" w:type="auto"/>
        <w:jc w:val="cente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
        <w:gridCol w:w="4559"/>
        <w:gridCol w:w="4759"/>
        <w:gridCol w:w="241"/>
      </w:tblGrid>
      <w:tr w:rsidR="000357E3" w:rsidRPr="00E6675D" w:rsidTr="004B4E53">
        <w:tblPrEx>
          <w:tblCellMar>
            <w:top w:w="0" w:type="dxa"/>
            <w:bottom w:w="0" w:type="dxa"/>
          </w:tblCellMar>
        </w:tblPrEx>
        <w:trPr>
          <w:gridBefore w:val="1"/>
          <w:gridAfter w:val="1"/>
          <w:wBefore w:w="173" w:type="dxa"/>
          <w:wAfter w:w="241" w:type="dxa"/>
          <w:jc w:val="center"/>
        </w:trPr>
        <w:tc>
          <w:tcPr>
            <w:tcW w:w="4559" w:type="dxa"/>
            <w:tcBorders>
              <w:top w:val="nil"/>
              <w:left w:val="nil"/>
              <w:bottom w:val="nil"/>
              <w:right w:val="nil"/>
            </w:tcBorders>
          </w:tcPr>
          <w:p w:rsidR="000357E3" w:rsidRPr="00E6675D" w:rsidRDefault="000357E3" w:rsidP="004B4E53">
            <w:pPr>
              <w:spacing w:after="0" w:line="240" w:lineRule="auto"/>
              <w:ind w:right="-25"/>
              <w:jc w:val="center"/>
              <w:rPr>
                <w:rFonts w:ascii="Times New Roman" w:hAnsi="Times New Roman"/>
                <w:b/>
                <w:sz w:val="24"/>
                <w:szCs w:val="24"/>
              </w:rPr>
            </w:pPr>
          </w:p>
        </w:tc>
        <w:tc>
          <w:tcPr>
            <w:tcW w:w="4759" w:type="dxa"/>
            <w:tcBorders>
              <w:top w:val="nil"/>
              <w:left w:val="nil"/>
              <w:bottom w:val="nil"/>
              <w:right w:val="nil"/>
            </w:tcBorders>
          </w:tcPr>
          <w:p w:rsidR="000357E3" w:rsidRPr="00B6774F" w:rsidRDefault="000357E3" w:rsidP="004B4E53">
            <w:pPr>
              <w:pStyle w:val="a3"/>
              <w:spacing w:line="240" w:lineRule="auto"/>
              <w:ind w:left="-108" w:right="-108"/>
              <w:jc w:val="left"/>
              <w:rPr>
                <w:noProof w:val="0"/>
                <w:sz w:val="28"/>
                <w:lang w:val="uk-UA"/>
              </w:rPr>
            </w:pPr>
            <w:r w:rsidRPr="00B6774F">
              <w:rPr>
                <w:noProof w:val="0"/>
                <w:sz w:val="28"/>
                <w:lang w:val="uk-UA"/>
              </w:rPr>
              <w:t>“ЗАТВЕРДЖЕНО”</w:t>
            </w:r>
          </w:p>
          <w:p w:rsidR="000357E3" w:rsidRPr="00B6774F" w:rsidRDefault="000357E3" w:rsidP="004B4E53">
            <w:pPr>
              <w:widowControl w:val="0"/>
              <w:autoSpaceDE w:val="0"/>
              <w:autoSpaceDN w:val="0"/>
              <w:adjustRightInd w:val="0"/>
              <w:spacing w:after="0" w:line="240" w:lineRule="auto"/>
              <w:ind w:right="-108"/>
              <w:rPr>
                <w:rFonts w:ascii="Times New Roman" w:hAnsi="Times New Roman"/>
                <w:bCs/>
                <w:sz w:val="32"/>
                <w:szCs w:val="32"/>
              </w:rPr>
            </w:pPr>
            <w:r w:rsidRPr="00B6774F">
              <w:rPr>
                <w:rFonts w:ascii="Times New Roman" w:hAnsi="Times New Roman"/>
                <w:bCs/>
                <w:sz w:val="32"/>
                <w:szCs w:val="32"/>
              </w:rPr>
              <w:t>Рішенням уповноваженої особи</w:t>
            </w:r>
          </w:p>
          <w:p w:rsidR="000357E3" w:rsidRPr="00B6774F" w:rsidRDefault="000357E3" w:rsidP="004B4E53">
            <w:pPr>
              <w:widowControl w:val="0"/>
              <w:autoSpaceDE w:val="0"/>
              <w:autoSpaceDN w:val="0"/>
              <w:adjustRightInd w:val="0"/>
              <w:spacing w:after="0" w:line="240" w:lineRule="auto"/>
              <w:ind w:left="-108" w:right="-108"/>
              <w:rPr>
                <w:rFonts w:ascii="Times New Roman" w:hAnsi="Times New Roman"/>
                <w:bCs/>
                <w:sz w:val="32"/>
                <w:szCs w:val="32"/>
              </w:rPr>
            </w:pPr>
            <w:r w:rsidRPr="00B6774F">
              <w:rPr>
                <w:rFonts w:ascii="Times New Roman" w:hAnsi="Times New Roman"/>
                <w:bCs/>
                <w:sz w:val="32"/>
                <w:szCs w:val="32"/>
              </w:rPr>
              <w:t xml:space="preserve">протокол № </w:t>
            </w:r>
            <w:r>
              <w:rPr>
                <w:rFonts w:ascii="Times New Roman" w:hAnsi="Times New Roman"/>
                <w:bCs/>
                <w:sz w:val="32"/>
                <w:szCs w:val="32"/>
              </w:rPr>
              <w:t>08-06 від08</w:t>
            </w:r>
            <w:r w:rsidRPr="00A15744">
              <w:rPr>
                <w:rFonts w:ascii="Times New Roman" w:hAnsi="Times New Roman"/>
                <w:bCs/>
                <w:sz w:val="32"/>
                <w:szCs w:val="32"/>
              </w:rPr>
              <w:t>.0</w:t>
            </w:r>
            <w:r>
              <w:rPr>
                <w:rFonts w:ascii="Times New Roman" w:hAnsi="Times New Roman"/>
                <w:bCs/>
                <w:sz w:val="32"/>
                <w:szCs w:val="32"/>
              </w:rPr>
              <w:t>6</w:t>
            </w:r>
            <w:r w:rsidRPr="00A15744">
              <w:rPr>
                <w:rFonts w:ascii="Times New Roman" w:hAnsi="Times New Roman"/>
                <w:bCs/>
                <w:sz w:val="32"/>
                <w:szCs w:val="32"/>
              </w:rPr>
              <w:t>.2023 р.</w:t>
            </w:r>
          </w:p>
          <w:p w:rsidR="000357E3" w:rsidRPr="00B6774F" w:rsidRDefault="000357E3" w:rsidP="004B4E53">
            <w:pPr>
              <w:widowControl w:val="0"/>
              <w:autoSpaceDE w:val="0"/>
              <w:autoSpaceDN w:val="0"/>
              <w:adjustRightInd w:val="0"/>
              <w:spacing w:after="0" w:line="240" w:lineRule="auto"/>
              <w:ind w:left="-108" w:right="-108"/>
              <w:rPr>
                <w:rFonts w:ascii="Times New Roman" w:hAnsi="Times New Roman"/>
                <w:bCs/>
                <w:sz w:val="32"/>
                <w:szCs w:val="32"/>
              </w:rPr>
            </w:pPr>
            <w:r w:rsidRPr="00B6774F">
              <w:rPr>
                <w:rFonts w:ascii="Times New Roman" w:hAnsi="Times New Roman"/>
                <w:bCs/>
                <w:sz w:val="32"/>
                <w:szCs w:val="32"/>
              </w:rPr>
              <w:t xml:space="preserve">Уповноважена особа </w:t>
            </w:r>
          </w:p>
          <w:p w:rsidR="000357E3" w:rsidRPr="00B6774F" w:rsidRDefault="000357E3" w:rsidP="004B4E53">
            <w:pPr>
              <w:widowControl w:val="0"/>
              <w:autoSpaceDE w:val="0"/>
              <w:autoSpaceDN w:val="0"/>
              <w:adjustRightInd w:val="0"/>
              <w:spacing w:after="0" w:line="240" w:lineRule="auto"/>
              <w:ind w:left="-108" w:right="-108"/>
              <w:rPr>
                <w:rFonts w:ascii="Times New Roman" w:hAnsi="Times New Roman"/>
                <w:bCs/>
                <w:sz w:val="32"/>
                <w:szCs w:val="32"/>
              </w:rPr>
            </w:pPr>
          </w:p>
          <w:p w:rsidR="000357E3" w:rsidRPr="00E6675D" w:rsidRDefault="000357E3" w:rsidP="004B4E53">
            <w:pPr>
              <w:pStyle w:val="a3"/>
              <w:spacing w:line="240" w:lineRule="auto"/>
              <w:ind w:left="-108" w:right="-108"/>
              <w:jc w:val="left"/>
              <w:rPr>
                <w:b w:val="0"/>
                <w:noProof w:val="0"/>
                <w:lang w:val="uk-UA"/>
              </w:rPr>
            </w:pPr>
            <w:r>
              <w:rPr>
                <w:bCs/>
                <w:sz w:val="32"/>
                <w:szCs w:val="32"/>
                <w:lang w:val="ru-RU"/>
              </w:rPr>
              <w:t>_____________А.В.Зінченко</w:t>
            </w:r>
          </w:p>
        </w:tc>
      </w:tr>
      <w:tr w:rsidR="000357E3" w:rsidRPr="00E6675D" w:rsidTr="004B4E53">
        <w:tblPrEx>
          <w:tblCellMar>
            <w:top w:w="0" w:type="dxa"/>
            <w:bottom w:w="0" w:type="dxa"/>
          </w:tblCellMar>
        </w:tblPrEx>
        <w:trPr>
          <w:gridBefore w:val="1"/>
          <w:gridAfter w:val="1"/>
          <w:wBefore w:w="173" w:type="dxa"/>
          <w:wAfter w:w="241" w:type="dxa"/>
          <w:jc w:val="center"/>
        </w:trPr>
        <w:tc>
          <w:tcPr>
            <w:tcW w:w="4559" w:type="dxa"/>
            <w:tcBorders>
              <w:top w:val="nil"/>
              <w:left w:val="nil"/>
              <w:bottom w:val="nil"/>
              <w:right w:val="nil"/>
            </w:tcBorders>
          </w:tcPr>
          <w:p w:rsidR="000357E3" w:rsidRPr="00E6675D" w:rsidRDefault="000357E3" w:rsidP="004B4E53">
            <w:pPr>
              <w:spacing w:after="0" w:line="240" w:lineRule="auto"/>
              <w:ind w:right="-25"/>
              <w:jc w:val="right"/>
              <w:rPr>
                <w:rFonts w:ascii="Times New Roman" w:hAnsi="Times New Roman"/>
                <w:b/>
                <w:sz w:val="24"/>
                <w:szCs w:val="24"/>
              </w:rPr>
            </w:pPr>
          </w:p>
        </w:tc>
        <w:tc>
          <w:tcPr>
            <w:tcW w:w="4759" w:type="dxa"/>
            <w:tcBorders>
              <w:top w:val="nil"/>
              <w:left w:val="nil"/>
              <w:bottom w:val="nil"/>
              <w:right w:val="nil"/>
            </w:tcBorders>
          </w:tcPr>
          <w:p w:rsidR="000357E3" w:rsidRPr="00E6675D" w:rsidRDefault="000357E3" w:rsidP="004B4E53">
            <w:pPr>
              <w:pStyle w:val="2"/>
              <w:keepNext w:val="0"/>
              <w:tabs>
                <w:tab w:val="left" w:pos="4527"/>
              </w:tabs>
              <w:spacing w:before="0" w:after="0" w:line="240" w:lineRule="auto"/>
              <w:ind w:right="-25"/>
              <w:jc w:val="center"/>
              <w:rPr>
                <w:rFonts w:ascii="Times New Roman" w:hAnsi="Times New Roman"/>
                <w:sz w:val="24"/>
                <w:szCs w:val="24"/>
                <w:lang w:eastAsia="ru-RU"/>
              </w:rPr>
            </w:pPr>
          </w:p>
        </w:tc>
      </w:tr>
      <w:tr w:rsidR="000357E3" w:rsidRPr="00E6675D" w:rsidTr="004B4E53">
        <w:tblPrEx>
          <w:tblCellMar>
            <w:top w:w="0" w:type="dxa"/>
            <w:bottom w:w="0" w:type="dxa"/>
          </w:tblCellMar>
        </w:tblPrEx>
        <w:trPr>
          <w:gridBefore w:val="1"/>
          <w:gridAfter w:val="1"/>
          <w:wBefore w:w="173" w:type="dxa"/>
          <w:wAfter w:w="241" w:type="dxa"/>
          <w:trHeight w:val="538"/>
          <w:jc w:val="center"/>
        </w:trPr>
        <w:tc>
          <w:tcPr>
            <w:tcW w:w="4559" w:type="dxa"/>
            <w:tcBorders>
              <w:top w:val="nil"/>
              <w:left w:val="nil"/>
              <w:bottom w:val="nil"/>
              <w:right w:val="nil"/>
            </w:tcBorders>
          </w:tcPr>
          <w:p w:rsidR="000357E3" w:rsidRPr="00E6675D" w:rsidRDefault="000357E3" w:rsidP="004B4E53">
            <w:pPr>
              <w:spacing w:after="0" w:line="240" w:lineRule="auto"/>
              <w:ind w:right="-25"/>
              <w:jc w:val="right"/>
              <w:rPr>
                <w:rFonts w:ascii="Times New Roman" w:hAnsi="Times New Roman"/>
                <w:b/>
                <w:sz w:val="24"/>
                <w:szCs w:val="24"/>
              </w:rPr>
            </w:pPr>
          </w:p>
        </w:tc>
        <w:tc>
          <w:tcPr>
            <w:tcW w:w="4759" w:type="dxa"/>
            <w:tcBorders>
              <w:top w:val="nil"/>
              <w:left w:val="nil"/>
              <w:bottom w:val="nil"/>
              <w:right w:val="nil"/>
            </w:tcBorders>
            <w:vAlign w:val="center"/>
          </w:tcPr>
          <w:p w:rsidR="000357E3" w:rsidRPr="00E6675D" w:rsidRDefault="000357E3" w:rsidP="004B4E53">
            <w:pPr>
              <w:pStyle w:val="1"/>
              <w:keepNext w:val="0"/>
              <w:spacing w:before="0" w:after="0" w:line="240" w:lineRule="auto"/>
              <w:ind w:right="-25"/>
              <w:jc w:val="center"/>
              <w:rPr>
                <w:rFonts w:ascii="Times New Roman" w:hAnsi="Times New Roman"/>
                <w:b w:val="0"/>
                <w:sz w:val="24"/>
                <w:szCs w:val="24"/>
                <w:lang w:eastAsia="ru-RU"/>
              </w:rPr>
            </w:pPr>
          </w:p>
        </w:tc>
      </w:tr>
      <w:tr w:rsidR="000357E3" w:rsidRPr="00E6675D" w:rsidTr="004B4E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jc w:val="center"/>
        </w:trPr>
        <w:tc>
          <w:tcPr>
            <w:tcW w:w="9732" w:type="dxa"/>
            <w:gridSpan w:val="4"/>
            <w:shd w:val="clear" w:color="auto" w:fill="auto"/>
          </w:tcPr>
          <w:p w:rsidR="000357E3" w:rsidRDefault="000357E3" w:rsidP="004B4E53">
            <w:pPr>
              <w:pStyle w:val="6"/>
              <w:spacing w:before="0"/>
              <w:ind w:right="-25"/>
              <w:rPr>
                <w:sz w:val="24"/>
                <w:szCs w:val="24"/>
                <w:lang w:eastAsia="ru-RU"/>
              </w:rPr>
            </w:pPr>
          </w:p>
          <w:tbl>
            <w:tblPr>
              <w:tblW w:w="0" w:type="auto"/>
              <w:tblLayout w:type="fixed"/>
              <w:tblLook w:val="0000"/>
            </w:tblPr>
            <w:tblGrid>
              <w:gridCol w:w="9847"/>
            </w:tblGrid>
            <w:tr w:rsidR="000357E3" w:rsidTr="004B4E53">
              <w:tc>
                <w:tcPr>
                  <w:tcW w:w="9847" w:type="dxa"/>
                  <w:tcBorders>
                    <w:top w:val="nil"/>
                    <w:left w:val="nil"/>
                    <w:bottom w:val="nil"/>
                    <w:right w:val="nil"/>
                  </w:tcBorders>
                </w:tcPr>
                <w:p w:rsidR="000357E3" w:rsidRDefault="000357E3" w:rsidP="004B4E53">
                  <w:pPr>
                    <w:spacing w:line="240" w:lineRule="auto"/>
                    <w:jc w:val="center"/>
                    <w:rPr>
                      <w:rFonts w:ascii="Times New Roman" w:eastAsia="Times New Roman" w:hAnsi="Times New Roman"/>
                      <w:b/>
                      <w:bCs/>
                      <w:sz w:val="40"/>
                      <w:szCs w:val="40"/>
                    </w:rPr>
                  </w:pPr>
                </w:p>
                <w:p w:rsidR="000357E3" w:rsidRDefault="000357E3" w:rsidP="004B4E53">
                  <w:pPr>
                    <w:spacing w:line="240" w:lineRule="auto"/>
                    <w:jc w:val="center"/>
                    <w:rPr>
                      <w:rFonts w:ascii="Times New Roman" w:eastAsia="Times New Roman" w:hAnsi="Times New Roman"/>
                      <w:b/>
                      <w:bCs/>
                      <w:sz w:val="40"/>
                      <w:szCs w:val="40"/>
                    </w:rPr>
                  </w:pPr>
                  <w:r>
                    <w:rPr>
                      <w:rFonts w:ascii="Times New Roman" w:eastAsia="Times New Roman" w:hAnsi="Times New Roman"/>
                      <w:b/>
                      <w:bCs/>
                      <w:sz w:val="40"/>
                      <w:szCs w:val="40"/>
                    </w:rPr>
                    <w:t>ТЕНДЕРНА ДОКУМЕНТАЦІЯ</w:t>
                  </w:r>
                </w:p>
              </w:tc>
            </w:tr>
          </w:tbl>
          <w:p w:rsidR="000357E3" w:rsidRDefault="000357E3" w:rsidP="004B4E53">
            <w:pPr>
              <w:spacing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t>ПО ПРОЦЕДУРІ ЗАКУПІВЛІ -</w:t>
            </w:r>
          </w:p>
          <w:p w:rsidR="000357E3" w:rsidRDefault="000357E3" w:rsidP="004B4E53">
            <w:pPr>
              <w:spacing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t>ВІДКРИТІ ТОРГИ (з особливостями)</w:t>
            </w:r>
          </w:p>
          <w:p w:rsidR="000357E3" w:rsidRDefault="000357E3" w:rsidP="004B4E53">
            <w:pPr>
              <w:spacing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t>на закупівлю</w:t>
            </w:r>
          </w:p>
          <w:p w:rsidR="000357E3" w:rsidRDefault="000357E3" w:rsidP="004B4E53">
            <w:pPr>
              <w:pStyle w:val="6"/>
              <w:spacing w:before="0"/>
              <w:ind w:right="-25"/>
              <w:rPr>
                <w:b w:val="0"/>
                <w:sz w:val="28"/>
                <w:szCs w:val="28"/>
                <w:u w:val="single"/>
              </w:rPr>
            </w:pPr>
            <w:r>
              <w:t xml:space="preserve"> </w:t>
            </w:r>
            <w:proofErr w:type="spellStart"/>
            <w:r w:rsidRPr="00465424">
              <w:rPr>
                <w:sz w:val="28"/>
                <w:szCs w:val="28"/>
              </w:rPr>
              <w:t>ДК</w:t>
            </w:r>
            <w:proofErr w:type="spellEnd"/>
            <w:r w:rsidRPr="00465424">
              <w:rPr>
                <w:sz w:val="28"/>
                <w:szCs w:val="28"/>
              </w:rPr>
              <w:t xml:space="preserve"> 021:2015 «Єдиний</w:t>
            </w:r>
            <w:r>
              <w:rPr>
                <w:sz w:val="28"/>
                <w:szCs w:val="28"/>
              </w:rPr>
              <w:t xml:space="preserve"> </w:t>
            </w:r>
            <w:r w:rsidRPr="00465424">
              <w:rPr>
                <w:sz w:val="28"/>
                <w:szCs w:val="28"/>
              </w:rPr>
              <w:t>закупівельний словник»</w:t>
            </w:r>
            <w:r w:rsidRPr="00465424">
              <w:rPr>
                <w:bCs/>
                <w:sz w:val="28"/>
                <w:szCs w:val="28"/>
              </w:rPr>
              <w:t xml:space="preserve"> - к</w:t>
            </w:r>
            <w:r w:rsidRPr="00465424">
              <w:rPr>
                <w:iCs/>
                <w:spacing w:val="2"/>
                <w:sz w:val="28"/>
                <w:szCs w:val="28"/>
              </w:rPr>
              <w:t xml:space="preserve">од </w:t>
            </w:r>
            <w:proofErr w:type="spellStart"/>
            <w:r w:rsidRPr="00465424">
              <w:rPr>
                <w:iCs/>
                <w:spacing w:val="2"/>
                <w:sz w:val="28"/>
                <w:szCs w:val="28"/>
              </w:rPr>
              <w:t>ДК</w:t>
            </w:r>
            <w:proofErr w:type="spellEnd"/>
            <w:r w:rsidRPr="00465424">
              <w:rPr>
                <w:iCs/>
                <w:spacing w:val="2"/>
                <w:sz w:val="28"/>
                <w:szCs w:val="28"/>
              </w:rPr>
              <w:t xml:space="preserve"> 021:2015</w:t>
            </w:r>
            <w:r w:rsidRPr="00D559E7">
              <w:rPr>
                <w:sz w:val="28"/>
                <w:szCs w:val="28"/>
              </w:rPr>
              <w:t>: 091</w:t>
            </w:r>
            <w:r>
              <w:rPr>
                <w:sz w:val="28"/>
                <w:szCs w:val="28"/>
              </w:rPr>
              <w:t>1</w:t>
            </w:r>
            <w:r w:rsidRPr="00D559E7">
              <w:rPr>
                <w:sz w:val="28"/>
                <w:szCs w:val="28"/>
              </w:rPr>
              <w:t>0000-</w:t>
            </w:r>
            <w:r>
              <w:rPr>
                <w:sz w:val="28"/>
                <w:szCs w:val="28"/>
              </w:rPr>
              <w:t>3</w:t>
            </w:r>
            <w:r w:rsidRPr="00D559E7">
              <w:rPr>
                <w:sz w:val="28"/>
                <w:szCs w:val="28"/>
              </w:rPr>
              <w:t xml:space="preserve"> – </w:t>
            </w:r>
            <w:r>
              <w:rPr>
                <w:sz w:val="28"/>
                <w:szCs w:val="28"/>
              </w:rPr>
              <w:t>Тверде паливо</w:t>
            </w:r>
            <w:r w:rsidRPr="00D559E7">
              <w:rPr>
                <w:sz w:val="28"/>
                <w:szCs w:val="28"/>
              </w:rPr>
              <w:t xml:space="preserve"> (</w:t>
            </w:r>
            <w:r>
              <w:rPr>
                <w:sz w:val="28"/>
                <w:szCs w:val="28"/>
              </w:rPr>
              <w:t>Паливні брикети з лушпиння соняшника</w:t>
            </w:r>
            <w:r w:rsidRPr="00D559E7">
              <w:rPr>
                <w:sz w:val="28"/>
                <w:szCs w:val="28"/>
              </w:rPr>
              <w:t>)</w:t>
            </w:r>
          </w:p>
          <w:p w:rsidR="000357E3" w:rsidRDefault="000357E3" w:rsidP="004B4E53">
            <w:pPr>
              <w:pStyle w:val="6"/>
              <w:spacing w:before="0"/>
              <w:ind w:right="-25"/>
              <w:rPr>
                <w:sz w:val="24"/>
                <w:szCs w:val="24"/>
                <w:lang w:eastAsia="ru-RU"/>
              </w:rPr>
            </w:pPr>
          </w:p>
          <w:p w:rsidR="000357E3" w:rsidRDefault="000357E3" w:rsidP="004B4E53">
            <w:pPr>
              <w:pStyle w:val="6"/>
              <w:spacing w:before="0"/>
              <w:ind w:right="-25"/>
              <w:rPr>
                <w:sz w:val="24"/>
                <w:szCs w:val="24"/>
                <w:lang w:eastAsia="ru-RU"/>
              </w:rPr>
            </w:pPr>
          </w:p>
          <w:p w:rsidR="000357E3" w:rsidRPr="00E6675D" w:rsidRDefault="000357E3" w:rsidP="004B4E53">
            <w:pPr>
              <w:pStyle w:val="6"/>
              <w:spacing w:before="0"/>
              <w:ind w:right="-25"/>
              <w:rPr>
                <w:b w:val="0"/>
                <w:sz w:val="24"/>
                <w:szCs w:val="24"/>
              </w:rPr>
            </w:pPr>
          </w:p>
        </w:tc>
      </w:tr>
    </w:tbl>
    <w:p w:rsidR="000357E3" w:rsidRPr="00E6675D" w:rsidRDefault="000357E3" w:rsidP="000357E3">
      <w:pPr>
        <w:spacing w:after="0" w:line="240" w:lineRule="auto"/>
        <w:ind w:right="-25"/>
        <w:rPr>
          <w:rFonts w:ascii="Times New Roman" w:hAnsi="Times New Roman"/>
          <w:sz w:val="24"/>
          <w:szCs w:val="24"/>
        </w:rPr>
      </w:pPr>
    </w:p>
    <w:p w:rsidR="000357E3" w:rsidRPr="00E6675D" w:rsidRDefault="000357E3" w:rsidP="000357E3">
      <w:pPr>
        <w:spacing w:after="0" w:line="240" w:lineRule="auto"/>
        <w:ind w:right="-25"/>
        <w:rPr>
          <w:rFonts w:ascii="Times New Roman" w:hAnsi="Times New Roman"/>
          <w:sz w:val="24"/>
          <w:szCs w:val="24"/>
        </w:rPr>
      </w:pPr>
    </w:p>
    <w:p w:rsidR="000357E3" w:rsidRPr="007B11DB" w:rsidRDefault="000357E3" w:rsidP="000357E3">
      <w:pPr>
        <w:spacing w:after="0" w:line="240" w:lineRule="auto"/>
        <w:ind w:right="-25"/>
        <w:rPr>
          <w:rFonts w:ascii="Times New Roman" w:hAnsi="Times New Roman"/>
          <w:b/>
          <w:sz w:val="24"/>
          <w:szCs w:val="24"/>
        </w:rPr>
      </w:pPr>
    </w:p>
    <w:p w:rsidR="000357E3" w:rsidRPr="007B11DB" w:rsidRDefault="000357E3" w:rsidP="000357E3">
      <w:pPr>
        <w:spacing w:after="0" w:line="240" w:lineRule="auto"/>
        <w:ind w:right="-25"/>
        <w:jc w:val="center"/>
        <w:outlineLvl w:val="0"/>
        <w:rPr>
          <w:rFonts w:ascii="Times New Roman" w:hAnsi="Times New Roman"/>
          <w:b/>
          <w:sz w:val="24"/>
          <w:szCs w:val="24"/>
        </w:rPr>
      </w:pPr>
    </w:p>
    <w:p w:rsidR="000357E3" w:rsidRDefault="000357E3" w:rsidP="000357E3">
      <w:pPr>
        <w:spacing w:after="0" w:line="240" w:lineRule="auto"/>
        <w:ind w:right="-25"/>
        <w:jc w:val="center"/>
        <w:outlineLvl w:val="0"/>
        <w:rPr>
          <w:rFonts w:ascii="Times New Roman" w:hAnsi="Times New Roman"/>
          <w:b/>
          <w:sz w:val="24"/>
          <w:szCs w:val="24"/>
        </w:rPr>
      </w:pPr>
    </w:p>
    <w:p w:rsidR="000357E3" w:rsidRDefault="000357E3" w:rsidP="000357E3">
      <w:pPr>
        <w:spacing w:after="0" w:line="240" w:lineRule="auto"/>
        <w:ind w:right="-25"/>
        <w:jc w:val="center"/>
        <w:outlineLvl w:val="0"/>
        <w:rPr>
          <w:rFonts w:ascii="Times New Roman" w:hAnsi="Times New Roman"/>
          <w:b/>
          <w:sz w:val="24"/>
          <w:szCs w:val="24"/>
        </w:rPr>
      </w:pPr>
    </w:p>
    <w:p w:rsidR="000357E3" w:rsidRDefault="000357E3" w:rsidP="000357E3">
      <w:pPr>
        <w:spacing w:after="0" w:line="240" w:lineRule="auto"/>
        <w:ind w:right="-25"/>
        <w:jc w:val="center"/>
        <w:outlineLvl w:val="0"/>
        <w:rPr>
          <w:rFonts w:ascii="Times New Roman" w:hAnsi="Times New Roman"/>
          <w:b/>
          <w:sz w:val="24"/>
          <w:szCs w:val="24"/>
        </w:rPr>
      </w:pPr>
    </w:p>
    <w:p w:rsidR="000357E3" w:rsidRDefault="000357E3" w:rsidP="000357E3">
      <w:pPr>
        <w:spacing w:after="0" w:line="240" w:lineRule="auto"/>
        <w:ind w:right="-25"/>
        <w:jc w:val="center"/>
        <w:outlineLvl w:val="0"/>
        <w:rPr>
          <w:rFonts w:ascii="Times New Roman" w:hAnsi="Times New Roman"/>
          <w:b/>
          <w:sz w:val="24"/>
          <w:szCs w:val="24"/>
        </w:rPr>
      </w:pPr>
    </w:p>
    <w:p w:rsidR="000357E3" w:rsidRDefault="000357E3" w:rsidP="000357E3">
      <w:pPr>
        <w:spacing w:after="0" w:line="240" w:lineRule="auto"/>
        <w:ind w:right="-25"/>
        <w:jc w:val="center"/>
        <w:outlineLvl w:val="0"/>
        <w:rPr>
          <w:rFonts w:ascii="Times New Roman" w:hAnsi="Times New Roman"/>
          <w:b/>
          <w:sz w:val="24"/>
          <w:szCs w:val="24"/>
        </w:rPr>
      </w:pPr>
    </w:p>
    <w:p w:rsidR="000357E3" w:rsidRDefault="000357E3" w:rsidP="000357E3">
      <w:pPr>
        <w:spacing w:after="0" w:line="240" w:lineRule="auto"/>
        <w:ind w:right="-25"/>
        <w:jc w:val="center"/>
        <w:outlineLvl w:val="0"/>
        <w:rPr>
          <w:rFonts w:ascii="Times New Roman" w:hAnsi="Times New Roman"/>
          <w:b/>
          <w:sz w:val="24"/>
          <w:szCs w:val="24"/>
        </w:rPr>
      </w:pPr>
    </w:p>
    <w:p w:rsidR="000357E3" w:rsidRDefault="000357E3" w:rsidP="000357E3">
      <w:pPr>
        <w:spacing w:after="0" w:line="240" w:lineRule="auto"/>
        <w:ind w:right="-25"/>
        <w:jc w:val="center"/>
        <w:outlineLvl w:val="0"/>
        <w:rPr>
          <w:rFonts w:ascii="Times New Roman" w:hAnsi="Times New Roman"/>
          <w:b/>
          <w:sz w:val="24"/>
          <w:szCs w:val="24"/>
        </w:rPr>
      </w:pPr>
    </w:p>
    <w:p w:rsidR="000357E3" w:rsidRDefault="000357E3" w:rsidP="000357E3">
      <w:pPr>
        <w:spacing w:after="0" w:line="240" w:lineRule="auto"/>
        <w:ind w:right="-25"/>
        <w:jc w:val="center"/>
        <w:outlineLvl w:val="0"/>
        <w:rPr>
          <w:rFonts w:ascii="Times New Roman" w:hAnsi="Times New Roman"/>
          <w:b/>
          <w:sz w:val="24"/>
          <w:szCs w:val="24"/>
        </w:rPr>
      </w:pPr>
    </w:p>
    <w:p w:rsidR="000357E3" w:rsidRDefault="000357E3" w:rsidP="000357E3">
      <w:pPr>
        <w:spacing w:after="0" w:line="240" w:lineRule="auto"/>
        <w:ind w:right="-25"/>
        <w:jc w:val="center"/>
        <w:outlineLvl w:val="0"/>
        <w:rPr>
          <w:rFonts w:ascii="Times New Roman" w:hAnsi="Times New Roman"/>
          <w:b/>
          <w:sz w:val="24"/>
          <w:szCs w:val="24"/>
        </w:rPr>
      </w:pPr>
    </w:p>
    <w:p w:rsidR="000357E3" w:rsidRDefault="000357E3" w:rsidP="000357E3">
      <w:pPr>
        <w:spacing w:after="0" w:line="240" w:lineRule="auto"/>
        <w:ind w:right="-25"/>
        <w:jc w:val="center"/>
        <w:outlineLvl w:val="0"/>
        <w:rPr>
          <w:rFonts w:ascii="Times New Roman" w:hAnsi="Times New Roman"/>
          <w:b/>
          <w:sz w:val="24"/>
          <w:szCs w:val="24"/>
        </w:rPr>
      </w:pPr>
    </w:p>
    <w:p w:rsidR="000357E3" w:rsidRDefault="000357E3" w:rsidP="000357E3">
      <w:pPr>
        <w:spacing w:after="0" w:line="240" w:lineRule="auto"/>
        <w:ind w:right="-25"/>
        <w:jc w:val="center"/>
        <w:outlineLvl w:val="0"/>
        <w:rPr>
          <w:rFonts w:ascii="Times New Roman" w:hAnsi="Times New Roman"/>
          <w:b/>
          <w:sz w:val="24"/>
          <w:szCs w:val="24"/>
        </w:rPr>
      </w:pPr>
    </w:p>
    <w:p w:rsidR="000357E3" w:rsidRDefault="000357E3" w:rsidP="000357E3">
      <w:pPr>
        <w:spacing w:after="0" w:line="240" w:lineRule="auto"/>
        <w:ind w:right="-25"/>
        <w:jc w:val="center"/>
        <w:outlineLvl w:val="0"/>
        <w:rPr>
          <w:rFonts w:ascii="Times New Roman" w:hAnsi="Times New Roman"/>
          <w:b/>
          <w:sz w:val="24"/>
          <w:szCs w:val="24"/>
        </w:rPr>
      </w:pPr>
    </w:p>
    <w:p w:rsidR="000357E3" w:rsidRDefault="000357E3" w:rsidP="000357E3">
      <w:pPr>
        <w:spacing w:after="0" w:line="240" w:lineRule="auto"/>
        <w:ind w:right="-25"/>
        <w:jc w:val="center"/>
        <w:outlineLvl w:val="0"/>
        <w:rPr>
          <w:rFonts w:ascii="Times New Roman" w:hAnsi="Times New Roman"/>
          <w:b/>
          <w:sz w:val="24"/>
          <w:szCs w:val="24"/>
        </w:rPr>
      </w:pPr>
      <w:proofErr w:type="spellStart"/>
      <w:r>
        <w:rPr>
          <w:rFonts w:ascii="Times New Roman" w:hAnsi="Times New Roman"/>
          <w:b/>
          <w:sz w:val="24"/>
          <w:szCs w:val="24"/>
        </w:rPr>
        <w:t>смт</w:t>
      </w:r>
      <w:proofErr w:type="spellEnd"/>
      <w:r>
        <w:rPr>
          <w:rFonts w:ascii="Times New Roman" w:hAnsi="Times New Roman"/>
          <w:b/>
          <w:sz w:val="24"/>
          <w:szCs w:val="24"/>
        </w:rPr>
        <w:t>. Срібне</w:t>
      </w:r>
      <w:r w:rsidRPr="00E6675D">
        <w:rPr>
          <w:rFonts w:ascii="Times New Roman" w:hAnsi="Times New Roman"/>
          <w:b/>
          <w:sz w:val="24"/>
          <w:szCs w:val="24"/>
        </w:rPr>
        <w:t xml:space="preserve"> – 202</w:t>
      </w:r>
      <w:r>
        <w:rPr>
          <w:rFonts w:ascii="Times New Roman" w:hAnsi="Times New Roman"/>
          <w:b/>
          <w:sz w:val="24"/>
          <w:szCs w:val="24"/>
        </w:rPr>
        <w:t>3 рік</w:t>
      </w:r>
    </w:p>
    <w:p w:rsidR="0071642C" w:rsidRDefault="0071642C"/>
    <w:p w:rsidR="000357E3" w:rsidRPr="00466150" w:rsidRDefault="000357E3" w:rsidP="000357E3">
      <w:pPr>
        <w:pStyle w:val="a5"/>
        <w:rPr>
          <w:rFonts w:ascii="Times New Roman" w:hAnsi="Times New Roman"/>
          <w:sz w:val="28"/>
          <w:szCs w:val="28"/>
        </w:rPr>
      </w:pPr>
      <w:r w:rsidRPr="00466150">
        <w:rPr>
          <w:rFonts w:ascii="Times New Roman" w:hAnsi="Times New Roman"/>
          <w:sz w:val="28"/>
          <w:szCs w:val="28"/>
        </w:rPr>
        <w:lastRenderedPageBreak/>
        <w:t xml:space="preserve">Відділ освіти, сім’ї, молоді та спорту </w:t>
      </w:r>
      <w:proofErr w:type="spellStart"/>
      <w:r w:rsidRPr="00466150">
        <w:rPr>
          <w:rFonts w:ascii="Times New Roman" w:hAnsi="Times New Roman"/>
          <w:sz w:val="28"/>
          <w:szCs w:val="28"/>
        </w:rPr>
        <w:t>Срібнянської</w:t>
      </w:r>
      <w:proofErr w:type="spellEnd"/>
      <w:r w:rsidRPr="00466150">
        <w:rPr>
          <w:rFonts w:ascii="Times New Roman" w:hAnsi="Times New Roman"/>
          <w:sz w:val="28"/>
          <w:szCs w:val="28"/>
        </w:rPr>
        <w:t xml:space="preserve"> селищної ради</w:t>
      </w:r>
    </w:p>
    <w:p w:rsidR="000357E3" w:rsidRPr="00E6675D" w:rsidRDefault="000357E3" w:rsidP="000357E3">
      <w:pPr>
        <w:pStyle w:val="a5"/>
        <w:spacing w:before="0" w:after="0" w:line="240" w:lineRule="auto"/>
        <w:ind w:right="-25"/>
        <w:rPr>
          <w:rFonts w:ascii="Times New Roman" w:hAnsi="Times New Roman"/>
          <w:sz w:val="24"/>
          <w:szCs w:val="24"/>
        </w:rPr>
      </w:pPr>
    </w:p>
    <w:tbl>
      <w:tblPr>
        <w:tblW w:w="0" w:type="auto"/>
        <w:jc w:val="cente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
        <w:gridCol w:w="4559"/>
        <w:gridCol w:w="4759"/>
        <w:gridCol w:w="241"/>
      </w:tblGrid>
      <w:tr w:rsidR="000357E3" w:rsidRPr="00E6675D" w:rsidTr="004B4E53">
        <w:tblPrEx>
          <w:tblCellMar>
            <w:top w:w="0" w:type="dxa"/>
            <w:bottom w:w="0" w:type="dxa"/>
          </w:tblCellMar>
        </w:tblPrEx>
        <w:trPr>
          <w:gridBefore w:val="1"/>
          <w:gridAfter w:val="1"/>
          <w:wBefore w:w="173" w:type="dxa"/>
          <w:wAfter w:w="241" w:type="dxa"/>
          <w:jc w:val="center"/>
        </w:trPr>
        <w:tc>
          <w:tcPr>
            <w:tcW w:w="4559" w:type="dxa"/>
            <w:tcBorders>
              <w:top w:val="nil"/>
              <w:left w:val="nil"/>
              <w:bottom w:val="nil"/>
              <w:right w:val="nil"/>
            </w:tcBorders>
          </w:tcPr>
          <w:p w:rsidR="000357E3" w:rsidRPr="00E6675D" w:rsidRDefault="000357E3" w:rsidP="004B4E53">
            <w:pPr>
              <w:spacing w:after="0" w:line="240" w:lineRule="auto"/>
              <w:ind w:right="-25"/>
              <w:jc w:val="center"/>
              <w:rPr>
                <w:rFonts w:ascii="Times New Roman" w:hAnsi="Times New Roman"/>
                <w:b/>
                <w:sz w:val="24"/>
                <w:szCs w:val="24"/>
              </w:rPr>
            </w:pPr>
          </w:p>
        </w:tc>
        <w:tc>
          <w:tcPr>
            <w:tcW w:w="4759" w:type="dxa"/>
            <w:tcBorders>
              <w:top w:val="nil"/>
              <w:left w:val="nil"/>
              <w:bottom w:val="nil"/>
              <w:right w:val="nil"/>
            </w:tcBorders>
          </w:tcPr>
          <w:p w:rsidR="000357E3" w:rsidRPr="00B6774F" w:rsidRDefault="000357E3" w:rsidP="004B4E53">
            <w:pPr>
              <w:pStyle w:val="a3"/>
              <w:spacing w:line="240" w:lineRule="auto"/>
              <w:ind w:left="-108" w:right="-108"/>
              <w:jc w:val="left"/>
              <w:rPr>
                <w:noProof w:val="0"/>
                <w:sz w:val="28"/>
                <w:lang w:val="uk-UA"/>
              </w:rPr>
            </w:pPr>
            <w:r w:rsidRPr="00B6774F">
              <w:rPr>
                <w:noProof w:val="0"/>
                <w:sz w:val="28"/>
                <w:lang w:val="uk-UA"/>
              </w:rPr>
              <w:t>“ЗАТВЕРДЖЕНО”</w:t>
            </w:r>
          </w:p>
          <w:p w:rsidR="000357E3" w:rsidRPr="00B6774F" w:rsidRDefault="000357E3" w:rsidP="004B4E53">
            <w:pPr>
              <w:widowControl w:val="0"/>
              <w:autoSpaceDE w:val="0"/>
              <w:autoSpaceDN w:val="0"/>
              <w:adjustRightInd w:val="0"/>
              <w:spacing w:after="0" w:line="240" w:lineRule="auto"/>
              <w:ind w:right="-108"/>
              <w:rPr>
                <w:rFonts w:ascii="Times New Roman" w:hAnsi="Times New Roman"/>
                <w:bCs/>
                <w:sz w:val="32"/>
                <w:szCs w:val="32"/>
              </w:rPr>
            </w:pPr>
            <w:r w:rsidRPr="00B6774F">
              <w:rPr>
                <w:rFonts w:ascii="Times New Roman" w:hAnsi="Times New Roman"/>
                <w:bCs/>
                <w:sz w:val="32"/>
                <w:szCs w:val="32"/>
              </w:rPr>
              <w:t>Рішенням уповноваженої особи</w:t>
            </w:r>
          </w:p>
          <w:p w:rsidR="000357E3" w:rsidRPr="00B6774F" w:rsidRDefault="000357E3" w:rsidP="004B4E53">
            <w:pPr>
              <w:widowControl w:val="0"/>
              <w:autoSpaceDE w:val="0"/>
              <w:autoSpaceDN w:val="0"/>
              <w:adjustRightInd w:val="0"/>
              <w:spacing w:after="0" w:line="240" w:lineRule="auto"/>
              <w:ind w:left="-108" w:right="-108"/>
              <w:rPr>
                <w:rFonts w:ascii="Times New Roman" w:hAnsi="Times New Roman"/>
                <w:bCs/>
                <w:sz w:val="32"/>
                <w:szCs w:val="32"/>
              </w:rPr>
            </w:pPr>
            <w:r w:rsidRPr="00B6774F">
              <w:rPr>
                <w:rFonts w:ascii="Times New Roman" w:hAnsi="Times New Roman"/>
                <w:bCs/>
                <w:sz w:val="32"/>
                <w:szCs w:val="32"/>
              </w:rPr>
              <w:t xml:space="preserve">протокол № </w:t>
            </w:r>
            <w:r>
              <w:rPr>
                <w:rFonts w:ascii="Times New Roman" w:hAnsi="Times New Roman"/>
                <w:bCs/>
                <w:sz w:val="32"/>
                <w:szCs w:val="32"/>
              </w:rPr>
              <w:t>08-06 від08</w:t>
            </w:r>
            <w:r w:rsidRPr="00A15744">
              <w:rPr>
                <w:rFonts w:ascii="Times New Roman" w:hAnsi="Times New Roman"/>
                <w:bCs/>
                <w:sz w:val="32"/>
                <w:szCs w:val="32"/>
              </w:rPr>
              <w:t>.0</w:t>
            </w:r>
            <w:r>
              <w:rPr>
                <w:rFonts w:ascii="Times New Roman" w:hAnsi="Times New Roman"/>
                <w:bCs/>
                <w:sz w:val="32"/>
                <w:szCs w:val="32"/>
              </w:rPr>
              <w:t>6</w:t>
            </w:r>
            <w:r w:rsidRPr="00A15744">
              <w:rPr>
                <w:rFonts w:ascii="Times New Roman" w:hAnsi="Times New Roman"/>
                <w:bCs/>
                <w:sz w:val="32"/>
                <w:szCs w:val="32"/>
              </w:rPr>
              <w:t>.2023 р.</w:t>
            </w:r>
          </w:p>
          <w:p w:rsidR="000357E3" w:rsidRPr="00B6774F" w:rsidRDefault="000357E3" w:rsidP="004B4E53">
            <w:pPr>
              <w:widowControl w:val="0"/>
              <w:autoSpaceDE w:val="0"/>
              <w:autoSpaceDN w:val="0"/>
              <w:adjustRightInd w:val="0"/>
              <w:spacing w:after="0" w:line="240" w:lineRule="auto"/>
              <w:ind w:left="-108" w:right="-108"/>
              <w:rPr>
                <w:rFonts w:ascii="Times New Roman" w:hAnsi="Times New Roman"/>
                <w:bCs/>
                <w:sz w:val="32"/>
                <w:szCs w:val="32"/>
              </w:rPr>
            </w:pPr>
            <w:r w:rsidRPr="00B6774F">
              <w:rPr>
                <w:rFonts w:ascii="Times New Roman" w:hAnsi="Times New Roman"/>
                <w:bCs/>
                <w:sz w:val="32"/>
                <w:szCs w:val="32"/>
              </w:rPr>
              <w:t xml:space="preserve">Уповноважена особа </w:t>
            </w:r>
          </w:p>
          <w:p w:rsidR="000357E3" w:rsidRPr="00B6774F" w:rsidRDefault="000357E3" w:rsidP="004B4E53">
            <w:pPr>
              <w:widowControl w:val="0"/>
              <w:autoSpaceDE w:val="0"/>
              <w:autoSpaceDN w:val="0"/>
              <w:adjustRightInd w:val="0"/>
              <w:spacing w:after="0" w:line="240" w:lineRule="auto"/>
              <w:ind w:left="-108" w:right="-108"/>
              <w:rPr>
                <w:rFonts w:ascii="Times New Roman" w:hAnsi="Times New Roman"/>
                <w:bCs/>
                <w:sz w:val="32"/>
                <w:szCs w:val="32"/>
              </w:rPr>
            </w:pPr>
          </w:p>
          <w:p w:rsidR="000357E3" w:rsidRPr="00E6675D" w:rsidRDefault="000357E3" w:rsidP="004B4E53">
            <w:pPr>
              <w:pStyle w:val="a3"/>
              <w:spacing w:line="240" w:lineRule="auto"/>
              <w:ind w:left="-108" w:right="-108"/>
              <w:jc w:val="left"/>
              <w:rPr>
                <w:b w:val="0"/>
                <w:noProof w:val="0"/>
                <w:lang w:val="uk-UA"/>
              </w:rPr>
            </w:pPr>
            <w:r>
              <w:rPr>
                <w:bCs/>
                <w:sz w:val="32"/>
                <w:szCs w:val="32"/>
                <w:lang w:val="ru-RU"/>
              </w:rPr>
              <w:t>_____________А.В.Зінченко</w:t>
            </w:r>
          </w:p>
        </w:tc>
      </w:tr>
      <w:tr w:rsidR="000357E3" w:rsidRPr="00E6675D" w:rsidTr="004B4E53">
        <w:tblPrEx>
          <w:tblCellMar>
            <w:top w:w="0" w:type="dxa"/>
            <w:bottom w:w="0" w:type="dxa"/>
          </w:tblCellMar>
        </w:tblPrEx>
        <w:trPr>
          <w:gridBefore w:val="1"/>
          <w:gridAfter w:val="1"/>
          <w:wBefore w:w="173" w:type="dxa"/>
          <w:wAfter w:w="241" w:type="dxa"/>
          <w:jc w:val="center"/>
        </w:trPr>
        <w:tc>
          <w:tcPr>
            <w:tcW w:w="4559" w:type="dxa"/>
            <w:tcBorders>
              <w:top w:val="nil"/>
              <w:left w:val="nil"/>
              <w:bottom w:val="nil"/>
              <w:right w:val="nil"/>
            </w:tcBorders>
          </w:tcPr>
          <w:p w:rsidR="000357E3" w:rsidRPr="00E6675D" w:rsidRDefault="000357E3" w:rsidP="004B4E53">
            <w:pPr>
              <w:spacing w:after="0" w:line="240" w:lineRule="auto"/>
              <w:ind w:right="-25"/>
              <w:jc w:val="right"/>
              <w:rPr>
                <w:rFonts w:ascii="Times New Roman" w:hAnsi="Times New Roman"/>
                <w:b/>
                <w:sz w:val="24"/>
                <w:szCs w:val="24"/>
              </w:rPr>
            </w:pPr>
          </w:p>
        </w:tc>
        <w:tc>
          <w:tcPr>
            <w:tcW w:w="4759" w:type="dxa"/>
            <w:tcBorders>
              <w:top w:val="nil"/>
              <w:left w:val="nil"/>
              <w:bottom w:val="nil"/>
              <w:right w:val="nil"/>
            </w:tcBorders>
          </w:tcPr>
          <w:p w:rsidR="000357E3" w:rsidRPr="00E6675D" w:rsidRDefault="000357E3" w:rsidP="004B4E53">
            <w:pPr>
              <w:pStyle w:val="2"/>
              <w:keepNext w:val="0"/>
              <w:tabs>
                <w:tab w:val="left" w:pos="4527"/>
              </w:tabs>
              <w:spacing w:before="0" w:after="0" w:line="240" w:lineRule="auto"/>
              <w:ind w:right="-25"/>
              <w:jc w:val="center"/>
              <w:rPr>
                <w:rFonts w:ascii="Times New Roman" w:hAnsi="Times New Roman"/>
                <w:sz w:val="24"/>
                <w:szCs w:val="24"/>
                <w:lang w:eastAsia="ru-RU"/>
              </w:rPr>
            </w:pPr>
          </w:p>
        </w:tc>
      </w:tr>
      <w:tr w:rsidR="000357E3" w:rsidRPr="00E6675D" w:rsidTr="004B4E53">
        <w:tblPrEx>
          <w:tblCellMar>
            <w:top w:w="0" w:type="dxa"/>
            <w:bottom w:w="0" w:type="dxa"/>
          </w:tblCellMar>
        </w:tblPrEx>
        <w:trPr>
          <w:gridBefore w:val="1"/>
          <w:gridAfter w:val="1"/>
          <w:wBefore w:w="173" w:type="dxa"/>
          <w:wAfter w:w="241" w:type="dxa"/>
          <w:trHeight w:val="538"/>
          <w:jc w:val="center"/>
        </w:trPr>
        <w:tc>
          <w:tcPr>
            <w:tcW w:w="4559" w:type="dxa"/>
            <w:tcBorders>
              <w:top w:val="nil"/>
              <w:left w:val="nil"/>
              <w:bottom w:val="nil"/>
              <w:right w:val="nil"/>
            </w:tcBorders>
          </w:tcPr>
          <w:p w:rsidR="000357E3" w:rsidRPr="00E6675D" w:rsidRDefault="000357E3" w:rsidP="004B4E53">
            <w:pPr>
              <w:spacing w:after="0" w:line="240" w:lineRule="auto"/>
              <w:ind w:right="-25"/>
              <w:jc w:val="right"/>
              <w:rPr>
                <w:rFonts w:ascii="Times New Roman" w:hAnsi="Times New Roman"/>
                <w:b/>
                <w:sz w:val="24"/>
                <w:szCs w:val="24"/>
              </w:rPr>
            </w:pPr>
          </w:p>
        </w:tc>
        <w:tc>
          <w:tcPr>
            <w:tcW w:w="4759" w:type="dxa"/>
            <w:tcBorders>
              <w:top w:val="nil"/>
              <w:left w:val="nil"/>
              <w:bottom w:val="nil"/>
              <w:right w:val="nil"/>
            </w:tcBorders>
            <w:vAlign w:val="center"/>
          </w:tcPr>
          <w:p w:rsidR="000357E3" w:rsidRPr="00E6675D" w:rsidRDefault="000357E3" w:rsidP="004B4E53">
            <w:pPr>
              <w:pStyle w:val="1"/>
              <w:keepNext w:val="0"/>
              <w:spacing w:before="0" w:after="0" w:line="240" w:lineRule="auto"/>
              <w:ind w:right="-25"/>
              <w:jc w:val="center"/>
              <w:rPr>
                <w:rFonts w:ascii="Times New Roman" w:hAnsi="Times New Roman"/>
                <w:b w:val="0"/>
                <w:sz w:val="24"/>
                <w:szCs w:val="24"/>
                <w:lang w:eastAsia="ru-RU"/>
              </w:rPr>
            </w:pPr>
          </w:p>
        </w:tc>
      </w:tr>
      <w:tr w:rsidR="000357E3" w:rsidRPr="00E6675D" w:rsidTr="004B4E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jc w:val="center"/>
        </w:trPr>
        <w:tc>
          <w:tcPr>
            <w:tcW w:w="9732" w:type="dxa"/>
            <w:gridSpan w:val="4"/>
            <w:shd w:val="clear" w:color="auto" w:fill="auto"/>
          </w:tcPr>
          <w:p w:rsidR="000357E3" w:rsidRDefault="000357E3" w:rsidP="004B4E53">
            <w:pPr>
              <w:pStyle w:val="6"/>
              <w:spacing w:before="0"/>
              <w:ind w:right="-25"/>
              <w:rPr>
                <w:sz w:val="24"/>
                <w:szCs w:val="24"/>
                <w:lang w:eastAsia="ru-RU"/>
              </w:rPr>
            </w:pPr>
          </w:p>
          <w:tbl>
            <w:tblPr>
              <w:tblW w:w="0" w:type="auto"/>
              <w:tblLayout w:type="fixed"/>
              <w:tblLook w:val="0000"/>
            </w:tblPr>
            <w:tblGrid>
              <w:gridCol w:w="9847"/>
            </w:tblGrid>
            <w:tr w:rsidR="000357E3" w:rsidTr="004B4E53">
              <w:tc>
                <w:tcPr>
                  <w:tcW w:w="9847" w:type="dxa"/>
                  <w:tcBorders>
                    <w:top w:val="nil"/>
                    <w:left w:val="nil"/>
                    <w:bottom w:val="nil"/>
                    <w:right w:val="nil"/>
                  </w:tcBorders>
                </w:tcPr>
                <w:p w:rsidR="000357E3" w:rsidRDefault="000357E3" w:rsidP="004B4E53">
                  <w:pPr>
                    <w:spacing w:line="240" w:lineRule="auto"/>
                    <w:jc w:val="center"/>
                    <w:rPr>
                      <w:rFonts w:ascii="Times New Roman" w:eastAsia="Times New Roman" w:hAnsi="Times New Roman"/>
                      <w:b/>
                      <w:bCs/>
                      <w:sz w:val="40"/>
                      <w:szCs w:val="40"/>
                    </w:rPr>
                  </w:pPr>
                </w:p>
                <w:p w:rsidR="000357E3" w:rsidRDefault="000357E3" w:rsidP="004B4E53">
                  <w:pPr>
                    <w:spacing w:line="240" w:lineRule="auto"/>
                    <w:jc w:val="center"/>
                    <w:rPr>
                      <w:rFonts w:ascii="Times New Roman" w:eastAsia="Times New Roman" w:hAnsi="Times New Roman"/>
                      <w:b/>
                      <w:bCs/>
                      <w:sz w:val="40"/>
                      <w:szCs w:val="40"/>
                    </w:rPr>
                  </w:pPr>
                  <w:r>
                    <w:rPr>
                      <w:rFonts w:ascii="Times New Roman" w:eastAsia="Times New Roman" w:hAnsi="Times New Roman"/>
                      <w:b/>
                      <w:bCs/>
                      <w:sz w:val="40"/>
                      <w:szCs w:val="40"/>
                    </w:rPr>
                    <w:t>ТЕНДЕРНА ДОКУМЕНТАЦІЯ</w:t>
                  </w:r>
                </w:p>
              </w:tc>
            </w:tr>
          </w:tbl>
          <w:p w:rsidR="000357E3" w:rsidRDefault="000357E3" w:rsidP="004B4E53">
            <w:pPr>
              <w:spacing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t>ПО ПРОЦЕДУРІ ЗАКУПІВЛІ -</w:t>
            </w:r>
          </w:p>
          <w:p w:rsidR="000357E3" w:rsidRDefault="000357E3" w:rsidP="004B4E53">
            <w:pPr>
              <w:spacing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t>ВІДКРИТІ ТОРГИ (з особливостями)</w:t>
            </w:r>
          </w:p>
          <w:p w:rsidR="000357E3" w:rsidRDefault="000357E3" w:rsidP="004B4E53">
            <w:pPr>
              <w:spacing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t>на закупівлю</w:t>
            </w:r>
          </w:p>
          <w:p w:rsidR="000357E3" w:rsidRDefault="000357E3" w:rsidP="004B4E53">
            <w:pPr>
              <w:pStyle w:val="6"/>
              <w:spacing w:before="0"/>
              <w:ind w:right="-25"/>
              <w:rPr>
                <w:b w:val="0"/>
                <w:sz w:val="28"/>
                <w:szCs w:val="28"/>
                <w:u w:val="single"/>
              </w:rPr>
            </w:pPr>
            <w:r>
              <w:t xml:space="preserve"> </w:t>
            </w:r>
            <w:proofErr w:type="spellStart"/>
            <w:r w:rsidRPr="00465424">
              <w:rPr>
                <w:sz w:val="28"/>
                <w:szCs w:val="28"/>
              </w:rPr>
              <w:t>ДК</w:t>
            </w:r>
            <w:proofErr w:type="spellEnd"/>
            <w:r w:rsidRPr="00465424">
              <w:rPr>
                <w:sz w:val="28"/>
                <w:szCs w:val="28"/>
              </w:rPr>
              <w:t xml:space="preserve"> 021:2015 «Єдиний</w:t>
            </w:r>
            <w:r>
              <w:rPr>
                <w:sz w:val="28"/>
                <w:szCs w:val="28"/>
              </w:rPr>
              <w:t xml:space="preserve"> </w:t>
            </w:r>
            <w:r w:rsidRPr="00465424">
              <w:rPr>
                <w:sz w:val="28"/>
                <w:szCs w:val="28"/>
              </w:rPr>
              <w:t>закупівельний словник»</w:t>
            </w:r>
            <w:r w:rsidRPr="00465424">
              <w:rPr>
                <w:bCs/>
                <w:sz w:val="28"/>
                <w:szCs w:val="28"/>
              </w:rPr>
              <w:t xml:space="preserve"> - к</w:t>
            </w:r>
            <w:r w:rsidRPr="00465424">
              <w:rPr>
                <w:iCs/>
                <w:spacing w:val="2"/>
                <w:sz w:val="28"/>
                <w:szCs w:val="28"/>
              </w:rPr>
              <w:t xml:space="preserve">од </w:t>
            </w:r>
            <w:proofErr w:type="spellStart"/>
            <w:r w:rsidRPr="00465424">
              <w:rPr>
                <w:iCs/>
                <w:spacing w:val="2"/>
                <w:sz w:val="28"/>
                <w:szCs w:val="28"/>
              </w:rPr>
              <w:t>ДК</w:t>
            </w:r>
            <w:proofErr w:type="spellEnd"/>
            <w:r w:rsidRPr="00465424">
              <w:rPr>
                <w:iCs/>
                <w:spacing w:val="2"/>
                <w:sz w:val="28"/>
                <w:szCs w:val="28"/>
              </w:rPr>
              <w:t xml:space="preserve"> 021:2015</w:t>
            </w:r>
            <w:r w:rsidRPr="00D559E7">
              <w:rPr>
                <w:sz w:val="28"/>
                <w:szCs w:val="28"/>
              </w:rPr>
              <w:t>: 091</w:t>
            </w:r>
            <w:r>
              <w:rPr>
                <w:sz w:val="28"/>
                <w:szCs w:val="28"/>
              </w:rPr>
              <w:t>1</w:t>
            </w:r>
            <w:r w:rsidRPr="00D559E7">
              <w:rPr>
                <w:sz w:val="28"/>
                <w:szCs w:val="28"/>
              </w:rPr>
              <w:t>0000-</w:t>
            </w:r>
            <w:r>
              <w:rPr>
                <w:sz w:val="28"/>
                <w:szCs w:val="28"/>
              </w:rPr>
              <w:t>3</w:t>
            </w:r>
            <w:r w:rsidRPr="00D559E7">
              <w:rPr>
                <w:sz w:val="28"/>
                <w:szCs w:val="28"/>
              </w:rPr>
              <w:t xml:space="preserve"> – </w:t>
            </w:r>
            <w:r>
              <w:rPr>
                <w:sz w:val="28"/>
                <w:szCs w:val="28"/>
              </w:rPr>
              <w:t>Тверде паливо</w:t>
            </w:r>
            <w:r w:rsidRPr="00D559E7">
              <w:rPr>
                <w:sz w:val="28"/>
                <w:szCs w:val="28"/>
              </w:rPr>
              <w:t xml:space="preserve"> (</w:t>
            </w:r>
            <w:r>
              <w:rPr>
                <w:sz w:val="28"/>
                <w:szCs w:val="28"/>
              </w:rPr>
              <w:t>Паливні брикети з лушпиння соняшника</w:t>
            </w:r>
            <w:r w:rsidR="00211E5B">
              <w:rPr>
                <w:sz w:val="28"/>
                <w:szCs w:val="28"/>
              </w:rPr>
              <w:t xml:space="preserve"> типу </w:t>
            </w:r>
            <w:proofErr w:type="spellStart"/>
            <w:r w:rsidR="00211E5B">
              <w:rPr>
                <w:sz w:val="28"/>
                <w:szCs w:val="28"/>
              </w:rPr>
              <w:t>Нестро</w:t>
            </w:r>
            <w:proofErr w:type="spellEnd"/>
            <w:r w:rsidRPr="00D559E7">
              <w:rPr>
                <w:sz w:val="28"/>
                <w:szCs w:val="28"/>
              </w:rPr>
              <w:t>)</w:t>
            </w:r>
            <w:r>
              <w:rPr>
                <w:sz w:val="28"/>
                <w:szCs w:val="28"/>
              </w:rPr>
              <w:t xml:space="preserve"> або еквівалент</w:t>
            </w:r>
          </w:p>
          <w:p w:rsidR="000357E3" w:rsidRDefault="000357E3" w:rsidP="004B4E53">
            <w:pPr>
              <w:pStyle w:val="6"/>
              <w:spacing w:before="0"/>
              <w:ind w:right="-25"/>
              <w:rPr>
                <w:sz w:val="24"/>
                <w:szCs w:val="24"/>
                <w:lang w:eastAsia="ru-RU"/>
              </w:rPr>
            </w:pPr>
          </w:p>
          <w:p w:rsidR="000357E3" w:rsidRDefault="000357E3" w:rsidP="004B4E53">
            <w:pPr>
              <w:pStyle w:val="6"/>
              <w:spacing w:before="0"/>
              <w:ind w:right="-25"/>
              <w:rPr>
                <w:sz w:val="24"/>
                <w:szCs w:val="24"/>
                <w:lang w:eastAsia="ru-RU"/>
              </w:rPr>
            </w:pPr>
          </w:p>
          <w:p w:rsidR="000357E3" w:rsidRPr="00E6675D" w:rsidRDefault="000357E3" w:rsidP="004B4E53">
            <w:pPr>
              <w:pStyle w:val="6"/>
              <w:spacing w:before="0"/>
              <w:ind w:right="-25"/>
              <w:rPr>
                <w:b w:val="0"/>
                <w:sz w:val="24"/>
                <w:szCs w:val="24"/>
              </w:rPr>
            </w:pPr>
          </w:p>
        </w:tc>
      </w:tr>
    </w:tbl>
    <w:p w:rsidR="000357E3" w:rsidRPr="00E6675D" w:rsidRDefault="000357E3" w:rsidP="000357E3">
      <w:pPr>
        <w:spacing w:after="0" w:line="240" w:lineRule="auto"/>
        <w:ind w:right="-25"/>
        <w:rPr>
          <w:rFonts w:ascii="Times New Roman" w:hAnsi="Times New Roman"/>
          <w:sz w:val="24"/>
          <w:szCs w:val="24"/>
        </w:rPr>
      </w:pPr>
    </w:p>
    <w:p w:rsidR="000357E3" w:rsidRPr="00E6675D" w:rsidRDefault="000357E3" w:rsidP="000357E3">
      <w:pPr>
        <w:spacing w:after="0" w:line="240" w:lineRule="auto"/>
        <w:ind w:right="-25"/>
        <w:rPr>
          <w:rFonts w:ascii="Times New Roman" w:hAnsi="Times New Roman"/>
          <w:sz w:val="24"/>
          <w:szCs w:val="24"/>
        </w:rPr>
      </w:pPr>
    </w:p>
    <w:p w:rsidR="000357E3" w:rsidRPr="007B11DB" w:rsidRDefault="000357E3" w:rsidP="000357E3">
      <w:pPr>
        <w:spacing w:after="0" w:line="240" w:lineRule="auto"/>
        <w:ind w:right="-25"/>
        <w:rPr>
          <w:rFonts w:ascii="Times New Roman" w:hAnsi="Times New Roman"/>
          <w:b/>
          <w:sz w:val="24"/>
          <w:szCs w:val="24"/>
        </w:rPr>
      </w:pPr>
    </w:p>
    <w:p w:rsidR="000357E3" w:rsidRPr="007B11DB" w:rsidRDefault="000357E3" w:rsidP="000357E3">
      <w:pPr>
        <w:spacing w:after="0" w:line="240" w:lineRule="auto"/>
        <w:ind w:right="-25"/>
        <w:jc w:val="center"/>
        <w:outlineLvl w:val="0"/>
        <w:rPr>
          <w:rFonts w:ascii="Times New Roman" w:hAnsi="Times New Roman"/>
          <w:b/>
          <w:sz w:val="24"/>
          <w:szCs w:val="24"/>
        </w:rPr>
      </w:pPr>
    </w:p>
    <w:p w:rsidR="000357E3" w:rsidRDefault="000357E3" w:rsidP="000357E3">
      <w:pPr>
        <w:spacing w:after="0" w:line="240" w:lineRule="auto"/>
        <w:ind w:right="-25"/>
        <w:jc w:val="center"/>
        <w:outlineLvl w:val="0"/>
        <w:rPr>
          <w:rFonts w:ascii="Times New Roman" w:hAnsi="Times New Roman"/>
          <w:b/>
          <w:sz w:val="24"/>
          <w:szCs w:val="24"/>
        </w:rPr>
      </w:pPr>
    </w:p>
    <w:p w:rsidR="000357E3" w:rsidRDefault="000357E3" w:rsidP="000357E3">
      <w:pPr>
        <w:spacing w:after="0" w:line="240" w:lineRule="auto"/>
        <w:ind w:right="-25"/>
        <w:jc w:val="center"/>
        <w:outlineLvl w:val="0"/>
        <w:rPr>
          <w:rFonts w:ascii="Times New Roman" w:hAnsi="Times New Roman"/>
          <w:b/>
          <w:sz w:val="24"/>
          <w:szCs w:val="24"/>
        </w:rPr>
      </w:pPr>
    </w:p>
    <w:p w:rsidR="000357E3" w:rsidRDefault="000357E3" w:rsidP="000357E3">
      <w:pPr>
        <w:spacing w:after="0" w:line="240" w:lineRule="auto"/>
        <w:ind w:right="-25"/>
        <w:jc w:val="center"/>
        <w:outlineLvl w:val="0"/>
        <w:rPr>
          <w:rFonts w:ascii="Times New Roman" w:hAnsi="Times New Roman"/>
          <w:b/>
          <w:sz w:val="24"/>
          <w:szCs w:val="24"/>
        </w:rPr>
      </w:pPr>
    </w:p>
    <w:p w:rsidR="000357E3" w:rsidRDefault="000357E3" w:rsidP="000357E3">
      <w:pPr>
        <w:spacing w:after="0" w:line="240" w:lineRule="auto"/>
        <w:ind w:right="-25"/>
        <w:jc w:val="center"/>
        <w:outlineLvl w:val="0"/>
        <w:rPr>
          <w:rFonts w:ascii="Times New Roman" w:hAnsi="Times New Roman"/>
          <w:b/>
          <w:sz w:val="24"/>
          <w:szCs w:val="24"/>
        </w:rPr>
      </w:pPr>
    </w:p>
    <w:p w:rsidR="000357E3" w:rsidRDefault="000357E3" w:rsidP="000357E3">
      <w:pPr>
        <w:spacing w:after="0" w:line="240" w:lineRule="auto"/>
        <w:ind w:right="-25"/>
        <w:jc w:val="center"/>
        <w:outlineLvl w:val="0"/>
        <w:rPr>
          <w:rFonts w:ascii="Times New Roman" w:hAnsi="Times New Roman"/>
          <w:b/>
          <w:sz w:val="24"/>
          <w:szCs w:val="24"/>
        </w:rPr>
      </w:pPr>
    </w:p>
    <w:p w:rsidR="000357E3" w:rsidRDefault="000357E3" w:rsidP="000357E3">
      <w:pPr>
        <w:spacing w:after="0" w:line="240" w:lineRule="auto"/>
        <w:ind w:right="-25"/>
        <w:jc w:val="center"/>
        <w:outlineLvl w:val="0"/>
        <w:rPr>
          <w:rFonts w:ascii="Times New Roman" w:hAnsi="Times New Roman"/>
          <w:b/>
          <w:sz w:val="24"/>
          <w:szCs w:val="24"/>
        </w:rPr>
      </w:pPr>
    </w:p>
    <w:p w:rsidR="000357E3" w:rsidRDefault="000357E3" w:rsidP="000357E3">
      <w:pPr>
        <w:spacing w:after="0" w:line="240" w:lineRule="auto"/>
        <w:ind w:right="-25"/>
        <w:jc w:val="center"/>
        <w:outlineLvl w:val="0"/>
        <w:rPr>
          <w:rFonts w:ascii="Times New Roman" w:hAnsi="Times New Roman"/>
          <w:b/>
          <w:sz w:val="24"/>
          <w:szCs w:val="24"/>
        </w:rPr>
      </w:pPr>
    </w:p>
    <w:p w:rsidR="000357E3" w:rsidRDefault="000357E3" w:rsidP="000357E3">
      <w:pPr>
        <w:spacing w:after="0" w:line="240" w:lineRule="auto"/>
        <w:ind w:right="-25"/>
        <w:jc w:val="center"/>
        <w:outlineLvl w:val="0"/>
        <w:rPr>
          <w:rFonts w:ascii="Times New Roman" w:hAnsi="Times New Roman"/>
          <w:b/>
          <w:sz w:val="24"/>
          <w:szCs w:val="24"/>
        </w:rPr>
      </w:pPr>
    </w:p>
    <w:p w:rsidR="000357E3" w:rsidRDefault="000357E3" w:rsidP="000357E3">
      <w:pPr>
        <w:spacing w:after="0" w:line="240" w:lineRule="auto"/>
        <w:ind w:right="-25"/>
        <w:jc w:val="center"/>
        <w:outlineLvl w:val="0"/>
        <w:rPr>
          <w:rFonts w:ascii="Times New Roman" w:hAnsi="Times New Roman"/>
          <w:b/>
          <w:sz w:val="24"/>
          <w:szCs w:val="24"/>
        </w:rPr>
      </w:pPr>
    </w:p>
    <w:p w:rsidR="000357E3" w:rsidRDefault="000357E3" w:rsidP="000357E3">
      <w:pPr>
        <w:spacing w:after="0" w:line="240" w:lineRule="auto"/>
        <w:ind w:right="-25"/>
        <w:jc w:val="center"/>
        <w:outlineLvl w:val="0"/>
        <w:rPr>
          <w:rFonts w:ascii="Times New Roman" w:hAnsi="Times New Roman"/>
          <w:b/>
          <w:sz w:val="24"/>
          <w:szCs w:val="24"/>
        </w:rPr>
      </w:pPr>
    </w:p>
    <w:p w:rsidR="000357E3" w:rsidRDefault="000357E3" w:rsidP="000357E3">
      <w:pPr>
        <w:spacing w:after="0" w:line="240" w:lineRule="auto"/>
        <w:ind w:right="-25"/>
        <w:jc w:val="center"/>
        <w:outlineLvl w:val="0"/>
        <w:rPr>
          <w:rFonts w:ascii="Times New Roman" w:hAnsi="Times New Roman"/>
          <w:b/>
          <w:sz w:val="24"/>
          <w:szCs w:val="24"/>
        </w:rPr>
      </w:pPr>
    </w:p>
    <w:p w:rsidR="000357E3" w:rsidRDefault="000357E3" w:rsidP="000357E3">
      <w:pPr>
        <w:spacing w:after="0" w:line="240" w:lineRule="auto"/>
        <w:ind w:right="-25"/>
        <w:jc w:val="center"/>
        <w:outlineLvl w:val="0"/>
        <w:rPr>
          <w:rFonts w:ascii="Times New Roman" w:hAnsi="Times New Roman"/>
          <w:b/>
          <w:sz w:val="24"/>
          <w:szCs w:val="24"/>
        </w:rPr>
      </w:pPr>
    </w:p>
    <w:p w:rsidR="000357E3" w:rsidRDefault="000357E3" w:rsidP="000357E3">
      <w:pPr>
        <w:spacing w:after="0" w:line="240" w:lineRule="auto"/>
        <w:ind w:right="-25"/>
        <w:jc w:val="center"/>
        <w:outlineLvl w:val="0"/>
        <w:rPr>
          <w:rFonts w:ascii="Times New Roman" w:hAnsi="Times New Roman"/>
          <w:b/>
          <w:sz w:val="24"/>
          <w:szCs w:val="24"/>
        </w:rPr>
      </w:pPr>
      <w:proofErr w:type="spellStart"/>
      <w:r>
        <w:rPr>
          <w:rFonts w:ascii="Times New Roman" w:hAnsi="Times New Roman"/>
          <w:b/>
          <w:sz w:val="24"/>
          <w:szCs w:val="24"/>
        </w:rPr>
        <w:t>смт</w:t>
      </w:r>
      <w:proofErr w:type="spellEnd"/>
      <w:r>
        <w:rPr>
          <w:rFonts w:ascii="Times New Roman" w:hAnsi="Times New Roman"/>
          <w:b/>
          <w:sz w:val="24"/>
          <w:szCs w:val="24"/>
        </w:rPr>
        <w:t>. Срібне</w:t>
      </w:r>
      <w:r w:rsidRPr="00E6675D">
        <w:rPr>
          <w:rFonts w:ascii="Times New Roman" w:hAnsi="Times New Roman"/>
          <w:b/>
          <w:sz w:val="24"/>
          <w:szCs w:val="24"/>
        </w:rPr>
        <w:t xml:space="preserve"> – 202</w:t>
      </w:r>
      <w:r>
        <w:rPr>
          <w:rFonts w:ascii="Times New Roman" w:hAnsi="Times New Roman"/>
          <w:b/>
          <w:sz w:val="24"/>
          <w:szCs w:val="24"/>
        </w:rPr>
        <w:t>3 рік</w:t>
      </w:r>
    </w:p>
    <w:p w:rsidR="000357E3" w:rsidRDefault="000357E3" w:rsidP="000357E3"/>
    <w:p w:rsidR="000357E3" w:rsidRDefault="000357E3"/>
    <w:p w:rsidR="000357E3" w:rsidRDefault="000357E3" w:rsidP="000357E3">
      <w:pPr>
        <w:rPr>
          <w:rFonts w:ascii="Times New Roman" w:hAnsi="Times New Roman" w:cs="Times New Roman"/>
          <w:sz w:val="28"/>
          <w:szCs w:val="28"/>
        </w:rPr>
      </w:pPr>
      <w:r>
        <w:rPr>
          <w:rFonts w:ascii="Times New Roman" w:hAnsi="Times New Roman" w:cs="Times New Roman"/>
          <w:sz w:val="28"/>
          <w:szCs w:val="28"/>
        </w:rPr>
        <w:lastRenderedPageBreak/>
        <w:t xml:space="preserve">  Внести зміни до Тендерної документації  </w:t>
      </w:r>
      <w:r w:rsidRPr="002F0940">
        <w:rPr>
          <w:rFonts w:ascii="Times New Roman" w:hAnsi="Times New Roman"/>
          <w:sz w:val="28"/>
          <w:szCs w:val="28"/>
        </w:rPr>
        <w:t xml:space="preserve">Розділ І. </w:t>
      </w:r>
      <w:r w:rsidR="002F0940" w:rsidRPr="002F0940">
        <w:rPr>
          <w:rFonts w:ascii="Times New Roman" w:hAnsi="Times New Roman"/>
          <w:sz w:val="28"/>
          <w:szCs w:val="28"/>
          <w:bdr w:val="none" w:sz="0" w:space="0" w:color="auto" w:frame="1"/>
          <w:lang w:eastAsia="uk-UA"/>
        </w:rPr>
        <w:t xml:space="preserve">п.4 </w:t>
      </w:r>
      <w:proofErr w:type="spellStart"/>
      <w:r w:rsidR="002F0940" w:rsidRPr="002F0940">
        <w:rPr>
          <w:rFonts w:ascii="Times New Roman" w:hAnsi="Times New Roman"/>
          <w:sz w:val="28"/>
          <w:szCs w:val="28"/>
          <w:bdr w:val="none" w:sz="0" w:space="0" w:color="auto" w:frame="1"/>
          <w:lang w:eastAsia="uk-UA"/>
        </w:rPr>
        <w:t>п.п</w:t>
      </w:r>
      <w:proofErr w:type="spellEnd"/>
      <w:r w:rsidR="002F0940" w:rsidRPr="002F0940">
        <w:rPr>
          <w:rFonts w:ascii="Times New Roman" w:hAnsi="Times New Roman"/>
          <w:sz w:val="28"/>
          <w:szCs w:val="28"/>
          <w:bdr w:val="none" w:sz="0" w:space="0" w:color="auto" w:frame="1"/>
          <w:lang w:eastAsia="uk-UA"/>
        </w:rPr>
        <w:t xml:space="preserve"> 4.1</w:t>
      </w:r>
      <w:r w:rsidRPr="000357E3">
        <w:rPr>
          <w:rFonts w:ascii="Times New Roman" w:hAnsi="Times New Roman" w:cs="Times New Roman"/>
          <w:sz w:val="28"/>
          <w:szCs w:val="28"/>
        </w:rPr>
        <w:t xml:space="preserve"> та викласти в новій редакції</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3507"/>
        <w:gridCol w:w="5919"/>
      </w:tblGrid>
      <w:tr w:rsidR="002F0940" w:rsidRPr="00F37D43" w:rsidTr="004B4E53">
        <w:trPr>
          <w:trHeight w:val="736"/>
          <w:jc w:val="center"/>
        </w:trPr>
        <w:tc>
          <w:tcPr>
            <w:tcW w:w="570" w:type="dxa"/>
            <w:shd w:val="clear" w:color="auto" w:fill="auto"/>
          </w:tcPr>
          <w:p w:rsidR="002F0940" w:rsidRPr="00F37D43" w:rsidRDefault="002F0940" w:rsidP="004B4E53">
            <w:pPr>
              <w:widowControl w:val="0"/>
              <w:spacing w:after="0" w:line="240" w:lineRule="auto"/>
              <w:contextualSpacing/>
              <w:rPr>
                <w:rFonts w:ascii="Times New Roman" w:hAnsi="Times New Roman"/>
                <w:b/>
                <w:color w:val="000000"/>
                <w:sz w:val="24"/>
                <w:szCs w:val="24"/>
                <w:lang w:eastAsia="uk-UA"/>
              </w:rPr>
            </w:pPr>
            <w:r w:rsidRPr="00F37D43">
              <w:rPr>
                <w:rFonts w:ascii="Times New Roman" w:hAnsi="Times New Roman"/>
                <w:b/>
                <w:color w:val="000000"/>
                <w:sz w:val="24"/>
                <w:szCs w:val="24"/>
                <w:lang w:eastAsia="uk-UA"/>
              </w:rPr>
              <w:t>4</w:t>
            </w:r>
          </w:p>
        </w:tc>
        <w:tc>
          <w:tcPr>
            <w:tcW w:w="3507" w:type="dxa"/>
            <w:shd w:val="clear" w:color="auto" w:fill="auto"/>
          </w:tcPr>
          <w:p w:rsidR="002F0940" w:rsidRPr="00F37D43" w:rsidRDefault="002F0940" w:rsidP="004B4E53">
            <w:pPr>
              <w:widowControl w:val="0"/>
              <w:spacing w:after="0" w:line="240" w:lineRule="auto"/>
              <w:contextualSpacing/>
              <w:jc w:val="both"/>
              <w:rPr>
                <w:rFonts w:ascii="Times New Roman" w:hAnsi="Times New Roman"/>
                <w:b/>
                <w:sz w:val="24"/>
                <w:szCs w:val="24"/>
                <w:lang w:eastAsia="uk-UA"/>
              </w:rPr>
            </w:pPr>
            <w:r w:rsidRPr="00F37D43">
              <w:rPr>
                <w:rFonts w:ascii="Times New Roman" w:hAnsi="Times New Roman"/>
                <w:b/>
                <w:sz w:val="24"/>
                <w:szCs w:val="24"/>
                <w:lang w:eastAsia="uk-UA"/>
              </w:rPr>
              <w:t>Інформація про предмет закупівлі</w:t>
            </w:r>
          </w:p>
        </w:tc>
        <w:tc>
          <w:tcPr>
            <w:tcW w:w="5919" w:type="dxa"/>
            <w:shd w:val="clear" w:color="auto" w:fill="auto"/>
          </w:tcPr>
          <w:p w:rsidR="002F0940" w:rsidRPr="00F37D43" w:rsidRDefault="002F0940" w:rsidP="004B4E53">
            <w:pPr>
              <w:widowControl w:val="0"/>
              <w:spacing w:after="0" w:line="240" w:lineRule="auto"/>
              <w:contextualSpacing/>
              <w:jc w:val="both"/>
              <w:rPr>
                <w:rFonts w:ascii="Times New Roman" w:hAnsi="Times New Roman"/>
                <w:color w:val="000000"/>
                <w:sz w:val="24"/>
                <w:szCs w:val="24"/>
                <w:lang w:eastAsia="uk-UA"/>
              </w:rPr>
            </w:pPr>
          </w:p>
        </w:tc>
      </w:tr>
      <w:tr w:rsidR="002F0940" w:rsidRPr="00E67CE8" w:rsidTr="004B4E53">
        <w:trPr>
          <w:trHeight w:val="522"/>
          <w:jc w:val="center"/>
        </w:trPr>
        <w:tc>
          <w:tcPr>
            <w:tcW w:w="570" w:type="dxa"/>
            <w:shd w:val="clear" w:color="auto" w:fill="auto"/>
          </w:tcPr>
          <w:p w:rsidR="002F0940" w:rsidRPr="00F37D43" w:rsidRDefault="002F0940" w:rsidP="004B4E53">
            <w:pPr>
              <w:widowControl w:val="0"/>
              <w:spacing w:after="0" w:line="240" w:lineRule="auto"/>
              <w:contextualSpacing/>
              <w:rPr>
                <w:rFonts w:ascii="Times New Roman" w:hAnsi="Times New Roman"/>
                <w:color w:val="000000"/>
                <w:sz w:val="24"/>
                <w:szCs w:val="24"/>
                <w:lang w:eastAsia="uk-UA"/>
              </w:rPr>
            </w:pPr>
            <w:r w:rsidRPr="00F37D43">
              <w:rPr>
                <w:rFonts w:ascii="Times New Roman" w:hAnsi="Times New Roman"/>
                <w:color w:val="000000"/>
                <w:sz w:val="24"/>
                <w:szCs w:val="24"/>
                <w:lang w:eastAsia="uk-UA"/>
              </w:rPr>
              <w:t>4.1</w:t>
            </w:r>
          </w:p>
        </w:tc>
        <w:tc>
          <w:tcPr>
            <w:tcW w:w="3507" w:type="dxa"/>
            <w:shd w:val="clear" w:color="auto" w:fill="auto"/>
          </w:tcPr>
          <w:p w:rsidR="002F0940" w:rsidRPr="00F37D43" w:rsidRDefault="002F0940" w:rsidP="004B4E53">
            <w:pPr>
              <w:widowControl w:val="0"/>
              <w:spacing w:after="0" w:line="240" w:lineRule="auto"/>
              <w:contextualSpacing/>
              <w:jc w:val="both"/>
              <w:rPr>
                <w:rFonts w:ascii="Times New Roman" w:hAnsi="Times New Roman"/>
                <w:sz w:val="24"/>
                <w:szCs w:val="24"/>
                <w:lang w:eastAsia="uk-UA"/>
              </w:rPr>
            </w:pPr>
            <w:r w:rsidRPr="00F37D43">
              <w:rPr>
                <w:rFonts w:ascii="Times New Roman" w:hAnsi="Times New Roman"/>
                <w:sz w:val="24"/>
                <w:szCs w:val="24"/>
                <w:lang w:eastAsia="uk-UA"/>
              </w:rPr>
              <w:t>назва предмета закупівлі</w:t>
            </w:r>
          </w:p>
        </w:tc>
        <w:tc>
          <w:tcPr>
            <w:tcW w:w="5919" w:type="dxa"/>
            <w:shd w:val="clear" w:color="auto" w:fill="auto"/>
          </w:tcPr>
          <w:p w:rsidR="002F0940" w:rsidRPr="00686A2C" w:rsidRDefault="002F0940" w:rsidP="002F0940">
            <w:pPr>
              <w:widowControl w:val="0"/>
              <w:spacing w:after="0" w:line="240" w:lineRule="auto"/>
              <w:ind w:hanging="2"/>
              <w:contextualSpacing/>
              <w:rPr>
                <w:rFonts w:ascii="Times New Roman" w:hAnsi="Times New Roman"/>
                <w:b/>
                <w:sz w:val="24"/>
                <w:szCs w:val="24"/>
              </w:rPr>
            </w:pPr>
            <w:r>
              <w:rPr>
                <w:rFonts w:ascii="Times New Roman" w:hAnsi="Times New Roman"/>
                <w:b/>
                <w:sz w:val="24"/>
                <w:szCs w:val="24"/>
              </w:rPr>
              <w:t>Паливні брикети з лушпиння соняшника</w:t>
            </w:r>
            <w:r w:rsidRPr="00686A2C">
              <w:rPr>
                <w:rFonts w:ascii="Times New Roman" w:hAnsi="Times New Roman"/>
                <w:b/>
                <w:sz w:val="24"/>
                <w:szCs w:val="24"/>
              </w:rPr>
              <w:t xml:space="preserve"> </w:t>
            </w:r>
          </w:p>
          <w:p w:rsidR="002F0940" w:rsidRDefault="002F0940" w:rsidP="004B4E53">
            <w:pPr>
              <w:widowControl w:val="0"/>
              <w:spacing w:after="0" w:line="240" w:lineRule="auto"/>
              <w:ind w:hanging="2"/>
              <w:contextualSpacing/>
              <w:rPr>
                <w:rFonts w:ascii="Times New Roman" w:hAnsi="Times New Roman"/>
                <w:b/>
                <w:iCs/>
                <w:color w:val="000000"/>
                <w:sz w:val="28"/>
                <w:szCs w:val="28"/>
              </w:rPr>
            </w:pPr>
            <w:r w:rsidRPr="007370E4">
              <w:rPr>
                <w:rFonts w:ascii="Times New Roman" w:eastAsia="Times New Roman" w:hAnsi="Times New Roman"/>
                <w:sz w:val="24"/>
                <w:szCs w:val="24"/>
                <w:lang w:eastAsia="ru-RU"/>
              </w:rPr>
              <w:t>за кодом</w:t>
            </w:r>
            <w:r w:rsidRPr="007F2B0D">
              <w:rPr>
                <w:rFonts w:ascii="Times New Roman" w:eastAsia="Times New Roman" w:hAnsi="Times New Roman"/>
                <w:lang w:eastAsia="ru-RU"/>
              </w:rPr>
              <w:t xml:space="preserve"> </w:t>
            </w:r>
            <w:proofErr w:type="spellStart"/>
            <w:r w:rsidRPr="007F2B0D">
              <w:rPr>
                <w:rFonts w:ascii="Times New Roman" w:eastAsia="Times New Roman" w:hAnsi="Times New Roman"/>
                <w:lang w:eastAsia="ru-RU"/>
              </w:rPr>
              <w:t>ДК</w:t>
            </w:r>
            <w:proofErr w:type="spellEnd"/>
            <w:r w:rsidRPr="007F2B0D">
              <w:rPr>
                <w:rFonts w:ascii="Times New Roman" w:eastAsia="Times New Roman" w:hAnsi="Times New Roman"/>
                <w:lang w:eastAsia="ru-RU"/>
              </w:rPr>
              <w:t xml:space="preserve"> </w:t>
            </w:r>
            <w:r>
              <w:rPr>
                <w:rFonts w:ascii="Times New Roman" w:eastAsia="Times New Roman" w:hAnsi="Times New Roman"/>
                <w:lang w:eastAsia="ru-RU"/>
              </w:rPr>
              <w:t xml:space="preserve">   </w:t>
            </w:r>
            <w:r w:rsidRPr="007F2B0D">
              <w:rPr>
                <w:rFonts w:ascii="Times New Roman" w:eastAsia="Times New Roman" w:hAnsi="Times New Roman"/>
                <w:lang w:eastAsia="ru-RU"/>
              </w:rPr>
              <w:t>021:2015</w:t>
            </w:r>
            <w:r>
              <w:rPr>
                <w:rFonts w:ascii="Times New Roman" w:eastAsia="Times New Roman" w:hAnsi="Times New Roman"/>
                <w:lang w:eastAsia="ru-RU"/>
              </w:rPr>
              <w:t>:</w:t>
            </w:r>
            <w:r w:rsidRPr="007F2B0D">
              <w:rPr>
                <w:rFonts w:ascii="Times New Roman" w:eastAsia="Times New Roman" w:hAnsi="Times New Roman"/>
                <w:lang w:eastAsia="ru-RU"/>
              </w:rPr>
              <w:t xml:space="preserve"> </w:t>
            </w:r>
            <w:r w:rsidRPr="007370E4">
              <w:rPr>
                <w:rFonts w:ascii="Times New Roman" w:hAnsi="Times New Roman"/>
                <w:sz w:val="24"/>
                <w:szCs w:val="24"/>
              </w:rPr>
              <w:t>091</w:t>
            </w:r>
            <w:r>
              <w:rPr>
                <w:rFonts w:ascii="Times New Roman" w:hAnsi="Times New Roman"/>
                <w:sz w:val="24"/>
                <w:szCs w:val="24"/>
              </w:rPr>
              <w:t>1</w:t>
            </w:r>
            <w:r w:rsidRPr="007370E4">
              <w:rPr>
                <w:rFonts w:ascii="Times New Roman" w:hAnsi="Times New Roman"/>
                <w:sz w:val="24"/>
                <w:szCs w:val="24"/>
              </w:rPr>
              <w:t>0000-</w:t>
            </w:r>
            <w:r>
              <w:rPr>
                <w:rFonts w:ascii="Times New Roman" w:hAnsi="Times New Roman"/>
                <w:sz w:val="24"/>
                <w:szCs w:val="24"/>
              </w:rPr>
              <w:t>3</w:t>
            </w:r>
            <w:r w:rsidRPr="007370E4">
              <w:rPr>
                <w:rFonts w:ascii="Times New Roman" w:hAnsi="Times New Roman"/>
                <w:sz w:val="24"/>
                <w:szCs w:val="24"/>
              </w:rPr>
              <w:t xml:space="preserve"> – </w:t>
            </w:r>
            <w:r>
              <w:rPr>
                <w:rFonts w:ascii="Times New Roman" w:hAnsi="Times New Roman"/>
                <w:sz w:val="24"/>
                <w:szCs w:val="24"/>
              </w:rPr>
              <w:t>Тверде паливо</w:t>
            </w:r>
          </w:p>
          <w:p w:rsidR="002F0940" w:rsidRPr="00E67CE8" w:rsidRDefault="002F0940" w:rsidP="004B4E53">
            <w:pPr>
              <w:widowControl w:val="0"/>
              <w:spacing w:after="0" w:line="240" w:lineRule="auto"/>
              <w:ind w:hanging="2"/>
              <w:contextualSpacing/>
              <w:rPr>
                <w:rFonts w:ascii="Times New Roman" w:hAnsi="Times New Roman"/>
                <w:b/>
                <w:sz w:val="24"/>
                <w:szCs w:val="24"/>
                <w:lang w:eastAsia="uk-UA"/>
              </w:rPr>
            </w:pPr>
          </w:p>
        </w:tc>
      </w:tr>
    </w:tbl>
    <w:p w:rsidR="002F0940" w:rsidRPr="000357E3" w:rsidRDefault="002F0940" w:rsidP="000357E3">
      <w:pPr>
        <w:rPr>
          <w:rFonts w:ascii="Times New Roman" w:hAnsi="Times New Roman" w:cs="Times New Roman"/>
          <w:sz w:val="28"/>
          <w:szCs w:val="28"/>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3507"/>
        <w:gridCol w:w="5919"/>
      </w:tblGrid>
      <w:tr w:rsidR="002F0940" w:rsidRPr="00F37D43" w:rsidTr="004B4E53">
        <w:trPr>
          <w:trHeight w:val="736"/>
          <w:jc w:val="center"/>
        </w:trPr>
        <w:tc>
          <w:tcPr>
            <w:tcW w:w="570" w:type="dxa"/>
            <w:shd w:val="clear" w:color="auto" w:fill="auto"/>
          </w:tcPr>
          <w:p w:rsidR="002F0940" w:rsidRPr="00F37D43" w:rsidRDefault="002F0940" w:rsidP="004B4E53">
            <w:pPr>
              <w:widowControl w:val="0"/>
              <w:spacing w:after="0" w:line="240" w:lineRule="auto"/>
              <w:contextualSpacing/>
              <w:rPr>
                <w:rFonts w:ascii="Times New Roman" w:hAnsi="Times New Roman"/>
                <w:b/>
                <w:color w:val="000000"/>
                <w:sz w:val="24"/>
                <w:szCs w:val="24"/>
                <w:lang w:eastAsia="uk-UA"/>
              </w:rPr>
            </w:pPr>
            <w:r w:rsidRPr="00F37D43">
              <w:rPr>
                <w:rFonts w:ascii="Times New Roman" w:hAnsi="Times New Roman"/>
                <w:b/>
                <w:color w:val="000000"/>
                <w:sz w:val="24"/>
                <w:szCs w:val="24"/>
                <w:lang w:eastAsia="uk-UA"/>
              </w:rPr>
              <w:t>4</w:t>
            </w:r>
          </w:p>
        </w:tc>
        <w:tc>
          <w:tcPr>
            <w:tcW w:w="3507" w:type="dxa"/>
            <w:shd w:val="clear" w:color="auto" w:fill="auto"/>
          </w:tcPr>
          <w:p w:rsidR="002F0940" w:rsidRPr="00F37D43" w:rsidRDefault="002F0940" w:rsidP="004B4E53">
            <w:pPr>
              <w:widowControl w:val="0"/>
              <w:spacing w:after="0" w:line="240" w:lineRule="auto"/>
              <w:contextualSpacing/>
              <w:jc w:val="both"/>
              <w:rPr>
                <w:rFonts w:ascii="Times New Roman" w:hAnsi="Times New Roman"/>
                <w:b/>
                <w:sz w:val="24"/>
                <w:szCs w:val="24"/>
                <w:lang w:eastAsia="uk-UA"/>
              </w:rPr>
            </w:pPr>
            <w:r w:rsidRPr="00F37D43">
              <w:rPr>
                <w:rFonts w:ascii="Times New Roman" w:hAnsi="Times New Roman"/>
                <w:b/>
                <w:sz w:val="24"/>
                <w:szCs w:val="24"/>
                <w:lang w:eastAsia="uk-UA"/>
              </w:rPr>
              <w:t>Інформація про предмет закупівлі</w:t>
            </w:r>
          </w:p>
        </w:tc>
        <w:tc>
          <w:tcPr>
            <w:tcW w:w="5919" w:type="dxa"/>
            <w:shd w:val="clear" w:color="auto" w:fill="auto"/>
          </w:tcPr>
          <w:p w:rsidR="002F0940" w:rsidRPr="00F37D43" w:rsidRDefault="002F0940" w:rsidP="004B4E53">
            <w:pPr>
              <w:widowControl w:val="0"/>
              <w:spacing w:after="0" w:line="240" w:lineRule="auto"/>
              <w:contextualSpacing/>
              <w:jc w:val="both"/>
              <w:rPr>
                <w:rFonts w:ascii="Times New Roman" w:hAnsi="Times New Roman"/>
                <w:color w:val="000000"/>
                <w:sz w:val="24"/>
                <w:szCs w:val="24"/>
                <w:lang w:eastAsia="uk-UA"/>
              </w:rPr>
            </w:pPr>
          </w:p>
        </w:tc>
      </w:tr>
      <w:tr w:rsidR="002F0940" w:rsidRPr="00E67CE8" w:rsidTr="004B4E53">
        <w:trPr>
          <w:trHeight w:val="522"/>
          <w:jc w:val="center"/>
        </w:trPr>
        <w:tc>
          <w:tcPr>
            <w:tcW w:w="570" w:type="dxa"/>
            <w:shd w:val="clear" w:color="auto" w:fill="auto"/>
          </w:tcPr>
          <w:p w:rsidR="002F0940" w:rsidRPr="00F37D43" w:rsidRDefault="002F0940" w:rsidP="004B4E53">
            <w:pPr>
              <w:widowControl w:val="0"/>
              <w:spacing w:after="0" w:line="240" w:lineRule="auto"/>
              <w:contextualSpacing/>
              <w:rPr>
                <w:rFonts w:ascii="Times New Roman" w:hAnsi="Times New Roman"/>
                <w:color w:val="000000"/>
                <w:sz w:val="24"/>
                <w:szCs w:val="24"/>
                <w:lang w:eastAsia="uk-UA"/>
              </w:rPr>
            </w:pPr>
            <w:r w:rsidRPr="00F37D43">
              <w:rPr>
                <w:rFonts w:ascii="Times New Roman" w:hAnsi="Times New Roman"/>
                <w:color w:val="000000"/>
                <w:sz w:val="24"/>
                <w:szCs w:val="24"/>
                <w:lang w:eastAsia="uk-UA"/>
              </w:rPr>
              <w:t>4.1</w:t>
            </w:r>
          </w:p>
        </w:tc>
        <w:tc>
          <w:tcPr>
            <w:tcW w:w="3507" w:type="dxa"/>
            <w:shd w:val="clear" w:color="auto" w:fill="auto"/>
          </w:tcPr>
          <w:p w:rsidR="002F0940" w:rsidRPr="00F37D43" w:rsidRDefault="002F0940" w:rsidP="004B4E53">
            <w:pPr>
              <w:widowControl w:val="0"/>
              <w:spacing w:after="0" w:line="240" w:lineRule="auto"/>
              <w:contextualSpacing/>
              <w:jc w:val="both"/>
              <w:rPr>
                <w:rFonts w:ascii="Times New Roman" w:hAnsi="Times New Roman"/>
                <w:sz w:val="24"/>
                <w:szCs w:val="24"/>
                <w:lang w:eastAsia="uk-UA"/>
              </w:rPr>
            </w:pPr>
            <w:r w:rsidRPr="00F37D43">
              <w:rPr>
                <w:rFonts w:ascii="Times New Roman" w:hAnsi="Times New Roman"/>
                <w:sz w:val="24"/>
                <w:szCs w:val="24"/>
                <w:lang w:eastAsia="uk-UA"/>
              </w:rPr>
              <w:t>назва предмета закупівлі</w:t>
            </w:r>
          </w:p>
        </w:tc>
        <w:tc>
          <w:tcPr>
            <w:tcW w:w="5919" w:type="dxa"/>
            <w:shd w:val="clear" w:color="auto" w:fill="auto"/>
          </w:tcPr>
          <w:p w:rsidR="002F0940" w:rsidRPr="00686A2C" w:rsidRDefault="002F0940" w:rsidP="004B4E53">
            <w:pPr>
              <w:widowControl w:val="0"/>
              <w:spacing w:after="0" w:line="240" w:lineRule="auto"/>
              <w:ind w:hanging="2"/>
              <w:contextualSpacing/>
              <w:rPr>
                <w:rFonts w:ascii="Times New Roman" w:hAnsi="Times New Roman"/>
                <w:b/>
                <w:sz w:val="24"/>
                <w:szCs w:val="24"/>
              </w:rPr>
            </w:pPr>
            <w:r>
              <w:rPr>
                <w:rFonts w:ascii="Times New Roman" w:hAnsi="Times New Roman"/>
                <w:b/>
                <w:sz w:val="24"/>
                <w:szCs w:val="24"/>
              </w:rPr>
              <w:t>Паливні брикети з лушпиння соняшника</w:t>
            </w:r>
            <w:r>
              <w:rPr>
                <w:rFonts w:ascii="Times New Roman" w:hAnsi="Times New Roman"/>
                <w:b/>
                <w:sz w:val="24"/>
                <w:szCs w:val="24"/>
              </w:rPr>
              <w:t xml:space="preserve"> типу </w:t>
            </w:r>
            <w:proofErr w:type="spellStart"/>
            <w:r>
              <w:rPr>
                <w:rFonts w:ascii="Times New Roman" w:hAnsi="Times New Roman"/>
                <w:b/>
                <w:sz w:val="24"/>
                <w:szCs w:val="24"/>
              </w:rPr>
              <w:t>Нестро</w:t>
            </w:r>
            <w:proofErr w:type="spellEnd"/>
            <w:r w:rsidRPr="00686A2C">
              <w:rPr>
                <w:rFonts w:ascii="Times New Roman" w:hAnsi="Times New Roman"/>
                <w:b/>
                <w:sz w:val="24"/>
                <w:szCs w:val="24"/>
              </w:rPr>
              <w:t xml:space="preserve"> </w:t>
            </w:r>
            <w:r>
              <w:rPr>
                <w:rFonts w:ascii="Times New Roman" w:hAnsi="Times New Roman"/>
                <w:b/>
                <w:sz w:val="24"/>
                <w:szCs w:val="24"/>
              </w:rPr>
              <w:t>або еквівалент</w:t>
            </w:r>
          </w:p>
          <w:p w:rsidR="002F0940" w:rsidRDefault="002F0940" w:rsidP="004B4E53">
            <w:pPr>
              <w:widowControl w:val="0"/>
              <w:spacing w:after="0" w:line="240" w:lineRule="auto"/>
              <w:ind w:hanging="2"/>
              <w:contextualSpacing/>
              <w:rPr>
                <w:rFonts w:ascii="Times New Roman" w:hAnsi="Times New Roman"/>
                <w:b/>
                <w:iCs/>
                <w:color w:val="000000"/>
                <w:sz w:val="28"/>
                <w:szCs w:val="28"/>
              </w:rPr>
            </w:pPr>
            <w:r w:rsidRPr="007370E4">
              <w:rPr>
                <w:rFonts w:ascii="Times New Roman" w:eastAsia="Times New Roman" w:hAnsi="Times New Roman"/>
                <w:sz w:val="24"/>
                <w:szCs w:val="24"/>
                <w:lang w:eastAsia="ru-RU"/>
              </w:rPr>
              <w:t>за кодом</w:t>
            </w:r>
            <w:r w:rsidRPr="007F2B0D">
              <w:rPr>
                <w:rFonts w:ascii="Times New Roman" w:eastAsia="Times New Roman" w:hAnsi="Times New Roman"/>
                <w:lang w:eastAsia="ru-RU"/>
              </w:rPr>
              <w:t xml:space="preserve"> </w:t>
            </w:r>
            <w:proofErr w:type="spellStart"/>
            <w:r w:rsidRPr="007F2B0D">
              <w:rPr>
                <w:rFonts w:ascii="Times New Roman" w:eastAsia="Times New Roman" w:hAnsi="Times New Roman"/>
                <w:lang w:eastAsia="ru-RU"/>
              </w:rPr>
              <w:t>ДК</w:t>
            </w:r>
            <w:proofErr w:type="spellEnd"/>
            <w:r w:rsidRPr="007F2B0D">
              <w:rPr>
                <w:rFonts w:ascii="Times New Roman" w:eastAsia="Times New Roman" w:hAnsi="Times New Roman"/>
                <w:lang w:eastAsia="ru-RU"/>
              </w:rPr>
              <w:t xml:space="preserve"> </w:t>
            </w:r>
            <w:r>
              <w:rPr>
                <w:rFonts w:ascii="Times New Roman" w:eastAsia="Times New Roman" w:hAnsi="Times New Roman"/>
                <w:lang w:eastAsia="ru-RU"/>
              </w:rPr>
              <w:t xml:space="preserve">   </w:t>
            </w:r>
            <w:r w:rsidRPr="007F2B0D">
              <w:rPr>
                <w:rFonts w:ascii="Times New Roman" w:eastAsia="Times New Roman" w:hAnsi="Times New Roman"/>
                <w:lang w:eastAsia="ru-RU"/>
              </w:rPr>
              <w:t>021:2015</w:t>
            </w:r>
            <w:r>
              <w:rPr>
                <w:rFonts w:ascii="Times New Roman" w:eastAsia="Times New Roman" w:hAnsi="Times New Roman"/>
                <w:lang w:eastAsia="ru-RU"/>
              </w:rPr>
              <w:t>:</w:t>
            </w:r>
            <w:r w:rsidRPr="007F2B0D">
              <w:rPr>
                <w:rFonts w:ascii="Times New Roman" w:eastAsia="Times New Roman" w:hAnsi="Times New Roman"/>
                <w:lang w:eastAsia="ru-RU"/>
              </w:rPr>
              <w:t xml:space="preserve"> </w:t>
            </w:r>
            <w:r w:rsidRPr="007370E4">
              <w:rPr>
                <w:rFonts w:ascii="Times New Roman" w:hAnsi="Times New Roman"/>
                <w:sz w:val="24"/>
                <w:szCs w:val="24"/>
              </w:rPr>
              <w:t>091</w:t>
            </w:r>
            <w:r>
              <w:rPr>
                <w:rFonts w:ascii="Times New Roman" w:hAnsi="Times New Roman"/>
                <w:sz w:val="24"/>
                <w:szCs w:val="24"/>
              </w:rPr>
              <w:t>1</w:t>
            </w:r>
            <w:r w:rsidRPr="007370E4">
              <w:rPr>
                <w:rFonts w:ascii="Times New Roman" w:hAnsi="Times New Roman"/>
                <w:sz w:val="24"/>
                <w:szCs w:val="24"/>
              </w:rPr>
              <w:t>0000-</w:t>
            </w:r>
            <w:r>
              <w:rPr>
                <w:rFonts w:ascii="Times New Roman" w:hAnsi="Times New Roman"/>
                <w:sz w:val="24"/>
                <w:szCs w:val="24"/>
              </w:rPr>
              <w:t>3</w:t>
            </w:r>
            <w:r w:rsidRPr="007370E4">
              <w:rPr>
                <w:rFonts w:ascii="Times New Roman" w:hAnsi="Times New Roman"/>
                <w:sz w:val="24"/>
                <w:szCs w:val="24"/>
              </w:rPr>
              <w:t xml:space="preserve"> – </w:t>
            </w:r>
            <w:r>
              <w:rPr>
                <w:rFonts w:ascii="Times New Roman" w:hAnsi="Times New Roman"/>
                <w:sz w:val="24"/>
                <w:szCs w:val="24"/>
              </w:rPr>
              <w:t>Тверде паливо</w:t>
            </w:r>
          </w:p>
          <w:p w:rsidR="002F0940" w:rsidRPr="00E67CE8" w:rsidRDefault="002F0940" w:rsidP="004B4E53">
            <w:pPr>
              <w:widowControl w:val="0"/>
              <w:spacing w:after="0" w:line="240" w:lineRule="auto"/>
              <w:ind w:hanging="2"/>
              <w:contextualSpacing/>
              <w:rPr>
                <w:rFonts w:ascii="Times New Roman" w:hAnsi="Times New Roman"/>
                <w:b/>
                <w:sz w:val="24"/>
                <w:szCs w:val="24"/>
                <w:lang w:eastAsia="uk-UA"/>
              </w:rPr>
            </w:pPr>
          </w:p>
        </w:tc>
      </w:tr>
    </w:tbl>
    <w:p w:rsidR="00211E5B" w:rsidRPr="00211E5B" w:rsidRDefault="00211E5B" w:rsidP="00211E5B">
      <w:pPr>
        <w:rPr>
          <w:rFonts w:ascii="Times New Roman" w:hAnsi="Times New Roman" w:cs="Times New Roman"/>
          <w:sz w:val="28"/>
          <w:szCs w:val="28"/>
          <w:lang w:val="ru-RU"/>
        </w:rPr>
      </w:pPr>
      <w:r>
        <w:rPr>
          <w:rFonts w:ascii="Times New Roman" w:hAnsi="Times New Roman" w:cs="Times New Roman"/>
          <w:sz w:val="28"/>
          <w:szCs w:val="28"/>
        </w:rPr>
        <w:t xml:space="preserve">  Внести зміни до Тендерної документації  </w:t>
      </w:r>
      <w:r>
        <w:rPr>
          <w:rFonts w:ascii="Times New Roman" w:hAnsi="Times New Roman"/>
          <w:sz w:val="28"/>
          <w:szCs w:val="28"/>
        </w:rPr>
        <w:t xml:space="preserve">Розділ </w:t>
      </w:r>
      <w:r>
        <w:rPr>
          <w:rFonts w:ascii="Times New Roman" w:hAnsi="Times New Roman"/>
          <w:sz w:val="28"/>
          <w:szCs w:val="28"/>
          <w:lang w:val="en-US"/>
        </w:rPr>
        <w:t>III</w:t>
      </w:r>
      <w:r w:rsidRPr="002F0940">
        <w:rPr>
          <w:rFonts w:ascii="Times New Roman" w:hAnsi="Times New Roman"/>
          <w:sz w:val="28"/>
          <w:szCs w:val="28"/>
        </w:rPr>
        <w:t xml:space="preserve">. </w:t>
      </w:r>
      <w:r>
        <w:rPr>
          <w:rFonts w:ascii="Times New Roman" w:hAnsi="Times New Roman"/>
          <w:sz w:val="28"/>
          <w:szCs w:val="28"/>
          <w:bdr w:val="none" w:sz="0" w:space="0" w:color="auto" w:frame="1"/>
          <w:lang w:eastAsia="uk-UA"/>
        </w:rPr>
        <w:t>п.</w:t>
      </w:r>
      <w:r w:rsidRPr="00211E5B">
        <w:rPr>
          <w:rFonts w:ascii="Times New Roman" w:hAnsi="Times New Roman"/>
          <w:sz w:val="28"/>
          <w:szCs w:val="28"/>
          <w:bdr w:val="none" w:sz="0" w:space="0" w:color="auto" w:frame="1"/>
          <w:lang w:val="ru-RU" w:eastAsia="uk-UA"/>
        </w:rPr>
        <w:t>1</w:t>
      </w:r>
      <w:r w:rsidRPr="002F0940">
        <w:rPr>
          <w:rFonts w:ascii="Times New Roman" w:hAnsi="Times New Roman"/>
          <w:sz w:val="28"/>
          <w:szCs w:val="28"/>
          <w:bdr w:val="none" w:sz="0" w:space="0" w:color="auto" w:frame="1"/>
          <w:lang w:eastAsia="uk-UA"/>
        </w:rPr>
        <w:t xml:space="preserve"> </w:t>
      </w:r>
      <w:r w:rsidRPr="000357E3">
        <w:rPr>
          <w:rFonts w:ascii="Times New Roman" w:hAnsi="Times New Roman" w:cs="Times New Roman"/>
          <w:sz w:val="28"/>
          <w:szCs w:val="28"/>
        </w:rPr>
        <w:t xml:space="preserve"> та викласти в новій редакції</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7"/>
        <w:gridCol w:w="5919"/>
        <w:gridCol w:w="570"/>
      </w:tblGrid>
      <w:tr w:rsidR="00211E5B" w:rsidRPr="00F37D43" w:rsidTr="004B4E53">
        <w:trPr>
          <w:trHeight w:val="522"/>
          <w:jc w:val="center"/>
        </w:trPr>
        <w:tc>
          <w:tcPr>
            <w:tcW w:w="9996" w:type="dxa"/>
            <w:gridSpan w:val="3"/>
            <w:shd w:val="clear" w:color="auto" w:fill="A5A5A5"/>
            <w:vAlign w:val="center"/>
          </w:tcPr>
          <w:p w:rsidR="00211E5B" w:rsidRPr="00F37D43" w:rsidRDefault="00211E5B" w:rsidP="004B4E53">
            <w:pPr>
              <w:widowControl w:val="0"/>
              <w:spacing w:after="0" w:line="240" w:lineRule="auto"/>
              <w:contextualSpacing/>
              <w:jc w:val="center"/>
              <w:rPr>
                <w:rFonts w:ascii="Times New Roman" w:hAnsi="Times New Roman"/>
                <w:color w:val="000000"/>
                <w:sz w:val="24"/>
                <w:szCs w:val="24"/>
                <w:lang w:eastAsia="uk-UA"/>
              </w:rPr>
            </w:pPr>
            <w:r w:rsidRPr="00F37D43">
              <w:rPr>
                <w:rFonts w:ascii="Times New Roman" w:hAnsi="Times New Roman"/>
                <w:b/>
                <w:sz w:val="24"/>
                <w:szCs w:val="24"/>
              </w:rPr>
              <w:t xml:space="preserve">Розділ ІІІ. </w:t>
            </w:r>
            <w:r w:rsidRPr="00F37D43">
              <w:rPr>
                <w:rFonts w:ascii="Times New Roman" w:hAnsi="Times New Roman"/>
                <w:b/>
                <w:sz w:val="24"/>
                <w:szCs w:val="24"/>
                <w:bdr w:val="none" w:sz="0" w:space="0" w:color="auto" w:frame="1"/>
                <w:lang w:eastAsia="uk-UA"/>
              </w:rPr>
              <w:t>Інструкція з підготовки тендерної пропозиції</w:t>
            </w:r>
          </w:p>
        </w:tc>
      </w:tr>
      <w:tr w:rsidR="00211E5B" w:rsidRPr="00F37D43" w:rsidTr="004B4E53">
        <w:trPr>
          <w:gridAfter w:val="1"/>
          <w:trHeight w:val="522"/>
          <w:jc w:val="center"/>
        </w:trPr>
        <w:tc>
          <w:tcPr>
            <w:tcW w:w="3507" w:type="dxa"/>
            <w:shd w:val="clear" w:color="auto" w:fill="auto"/>
          </w:tcPr>
          <w:p w:rsidR="00211E5B" w:rsidRPr="00F37D43" w:rsidRDefault="00211E5B" w:rsidP="004B4E53">
            <w:pPr>
              <w:widowControl w:val="0"/>
              <w:spacing w:after="0" w:line="240" w:lineRule="auto"/>
              <w:contextualSpacing/>
              <w:jc w:val="both"/>
              <w:rPr>
                <w:rFonts w:ascii="Times New Roman" w:hAnsi="Times New Roman"/>
                <w:b/>
                <w:sz w:val="24"/>
                <w:szCs w:val="24"/>
                <w:lang w:eastAsia="uk-UA"/>
              </w:rPr>
            </w:pPr>
            <w:r w:rsidRPr="00F37D43">
              <w:rPr>
                <w:rFonts w:ascii="Times New Roman" w:hAnsi="Times New Roman"/>
                <w:b/>
                <w:sz w:val="24"/>
                <w:szCs w:val="24"/>
                <w:lang w:eastAsia="uk-UA"/>
              </w:rPr>
              <w:t>Зміст і спосіб подання тендерної пропозиції</w:t>
            </w:r>
          </w:p>
        </w:tc>
        <w:tc>
          <w:tcPr>
            <w:tcW w:w="5919" w:type="dxa"/>
            <w:shd w:val="clear" w:color="auto" w:fill="auto"/>
          </w:tcPr>
          <w:p w:rsidR="00211E5B" w:rsidRDefault="00211E5B" w:rsidP="004B4E53">
            <w:pPr>
              <w:widowControl w:val="0"/>
              <w:jc w:val="both"/>
              <w:rPr>
                <w:rFonts w:ascii="Times New Roman" w:eastAsia="Times New Roman" w:hAnsi="Times New Roman"/>
                <w:i/>
                <w:sz w:val="24"/>
                <w:szCs w:val="24"/>
              </w:rPr>
            </w:pPr>
            <w:r>
              <w:rPr>
                <w:rFonts w:ascii="Times New Roman" w:eastAsia="Times New Roman" w:hAnsi="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11E5B" w:rsidRDefault="00211E5B" w:rsidP="004B4E5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211E5B" w:rsidRDefault="00211E5B" w:rsidP="00211E5B">
            <w:pPr>
              <w:widowControl w:val="0"/>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b/>
                <w:i/>
                <w:sz w:val="24"/>
                <w:szCs w:val="24"/>
              </w:rPr>
              <w:t>згідно</w:t>
            </w:r>
            <w:r>
              <w:rPr>
                <w:rFonts w:ascii="Times New Roman" w:eastAsia="Times New Roman" w:hAnsi="Times New Roman"/>
                <w:sz w:val="24"/>
                <w:szCs w:val="24"/>
              </w:rPr>
              <w:t xml:space="preserve"> з </w:t>
            </w:r>
            <w:r>
              <w:rPr>
                <w:rFonts w:ascii="Times New Roman" w:eastAsia="Times New Roman" w:hAnsi="Times New Roman"/>
                <w:b/>
                <w:i/>
                <w:sz w:val="24"/>
                <w:szCs w:val="24"/>
              </w:rPr>
              <w:t>Додатком 1</w:t>
            </w:r>
            <w:r>
              <w:rPr>
                <w:rFonts w:ascii="Times New Roman" w:eastAsia="Times New Roman" w:hAnsi="Times New Roman"/>
                <w:sz w:val="24"/>
                <w:szCs w:val="24"/>
              </w:rPr>
              <w:t xml:space="preserve"> до цієї тендерної документації;</w:t>
            </w:r>
          </w:p>
          <w:p w:rsidR="00211E5B" w:rsidRDefault="00211E5B" w:rsidP="00211E5B">
            <w:pPr>
              <w:widowControl w:val="0"/>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b/>
                <w:i/>
                <w:sz w:val="24"/>
                <w:szCs w:val="24"/>
              </w:rPr>
              <w:t>згідно з Додатком 1</w:t>
            </w:r>
            <w:r>
              <w:rPr>
                <w:rFonts w:ascii="Times New Roman" w:eastAsia="Times New Roman" w:hAnsi="Times New Roman"/>
                <w:sz w:val="24"/>
                <w:szCs w:val="24"/>
              </w:rPr>
              <w:t xml:space="preserve"> до цієї тендерної документації;</w:t>
            </w:r>
          </w:p>
          <w:p w:rsidR="00211E5B" w:rsidRDefault="00211E5B" w:rsidP="00211E5B">
            <w:pPr>
              <w:widowControl w:val="0"/>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11E5B" w:rsidRDefault="00211E5B" w:rsidP="00211E5B">
            <w:pPr>
              <w:widowControl w:val="0"/>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іншою інформацією та документами, відповідно </w:t>
            </w:r>
            <w:r>
              <w:rPr>
                <w:rFonts w:ascii="Times New Roman" w:eastAsia="Times New Roman" w:hAnsi="Times New Roman"/>
                <w:sz w:val="24"/>
                <w:szCs w:val="24"/>
              </w:rPr>
              <w:lastRenderedPageBreak/>
              <w:t>до вимог цієї тендерної документації та додатків до неї.</w:t>
            </w:r>
          </w:p>
          <w:p w:rsidR="00211E5B" w:rsidRDefault="00211E5B" w:rsidP="004B4E53">
            <w:pPr>
              <w:widowControl w:val="0"/>
              <w:jc w:val="both"/>
              <w:rPr>
                <w:rFonts w:ascii="Times New Roman" w:eastAsia="Times New Roman" w:hAnsi="Times New Roman"/>
                <w:sz w:val="24"/>
                <w:szCs w:val="24"/>
              </w:rPr>
            </w:pPr>
            <w:r>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11E5B" w:rsidRDefault="00211E5B" w:rsidP="004B4E53">
            <w:pPr>
              <w:widowControl w:val="0"/>
              <w:jc w:val="both"/>
              <w:rPr>
                <w:rFonts w:ascii="Times New Roman" w:eastAsia="Times New Roman" w:hAnsi="Times New Roman"/>
                <w:i/>
                <w:sz w:val="24"/>
                <w:szCs w:val="24"/>
                <w:highlight w:val="white"/>
              </w:rPr>
            </w:pPr>
            <w:r>
              <w:rPr>
                <w:rFonts w:ascii="Times New Roman" w:eastAsia="Times New Roman" w:hAnsi="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11E5B" w:rsidRPr="004109F5" w:rsidRDefault="00211E5B" w:rsidP="004B4E53">
            <w:pPr>
              <w:widowControl w:val="0"/>
              <w:jc w:val="both"/>
              <w:rPr>
                <w:rFonts w:ascii="Times New Roman" w:eastAsia="Times New Roman" w:hAnsi="Times New Roman"/>
                <w:b/>
                <w:sz w:val="24"/>
                <w:szCs w:val="24"/>
              </w:rPr>
            </w:pPr>
            <w:r w:rsidRPr="004109F5">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11E5B" w:rsidRDefault="00211E5B" w:rsidP="004B4E53">
            <w:pPr>
              <w:widowControl w:val="0"/>
              <w:jc w:val="both"/>
              <w:rPr>
                <w:rFonts w:ascii="Times New Roman" w:eastAsia="Times New Roman" w:hAnsi="Times New Roman"/>
                <w:b/>
                <w:i/>
                <w:sz w:val="24"/>
                <w:szCs w:val="24"/>
              </w:rPr>
            </w:pPr>
            <w:r>
              <w:rPr>
                <w:rFonts w:ascii="Times New Roman" w:eastAsia="Times New Roman" w:hAnsi="Times New Roman"/>
                <w:b/>
                <w:i/>
                <w:sz w:val="24"/>
                <w:szCs w:val="24"/>
              </w:rPr>
              <w:t>Опис та приклади формальних несуттєвих помилок.</w:t>
            </w:r>
          </w:p>
          <w:p w:rsidR="00211E5B" w:rsidRDefault="00211E5B" w:rsidP="004B4E53">
            <w:pPr>
              <w:widowControl w:val="0"/>
              <w:jc w:val="both"/>
              <w:rPr>
                <w:rFonts w:ascii="Times New Roman" w:eastAsia="Times New Roman" w:hAnsi="Times New Roman"/>
                <w:sz w:val="24"/>
                <w:szCs w:val="24"/>
              </w:rPr>
            </w:pPr>
            <w:r>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11E5B" w:rsidRDefault="00211E5B" w:rsidP="004B4E5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11E5B" w:rsidRDefault="00211E5B" w:rsidP="004B4E53">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Опис формальних помилок:</w:t>
            </w:r>
          </w:p>
          <w:p w:rsidR="00211E5B" w:rsidRDefault="00211E5B" w:rsidP="004B4E53">
            <w:pPr>
              <w:widowControl w:val="0"/>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11E5B" w:rsidRDefault="00211E5B" w:rsidP="004B4E53">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великої літери;</w:t>
            </w:r>
          </w:p>
          <w:p w:rsidR="00211E5B" w:rsidRDefault="00211E5B" w:rsidP="004B4E53">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 xml:space="preserve">уживання розділових знаків та відмінювання </w:t>
            </w:r>
            <w:r>
              <w:rPr>
                <w:rFonts w:ascii="Times New Roman" w:eastAsia="Times New Roman" w:hAnsi="Times New Roman"/>
                <w:sz w:val="24"/>
                <w:szCs w:val="24"/>
              </w:rPr>
              <w:lastRenderedPageBreak/>
              <w:t>слів у реченні;</w:t>
            </w:r>
          </w:p>
          <w:p w:rsidR="00211E5B" w:rsidRDefault="00211E5B" w:rsidP="004B4E53">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використання слова або мовного звороту, запозичених з іншої мови;</w:t>
            </w:r>
          </w:p>
          <w:p w:rsidR="00211E5B" w:rsidRDefault="00211E5B" w:rsidP="004B4E53">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11E5B" w:rsidRDefault="00211E5B" w:rsidP="004B4E53">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застосування правил переносу частини слова з рядка в рядок;</w:t>
            </w:r>
          </w:p>
          <w:p w:rsidR="00211E5B" w:rsidRDefault="00211E5B" w:rsidP="004B4E53">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написання слів разом та/або окремо, та/або через дефіс;</w:t>
            </w:r>
          </w:p>
          <w:p w:rsidR="00211E5B" w:rsidRDefault="00211E5B" w:rsidP="004B4E53">
            <w:pPr>
              <w:widowControl w:val="0"/>
              <w:jc w:val="both"/>
              <w:rPr>
                <w:rFonts w:ascii="Times New Roman" w:eastAsia="Times New Roman" w:hAnsi="Times New Roman"/>
                <w:sz w:val="24"/>
                <w:szCs w:val="24"/>
              </w:rPr>
            </w:pPr>
            <w:r>
              <w:rPr>
                <w:rFonts w:ascii="Times New Roman" w:eastAsia="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11E5B" w:rsidRDefault="00211E5B" w:rsidP="004B4E53">
            <w:pPr>
              <w:widowControl w:val="0"/>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11E5B" w:rsidRDefault="00211E5B" w:rsidP="004B4E53">
            <w:pPr>
              <w:widowControl w:val="0"/>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11E5B" w:rsidRDefault="00211E5B" w:rsidP="004B4E53">
            <w:pPr>
              <w:widowControl w:val="0"/>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11E5B" w:rsidRDefault="00211E5B" w:rsidP="004B4E53">
            <w:pPr>
              <w:widowControl w:val="0"/>
              <w:jc w:val="both"/>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w:t>
            </w:r>
            <w:r>
              <w:rPr>
                <w:rFonts w:ascii="Times New Roman" w:eastAsia="Times New Roman" w:hAnsi="Times New Roman"/>
                <w:sz w:val="24"/>
                <w:szCs w:val="24"/>
              </w:rPr>
              <w:lastRenderedPageBreak/>
              <w:t>в тендерній документації.</w:t>
            </w:r>
          </w:p>
          <w:p w:rsidR="00211E5B" w:rsidRDefault="00211E5B" w:rsidP="004B4E53">
            <w:pPr>
              <w:widowControl w:val="0"/>
              <w:jc w:val="both"/>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11E5B" w:rsidRDefault="00211E5B" w:rsidP="004B4E53">
            <w:pPr>
              <w:widowControl w:val="0"/>
              <w:jc w:val="both"/>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11E5B" w:rsidRDefault="00211E5B" w:rsidP="004B4E53">
            <w:pPr>
              <w:widowControl w:val="0"/>
              <w:jc w:val="both"/>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11E5B" w:rsidRDefault="00211E5B" w:rsidP="004B4E53">
            <w:pPr>
              <w:widowControl w:val="0"/>
              <w:jc w:val="both"/>
              <w:rPr>
                <w:rFonts w:ascii="Times New Roman" w:eastAsia="Times New Roman" w:hAnsi="Times New Roman"/>
                <w:sz w:val="24"/>
                <w:szCs w:val="24"/>
              </w:rPr>
            </w:pPr>
            <w:r>
              <w:rPr>
                <w:rFonts w:ascii="Times New Roman" w:eastAsia="Times New Roman" w:hAnsi="Times New Roman"/>
                <w:sz w:val="24"/>
                <w:szCs w:val="24"/>
              </w:rPr>
              <w:t>9.</w:t>
            </w:r>
            <w:r>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11E5B" w:rsidRDefault="00211E5B" w:rsidP="004B4E53">
            <w:pPr>
              <w:widowControl w:val="0"/>
              <w:jc w:val="both"/>
              <w:rPr>
                <w:rFonts w:ascii="Times New Roman" w:eastAsia="Times New Roman" w:hAnsi="Times New Roman"/>
                <w:sz w:val="24"/>
                <w:szCs w:val="24"/>
              </w:rPr>
            </w:pPr>
            <w:r>
              <w:rPr>
                <w:rFonts w:ascii="Times New Roman" w:eastAsia="Times New Roman" w:hAnsi="Times New Roman"/>
                <w:sz w:val="24"/>
                <w:szCs w:val="24"/>
              </w:rPr>
              <w:t>10.</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11E5B" w:rsidRDefault="00211E5B" w:rsidP="004B4E53">
            <w:pPr>
              <w:widowControl w:val="0"/>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11E5B" w:rsidRDefault="00211E5B" w:rsidP="004B4E53">
            <w:pPr>
              <w:widowControl w:val="0"/>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11E5B" w:rsidRDefault="00211E5B" w:rsidP="004B4E53">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lastRenderedPageBreak/>
              <w:t>Приклади формальних помилок:</w:t>
            </w:r>
          </w:p>
          <w:p w:rsidR="00211E5B" w:rsidRDefault="00211E5B" w:rsidP="004B4E5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11E5B" w:rsidRDefault="00211E5B" w:rsidP="004B4E53">
            <w:pPr>
              <w:widowControl w:val="0"/>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м.київ</w:t>
            </w:r>
            <w:proofErr w:type="spellEnd"/>
            <w:r>
              <w:rPr>
                <w:rFonts w:ascii="Times New Roman" w:eastAsia="Times New Roman" w:hAnsi="Times New Roman"/>
                <w:sz w:val="24"/>
                <w:szCs w:val="24"/>
              </w:rPr>
              <w:t>» замість «</w:t>
            </w:r>
            <w:proofErr w:type="spellStart"/>
            <w:r>
              <w:rPr>
                <w:rFonts w:ascii="Times New Roman" w:eastAsia="Times New Roman" w:hAnsi="Times New Roman"/>
                <w:sz w:val="24"/>
                <w:szCs w:val="24"/>
              </w:rPr>
              <w:t>м.Київ</w:t>
            </w:r>
            <w:proofErr w:type="spellEnd"/>
            <w:r>
              <w:rPr>
                <w:rFonts w:ascii="Times New Roman" w:eastAsia="Times New Roman" w:hAnsi="Times New Roman"/>
                <w:sz w:val="24"/>
                <w:szCs w:val="24"/>
              </w:rPr>
              <w:t>»;</w:t>
            </w:r>
          </w:p>
          <w:p w:rsidR="00211E5B" w:rsidRDefault="00211E5B" w:rsidP="004B4E53">
            <w:pPr>
              <w:widowControl w:val="0"/>
              <w:jc w:val="both"/>
              <w:rPr>
                <w:rFonts w:ascii="Times New Roman" w:eastAsia="Times New Roman" w:hAnsi="Times New Roman"/>
                <w:sz w:val="24"/>
                <w:szCs w:val="24"/>
              </w:rPr>
            </w:pPr>
            <w:r>
              <w:rPr>
                <w:rFonts w:ascii="Times New Roman" w:eastAsia="Times New Roman" w:hAnsi="Times New Roman"/>
                <w:sz w:val="24"/>
                <w:szCs w:val="24"/>
              </w:rPr>
              <w:t>— «поряд -</w:t>
            </w:r>
            <w:proofErr w:type="spellStart"/>
            <w:r>
              <w:rPr>
                <w:rFonts w:ascii="Times New Roman" w:eastAsia="Times New Roman" w:hAnsi="Times New Roman"/>
                <w:sz w:val="24"/>
                <w:szCs w:val="24"/>
              </w:rPr>
              <w:t>ок</w:t>
            </w:r>
            <w:proofErr w:type="spellEnd"/>
            <w:r>
              <w:rPr>
                <w:rFonts w:ascii="Times New Roman" w:eastAsia="Times New Roman" w:hAnsi="Times New Roman"/>
                <w:sz w:val="24"/>
                <w:szCs w:val="24"/>
              </w:rPr>
              <w:t>» замість «</w:t>
            </w:r>
            <w:proofErr w:type="spellStart"/>
            <w:r>
              <w:rPr>
                <w:rFonts w:ascii="Times New Roman" w:eastAsia="Times New Roman" w:hAnsi="Times New Roman"/>
                <w:sz w:val="24"/>
                <w:szCs w:val="24"/>
              </w:rPr>
              <w:t>поря</w:t>
            </w:r>
            <w:proofErr w:type="spellEnd"/>
            <w:r>
              <w:rPr>
                <w:rFonts w:ascii="Times New Roman" w:eastAsia="Times New Roman" w:hAnsi="Times New Roman"/>
                <w:sz w:val="24"/>
                <w:szCs w:val="24"/>
              </w:rPr>
              <w:t xml:space="preserve"> – док»;</w:t>
            </w:r>
          </w:p>
          <w:p w:rsidR="00211E5B" w:rsidRDefault="00211E5B" w:rsidP="004B4E53">
            <w:pPr>
              <w:widowControl w:val="0"/>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ненадається</w:t>
            </w:r>
            <w:proofErr w:type="spellEnd"/>
            <w:r>
              <w:rPr>
                <w:rFonts w:ascii="Times New Roman" w:eastAsia="Times New Roman" w:hAnsi="Times New Roman"/>
                <w:sz w:val="24"/>
                <w:szCs w:val="24"/>
              </w:rPr>
              <w:t>» замість «не надається»»;</w:t>
            </w:r>
          </w:p>
          <w:p w:rsidR="00211E5B" w:rsidRDefault="00211E5B" w:rsidP="004B4E53">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rsidR="00211E5B" w:rsidRDefault="00211E5B" w:rsidP="004B4E53">
            <w:pPr>
              <w:widowControl w:val="0"/>
              <w:jc w:val="both"/>
              <w:rPr>
                <w:rFonts w:ascii="Times New Roman" w:eastAsia="Times New Roman" w:hAnsi="Times New Roman"/>
                <w:sz w:val="24"/>
                <w:szCs w:val="24"/>
              </w:rPr>
            </w:pPr>
            <w:r>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sz w:val="24"/>
                <w:szCs w:val="24"/>
              </w:rPr>
              <w:t>pdf</w:t>
            </w:r>
            <w:proofErr w:type="spellEnd"/>
            <w:r>
              <w:rPr>
                <w:rFonts w:ascii="Times New Roman" w:eastAsia="Times New Roman" w:hAnsi="Times New Roman"/>
                <w:sz w:val="24"/>
                <w:szCs w:val="24"/>
              </w:rPr>
              <w:t>» (</w:t>
            </w:r>
            <w:proofErr w:type="spellStart"/>
            <w:r>
              <w:rPr>
                <w:rFonts w:ascii="Times New Roman" w:eastAsia="Times New Roman" w:hAnsi="Times New Roman"/>
                <w:sz w:val="24"/>
                <w:szCs w:val="24"/>
              </w:rPr>
              <w:t>PortableDocumentFormat</w:t>
            </w:r>
            <w:proofErr w:type="spellEnd"/>
            <w:r>
              <w:rPr>
                <w:rFonts w:ascii="Times New Roman" w:eastAsia="Times New Roman" w:hAnsi="Times New Roman"/>
                <w:sz w:val="24"/>
                <w:szCs w:val="24"/>
              </w:rPr>
              <w:t xml:space="preserve">)». </w:t>
            </w:r>
          </w:p>
          <w:p w:rsidR="00211E5B" w:rsidRDefault="00211E5B" w:rsidP="004B4E53">
            <w:pPr>
              <w:widowControl w:val="0"/>
              <w:ind w:left="40" w:hanging="20"/>
              <w:jc w:val="both"/>
              <w:rPr>
                <w:rFonts w:ascii="Times New Roman" w:eastAsia="Times New Roman" w:hAnsi="Times New Roman"/>
                <w:b/>
                <w:color w:val="000000"/>
                <w:sz w:val="24"/>
                <w:szCs w:val="24"/>
              </w:rPr>
            </w:pPr>
            <w:r w:rsidRPr="00C53D70">
              <w:rPr>
                <w:rFonts w:ascii="Times New Roman" w:eastAsia="Times New Roman" w:hAnsi="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C53D70">
              <w:rPr>
                <w:rFonts w:ascii="Times New Roman" w:eastAsia="Times New Roman" w:hAnsi="Times New Roman"/>
                <w:b/>
                <w:sz w:val="24"/>
                <w:szCs w:val="24"/>
              </w:rPr>
              <w:t>у</w:t>
            </w:r>
            <w:r w:rsidRPr="00C53D70">
              <w:rPr>
                <w:rFonts w:ascii="Times New Roman" w:eastAsia="Times New Roman" w:hAnsi="Times New Roman"/>
                <w:b/>
                <w:color w:val="000000"/>
                <w:sz w:val="24"/>
                <w:szCs w:val="24"/>
              </w:rPr>
              <w:t xml:space="preserve">часники при формуванні ціни пропозиції повинні враховувати вимоги </w:t>
            </w:r>
            <w:r w:rsidRPr="00C53D70">
              <w:rPr>
                <w:rFonts w:ascii="Times New Roman" w:eastAsia="Times New Roman" w:hAnsi="Times New Roman"/>
                <w:b/>
                <w:sz w:val="24"/>
                <w:szCs w:val="24"/>
              </w:rPr>
              <w:t>п</w:t>
            </w:r>
            <w:r w:rsidRPr="00C53D70">
              <w:rPr>
                <w:rFonts w:ascii="Times New Roman" w:eastAsia="Times New Roman" w:hAnsi="Times New Roman"/>
                <w:b/>
                <w:color w:val="000000"/>
                <w:sz w:val="24"/>
                <w:szCs w:val="24"/>
              </w:rPr>
              <w:t>останови Кабінету Міністрів України № 332 від 04.04.2001 р.</w:t>
            </w:r>
          </w:p>
          <w:p w:rsidR="00211E5B" w:rsidRDefault="00211E5B" w:rsidP="004B4E53">
            <w:pPr>
              <w:widowControl w:val="0"/>
              <w:ind w:left="4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rsidR="00211E5B" w:rsidRDefault="00211E5B" w:rsidP="004B4E53">
            <w:pPr>
              <w:widowControl w:val="0"/>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УВАГА!!!</w:t>
            </w:r>
          </w:p>
          <w:p w:rsidR="00211E5B" w:rsidRDefault="00211E5B" w:rsidP="004B4E53">
            <w:pPr>
              <w:widowControl w:val="0"/>
              <w:jc w:val="both"/>
              <w:rPr>
                <w:rFonts w:ascii="Times New Roman" w:eastAsia="Times New Roman" w:hAnsi="Times New Roman"/>
                <w:b/>
                <w:color w:val="000000"/>
                <w:sz w:val="24"/>
                <w:szCs w:val="24"/>
              </w:rPr>
            </w:pPr>
            <w:bookmarkStart w:id="0" w:name="_heading=h.3znysh7" w:colFirst="0" w:colLast="0"/>
            <w:bookmarkEnd w:id="0"/>
            <w:r>
              <w:rPr>
                <w:rFonts w:ascii="Times New Roman" w:eastAsia="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w:t>
            </w:r>
            <w:r>
              <w:rPr>
                <w:rFonts w:ascii="Times New Roman" w:eastAsia="Times New Roman" w:hAnsi="Times New Roman"/>
                <w:b/>
                <w:color w:val="000000"/>
                <w:sz w:val="24"/>
                <w:szCs w:val="24"/>
              </w:rPr>
              <w:lastRenderedPageBreak/>
              <w:t xml:space="preserve">документа чи </w:t>
            </w:r>
            <w:proofErr w:type="spellStart"/>
            <w:r>
              <w:rPr>
                <w:rFonts w:ascii="Times New Roman" w:eastAsia="Times New Roman" w:hAnsi="Times New Roman"/>
                <w:b/>
                <w:color w:val="000000"/>
                <w:sz w:val="24"/>
                <w:szCs w:val="24"/>
              </w:rPr>
              <w:t>скан-копій</w:t>
            </w:r>
            <w:proofErr w:type="spellEnd"/>
            <w:r>
              <w:rPr>
                <w:rFonts w:ascii="Times New Roman" w:eastAsia="Times New Roman" w:hAnsi="Times New Roman"/>
                <w:b/>
                <w:color w:val="000000"/>
                <w:sz w:val="24"/>
                <w:szCs w:val="24"/>
              </w:rPr>
              <w:t xml:space="preserve"> через електронну систему закупівель. Тендерна пропозиція учасника має відповідати ряду вимог: </w:t>
            </w:r>
          </w:p>
          <w:p w:rsidR="00211E5B" w:rsidRDefault="00211E5B" w:rsidP="004B4E53">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документи мають бути чіткими та розбірливими для читання;</w:t>
            </w:r>
          </w:p>
          <w:p w:rsidR="00211E5B" w:rsidRDefault="00211E5B" w:rsidP="004B4E53">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2) тендерна пропозиція учасника повинна бути </w:t>
            </w:r>
            <w:r w:rsidRPr="004109F5">
              <w:rPr>
                <w:rFonts w:ascii="Times New Roman" w:eastAsia="Times New Roman" w:hAnsi="Times New Roman"/>
                <w:b/>
                <w:color w:val="000000"/>
                <w:sz w:val="24"/>
                <w:szCs w:val="24"/>
              </w:rPr>
              <w:t>підписана  кваліфіков</w:t>
            </w:r>
            <w:r>
              <w:rPr>
                <w:rFonts w:ascii="Times New Roman" w:eastAsia="Times New Roman" w:hAnsi="Times New Roman"/>
                <w:b/>
                <w:color w:val="000000"/>
                <w:sz w:val="24"/>
                <w:szCs w:val="24"/>
              </w:rPr>
              <w:t>ани</w:t>
            </w:r>
            <w:r>
              <w:rPr>
                <w:rFonts w:ascii="Times New Roman" w:eastAsia="Times New Roman" w:hAnsi="Times New Roman"/>
                <w:b/>
                <w:color w:val="000000"/>
                <w:sz w:val="24"/>
                <w:szCs w:val="24"/>
              </w:rPr>
              <w:t>м електронним підписом (КЕП)</w:t>
            </w:r>
            <w:r w:rsidRPr="004109F5">
              <w:rPr>
                <w:rFonts w:ascii="Times New Roman" w:eastAsia="Times New Roman" w:hAnsi="Times New Roman"/>
                <w:b/>
                <w:color w:val="000000"/>
                <w:sz w:val="24"/>
                <w:szCs w:val="24"/>
              </w:rPr>
              <w:t>удосконаленим електронним підпи</w:t>
            </w:r>
            <w:r w:rsidRPr="004109F5">
              <w:rPr>
                <w:rFonts w:ascii="Times New Roman" w:eastAsia="Times New Roman" w:hAnsi="Times New Roman"/>
                <w:b/>
                <w:sz w:val="24"/>
                <w:szCs w:val="24"/>
              </w:rPr>
              <w:t>сом (УЕП)</w:t>
            </w:r>
            <w:r w:rsidRPr="004109F5">
              <w:rPr>
                <w:rFonts w:ascii="Times New Roman" w:eastAsia="Times New Roman" w:hAnsi="Times New Roman"/>
                <w:b/>
                <w:color w:val="000000"/>
                <w:sz w:val="24"/>
                <w:szCs w:val="24"/>
              </w:rPr>
              <w:t>;</w:t>
            </w:r>
          </w:p>
          <w:p w:rsidR="00211E5B" w:rsidRDefault="00211E5B" w:rsidP="004B4E53">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b/>
                <w:color w:val="000000"/>
                <w:sz w:val="24"/>
                <w:szCs w:val="24"/>
              </w:rPr>
              <w:t>КЕП</w:t>
            </w:r>
            <w:r w:rsidRPr="00CF18F6">
              <w:rPr>
                <w:rFonts w:ascii="Times New Roman" w:eastAsia="Times New Roman" w:hAnsi="Times New Roman"/>
                <w:b/>
                <w:strike/>
                <w:color w:val="000000"/>
                <w:sz w:val="24"/>
                <w:szCs w:val="24"/>
                <w:lang w:val="ru-RU"/>
              </w:rPr>
              <w:t>/</w:t>
            </w:r>
            <w:r>
              <w:rPr>
                <w:rFonts w:ascii="Times New Roman" w:eastAsia="Times New Roman" w:hAnsi="Times New Roman"/>
                <w:b/>
                <w:color w:val="000000"/>
                <w:sz w:val="24"/>
                <w:szCs w:val="24"/>
              </w:rPr>
              <w:t xml:space="preserve"> </w:t>
            </w:r>
            <w:r w:rsidRPr="004109F5">
              <w:rPr>
                <w:rFonts w:ascii="Times New Roman" w:eastAsia="Times New Roman" w:hAnsi="Times New Roman"/>
                <w:b/>
                <w:color w:val="000000"/>
                <w:sz w:val="24"/>
                <w:szCs w:val="24"/>
              </w:rPr>
              <w:t>УЕП</w:t>
            </w:r>
            <w:r>
              <w:rPr>
                <w:rFonts w:ascii="Times New Roman" w:eastAsia="Times New Roman" w:hAnsi="Times New Roman"/>
                <w:b/>
                <w:color w:val="000000"/>
                <w:sz w:val="24"/>
                <w:szCs w:val="24"/>
              </w:rPr>
              <w:t xml:space="preserve"> на тендерну пропозицію в цілому та на кожен електронний документ окремо.</w:t>
            </w:r>
          </w:p>
          <w:p w:rsidR="00211E5B" w:rsidRDefault="00211E5B" w:rsidP="004B4E53">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Винятки:</w:t>
            </w:r>
          </w:p>
          <w:p w:rsidR="00211E5B" w:rsidRDefault="00211E5B" w:rsidP="004B4E53">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B94D25">
              <w:rPr>
                <w:rFonts w:ascii="Times New Roman" w:eastAsia="Times New Roman" w:hAnsi="Times New Roman"/>
                <w:b/>
                <w:color w:val="000000"/>
                <w:sz w:val="24"/>
                <w:szCs w:val="24"/>
              </w:rPr>
              <w:t>КЕП</w:t>
            </w:r>
            <w:r w:rsidR="00B94D25" w:rsidRPr="00CF18F6">
              <w:rPr>
                <w:rFonts w:ascii="Times New Roman" w:eastAsia="Times New Roman" w:hAnsi="Times New Roman"/>
                <w:b/>
                <w:strike/>
                <w:color w:val="000000"/>
                <w:sz w:val="24"/>
                <w:szCs w:val="24"/>
                <w:lang w:val="ru-RU"/>
              </w:rPr>
              <w:t>/</w:t>
            </w:r>
            <w:r w:rsidRPr="004109F5">
              <w:rPr>
                <w:rFonts w:ascii="Times New Roman" w:eastAsia="Times New Roman" w:hAnsi="Times New Roman"/>
                <w:b/>
                <w:color w:val="000000"/>
                <w:sz w:val="24"/>
                <w:szCs w:val="24"/>
              </w:rPr>
              <w:t>УЕП</w:t>
            </w:r>
            <w:r>
              <w:rPr>
                <w:rFonts w:ascii="Times New Roman" w:eastAsia="Times New Roman" w:hAnsi="Times New Roman"/>
                <w:b/>
                <w:color w:val="000000"/>
                <w:sz w:val="24"/>
                <w:szCs w:val="24"/>
              </w:rPr>
              <w:t xml:space="preserve"> цієї організації, учаснику не потрібно накладати на нього свій </w:t>
            </w:r>
            <w:r w:rsidR="00B94D25">
              <w:rPr>
                <w:rFonts w:ascii="Times New Roman" w:eastAsia="Times New Roman" w:hAnsi="Times New Roman"/>
                <w:b/>
                <w:color w:val="000000"/>
                <w:sz w:val="24"/>
                <w:szCs w:val="24"/>
              </w:rPr>
              <w:t xml:space="preserve">КЕП </w:t>
            </w:r>
            <w:r w:rsidR="00B94D25" w:rsidRPr="00CF18F6">
              <w:rPr>
                <w:rFonts w:ascii="Times New Roman" w:eastAsia="Times New Roman" w:hAnsi="Times New Roman"/>
                <w:b/>
                <w:strike/>
                <w:color w:val="000000"/>
                <w:sz w:val="24"/>
                <w:szCs w:val="24"/>
                <w:lang w:val="ru-RU"/>
              </w:rPr>
              <w:t>/</w:t>
            </w:r>
            <w:r w:rsidRPr="004109F5">
              <w:rPr>
                <w:rFonts w:ascii="Times New Roman" w:eastAsia="Times New Roman" w:hAnsi="Times New Roman"/>
                <w:b/>
                <w:color w:val="000000"/>
                <w:sz w:val="24"/>
                <w:szCs w:val="24"/>
              </w:rPr>
              <w:t>УЕП.</w:t>
            </w:r>
          </w:p>
          <w:p w:rsidR="00211E5B" w:rsidRDefault="00211E5B" w:rsidP="004B4E53">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w:t>
            </w:r>
            <w:r w:rsidR="00B94D25">
              <w:rPr>
                <w:rFonts w:ascii="Times New Roman" w:eastAsia="Times New Roman" w:hAnsi="Times New Roman"/>
                <w:b/>
                <w:color w:val="000000"/>
                <w:sz w:val="24"/>
                <w:szCs w:val="24"/>
              </w:rPr>
              <w:t>КЕП</w:t>
            </w:r>
            <w:r w:rsidR="00B94D25" w:rsidRPr="00CF18F6">
              <w:rPr>
                <w:rFonts w:ascii="Times New Roman" w:eastAsia="Times New Roman" w:hAnsi="Times New Roman"/>
                <w:b/>
                <w:strike/>
                <w:color w:val="000000"/>
                <w:sz w:val="24"/>
                <w:szCs w:val="24"/>
                <w:lang w:val="ru-RU"/>
              </w:rPr>
              <w:t>/</w:t>
            </w:r>
            <w:r w:rsidRPr="004109F5">
              <w:rPr>
                <w:rFonts w:ascii="Times New Roman" w:eastAsia="Times New Roman" w:hAnsi="Times New Roman"/>
                <w:b/>
                <w:color w:val="000000"/>
                <w:sz w:val="24"/>
                <w:szCs w:val="24"/>
              </w:rPr>
              <w:t>УЕП</w:t>
            </w:r>
            <w:r>
              <w:rPr>
                <w:rFonts w:ascii="Times New Roman" w:eastAsia="Times New Roman" w:hAnsi="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11E5B" w:rsidRDefault="00211E5B" w:rsidP="004B4E53">
            <w:pPr>
              <w:widowControl w:val="0"/>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11E5B" w:rsidRDefault="00211E5B" w:rsidP="004B4E53">
            <w:pPr>
              <w:widowControl w:val="0"/>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Замовник перевіряє </w:t>
            </w:r>
            <w:r w:rsidR="00B94D25">
              <w:rPr>
                <w:rFonts w:ascii="Times New Roman" w:eastAsia="Times New Roman" w:hAnsi="Times New Roman"/>
                <w:b/>
                <w:color w:val="000000"/>
                <w:sz w:val="24"/>
                <w:szCs w:val="24"/>
              </w:rPr>
              <w:t>КЕП</w:t>
            </w:r>
            <w:r w:rsidR="00B94D25" w:rsidRPr="00CF18F6">
              <w:rPr>
                <w:rFonts w:ascii="Times New Roman" w:eastAsia="Times New Roman" w:hAnsi="Times New Roman"/>
                <w:b/>
                <w:strike/>
                <w:color w:val="000000"/>
                <w:sz w:val="24"/>
                <w:szCs w:val="24"/>
                <w:lang w:val="ru-RU"/>
              </w:rPr>
              <w:t>/</w:t>
            </w:r>
            <w:r w:rsidRPr="004109F5">
              <w:rPr>
                <w:rFonts w:ascii="Times New Roman" w:eastAsia="Times New Roman" w:hAnsi="Times New Roman"/>
                <w:b/>
                <w:color w:val="000000"/>
                <w:sz w:val="24"/>
                <w:szCs w:val="24"/>
              </w:rPr>
              <w:t>УЕП</w:t>
            </w:r>
            <w:r>
              <w:rPr>
                <w:rFonts w:ascii="Times New Roman" w:eastAsia="Times New Roman" w:hAnsi="Times New Roman"/>
                <w:b/>
                <w:color w:val="000000"/>
                <w:sz w:val="24"/>
                <w:szCs w:val="24"/>
              </w:rPr>
              <w:t xml:space="preserve"> учасника на сайті центрального </w:t>
            </w:r>
            <w:proofErr w:type="spellStart"/>
            <w:r>
              <w:rPr>
                <w:rFonts w:ascii="Times New Roman" w:eastAsia="Times New Roman" w:hAnsi="Times New Roman"/>
                <w:b/>
                <w:color w:val="000000"/>
                <w:sz w:val="24"/>
                <w:szCs w:val="24"/>
              </w:rPr>
              <w:t>засвідчувального</w:t>
            </w:r>
            <w:proofErr w:type="spellEnd"/>
            <w:r>
              <w:rPr>
                <w:rFonts w:ascii="Times New Roman" w:eastAsia="Times New Roman" w:hAnsi="Times New Roman"/>
                <w:b/>
                <w:color w:val="000000"/>
                <w:sz w:val="24"/>
                <w:szCs w:val="24"/>
              </w:rPr>
              <w:t xml:space="preserve"> органу за </w:t>
            </w:r>
            <w:r>
              <w:rPr>
                <w:rFonts w:ascii="Times New Roman" w:eastAsia="Times New Roman" w:hAnsi="Times New Roman"/>
                <w:b/>
                <w:color w:val="000000"/>
                <w:sz w:val="24"/>
                <w:szCs w:val="24"/>
              </w:rPr>
              <w:lastRenderedPageBreak/>
              <w:t xml:space="preserve">посиланням https://czo.gov.ua/verify. Під час перевірки </w:t>
            </w:r>
            <w:r w:rsidR="00B94D25">
              <w:rPr>
                <w:rFonts w:ascii="Times New Roman" w:eastAsia="Times New Roman" w:hAnsi="Times New Roman"/>
                <w:b/>
                <w:color w:val="000000"/>
                <w:sz w:val="24"/>
                <w:szCs w:val="24"/>
              </w:rPr>
              <w:t>КЕП</w:t>
            </w:r>
            <w:r w:rsidR="00B94D25" w:rsidRPr="00CF18F6">
              <w:rPr>
                <w:rFonts w:ascii="Times New Roman" w:eastAsia="Times New Roman" w:hAnsi="Times New Roman"/>
                <w:b/>
                <w:strike/>
                <w:color w:val="000000"/>
                <w:sz w:val="24"/>
                <w:szCs w:val="24"/>
              </w:rPr>
              <w:t>/</w:t>
            </w:r>
            <w:r w:rsidRPr="004109F5">
              <w:rPr>
                <w:rFonts w:ascii="Times New Roman" w:eastAsia="Times New Roman" w:hAnsi="Times New Roman"/>
                <w:b/>
                <w:color w:val="000000"/>
                <w:sz w:val="24"/>
                <w:szCs w:val="24"/>
              </w:rPr>
              <w:t>УЕП</w:t>
            </w:r>
            <w:r>
              <w:rPr>
                <w:rFonts w:ascii="Times New Roman" w:eastAsia="Times New Roman" w:hAnsi="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211E5B" w:rsidRDefault="00211E5B" w:rsidP="004B4E53">
            <w:pPr>
              <w:widowControl w:val="0"/>
              <w:jc w:val="both"/>
              <w:rPr>
                <w:rFonts w:ascii="Times New Roman" w:eastAsia="Times New Roman" w:hAnsi="Times New Roman"/>
                <w:color w:val="0D0D0D"/>
                <w:sz w:val="24"/>
                <w:szCs w:val="24"/>
              </w:rPr>
            </w:pPr>
            <w:bookmarkStart w:id="1" w:name="_heading=h.2et92p0" w:colFirst="0" w:colLast="0"/>
            <w:bookmarkEnd w:id="1"/>
            <w:r>
              <w:rPr>
                <w:rFonts w:ascii="Times New Roman" w:eastAsia="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olor w:val="0D0D0D"/>
                <w:sz w:val="24"/>
                <w:szCs w:val="24"/>
              </w:rPr>
              <w:t xml:space="preserve"> </w:t>
            </w:r>
          </w:p>
          <w:p w:rsidR="00211E5B" w:rsidRDefault="00211E5B" w:rsidP="004B4E53">
            <w:pPr>
              <w:widowControl w:val="0"/>
              <w:jc w:val="both"/>
              <w:rPr>
                <w:rFonts w:ascii="Times New Roman" w:eastAsia="Times New Roman" w:hAnsi="Times New Roman"/>
                <w:sz w:val="24"/>
                <w:szCs w:val="24"/>
              </w:rPr>
            </w:pPr>
            <w:bookmarkStart w:id="2" w:name="_heading=h.hjqm8skarbdr" w:colFirst="0" w:colLast="0"/>
            <w:bookmarkEnd w:id="2"/>
            <w:r>
              <w:rPr>
                <w:rFonts w:ascii="Times New Roman" w:eastAsia="Times New Roman" w:hAnsi="Times New Roman"/>
                <w:sz w:val="24"/>
                <w:szCs w:val="24"/>
              </w:rPr>
              <w:t xml:space="preserve">Тендерні пропозиції мають право подавати всі заінтересовані особи. </w:t>
            </w:r>
          </w:p>
          <w:p w:rsidR="00211E5B" w:rsidRPr="00F37D43" w:rsidRDefault="00211E5B" w:rsidP="004B4E53">
            <w:pPr>
              <w:widowControl w:val="0"/>
              <w:spacing w:after="0" w:line="240" w:lineRule="auto"/>
              <w:ind w:hanging="21"/>
              <w:contextualSpacing/>
              <w:jc w:val="both"/>
              <w:rPr>
                <w:rFonts w:ascii="Times New Roman" w:hAnsi="Times New Roman"/>
                <w:color w:val="000000"/>
                <w:sz w:val="24"/>
                <w:szCs w:val="24"/>
                <w:lang w:eastAsia="uk-UA"/>
              </w:rPr>
            </w:pPr>
            <w:bookmarkStart w:id="3" w:name="_heading=h.ftj7vaqoric" w:colFirst="0" w:colLast="0"/>
            <w:bookmarkEnd w:id="3"/>
            <w:r>
              <w:rPr>
                <w:rFonts w:ascii="Times New Roman" w:eastAsia="Times New Roman" w:hAnsi="Times New Roman"/>
                <w:sz w:val="24"/>
                <w:szCs w:val="24"/>
              </w:rPr>
              <w:t>Кожен учасник має право подати тільки одну тендерну пропозицію</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i/>
                <w:sz w:val="24"/>
                <w:szCs w:val="24"/>
                <w:highlight w:val="white"/>
              </w:rPr>
              <w:t>(у разі здійснення закупівлі за лотами)</w:t>
            </w:r>
            <w:r>
              <w:rPr>
                <w:rFonts w:ascii="Times New Roman" w:eastAsia="Times New Roman" w:hAnsi="Times New Roman"/>
                <w:sz w:val="24"/>
                <w:szCs w:val="24"/>
                <w:highlight w:val="white"/>
              </w:rPr>
              <w:t>.</w:t>
            </w:r>
          </w:p>
        </w:tc>
      </w:tr>
    </w:tbl>
    <w:p w:rsidR="00211E5B" w:rsidRDefault="00B94D25" w:rsidP="00211E5B">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p>
    <w:p w:rsidR="00B94D25" w:rsidRPr="00B94D25" w:rsidRDefault="00B94D25" w:rsidP="00211E5B">
      <w:pPr>
        <w:rPr>
          <w:rFonts w:ascii="Times New Roman" w:hAnsi="Times New Roman" w:cs="Times New Roman"/>
          <w:sz w:val="28"/>
          <w:szCs w:val="28"/>
          <w:lang w:val="en-US"/>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7"/>
        <w:gridCol w:w="5919"/>
        <w:gridCol w:w="570"/>
      </w:tblGrid>
      <w:tr w:rsidR="00B94D25" w:rsidRPr="00F37D43" w:rsidTr="004B4E53">
        <w:trPr>
          <w:trHeight w:val="522"/>
          <w:jc w:val="center"/>
        </w:trPr>
        <w:tc>
          <w:tcPr>
            <w:tcW w:w="9996" w:type="dxa"/>
            <w:gridSpan w:val="3"/>
            <w:shd w:val="clear" w:color="auto" w:fill="A5A5A5"/>
            <w:vAlign w:val="center"/>
          </w:tcPr>
          <w:p w:rsidR="00B94D25" w:rsidRPr="00F37D43" w:rsidRDefault="00B94D25" w:rsidP="004B4E53">
            <w:pPr>
              <w:widowControl w:val="0"/>
              <w:spacing w:after="0" w:line="240" w:lineRule="auto"/>
              <w:contextualSpacing/>
              <w:jc w:val="center"/>
              <w:rPr>
                <w:rFonts w:ascii="Times New Roman" w:hAnsi="Times New Roman"/>
                <w:color w:val="000000"/>
                <w:sz w:val="24"/>
                <w:szCs w:val="24"/>
                <w:lang w:eastAsia="uk-UA"/>
              </w:rPr>
            </w:pPr>
            <w:r w:rsidRPr="00F37D43">
              <w:rPr>
                <w:rFonts w:ascii="Times New Roman" w:hAnsi="Times New Roman"/>
                <w:b/>
                <w:sz w:val="24"/>
                <w:szCs w:val="24"/>
              </w:rPr>
              <w:t xml:space="preserve">Розділ ІІІ. </w:t>
            </w:r>
            <w:r w:rsidRPr="00F37D43">
              <w:rPr>
                <w:rFonts w:ascii="Times New Roman" w:hAnsi="Times New Roman"/>
                <w:b/>
                <w:sz w:val="24"/>
                <w:szCs w:val="24"/>
                <w:bdr w:val="none" w:sz="0" w:space="0" w:color="auto" w:frame="1"/>
                <w:lang w:eastAsia="uk-UA"/>
              </w:rPr>
              <w:t>Інструкція з підготовки тендерної пропозиції</w:t>
            </w:r>
          </w:p>
        </w:tc>
      </w:tr>
      <w:tr w:rsidR="00B94D25" w:rsidRPr="00F37D43" w:rsidTr="004B4E53">
        <w:trPr>
          <w:gridAfter w:val="1"/>
          <w:wAfter w:w="570" w:type="dxa"/>
          <w:trHeight w:val="522"/>
          <w:jc w:val="center"/>
        </w:trPr>
        <w:tc>
          <w:tcPr>
            <w:tcW w:w="3507" w:type="dxa"/>
            <w:shd w:val="clear" w:color="auto" w:fill="auto"/>
          </w:tcPr>
          <w:p w:rsidR="00B94D25" w:rsidRPr="00F37D43" w:rsidRDefault="00B94D25" w:rsidP="004B4E53">
            <w:pPr>
              <w:widowControl w:val="0"/>
              <w:spacing w:after="0" w:line="240" w:lineRule="auto"/>
              <w:contextualSpacing/>
              <w:jc w:val="both"/>
              <w:rPr>
                <w:rFonts w:ascii="Times New Roman" w:hAnsi="Times New Roman"/>
                <w:b/>
                <w:sz w:val="24"/>
                <w:szCs w:val="24"/>
                <w:lang w:eastAsia="uk-UA"/>
              </w:rPr>
            </w:pPr>
            <w:r w:rsidRPr="00F37D43">
              <w:rPr>
                <w:rFonts w:ascii="Times New Roman" w:hAnsi="Times New Roman"/>
                <w:b/>
                <w:sz w:val="24"/>
                <w:szCs w:val="24"/>
                <w:lang w:eastAsia="uk-UA"/>
              </w:rPr>
              <w:t>Зміст і спосіб подання тендерної пропозиції</w:t>
            </w:r>
          </w:p>
        </w:tc>
        <w:tc>
          <w:tcPr>
            <w:tcW w:w="5919" w:type="dxa"/>
            <w:shd w:val="clear" w:color="auto" w:fill="auto"/>
          </w:tcPr>
          <w:p w:rsidR="00B94D25" w:rsidRDefault="00B94D25" w:rsidP="004B4E53">
            <w:pPr>
              <w:widowControl w:val="0"/>
              <w:jc w:val="both"/>
              <w:rPr>
                <w:rFonts w:ascii="Times New Roman" w:eastAsia="Times New Roman" w:hAnsi="Times New Roman"/>
                <w:i/>
                <w:sz w:val="24"/>
                <w:szCs w:val="24"/>
              </w:rPr>
            </w:pPr>
            <w:r>
              <w:rPr>
                <w:rFonts w:ascii="Times New Roman" w:eastAsia="Times New Roman" w:hAnsi="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94D25" w:rsidRDefault="00B94D25" w:rsidP="004B4E5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94D25" w:rsidRDefault="00B94D25" w:rsidP="00B94D25">
            <w:pPr>
              <w:widowControl w:val="0"/>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b/>
                <w:i/>
                <w:sz w:val="24"/>
                <w:szCs w:val="24"/>
              </w:rPr>
              <w:t>згідно</w:t>
            </w:r>
            <w:r>
              <w:rPr>
                <w:rFonts w:ascii="Times New Roman" w:eastAsia="Times New Roman" w:hAnsi="Times New Roman"/>
                <w:sz w:val="24"/>
                <w:szCs w:val="24"/>
              </w:rPr>
              <w:t xml:space="preserve"> з </w:t>
            </w:r>
            <w:r>
              <w:rPr>
                <w:rFonts w:ascii="Times New Roman" w:eastAsia="Times New Roman" w:hAnsi="Times New Roman"/>
                <w:b/>
                <w:i/>
                <w:sz w:val="24"/>
                <w:szCs w:val="24"/>
              </w:rPr>
              <w:t>Додатком 1</w:t>
            </w:r>
            <w:r>
              <w:rPr>
                <w:rFonts w:ascii="Times New Roman" w:eastAsia="Times New Roman" w:hAnsi="Times New Roman"/>
                <w:sz w:val="24"/>
                <w:szCs w:val="24"/>
              </w:rPr>
              <w:t xml:space="preserve"> до цієї тендерної документації;</w:t>
            </w:r>
          </w:p>
          <w:p w:rsidR="00B94D25" w:rsidRDefault="00B94D25" w:rsidP="00B94D25">
            <w:pPr>
              <w:widowControl w:val="0"/>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b/>
                <w:i/>
                <w:sz w:val="24"/>
                <w:szCs w:val="24"/>
              </w:rPr>
              <w:t>згідно з Додатком 1</w:t>
            </w:r>
            <w:r>
              <w:rPr>
                <w:rFonts w:ascii="Times New Roman" w:eastAsia="Times New Roman" w:hAnsi="Times New Roman"/>
                <w:sz w:val="24"/>
                <w:szCs w:val="24"/>
              </w:rPr>
              <w:t xml:space="preserve"> до цієї тендерної документації;</w:t>
            </w:r>
          </w:p>
          <w:p w:rsidR="00B94D25" w:rsidRDefault="00B94D25" w:rsidP="00B94D25">
            <w:pPr>
              <w:widowControl w:val="0"/>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94D25" w:rsidRDefault="00B94D25" w:rsidP="00B94D25">
            <w:pPr>
              <w:widowControl w:val="0"/>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іншою інформацією та документами, відповідно до вимог цієї тендерної документації та додатків до неї.</w:t>
            </w:r>
          </w:p>
          <w:p w:rsidR="00B94D25" w:rsidRDefault="00B94D25" w:rsidP="004B4E53">
            <w:pPr>
              <w:widowControl w:val="0"/>
              <w:jc w:val="both"/>
              <w:rPr>
                <w:rFonts w:ascii="Times New Roman" w:eastAsia="Times New Roman" w:hAnsi="Times New Roman"/>
                <w:sz w:val="24"/>
                <w:szCs w:val="24"/>
              </w:rPr>
            </w:pPr>
            <w:r>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94D25" w:rsidRDefault="00B94D25" w:rsidP="004B4E53">
            <w:pPr>
              <w:widowControl w:val="0"/>
              <w:jc w:val="both"/>
              <w:rPr>
                <w:rFonts w:ascii="Times New Roman" w:eastAsia="Times New Roman" w:hAnsi="Times New Roman"/>
                <w:i/>
                <w:sz w:val="24"/>
                <w:szCs w:val="24"/>
                <w:highlight w:val="white"/>
              </w:rPr>
            </w:pPr>
            <w:r>
              <w:rPr>
                <w:rFonts w:ascii="Times New Roman" w:eastAsia="Times New Roman" w:hAnsi="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94D25" w:rsidRPr="004109F5" w:rsidRDefault="00B94D25" w:rsidP="004B4E53">
            <w:pPr>
              <w:widowControl w:val="0"/>
              <w:jc w:val="both"/>
              <w:rPr>
                <w:rFonts w:ascii="Times New Roman" w:eastAsia="Times New Roman" w:hAnsi="Times New Roman"/>
                <w:b/>
                <w:sz w:val="24"/>
                <w:szCs w:val="24"/>
              </w:rPr>
            </w:pPr>
            <w:r w:rsidRPr="004109F5">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94D25" w:rsidRDefault="00B94D25" w:rsidP="004B4E53">
            <w:pPr>
              <w:widowControl w:val="0"/>
              <w:jc w:val="both"/>
              <w:rPr>
                <w:rFonts w:ascii="Times New Roman" w:eastAsia="Times New Roman" w:hAnsi="Times New Roman"/>
                <w:b/>
                <w:i/>
                <w:sz w:val="24"/>
                <w:szCs w:val="24"/>
              </w:rPr>
            </w:pPr>
            <w:r>
              <w:rPr>
                <w:rFonts w:ascii="Times New Roman" w:eastAsia="Times New Roman" w:hAnsi="Times New Roman"/>
                <w:b/>
                <w:i/>
                <w:sz w:val="24"/>
                <w:szCs w:val="24"/>
              </w:rPr>
              <w:t>Опис та приклади формальних несуттєвих помилок.</w:t>
            </w:r>
          </w:p>
          <w:p w:rsidR="00B94D25" w:rsidRDefault="00B94D25" w:rsidP="004B4E53">
            <w:pPr>
              <w:widowControl w:val="0"/>
              <w:jc w:val="both"/>
              <w:rPr>
                <w:rFonts w:ascii="Times New Roman" w:eastAsia="Times New Roman" w:hAnsi="Times New Roman"/>
                <w:sz w:val="24"/>
                <w:szCs w:val="24"/>
              </w:rPr>
            </w:pPr>
            <w:r>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94D25" w:rsidRDefault="00B94D25" w:rsidP="004B4E5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94D25" w:rsidRDefault="00B94D25" w:rsidP="004B4E53">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Опис формальних помилок:</w:t>
            </w:r>
          </w:p>
          <w:p w:rsidR="00B94D25" w:rsidRDefault="00B94D25" w:rsidP="004B4E53">
            <w:pPr>
              <w:widowControl w:val="0"/>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94D25" w:rsidRDefault="00B94D25" w:rsidP="004B4E53">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великої літери;</w:t>
            </w:r>
          </w:p>
          <w:p w:rsidR="00B94D25" w:rsidRDefault="00B94D25" w:rsidP="004B4E53">
            <w:pPr>
              <w:widowControl w:val="0"/>
              <w:jc w:val="both"/>
              <w:rPr>
                <w:rFonts w:ascii="Times New Roman" w:eastAsia="Times New Roman" w:hAnsi="Times New Roman"/>
                <w:sz w:val="24"/>
                <w:szCs w:val="24"/>
              </w:rPr>
            </w:pPr>
            <w:r>
              <w:rPr>
                <w:rFonts w:ascii="Times New Roman" w:eastAsia="Times New Roman" w:hAnsi="Times New Roman"/>
                <w:sz w:val="24"/>
                <w:szCs w:val="24"/>
              </w:rPr>
              <w:lastRenderedPageBreak/>
              <w:t>—</w:t>
            </w:r>
            <w:r>
              <w:rPr>
                <w:rFonts w:ascii="Times New Roman" w:eastAsia="Times New Roman" w:hAnsi="Times New Roman"/>
                <w:sz w:val="24"/>
                <w:szCs w:val="24"/>
              </w:rPr>
              <w:tab/>
              <w:t>уживання розділових знаків та відмінювання слів у реченні;</w:t>
            </w:r>
          </w:p>
          <w:p w:rsidR="00B94D25" w:rsidRDefault="00B94D25" w:rsidP="004B4E53">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використання слова або мовного звороту, запозичених з іншої мови;</w:t>
            </w:r>
          </w:p>
          <w:p w:rsidR="00B94D25" w:rsidRDefault="00B94D25" w:rsidP="004B4E53">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94D25" w:rsidRDefault="00B94D25" w:rsidP="004B4E53">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застосування правил переносу частини слова з рядка в рядок;</w:t>
            </w:r>
          </w:p>
          <w:p w:rsidR="00B94D25" w:rsidRDefault="00B94D25" w:rsidP="004B4E53">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написання слів разом та/або окремо, та/або через дефіс;</w:t>
            </w:r>
          </w:p>
          <w:p w:rsidR="00B94D25" w:rsidRDefault="00B94D25" w:rsidP="004B4E53">
            <w:pPr>
              <w:widowControl w:val="0"/>
              <w:jc w:val="both"/>
              <w:rPr>
                <w:rFonts w:ascii="Times New Roman" w:eastAsia="Times New Roman" w:hAnsi="Times New Roman"/>
                <w:sz w:val="24"/>
                <w:szCs w:val="24"/>
              </w:rPr>
            </w:pPr>
            <w:r>
              <w:rPr>
                <w:rFonts w:ascii="Times New Roman" w:eastAsia="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94D25" w:rsidRDefault="00B94D25" w:rsidP="004B4E53">
            <w:pPr>
              <w:widowControl w:val="0"/>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94D25" w:rsidRDefault="00B94D25" w:rsidP="004B4E53">
            <w:pPr>
              <w:widowControl w:val="0"/>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94D25" w:rsidRDefault="00B94D25" w:rsidP="004B4E53">
            <w:pPr>
              <w:widowControl w:val="0"/>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94D25" w:rsidRDefault="00B94D25" w:rsidP="004B4E53">
            <w:pPr>
              <w:widowControl w:val="0"/>
              <w:jc w:val="both"/>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rFonts w:ascii="Times New Roman" w:eastAsia="Times New Roman" w:hAnsi="Times New Roman"/>
                <w:sz w:val="24"/>
                <w:szCs w:val="24"/>
              </w:rPr>
              <w:lastRenderedPageBreak/>
              <w:t>замовником не вимагається подання такого документа в тендерній документації.</w:t>
            </w:r>
          </w:p>
          <w:p w:rsidR="00B94D25" w:rsidRDefault="00B94D25" w:rsidP="004B4E53">
            <w:pPr>
              <w:widowControl w:val="0"/>
              <w:jc w:val="both"/>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94D25" w:rsidRDefault="00B94D25" w:rsidP="004B4E53">
            <w:pPr>
              <w:widowControl w:val="0"/>
              <w:jc w:val="both"/>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94D25" w:rsidRDefault="00B94D25" w:rsidP="004B4E53">
            <w:pPr>
              <w:widowControl w:val="0"/>
              <w:jc w:val="both"/>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94D25" w:rsidRDefault="00B94D25" w:rsidP="004B4E53">
            <w:pPr>
              <w:widowControl w:val="0"/>
              <w:jc w:val="both"/>
              <w:rPr>
                <w:rFonts w:ascii="Times New Roman" w:eastAsia="Times New Roman" w:hAnsi="Times New Roman"/>
                <w:sz w:val="24"/>
                <w:szCs w:val="24"/>
              </w:rPr>
            </w:pPr>
            <w:r>
              <w:rPr>
                <w:rFonts w:ascii="Times New Roman" w:eastAsia="Times New Roman" w:hAnsi="Times New Roman"/>
                <w:sz w:val="24"/>
                <w:szCs w:val="24"/>
              </w:rPr>
              <w:t>9.</w:t>
            </w:r>
            <w:r>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94D25" w:rsidRDefault="00B94D25" w:rsidP="004B4E53">
            <w:pPr>
              <w:widowControl w:val="0"/>
              <w:jc w:val="both"/>
              <w:rPr>
                <w:rFonts w:ascii="Times New Roman" w:eastAsia="Times New Roman" w:hAnsi="Times New Roman"/>
                <w:sz w:val="24"/>
                <w:szCs w:val="24"/>
              </w:rPr>
            </w:pPr>
            <w:r>
              <w:rPr>
                <w:rFonts w:ascii="Times New Roman" w:eastAsia="Times New Roman" w:hAnsi="Times New Roman"/>
                <w:sz w:val="24"/>
                <w:szCs w:val="24"/>
              </w:rPr>
              <w:t>10.</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94D25" w:rsidRDefault="00B94D25" w:rsidP="004B4E53">
            <w:pPr>
              <w:widowControl w:val="0"/>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94D25" w:rsidRDefault="00B94D25" w:rsidP="004B4E53">
            <w:pPr>
              <w:widowControl w:val="0"/>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w:t>
            </w:r>
            <w:r>
              <w:rPr>
                <w:rFonts w:ascii="Times New Roman" w:eastAsia="Times New Roman" w:hAnsi="Times New Roman"/>
                <w:sz w:val="24"/>
                <w:szCs w:val="24"/>
              </w:rPr>
              <w:lastRenderedPageBreak/>
              <w:t>його перегляду.</w:t>
            </w:r>
          </w:p>
          <w:p w:rsidR="00B94D25" w:rsidRDefault="00B94D25" w:rsidP="004B4E53">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Приклади формальних помилок:</w:t>
            </w:r>
          </w:p>
          <w:p w:rsidR="00B94D25" w:rsidRDefault="00B94D25" w:rsidP="004B4E5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94D25" w:rsidRDefault="00B94D25" w:rsidP="004B4E53">
            <w:pPr>
              <w:widowControl w:val="0"/>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м.київ</w:t>
            </w:r>
            <w:proofErr w:type="spellEnd"/>
            <w:r>
              <w:rPr>
                <w:rFonts w:ascii="Times New Roman" w:eastAsia="Times New Roman" w:hAnsi="Times New Roman"/>
                <w:sz w:val="24"/>
                <w:szCs w:val="24"/>
              </w:rPr>
              <w:t>» замість «</w:t>
            </w:r>
            <w:proofErr w:type="spellStart"/>
            <w:r>
              <w:rPr>
                <w:rFonts w:ascii="Times New Roman" w:eastAsia="Times New Roman" w:hAnsi="Times New Roman"/>
                <w:sz w:val="24"/>
                <w:szCs w:val="24"/>
              </w:rPr>
              <w:t>м.Київ</w:t>
            </w:r>
            <w:proofErr w:type="spellEnd"/>
            <w:r>
              <w:rPr>
                <w:rFonts w:ascii="Times New Roman" w:eastAsia="Times New Roman" w:hAnsi="Times New Roman"/>
                <w:sz w:val="24"/>
                <w:szCs w:val="24"/>
              </w:rPr>
              <w:t>»;</w:t>
            </w:r>
          </w:p>
          <w:p w:rsidR="00B94D25" w:rsidRDefault="00B94D25" w:rsidP="004B4E53">
            <w:pPr>
              <w:widowControl w:val="0"/>
              <w:jc w:val="both"/>
              <w:rPr>
                <w:rFonts w:ascii="Times New Roman" w:eastAsia="Times New Roman" w:hAnsi="Times New Roman"/>
                <w:sz w:val="24"/>
                <w:szCs w:val="24"/>
              </w:rPr>
            </w:pPr>
            <w:r>
              <w:rPr>
                <w:rFonts w:ascii="Times New Roman" w:eastAsia="Times New Roman" w:hAnsi="Times New Roman"/>
                <w:sz w:val="24"/>
                <w:szCs w:val="24"/>
              </w:rPr>
              <w:t>— «поряд -</w:t>
            </w:r>
            <w:proofErr w:type="spellStart"/>
            <w:r>
              <w:rPr>
                <w:rFonts w:ascii="Times New Roman" w:eastAsia="Times New Roman" w:hAnsi="Times New Roman"/>
                <w:sz w:val="24"/>
                <w:szCs w:val="24"/>
              </w:rPr>
              <w:t>ок</w:t>
            </w:r>
            <w:proofErr w:type="spellEnd"/>
            <w:r>
              <w:rPr>
                <w:rFonts w:ascii="Times New Roman" w:eastAsia="Times New Roman" w:hAnsi="Times New Roman"/>
                <w:sz w:val="24"/>
                <w:szCs w:val="24"/>
              </w:rPr>
              <w:t>» замість «</w:t>
            </w:r>
            <w:proofErr w:type="spellStart"/>
            <w:r>
              <w:rPr>
                <w:rFonts w:ascii="Times New Roman" w:eastAsia="Times New Roman" w:hAnsi="Times New Roman"/>
                <w:sz w:val="24"/>
                <w:szCs w:val="24"/>
              </w:rPr>
              <w:t>поря</w:t>
            </w:r>
            <w:proofErr w:type="spellEnd"/>
            <w:r>
              <w:rPr>
                <w:rFonts w:ascii="Times New Roman" w:eastAsia="Times New Roman" w:hAnsi="Times New Roman"/>
                <w:sz w:val="24"/>
                <w:szCs w:val="24"/>
              </w:rPr>
              <w:t xml:space="preserve"> – док»;</w:t>
            </w:r>
          </w:p>
          <w:p w:rsidR="00B94D25" w:rsidRDefault="00B94D25" w:rsidP="004B4E53">
            <w:pPr>
              <w:widowControl w:val="0"/>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ненадається</w:t>
            </w:r>
            <w:proofErr w:type="spellEnd"/>
            <w:r>
              <w:rPr>
                <w:rFonts w:ascii="Times New Roman" w:eastAsia="Times New Roman" w:hAnsi="Times New Roman"/>
                <w:sz w:val="24"/>
                <w:szCs w:val="24"/>
              </w:rPr>
              <w:t>» замість «не надається»»;</w:t>
            </w:r>
          </w:p>
          <w:p w:rsidR="00B94D25" w:rsidRDefault="00B94D25" w:rsidP="004B4E53">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rsidR="00B94D25" w:rsidRDefault="00B94D25" w:rsidP="004B4E53">
            <w:pPr>
              <w:widowControl w:val="0"/>
              <w:jc w:val="both"/>
              <w:rPr>
                <w:rFonts w:ascii="Times New Roman" w:eastAsia="Times New Roman" w:hAnsi="Times New Roman"/>
                <w:sz w:val="24"/>
                <w:szCs w:val="24"/>
              </w:rPr>
            </w:pPr>
            <w:r>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sz w:val="24"/>
                <w:szCs w:val="24"/>
              </w:rPr>
              <w:t>pdf</w:t>
            </w:r>
            <w:proofErr w:type="spellEnd"/>
            <w:r>
              <w:rPr>
                <w:rFonts w:ascii="Times New Roman" w:eastAsia="Times New Roman" w:hAnsi="Times New Roman"/>
                <w:sz w:val="24"/>
                <w:szCs w:val="24"/>
              </w:rPr>
              <w:t>» (</w:t>
            </w:r>
            <w:proofErr w:type="spellStart"/>
            <w:r>
              <w:rPr>
                <w:rFonts w:ascii="Times New Roman" w:eastAsia="Times New Roman" w:hAnsi="Times New Roman"/>
                <w:sz w:val="24"/>
                <w:szCs w:val="24"/>
              </w:rPr>
              <w:t>PortableDocumentFormat</w:t>
            </w:r>
            <w:proofErr w:type="spellEnd"/>
            <w:r>
              <w:rPr>
                <w:rFonts w:ascii="Times New Roman" w:eastAsia="Times New Roman" w:hAnsi="Times New Roman"/>
                <w:sz w:val="24"/>
                <w:szCs w:val="24"/>
              </w:rPr>
              <w:t xml:space="preserve">)». </w:t>
            </w:r>
          </w:p>
          <w:p w:rsidR="00B94D25" w:rsidRDefault="00B94D25" w:rsidP="004B4E53">
            <w:pPr>
              <w:widowControl w:val="0"/>
              <w:ind w:left="40" w:hanging="20"/>
              <w:jc w:val="both"/>
              <w:rPr>
                <w:rFonts w:ascii="Times New Roman" w:eastAsia="Times New Roman" w:hAnsi="Times New Roman"/>
                <w:b/>
                <w:color w:val="000000"/>
                <w:sz w:val="24"/>
                <w:szCs w:val="24"/>
              </w:rPr>
            </w:pPr>
            <w:r w:rsidRPr="00C53D70">
              <w:rPr>
                <w:rFonts w:ascii="Times New Roman" w:eastAsia="Times New Roman" w:hAnsi="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C53D70">
              <w:rPr>
                <w:rFonts w:ascii="Times New Roman" w:eastAsia="Times New Roman" w:hAnsi="Times New Roman"/>
                <w:b/>
                <w:sz w:val="24"/>
                <w:szCs w:val="24"/>
              </w:rPr>
              <w:t>у</w:t>
            </w:r>
            <w:r w:rsidRPr="00C53D70">
              <w:rPr>
                <w:rFonts w:ascii="Times New Roman" w:eastAsia="Times New Roman" w:hAnsi="Times New Roman"/>
                <w:b/>
                <w:color w:val="000000"/>
                <w:sz w:val="24"/>
                <w:szCs w:val="24"/>
              </w:rPr>
              <w:t xml:space="preserve">часники при формуванні ціни пропозиції повинні враховувати вимоги </w:t>
            </w:r>
            <w:r w:rsidRPr="00C53D70">
              <w:rPr>
                <w:rFonts w:ascii="Times New Roman" w:eastAsia="Times New Roman" w:hAnsi="Times New Roman"/>
                <w:b/>
                <w:sz w:val="24"/>
                <w:szCs w:val="24"/>
              </w:rPr>
              <w:t>п</w:t>
            </w:r>
            <w:r w:rsidRPr="00C53D70">
              <w:rPr>
                <w:rFonts w:ascii="Times New Roman" w:eastAsia="Times New Roman" w:hAnsi="Times New Roman"/>
                <w:b/>
                <w:color w:val="000000"/>
                <w:sz w:val="24"/>
                <w:szCs w:val="24"/>
              </w:rPr>
              <w:t>останови Кабінету Міністрів України № 332 від 04.04.2001 р.</w:t>
            </w:r>
          </w:p>
          <w:p w:rsidR="00B94D25" w:rsidRDefault="00B94D25" w:rsidP="004B4E53">
            <w:pPr>
              <w:widowControl w:val="0"/>
              <w:ind w:left="4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rsidR="00B94D25" w:rsidRDefault="00B94D25" w:rsidP="004B4E53">
            <w:pPr>
              <w:widowControl w:val="0"/>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УВАГА!!!</w:t>
            </w:r>
          </w:p>
          <w:p w:rsidR="00B94D25" w:rsidRDefault="00B94D25" w:rsidP="004B4E53">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Pr>
                <w:rFonts w:ascii="Times New Roman" w:eastAsia="Times New Roman" w:hAnsi="Times New Roman"/>
                <w:b/>
                <w:color w:val="000000"/>
                <w:sz w:val="24"/>
                <w:szCs w:val="24"/>
              </w:rPr>
              <w:lastRenderedPageBreak/>
              <w:t xml:space="preserve">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b/>
                <w:color w:val="000000"/>
                <w:sz w:val="24"/>
                <w:szCs w:val="24"/>
              </w:rPr>
              <w:t>скан-копій</w:t>
            </w:r>
            <w:proofErr w:type="spellEnd"/>
            <w:r>
              <w:rPr>
                <w:rFonts w:ascii="Times New Roman" w:eastAsia="Times New Roman" w:hAnsi="Times New Roman"/>
                <w:b/>
                <w:color w:val="000000"/>
                <w:sz w:val="24"/>
                <w:szCs w:val="24"/>
              </w:rPr>
              <w:t xml:space="preserve"> через електронну систему закупівель. Тендерна пропозиція учасника має відповідати ряду вимог: </w:t>
            </w:r>
          </w:p>
          <w:p w:rsidR="00B94D25" w:rsidRDefault="00B94D25" w:rsidP="004B4E53">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документи мають бути чіткими та розбірливими для читання;</w:t>
            </w:r>
          </w:p>
          <w:p w:rsidR="00B94D25" w:rsidRDefault="00B94D25" w:rsidP="004B4E53">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2) тендерна пропозиція учасника повинна бути </w:t>
            </w:r>
            <w:r w:rsidRPr="004109F5">
              <w:rPr>
                <w:rFonts w:ascii="Times New Roman" w:eastAsia="Times New Roman" w:hAnsi="Times New Roman"/>
                <w:b/>
                <w:color w:val="000000"/>
                <w:sz w:val="24"/>
                <w:szCs w:val="24"/>
              </w:rPr>
              <w:t>підписана  кваліфіков</w:t>
            </w:r>
            <w:r>
              <w:rPr>
                <w:rFonts w:ascii="Times New Roman" w:eastAsia="Times New Roman" w:hAnsi="Times New Roman"/>
                <w:b/>
                <w:color w:val="000000"/>
                <w:sz w:val="24"/>
                <w:szCs w:val="24"/>
              </w:rPr>
              <w:t xml:space="preserve">аним електронним підписом (КЕП) або </w:t>
            </w:r>
            <w:r w:rsidRPr="004109F5">
              <w:rPr>
                <w:rFonts w:ascii="Times New Roman" w:eastAsia="Times New Roman" w:hAnsi="Times New Roman"/>
                <w:b/>
                <w:color w:val="000000"/>
                <w:sz w:val="24"/>
                <w:szCs w:val="24"/>
              </w:rPr>
              <w:t>удосконаленим електронним підпи</w:t>
            </w:r>
            <w:r w:rsidRPr="004109F5">
              <w:rPr>
                <w:rFonts w:ascii="Times New Roman" w:eastAsia="Times New Roman" w:hAnsi="Times New Roman"/>
                <w:b/>
                <w:sz w:val="24"/>
                <w:szCs w:val="24"/>
              </w:rPr>
              <w:t>сом (УЕП)</w:t>
            </w:r>
            <w:r w:rsidRPr="004109F5">
              <w:rPr>
                <w:rFonts w:ascii="Times New Roman" w:eastAsia="Times New Roman" w:hAnsi="Times New Roman"/>
                <w:b/>
                <w:color w:val="000000"/>
                <w:sz w:val="24"/>
                <w:szCs w:val="24"/>
              </w:rPr>
              <w:t>;</w:t>
            </w:r>
          </w:p>
          <w:p w:rsidR="00B94D25" w:rsidRDefault="00B94D25" w:rsidP="004B4E53">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3) якщо тендерна пропозиція містить і скановані, і електронні документи, потрібно накласти КЕП або </w:t>
            </w:r>
            <w:r w:rsidRPr="004109F5">
              <w:rPr>
                <w:rFonts w:ascii="Times New Roman" w:eastAsia="Times New Roman" w:hAnsi="Times New Roman"/>
                <w:b/>
                <w:color w:val="000000"/>
                <w:sz w:val="24"/>
                <w:szCs w:val="24"/>
              </w:rPr>
              <w:t>УЕП</w:t>
            </w:r>
            <w:r>
              <w:rPr>
                <w:rFonts w:ascii="Times New Roman" w:eastAsia="Times New Roman" w:hAnsi="Times New Roman"/>
                <w:b/>
                <w:color w:val="000000"/>
                <w:sz w:val="24"/>
                <w:szCs w:val="24"/>
              </w:rPr>
              <w:t xml:space="preserve"> на тендерну пропозицію в цілому та на кожен електронний документ окремо.</w:t>
            </w:r>
          </w:p>
          <w:p w:rsidR="00B94D25" w:rsidRDefault="00B94D25" w:rsidP="004B4E53">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Винятки:</w:t>
            </w:r>
          </w:p>
          <w:p w:rsidR="00B94D25" w:rsidRDefault="00B94D25" w:rsidP="004B4E53">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1) якщо електронні документи тендерної пропозиції видано іншою організацією і на них уже накладено КЕП або </w:t>
            </w:r>
            <w:r w:rsidRPr="004109F5">
              <w:rPr>
                <w:rFonts w:ascii="Times New Roman" w:eastAsia="Times New Roman" w:hAnsi="Times New Roman"/>
                <w:b/>
                <w:color w:val="000000"/>
                <w:sz w:val="24"/>
                <w:szCs w:val="24"/>
              </w:rPr>
              <w:t>УЕП</w:t>
            </w:r>
            <w:r>
              <w:rPr>
                <w:rFonts w:ascii="Times New Roman" w:eastAsia="Times New Roman" w:hAnsi="Times New Roman"/>
                <w:b/>
                <w:color w:val="000000"/>
                <w:sz w:val="24"/>
                <w:szCs w:val="24"/>
              </w:rPr>
              <w:t xml:space="preserve"> цієї організації, учаснику не потрібно накладати на нього свій КЕП або </w:t>
            </w:r>
            <w:r w:rsidRPr="004109F5">
              <w:rPr>
                <w:rFonts w:ascii="Times New Roman" w:eastAsia="Times New Roman" w:hAnsi="Times New Roman"/>
                <w:b/>
                <w:color w:val="000000"/>
                <w:sz w:val="24"/>
                <w:szCs w:val="24"/>
              </w:rPr>
              <w:t>УЕП.</w:t>
            </w:r>
          </w:p>
          <w:p w:rsidR="00B94D25" w:rsidRDefault="00B94D25" w:rsidP="004B4E53">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КЕП або </w:t>
            </w:r>
            <w:r w:rsidRPr="004109F5">
              <w:rPr>
                <w:rFonts w:ascii="Times New Roman" w:eastAsia="Times New Roman" w:hAnsi="Times New Roman"/>
                <w:b/>
                <w:color w:val="000000"/>
                <w:sz w:val="24"/>
                <w:szCs w:val="24"/>
              </w:rPr>
              <w:t>УЕП</w:t>
            </w:r>
            <w:r>
              <w:rPr>
                <w:rFonts w:ascii="Times New Roman" w:eastAsia="Times New Roman" w:hAnsi="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94D25" w:rsidRDefault="00B94D25" w:rsidP="004B4E53">
            <w:pPr>
              <w:widowControl w:val="0"/>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94D25" w:rsidRDefault="00B94D25" w:rsidP="004B4E53">
            <w:pPr>
              <w:widowControl w:val="0"/>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 xml:space="preserve">Замовник перевіряє КЕП або </w:t>
            </w:r>
            <w:r w:rsidRPr="004109F5">
              <w:rPr>
                <w:rFonts w:ascii="Times New Roman" w:eastAsia="Times New Roman" w:hAnsi="Times New Roman"/>
                <w:b/>
                <w:color w:val="000000"/>
                <w:sz w:val="24"/>
                <w:szCs w:val="24"/>
              </w:rPr>
              <w:t>УЕП</w:t>
            </w:r>
            <w:r>
              <w:rPr>
                <w:rFonts w:ascii="Times New Roman" w:eastAsia="Times New Roman" w:hAnsi="Times New Roman"/>
                <w:b/>
                <w:color w:val="000000"/>
                <w:sz w:val="24"/>
                <w:szCs w:val="24"/>
              </w:rPr>
              <w:t xml:space="preserve"> учасника на сайті центрального </w:t>
            </w:r>
            <w:proofErr w:type="spellStart"/>
            <w:r>
              <w:rPr>
                <w:rFonts w:ascii="Times New Roman" w:eastAsia="Times New Roman" w:hAnsi="Times New Roman"/>
                <w:b/>
                <w:color w:val="000000"/>
                <w:sz w:val="24"/>
                <w:szCs w:val="24"/>
              </w:rPr>
              <w:t>засвідчувального</w:t>
            </w:r>
            <w:proofErr w:type="spellEnd"/>
            <w:r>
              <w:rPr>
                <w:rFonts w:ascii="Times New Roman" w:eastAsia="Times New Roman" w:hAnsi="Times New Roman"/>
                <w:b/>
                <w:color w:val="000000"/>
                <w:sz w:val="24"/>
                <w:szCs w:val="24"/>
              </w:rPr>
              <w:t xml:space="preserve"> органу за посиланням https://czo.gov.ua/verify. Під час перевірки КЕП або </w:t>
            </w:r>
            <w:r w:rsidRPr="004109F5">
              <w:rPr>
                <w:rFonts w:ascii="Times New Roman" w:eastAsia="Times New Roman" w:hAnsi="Times New Roman"/>
                <w:b/>
                <w:color w:val="000000"/>
                <w:sz w:val="24"/>
                <w:szCs w:val="24"/>
              </w:rPr>
              <w:t>УЕП</w:t>
            </w:r>
            <w:r>
              <w:rPr>
                <w:rFonts w:ascii="Times New Roman" w:eastAsia="Times New Roman" w:hAnsi="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B94D25" w:rsidRDefault="00B94D25" w:rsidP="004B4E53">
            <w:pPr>
              <w:widowControl w:val="0"/>
              <w:jc w:val="both"/>
              <w:rPr>
                <w:rFonts w:ascii="Times New Roman" w:eastAsia="Times New Roman" w:hAnsi="Times New Roman"/>
                <w:color w:val="0D0D0D"/>
                <w:sz w:val="24"/>
                <w:szCs w:val="24"/>
              </w:rPr>
            </w:pPr>
            <w:r>
              <w:rPr>
                <w:rFonts w:ascii="Times New Roman" w:eastAsia="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olor w:val="0D0D0D"/>
                <w:sz w:val="24"/>
                <w:szCs w:val="24"/>
              </w:rPr>
              <w:t xml:space="preserve"> </w:t>
            </w:r>
          </w:p>
          <w:p w:rsidR="00B94D25" w:rsidRDefault="00B94D25" w:rsidP="004B4E5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мають право подавати всі заінтересовані особи. </w:t>
            </w:r>
          </w:p>
          <w:p w:rsidR="00B94D25" w:rsidRPr="00F37D43" w:rsidRDefault="00B94D25" w:rsidP="004B4E53">
            <w:pPr>
              <w:widowControl w:val="0"/>
              <w:spacing w:after="0" w:line="240" w:lineRule="auto"/>
              <w:ind w:hanging="21"/>
              <w:contextualSpacing/>
              <w:jc w:val="both"/>
              <w:rPr>
                <w:rFonts w:ascii="Times New Roman" w:hAnsi="Times New Roman"/>
                <w:color w:val="000000"/>
                <w:sz w:val="24"/>
                <w:szCs w:val="24"/>
                <w:lang w:eastAsia="uk-UA"/>
              </w:rPr>
            </w:pPr>
            <w:r>
              <w:rPr>
                <w:rFonts w:ascii="Times New Roman" w:eastAsia="Times New Roman" w:hAnsi="Times New Roman"/>
                <w:sz w:val="24"/>
                <w:szCs w:val="24"/>
              </w:rPr>
              <w:t>Кожен учасник має право подати тільки одну тендерну пропозицію</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i/>
                <w:sz w:val="24"/>
                <w:szCs w:val="24"/>
                <w:highlight w:val="white"/>
              </w:rPr>
              <w:t>(у разі здійснення закупівлі за лотами)</w:t>
            </w:r>
            <w:r>
              <w:rPr>
                <w:rFonts w:ascii="Times New Roman" w:eastAsia="Times New Roman" w:hAnsi="Times New Roman"/>
                <w:sz w:val="24"/>
                <w:szCs w:val="24"/>
                <w:highlight w:val="white"/>
              </w:rPr>
              <w:t>.</w:t>
            </w:r>
          </w:p>
        </w:tc>
      </w:tr>
    </w:tbl>
    <w:p w:rsidR="0053002D" w:rsidRPr="00211E5B" w:rsidRDefault="0053002D" w:rsidP="0053002D">
      <w:pPr>
        <w:rPr>
          <w:rFonts w:ascii="Times New Roman" w:hAnsi="Times New Roman" w:cs="Times New Roman"/>
          <w:sz w:val="28"/>
          <w:szCs w:val="28"/>
          <w:lang w:val="ru-RU"/>
        </w:rPr>
      </w:pPr>
      <w:r>
        <w:rPr>
          <w:rFonts w:ascii="Times New Roman" w:hAnsi="Times New Roman" w:cs="Times New Roman"/>
          <w:sz w:val="28"/>
          <w:szCs w:val="28"/>
        </w:rPr>
        <w:lastRenderedPageBreak/>
        <w:t xml:space="preserve">  Внести зміни до Тендерної документації  </w:t>
      </w:r>
      <w:r>
        <w:rPr>
          <w:rFonts w:ascii="Times New Roman" w:hAnsi="Times New Roman"/>
          <w:sz w:val="28"/>
          <w:szCs w:val="28"/>
        </w:rPr>
        <w:t>Розділ</w:t>
      </w:r>
      <w:r w:rsidRPr="0053002D">
        <w:rPr>
          <w:rFonts w:ascii="Times New Roman" w:hAnsi="Times New Roman"/>
          <w:sz w:val="28"/>
          <w:szCs w:val="28"/>
        </w:rPr>
        <w:t xml:space="preserve"> </w:t>
      </w:r>
      <w:r w:rsidRPr="0053002D">
        <w:rPr>
          <w:rFonts w:ascii="Times New Roman" w:hAnsi="Times New Roman"/>
          <w:sz w:val="24"/>
          <w:szCs w:val="24"/>
        </w:rPr>
        <w:t>IV</w:t>
      </w:r>
      <w:r>
        <w:rPr>
          <w:rFonts w:ascii="Times New Roman" w:hAnsi="Times New Roman"/>
          <w:sz w:val="28"/>
          <w:szCs w:val="28"/>
        </w:rPr>
        <w:t xml:space="preserve"> </w:t>
      </w:r>
      <w:r w:rsidRPr="002F0940">
        <w:rPr>
          <w:rFonts w:ascii="Times New Roman" w:hAnsi="Times New Roman"/>
          <w:sz w:val="28"/>
          <w:szCs w:val="28"/>
          <w:bdr w:val="none" w:sz="0" w:space="0" w:color="auto" w:frame="1"/>
          <w:lang w:eastAsia="uk-UA"/>
        </w:rPr>
        <w:t xml:space="preserve"> </w:t>
      </w:r>
      <w:r w:rsidRPr="000357E3">
        <w:rPr>
          <w:rFonts w:ascii="Times New Roman" w:hAnsi="Times New Roman" w:cs="Times New Roman"/>
          <w:sz w:val="28"/>
          <w:szCs w:val="28"/>
        </w:rPr>
        <w:t xml:space="preserve"> та викласти в новій редакції</w:t>
      </w:r>
    </w:p>
    <w:p w:rsidR="000357E3" w:rsidRPr="0053002D" w:rsidRDefault="000357E3">
      <w:pPr>
        <w:rPr>
          <w:rFonts w:ascii="Times New Roman" w:hAnsi="Times New Roman" w:cs="Times New Roman"/>
          <w:lang w:val="ru-RU"/>
        </w:rPr>
      </w:pPr>
    </w:p>
    <w:p w:rsidR="00240956" w:rsidRDefault="00240956"/>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7"/>
        <w:gridCol w:w="5989"/>
        <w:gridCol w:w="570"/>
      </w:tblGrid>
      <w:tr w:rsidR="00240956" w:rsidRPr="00F37D43" w:rsidTr="004B4E53">
        <w:trPr>
          <w:trHeight w:val="522"/>
          <w:jc w:val="center"/>
        </w:trPr>
        <w:tc>
          <w:tcPr>
            <w:tcW w:w="9996" w:type="dxa"/>
            <w:gridSpan w:val="3"/>
            <w:shd w:val="clear" w:color="auto" w:fill="A5A5A5"/>
          </w:tcPr>
          <w:p w:rsidR="00240956" w:rsidRPr="00F37D43" w:rsidRDefault="00240956" w:rsidP="004B4E53">
            <w:pPr>
              <w:widowControl w:val="0"/>
              <w:spacing w:after="0" w:line="240" w:lineRule="auto"/>
              <w:ind w:hanging="23"/>
              <w:contextualSpacing/>
              <w:jc w:val="center"/>
              <w:rPr>
                <w:rFonts w:ascii="Times New Roman" w:hAnsi="Times New Roman"/>
                <w:b/>
                <w:sz w:val="24"/>
                <w:szCs w:val="24"/>
              </w:rPr>
            </w:pPr>
            <w:r w:rsidRPr="00F37D43">
              <w:rPr>
                <w:rFonts w:ascii="Times New Roman" w:hAnsi="Times New Roman"/>
                <w:b/>
                <w:sz w:val="24"/>
                <w:szCs w:val="24"/>
              </w:rPr>
              <w:t>Розділ IV. Подання та розкриття тендерної пропозиції</w:t>
            </w:r>
          </w:p>
        </w:tc>
      </w:tr>
      <w:tr w:rsidR="00240956" w:rsidRPr="00F37D43" w:rsidTr="004B4E53">
        <w:trPr>
          <w:gridAfter w:val="1"/>
          <w:trHeight w:val="522"/>
          <w:jc w:val="center"/>
        </w:trPr>
        <w:tc>
          <w:tcPr>
            <w:tcW w:w="3437" w:type="dxa"/>
            <w:shd w:val="clear" w:color="auto" w:fill="auto"/>
          </w:tcPr>
          <w:p w:rsidR="00240956" w:rsidRPr="00F37D43" w:rsidRDefault="00240956" w:rsidP="004B4E53">
            <w:pPr>
              <w:pStyle w:val="ab"/>
              <w:widowControl w:val="0"/>
              <w:contextualSpacing/>
              <w:jc w:val="both"/>
              <w:rPr>
                <w:rFonts w:ascii="Times New Roman" w:hAnsi="Times New Roman"/>
                <w:b/>
                <w:sz w:val="24"/>
                <w:szCs w:val="24"/>
                <w:lang w:eastAsia="uk-UA"/>
              </w:rPr>
            </w:pPr>
            <w:r w:rsidRPr="00F37D43">
              <w:rPr>
                <w:rStyle w:val="rvts0"/>
                <w:rFonts w:ascii="Times New Roman" w:hAnsi="Times New Roman"/>
                <w:b/>
                <w:sz w:val="24"/>
                <w:szCs w:val="24"/>
              </w:rPr>
              <w:t>Кінцевий строк подання тендерної пропозиції</w:t>
            </w:r>
          </w:p>
        </w:tc>
        <w:tc>
          <w:tcPr>
            <w:tcW w:w="5989" w:type="dxa"/>
            <w:shd w:val="clear" w:color="auto" w:fill="auto"/>
          </w:tcPr>
          <w:p w:rsidR="00240956" w:rsidRPr="00055C50" w:rsidRDefault="00240956" w:rsidP="004B4E53">
            <w:pPr>
              <w:widowControl w:val="0"/>
              <w:spacing w:after="0" w:line="240" w:lineRule="auto"/>
              <w:ind w:left="34"/>
              <w:contextualSpacing/>
              <w:jc w:val="both"/>
              <w:rPr>
                <w:rFonts w:ascii="Times New Roman" w:hAnsi="Times New Roman"/>
                <w:sz w:val="24"/>
                <w:szCs w:val="24"/>
              </w:rPr>
            </w:pPr>
            <w:r w:rsidRPr="00055C50">
              <w:rPr>
                <w:rFonts w:ascii="Times New Roman" w:hAnsi="Times New Roman"/>
                <w:sz w:val="24"/>
                <w:szCs w:val="24"/>
              </w:rPr>
              <w:t xml:space="preserve">Кінцевий строк подання тендерних пропозицій </w:t>
            </w:r>
            <w:r w:rsidR="0053002D" w:rsidRPr="00CF18F6">
              <w:rPr>
                <w:rFonts w:ascii="Times New Roman" w:hAnsi="Times New Roman"/>
                <w:b/>
                <w:strike/>
                <w:sz w:val="24"/>
                <w:szCs w:val="24"/>
              </w:rPr>
              <w:t>16</w:t>
            </w:r>
            <w:r w:rsidRPr="00CF18F6">
              <w:rPr>
                <w:rFonts w:ascii="Times New Roman" w:hAnsi="Times New Roman"/>
                <w:b/>
                <w:strike/>
                <w:sz w:val="24"/>
                <w:szCs w:val="24"/>
              </w:rPr>
              <w:t>.06.2023</w:t>
            </w:r>
            <w:r w:rsidRPr="00055C50">
              <w:rPr>
                <w:rFonts w:ascii="Times New Roman" w:hAnsi="Times New Roman"/>
                <w:b/>
                <w:sz w:val="24"/>
                <w:szCs w:val="24"/>
              </w:rPr>
              <w:t xml:space="preserve">    00:00</w:t>
            </w:r>
            <w:r w:rsidRPr="00055C50">
              <w:rPr>
                <w:rFonts w:ascii="Times New Roman" w:hAnsi="Times New Roman"/>
                <w:sz w:val="24"/>
                <w:szCs w:val="24"/>
              </w:rPr>
              <w:t>;</w:t>
            </w:r>
          </w:p>
          <w:p w:rsidR="00240956" w:rsidRDefault="00240956" w:rsidP="004B4E53">
            <w:pPr>
              <w:widowControl w:val="0"/>
              <w:ind w:left="40" w:right="120"/>
              <w:jc w:val="both"/>
              <w:rPr>
                <w:rFonts w:ascii="Times New Roman" w:eastAsia="Times New Roman" w:hAnsi="Times New Roman"/>
                <w:sz w:val="24"/>
                <w:szCs w:val="24"/>
                <w:highlight w:val="magenta"/>
              </w:rPr>
            </w:pPr>
            <w:r>
              <w:rPr>
                <w:rFonts w:ascii="Times New Roman" w:eastAsia="Times New Roman" w:hAnsi="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40956" w:rsidRDefault="00240956" w:rsidP="004B4E53">
            <w:pPr>
              <w:widowControl w:val="0"/>
              <w:jc w:val="both"/>
              <w:rPr>
                <w:rFonts w:ascii="Times New Roman" w:eastAsia="Times New Roman" w:hAnsi="Times New Roman"/>
                <w:sz w:val="24"/>
                <w:szCs w:val="24"/>
              </w:rPr>
            </w:pPr>
            <w:r>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rsidR="00240956" w:rsidRDefault="00240956" w:rsidP="004B4E53">
            <w:pPr>
              <w:widowControl w:val="0"/>
              <w:jc w:val="both"/>
              <w:rPr>
                <w:rFonts w:ascii="Times New Roman" w:eastAsia="Times New Roman" w:hAnsi="Times New Roman"/>
                <w:sz w:val="24"/>
                <w:szCs w:val="24"/>
              </w:rPr>
            </w:pPr>
            <w:r>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40956" w:rsidRPr="00F37D43" w:rsidRDefault="00240956" w:rsidP="004B4E53">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bl>
    <w:p w:rsidR="00240956" w:rsidRDefault="00240956"/>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7"/>
        <w:gridCol w:w="5989"/>
        <w:gridCol w:w="570"/>
      </w:tblGrid>
      <w:tr w:rsidR="0053002D" w:rsidRPr="00F37D43" w:rsidTr="004B4E53">
        <w:trPr>
          <w:trHeight w:val="522"/>
          <w:jc w:val="center"/>
        </w:trPr>
        <w:tc>
          <w:tcPr>
            <w:tcW w:w="9996" w:type="dxa"/>
            <w:gridSpan w:val="3"/>
            <w:shd w:val="clear" w:color="auto" w:fill="A5A5A5"/>
          </w:tcPr>
          <w:p w:rsidR="0053002D" w:rsidRPr="00F37D43" w:rsidRDefault="0053002D" w:rsidP="004B4E53">
            <w:pPr>
              <w:widowControl w:val="0"/>
              <w:spacing w:after="0" w:line="240" w:lineRule="auto"/>
              <w:ind w:hanging="23"/>
              <w:contextualSpacing/>
              <w:jc w:val="center"/>
              <w:rPr>
                <w:rFonts w:ascii="Times New Roman" w:hAnsi="Times New Roman"/>
                <w:b/>
                <w:sz w:val="24"/>
                <w:szCs w:val="24"/>
              </w:rPr>
            </w:pPr>
            <w:r w:rsidRPr="00F37D43">
              <w:rPr>
                <w:rFonts w:ascii="Times New Roman" w:hAnsi="Times New Roman"/>
                <w:b/>
                <w:sz w:val="24"/>
                <w:szCs w:val="24"/>
              </w:rPr>
              <w:t>Розділ IV. Подання та розкриття тендерної пропозиції</w:t>
            </w:r>
          </w:p>
        </w:tc>
      </w:tr>
      <w:tr w:rsidR="0053002D" w:rsidRPr="00F37D43" w:rsidTr="004B4E53">
        <w:trPr>
          <w:gridAfter w:val="1"/>
          <w:trHeight w:val="522"/>
          <w:jc w:val="center"/>
        </w:trPr>
        <w:tc>
          <w:tcPr>
            <w:tcW w:w="3437" w:type="dxa"/>
            <w:shd w:val="clear" w:color="auto" w:fill="auto"/>
          </w:tcPr>
          <w:p w:rsidR="0053002D" w:rsidRPr="00F37D43" w:rsidRDefault="0053002D" w:rsidP="004B4E53">
            <w:pPr>
              <w:pStyle w:val="ab"/>
              <w:widowControl w:val="0"/>
              <w:contextualSpacing/>
              <w:jc w:val="both"/>
              <w:rPr>
                <w:rFonts w:ascii="Times New Roman" w:hAnsi="Times New Roman"/>
                <w:b/>
                <w:sz w:val="24"/>
                <w:szCs w:val="24"/>
                <w:lang w:eastAsia="uk-UA"/>
              </w:rPr>
            </w:pPr>
            <w:r w:rsidRPr="00F37D43">
              <w:rPr>
                <w:rStyle w:val="rvts0"/>
                <w:rFonts w:ascii="Times New Roman" w:hAnsi="Times New Roman"/>
                <w:b/>
                <w:sz w:val="24"/>
                <w:szCs w:val="24"/>
              </w:rPr>
              <w:lastRenderedPageBreak/>
              <w:t>Кінцевий строк подання тендерної пропозиції</w:t>
            </w:r>
          </w:p>
        </w:tc>
        <w:tc>
          <w:tcPr>
            <w:tcW w:w="5989" w:type="dxa"/>
            <w:shd w:val="clear" w:color="auto" w:fill="auto"/>
          </w:tcPr>
          <w:p w:rsidR="0053002D" w:rsidRPr="00055C50" w:rsidRDefault="0053002D" w:rsidP="004B4E53">
            <w:pPr>
              <w:widowControl w:val="0"/>
              <w:spacing w:after="0" w:line="240" w:lineRule="auto"/>
              <w:ind w:left="34"/>
              <w:contextualSpacing/>
              <w:jc w:val="both"/>
              <w:rPr>
                <w:rFonts w:ascii="Times New Roman" w:hAnsi="Times New Roman"/>
                <w:sz w:val="24"/>
                <w:szCs w:val="24"/>
              </w:rPr>
            </w:pPr>
            <w:r w:rsidRPr="00055C50">
              <w:rPr>
                <w:rFonts w:ascii="Times New Roman" w:hAnsi="Times New Roman"/>
                <w:sz w:val="24"/>
                <w:szCs w:val="24"/>
              </w:rPr>
              <w:t xml:space="preserve">Кінцевий строк подання тендерних пропозицій </w:t>
            </w:r>
            <w:r>
              <w:rPr>
                <w:rFonts w:ascii="Times New Roman" w:hAnsi="Times New Roman"/>
                <w:b/>
                <w:sz w:val="24"/>
                <w:szCs w:val="24"/>
              </w:rPr>
              <w:t>19</w:t>
            </w:r>
            <w:r w:rsidRPr="00055C50">
              <w:rPr>
                <w:rFonts w:ascii="Times New Roman" w:hAnsi="Times New Roman"/>
                <w:b/>
                <w:sz w:val="24"/>
                <w:szCs w:val="24"/>
              </w:rPr>
              <w:t>.0</w:t>
            </w:r>
            <w:r>
              <w:rPr>
                <w:rFonts w:ascii="Times New Roman" w:hAnsi="Times New Roman"/>
                <w:b/>
                <w:sz w:val="24"/>
                <w:szCs w:val="24"/>
              </w:rPr>
              <w:t>6</w:t>
            </w:r>
            <w:r w:rsidRPr="00055C50">
              <w:rPr>
                <w:rFonts w:ascii="Times New Roman" w:hAnsi="Times New Roman"/>
                <w:b/>
                <w:sz w:val="24"/>
                <w:szCs w:val="24"/>
              </w:rPr>
              <w:t>.2023    00:00</w:t>
            </w:r>
            <w:r w:rsidRPr="00055C50">
              <w:rPr>
                <w:rFonts w:ascii="Times New Roman" w:hAnsi="Times New Roman"/>
                <w:sz w:val="24"/>
                <w:szCs w:val="24"/>
              </w:rPr>
              <w:t>;</w:t>
            </w:r>
          </w:p>
          <w:p w:rsidR="0053002D" w:rsidRDefault="0053002D" w:rsidP="004B4E53">
            <w:pPr>
              <w:widowControl w:val="0"/>
              <w:ind w:left="40" w:right="120"/>
              <w:jc w:val="both"/>
              <w:rPr>
                <w:rFonts w:ascii="Times New Roman" w:eastAsia="Times New Roman" w:hAnsi="Times New Roman"/>
                <w:sz w:val="24"/>
                <w:szCs w:val="24"/>
                <w:highlight w:val="magenta"/>
              </w:rPr>
            </w:pPr>
            <w:r>
              <w:rPr>
                <w:rFonts w:ascii="Times New Roman" w:eastAsia="Times New Roman" w:hAnsi="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53002D" w:rsidRDefault="0053002D" w:rsidP="004B4E53">
            <w:pPr>
              <w:widowControl w:val="0"/>
              <w:jc w:val="both"/>
              <w:rPr>
                <w:rFonts w:ascii="Times New Roman" w:eastAsia="Times New Roman" w:hAnsi="Times New Roman"/>
                <w:sz w:val="24"/>
                <w:szCs w:val="24"/>
              </w:rPr>
            </w:pPr>
            <w:r>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rsidR="0053002D" w:rsidRDefault="0053002D" w:rsidP="004B4E53">
            <w:pPr>
              <w:widowControl w:val="0"/>
              <w:jc w:val="both"/>
              <w:rPr>
                <w:rFonts w:ascii="Times New Roman" w:eastAsia="Times New Roman" w:hAnsi="Times New Roman"/>
                <w:sz w:val="24"/>
                <w:szCs w:val="24"/>
              </w:rPr>
            </w:pPr>
            <w:r>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3002D" w:rsidRPr="00F37D43" w:rsidRDefault="0053002D" w:rsidP="004B4E53">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bl>
    <w:p w:rsidR="00240956" w:rsidRDefault="00240956"/>
    <w:p w:rsidR="00240956" w:rsidRPr="00240956" w:rsidRDefault="00240956"/>
    <w:p w:rsidR="00B94D25" w:rsidRDefault="00B94D25" w:rsidP="00B94D25">
      <w:pPr>
        <w:pStyle w:val="a9"/>
        <w:numPr>
          <w:ilvl w:val="0"/>
          <w:numId w:val="2"/>
        </w:numPr>
        <w:spacing w:line="240" w:lineRule="auto"/>
        <w:rPr>
          <w:rFonts w:ascii="Times New Roman" w:hAnsi="Times New Roman" w:cs="Times New Roman"/>
          <w:sz w:val="24"/>
          <w:szCs w:val="24"/>
        </w:rPr>
      </w:pPr>
      <w:r w:rsidRPr="00F56F77">
        <w:rPr>
          <w:rFonts w:ascii="Times New Roman" w:hAnsi="Times New Roman" w:cs="Times New Roman"/>
          <w:sz w:val="24"/>
          <w:szCs w:val="24"/>
        </w:rPr>
        <w:t>Внести зміни до Додатку 2 «</w:t>
      </w:r>
      <w:r w:rsidRPr="00F56F77">
        <w:rPr>
          <w:rFonts w:ascii="Times New Roman" w:hAnsi="Times New Roman"/>
          <w:sz w:val="24"/>
          <w:szCs w:val="24"/>
          <w:lang w:eastAsia="uk-UA"/>
        </w:rPr>
        <w:t>Інформація про технічні, якісні та кількісні характеристики предмета закупівлі</w:t>
      </w:r>
      <w:r w:rsidRPr="00F56F77">
        <w:rPr>
          <w:rFonts w:ascii="Times New Roman" w:hAnsi="Times New Roman" w:cs="Times New Roman"/>
          <w:sz w:val="24"/>
          <w:szCs w:val="24"/>
        </w:rPr>
        <w:t>» до Тендерної документації та викласти в новій редакції</w:t>
      </w:r>
      <w:r>
        <w:rPr>
          <w:rFonts w:ascii="Times New Roman" w:hAnsi="Times New Roman" w:cs="Times New Roman"/>
          <w:sz w:val="24"/>
          <w:szCs w:val="24"/>
        </w:rPr>
        <w:t>:</w:t>
      </w:r>
    </w:p>
    <w:p w:rsidR="001B519B" w:rsidRDefault="001B519B" w:rsidP="001B519B">
      <w:pPr>
        <w:spacing w:line="240" w:lineRule="auto"/>
        <w:rPr>
          <w:rFonts w:ascii="Times New Roman" w:hAnsi="Times New Roman" w:cs="Times New Roman"/>
          <w:sz w:val="24"/>
          <w:szCs w:val="24"/>
        </w:rPr>
      </w:pPr>
    </w:p>
    <w:p w:rsidR="001B519B" w:rsidRPr="00765BAA" w:rsidRDefault="001B519B" w:rsidP="001B519B">
      <w:pPr>
        <w:jc w:val="right"/>
        <w:rPr>
          <w:rFonts w:ascii="Times New Roman" w:hAnsi="Times New Roman"/>
          <w:b/>
          <w:sz w:val="24"/>
          <w:szCs w:val="24"/>
          <w:lang w:eastAsia="uk-UA"/>
        </w:rPr>
      </w:pPr>
      <w:r w:rsidRPr="00765BAA">
        <w:rPr>
          <w:rFonts w:ascii="Times New Roman" w:hAnsi="Times New Roman"/>
          <w:b/>
          <w:sz w:val="24"/>
          <w:szCs w:val="24"/>
          <w:lang w:eastAsia="uk-UA"/>
        </w:rPr>
        <w:t xml:space="preserve">Додаток № </w:t>
      </w:r>
      <w:r>
        <w:rPr>
          <w:rFonts w:ascii="Times New Roman" w:hAnsi="Times New Roman"/>
          <w:b/>
          <w:sz w:val="24"/>
          <w:szCs w:val="24"/>
          <w:lang w:eastAsia="uk-UA"/>
        </w:rPr>
        <w:t>2</w:t>
      </w:r>
      <w:r w:rsidRPr="00765BAA">
        <w:rPr>
          <w:rFonts w:ascii="Times New Roman" w:hAnsi="Times New Roman"/>
          <w:b/>
          <w:sz w:val="24"/>
          <w:szCs w:val="24"/>
          <w:lang w:eastAsia="uk-UA"/>
        </w:rPr>
        <w:t xml:space="preserve"> до тендерної документації</w:t>
      </w:r>
    </w:p>
    <w:p w:rsidR="001B519B" w:rsidRPr="00765BAA" w:rsidRDefault="001B519B" w:rsidP="001B519B">
      <w:pPr>
        <w:jc w:val="center"/>
        <w:rPr>
          <w:b/>
          <w:sz w:val="24"/>
          <w:szCs w:val="24"/>
        </w:rPr>
      </w:pPr>
      <w:r w:rsidRPr="00765BAA">
        <w:rPr>
          <w:rFonts w:ascii="Times New Roman" w:hAnsi="Times New Roman"/>
          <w:b/>
          <w:sz w:val="24"/>
          <w:szCs w:val="24"/>
          <w:lang w:eastAsia="uk-UA"/>
        </w:rPr>
        <w:t>Інформація про технічні, якісні та кількісні характеристики предмета закупівлі.</w:t>
      </w: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1"/>
      </w:tblGrid>
      <w:tr w:rsidR="001B519B" w:rsidRPr="005D2C92" w:rsidTr="004B4E53">
        <w:trPr>
          <w:trHeight w:val="522"/>
          <w:jc w:val="center"/>
        </w:trPr>
        <w:tc>
          <w:tcPr>
            <w:tcW w:w="10771" w:type="dxa"/>
            <w:tcBorders>
              <w:top w:val="nil"/>
              <w:left w:val="nil"/>
              <w:bottom w:val="nil"/>
              <w:right w:val="nil"/>
            </w:tcBorders>
            <w:shd w:val="clear" w:color="auto" w:fill="auto"/>
          </w:tcPr>
          <w:p w:rsidR="001B519B" w:rsidRPr="00765BAA" w:rsidRDefault="001B519B" w:rsidP="004B4E53">
            <w:pPr>
              <w:widowControl w:val="0"/>
              <w:tabs>
                <w:tab w:val="left" w:pos="1440"/>
              </w:tabs>
              <w:spacing w:after="0" w:line="240" w:lineRule="auto"/>
              <w:jc w:val="center"/>
              <w:rPr>
                <w:rFonts w:ascii="Times New Roman" w:hAnsi="Times New Roman"/>
                <w:b/>
                <w:i/>
                <w:sz w:val="24"/>
                <w:szCs w:val="24"/>
              </w:rPr>
            </w:pPr>
            <w:proofErr w:type="spellStart"/>
            <w:r w:rsidRPr="00765BAA">
              <w:rPr>
                <w:rFonts w:ascii="Times New Roman" w:hAnsi="Times New Roman"/>
                <w:b/>
                <w:i/>
                <w:sz w:val="24"/>
                <w:szCs w:val="24"/>
              </w:rPr>
              <w:t>ДК</w:t>
            </w:r>
            <w:proofErr w:type="spellEnd"/>
            <w:r w:rsidRPr="00765BAA">
              <w:rPr>
                <w:rFonts w:ascii="Times New Roman" w:hAnsi="Times New Roman"/>
                <w:b/>
                <w:i/>
                <w:sz w:val="24"/>
                <w:szCs w:val="24"/>
              </w:rPr>
              <w:t xml:space="preserve"> 021:2015  код </w:t>
            </w:r>
            <w:r w:rsidRPr="00F97428">
              <w:rPr>
                <w:rFonts w:ascii="Times New Roman" w:eastAsia="Times New Roman" w:hAnsi="Times New Roman"/>
                <w:color w:val="000000"/>
                <w:sz w:val="24"/>
                <w:szCs w:val="24"/>
              </w:rPr>
              <w:t>091</w:t>
            </w:r>
            <w:r>
              <w:rPr>
                <w:rFonts w:ascii="Times New Roman" w:eastAsia="Times New Roman" w:hAnsi="Times New Roman"/>
                <w:color w:val="000000"/>
                <w:sz w:val="24"/>
                <w:szCs w:val="24"/>
              </w:rPr>
              <w:t>10000-3 Тверде паливо</w:t>
            </w:r>
          </w:p>
          <w:p w:rsidR="001B519B" w:rsidRPr="00765BAA" w:rsidRDefault="001B519B" w:rsidP="004B4E53">
            <w:pPr>
              <w:widowControl w:val="0"/>
              <w:tabs>
                <w:tab w:val="left" w:pos="1440"/>
              </w:tabs>
              <w:spacing w:after="0" w:line="240" w:lineRule="auto"/>
              <w:jc w:val="center"/>
              <w:rPr>
                <w:rFonts w:ascii="Times New Roman" w:hAnsi="Times New Roman"/>
                <w:b/>
                <w:i/>
                <w:sz w:val="24"/>
                <w:szCs w:val="24"/>
              </w:rPr>
            </w:pPr>
            <w:r>
              <w:rPr>
                <w:rFonts w:ascii="Times New Roman" w:hAnsi="Times New Roman"/>
                <w:b/>
                <w:i/>
                <w:sz w:val="24"/>
                <w:szCs w:val="24"/>
              </w:rPr>
              <w:t>(Паливні  брикети з  лушпиння  соняшника</w:t>
            </w:r>
            <w:r w:rsidRPr="00765BAA">
              <w:rPr>
                <w:rFonts w:ascii="Times New Roman" w:hAnsi="Times New Roman"/>
                <w:b/>
                <w:i/>
                <w:sz w:val="24"/>
                <w:szCs w:val="24"/>
              </w:rPr>
              <w:t>)</w:t>
            </w:r>
          </w:p>
          <w:p w:rsidR="001B519B" w:rsidRPr="002D6AE9" w:rsidRDefault="001B519B" w:rsidP="004B4E53">
            <w:pPr>
              <w:widowControl w:val="0"/>
              <w:spacing w:after="0" w:line="240" w:lineRule="auto"/>
              <w:ind w:firstLine="258"/>
              <w:contextualSpacing/>
              <w:mirrorIndents/>
              <w:jc w:val="center"/>
              <w:rPr>
                <w:rFonts w:ascii="Times New Roman" w:hAnsi="Times New Roman"/>
                <w:b/>
                <w:sz w:val="24"/>
                <w:szCs w:val="24"/>
              </w:rPr>
            </w:pPr>
            <w:r w:rsidRPr="002D6AE9">
              <w:rPr>
                <w:rFonts w:ascii="Times New Roman" w:hAnsi="Times New Roman"/>
                <w:sz w:val="24"/>
                <w:szCs w:val="24"/>
              </w:rPr>
              <w:t>Кількість:</w:t>
            </w:r>
            <w:r>
              <w:rPr>
                <w:rFonts w:ascii="Times New Roman" w:hAnsi="Times New Roman"/>
                <w:b/>
                <w:sz w:val="24"/>
                <w:szCs w:val="24"/>
                <w:u w:val="single"/>
              </w:rPr>
              <w:t>91</w:t>
            </w:r>
            <w:r w:rsidRPr="0088670D">
              <w:rPr>
                <w:rFonts w:ascii="Times New Roman" w:hAnsi="Times New Roman"/>
                <w:b/>
                <w:sz w:val="24"/>
                <w:szCs w:val="24"/>
              </w:rPr>
              <w:t>тон</w:t>
            </w:r>
            <w:r>
              <w:rPr>
                <w:rFonts w:ascii="Times New Roman" w:hAnsi="Times New Roman"/>
                <w:b/>
                <w:sz w:val="24"/>
                <w:szCs w:val="24"/>
              </w:rPr>
              <w:t>н</w:t>
            </w:r>
          </w:p>
          <w:p w:rsidR="001B519B" w:rsidRDefault="001B519B" w:rsidP="004B4E53">
            <w:pPr>
              <w:spacing w:after="0"/>
              <w:jc w:val="center"/>
              <w:rPr>
                <w:rFonts w:ascii="Times New Roman" w:hAnsi="Times New Roman"/>
                <w:sz w:val="24"/>
                <w:szCs w:val="24"/>
              </w:rPr>
            </w:pPr>
          </w:p>
          <w:p w:rsidR="001B519B" w:rsidRPr="00DA2B87" w:rsidRDefault="001B519B" w:rsidP="004B4E53">
            <w:pPr>
              <w:spacing w:after="0"/>
              <w:jc w:val="center"/>
              <w:rPr>
                <w:rFonts w:ascii="Times New Roman" w:hAnsi="Times New Roman"/>
                <w:b/>
                <w:bCs/>
                <w:color w:val="000000" w:themeColor="text1"/>
                <w:sz w:val="24"/>
                <w:szCs w:val="24"/>
              </w:rPr>
            </w:pPr>
            <w:r w:rsidRPr="002D6AE9">
              <w:rPr>
                <w:rFonts w:ascii="Times New Roman" w:hAnsi="Times New Roman"/>
                <w:b/>
                <w:bCs/>
                <w:sz w:val="24"/>
                <w:szCs w:val="24"/>
              </w:rPr>
              <w:t xml:space="preserve">Вимоги до </w:t>
            </w:r>
            <w:r w:rsidRPr="002D6AE9">
              <w:rPr>
                <w:rFonts w:ascii="Times New Roman" w:hAnsi="Times New Roman"/>
                <w:b/>
                <w:sz w:val="24"/>
                <w:szCs w:val="24"/>
              </w:rPr>
              <w:t xml:space="preserve"> паливних </w:t>
            </w:r>
            <w:r>
              <w:rPr>
                <w:rFonts w:ascii="Times New Roman" w:hAnsi="Times New Roman"/>
                <w:b/>
                <w:sz w:val="24"/>
                <w:szCs w:val="24"/>
              </w:rPr>
              <w:t xml:space="preserve"> брикетів з лушпиння соняшника</w:t>
            </w:r>
          </w:p>
          <w:p w:rsidR="001B519B" w:rsidRPr="002D6AE9" w:rsidRDefault="001B519B" w:rsidP="004B4E53">
            <w:pPr>
              <w:spacing w:after="0"/>
              <w:ind w:firstLine="540"/>
              <w:jc w:val="both"/>
              <w:rPr>
                <w:rFonts w:ascii="Times New Roman" w:hAnsi="Times New Roman"/>
                <w:sz w:val="24"/>
                <w:szCs w:val="24"/>
              </w:rPr>
            </w:pPr>
          </w:p>
          <w:tbl>
            <w:tblPr>
              <w:tblW w:w="9927"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
              <w:gridCol w:w="2625"/>
              <w:gridCol w:w="1701"/>
              <w:gridCol w:w="1559"/>
              <w:gridCol w:w="1914"/>
              <w:gridCol w:w="1489"/>
            </w:tblGrid>
            <w:tr w:rsidR="001B519B" w:rsidRPr="002D6AE9" w:rsidTr="004B4E53">
              <w:trPr>
                <w:trHeight w:val="997"/>
              </w:trPr>
              <w:tc>
                <w:tcPr>
                  <w:tcW w:w="639" w:type="dxa"/>
                </w:tcPr>
                <w:p w:rsidR="001B519B" w:rsidRPr="00F0785D" w:rsidRDefault="001B519B" w:rsidP="004B4E53">
                  <w:pPr>
                    <w:jc w:val="both"/>
                    <w:rPr>
                      <w:rFonts w:ascii="Times New Roman" w:hAnsi="Times New Roman"/>
                      <w:szCs w:val="16"/>
                    </w:rPr>
                  </w:pPr>
                  <w:r w:rsidRPr="00F0785D">
                    <w:rPr>
                      <w:rFonts w:ascii="Times New Roman" w:hAnsi="Times New Roman"/>
                      <w:szCs w:val="16"/>
                    </w:rPr>
                    <w:t>№ з/п</w:t>
                  </w:r>
                </w:p>
              </w:tc>
              <w:tc>
                <w:tcPr>
                  <w:tcW w:w="2625" w:type="dxa"/>
                </w:tcPr>
                <w:p w:rsidR="001B519B" w:rsidRPr="00F0785D" w:rsidRDefault="001B519B" w:rsidP="004B4E53">
                  <w:pPr>
                    <w:jc w:val="both"/>
                    <w:rPr>
                      <w:rFonts w:ascii="Times New Roman" w:hAnsi="Times New Roman"/>
                      <w:szCs w:val="16"/>
                    </w:rPr>
                  </w:pPr>
                  <w:r w:rsidRPr="00F0785D">
                    <w:rPr>
                      <w:rFonts w:ascii="Times New Roman" w:hAnsi="Times New Roman"/>
                      <w:szCs w:val="16"/>
                    </w:rPr>
                    <w:t>Найменування</w:t>
                  </w:r>
                </w:p>
              </w:tc>
              <w:tc>
                <w:tcPr>
                  <w:tcW w:w="1701" w:type="dxa"/>
                </w:tcPr>
                <w:p w:rsidR="001B519B" w:rsidRPr="00F0785D" w:rsidRDefault="001B519B" w:rsidP="004B4E53">
                  <w:pPr>
                    <w:jc w:val="both"/>
                    <w:rPr>
                      <w:rFonts w:ascii="Times New Roman" w:hAnsi="Times New Roman"/>
                      <w:szCs w:val="16"/>
                    </w:rPr>
                  </w:pPr>
                  <w:r w:rsidRPr="00F0785D">
                    <w:rPr>
                      <w:rFonts w:ascii="Times New Roman" w:hAnsi="Times New Roman"/>
                      <w:szCs w:val="16"/>
                    </w:rPr>
                    <w:t>Нижня</w:t>
                  </w:r>
                  <w:r>
                    <w:rPr>
                      <w:rFonts w:ascii="Times New Roman" w:hAnsi="Times New Roman"/>
                      <w:szCs w:val="16"/>
                    </w:rPr>
                    <w:t xml:space="preserve"> теплота згорання, не менше, </w:t>
                  </w:r>
                  <w:proofErr w:type="spellStart"/>
                  <w:r>
                    <w:rPr>
                      <w:rFonts w:ascii="Times New Roman" w:hAnsi="Times New Roman"/>
                      <w:szCs w:val="16"/>
                    </w:rPr>
                    <w:t>МДж</w:t>
                  </w:r>
                  <w:proofErr w:type="spellEnd"/>
                  <w:r w:rsidRPr="00F0785D">
                    <w:rPr>
                      <w:rFonts w:ascii="Times New Roman" w:hAnsi="Times New Roman"/>
                      <w:szCs w:val="16"/>
                    </w:rPr>
                    <w:t>/кг</w:t>
                  </w:r>
                </w:p>
              </w:tc>
              <w:tc>
                <w:tcPr>
                  <w:tcW w:w="1559" w:type="dxa"/>
                </w:tcPr>
                <w:p w:rsidR="001B519B" w:rsidRPr="00F0785D" w:rsidRDefault="001B519B" w:rsidP="004B4E53">
                  <w:pPr>
                    <w:jc w:val="both"/>
                    <w:rPr>
                      <w:rFonts w:ascii="Times New Roman" w:hAnsi="Times New Roman"/>
                      <w:szCs w:val="16"/>
                    </w:rPr>
                  </w:pPr>
                  <w:r w:rsidRPr="00F0785D">
                    <w:rPr>
                      <w:rFonts w:ascii="Times New Roman" w:hAnsi="Times New Roman"/>
                      <w:szCs w:val="16"/>
                    </w:rPr>
                    <w:t xml:space="preserve">Волога, %, не більше </w:t>
                  </w:r>
                </w:p>
              </w:tc>
              <w:tc>
                <w:tcPr>
                  <w:tcW w:w="1914" w:type="dxa"/>
                </w:tcPr>
                <w:p w:rsidR="001B519B" w:rsidRPr="00F0785D" w:rsidRDefault="001B519B" w:rsidP="004B4E53">
                  <w:pPr>
                    <w:jc w:val="both"/>
                    <w:rPr>
                      <w:rFonts w:ascii="Times New Roman" w:hAnsi="Times New Roman"/>
                      <w:szCs w:val="16"/>
                    </w:rPr>
                  </w:pPr>
                  <w:r w:rsidRPr="00F0785D">
                    <w:rPr>
                      <w:rFonts w:ascii="Times New Roman" w:hAnsi="Times New Roman"/>
                      <w:szCs w:val="16"/>
                    </w:rPr>
                    <w:t>Зольність, %, не більше</w:t>
                  </w:r>
                </w:p>
              </w:tc>
              <w:tc>
                <w:tcPr>
                  <w:tcW w:w="1489" w:type="dxa"/>
                </w:tcPr>
                <w:p w:rsidR="001B519B" w:rsidRPr="00F0785D" w:rsidRDefault="001B519B" w:rsidP="004B4E53">
                  <w:pPr>
                    <w:jc w:val="both"/>
                    <w:rPr>
                      <w:rFonts w:ascii="Times New Roman" w:hAnsi="Times New Roman"/>
                      <w:szCs w:val="16"/>
                    </w:rPr>
                  </w:pPr>
                  <w:r w:rsidRPr="00F0785D">
                    <w:rPr>
                      <w:rFonts w:ascii="Times New Roman" w:hAnsi="Times New Roman"/>
                      <w:szCs w:val="16"/>
                    </w:rPr>
                    <w:t xml:space="preserve">Сірка, %, не більше </w:t>
                  </w:r>
                </w:p>
              </w:tc>
            </w:tr>
            <w:tr w:rsidR="001B519B" w:rsidRPr="002D6AE9" w:rsidTr="004B4E53">
              <w:trPr>
                <w:trHeight w:val="977"/>
              </w:trPr>
              <w:tc>
                <w:tcPr>
                  <w:tcW w:w="639" w:type="dxa"/>
                </w:tcPr>
                <w:p w:rsidR="001B519B" w:rsidRPr="00843A2F" w:rsidRDefault="001B519B" w:rsidP="004B4E53">
                  <w:pPr>
                    <w:jc w:val="both"/>
                    <w:rPr>
                      <w:rFonts w:ascii="Times New Roman" w:hAnsi="Times New Roman"/>
                      <w:szCs w:val="16"/>
                    </w:rPr>
                  </w:pPr>
                  <w:r w:rsidRPr="00843A2F">
                    <w:rPr>
                      <w:rFonts w:ascii="Times New Roman" w:hAnsi="Times New Roman"/>
                      <w:szCs w:val="16"/>
                    </w:rPr>
                    <w:t>1.</w:t>
                  </w:r>
                </w:p>
              </w:tc>
              <w:tc>
                <w:tcPr>
                  <w:tcW w:w="2625" w:type="dxa"/>
                </w:tcPr>
                <w:p w:rsidR="001B519B" w:rsidRPr="00C55B93" w:rsidRDefault="001B519B" w:rsidP="004B4E53">
                  <w:pPr>
                    <w:spacing w:after="0" w:line="240" w:lineRule="auto"/>
                    <w:jc w:val="both"/>
                    <w:rPr>
                      <w:rFonts w:ascii="Times New Roman" w:hAnsi="Times New Roman"/>
                      <w:sz w:val="20"/>
                      <w:szCs w:val="20"/>
                      <w:lang w:val="ru-RU"/>
                    </w:rPr>
                  </w:pPr>
                  <w:r w:rsidRPr="00C55B93">
                    <w:rPr>
                      <w:rFonts w:ascii="Times New Roman" w:hAnsi="Times New Roman"/>
                      <w:sz w:val="20"/>
                      <w:szCs w:val="20"/>
                    </w:rPr>
                    <w:t xml:space="preserve">Паливні  брикети з лушпиння  соняшника, тип </w:t>
                  </w:r>
                  <w:proofErr w:type="spellStart"/>
                  <w:r w:rsidRPr="00C55B93">
                    <w:rPr>
                      <w:rFonts w:ascii="Times New Roman" w:hAnsi="Times New Roman"/>
                      <w:sz w:val="20"/>
                      <w:szCs w:val="20"/>
                      <w:lang w:val="en-US"/>
                    </w:rPr>
                    <w:t>Nestro</w:t>
                  </w:r>
                  <w:proofErr w:type="spellEnd"/>
                </w:p>
                <w:p w:rsidR="001B519B" w:rsidRPr="00C55B93" w:rsidRDefault="001B519B" w:rsidP="004B4E53">
                  <w:pPr>
                    <w:spacing w:after="0" w:line="240" w:lineRule="auto"/>
                    <w:jc w:val="both"/>
                    <w:rPr>
                      <w:rFonts w:ascii="Times New Roman" w:hAnsi="Times New Roman"/>
                      <w:sz w:val="20"/>
                      <w:szCs w:val="20"/>
                    </w:rPr>
                  </w:pPr>
                  <w:r w:rsidRPr="00C55B93">
                    <w:rPr>
                      <w:rFonts w:ascii="Times New Roman" w:hAnsi="Times New Roman"/>
                      <w:sz w:val="20"/>
                      <w:szCs w:val="20"/>
                    </w:rPr>
                    <w:t>- діаметр не менше 50мм</w:t>
                  </w:r>
                </w:p>
                <w:p w:rsidR="001B519B" w:rsidRPr="00843A2F" w:rsidRDefault="001B519B" w:rsidP="004B4E53">
                  <w:pPr>
                    <w:spacing w:after="0" w:line="240" w:lineRule="auto"/>
                    <w:jc w:val="both"/>
                    <w:rPr>
                      <w:rFonts w:ascii="Times New Roman" w:hAnsi="Times New Roman"/>
                      <w:szCs w:val="16"/>
                    </w:rPr>
                  </w:pPr>
                  <w:r w:rsidRPr="00C55B93">
                    <w:rPr>
                      <w:rFonts w:ascii="Times New Roman" w:hAnsi="Times New Roman"/>
                      <w:sz w:val="20"/>
                      <w:szCs w:val="20"/>
                    </w:rPr>
                    <w:t xml:space="preserve"> - довжина не менше 60мм</w:t>
                  </w:r>
                </w:p>
              </w:tc>
              <w:tc>
                <w:tcPr>
                  <w:tcW w:w="1701" w:type="dxa"/>
                  <w:vAlign w:val="center"/>
                </w:tcPr>
                <w:p w:rsidR="001B519B" w:rsidRPr="00843A2F" w:rsidRDefault="001B519B" w:rsidP="004B4E53">
                  <w:pPr>
                    <w:jc w:val="center"/>
                    <w:rPr>
                      <w:rFonts w:ascii="Times New Roman" w:hAnsi="Times New Roman"/>
                      <w:szCs w:val="16"/>
                    </w:rPr>
                  </w:pPr>
                  <w:r w:rsidRPr="0039091E">
                    <w:rPr>
                      <w:rFonts w:ascii="Times New Roman" w:hAnsi="Times New Roman"/>
                      <w:szCs w:val="16"/>
                    </w:rPr>
                    <w:t>15</w:t>
                  </w:r>
                  <w:r w:rsidRPr="00843A2F">
                    <w:rPr>
                      <w:rFonts w:ascii="Times New Roman" w:hAnsi="Times New Roman"/>
                      <w:szCs w:val="16"/>
                    </w:rPr>
                    <w:t>,</w:t>
                  </w:r>
                  <w:r w:rsidRPr="0039091E">
                    <w:rPr>
                      <w:rFonts w:ascii="Times New Roman" w:hAnsi="Times New Roman"/>
                      <w:szCs w:val="16"/>
                    </w:rPr>
                    <w:t>0</w:t>
                  </w:r>
                </w:p>
              </w:tc>
              <w:tc>
                <w:tcPr>
                  <w:tcW w:w="1559" w:type="dxa"/>
                  <w:vAlign w:val="center"/>
                </w:tcPr>
                <w:p w:rsidR="001B519B" w:rsidRPr="00843A2F" w:rsidRDefault="001B519B" w:rsidP="004B4E53">
                  <w:pPr>
                    <w:jc w:val="center"/>
                    <w:rPr>
                      <w:rFonts w:ascii="Times New Roman" w:hAnsi="Times New Roman"/>
                      <w:szCs w:val="16"/>
                    </w:rPr>
                  </w:pPr>
                  <w:r w:rsidRPr="00843A2F">
                    <w:rPr>
                      <w:rFonts w:ascii="Times New Roman" w:hAnsi="Times New Roman"/>
                      <w:szCs w:val="16"/>
                    </w:rPr>
                    <w:t>1</w:t>
                  </w:r>
                  <w:r>
                    <w:rPr>
                      <w:rFonts w:ascii="Times New Roman" w:hAnsi="Times New Roman"/>
                      <w:szCs w:val="16"/>
                    </w:rPr>
                    <w:t>2</w:t>
                  </w:r>
                  <w:r w:rsidRPr="00843A2F">
                    <w:rPr>
                      <w:rFonts w:ascii="Times New Roman" w:hAnsi="Times New Roman"/>
                      <w:szCs w:val="16"/>
                    </w:rPr>
                    <w:t>,0</w:t>
                  </w:r>
                </w:p>
              </w:tc>
              <w:tc>
                <w:tcPr>
                  <w:tcW w:w="1914" w:type="dxa"/>
                  <w:vAlign w:val="center"/>
                </w:tcPr>
                <w:p w:rsidR="001B519B" w:rsidRPr="00843A2F" w:rsidRDefault="001B519B" w:rsidP="004B4E53">
                  <w:pPr>
                    <w:jc w:val="center"/>
                    <w:rPr>
                      <w:rFonts w:ascii="Times New Roman" w:hAnsi="Times New Roman"/>
                      <w:szCs w:val="16"/>
                    </w:rPr>
                  </w:pPr>
                  <w:r>
                    <w:rPr>
                      <w:rFonts w:ascii="Times New Roman" w:hAnsi="Times New Roman"/>
                      <w:szCs w:val="16"/>
                    </w:rPr>
                    <w:t>4</w:t>
                  </w:r>
                  <w:r w:rsidRPr="00843A2F">
                    <w:rPr>
                      <w:rFonts w:ascii="Times New Roman" w:hAnsi="Times New Roman"/>
                      <w:szCs w:val="16"/>
                    </w:rPr>
                    <w:t>,0</w:t>
                  </w:r>
                </w:p>
              </w:tc>
              <w:tc>
                <w:tcPr>
                  <w:tcW w:w="1489" w:type="dxa"/>
                  <w:vAlign w:val="center"/>
                </w:tcPr>
                <w:p w:rsidR="001B519B" w:rsidRPr="00843A2F" w:rsidRDefault="001B519B" w:rsidP="004B4E53">
                  <w:pPr>
                    <w:jc w:val="center"/>
                    <w:rPr>
                      <w:rFonts w:ascii="Times New Roman" w:hAnsi="Times New Roman"/>
                      <w:szCs w:val="16"/>
                    </w:rPr>
                  </w:pPr>
                  <w:r w:rsidRPr="00843A2F">
                    <w:rPr>
                      <w:rFonts w:ascii="Times New Roman" w:hAnsi="Times New Roman"/>
                      <w:szCs w:val="16"/>
                    </w:rPr>
                    <w:t>0,3</w:t>
                  </w:r>
                </w:p>
              </w:tc>
            </w:tr>
          </w:tbl>
          <w:p w:rsidR="001B519B" w:rsidRPr="00E805E9" w:rsidRDefault="001B519B" w:rsidP="004B4E53">
            <w:pPr>
              <w:spacing w:after="0" w:line="240" w:lineRule="auto"/>
              <w:ind w:firstLine="540"/>
              <w:jc w:val="both"/>
              <w:rPr>
                <w:rFonts w:ascii="Times New Roman" w:hAnsi="Times New Roman"/>
                <w:sz w:val="24"/>
                <w:szCs w:val="24"/>
              </w:rPr>
            </w:pPr>
            <w:r w:rsidRPr="005D2C92">
              <w:rPr>
                <w:rFonts w:ascii="Times New Roman" w:hAnsi="Times New Roman"/>
                <w:sz w:val="24"/>
                <w:szCs w:val="24"/>
              </w:rPr>
              <w:t>Якісні, технологічні та фізико-мех</w:t>
            </w:r>
            <w:r>
              <w:rPr>
                <w:rFonts w:ascii="Times New Roman" w:hAnsi="Times New Roman"/>
                <w:sz w:val="24"/>
                <w:szCs w:val="24"/>
              </w:rPr>
              <w:t>анічні показники паливних брикетів</w:t>
            </w:r>
            <w:r w:rsidRPr="005D2C92">
              <w:rPr>
                <w:rFonts w:ascii="Times New Roman" w:hAnsi="Times New Roman"/>
                <w:sz w:val="24"/>
                <w:szCs w:val="24"/>
              </w:rPr>
              <w:t xml:space="preserve">, що є предметом даної закупівлі, повинні відповідати вимогам діючих </w:t>
            </w:r>
            <w:r w:rsidRPr="00E805E9">
              <w:rPr>
                <w:rFonts w:ascii="Times New Roman" w:hAnsi="Times New Roman"/>
                <w:sz w:val="24"/>
                <w:szCs w:val="24"/>
              </w:rPr>
              <w:t xml:space="preserve">нормативних </w:t>
            </w:r>
            <w:proofErr w:type="spellStart"/>
            <w:r w:rsidRPr="00E805E9">
              <w:rPr>
                <w:rFonts w:ascii="Times New Roman" w:hAnsi="Times New Roman"/>
                <w:sz w:val="24"/>
                <w:szCs w:val="24"/>
              </w:rPr>
              <w:t>документів.Учасники</w:t>
            </w:r>
            <w:proofErr w:type="spellEnd"/>
            <w:r w:rsidRPr="00E805E9">
              <w:rPr>
                <w:rFonts w:ascii="Times New Roman" w:hAnsi="Times New Roman"/>
                <w:sz w:val="24"/>
                <w:szCs w:val="24"/>
              </w:rPr>
              <w:t xml:space="preserve"> повинні надати у складі тендерної пропозиції характеристики того товару, що пропонується ними до постачання в рамках закупівлі у формі довідки.</w:t>
            </w:r>
          </w:p>
          <w:p w:rsidR="001B519B" w:rsidRDefault="001B519B" w:rsidP="004B4E53">
            <w:pPr>
              <w:spacing w:after="0" w:line="240" w:lineRule="auto"/>
              <w:ind w:firstLine="540"/>
              <w:jc w:val="both"/>
              <w:rPr>
                <w:rFonts w:ascii="Times New Roman" w:hAnsi="Times New Roman"/>
                <w:sz w:val="24"/>
                <w:szCs w:val="24"/>
              </w:rPr>
            </w:pPr>
            <w:r>
              <w:rPr>
                <w:rFonts w:ascii="Times New Roman" w:hAnsi="Times New Roman"/>
                <w:sz w:val="24"/>
                <w:szCs w:val="24"/>
              </w:rPr>
              <w:t>Характеристика паливних брикетів повинна</w:t>
            </w:r>
            <w:r w:rsidRPr="00E805E9">
              <w:rPr>
                <w:rFonts w:ascii="Times New Roman" w:hAnsi="Times New Roman"/>
                <w:sz w:val="24"/>
                <w:szCs w:val="24"/>
              </w:rPr>
              <w:t xml:space="preserve"> бути підтверджені сертифікатом,</w:t>
            </w:r>
            <w:r>
              <w:rPr>
                <w:rFonts w:ascii="Times New Roman" w:hAnsi="Times New Roman"/>
                <w:sz w:val="24"/>
                <w:szCs w:val="24"/>
              </w:rPr>
              <w:t xml:space="preserve"> протоколом випробувань,</w:t>
            </w:r>
            <w:r w:rsidRPr="00E805E9">
              <w:rPr>
                <w:rFonts w:ascii="Times New Roman" w:hAnsi="Times New Roman"/>
                <w:sz w:val="24"/>
                <w:szCs w:val="24"/>
              </w:rPr>
              <w:t xml:space="preserve"> виданим уповноваженою сертифікаційною організацією </w:t>
            </w:r>
            <w:proofErr w:type="spellStart"/>
            <w:r w:rsidRPr="00E805E9">
              <w:rPr>
                <w:rFonts w:ascii="Times New Roman" w:hAnsi="Times New Roman"/>
                <w:sz w:val="24"/>
                <w:szCs w:val="24"/>
              </w:rPr>
              <w:t>України</w:t>
            </w:r>
            <w:r>
              <w:rPr>
                <w:rFonts w:ascii="Times New Roman" w:hAnsi="Times New Roman"/>
                <w:sz w:val="24"/>
                <w:szCs w:val="24"/>
              </w:rPr>
              <w:t>.</w:t>
            </w:r>
            <w:r w:rsidRPr="00C55B93">
              <w:rPr>
                <w:rFonts w:ascii="Times New Roman" w:hAnsi="Times New Roman"/>
                <w:sz w:val="24"/>
                <w:szCs w:val="24"/>
              </w:rPr>
              <w:t>Враховуючи</w:t>
            </w:r>
            <w:proofErr w:type="spellEnd"/>
            <w:r w:rsidRPr="00C55B93">
              <w:rPr>
                <w:rFonts w:ascii="Times New Roman" w:hAnsi="Times New Roman"/>
                <w:sz w:val="24"/>
                <w:szCs w:val="24"/>
              </w:rPr>
              <w:t xml:space="preserve"> технічні </w:t>
            </w:r>
            <w:r w:rsidRPr="00C55B93">
              <w:rPr>
                <w:rFonts w:ascii="Times New Roman" w:hAnsi="Times New Roman"/>
                <w:sz w:val="24"/>
                <w:szCs w:val="24"/>
              </w:rPr>
              <w:lastRenderedPageBreak/>
              <w:t>можливості використання паливних брикетів Замовником, якість товару не може виходити за межі вимог якості, зазначених в тендерній документації.</w:t>
            </w:r>
          </w:p>
          <w:p w:rsidR="001B519B" w:rsidRPr="005D2C92" w:rsidRDefault="001B519B" w:rsidP="004B4E53">
            <w:pPr>
              <w:spacing w:after="0" w:line="240" w:lineRule="auto"/>
              <w:ind w:firstLine="540"/>
              <w:jc w:val="both"/>
              <w:rPr>
                <w:rFonts w:ascii="Times New Roman" w:hAnsi="Times New Roman"/>
                <w:sz w:val="24"/>
                <w:szCs w:val="24"/>
              </w:rPr>
            </w:pPr>
            <w:r w:rsidRPr="005D2C92">
              <w:rPr>
                <w:rFonts w:ascii="Times New Roman" w:hAnsi="Times New Roman"/>
                <w:sz w:val="24"/>
                <w:szCs w:val="24"/>
              </w:rPr>
              <w:t>Не допуск</w:t>
            </w:r>
            <w:r>
              <w:rPr>
                <w:rFonts w:ascii="Times New Roman" w:hAnsi="Times New Roman"/>
                <w:sz w:val="24"/>
                <w:szCs w:val="24"/>
              </w:rPr>
              <w:t xml:space="preserve">аються в складі паливних </w:t>
            </w:r>
            <w:proofErr w:type="spellStart"/>
            <w:r>
              <w:rPr>
                <w:rFonts w:ascii="Times New Roman" w:hAnsi="Times New Roman"/>
                <w:sz w:val="24"/>
                <w:szCs w:val="24"/>
              </w:rPr>
              <w:t>брикетівз</w:t>
            </w:r>
            <w:proofErr w:type="spellEnd"/>
            <w:r>
              <w:rPr>
                <w:rFonts w:ascii="Times New Roman" w:hAnsi="Times New Roman"/>
                <w:sz w:val="24"/>
                <w:szCs w:val="24"/>
              </w:rPr>
              <w:t xml:space="preserve"> лушпиння соняшника  </w:t>
            </w:r>
            <w:r w:rsidRPr="005D2C92">
              <w:rPr>
                <w:rFonts w:ascii="Times New Roman" w:hAnsi="Times New Roman"/>
                <w:sz w:val="24"/>
                <w:szCs w:val="24"/>
              </w:rPr>
              <w:t>матеріалів, які не входять в склад палива – пісок, будівельні матеріали, каміння, пластик, метали та інше.</w:t>
            </w:r>
          </w:p>
          <w:p w:rsidR="001B519B" w:rsidRDefault="001B519B" w:rsidP="004B4E53">
            <w:pPr>
              <w:spacing w:after="0" w:line="240" w:lineRule="auto"/>
              <w:ind w:firstLine="540"/>
              <w:jc w:val="both"/>
              <w:rPr>
                <w:rFonts w:ascii="Times New Roman" w:hAnsi="Times New Roman"/>
                <w:sz w:val="24"/>
                <w:szCs w:val="24"/>
              </w:rPr>
            </w:pPr>
            <w:r w:rsidRPr="00C55B93">
              <w:rPr>
                <w:rFonts w:ascii="Times New Roman" w:hAnsi="Times New Roman"/>
                <w:sz w:val="24"/>
                <w:szCs w:val="24"/>
              </w:rPr>
              <w:t xml:space="preserve">Учасник поставляє паливні брикети з лушпиння соняшника  власним транспортом. Завантаження проводиться Учасником за власний рахунок. Фасування  товару – </w:t>
            </w:r>
            <w:r w:rsidRPr="001B519B">
              <w:rPr>
                <w:rFonts w:ascii="Times New Roman" w:hAnsi="Times New Roman"/>
                <w:strike/>
                <w:sz w:val="24"/>
                <w:szCs w:val="24"/>
              </w:rPr>
              <w:t xml:space="preserve">біг </w:t>
            </w:r>
            <w:proofErr w:type="spellStart"/>
            <w:r w:rsidRPr="001B519B">
              <w:rPr>
                <w:rFonts w:ascii="Times New Roman" w:hAnsi="Times New Roman"/>
                <w:strike/>
                <w:sz w:val="24"/>
                <w:szCs w:val="24"/>
              </w:rPr>
              <w:t>бег</w:t>
            </w:r>
            <w:proofErr w:type="spellEnd"/>
            <w:r w:rsidRPr="00C55B93">
              <w:rPr>
                <w:rFonts w:ascii="Times New Roman" w:hAnsi="Times New Roman"/>
                <w:sz w:val="24"/>
                <w:szCs w:val="24"/>
              </w:rPr>
              <w:t>, вага 1000 кг (+/- 5 %)</w:t>
            </w:r>
            <w:proofErr w:type="spellStart"/>
            <w:r w:rsidRPr="00C55B93">
              <w:rPr>
                <w:rFonts w:ascii="Times New Roman" w:hAnsi="Times New Roman"/>
                <w:sz w:val="24"/>
                <w:szCs w:val="24"/>
              </w:rPr>
              <w:t>.</w:t>
            </w:r>
            <w:r>
              <w:rPr>
                <w:rFonts w:ascii="Times New Roman" w:hAnsi="Times New Roman"/>
                <w:sz w:val="24"/>
                <w:szCs w:val="24"/>
              </w:rPr>
              <w:t>Вартість</w:t>
            </w:r>
            <w:proofErr w:type="spellEnd"/>
            <w:r>
              <w:rPr>
                <w:rFonts w:ascii="Times New Roman" w:hAnsi="Times New Roman"/>
                <w:sz w:val="24"/>
                <w:szCs w:val="24"/>
              </w:rPr>
              <w:t xml:space="preserve">  паливних </w:t>
            </w:r>
            <w:proofErr w:type="spellStart"/>
            <w:r>
              <w:rPr>
                <w:rFonts w:ascii="Times New Roman" w:hAnsi="Times New Roman"/>
                <w:sz w:val="24"/>
                <w:szCs w:val="24"/>
              </w:rPr>
              <w:t>брикетівз</w:t>
            </w:r>
            <w:proofErr w:type="spellEnd"/>
            <w:r>
              <w:rPr>
                <w:rFonts w:ascii="Times New Roman" w:hAnsi="Times New Roman"/>
                <w:sz w:val="24"/>
                <w:szCs w:val="24"/>
              </w:rPr>
              <w:t xml:space="preserve"> лушпиння соняшника  </w:t>
            </w:r>
            <w:r w:rsidRPr="00DA2B87">
              <w:rPr>
                <w:rFonts w:ascii="Times New Roman" w:hAnsi="Times New Roman"/>
                <w:sz w:val="24"/>
                <w:szCs w:val="24"/>
              </w:rPr>
              <w:t>включає достав</w:t>
            </w:r>
            <w:r>
              <w:rPr>
                <w:rFonts w:ascii="Times New Roman" w:hAnsi="Times New Roman"/>
                <w:sz w:val="24"/>
                <w:szCs w:val="24"/>
              </w:rPr>
              <w:t xml:space="preserve">ку </w:t>
            </w:r>
            <w:r w:rsidRPr="00DA2B87">
              <w:rPr>
                <w:rFonts w:ascii="Times New Roman" w:hAnsi="Times New Roman"/>
                <w:sz w:val="24"/>
                <w:szCs w:val="24"/>
              </w:rPr>
              <w:t xml:space="preserve"> до </w:t>
            </w:r>
          </w:p>
          <w:tbl>
            <w:tblPr>
              <w:tblW w:w="9536" w:type="dxa"/>
              <w:jc w:val="center"/>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1"/>
              <w:gridCol w:w="3535"/>
              <w:gridCol w:w="1170"/>
            </w:tblGrid>
            <w:tr w:rsidR="001B519B" w:rsidRPr="00EF5B6F" w:rsidTr="004B4E53">
              <w:trPr>
                <w:jc w:val="center"/>
              </w:trPr>
              <w:tc>
                <w:tcPr>
                  <w:tcW w:w="4831" w:type="dxa"/>
                  <w:vAlign w:val="bottom"/>
                </w:tcPr>
                <w:p w:rsidR="001B519B" w:rsidRPr="00A77673" w:rsidRDefault="001B519B" w:rsidP="004B4E53">
                  <w:pPr>
                    <w:pStyle w:val="Bodytext20"/>
                    <w:shd w:val="clear" w:color="auto" w:fill="auto"/>
                    <w:spacing w:line="266" w:lineRule="exact"/>
                    <w:jc w:val="center"/>
                    <w:rPr>
                      <w:rFonts w:ascii="Times New Roman" w:hAnsi="Times New Roman" w:cs="Times New Roman"/>
                      <w:lang w:eastAsia="ru-RU"/>
                    </w:rPr>
                  </w:pPr>
                  <w:proofErr w:type="spellStart"/>
                  <w:r w:rsidRPr="00A77673">
                    <w:rPr>
                      <w:rStyle w:val="Bodytext2115pt"/>
                      <w:rFonts w:ascii="Times New Roman" w:hAnsi="Times New Roman" w:cs="Times New Roman"/>
                    </w:rPr>
                    <w:t>Карпилівська</w:t>
                  </w:r>
                  <w:proofErr w:type="spellEnd"/>
                  <w:r w:rsidRPr="00A77673">
                    <w:rPr>
                      <w:rStyle w:val="Bodytext2115pt"/>
                      <w:rFonts w:ascii="Times New Roman" w:hAnsi="Times New Roman" w:cs="Times New Roman"/>
                    </w:rPr>
                    <w:t xml:space="preserve"> загальноосвітня школа І-ІІІ ступенів </w:t>
                  </w:r>
                  <w:proofErr w:type="spellStart"/>
                  <w:r w:rsidRPr="00A77673">
                    <w:rPr>
                      <w:rStyle w:val="Bodytext2115pt"/>
                      <w:rFonts w:ascii="Times New Roman" w:hAnsi="Times New Roman" w:cs="Times New Roman"/>
                    </w:rPr>
                    <w:t>Срібнянської</w:t>
                  </w:r>
                  <w:proofErr w:type="spellEnd"/>
                  <w:r w:rsidRPr="00A77673">
                    <w:rPr>
                      <w:rStyle w:val="Bodytext2115pt"/>
                      <w:rFonts w:ascii="Times New Roman" w:hAnsi="Times New Roman" w:cs="Times New Roman"/>
                    </w:rPr>
                    <w:t xml:space="preserve"> селищної ради Чернігівської області</w:t>
                  </w:r>
                </w:p>
              </w:tc>
              <w:tc>
                <w:tcPr>
                  <w:tcW w:w="3535" w:type="dxa"/>
                </w:tcPr>
                <w:p w:rsidR="001B519B" w:rsidRPr="00A77673" w:rsidRDefault="001B519B" w:rsidP="004B4E53">
                  <w:pPr>
                    <w:pStyle w:val="Bodytext20"/>
                    <w:shd w:val="clear" w:color="auto" w:fill="auto"/>
                    <w:spacing w:line="270" w:lineRule="exact"/>
                    <w:jc w:val="center"/>
                    <w:rPr>
                      <w:rFonts w:ascii="Times New Roman" w:hAnsi="Times New Roman" w:cs="Times New Roman"/>
                      <w:lang w:val="ru-RU" w:eastAsia="ru-RU"/>
                    </w:rPr>
                  </w:pPr>
                  <w:proofErr w:type="spellStart"/>
                  <w:r w:rsidRPr="00A77673">
                    <w:rPr>
                      <w:rStyle w:val="Bodytext2115pt"/>
                      <w:rFonts w:ascii="Times New Roman" w:hAnsi="Times New Roman" w:cs="Times New Roman"/>
                    </w:rPr>
                    <w:t>вул.Миру</w:t>
                  </w:r>
                  <w:proofErr w:type="spellEnd"/>
                  <w:r w:rsidRPr="00A77673">
                    <w:rPr>
                      <w:rStyle w:val="Bodytext2115pt"/>
                      <w:rFonts w:ascii="Times New Roman" w:hAnsi="Times New Roman" w:cs="Times New Roman"/>
                    </w:rPr>
                    <w:t xml:space="preserve">, 47, с. </w:t>
                  </w:r>
                  <w:proofErr w:type="spellStart"/>
                  <w:r w:rsidRPr="00A77673">
                    <w:rPr>
                      <w:rStyle w:val="Bodytext2115pt"/>
                      <w:rFonts w:ascii="Times New Roman" w:hAnsi="Times New Roman" w:cs="Times New Roman"/>
                    </w:rPr>
                    <w:t>Карпилівка</w:t>
                  </w:r>
                  <w:proofErr w:type="spellEnd"/>
                  <w:r w:rsidRPr="00A77673">
                    <w:rPr>
                      <w:rStyle w:val="Bodytext2115pt"/>
                      <w:rFonts w:ascii="Times New Roman" w:hAnsi="Times New Roman" w:cs="Times New Roman"/>
                    </w:rPr>
                    <w:t xml:space="preserve">, </w:t>
                  </w:r>
                  <w:proofErr w:type="spellStart"/>
                  <w:r w:rsidRPr="00A77673">
                    <w:rPr>
                      <w:rStyle w:val="Bodytext2115pt"/>
                      <w:rFonts w:ascii="Times New Roman" w:hAnsi="Times New Roman" w:cs="Times New Roman"/>
                    </w:rPr>
                    <w:t>Срібнянський</w:t>
                  </w:r>
                  <w:proofErr w:type="spellEnd"/>
                  <w:r w:rsidRPr="00A77673">
                    <w:rPr>
                      <w:rStyle w:val="Bodytext2115pt"/>
                      <w:rFonts w:ascii="Times New Roman" w:hAnsi="Times New Roman" w:cs="Times New Roman"/>
                    </w:rPr>
                    <w:t xml:space="preserve"> район,Чернігівська область, 17341</w:t>
                  </w:r>
                </w:p>
              </w:tc>
              <w:tc>
                <w:tcPr>
                  <w:tcW w:w="1170" w:type="dxa"/>
                  <w:shd w:val="clear" w:color="auto" w:fill="auto"/>
                </w:tcPr>
                <w:p w:rsidR="001B519B" w:rsidRPr="00EF5B6F" w:rsidRDefault="001B519B" w:rsidP="004B4E53">
                  <w:pPr>
                    <w:rPr>
                      <w:lang w:val="ru-RU" w:eastAsia="ru-RU"/>
                    </w:rPr>
                  </w:pPr>
                  <w:r>
                    <w:rPr>
                      <w:lang w:val="ru-RU" w:eastAsia="ru-RU"/>
                    </w:rPr>
                    <w:t>18 т.</w:t>
                  </w:r>
                </w:p>
              </w:tc>
            </w:tr>
            <w:tr w:rsidR="001B519B" w:rsidRPr="00EF5B6F" w:rsidTr="004B4E53">
              <w:trPr>
                <w:jc w:val="center"/>
              </w:trPr>
              <w:tc>
                <w:tcPr>
                  <w:tcW w:w="4831" w:type="dxa"/>
                  <w:tcBorders>
                    <w:top w:val="single" w:sz="4" w:space="0" w:color="auto"/>
                    <w:left w:val="single" w:sz="4" w:space="0" w:color="auto"/>
                    <w:bottom w:val="single" w:sz="4" w:space="0" w:color="auto"/>
                    <w:right w:val="single" w:sz="4" w:space="0" w:color="auto"/>
                  </w:tcBorders>
                  <w:vAlign w:val="bottom"/>
                </w:tcPr>
                <w:p w:rsidR="001B519B" w:rsidRPr="00A77673" w:rsidRDefault="001B519B" w:rsidP="004B4E53">
                  <w:pPr>
                    <w:pStyle w:val="Bodytext20"/>
                    <w:shd w:val="clear" w:color="auto" w:fill="auto"/>
                    <w:spacing w:line="266" w:lineRule="exact"/>
                    <w:jc w:val="center"/>
                    <w:rPr>
                      <w:rFonts w:ascii="Times New Roman" w:hAnsi="Times New Roman" w:cs="Times New Roman"/>
                      <w:color w:val="000000"/>
                      <w:sz w:val="23"/>
                      <w:szCs w:val="23"/>
                      <w:shd w:val="clear" w:color="auto" w:fill="FFFFFF"/>
                      <w:lang w:eastAsia="uk-UA" w:bidi="uk-UA"/>
                    </w:rPr>
                  </w:pPr>
                  <w:proofErr w:type="spellStart"/>
                  <w:r w:rsidRPr="00A77673">
                    <w:rPr>
                      <w:rStyle w:val="Bodytext2115pt"/>
                      <w:rFonts w:ascii="Times New Roman" w:hAnsi="Times New Roman" w:cs="Times New Roman"/>
                    </w:rPr>
                    <w:t>Калюжинська</w:t>
                  </w:r>
                  <w:proofErr w:type="spellEnd"/>
                  <w:r w:rsidRPr="00A77673">
                    <w:rPr>
                      <w:rStyle w:val="Bodytext2115pt"/>
                      <w:rFonts w:ascii="Times New Roman" w:hAnsi="Times New Roman" w:cs="Times New Roman"/>
                    </w:rPr>
                    <w:t xml:space="preserve"> загальноосвітня школа І-ІІ ступенів </w:t>
                  </w:r>
                  <w:proofErr w:type="spellStart"/>
                  <w:r w:rsidRPr="00A77673">
                    <w:rPr>
                      <w:rStyle w:val="Bodytext2115pt"/>
                      <w:rFonts w:ascii="Times New Roman" w:hAnsi="Times New Roman" w:cs="Times New Roman"/>
                    </w:rPr>
                    <w:t>Срібнянської</w:t>
                  </w:r>
                  <w:proofErr w:type="spellEnd"/>
                  <w:r w:rsidRPr="00A77673">
                    <w:rPr>
                      <w:rStyle w:val="Bodytext2115pt"/>
                      <w:rFonts w:ascii="Times New Roman" w:hAnsi="Times New Roman" w:cs="Times New Roman"/>
                    </w:rPr>
                    <w:t xml:space="preserve"> селищної ради Чернігівської області</w:t>
                  </w:r>
                </w:p>
              </w:tc>
              <w:tc>
                <w:tcPr>
                  <w:tcW w:w="3535" w:type="dxa"/>
                  <w:tcBorders>
                    <w:top w:val="single" w:sz="4" w:space="0" w:color="auto"/>
                    <w:left w:val="single" w:sz="4" w:space="0" w:color="auto"/>
                    <w:bottom w:val="single" w:sz="4" w:space="0" w:color="auto"/>
                    <w:right w:val="single" w:sz="4" w:space="0" w:color="auto"/>
                  </w:tcBorders>
                </w:tcPr>
                <w:p w:rsidR="001B519B" w:rsidRPr="00A77673" w:rsidRDefault="001B519B" w:rsidP="004B4E53">
                  <w:pPr>
                    <w:pStyle w:val="Bodytext20"/>
                    <w:shd w:val="clear" w:color="auto" w:fill="auto"/>
                    <w:spacing w:line="270" w:lineRule="exact"/>
                    <w:jc w:val="center"/>
                    <w:rPr>
                      <w:rFonts w:ascii="Times New Roman" w:hAnsi="Times New Roman" w:cs="Times New Roman"/>
                      <w:color w:val="000000"/>
                      <w:sz w:val="23"/>
                      <w:szCs w:val="23"/>
                      <w:shd w:val="clear" w:color="auto" w:fill="FFFFFF"/>
                      <w:lang w:eastAsia="uk-UA" w:bidi="uk-UA"/>
                    </w:rPr>
                  </w:pPr>
                  <w:r w:rsidRPr="00A77673">
                    <w:rPr>
                      <w:rStyle w:val="Bodytext2115pt"/>
                      <w:rFonts w:ascii="Times New Roman" w:hAnsi="Times New Roman" w:cs="Times New Roman"/>
                    </w:rPr>
                    <w:t xml:space="preserve">вул. Шкільна, 1, с. Калюжниці, </w:t>
                  </w:r>
                  <w:proofErr w:type="spellStart"/>
                  <w:r w:rsidRPr="00A77673">
                    <w:rPr>
                      <w:rStyle w:val="Bodytext2115pt"/>
                      <w:rFonts w:ascii="Times New Roman" w:hAnsi="Times New Roman" w:cs="Times New Roman"/>
                    </w:rPr>
                    <w:t>Срібнянський</w:t>
                  </w:r>
                  <w:proofErr w:type="spellEnd"/>
                  <w:r w:rsidRPr="00A77673">
                    <w:rPr>
                      <w:rStyle w:val="Bodytext2115pt"/>
                      <w:rFonts w:ascii="Times New Roman" w:hAnsi="Times New Roman" w:cs="Times New Roman"/>
                    </w:rPr>
                    <w:t xml:space="preserve"> район, Чернігівська область, 17311</w:t>
                  </w:r>
                </w:p>
              </w:tc>
              <w:tc>
                <w:tcPr>
                  <w:tcW w:w="1170" w:type="dxa"/>
                  <w:shd w:val="clear" w:color="auto" w:fill="auto"/>
                </w:tcPr>
                <w:p w:rsidR="001B519B" w:rsidRPr="00EF5B6F" w:rsidRDefault="001B519B" w:rsidP="004B4E53">
                  <w:pPr>
                    <w:rPr>
                      <w:lang w:val="ru-RU" w:eastAsia="ru-RU"/>
                    </w:rPr>
                  </w:pPr>
                  <w:r>
                    <w:rPr>
                      <w:lang w:val="ru-RU" w:eastAsia="ru-RU"/>
                    </w:rPr>
                    <w:t>15 т.</w:t>
                  </w:r>
                </w:p>
              </w:tc>
            </w:tr>
            <w:tr w:rsidR="001B519B" w:rsidRPr="00EF5B6F" w:rsidTr="004B4E53">
              <w:trPr>
                <w:jc w:val="center"/>
              </w:trPr>
              <w:tc>
                <w:tcPr>
                  <w:tcW w:w="4831" w:type="dxa"/>
                  <w:tcBorders>
                    <w:top w:val="single" w:sz="4" w:space="0" w:color="auto"/>
                    <w:left w:val="single" w:sz="4" w:space="0" w:color="auto"/>
                    <w:bottom w:val="single" w:sz="4" w:space="0" w:color="auto"/>
                    <w:right w:val="single" w:sz="4" w:space="0" w:color="auto"/>
                  </w:tcBorders>
                  <w:vAlign w:val="bottom"/>
                </w:tcPr>
                <w:p w:rsidR="001B519B" w:rsidRPr="00A77673" w:rsidRDefault="001B519B" w:rsidP="004B4E53">
                  <w:pPr>
                    <w:pStyle w:val="Bodytext20"/>
                    <w:shd w:val="clear" w:color="auto" w:fill="auto"/>
                    <w:spacing w:line="266" w:lineRule="exact"/>
                    <w:jc w:val="center"/>
                    <w:rPr>
                      <w:rFonts w:ascii="Times New Roman" w:hAnsi="Times New Roman" w:cs="Times New Roman"/>
                      <w:color w:val="000000"/>
                      <w:sz w:val="23"/>
                      <w:szCs w:val="23"/>
                      <w:shd w:val="clear" w:color="auto" w:fill="FFFFFF"/>
                      <w:lang w:eastAsia="uk-UA" w:bidi="uk-UA"/>
                    </w:rPr>
                  </w:pPr>
                  <w:proofErr w:type="spellStart"/>
                  <w:r w:rsidRPr="00A77673">
                    <w:rPr>
                      <w:rStyle w:val="Bodytext2115pt"/>
                      <w:rFonts w:ascii="Times New Roman" w:hAnsi="Times New Roman" w:cs="Times New Roman"/>
                    </w:rPr>
                    <w:t>Сокиринська</w:t>
                  </w:r>
                  <w:proofErr w:type="spellEnd"/>
                  <w:r w:rsidRPr="00A77673">
                    <w:rPr>
                      <w:rStyle w:val="Bodytext2115pt"/>
                      <w:rFonts w:ascii="Times New Roman" w:hAnsi="Times New Roman" w:cs="Times New Roman"/>
                    </w:rPr>
                    <w:t xml:space="preserve"> загальноосвітня школа І-ІІІ ступенів </w:t>
                  </w:r>
                  <w:proofErr w:type="spellStart"/>
                  <w:r w:rsidRPr="00A77673">
                    <w:rPr>
                      <w:rStyle w:val="Bodytext2115pt"/>
                      <w:rFonts w:ascii="Times New Roman" w:hAnsi="Times New Roman" w:cs="Times New Roman"/>
                    </w:rPr>
                    <w:t>Срібнянської</w:t>
                  </w:r>
                  <w:proofErr w:type="spellEnd"/>
                  <w:r w:rsidRPr="00A77673">
                    <w:rPr>
                      <w:rStyle w:val="Bodytext2115pt"/>
                      <w:rFonts w:ascii="Times New Roman" w:hAnsi="Times New Roman" w:cs="Times New Roman"/>
                    </w:rPr>
                    <w:t xml:space="preserve"> селищної ради Чернігівської області</w:t>
                  </w:r>
                </w:p>
              </w:tc>
              <w:tc>
                <w:tcPr>
                  <w:tcW w:w="3535" w:type="dxa"/>
                  <w:tcBorders>
                    <w:top w:val="single" w:sz="4" w:space="0" w:color="auto"/>
                    <w:left w:val="single" w:sz="4" w:space="0" w:color="auto"/>
                    <w:bottom w:val="single" w:sz="4" w:space="0" w:color="auto"/>
                    <w:right w:val="single" w:sz="4" w:space="0" w:color="auto"/>
                  </w:tcBorders>
                </w:tcPr>
                <w:p w:rsidR="001B519B" w:rsidRPr="00A77673" w:rsidRDefault="001B519B" w:rsidP="004B4E53">
                  <w:pPr>
                    <w:pStyle w:val="Bodytext20"/>
                    <w:shd w:val="clear" w:color="auto" w:fill="auto"/>
                    <w:spacing w:line="270" w:lineRule="exact"/>
                    <w:jc w:val="center"/>
                    <w:rPr>
                      <w:rFonts w:ascii="Times New Roman" w:hAnsi="Times New Roman" w:cs="Times New Roman"/>
                      <w:color w:val="000000"/>
                      <w:sz w:val="23"/>
                      <w:szCs w:val="23"/>
                      <w:shd w:val="clear" w:color="auto" w:fill="FFFFFF"/>
                      <w:lang w:eastAsia="uk-UA" w:bidi="uk-UA"/>
                    </w:rPr>
                  </w:pPr>
                  <w:r w:rsidRPr="00A77673">
                    <w:rPr>
                      <w:rStyle w:val="Bodytext2115pt"/>
                      <w:rFonts w:ascii="Times New Roman" w:hAnsi="Times New Roman" w:cs="Times New Roman"/>
                    </w:rPr>
                    <w:t xml:space="preserve">вул. </w:t>
                  </w:r>
                  <w:proofErr w:type="spellStart"/>
                  <w:r w:rsidRPr="00A77673">
                    <w:rPr>
                      <w:rStyle w:val="Bodytext2115pt"/>
                      <w:rFonts w:ascii="Times New Roman" w:hAnsi="Times New Roman" w:cs="Times New Roman"/>
                    </w:rPr>
                    <w:t>Галаганівська</w:t>
                  </w:r>
                  <w:proofErr w:type="spellEnd"/>
                  <w:r w:rsidRPr="00A77673">
                    <w:rPr>
                      <w:rStyle w:val="Bodytext2115pt"/>
                      <w:rFonts w:ascii="Times New Roman" w:hAnsi="Times New Roman" w:cs="Times New Roman"/>
                    </w:rPr>
                    <w:t xml:space="preserve">, 55, </w:t>
                  </w:r>
                  <w:proofErr w:type="spellStart"/>
                  <w:r w:rsidRPr="00A77673">
                    <w:rPr>
                      <w:rStyle w:val="Bodytext2115pt"/>
                      <w:rFonts w:ascii="Times New Roman" w:hAnsi="Times New Roman" w:cs="Times New Roman"/>
                    </w:rPr>
                    <w:t>с.Сокиринці</w:t>
                  </w:r>
                  <w:proofErr w:type="spellEnd"/>
                  <w:r w:rsidRPr="00A77673">
                    <w:rPr>
                      <w:rStyle w:val="Bodytext2115pt"/>
                      <w:rFonts w:ascii="Times New Roman" w:hAnsi="Times New Roman" w:cs="Times New Roman"/>
                    </w:rPr>
                    <w:t xml:space="preserve">, </w:t>
                  </w:r>
                  <w:proofErr w:type="spellStart"/>
                  <w:r w:rsidRPr="00A77673">
                    <w:rPr>
                      <w:rStyle w:val="Bodytext2115pt"/>
                      <w:rFonts w:ascii="Times New Roman" w:hAnsi="Times New Roman" w:cs="Times New Roman"/>
                    </w:rPr>
                    <w:t>Срібнянський</w:t>
                  </w:r>
                  <w:proofErr w:type="spellEnd"/>
                  <w:r w:rsidRPr="00A77673">
                    <w:rPr>
                      <w:rStyle w:val="Bodytext2115pt"/>
                      <w:rFonts w:ascii="Times New Roman" w:hAnsi="Times New Roman" w:cs="Times New Roman"/>
                    </w:rPr>
                    <w:t xml:space="preserve"> район, Чернігівська область, 17312</w:t>
                  </w:r>
                </w:p>
              </w:tc>
              <w:tc>
                <w:tcPr>
                  <w:tcW w:w="1170" w:type="dxa"/>
                  <w:shd w:val="clear" w:color="auto" w:fill="auto"/>
                </w:tcPr>
                <w:p w:rsidR="001B519B" w:rsidRPr="00EF5B6F" w:rsidRDefault="001B519B" w:rsidP="004B4E53">
                  <w:pPr>
                    <w:rPr>
                      <w:lang w:val="ru-RU" w:eastAsia="ru-RU"/>
                    </w:rPr>
                  </w:pPr>
                  <w:r>
                    <w:rPr>
                      <w:lang w:val="ru-RU" w:eastAsia="ru-RU"/>
                    </w:rPr>
                    <w:t>5 т.</w:t>
                  </w:r>
                </w:p>
              </w:tc>
            </w:tr>
            <w:tr w:rsidR="001B519B" w:rsidRPr="00EF5B6F" w:rsidTr="004B4E53">
              <w:trPr>
                <w:jc w:val="center"/>
              </w:trPr>
              <w:tc>
                <w:tcPr>
                  <w:tcW w:w="4831" w:type="dxa"/>
                  <w:tcBorders>
                    <w:top w:val="single" w:sz="4" w:space="0" w:color="auto"/>
                    <w:left w:val="single" w:sz="4" w:space="0" w:color="auto"/>
                    <w:bottom w:val="single" w:sz="4" w:space="0" w:color="auto"/>
                    <w:right w:val="single" w:sz="4" w:space="0" w:color="auto"/>
                  </w:tcBorders>
                  <w:vAlign w:val="bottom"/>
                </w:tcPr>
                <w:p w:rsidR="001B519B" w:rsidRPr="00A77673" w:rsidRDefault="001B519B" w:rsidP="004B4E53">
                  <w:pPr>
                    <w:pStyle w:val="Bodytext20"/>
                    <w:shd w:val="clear" w:color="auto" w:fill="auto"/>
                    <w:spacing w:line="266" w:lineRule="exact"/>
                    <w:jc w:val="center"/>
                    <w:rPr>
                      <w:rFonts w:ascii="Times New Roman" w:hAnsi="Times New Roman" w:cs="Times New Roman"/>
                      <w:color w:val="000000"/>
                      <w:sz w:val="23"/>
                      <w:szCs w:val="23"/>
                      <w:shd w:val="clear" w:color="auto" w:fill="FFFFFF"/>
                      <w:lang w:eastAsia="uk-UA" w:bidi="uk-UA"/>
                    </w:rPr>
                  </w:pPr>
                  <w:proofErr w:type="spellStart"/>
                  <w:r w:rsidRPr="00A77673">
                    <w:rPr>
                      <w:rStyle w:val="Bodytext2115pt"/>
                      <w:rFonts w:ascii="Times New Roman" w:hAnsi="Times New Roman" w:cs="Times New Roman"/>
                    </w:rPr>
                    <w:t>Дігтярівська</w:t>
                  </w:r>
                  <w:proofErr w:type="spellEnd"/>
                  <w:r w:rsidRPr="00A77673">
                    <w:rPr>
                      <w:rStyle w:val="Bodytext2115pt"/>
                      <w:rFonts w:ascii="Times New Roman" w:hAnsi="Times New Roman" w:cs="Times New Roman"/>
                    </w:rPr>
                    <w:t xml:space="preserve"> загальноосвітня школа І-ІІІ ступенів </w:t>
                  </w:r>
                  <w:proofErr w:type="spellStart"/>
                  <w:r w:rsidRPr="00A77673">
                    <w:rPr>
                      <w:rStyle w:val="Bodytext2115pt"/>
                      <w:rFonts w:ascii="Times New Roman" w:hAnsi="Times New Roman" w:cs="Times New Roman"/>
                    </w:rPr>
                    <w:t>Срібнянської</w:t>
                  </w:r>
                  <w:proofErr w:type="spellEnd"/>
                  <w:r w:rsidRPr="00A77673">
                    <w:rPr>
                      <w:rStyle w:val="Bodytext2115pt"/>
                      <w:rFonts w:ascii="Times New Roman" w:hAnsi="Times New Roman" w:cs="Times New Roman"/>
                    </w:rPr>
                    <w:t xml:space="preserve"> селищної ради Чернігівської області</w:t>
                  </w:r>
                </w:p>
              </w:tc>
              <w:tc>
                <w:tcPr>
                  <w:tcW w:w="3535" w:type="dxa"/>
                  <w:tcBorders>
                    <w:top w:val="single" w:sz="4" w:space="0" w:color="auto"/>
                    <w:left w:val="single" w:sz="4" w:space="0" w:color="auto"/>
                    <w:bottom w:val="single" w:sz="4" w:space="0" w:color="auto"/>
                    <w:right w:val="single" w:sz="4" w:space="0" w:color="auto"/>
                  </w:tcBorders>
                </w:tcPr>
                <w:p w:rsidR="001B519B" w:rsidRPr="00A77673" w:rsidRDefault="001B519B" w:rsidP="004B4E53">
                  <w:pPr>
                    <w:pStyle w:val="Bodytext20"/>
                    <w:shd w:val="clear" w:color="auto" w:fill="auto"/>
                    <w:spacing w:line="270" w:lineRule="exact"/>
                    <w:jc w:val="center"/>
                    <w:rPr>
                      <w:rFonts w:ascii="Times New Roman" w:hAnsi="Times New Roman" w:cs="Times New Roman"/>
                      <w:color w:val="000000"/>
                      <w:sz w:val="23"/>
                      <w:szCs w:val="23"/>
                      <w:shd w:val="clear" w:color="auto" w:fill="FFFFFF"/>
                      <w:lang w:eastAsia="uk-UA" w:bidi="uk-UA"/>
                    </w:rPr>
                  </w:pPr>
                  <w:r w:rsidRPr="00A77673">
                    <w:rPr>
                      <w:rStyle w:val="Bodytext2115pt"/>
                      <w:rFonts w:ascii="Times New Roman" w:hAnsi="Times New Roman" w:cs="Times New Roman"/>
                    </w:rPr>
                    <w:t xml:space="preserve">вул. Центральна, 13 б, </w:t>
                  </w:r>
                  <w:proofErr w:type="spellStart"/>
                  <w:r w:rsidRPr="00A77673">
                    <w:rPr>
                      <w:rStyle w:val="Bodytext2115pt"/>
                      <w:rFonts w:ascii="Times New Roman" w:hAnsi="Times New Roman" w:cs="Times New Roman"/>
                    </w:rPr>
                    <w:t>смт</w:t>
                  </w:r>
                  <w:proofErr w:type="spellEnd"/>
                  <w:r w:rsidRPr="00A77673">
                    <w:rPr>
                      <w:rStyle w:val="Bodytext2115pt"/>
                      <w:rFonts w:ascii="Times New Roman" w:hAnsi="Times New Roman" w:cs="Times New Roman"/>
                    </w:rPr>
                    <w:t xml:space="preserve"> Дігтярі, </w:t>
                  </w:r>
                  <w:proofErr w:type="spellStart"/>
                  <w:r w:rsidRPr="00A77673">
                    <w:rPr>
                      <w:rStyle w:val="Bodytext2115pt"/>
                      <w:rFonts w:ascii="Times New Roman" w:hAnsi="Times New Roman" w:cs="Times New Roman"/>
                    </w:rPr>
                    <w:t>Срібнянський</w:t>
                  </w:r>
                  <w:proofErr w:type="spellEnd"/>
                  <w:r w:rsidRPr="00A77673">
                    <w:rPr>
                      <w:rStyle w:val="Bodytext2115pt"/>
                      <w:rFonts w:ascii="Times New Roman" w:hAnsi="Times New Roman" w:cs="Times New Roman"/>
                    </w:rPr>
                    <w:t xml:space="preserve"> район, Чернігівська область, 17332</w:t>
                  </w:r>
                </w:p>
              </w:tc>
              <w:tc>
                <w:tcPr>
                  <w:tcW w:w="1170" w:type="dxa"/>
                  <w:shd w:val="clear" w:color="auto" w:fill="auto"/>
                </w:tcPr>
                <w:p w:rsidR="001B519B" w:rsidRPr="00EF5B6F" w:rsidRDefault="001B519B" w:rsidP="004B4E53">
                  <w:pPr>
                    <w:rPr>
                      <w:lang w:val="ru-RU" w:eastAsia="ru-RU"/>
                    </w:rPr>
                  </w:pPr>
                  <w:r>
                    <w:rPr>
                      <w:lang w:val="ru-RU" w:eastAsia="ru-RU"/>
                    </w:rPr>
                    <w:t>20 т.</w:t>
                  </w:r>
                </w:p>
              </w:tc>
            </w:tr>
            <w:tr w:rsidR="001B519B" w:rsidRPr="00EF5B6F" w:rsidTr="004B4E53">
              <w:trPr>
                <w:jc w:val="center"/>
              </w:trPr>
              <w:tc>
                <w:tcPr>
                  <w:tcW w:w="4831" w:type="dxa"/>
                  <w:tcBorders>
                    <w:top w:val="single" w:sz="4" w:space="0" w:color="auto"/>
                    <w:left w:val="single" w:sz="4" w:space="0" w:color="auto"/>
                    <w:bottom w:val="single" w:sz="4" w:space="0" w:color="auto"/>
                    <w:right w:val="single" w:sz="4" w:space="0" w:color="auto"/>
                  </w:tcBorders>
                  <w:vAlign w:val="bottom"/>
                </w:tcPr>
                <w:p w:rsidR="001B519B" w:rsidRPr="00A77673" w:rsidRDefault="001B519B" w:rsidP="004B4E53">
                  <w:pPr>
                    <w:pStyle w:val="Bodytext20"/>
                    <w:shd w:val="clear" w:color="auto" w:fill="auto"/>
                    <w:spacing w:line="266" w:lineRule="exact"/>
                    <w:jc w:val="center"/>
                    <w:rPr>
                      <w:rFonts w:ascii="Times New Roman" w:hAnsi="Times New Roman" w:cs="Times New Roman"/>
                      <w:color w:val="000000"/>
                      <w:sz w:val="23"/>
                      <w:szCs w:val="23"/>
                      <w:shd w:val="clear" w:color="auto" w:fill="FFFFFF"/>
                      <w:lang w:eastAsia="uk-UA" w:bidi="uk-UA"/>
                    </w:rPr>
                  </w:pPr>
                  <w:proofErr w:type="spellStart"/>
                  <w:r w:rsidRPr="00A77673">
                    <w:rPr>
                      <w:rStyle w:val="Bodytext2115pt"/>
                      <w:rFonts w:ascii="Times New Roman" w:hAnsi="Times New Roman" w:cs="Times New Roman"/>
                    </w:rPr>
                    <w:t>Горобіївська</w:t>
                  </w:r>
                  <w:proofErr w:type="spellEnd"/>
                  <w:r w:rsidRPr="00A77673">
                    <w:rPr>
                      <w:rStyle w:val="Bodytext2115pt"/>
                      <w:rFonts w:ascii="Times New Roman" w:hAnsi="Times New Roman" w:cs="Times New Roman"/>
                    </w:rPr>
                    <w:t xml:space="preserve"> загальноосвітня школа І-П ступенів </w:t>
                  </w:r>
                  <w:proofErr w:type="spellStart"/>
                  <w:r w:rsidRPr="00A77673">
                    <w:rPr>
                      <w:rStyle w:val="Bodytext2115pt"/>
                      <w:rFonts w:ascii="Times New Roman" w:hAnsi="Times New Roman" w:cs="Times New Roman"/>
                    </w:rPr>
                    <w:t>Срібнянської</w:t>
                  </w:r>
                  <w:proofErr w:type="spellEnd"/>
                  <w:r w:rsidRPr="00A77673">
                    <w:rPr>
                      <w:rStyle w:val="Bodytext2115pt"/>
                      <w:rFonts w:ascii="Times New Roman" w:hAnsi="Times New Roman" w:cs="Times New Roman"/>
                    </w:rPr>
                    <w:t xml:space="preserve"> селищної ради Чернігівської області</w:t>
                  </w:r>
                </w:p>
              </w:tc>
              <w:tc>
                <w:tcPr>
                  <w:tcW w:w="3535" w:type="dxa"/>
                  <w:tcBorders>
                    <w:top w:val="single" w:sz="4" w:space="0" w:color="auto"/>
                    <w:left w:val="single" w:sz="4" w:space="0" w:color="auto"/>
                    <w:bottom w:val="single" w:sz="4" w:space="0" w:color="auto"/>
                    <w:right w:val="single" w:sz="4" w:space="0" w:color="auto"/>
                  </w:tcBorders>
                </w:tcPr>
                <w:p w:rsidR="001B519B" w:rsidRPr="00A77673" w:rsidRDefault="001B519B" w:rsidP="004B4E53">
                  <w:pPr>
                    <w:pStyle w:val="Bodytext20"/>
                    <w:shd w:val="clear" w:color="auto" w:fill="auto"/>
                    <w:spacing w:line="270" w:lineRule="exact"/>
                    <w:jc w:val="center"/>
                    <w:rPr>
                      <w:rFonts w:ascii="Times New Roman" w:hAnsi="Times New Roman" w:cs="Times New Roman"/>
                      <w:color w:val="000000"/>
                      <w:sz w:val="23"/>
                      <w:szCs w:val="23"/>
                      <w:shd w:val="clear" w:color="auto" w:fill="FFFFFF"/>
                      <w:lang w:eastAsia="uk-UA" w:bidi="uk-UA"/>
                    </w:rPr>
                  </w:pPr>
                  <w:r w:rsidRPr="00A77673">
                    <w:rPr>
                      <w:rStyle w:val="Bodytext2115pt"/>
                      <w:rFonts w:ascii="Times New Roman" w:hAnsi="Times New Roman" w:cs="Times New Roman"/>
                    </w:rPr>
                    <w:t xml:space="preserve">вул. Шкільна, 26, с. </w:t>
                  </w:r>
                  <w:proofErr w:type="spellStart"/>
                  <w:r w:rsidRPr="00A77673">
                    <w:rPr>
                      <w:rStyle w:val="Bodytext2115pt"/>
                      <w:rFonts w:ascii="Times New Roman" w:hAnsi="Times New Roman" w:cs="Times New Roman"/>
                    </w:rPr>
                    <w:t>Горобіївка</w:t>
                  </w:r>
                  <w:proofErr w:type="spellEnd"/>
                  <w:r w:rsidRPr="00A77673">
                    <w:rPr>
                      <w:rStyle w:val="Bodytext2115pt"/>
                      <w:rFonts w:ascii="Times New Roman" w:hAnsi="Times New Roman" w:cs="Times New Roman"/>
                    </w:rPr>
                    <w:t xml:space="preserve">, </w:t>
                  </w:r>
                  <w:proofErr w:type="spellStart"/>
                  <w:r w:rsidRPr="00A77673">
                    <w:rPr>
                      <w:rStyle w:val="Bodytext2115pt"/>
                      <w:rFonts w:ascii="Times New Roman" w:hAnsi="Times New Roman" w:cs="Times New Roman"/>
                    </w:rPr>
                    <w:t>Срібнянський</w:t>
                  </w:r>
                  <w:proofErr w:type="spellEnd"/>
                  <w:r w:rsidRPr="00A77673">
                    <w:rPr>
                      <w:rStyle w:val="Bodytext2115pt"/>
                      <w:rFonts w:ascii="Times New Roman" w:hAnsi="Times New Roman" w:cs="Times New Roman"/>
                    </w:rPr>
                    <w:t xml:space="preserve"> район, Чернігівська область, 17351</w:t>
                  </w:r>
                </w:p>
              </w:tc>
              <w:tc>
                <w:tcPr>
                  <w:tcW w:w="1170" w:type="dxa"/>
                  <w:shd w:val="clear" w:color="auto" w:fill="auto"/>
                </w:tcPr>
                <w:p w:rsidR="001B519B" w:rsidRPr="00EF5B6F" w:rsidRDefault="001B519B" w:rsidP="004B4E53">
                  <w:pPr>
                    <w:rPr>
                      <w:lang w:val="ru-RU" w:eastAsia="ru-RU"/>
                    </w:rPr>
                  </w:pPr>
                  <w:r>
                    <w:rPr>
                      <w:lang w:val="ru-RU" w:eastAsia="ru-RU"/>
                    </w:rPr>
                    <w:t>10 т.</w:t>
                  </w:r>
                </w:p>
              </w:tc>
            </w:tr>
            <w:tr w:rsidR="001B519B" w:rsidRPr="008D7577" w:rsidTr="004B4E53">
              <w:trPr>
                <w:jc w:val="center"/>
              </w:trPr>
              <w:tc>
                <w:tcPr>
                  <w:tcW w:w="4831" w:type="dxa"/>
                  <w:tcBorders>
                    <w:top w:val="single" w:sz="4" w:space="0" w:color="auto"/>
                    <w:left w:val="single" w:sz="4" w:space="0" w:color="auto"/>
                    <w:bottom w:val="single" w:sz="4" w:space="0" w:color="auto"/>
                    <w:right w:val="single" w:sz="4" w:space="0" w:color="auto"/>
                  </w:tcBorders>
                  <w:vAlign w:val="bottom"/>
                </w:tcPr>
                <w:p w:rsidR="001B519B" w:rsidRPr="00A77673" w:rsidRDefault="001B519B" w:rsidP="004B4E53">
                  <w:pPr>
                    <w:pStyle w:val="Bodytext20"/>
                    <w:spacing w:line="266" w:lineRule="exact"/>
                    <w:jc w:val="center"/>
                    <w:rPr>
                      <w:rFonts w:ascii="Times New Roman" w:hAnsi="Times New Roman" w:cs="Times New Roman"/>
                      <w:color w:val="000000"/>
                      <w:sz w:val="23"/>
                      <w:szCs w:val="23"/>
                      <w:shd w:val="clear" w:color="auto" w:fill="FFFFFF"/>
                      <w:lang w:eastAsia="uk-UA" w:bidi="uk-UA"/>
                    </w:rPr>
                  </w:pPr>
                  <w:proofErr w:type="spellStart"/>
                  <w:r w:rsidRPr="00A77673">
                    <w:rPr>
                      <w:rStyle w:val="Bodytext2115pt"/>
                      <w:rFonts w:ascii="Times New Roman" w:hAnsi="Times New Roman" w:cs="Times New Roman"/>
                    </w:rPr>
                    <w:t>Васьківська</w:t>
                  </w:r>
                  <w:proofErr w:type="spellEnd"/>
                  <w:r w:rsidRPr="00A77673">
                    <w:rPr>
                      <w:rStyle w:val="Bodytext2115pt"/>
                      <w:rFonts w:ascii="Times New Roman" w:hAnsi="Times New Roman" w:cs="Times New Roman"/>
                    </w:rPr>
                    <w:t xml:space="preserve"> загальноосвітня школа І-ІІ ступеня </w:t>
                  </w:r>
                  <w:proofErr w:type="spellStart"/>
                  <w:r w:rsidRPr="00A77673">
                    <w:rPr>
                      <w:rStyle w:val="Bodytext2115pt"/>
                      <w:rFonts w:ascii="Times New Roman" w:hAnsi="Times New Roman" w:cs="Times New Roman"/>
                    </w:rPr>
                    <w:t>Срібнянської</w:t>
                  </w:r>
                  <w:proofErr w:type="spellEnd"/>
                  <w:r w:rsidRPr="00A77673">
                    <w:rPr>
                      <w:rStyle w:val="Bodytext2115pt"/>
                      <w:rFonts w:ascii="Times New Roman" w:hAnsi="Times New Roman" w:cs="Times New Roman"/>
                    </w:rPr>
                    <w:t xml:space="preserve"> селищної ради Чернігівської області</w:t>
                  </w:r>
                </w:p>
              </w:tc>
              <w:tc>
                <w:tcPr>
                  <w:tcW w:w="3535" w:type="dxa"/>
                  <w:tcBorders>
                    <w:top w:val="single" w:sz="4" w:space="0" w:color="auto"/>
                    <w:left w:val="single" w:sz="4" w:space="0" w:color="auto"/>
                    <w:bottom w:val="single" w:sz="4" w:space="0" w:color="auto"/>
                    <w:right w:val="single" w:sz="4" w:space="0" w:color="auto"/>
                  </w:tcBorders>
                </w:tcPr>
                <w:p w:rsidR="001B519B" w:rsidRPr="00A77673" w:rsidRDefault="001B519B" w:rsidP="004B4E53">
                  <w:pPr>
                    <w:pStyle w:val="Bodytext20"/>
                    <w:spacing w:line="270" w:lineRule="exact"/>
                    <w:jc w:val="center"/>
                    <w:rPr>
                      <w:rFonts w:ascii="Times New Roman" w:hAnsi="Times New Roman" w:cs="Times New Roman"/>
                      <w:color w:val="000000"/>
                      <w:sz w:val="23"/>
                      <w:szCs w:val="23"/>
                      <w:shd w:val="clear" w:color="auto" w:fill="FFFFFF"/>
                      <w:lang w:eastAsia="uk-UA" w:bidi="uk-UA"/>
                    </w:rPr>
                  </w:pPr>
                  <w:proofErr w:type="spellStart"/>
                  <w:r w:rsidRPr="00A77673">
                    <w:rPr>
                      <w:rStyle w:val="Bodytext2115pt"/>
                      <w:rFonts w:ascii="Times New Roman" w:hAnsi="Times New Roman" w:cs="Times New Roman"/>
                    </w:rPr>
                    <w:t>вул.Шкільна</w:t>
                  </w:r>
                  <w:proofErr w:type="spellEnd"/>
                  <w:r w:rsidRPr="00A77673">
                    <w:rPr>
                      <w:rStyle w:val="Bodytext2115pt"/>
                      <w:rFonts w:ascii="Times New Roman" w:hAnsi="Times New Roman" w:cs="Times New Roman"/>
                    </w:rPr>
                    <w:t xml:space="preserve">, 8, с. </w:t>
                  </w:r>
                  <w:proofErr w:type="spellStart"/>
                  <w:r w:rsidRPr="00A77673">
                    <w:rPr>
                      <w:rStyle w:val="Bodytext2115pt"/>
                      <w:rFonts w:ascii="Times New Roman" w:hAnsi="Times New Roman" w:cs="Times New Roman"/>
                    </w:rPr>
                    <w:t>Васьківці</w:t>
                  </w:r>
                  <w:proofErr w:type="spellEnd"/>
                  <w:r w:rsidRPr="00A77673">
                    <w:rPr>
                      <w:rStyle w:val="Bodytext2115pt"/>
                      <w:rFonts w:ascii="Times New Roman" w:hAnsi="Times New Roman" w:cs="Times New Roman"/>
                    </w:rPr>
                    <w:t xml:space="preserve">, </w:t>
                  </w:r>
                  <w:proofErr w:type="spellStart"/>
                  <w:r w:rsidRPr="00A77673">
                    <w:rPr>
                      <w:rStyle w:val="Bodytext2115pt"/>
                      <w:rFonts w:ascii="Times New Roman" w:hAnsi="Times New Roman" w:cs="Times New Roman"/>
                    </w:rPr>
                    <w:t>Срібнянський</w:t>
                  </w:r>
                  <w:proofErr w:type="spellEnd"/>
                  <w:r w:rsidRPr="00A77673">
                    <w:rPr>
                      <w:rStyle w:val="Bodytext2115pt"/>
                      <w:rFonts w:ascii="Times New Roman" w:hAnsi="Times New Roman" w:cs="Times New Roman"/>
                    </w:rPr>
                    <w:t xml:space="preserve"> район,Чернігівська область, 17310</w:t>
                  </w:r>
                </w:p>
              </w:tc>
              <w:tc>
                <w:tcPr>
                  <w:tcW w:w="1170" w:type="dxa"/>
                  <w:shd w:val="clear" w:color="auto" w:fill="auto"/>
                </w:tcPr>
                <w:p w:rsidR="001B519B" w:rsidRPr="008D7577" w:rsidRDefault="001B519B" w:rsidP="004B4E53">
                  <w:pPr>
                    <w:rPr>
                      <w:color w:val="000000"/>
                      <w:lang w:val="ru-RU"/>
                    </w:rPr>
                  </w:pPr>
                  <w:r>
                    <w:rPr>
                      <w:color w:val="000000"/>
                      <w:lang w:val="ru-RU"/>
                    </w:rPr>
                    <w:t>10 т.</w:t>
                  </w:r>
                </w:p>
              </w:tc>
            </w:tr>
            <w:tr w:rsidR="001B519B" w:rsidRPr="00794BD6" w:rsidTr="004B4E53">
              <w:trPr>
                <w:jc w:val="center"/>
              </w:trPr>
              <w:tc>
                <w:tcPr>
                  <w:tcW w:w="4831" w:type="dxa"/>
                  <w:tcBorders>
                    <w:top w:val="single" w:sz="4" w:space="0" w:color="auto"/>
                    <w:left w:val="single" w:sz="4" w:space="0" w:color="auto"/>
                    <w:bottom w:val="single" w:sz="4" w:space="0" w:color="auto"/>
                    <w:right w:val="single" w:sz="4" w:space="0" w:color="auto"/>
                  </w:tcBorders>
                  <w:vAlign w:val="bottom"/>
                </w:tcPr>
                <w:p w:rsidR="001B519B" w:rsidRPr="00A77673" w:rsidRDefault="001B519B" w:rsidP="004B4E53">
                  <w:pPr>
                    <w:pStyle w:val="Bodytext20"/>
                    <w:spacing w:line="266" w:lineRule="exact"/>
                    <w:jc w:val="center"/>
                    <w:rPr>
                      <w:rFonts w:ascii="Times New Roman" w:hAnsi="Times New Roman" w:cs="Times New Roman"/>
                      <w:color w:val="000000"/>
                      <w:sz w:val="23"/>
                      <w:szCs w:val="23"/>
                      <w:shd w:val="clear" w:color="auto" w:fill="FFFFFF"/>
                      <w:lang w:eastAsia="uk-UA" w:bidi="uk-UA"/>
                    </w:rPr>
                  </w:pPr>
                  <w:r w:rsidRPr="00A77673">
                    <w:rPr>
                      <w:rStyle w:val="Bodytext2115pt"/>
                      <w:rFonts w:ascii="Times New Roman" w:hAnsi="Times New Roman" w:cs="Times New Roman"/>
                    </w:rPr>
                    <w:t>Подільська загальноосвітня</w:t>
                  </w:r>
                  <w:r w:rsidRPr="00A77673">
                    <w:rPr>
                      <w:rFonts w:ascii="Times New Roman" w:hAnsi="Times New Roman" w:cs="Times New Roman"/>
                      <w:color w:val="000000"/>
                      <w:sz w:val="23"/>
                      <w:szCs w:val="23"/>
                      <w:shd w:val="clear" w:color="auto" w:fill="FFFFFF"/>
                      <w:lang w:eastAsia="uk-UA" w:bidi="uk-UA"/>
                    </w:rPr>
                    <w:t xml:space="preserve"> </w:t>
                  </w:r>
                  <w:r w:rsidRPr="00A77673">
                    <w:rPr>
                      <w:rStyle w:val="Bodytext2115pt"/>
                      <w:rFonts w:ascii="Times New Roman" w:hAnsi="Times New Roman" w:cs="Times New Roman"/>
                    </w:rPr>
                    <w:t xml:space="preserve">школа І-ІІ ступенів </w:t>
                  </w:r>
                  <w:proofErr w:type="spellStart"/>
                  <w:r w:rsidRPr="00A77673">
                    <w:rPr>
                      <w:rStyle w:val="Bodytext2115pt"/>
                      <w:rFonts w:ascii="Times New Roman" w:hAnsi="Times New Roman" w:cs="Times New Roman"/>
                    </w:rPr>
                    <w:t>Срібнянської</w:t>
                  </w:r>
                  <w:proofErr w:type="spellEnd"/>
                  <w:r w:rsidRPr="00A77673">
                    <w:rPr>
                      <w:rStyle w:val="Bodytext2115pt"/>
                      <w:rFonts w:ascii="Times New Roman" w:hAnsi="Times New Roman" w:cs="Times New Roman"/>
                    </w:rPr>
                    <w:t xml:space="preserve"> селищної ради Чернігівської області</w:t>
                  </w:r>
                </w:p>
              </w:tc>
              <w:tc>
                <w:tcPr>
                  <w:tcW w:w="3535" w:type="dxa"/>
                  <w:tcBorders>
                    <w:top w:val="single" w:sz="4" w:space="0" w:color="auto"/>
                    <w:left w:val="single" w:sz="4" w:space="0" w:color="auto"/>
                    <w:bottom w:val="single" w:sz="4" w:space="0" w:color="auto"/>
                    <w:right w:val="single" w:sz="4" w:space="0" w:color="auto"/>
                  </w:tcBorders>
                </w:tcPr>
                <w:p w:rsidR="001B519B" w:rsidRPr="00A77673" w:rsidRDefault="001B519B" w:rsidP="004B4E53">
                  <w:pPr>
                    <w:pStyle w:val="Bodytext20"/>
                    <w:spacing w:line="270" w:lineRule="exact"/>
                    <w:jc w:val="center"/>
                    <w:rPr>
                      <w:rFonts w:ascii="Times New Roman" w:hAnsi="Times New Roman" w:cs="Times New Roman"/>
                      <w:color w:val="000000"/>
                      <w:sz w:val="23"/>
                      <w:szCs w:val="23"/>
                      <w:shd w:val="clear" w:color="auto" w:fill="FFFFFF"/>
                      <w:lang w:eastAsia="uk-UA" w:bidi="uk-UA"/>
                    </w:rPr>
                  </w:pPr>
                  <w:r w:rsidRPr="00A77673">
                    <w:rPr>
                      <w:rStyle w:val="Bodytext2115pt"/>
                      <w:rFonts w:ascii="Times New Roman" w:hAnsi="Times New Roman" w:cs="Times New Roman"/>
                    </w:rPr>
                    <w:t>вул. Центральна, 38, с. Поділ,</w:t>
                  </w:r>
                  <w:r w:rsidRPr="00A77673">
                    <w:rPr>
                      <w:rFonts w:ascii="Times New Roman" w:hAnsi="Times New Roman" w:cs="Times New Roman"/>
                      <w:color w:val="000000"/>
                      <w:sz w:val="23"/>
                      <w:szCs w:val="23"/>
                      <w:shd w:val="clear" w:color="auto" w:fill="FFFFFF"/>
                      <w:lang w:eastAsia="uk-UA" w:bidi="uk-UA"/>
                    </w:rPr>
                    <w:t xml:space="preserve"> </w:t>
                  </w:r>
                  <w:proofErr w:type="spellStart"/>
                  <w:r w:rsidRPr="00A77673">
                    <w:rPr>
                      <w:rStyle w:val="Bodytext2115pt"/>
                      <w:rFonts w:ascii="Times New Roman" w:hAnsi="Times New Roman" w:cs="Times New Roman"/>
                    </w:rPr>
                    <w:t>Срібнянський</w:t>
                  </w:r>
                  <w:proofErr w:type="spellEnd"/>
                  <w:r w:rsidRPr="00A77673">
                    <w:rPr>
                      <w:rStyle w:val="Bodytext2115pt"/>
                      <w:rFonts w:ascii="Times New Roman" w:hAnsi="Times New Roman" w:cs="Times New Roman"/>
                    </w:rPr>
                    <w:t xml:space="preserve"> район Чернігівська область, 17300 </w:t>
                  </w:r>
                </w:p>
              </w:tc>
              <w:tc>
                <w:tcPr>
                  <w:tcW w:w="1170" w:type="dxa"/>
                  <w:shd w:val="clear" w:color="auto" w:fill="auto"/>
                </w:tcPr>
                <w:p w:rsidR="001B519B" w:rsidRPr="00794BD6" w:rsidRDefault="001B519B" w:rsidP="004B4E53">
                  <w:pPr>
                    <w:rPr>
                      <w:rFonts w:eastAsia="Arial"/>
                      <w:color w:val="000000"/>
                    </w:rPr>
                  </w:pPr>
                  <w:r>
                    <w:rPr>
                      <w:rFonts w:eastAsia="Arial"/>
                      <w:color w:val="000000"/>
                    </w:rPr>
                    <w:t>10 т.</w:t>
                  </w:r>
                </w:p>
              </w:tc>
            </w:tr>
            <w:tr w:rsidR="001B519B" w:rsidRPr="00EF5B6F" w:rsidTr="004B4E53">
              <w:trPr>
                <w:jc w:val="center"/>
              </w:trPr>
              <w:tc>
                <w:tcPr>
                  <w:tcW w:w="4831" w:type="dxa"/>
                  <w:tcBorders>
                    <w:top w:val="single" w:sz="4" w:space="0" w:color="auto"/>
                    <w:left w:val="single" w:sz="4" w:space="0" w:color="auto"/>
                    <w:bottom w:val="single" w:sz="4" w:space="0" w:color="auto"/>
                    <w:right w:val="single" w:sz="4" w:space="0" w:color="auto"/>
                  </w:tcBorders>
                  <w:vAlign w:val="bottom"/>
                </w:tcPr>
                <w:p w:rsidR="001B519B" w:rsidRPr="00A77673" w:rsidRDefault="001B519B" w:rsidP="004B4E53">
                  <w:pPr>
                    <w:pStyle w:val="Bodytext20"/>
                    <w:spacing w:line="266" w:lineRule="exact"/>
                    <w:jc w:val="center"/>
                    <w:rPr>
                      <w:rFonts w:ascii="Times New Roman" w:hAnsi="Times New Roman" w:cs="Times New Roman"/>
                      <w:color w:val="000000"/>
                      <w:sz w:val="23"/>
                      <w:szCs w:val="23"/>
                      <w:shd w:val="clear" w:color="auto" w:fill="FFFFFF"/>
                      <w:lang w:eastAsia="uk-UA" w:bidi="uk-UA"/>
                    </w:rPr>
                  </w:pPr>
                  <w:proofErr w:type="spellStart"/>
                  <w:r w:rsidRPr="00A77673">
                    <w:rPr>
                      <w:rStyle w:val="Bodytext2115pt"/>
                      <w:rFonts w:ascii="Times New Roman" w:hAnsi="Times New Roman" w:cs="Times New Roman"/>
                    </w:rPr>
                    <w:t>Гриціївська</w:t>
                  </w:r>
                  <w:proofErr w:type="spellEnd"/>
                  <w:r w:rsidRPr="00A77673">
                    <w:rPr>
                      <w:rStyle w:val="Bodytext2115pt"/>
                      <w:rFonts w:ascii="Times New Roman" w:hAnsi="Times New Roman" w:cs="Times New Roman"/>
                    </w:rPr>
                    <w:t xml:space="preserve"> загальноосвітня школа І-И ступенів </w:t>
                  </w:r>
                  <w:proofErr w:type="spellStart"/>
                  <w:r w:rsidRPr="00A77673">
                    <w:rPr>
                      <w:rStyle w:val="Bodytext2115pt"/>
                      <w:rFonts w:ascii="Times New Roman" w:hAnsi="Times New Roman" w:cs="Times New Roman"/>
                    </w:rPr>
                    <w:t>Срібнянської</w:t>
                  </w:r>
                  <w:proofErr w:type="spellEnd"/>
                  <w:r w:rsidRPr="00A77673">
                    <w:rPr>
                      <w:rStyle w:val="Bodytext2115pt"/>
                      <w:rFonts w:ascii="Times New Roman" w:hAnsi="Times New Roman" w:cs="Times New Roman"/>
                    </w:rPr>
                    <w:t xml:space="preserve"> селищної ради Чернігівської області</w:t>
                  </w:r>
                </w:p>
              </w:tc>
              <w:tc>
                <w:tcPr>
                  <w:tcW w:w="3535" w:type="dxa"/>
                  <w:tcBorders>
                    <w:top w:val="single" w:sz="4" w:space="0" w:color="auto"/>
                    <w:left w:val="single" w:sz="4" w:space="0" w:color="auto"/>
                    <w:bottom w:val="single" w:sz="4" w:space="0" w:color="auto"/>
                    <w:right w:val="single" w:sz="4" w:space="0" w:color="auto"/>
                  </w:tcBorders>
                </w:tcPr>
                <w:p w:rsidR="001B519B" w:rsidRPr="00A77673" w:rsidRDefault="001B519B" w:rsidP="004B4E53">
                  <w:pPr>
                    <w:pStyle w:val="Bodytext20"/>
                    <w:spacing w:line="270" w:lineRule="exact"/>
                    <w:jc w:val="center"/>
                    <w:rPr>
                      <w:rFonts w:ascii="Times New Roman" w:hAnsi="Times New Roman" w:cs="Times New Roman"/>
                      <w:color w:val="000000"/>
                      <w:sz w:val="23"/>
                      <w:szCs w:val="23"/>
                      <w:shd w:val="clear" w:color="auto" w:fill="FFFFFF"/>
                      <w:lang w:eastAsia="uk-UA" w:bidi="uk-UA"/>
                    </w:rPr>
                  </w:pPr>
                  <w:r w:rsidRPr="00A77673">
                    <w:rPr>
                      <w:rStyle w:val="Bodytext2115pt"/>
                      <w:rFonts w:ascii="Times New Roman" w:hAnsi="Times New Roman" w:cs="Times New Roman"/>
                    </w:rPr>
                    <w:t xml:space="preserve">вул. Незалежності, 26, </w:t>
                  </w:r>
                  <w:proofErr w:type="spellStart"/>
                  <w:r w:rsidRPr="00A77673">
                    <w:rPr>
                      <w:rStyle w:val="Bodytext2115pt"/>
                      <w:rFonts w:ascii="Times New Roman" w:hAnsi="Times New Roman" w:cs="Times New Roman"/>
                    </w:rPr>
                    <w:t>с.Гриціївка</w:t>
                  </w:r>
                  <w:proofErr w:type="spellEnd"/>
                  <w:r w:rsidRPr="00A77673">
                    <w:rPr>
                      <w:rStyle w:val="Bodytext2115pt"/>
                      <w:rFonts w:ascii="Times New Roman" w:hAnsi="Times New Roman" w:cs="Times New Roman"/>
                    </w:rPr>
                    <w:t xml:space="preserve">, </w:t>
                  </w:r>
                  <w:proofErr w:type="spellStart"/>
                  <w:r w:rsidRPr="00A77673">
                    <w:rPr>
                      <w:rStyle w:val="Bodytext2115pt"/>
                      <w:rFonts w:ascii="Times New Roman" w:hAnsi="Times New Roman" w:cs="Times New Roman"/>
                    </w:rPr>
                    <w:t>Срібнянський</w:t>
                  </w:r>
                  <w:proofErr w:type="spellEnd"/>
                  <w:r w:rsidRPr="00A77673">
                    <w:rPr>
                      <w:rStyle w:val="Bodytext2115pt"/>
                      <w:rFonts w:ascii="Times New Roman" w:hAnsi="Times New Roman" w:cs="Times New Roman"/>
                    </w:rPr>
                    <w:t xml:space="preserve"> район, Чернігівська область, 17321</w:t>
                  </w:r>
                </w:p>
              </w:tc>
              <w:tc>
                <w:tcPr>
                  <w:tcW w:w="1170" w:type="dxa"/>
                  <w:shd w:val="clear" w:color="auto" w:fill="auto"/>
                </w:tcPr>
                <w:p w:rsidR="001B519B" w:rsidRPr="00EF5B6F" w:rsidRDefault="001B519B" w:rsidP="004B4E53">
                  <w:pPr>
                    <w:rPr>
                      <w:lang w:val="ru-RU" w:eastAsia="ru-RU"/>
                    </w:rPr>
                  </w:pPr>
                  <w:r>
                    <w:rPr>
                      <w:lang w:val="ru-RU" w:eastAsia="ru-RU"/>
                    </w:rPr>
                    <w:t>3 т.</w:t>
                  </w:r>
                </w:p>
              </w:tc>
            </w:tr>
          </w:tbl>
          <w:p w:rsidR="001B519B" w:rsidRDefault="001B519B" w:rsidP="004B4E53">
            <w:pPr>
              <w:spacing w:after="0" w:line="240" w:lineRule="auto"/>
              <w:ind w:firstLine="540"/>
              <w:jc w:val="both"/>
              <w:rPr>
                <w:rFonts w:ascii="Times New Roman" w:hAnsi="Times New Roman"/>
                <w:sz w:val="24"/>
                <w:szCs w:val="24"/>
              </w:rPr>
            </w:pPr>
          </w:p>
          <w:p w:rsidR="001B519B" w:rsidRPr="005D2C92" w:rsidRDefault="001B519B" w:rsidP="004B4E53">
            <w:pPr>
              <w:spacing w:after="0" w:line="240" w:lineRule="auto"/>
              <w:ind w:firstLine="540"/>
              <w:jc w:val="both"/>
              <w:rPr>
                <w:rFonts w:ascii="Times New Roman" w:hAnsi="Times New Roman"/>
                <w:sz w:val="24"/>
                <w:szCs w:val="24"/>
              </w:rPr>
            </w:pPr>
            <w:r w:rsidRPr="005D2C92">
              <w:rPr>
                <w:rFonts w:ascii="Times New Roman" w:hAnsi="Times New Roman"/>
                <w:sz w:val="24"/>
                <w:szCs w:val="24"/>
              </w:rPr>
              <w:t>Супровідні документи повинні засвідчувати якість та місце його походження.</w:t>
            </w:r>
          </w:p>
          <w:p w:rsidR="001B519B" w:rsidRPr="005D2C92" w:rsidRDefault="001B519B" w:rsidP="004B4E53">
            <w:pPr>
              <w:spacing w:after="0" w:line="240" w:lineRule="auto"/>
              <w:ind w:firstLine="540"/>
              <w:jc w:val="both"/>
              <w:rPr>
                <w:rFonts w:ascii="Times New Roman" w:hAnsi="Times New Roman"/>
                <w:sz w:val="24"/>
                <w:szCs w:val="24"/>
              </w:rPr>
            </w:pPr>
            <w:r w:rsidRPr="005D2C92">
              <w:rPr>
                <w:rFonts w:ascii="Times New Roman" w:hAnsi="Times New Roman"/>
                <w:sz w:val="24"/>
                <w:szCs w:val="24"/>
              </w:rPr>
              <w:t xml:space="preserve">У випадку поставки неякісних </w:t>
            </w:r>
            <w:r>
              <w:rPr>
                <w:rFonts w:ascii="Times New Roman" w:hAnsi="Times New Roman"/>
                <w:sz w:val="24"/>
                <w:szCs w:val="24"/>
              </w:rPr>
              <w:t xml:space="preserve">паливних </w:t>
            </w:r>
            <w:proofErr w:type="spellStart"/>
            <w:r>
              <w:rPr>
                <w:rFonts w:ascii="Times New Roman" w:hAnsi="Times New Roman"/>
                <w:sz w:val="24"/>
                <w:szCs w:val="24"/>
              </w:rPr>
              <w:t>брикетівз</w:t>
            </w:r>
            <w:proofErr w:type="spellEnd"/>
            <w:r>
              <w:rPr>
                <w:rFonts w:ascii="Times New Roman" w:hAnsi="Times New Roman"/>
                <w:sz w:val="24"/>
                <w:szCs w:val="24"/>
              </w:rPr>
              <w:t xml:space="preserve"> лушпиння соняшника  </w:t>
            </w:r>
            <w:r w:rsidRPr="005D2C92">
              <w:rPr>
                <w:rFonts w:ascii="Times New Roman" w:hAnsi="Times New Roman"/>
                <w:sz w:val="24"/>
                <w:szCs w:val="24"/>
              </w:rPr>
              <w:t xml:space="preserve">проведення лабораторних випробувань, доставка проб </w:t>
            </w:r>
            <w:r>
              <w:rPr>
                <w:rFonts w:ascii="Times New Roman" w:hAnsi="Times New Roman"/>
                <w:sz w:val="24"/>
                <w:szCs w:val="24"/>
              </w:rPr>
              <w:t xml:space="preserve">паливних </w:t>
            </w:r>
            <w:proofErr w:type="spellStart"/>
            <w:r>
              <w:rPr>
                <w:rFonts w:ascii="Times New Roman" w:hAnsi="Times New Roman"/>
                <w:sz w:val="24"/>
                <w:szCs w:val="24"/>
              </w:rPr>
              <w:t>брикетівз</w:t>
            </w:r>
            <w:proofErr w:type="spellEnd"/>
            <w:r>
              <w:rPr>
                <w:rFonts w:ascii="Times New Roman" w:hAnsi="Times New Roman"/>
                <w:sz w:val="24"/>
                <w:szCs w:val="24"/>
              </w:rPr>
              <w:t xml:space="preserve"> лушпиння соняшника  </w:t>
            </w:r>
            <w:r w:rsidRPr="005D2C92">
              <w:rPr>
                <w:rFonts w:ascii="Times New Roman" w:hAnsi="Times New Roman"/>
                <w:sz w:val="24"/>
                <w:szCs w:val="24"/>
              </w:rPr>
              <w:t xml:space="preserve">до лабораторії та експертних досліджень проводиться за кошти Учасника у строки, визначені Замовником. Замовник залишає за собою право вибору лабораторії, що здійснюватиме дослідження </w:t>
            </w:r>
            <w:r>
              <w:rPr>
                <w:rFonts w:ascii="Times New Roman" w:hAnsi="Times New Roman"/>
                <w:sz w:val="24"/>
                <w:szCs w:val="24"/>
              </w:rPr>
              <w:t xml:space="preserve">паливних </w:t>
            </w:r>
            <w:proofErr w:type="spellStart"/>
            <w:r>
              <w:rPr>
                <w:rFonts w:ascii="Times New Roman" w:hAnsi="Times New Roman"/>
                <w:sz w:val="24"/>
                <w:szCs w:val="24"/>
              </w:rPr>
              <w:t>брикетівз</w:t>
            </w:r>
            <w:proofErr w:type="spellEnd"/>
            <w:r>
              <w:rPr>
                <w:rFonts w:ascii="Times New Roman" w:hAnsi="Times New Roman"/>
                <w:sz w:val="24"/>
                <w:szCs w:val="24"/>
              </w:rPr>
              <w:t xml:space="preserve"> лушпиння соняшника  </w:t>
            </w:r>
            <w:r w:rsidRPr="005D2C92">
              <w:rPr>
                <w:rFonts w:ascii="Times New Roman" w:hAnsi="Times New Roman"/>
                <w:sz w:val="24"/>
                <w:szCs w:val="24"/>
              </w:rPr>
              <w:t>щодо технічних та якісних показників.</w:t>
            </w:r>
          </w:p>
          <w:p w:rsidR="001B519B" w:rsidRPr="005D2C92" w:rsidRDefault="001B519B" w:rsidP="004B4E53">
            <w:pPr>
              <w:spacing w:after="0" w:line="240" w:lineRule="auto"/>
              <w:ind w:firstLine="540"/>
              <w:jc w:val="both"/>
              <w:rPr>
                <w:rFonts w:ascii="Times New Roman" w:hAnsi="Times New Roman"/>
                <w:sz w:val="24"/>
                <w:szCs w:val="24"/>
              </w:rPr>
            </w:pPr>
            <w:r w:rsidRPr="005D2C92">
              <w:rPr>
                <w:rFonts w:ascii="Times New Roman" w:hAnsi="Times New Roman"/>
                <w:sz w:val="24"/>
                <w:szCs w:val="24"/>
              </w:rPr>
              <w:t xml:space="preserve">Замовник має право при поставці кожної окремої партії </w:t>
            </w:r>
            <w:r>
              <w:rPr>
                <w:rFonts w:ascii="Times New Roman" w:hAnsi="Times New Roman"/>
                <w:sz w:val="24"/>
                <w:szCs w:val="24"/>
              </w:rPr>
              <w:t xml:space="preserve">паливних </w:t>
            </w:r>
            <w:proofErr w:type="spellStart"/>
            <w:r>
              <w:rPr>
                <w:rFonts w:ascii="Times New Roman" w:hAnsi="Times New Roman"/>
                <w:sz w:val="24"/>
                <w:szCs w:val="24"/>
              </w:rPr>
              <w:t>брикетівз</w:t>
            </w:r>
            <w:proofErr w:type="spellEnd"/>
            <w:r>
              <w:rPr>
                <w:rFonts w:ascii="Times New Roman" w:hAnsi="Times New Roman"/>
                <w:sz w:val="24"/>
                <w:szCs w:val="24"/>
              </w:rPr>
              <w:t xml:space="preserve"> лушпиння соняшника  </w:t>
            </w:r>
            <w:r w:rsidRPr="005D2C92">
              <w:rPr>
                <w:rFonts w:ascii="Times New Roman" w:hAnsi="Times New Roman"/>
                <w:sz w:val="24"/>
                <w:szCs w:val="24"/>
              </w:rPr>
              <w:t>вимагати проведення незалежної експертизи та лабораторних досліджень щодо якісних та технічних показників та їх відповідності вимогам з</w:t>
            </w:r>
            <w:r>
              <w:rPr>
                <w:rFonts w:ascii="Times New Roman" w:hAnsi="Times New Roman"/>
                <w:sz w:val="24"/>
                <w:szCs w:val="24"/>
              </w:rPr>
              <w:t xml:space="preserve">амовника за рахунок Учасника. </w:t>
            </w:r>
            <w:r w:rsidRPr="005D2C92">
              <w:rPr>
                <w:rFonts w:ascii="Times New Roman" w:hAnsi="Times New Roman"/>
                <w:sz w:val="24"/>
                <w:szCs w:val="24"/>
              </w:rPr>
              <w:t xml:space="preserve">Відповідно до чого, у складі пропозиції учасник повинен </w:t>
            </w:r>
            <w:r w:rsidRPr="00E805E9">
              <w:rPr>
                <w:rFonts w:ascii="Times New Roman" w:hAnsi="Times New Roman"/>
                <w:sz w:val="24"/>
                <w:szCs w:val="24"/>
              </w:rPr>
              <w:t>надати гарантійний лист.</w:t>
            </w:r>
          </w:p>
          <w:p w:rsidR="001B519B" w:rsidRPr="000700A6" w:rsidRDefault="001B519B" w:rsidP="004B4E53">
            <w:pPr>
              <w:spacing w:after="0" w:line="240" w:lineRule="auto"/>
              <w:ind w:firstLine="540"/>
              <w:jc w:val="both"/>
              <w:rPr>
                <w:rFonts w:ascii="Times New Roman" w:hAnsi="Times New Roman"/>
                <w:b/>
                <w:sz w:val="24"/>
                <w:szCs w:val="24"/>
              </w:rPr>
            </w:pPr>
            <w:r>
              <w:rPr>
                <w:rFonts w:ascii="Times New Roman" w:hAnsi="Times New Roman"/>
                <w:sz w:val="24"/>
                <w:szCs w:val="24"/>
              </w:rPr>
              <w:t xml:space="preserve">Термін постачання – до </w:t>
            </w:r>
            <w:r>
              <w:rPr>
                <w:rFonts w:ascii="Times New Roman" w:hAnsi="Times New Roman"/>
                <w:b/>
                <w:sz w:val="24"/>
                <w:szCs w:val="24"/>
              </w:rPr>
              <w:t>15</w:t>
            </w:r>
            <w:r w:rsidRPr="00E82F87">
              <w:rPr>
                <w:rFonts w:ascii="Times New Roman" w:hAnsi="Times New Roman"/>
                <w:b/>
                <w:sz w:val="24"/>
                <w:szCs w:val="24"/>
              </w:rPr>
              <w:t>.</w:t>
            </w:r>
            <w:r>
              <w:rPr>
                <w:rFonts w:ascii="Times New Roman" w:hAnsi="Times New Roman"/>
                <w:b/>
                <w:sz w:val="24"/>
                <w:szCs w:val="24"/>
              </w:rPr>
              <w:t>08</w:t>
            </w:r>
            <w:r w:rsidRPr="00E82F87">
              <w:rPr>
                <w:rFonts w:ascii="Times New Roman" w:hAnsi="Times New Roman"/>
                <w:b/>
                <w:sz w:val="24"/>
                <w:szCs w:val="24"/>
              </w:rPr>
              <w:t>.202</w:t>
            </w:r>
            <w:r>
              <w:rPr>
                <w:rFonts w:ascii="Times New Roman" w:hAnsi="Times New Roman"/>
                <w:b/>
                <w:sz w:val="24"/>
                <w:szCs w:val="24"/>
              </w:rPr>
              <w:t>3</w:t>
            </w:r>
            <w:r w:rsidRPr="00E82F87">
              <w:rPr>
                <w:rFonts w:ascii="Times New Roman" w:hAnsi="Times New Roman"/>
                <w:b/>
                <w:sz w:val="24"/>
                <w:szCs w:val="24"/>
              </w:rPr>
              <w:t xml:space="preserve"> року.</w:t>
            </w:r>
          </w:p>
          <w:p w:rsidR="001B519B" w:rsidRPr="003405F1" w:rsidRDefault="001B519B" w:rsidP="004B4E53">
            <w:pPr>
              <w:spacing w:after="0" w:line="240" w:lineRule="auto"/>
              <w:ind w:firstLine="540"/>
              <w:jc w:val="both"/>
              <w:rPr>
                <w:rFonts w:ascii="Times New Roman" w:hAnsi="Times New Roman"/>
                <w:b/>
                <w:i/>
                <w:sz w:val="24"/>
                <w:szCs w:val="24"/>
                <w:u w:val="single"/>
              </w:rPr>
            </w:pPr>
          </w:p>
        </w:tc>
      </w:tr>
    </w:tbl>
    <w:p w:rsidR="001B519B" w:rsidRDefault="001B519B" w:rsidP="001B519B"/>
    <w:p w:rsidR="001B519B" w:rsidRDefault="001B519B" w:rsidP="001B519B">
      <w:pPr>
        <w:spacing w:line="240" w:lineRule="auto"/>
        <w:rPr>
          <w:rFonts w:ascii="Times New Roman" w:hAnsi="Times New Roman" w:cs="Times New Roman"/>
          <w:sz w:val="24"/>
          <w:szCs w:val="24"/>
        </w:rPr>
      </w:pPr>
    </w:p>
    <w:p w:rsidR="00F724F0" w:rsidRDefault="00F724F0" w:rsidP="001B519B">
      <w:pPr>
        <w:spacing w:line="240" w:lineRule="auto"/>
        <w:rPr>
          <w:rFonts w:ascii="Times New Roman" w:hAnsi="Times New Roman" w:cs="Times New Roman"/>
          <w:sz w:val="24"/>
          <w:szCs w:val="24"/>
        </w:rPr>
      </w:pPr>
    </w:p>
    <w:p w:rsidR="00F724F0" w:rsidRPr="001B519B" w:rsidRDefault="00F724F0" w:rsidP="001B519B">
      <w:pPr>
        <w:spacing w:line="240" w:lineRule="auto"/>
        <w:rPr>
          <w:rFonts w:ascii="Times New Roman" w:hAnsi="Times New Roman" w:cs="Times New Roman"/>
          <w:sz w:val="24"/>
          <w:szCs w:val="24"/>
        </w:rPr>
      </w:pPr>
    </w:p>
    <w:p w:rsidR="001F3CA5" w:rsidRPr="001F3CA5" w:rsidRDefault="001F3CA5" w:rsidP="001F3CA5">
      <w:pPr>
        <w:pStyle w:val="a9"/>
        <w:numPr>
          <w:ilvl w:val="0"/>
          <w:numId w:val="2"/>
        </w:numPr>
        <w:jc w:val="right"/>
        <w:rPr>
          <w:rFonts w:ascii="Times New Roman" w:hAnsi="Times New Roman"/>
          <w:b/>
          <w:sz w:val="24"/>
          <w:szCs w:val="24"/>
          <w:lang w:eastAsia="uk-UA"/>
        </w:rPr>
      </w:pPr>
      <w:r w:rsidRPr="001F3CA5">
        <w:rPr>
          <w:rFonts w:ascii="Times New Roman" w:hAnsi="Times New Roman"/>
          <w:b/>
          <w:sz w:val="24"/>
          <w:szCs w:val="24"/>
          <w:lang w:eastAsia="uk-UA"/>
        </w:rPr>
        <w:lastRenderedPageBreak/>
        <w:t>Додаток № 2 до тендерної документації</w:t>
      </w:r>
    </w:p>
    <w:p w:rsidR="001F3CA5" w:rsidRPr="001F3CA5" w:rsidRDefault="001F3CA5" w:rsidP="001F3CA5">
      <w:pPr>
        <w:pStyle w:val="a9"/>
        <w:rPr>
          <w:b/>
          <w:sz w:val="24"/>
          <w:szCs w:val="24"/>
        </w:rPr>
      </w:pPr>
      <w:r>
        <w:rPr>
          <w:rFonts w:ascii="Times New Roman" w:hAnsi="Times New Roman"/>
          <w:b/>
          <w:sz w:val="24"/>
          <w:szCs w:val="24"/>
          <w:lang w:eastAsia="uk-UA"/>
        </w:rPr>
        <w:t xml:space="preserve">      </w:t>
      </w:r>
      <w:r w:rsidRPr="001F3CA5">
        <w:rPr>
          <w:rFonts w:ascii="Times New Roman" w:hAnsi="Times New Roman"/>
          <w:b/>
          <w:sz w:val="24"/>
          <w:szCs w:val="24"/>
          <w:lang w:eastAsia="uk-UA"/>
        </w:rPr>
        <w:t>Інформація про технічні, якісні та кількісні характеристики предмета закупівлі.</w:t>
      </w: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1"/>
      </w:tblGrid>
      <w:tr w:rsidR="001F3CA5" w:rsidRPr="005D2C92" w:rsidTr="004B4E53">
        <w:trPr>
          <w:trHeight w:val="522"/>
          <w:jc w:val="center"/>
        </w:trPr>
        <w:tc>
          <w:tcPr>
            <w:tcW w:w="10771" w:type="dxa"/>
            <w:tcBorders>
              <w:top w:val="nil"/>
              <w:left w:val="nil"/>
              <w:bottom w:val="nil"/>
              <w:right w:val="nil"/>
            </w:tcBorders>
            <w:shd w:val="clear" w:color="auto" w:fill="auto"/>
          </w:tcPr>
          <w:p w:rsidR="001F3CA5" w:rsidRPr="00765BAA" w:rsidRDefault="001F3CA5" w:rsidP="004B4E53">
            <w:pPr>
              <w:widowControl w:val="0"/>
              <w:tabs>
                <w:tab w:val="left" w:pos="1440"/>
              </w:tabs>
              <w:spacing w:after="0" w:line="240" w:lineRule="auto"/>
              <w:jc w:val="center"/>
              <w:rPr>
                <w:rFonts w:ascii="Times New Roman" w:hAnsi="Times New Roman"/>
                <w:b/>
                <w:i/>
                <w:sz w:val="24"/>
                <w:szCs w:val="24"/>
              </w:rPr>
            </w:pPr>
            <w:proofErr w:type="spellStart"/>
            <w:r w:rsidRPr="00765BAA">
              <w:rPr>
                <w:rFonts w:ascii="Times New Roman" w:hAnsi="Times New Roman"/>
                <w:b/>
                <w:i/>
                <w:sz w:val="24"/>
                <w:szCs w:val="24"/>
              </w:rPr>
              <w:t>ДК</w:t>
            </w:r>
            <w:proofErr w:type="spellEnd"/>
            <w:r w:rsidRPr="00765BAA">
              <w:rPr>
                <w:rFonts w:ascii="Times New Roman" w:hAnsi="Times New Roman"/>
                <w:b/>
                <w:i/>
                <w:sz w:val="24"/>
                <w:szCs w:val="24"/>
              </w:rPr>
              <w:t xml:space="preserve"> 021:2015  код </w:t>
            </w:r>
            <w:r w:rsidRPr="00F97428">
              <w:rPr>
                <w:rFonts w:ascii="Times New Roman" w:eastAsia="Times New Roman" w:hAnsi="Times New Roman"/>
                <w:color w:val="000000"/>
                <w:sz w:val="24"/>
                <w:szCs w:val="24"/>
              </w:rPr>
              <w:t>091</w:t>
            </w:r>
            <w:r>
              <w:rPr>
                <w:rFonts w:ascii="Times New Roman" w:eastAsia="Times New Roman" w:hAnsi="Times New Roman"/>
                <w:color w:val="000000"/>
                <w:sz w:val="24"/>
                <w:szCs w:val="24"/>
              </w:rPr>
              <w:t>10000-3 Тверде паливо</w:t>
            </w:r>
          </w:p>
          <w:p w:rsidR="001F3CA5" w:rsidRPr="00765BAA" w:rsidRDefault="001F3CA5" w:rsidP="004B4E53">
            <w:pPr>
              <w:widowControl w:val="0"/>
              <w:tabs>
                <w:tab w:val="left" w:pos="1440"/>
              </w:tabs>
              <w:spacing w:after="0" w:line="240" w:lineRule="auto"/>
              <w:jc w:val="center"/>
              <w:rPr>
                <w:rFonts w:ascii="Times New Roman" w:hAnsi="Times New Roman"/>
                <w:b/>
                <w:i/>
                <w:sz w:val="24"/>
                <w:szCs w:val="24"/>
              </w:rPr>
            </w:pPr>
            <w:r>
              <w:rPr>
                <w:rFonts w:ascii="Times New Roman" w:hAnsi="Times New Roman"/>
                <w:b/>
                <w:i/>
                <w:sz w:val="24"/>
                <w:szCs w:val="24"/>
              </w:rPr>
              <w:t xml:space="preserve">(Паливні  брикети з  лушпиння  соняшника типу </w:t>
            </w:r>
            <w:proofErr w:type="spellStart"/>
            <w:r>
              <w:rPr>
                <w:rFonts w:ascii="Times New Roman" w:hAnsi="Times New Roman"/>
                <w:b/>
                <w:i/>
                <w:sz w:val="24"/>
                <w:szCs w:val="24"/>
              </w:rPr>
              <w:t>Нестро</w:t>
            </w:r>
            <w:proofErr w:type="spellEnd"/>
            <w:r>
              <w:rPr>
                <w:rFonts w:ascii="Times New Roman" w:hAnsi="Times New Roman"/>
                <w:b/>
                <w:i/>
                <w:sz w:val="24"/>
                <w:szCs w:val="24"/>
              </w:rPr>
              <w:t xml:space="preserve"> або еквівалент</w:t>
            </w:r>
            <w:r w:rsidRPr="00765BAA">
              <w:rPr>
                <w:rFonts w:ascii="Times New Roman" w:hAnsi="Times New Roman"/>
                <w:b/>
                <w:i/>
                <w:sz w:val="24"/>
                <w:szCs w:val="24"/>
              </w:rPr>
              <w:t>)</w:t>
            </w:r>
          </w:p>
          <w:p w:rsidR="001F3CA5" w:rsidRPr="002D6AE9" w:rsidRDefault="001F3CA5" w:rsidP="004B4E53">
            <w:pPr>
              <w:widowControl w:val="0"/>
              <w:spacing w:after="0" w:line="240" w:lineRule="auto"/>
              <w:ind w:firstLine="258"/>
              <w:contextualSpacing/>
              <w:mirrorIndents/>
              <w:jc w:val="center"/>
              <w:rPr>
                <w:rFonts w:ascii="Times New Roman" w:hAnsi="Times New Roman"/>
                <w:b/>
                <w:sz w:val="24"/>
                <w:szCs w:val="24"/>
              </w:rPr>
            </w:pPr>
            <w:r w:rsidRPr="002D6AE9">
              <w:rPr>
                <w:rFonts w:ascii="Times New Roman" w:hAnsi="Times New Roman"/>
                <w:sz w:val="24"/>
                <w:szCs w:val="24"/>
              </w:rPr>
              <w:t>Кількість:</w:t>
            </w:r>
            <w:r>
              <w:rPr>
                <w:rFonts w:ascii="Times New Roman" w:hAnsi="Times New Roman"/>
                <w:b/>
                <w:sz w:val="24"/>
                <w:szCs w:val="24"/>
                <w:u w:val="single"/>
              </w:rPr>
              <w:t>91</w:t>
            </w:r>
            <w:r w:rsidRPr="0088670D">
              <w:rPr>
                <w:rFonts w:ascii="Times New Roman" w:hAnsi="Times New Roman"/>
                <w:b/>
                <w:sz w:val="24"/>
                <w:szCs w:val="24"/>
              </w:rPr>
              <w:t>тон</w:t>
            </w:r>
            <w:r>
              <w:rPr>
                <w:rFonts w:ascii="Times New Roman" w:hAnsi="Times New Roman"/>
                <w:b/>
                <w:sz w:val="24"/>
                <w:szCs w:val="24"/>
              </w:rPr>
              <w:t>н</w:t>
            </w:r>
          </w:p>
          <w:p w:rsidR="001F3CA5" w:rsidRDefault="001F3CA5" w:rsidP="004B4E53">
            <w:pPr>
              <w:spacing w:after="0"/>
              <w:jc w:val="center"/>
              <w:rPr>
                <w:rFonts w:ascii="Times New Roman" w:hAnsi="Times New Roman"/>
                <w:sz w:val="24"/>
                <w:szCs w:val="24"/>
              </w:rPr>
            </w:pPr>
          </w:p>
          <w:p w:rsidR="001F3CA5" w:rsidRPr="00DA2B87" w:rsidRDefault="001F3CA5" w:rsidP="004B4E53">
            <w:pPr>
              <w:spacing w:after="0"/>
              <w:jc w:val="center"/>
              <w:rPr>
                <w:rFonts w:ascii="Times New Roman" w:hAnsi="Times New Roman"/>
                <w:b/>
                <w:bCs/>
                <w:color w:val="000000" w:themeColor="text1"/>
                <w:sz w:val="24"/>
                <w:szCs w:val="24"/>
              </w:rPr>
            </w:pPr>
            <w:r w:rsidRPr="002D6AE9">
              <w:rPr>
                <w:rFonts w:ascii="Times New Roman" w:hAnsi="Times New Roman"/>
                <w:b/>
                <w:bCs/>
                <w:sz w:val="24"/>
                <w:szCs w:val="24"/>
              </w:rPr>
              <w:t xml:space="preserve">Вимоги до </w:t>
            </w:r>
            <w:r w:rsidRPr="002D6AE9">
              <w:rPr>
                <w:rFonts w:ascii="Times New Roman" w:hAnsi="Times New Roman"/>
                <w:b/>
                <w:sz w:val="24"/>
                <w:szCs w:val="24"/>
              </w:rPr>
              <w:t xml:space="preserve"> паливних </w:t>
            </w:r>
            <w:r>
              <w:rPr>
                <w:rFonts w:ascii="Times New Roman" w:hAnsi="Times New Roman"/>
                <w:b/>
                <w:sz w:val="24"/>
                <w:szCs w:val="24"/>
              </w:rPr>
              <w:t xml:space="preserve"> брикетів з лушпиння соняшника типу </w:t>
            </w:r>
            <w:proofErr w:type="spellStart"/>
            <w:r>
              <w:rPr>
                <w:rFonts w:ascii="Times New Roman" w:hAnsi="Times New Roman"/>
                <w:b/>
                <w:sz w:val="24"/>
                <w:szCs w:val="24"/>
              </w:rPr>
              <w:t>Нестро</w:t>
            </w:r>
            <w:proofErr w:type="spellEnd"/>
            <w:r>
              <w:rPr>
                <w:rFonts w:ascii="Times New Roman" w:hAnsi="Times New Roman"/>
                <w:b/>
                <w:sz w:val="24"/>
                <w:szCs w:val="24"/>
              </w:rPr>
              <w:t xml:space="preserve"> або еквівалент</w:t>
            </w:r>
          </w:p>
          <w:p w:rsidR="001F3CA5" w:rsidRPr="002D6AE9" w:rsidRDefault="001F3CA5" w:rsidP="004B4E53">
            <w:pPr>
              <w:spacing w:after="0"/>
              <w:ind w:firstLine="540"/>
              <w:jc w:val="both"/>
              <w:rPr>
                <w:rFonts w:ascii="Times New Roman" w:hAnsi="Times New Roman"/>
                <w:sz w:val="24"/>
                <w:szCs w:val="24"/>
              </w:rPr>
            </w:pPr>
          </w:p>
          <w:tbl>
            <w:tblPr>
              <w:tblW w:w="9927"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
              <w:gridCol w:w="2625"/>
              <w:gridCol w:w="1701"/>
              <w:gridCol w:w="1559"/>
              <w:gridCol w:w="1914"/>
              <w:gridCol w:w="1489"/>
            </w:tblGrid>
            <w:tr w:rsidR="001F3CA5" w:rsidRPr="002D6AE9" w:rsidTr="004B4E53">
              <w:trPr>
                <w:trHeight w:val="997"/>
              </w:trPr>
              <w:tc>
                <w:tcPr>
                  <w:tcW w:w="639" w:type="dxa"/>
                </w:tcPr>
                <w:p w:rsidR="001F3CA5" w:rsidRPr="00F0785D" w:rsidRDefault="001F3CA5" w:rsidP="004B4E53">
                  <w:pPr>
                    <w:jc w:val="both"/>
                    <w:rPr>
                      <w:rFonts w:ascii="Times New Roman" w:hAnsi="Times New Roman"/>
                      <w:szCs w:val="16"/>
                    </w:rPr>
                  </w:pPr>
                  <w:r w:rsidRPr="00F0785D">
                    <w:rPr>
                      <w:rFonts w:ascii="Times New Roman" w:hAnsi="Times New Roman"/>
                      <w:szCs w:val="16"/>
                    </w:rPr>
                    <w:t>№ з/п</w:t>
                  </w:r>
                </w:p>
              </w:tc>
              <w:tc>
                <w:tcPr>
                  <w:tcW w:w="2625" w:type="dxa"/>
                </w:tcPr>
                <w:p w:rsidR="001F3CA5" w:rsidRPr="00F0785D" w:rsidRDefault="001F3CA5" w:rsidP="004B4E53">
                  <w:pPr>
                    <w:jc w:val="both"/>
                    <w:rPr>
                      <w:rFonts w:ascii="Times New Roman" w:hAnsi="Times New Roman"/>
                      <w:szCs w:val="16"/>
                    </w:rPr>
                  </w:pPr>
                  <w:r w:rsidRPr="00F0785D">
                    <w:rPr>
                      <w:rFonts w:ascii="Times New Roman" w:hAnsi="Times New Roman"/>
                      <w:szCs w:val="16"/>
                    </w:rPr>
                    <w:t>Найменування</w:t>
                  </w:r>
                </w:p>
              </w:tc>
              <w:tc>
                <w:tcPr>
                  <w:tcW w:w="1701" w:type="dxa"/>
                </w:tcPr>
                <w:p w:rsidR="001F3CA5" w:rsidRPr="00F0785D" w:rsidRDefault="001F3CA5" w:rsidP="004B4E53">
                  <w:pPr>
                    <w:jc w:val="both"/>
                    <w:rPr>
                      <w:rFonts w:ascii="Times New Roman" w:hAnsi="Times New Roman"/>
                      <w:szCs w:val="16"/>
                    </w:rPr>
                  </w:pPr>
                  <w:r w:rsidRPr="00F0785D">
                    <w:rPr>
                      <w:rFonts w:ascii="Times New Roman" w:hAnsi="Times New Roman"/>
                      <w:szCs w:val="16"/>
                    </w:rPr>
                    <w:t>Нижня</w:t>
                  </w:r>
                  <w:r>
                    <w:rPr>
                      <w:rFonts w:ascii="Times New Roman" w:hAnsi="Times New Roman"/>
                      <w:szCs w:val="16"/>
                    </w:rPr>
                    <w:t xml:space="preserve"> теплота згорання, не менше, </w:t>
                  </w:r>
                  <w:proofErr w:type="spellStart"/>
                  <w:r>
                    <w:rPr>
                      <w:rFonts w:ascii="Times New Roman" w:hAnsi="Times New Roman"/>
                      <w:szCs w:val="16"/>
                    </w:rPr>
                    <w:t>МДж</w:t>
                  </w:r>
                  <w:proofErr w:type="spellEnd"/>
                  <w:r w:rsidRPr="00F0785D">
                    <w:rPr>
                      <w:rFonts w:ascii="Times New Roman" w:hAnsi="Times New Roman"/>
                      <w:szCs w:val="16"/>
                    </w:rPr>
                    <w:t>/кг</w:t>
                  </w:r>
                </w:p>
              </w:tc>
              <w:tc>
                <w:tcPr>
                  <w:tcW w:w="1559" w:type="dxa"/>
                </w:tcPr>
                <w:p w:rsidR="001F3CA5" w:rsidRPr="00F0785D" w:rsidRDefault="001F3CA5" w:rsidP="004B4E53">
                  <w:pPr>
                    <w:jc w:val="both"/>
                    <w:rPr>
                      <w:rFonts w:ascii="Times New Roman" w:hAnsi="Times New Roman"/>
                      <w:szCs w:val="16"/>
                    </w:rPr>
                  </w:pPr>
                  <w:r w:rsidRPr="00F0785D">
                    <w:rPr>
                      <w:rFonts w:ascii="Times New Roman" w:hAnsi="Times New Roman"/>
                      <w:szCs w:val="16"/>
                    </w:rPr>
                    <w:t xml:space="preserve">Волога, %, не більше </w:t>
                  </w:r>
                </w:p>
              </w:tc>
              <w:tc>
                <w:tcPr>
                  <w:tcW w:w="1914" w:type="dxa"/>
                </w:tcPr>
                <w:p w:rsidR="001F3CA5" w:rsidRPr="00F0785D" w:rsidRDefault="001F3CA5" w:rsidP="004B4E53">
                  <w:pPr>
                    <w:jc w:val="both"/>
                    <w:rPr>
                      <w:rFonts w:ascii="Times New Roman" w:hAnsi="Times New Roman"/>
                      <w:szCs w:val="16"/>
                    </w:rPr>
                  </w:pPr>
                  <w:r w:rsidRPr="00F0785D">
                    <w:rPr>
                      <w:rFonts w:ascii="Times New Roman" w:hAnsi="Times New Roman"/>
                      <w:szCs w:val="16"/>
                    </w:rPr>
                    <w:t>Зольність, %, не більше</w:t>
                  </w:r>
                </w:p>
              </w:tc>
              <w:tc>
                <w:tcPr>
                  <w:tcW w:w="1489" w:type="dxa"/>
                </w:tcPr>
                <w:p w:rsidR="001F3CA5" w:rsidRPr="00F0785D" w:rsidRDefault="001F3CA5" w:rsidP="004B4E53">
                  <w:pPr>
                    <w:jc w:val="both"/>
                    <w:rPr>
                      <w:rFonts w:ascii="Times New Roman" w:hAnsi="Times New Roman"/>
                      <w:szCs w:val="16"/>
                    </w:rPr>
                  </w:pPr>
                  <w:r w:rsidRPr="00F0785D">
                    <w:rPr>
                      <w:rFonts w:ascii="Times New Roman" w:hAnsi="Times New Roman"/>
                      <w:szCs w:val="16"/>
                    </w:rPr>
                    <w:t xml:space="preserve">Сірка, %, не більше </w:t>
                  </w:r>
                </w:p>
              </w:tc>
            </w:tr>
            <w:tr w:rsidR="001F3CA5" w:rsidRPr="002D6AE9" w:rsidTr="004B4E53">
              <w:trPr>
                <w:trHeight w:val="977"/>
              </w:trPr>
              <w:tc>
                <w:tcPr>
                  <w:tcW w:w="639" w:type="dxa"/>
                </w:tcPr>
                <w:p w:rsidR="001F3CA5" w:rsidRPr="00843A2F" w:rsidRDefault="001F3CA5" w:rsidP="004B4E53">
                  <w:pPr>
                    <w:jc w:val="both"/>
                    <w:rPr>
                      <w:rFonts w:ascii="Times New Roman" w:hAnsi="Times New Roman"/>
                      <w:szCs w:val="16"/>
                    </w:rPr>
                  </w:pPr>
                  <w:r w:rsidRPr="00843A2F">
                    <w:rPr>
                      <w:rFonts w:ascii="Times New Roman" w:hAnsi="Times New Roman"/>
                      <w:szCs w:val="16"/>
                    </w:rPr>
                    <w:t>1.</w:t>
                  </w:r>
                </w:p>
              </w:tc>
              <w:tc>
                <w:tcPr>
                  <w:tcW w:w="2625" w:type="dxa"/>
                </w:tcPr>
                <w:p w:rsidR="001F3CA5" w:rsidRPr="001F3CA5" w:rsidRDefault="001F3CA5" w:rsidP="004B4E53">
                  <w:pPr>
                    <w:spacing w:after="0" w:line="240" w:lineRule="auto"/>
                    <w:jc w:val="both"/>
                    <w:rPr>
                      <w:rFonts w:ascii="Times New Roman" w:hAnsi="Times New Roman"/>
                      <w:sz w:val="20"/>
                      <w:szCs w:val="20"/>
                    </w:rPr>
                  </w:pPr>
                  <w:r w:rsidRPr="00C55B93">
                    <w:rPr>
                      <w:rFonts w:ascii="Times New Roman" w:hAnsi="Times New Roman"/>
                      <w:sz w:val="20"/>
                      <w:szCs w:val="20"/>
                    </w:rPr>
                    <w:t>Паливні  брикети з лушпиння  соняшника</w:t>
                  </w:r>
                  <w:r>
                    <w:rPr>
                      <w:rFonts w:ascii="Times New Roman" w:hAnsi="Times New Roman"/>
                      <w:sz w:val="20"/>
                      <w:szCs w:val="20"/>
                    </w:rPr>
                    <w:t xml:space="preserve">, типу </w:t>
                  </w:r>
                  <w:proofErr w:type="spellStart"/>
                  <w:r>
                    <w:rPr>
                      <w:rFonts w:ascii="Times New Roman" w:hAnsi="Times New Roman"/>
                      <w:sz w:val="20"/>
                      <w:szCs w:val="20"/>
                    </w:rPr>
                    <w:t>Нестро</w:t>
                  </w:r>
                  <w:proofErr w:type="spellEnd"/>
                  <w:r>
                    <w:rPr>
                      <w:rFonts w:ascii="Times New Roman" w:hAnsi="Times New Roman"/>
                      <w:sz w:val="20"/>
                      <w:szCs w:val="20"/>
                    </w:rPr>
                    <w:t xml:space="preserve"> або </w:t>
                  </w:r>
                  <w:proofErr w:type="spellStart"/>
                  <w:r>
                    <w:rPr>
                      <w:rFonts w:ascii="Times New Roman" w:hAnsi="Times New Roman"/>
                      <w:sz w:val="20"/>
                      <w:szCs w:val="20"/>
                    </w:rPr>
                    <w:t>евівалент</w:t>
                  </w:r>
                  <w:proofErr w:type="spellEnd"/>
                </w:p>
                <w:p w:rsidR="001F3CA5" w:rsidRPr="00C55B93" w:rsidRDefault="001F3CA5" w:rsidP="004B4E53">
                  <w:pPr>
                    <w:spacing w:after="0" w:line="240" w:lineRule="auto"/>
                    <w:jc w:val="both"/>
                    <w:rPr>
                      <w:rFonts w:ascii="Times New Roman" w:hAnsi="Times New Roman"/>
                      <w:sz w:val="20"/>
                      <w:szCs w:val="20"/>
                    </w:rPr>
                  </w:pPr>
                  <w:r w:rsidRPr="00C55B93">
                    <w:rPr>
                      <w:rFonts w:ascii="Times New Roman" w:hAnsi="Times New Roman"/>
                      <w:sz w:val="20"/>
                      <w:szCs w:val="20"/>
                    </w:rPr>
                    <w:t>- діаметр не менше 50мм</w:t>
                  </w:r>
                </w:p>
                <w:p w:rsidR="001F3CA5" w:rsidRPr="00843A2F" w:rsidRDefault="001F3CA5" w:rsidP="004B4E53">
                  <w:pPr>
                    <w:spacing w:after="0" w:line="240" w:lineRule="auto"/>
                    <w:jc w:val="both"/>
                    <w:rPr>
                      <w:rFonts w:ascii="Times New Roman" w:hAnsi="Times New Roman"/>
                      <w:szCs w:val="16"/>
                    </w:rPr>
                  </w:pPr>
                  <w:r w:rsidRPr="00C55B93">
                    <w:rPr>
                      <w:rFonts w:ascii="Times New Roman" w:hAnsi="Times New Roman"/>
                      <w:sz w:val="20"/>
                      <w:szCs w:val="20"/>
                    </w:rPr>
                    <w:t xml:space="preserve"> - довжина не менше 60мм</w:t>
                  </w:r>
                </w:p>
              </w:tc>
              <w:tc>
                <w:tcPr>
                  <w:tcW w:w="1701" w:type="dxa"/>
                  <w:vAlign w:val="center"/>
                </w:tcPr>
                <w:p w:rsidR="001F3CA5" w:rsidRPr="00843A2F" w:rsidRDefault="001F3CA5" w:rsidP="004B4E53">
                  <w:pPr>
                    <w:jc w:val="center"/>
                    <w:rPr>
                      <w:rFonts w:ascii="Times New Roman" w:hAnsi="Times New Roman"/>
                      <w:szCs w:val="16"/>
                    </w:rPr>
                  </w:pPr>
                  <w:r w:rsidRPr="0039091E">
                    <w:rPr>
                      <w:rFonts w:ascii="Times New Roman" w:hAnsi="Times New Roman"/>
                      <w:szCs w:val="16"/>
                    </w:rPr>
                    <w:t>15</w:t>
                  </w:r>
                  <w:r w:rsidRPr="00843A2F">
                    <w:rPr>
                      <w:rFonts w:ascii="Times New Roman" w:hAnsi="Times New Roman"/>
                      <w:szCs w:val="16"/>
                    </w:rPr>
                    <w:t>,</w:t>
                  </w:r>
                  <w:r w:rsidRPr="0039091E">
                    <w:rPr>
                      <w:rFonts w:ascii="Times New Roman" w:hAnsi="Times New Roman"/>
                      <w:szCs w:val="16"/>
                    </w:rPr>
                    <w:t>0</w:t>
                  </w:r>
                </w:p>
              </w:tc>
              <w:tc>
                <w:tcPr>
                  <w:tcW w:w="1559" w:type="dxa"/>
                  <w:vAlign w:val="center"/>
                </w:tcPr>
                <w:p w:rsidR="001F3CA5" w:rsidRPr="00843A2F" w:rsidRDefault="001F3CA5" w:rsidP="004B4E53">
                  <w:pPr>
                    <w:jc w:val="center"/>
                    <w:rPr>
                      <w:rFonts w:ascii="Times New Roman" w:hAnsi="Times New Roman"/>
                      <w:szCs w:val="16"/>
                    </w:rPr>
                  </w:pPr>
                  <w:r w:rsidRPr="00843A2F">
                    <w:rPr>
                      <w:rFonts w:ascii="Times New Roman" w:hAnsi="Times New Roman"/>
                      <w:szCs w:val="16"/>
                    </w:rPr>
                    <w:t>1</w:t>
                  </w:r>
                  <w:r>
                    <w:rPr>
                      <w:rFonts w:ascii="Times New Roman" w:hAnsi="Times New Roman"/>
                      <w:szCs w:val="16"/>
                    </w:rPr>
                    <w:t>2</w:t>
                  </w:r>
                  <w:r w:rsidRPr="00843A2F">
                    <w:rPr>
                      <w:rFonts w:ascii="Times New Roman" w:hAnsi="Times New Roman"/>
                      <w:szCs w:val="16"/>
                    </w:rPr>
                    <w:t>,0</w:t>
                  </w:r>
                </w:p>
              </w:tc>
              <w:tc>
                <w:tcPr>
                  <w:tcW w:w="1914" w:type="dxa"/>
                  <w:vAlign w:val="center"/>
                </w:tcPr>
                <w:p w:rsidR="001F3CA5" w:rsidRPr="00843A2F" w:rsidRDefault="001F3CA5" w:rsidP="004B4E53">
                  <w:pPr>
                    <w:jc w:val="center"/>
                    <w:rPr>
                      <w:rFonts w:ascii="Times New Roman" w:hAnsi="Times New Roman"/>
                      <w:szCs w:val="16"/>
                    </w:rPr>
                  </w:pPr>
                  <w:r>
                    <w:rPr>
                      <w:rFonts w:ascii="Times New Roman" w:hAnsi="Times New Roman"/>
                      <w:szCs w:val="16"/>
                    </w:rPr>
                    <w:t>4</w:t>
                  </w:r>
                  <w:r w:rsidRPr="00843A2F">
                    <w:rPr>
                      <w:rFonts w:ascii="Times New Roman" w:hAnsi="Times New Roman"/>
                      <w:szCs w:val="16"/>
                    </w:rPr>
                    <w:t>,0</w:t>
                  </w:r>
                </w:p>
              </w:tc>
              <w:tc>
                <w:tcPr>
                  <w:tcW w:w="1489" w:type="dxa"/>
                  <w:vAlign w:val="center"/>
                </w:tcPr>
                <w:p w:rsidR="001F3CA5" w:rsidRPr="00843A2F" w:rsidRDefault="001F3CA5" w:rsidP="004B4E53">
                  <w:pPr>
                    <w:jc w:val="center"/>
                    <w:rPr>
                      <w:rFonts w:ascii="Times New Roman" w:hAnsi="Times New Roman"/>
                      <w:szCs w:val="16"/>
                    </w:rPr>
                  </w:pPr>
                  <w:r w:rsidRPr="00843A2F">
                    <w:rPr>
                      <w:rFonts w:ascii="Times New Roman" w:hAnsi="Times New Roman"/>
                      <w:szCs w:val="16"/>
                    </w:rPr>
                    <w:t>0,3</w:t>
                  </w:r>
                </w:p>
              </w:tc>
            </w:tr>
          </w:tbl>
          <w:p w:rsidR="001F3CA5" w:rsidRPr="00E805E9" w:rsidRDefault="001F3CA5" w:rsidP="004B4E53">
            <w:pPr>
              <w:spacing w:after="0" w:line="240" w:lineRule="auto"/>
              <w:ind w:firstLine="540"/>
              <w:jc w:val="both"/>
              <w:rPr>
                <w:rFonts w:ascii="Times New Roman" w:hAnsi="Times New Roman"/>
                <w:sz w:val="24"/>
                <w:szCs w:val="24"/>
              </w:rPr>
            </w:pPr>
            <w:r w:rsidRPr="005D2C92">
              <w:rPr>
                <w:rFonts w:ascii="Times New Roman" w:hAnsi="Times New Roman"/>
                <w:sz w:val="24"/>
                <w:szCs w:val="24"/>
              </w:rPr>
              <w:t>Якісні, технологічні та фізико-мех</w:t>
            </w:r>
            <w:r>
              <w:rPr>
                <w:rFonts w:ascii="Times New Roman" w:hAnsi="Times New Roman"/>
                <w:sz w:val="24"/>
                <w:szCs w:val="24"/>
              </w:rPr>
              <w:t>анічні показники паливних брикетів</w:t>
            </w:r>
            <w:r w:rsidRPr="005D2C92">
              <w:rPr>
                <w:rFonts w:ascii="Times New Roman" w:hAnsi="Times New Roman"/>
                <w:sz w:val="24"/>
                <w:szCs w:val="24"/>
              </w:rPr>
              <w:t xml:space="preserve">, що є предметом даної закупівлі, повинні відповідати вимогам діючих </w:t>
            </w:r>
            <w:r w:rsidRPr="00E805E9">
              <w:rPr>
                <w:rFonts w:ascii="Times New Roman" w:hAnsi="Times New Roman"/>
                <w:sz w:val="24"/>
                <w:szCs w:val="24"/>
              </w:rPr>
              <w:t xml:space="preserve">нормативних </w:t>
            </w:r>
            <w:proofErr w:type="spellStart"/>
            <w:r w:rsidRPr="00E805E9">
              <w:rPr>
                <w:rFonts w:ascii="Times New Roman" w:hAnsi="Times New Roman"/>
                <w:sz w:val="24"/>
                <w:szCs w:val="24"/>
              </w:rPr>
              <w:t>документів.Учасники</w:t>
            </w:r>
            <w:proofErr w:type="spellEnd"/>
            <w:r w:rsidRPr="00E805E9">
              <w:rPr>
                <w:rFonts w:ascii="Times New Roman" w:hAnsi="Times New Roman"/>
                <w:sz w:val="24"/>
                <w:szCs w:val="24"/>
              </w:rPr>
              <w:t xml:space="preserve"> повинні надати у складі тендерної пропозиції характеристики того товару, що пропонується ними до постачання в рамках закупівлі у формі довідки.</w:t>
            </w:r>
          </w:p>
          <w:p w:rsidR="001F3CA5" w:rsidRDefault="001F3CA5" w:rsidP="004B4E53">
            <w:pPr>
              <w:spacing w:after="0" w:line="240" w:lineRule="auto"/>
              <w:ind w:firstLine="540"/>
              <w:jc w:val="both"/>
              <w:rPr>
                <w:rFonts w:ascii="Times New Roman" w:hAnsi="Times New Roman"/>
                <w:sz w:val="24"/>
                <w:szCs w:val="24"/>
              </w:rPr>
            </w:pPr>
            <w:r>
              <w:rPr>
                <w:rFonts w:ascii="Times New Roman" w:hAnsi="Times New Roman"/>
                <w:sz w:val="24"/>
                <w:szCs w:val="24"/>
              </w:rPr>
              <w:t>Характеристика паливних брикетів повинна</w:t>
            </w:r>
            <w:r w:rsidR="00706491">
              <w:rPr>
                <w:rFonts w:ascii="Times New Roman" w:hAnsi="Times New Roman"/>
                <w:sz w:val="24"/>
                <w:szCs w:val="24"/>
              </w:rPr>
              <w:t xml:space="preserve"> бути підтверджені сертифікатом або </w:t>
            </w:r>
            <w:r>
              <w:rPr>
                <w:rFonts w:ascii="Times New Roman" w:hAnsi="Times New Roman"/>
                <w:sz w:val="24"/>
                <w:szCs w:val="24"/>
              </w:rPr>
              <w:t>протоколом випробувань,</w:t>
            </w:r>
            <w:r w:rsidRPr="00E805E9">
              <w:rPr>
                <w:rFonts w:ascii="Times New Roman" w:hAnsi="Times New Roman"/>
                <w:sz w:val="24"/>
                <w:szCs w:val="24"/>
              </w:rPr>
              <w:t xml:space="preserve"> виданим уповноваженою сертифікаційною організацією </w:t>
            </w:r>
            <w:proofErr w:type="spellStart"/>
            <w:r w:rsidRPr="00E805E9">
              <w:rPr>
                <w:rFonts w:ascii="Times New Roman" w:hAnsi="Times New Roman"/>
                <w:sz w:val="24"/>
                <w:szCs w:val="24"/>
              </w:rPr>
              <w:t>України</w:t>
            </w:r>
            <w:r>
              <w:rPr>
                <w:rFonts w:ascii="Times New Roman" w:hAnsi="Times New Roman"/>
                <w:sz w:val="24"/>
                <w:szCs w:val="24"/>
              </w:rPr>
              <w:t>.</w:t>
            </w:r>
            <w:r w:rsidRPr="00C55B93">
              <w:rPr>
                <w:rFonts w:ascii="Times New Roman" w:hAnsi="Times New Roman"/>
                <w:sz w:val="24"/>
                <w:szCs w:val="24"/>
              </w:rPr>
              <w:t>Враховуючи</w:t>
            </w:r>
            <w:proofErr w:type="spellEnd"/>
            <w:r w:rsidRPr="00C55B93">
              <w:rPr>
                <w:rFonts w:ascii="Times New Roman" w:hAnsi="Times New Roman"/>
                <w:sz w:val="24"/>
                <w:szCs w:val="24"/>
              </w:rPr>
              <w:t xml:space="preserve"> технічні можливості використання паливних брикетів Замовником, якість товару не може виходити за межі вимог якості, зазначених в тендерній документації.</w:t>
            </w:r>
          </w:p>
          <w:p w:rsidR="001F3CA5" w:rsidRPr="005D2C92" w:rsidRDefault="001F3CA5" w:rsidP="004B4E53">
            <w:pPr>
              <w:spacing w:after="0" w:line="240" w:lineRule="auto"/>
              <w:ind w:firstLine="540"/>
              <w:jc w:val="both"/>
              <w:rPr>
                <w:rFonts w:ascii="Times New Roman" w:hAnsi="Times New Roman"/>
                <w:sz w:val="24"/>
                <w:szCs w:val="24"/>
              </w:rPr>
            </w:pPr>
            <w:r w:rsidRPr="005D2C92">
              <w:rPr>
                <w:rFonts w:ascii="Times New Roman" w:hAnsi="Times New Roman"/>
                <w:sz w:val="24"/>
                <w:szCs w:val="24"/>
              </w:rPr>
              <w:t>Не допуск</w:t>
            </w:r>
            <w:r>
              <w:rPr>
                <w:rFonts w:ascii="Times New Roman" w:hAnsi="Times New Roman"/>
                <w:sz w:val="24"/>
                <w:szCs w:val="24"/>
              </w:rPr>
              <w:t xml:space="preserve">аються в складі паливних </w:t>
            </w:r>
            <w:proofErr w:type="spellStart"/>
            <w:r>
              <w:rPr>
                <w:rFonts w:ascii="Times New Roman" w:hAnsi="Times New Roman"/>
                <w:sz w:val="24"/>
                <w:szCs w:val="24"/>
              </w:rPr>
              <w:t>брикетівз</w:t>
            </w:r>
            <w:proofErr w:type="spellEnd"/>
            <w:r>
              <w:rPr>
                <w:rFonts w:ascii="Times New Roman" w:hAnsi="Times New Roman"/>
                <w:sz w:val="24"/>
                <w:szCs w:val="24"/>
              </w:rPr>
              <w:t xml:space="preserve"> лушпиння соняшника типу </w:t>
            </w:r>
            <w:proofErr w:type="spellStart"/>
            <w:r>
              <w:rPr>
                <w:rFonts w:ascii="Times New Roman" w:hAnsi="Times New Roman"/>
                <w:sz w:val="24"/>
                <w:szCs w:val="24"/>
              </w:rPr>
              <w:t>Нестро</w:t>
            </w:r>
            <w:proofErr w:type="spellEnd"/>
            <w:r>
              <w:rPr>
                <w:rFonts w:ascii="Times New Roman" w:hAnsi="Times New Roman"/>
                <w:sz w:val="24"/>
                <w:szCs w:val="24"/>
              </w:rPr>
              <w:t xml:space="preserve"> або еквівалент  </w:t>
            </w:r>
            <w:r w:rsidRPr="005D2C92">
              <w:rPr>
                <w:rFonts w:ascii="Times New Roman" w:hAnsi="Times New Roman"/>
                <w:sz w:val="24"/>
                <w:szCs w:val="24"/>
              </w:rPr>
              <w:t>матеріалів, які не входять в склад палива – пісок, будівельні матеріали, каміння, пластик, метали та інше.</w:t>
            </w:r>
          </w:p>
          <w:p w:rsidR="001F3CA5" w:rsidRDefault="001F3CA5" w:rsidP="004B4E53">
            <w:pPr>
              <w:spacing w:after="0" w:line="240" w:lineRule="auto"/>
              <w:ind w:firstLine="540"/>
              <w:jc w:val="both"/>
              <w:rPr>
                <w:rFonts w:ascii="Times New Roman" w:hAnsi="Times New Roman"/>
                <w:sz w:val="24"/>
                <w:szCs w:val="24"/>
              </w:rPr>
            </w:pPr>
            <w:r w:rsidRPr="00C55B93">
              <w:rPr>
                <w:rFonts w:ascii="Times New Roman" w:hAnsi="Times New Roman"/>
                <w:sz w:val="24"/>
                <w:szCs w:val="24"/>
              </w:rPr>
              <w:t>Учасник поставляє паливні брикети з лушпиння соняшника</w:t>
            </w:r>
            <w:r>
              <w:rPr>
                <w:rFonts w:ascii="Times New Roman" w:hAnsi="Times New Roman"/>
                <w:sz w:val="24"/>
                <w:szCs w:val="24"/>
              </w:rPr>
              <w:t xml:space="preserve"> типу </w:t>
            </w:r>
            <w:proofErr w:type="spellStart"/>
            <w:r>
              <w:rPr>
                <w:rFonts w:ascii="Times New Roman" w:hAnsi="Times New Roman"/>
                <w:sz w:val="24"/>
                <w:szCs w:val="24"/>
              </w:rPr>
              <w:t>Нестро</w:t>
            </w:r>
            <w:proofErr w:type="spellEnd"/>
            <w:r>
              <w:rPr>
                <w:rFonts w:ascii="Times New Roman" w:hAnsi="Times New Roman"/>
                <w:sz w:val="24"/>
                <w:szCs w:val="24"/>
              </w:rPr>
              <w:t xml:space="preserve"> або еквівалент</w:t>
            </w:r>
            <w:r w:rsidRPr="00C55B93">
              <w:rPr>
                <w:rFonts w:ascii="Times New Roman" w:hAnsi="Times New Roman"/>
                <w:sz w:val="24"/>
                <w:szCs w:val="24"/>
              </w:rPr>
              <w:t xml:space="preserve">  власним транспортом. Завантаження</w:t>
            </w:r>
            <w:bookmarkStart w:id="4" w:name="_GoBack"/>
            <w:bookmarkEnd w:id="4"/>
            <w:r w:rsidRPr="00C55B93">
              <w:rPr>
                <w:rFonts w:ascii="Times New Roman" w:hAnsi="Times New Roman"/>
                <w:sz w:val="24"/>
                <w:szCs w:val="24"/>
              </w:rPr>
              <w:t xml:space="preserve"> проводиться Учасником за власний раху</w:t>
            </w:r>
            <w:r w:rsidR="00706491">
              <w:rPr>
                <w:rFonts w:ascii="Times New Roman" w:hAnsi="Times New Roman"/>
                <w:sz w:val="24"/>
                <w:szCs w:val="24"/>
              </w:rPr>
              <w:t>нок. Фасування  товару – мішки вага 40</w:t>
            </w:r>
            <w:r w:rsidRPr="00C55B93">
              <w:rPr>
                <w:rFonts w:ascii="Times New Roman" w:hAnsi="Times New Roman"/>
                <w:sz w:val="24"/>
                <w:szCs w:val="24"/>
              </w:rPr>
              <w:t xml:space="preserve"> кг (+/- 5 %)</w:t>
            </w:r>
            <w:proofErr w:type="spellStart"/>
            <w:r w:rsidRPr="00C55B93">
              <w:rPr>
                <w:rFonts w:ascii="Times New Roman" w:hAnsi="Times New Roman"/>
                <w:sz w:val="24"/>
                <w:szCs w:val="24"/>
              </w:rPr>
              <w:t>.</w:t>
            </w:r>
            <w:r>
              <w:rPr>
                <w:rFonts w:ascii="Times New Roman" w:hAnsi="Times New Roman"/>
                <w:sz w:val="24"/>
                <w:szCs w:val="24"/>
              </w:rPr>
              <w:t>Вартість</w:t>
            </w:r>
            <w:proofErr w:type="spellEnd"/>
            <w:r>
              <w:rPr>
                <w:rFonts w:ascii="Times New Roman" w:hAnsi="Times New Roman"/>
                <w:sz w:val="24"/>
                <w:szCs w:val="24"/>
              </w:rPr>
              <w:t xml:space="preserve">  паливних </w:t>
            </w:r>
            <w:proofErr w:type="spellStart"/>
            <w:r>
              <w:rPr>
                <w:rFonts w:ascii="Times New Roman" w:hAnsi="Times New Roman"/>
                <w:sz w:val="24"/>
                <w:szCs w:val="24"/>
              </w:rPr>
              <w:t>брикетівз</w:t>
            </w:r>
            <w:proofErr w:type="spellEnd"/>
            <w:r>
              <w:rPr>
                <w:rFonts w:ascii="Times New Roman" w:hAnsi="Times New Roman"/>
                <w:sz w:val="24"/>
                <w:szCs w:val="24"/>
              </w:rPr>
              <w:t xml:space="preserve"> лушпиння соняшника типу </w:t>
            </w:r>
            <w:proofErr w:type="spellStart"/>
            <w:r>
              <w:rPr>
                <w:rFonts w:ascii="Times New Roman" w:hAnsi="Times New Roman"/>
                <w:sz w:val="24"/>
                <w:szCs w:val="24"/>
              </w:rPr>
              <w:t>Нестро</w:t>
            </w:r>
            <w:proofErr w:type="spellEnd"/>
            <w:r>
              <w:rPr>
                <w:rFonts w:ascii="Times New Roman" w:hAnsi="Times New Roman"/>
                <w:sz w:val="24"/>
                <w:szCs w:val="24"/>
              </w:rPr>
              <w:t xml:space="preserve"> або еквівалент  </w:t>
            </w:r>
            <w:r w:rsidRPr="00DA2B87">
              <w:rPr>
                <w:rFonts w:ascii="Times New Roman" w:hAnsi="Times New Roman"/>
                <w:sz w:val="24"/>
                <w:szCs w:val="24"/>
              </w:rPr>
              <w:t>включає достав</w:t>
            </w:r>
            <w:r>
              <w:rPr>
                <w:rFonts w:ascii="Times New Roman" w:hAnsi="Times New Roman"/>
                <w:sz w:val="24"/>
                <w:szCs w:val="24"/>
              </w:rPr>
              <w:t xml:space="preserve">ку </w:t>
            </w:r>
            <w:r w:rsidRPr="00DA2B87">
              <w:rPr>
                <w:rFonts w:ascii="Times New Roman" w:hAnsi="Times New Roman"/>
                <w:sz w:val="24"/>
                <w:szCs w:val="24"/>
              </w:rPr>
              <w:t xml:space="preserve"> до </w:t>
            </w:r>
          </w:p>
          <w:tbl>
            <w:tblPr>
              <w:tblW w:w="9536" w:type="dxa"/>
              <w:jc w:val="center"/>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1"/>
              <w:gridCol w:w="3535"/>
              <w:gridCol w:w="1170"/>
            </w:tblGrid>
            <w:tr w:rsidR="001F3CA5" w:rsidRPr="00EF5B6F" w:rsidTr="004B4E53">
              <w:trPr>
                <w:jc w:val="center"/>
              </w:trPr>
              <w:tc>
                <w:tcPr>
                  <w:tcW w:w="4831" w:type="dxa"/>
                  <w:vAlign w:val="bottom"/>
                </w:tcPr>
                <w:p w:rsidR="001F3CA5" w:rsidRPr="00A77673" w:rsidRDefault="001F3CA5" w:rsidP="004B4E53">
                  <w:pPr>
                    <w:pStyle w:val="Bodytext20"/>
                    <w:shd w:val="clear" w:color="auto" w:fill="auto"/>
                    <w:spacing w:line="266" w:lineRule="exact"/>
                    <w:jc w:val="center"/>
                    <w:rPr>
                      <w:rFonts w:ascii="Times New Roman" w:hAnsi="Times New Roman" w:cs="Times New Roman"/>
                      <w:lang w:eastAsia="ru-RU"/>
                    </w:rPr>
                  </w:pPr>
                  <w:proofErr w:type="spellStart"/>
                  <w:r w:rsidRPr="00A77673">
                    <w:rPr>
                      <w:rStyle w:val="Bodytext2115pt"/>
                      <w:rFonts w:ascii="Times New Roman" w:hAnsi="Times New Roman" w:cs="Times New Roman"/>
                    </w:rPr>
                    <w:t>Карпилівська</w:t>
                  </w:r>
                  <w:proofErr w:type="spellEnd"/>
                  <w:r w:rsidRPr="00A77673">
                    <w:rPr>
                      <w:rStyle w:val="Bodytext2115pt"/>
                      <w:rFonts w:ascii="Times New Roman" w:hAnsi="Times New Roman" w:cs="Times New Roman"/>
                    </w:rPr>
                    <w:t xml:space="preserve"> загальноосвітня школа І-ІІІ ступенів </w:t>
                  </w:r>
                  <w:proofErr w:type="spellStart"/>
                  <w:r w:rsidRPr="00A77673">
                    <w:rPr>
                      <w:rStyle w:val="Bodytext2115pt"/>
                      <w:rFonts w:ascii="Times New Roman" w:hAnsi="Times New Roman" w:cs="Times New Roman"/>
                    </w:rPr>
                    <w:t>Срібнянської</w:t>
                  </w:r>
                  <w:proofErr w:type="spellEnd"/>
                  <w:r w:rsidRPr="00A77673">
                    <w:rPr>
                      <w:rStyle w:val="Bodytext2115pt"/>
                      <w:rFonts w:ascii="Times New Roman" w:hAnsi="Times New Roman" w:cs="Times New Roman"/>
                    </w:rPr>
                    <w:t xml:space="preserve"> селищної ради Чернігівської області</w:t>
                  </w:r>
                </w:p>
              </w:tc>
              <w:tc>
                <w:tcPr>
                  <w:tcW w:w="3535" w:type="dxa"/>
                </w:tcPr>
                <w:p w:rsidR="001F3CA5" w:rsidRPr="00A77673" w:rsidRDefault="001F3CA5" w:rsidP="004B4E53">
                  <w:pPr>
                    <w:pStyle w:val="Bodytext20"/>
                    <w:shd w:val="clear" w:color="auto" w:fill="auto"/>
                    <w:spacing w:line="270" w:lineRule="exact"/>
                    <w:jc w:val="center"/>
                    <w:rPr>
                      <w:rFonts w:ascii="Times New Roman" w:hAnsi="Times New Roman" w:cs="Times New Roman"/>
                      <w:lang w:val="ru-RU" w:eastAsia="ru-RU"/>
                    </w:rPr>
                  </w:pPr>
                  <w:proofErr w:type="spellStart"/>
                  <w:r w:rsidRPr="00A77673">
                    <w:rPr>
                      <w:rStyle w:val="Bodytext2115pt"/>
                      <w:rFonts w:ascii="Times New Roman" w:hAnsi="Times New Roman" w:cs="Times New Roman"/>
                    </w:rPr>
                    <w:t>вул.Миру</w:t>
                  </w:r>
                  <w:proofErr w:type="spellEnd"/>
                  <w:r w:rsidRPr="00A77673">
                    <w:rPr>
                      <w:rStyle w:val="Bodytext2115pt"/>
                      <w:rFonts w:ascii="Times New Roman" w:hAnsi="Times New Roman" w:cs="Times New Roman"/>
                    </w:rPr>
                    <w:t xml:space="preserve">, 47, с. </w:t>
                  </w:r>
                  <w:proofErr w:type="spellStart"/>
                  <w:r w:rsidRPr="00A77673">
                    <w:rPr>
                      <w:rStyle w:val="Bodytext2115pt"/>
                      <w:rFonts w:ascii="Times New Roman" w:hAnsi="Times New Roman" w:cs="Times New Roman"/>
                    </w:rPr>
                    <w:t>Карпилівка</w:t>
                  </w:r>
                  <w:proofErr w:type="spellEnd"/>
                  <w:r w:rsidRPr="00A77673">
                    <w:rPr>
                      <w:rStyle w:val="Bodytext2115pt"/>
                      <w:rFonts w:ascii="Times New Roman" w:hAnsi="Times New Roman" w:cs="Times New Roman"/>
                    </w:rPr>
                    <w:t xml:space="preserve">, </w:t>
                  </w:r>
                  <w:proofErr w:type="spellStart"/>
                  <w:r w:rsidRPr="00A77673">
                    <w:rPr>
                      <w:rStyle w:val="Bodytext2115pt"/>
                      <w:rFonts w:ascii="Times New Roman" w:hAnsi="Times New Roman" w:cs="Times New Roman"/>
                    </w:rPr>
                    <w:t>Срібнянський</w:t>
                  </w:r>
                  <w:proofErr w:type="spellEnd"/>
                  <w:r w:rsidRPr="00A77673">
                    <w:rPr>
                      <w:rStyle w:val="Bodytext2115pt"/>
                      <w:rFonts w:ascii="Times New Roman" w:hAnsi="Times New Roman" w:cs="Times New Roman"/>
                    </w:rPr>
                    <w:t xml:space="preserve"> район,Чернігівська область, 17341</w:t>
                  </w:r>
                </w:p>
              </w:tc>
              <w:tc>
                <w:tcPr>
                  <w:tcW w:w="1170" w:type="dxa"/>
                  <w:shd w:val="clear" w:color="auto" w:fill="auto"/>
                </w:tcPr>
                <w:p w:rsidR="001F3CA5" w:rsidRPr="00EF5B6F" w:rsidRDefault="001F3CA5" w:rsidP="004B4E53">
                  <w:pPr>
                    <w:rPr>
                      <w:lang w:val="ru-RU" w:eastAsia="ru-RU"/>
                    </w:rPr>
                  </w:pPr>
                  <w:r>
                    <w:rPr>
                      <w:lang w:val="ru-RU" w:eastAsia="ru-RU"/>
                    </w:rPr>
                    <w:t>18 т.</w:t>
                  </w:r>
                </w:p>
              </w:tc>
            </w:tr>
            <w:tr w:rsidR="001F3CA5" w:rsidRPr="00EF5B6F" w:rsidTr="004B4E53">
              <w:trPr>
                <w:jc w:val="center"/>
              </w:trPr>
              <w:tc>
                <w:tcPr>
                  <w:tcW w:w="4831" w:type="dxa"/>
                  <w:tcBorders>
                    <w:top w:val="single" w:sz="4" w:space="0" w:color="auto"/>
                    <w:left w:val="single" w:sz="4" w:space="0" w:color="auto"/>
                    <w:bottom w:val="single" w:sz="4" w:space="0" w:color="auto"/>
                    <w:right w:val="single" w:sz="4" w:space="0" w:color="auto"/>
                  </w:tcBorders>
                  <w:vAlign w:val="bottom"/>
                </w:tcPr>
                <w:p w:rsidR="001F3CA5" w:rsidRPr="00A77673" w:rsidRDefault="001F3CA5" w:rsidP="004B4E53">
                  <w:pPr>
                    <w:pStyle w:val="Bodytext20"/>
                    <w:shd w:val="clear" w:color="auto" w:fill="auto"/>
                    <w:spacing w:line="266" w:lineRule="exact"/>
                    <w:jc w:val="center"/>
                    <w:rPr>
                      <w:rFonts w:ascii="Times New Roman" w:hAnsi="Times New Roman" w:cs="Times New Roman"/>
                      <w:color w:val="000000"/>
                      <w:sz w:val="23"/>
                      <w:szCs w:val="23"/>
                      <w:shd w:val="clear" w:color="auto" w:fill="FFFFFF"/>
                      <w:lang w:eastAsia="uk-UA" w:bidi="uk-UA"/>
                    </w:rPr>
                  </w:pPr>
                  <w:proofErr w:type="spellStart"/>
                  <w:r w:rsidRPr="00A77673">
                    <w:rPr>
                      <w:rStyle w:val="Bodytext2115pt"/>
                      <w:rFonts w:ascii="Times New Roman" w:hAnsi="Times New Roman" w:cs="Times New Roman"/>
                    </w:rPr>
                    <w:t>Калюжинська</w:t>
                  </w:r>
                  <w:proofErr w:type="spellEnd"/>
                  <w:r w:rsidRPr="00A77673">
                    <w:rPr>
                      <w:rStyle w:val="Bodytext2115pt"/>
                      <w:rFonts w:ascii="Times New Roman" w:hAnsi="Times New Roman" w:cs="Times New Roman"/>
                    </w:rPr>
                    <w:t xml:space="preserve"> загальноосвітня школа І-ІІ ступенів </w:t>
                  </w:r>
                  <w:proofErr w:type="spellStart"/>
                  <w:r w:rsidRPr="00A77673">
                    <w:rPr>
                      <w:rStyle w:val="Bodytext2115pt"/>
                      <w:rFonts w:ascii="Times New Roman" w:hAnsi="Times New Roman" w:cs="Times New Roman"/>
                    </w:rPr>
                    <w:t>Срібнянської</w:t>
                  </w:r>
                  <w:proofErr w:type="spellEnd"/>
                  <w:r w:rsidRPr="00A77673">
                    <w:rPr>
                      <w:rStyle w:val="Bodytext2115pt"/>
                      <w:rFonts w:ascii="Times New Roman" w:hAnsi="Times New Roman" w:cs="Times New Roman"/>
                    </w:rPr>
                    <w:t xml:space="preserve"> селищної ради Чернігівської області</w:t>
                  </w:r>
                </w:p>
              </w:tc>
              <w:tc>
                <w:tcPr>
                  <w:tcW w:w="3535" w:type="dxa"/>
                  <w:tcBorders>
                    <w:top w:val="single" w:sz="4" w:space="0" w:color="auto"/>
                    <w:left w:val="single" w:sz="4" w:space="0" w:color="auto"/>
                    <w:bottom w:val="single" w:sz="4" w:space="0" w:color="auto"/>
                    <w:right w:val="single" w:sz="4" w:space="0" w:color="auto"/>
                  </w:tcBorders>
                </w:tcPr>
                <w:p w:rsidR="001F3CA5" w:rsidRPr="00A77673" w:rsidRDefault="001F3CA5" w:rsidP="004B4E53">
                  <w:pPr>
                    <w:pStyle w:val="Bodytext20"/>
                    <w:shd w:val="clear" w:color="auto" w:fill="auto"/>
                    <w:spacing w:line="270" w:lineRule="exact"/>
                    <w:jc w:val="center"/>
                    <w:rPr>
                      <w:rFonts w:ascii="Times New Roman" w:hAnsi="Times New Roman" w:cs="Times New Roman"/>
                      <w:color w:val="000000"/>
                      <w:sz w:val="23"/>
                      <w:szCs w:val="23"/>
                      <w:shd w:val="clear" w:color="auto" w:fill="FFFFFF"/>
                      <w:lang w:eastAsia="uk-UA" w:bidi="uk-UA"/>
                    </w:rPr>
                  </w:pPr>
                  <w:r w:rsidRPr="00A77673">
                    <w:rPr>
                      <w:rStyle w:val="Bodytext2115pt"/>
                      <w:rFonts w:ascii="Times New Roman" w:hAnsi="Times New Roman" w:cs="Times New Roman"/>
                    </w:rPr>
                    <w:t xml:space="preserve">вул. Шкільна, 1, с. Калюжниці, </w:t>
                  </w:r>
                  <w:proofErr w:type="spellStart"/>
                  <w:r w:rsidRPr="00A77673">
                    <w:rPr>
                      <w:rStyle w:val="Bodytext2115pt"/>
                      <w:rFonts w:ascii="Times New Roman" w:hAnsi="Times New Roman" w:cs="Times New Roman"/>
                    </w:rPr>
                    <w:t>Срібнянський</w:t>
                  </w:r>
                  <w:proofErr w:type="spellEnd"/>
                  <w:r w:rsidRPr="00A77673">
                    <w:rPr>
                      <w:rStyle w:val="Bodytext2115pt"/>
                      <w:rFonts w:ascii="Times New Roman" w:hAnsi="Times New Roman" w:cs="Times New Roman"/>
                    </w:rPr>
                    <w:t xml:space="preserve"> район, Чернігівська область, 17311</w:t>
                  </w:r>
                </w:p>
              </w:tc>
              <w:tc>
                <w:tcPr>
                  <w:tcW w:w="1170" w:type="dxa"/>
                  <w:shd w:val="clear" w:color="auto" w:fill="auto"/>
                </w:tcPr>
                <w:p w:rsidR="001F3CA5" w:rsidRPr="00EF5B6F" w:rsidRDefault="001F3CA5" w:rsidP="004B4E53">
                  <w:pPr>
                    <w:rPr>
                      <w:lang w:val="ru-RU" w:eastAsia="ru-RU"/>
                    </w:rPr>
                  </w:pPr>
                  <w:r>
                    <w:rPr>
                      <w:lang w:val="ru-RU" w:eastAsia="ru-RU"/>
                    </w:rPr>
                    <w:t>15 т.</w:t>
                  </w:r>
                </w:p>
              </w:tc>
            </w:tr>
            <w:tr w:rsidR="001F3CA5" w:rsidRPr="00EF5B6F" w:rsidTr="004B4E53">
              <w:trPr>
                <w:jc w:val="center"/>
              </w:trPr>
              <w:tc>
                <w:tcPr>
                  <w:tcW w:w="4831" w:type="dxa"/>
                  <w:tcBorders>
                    <w:top w:val="single" w:sz="4" w:space="0" w:color="auto"/>
                    <w:left w:val="single" w:sz="4" w:space="0" w:color="auto"/>
                    <w:bottom w:val="single" w:sz="4" w:space="0" w:color="auto"/>
                    <w:right w:val="single" w:sz="4" w:space="0" w:color="auto"/>
                  </w:tcBorders>
                  <w:vAlign w:val="bottom"/>
                </w:tcPr>
                <w:p w:rsidR="001F3CA5" w:rsidRPr="00A77673" w:rsidRDefault="001F3CA5" w:rsidP="004B4E53">
                  <w:pPr>
                    <w:pStyle w:val="Bodytext20"/>
                    <w:shd w:val="clear" w:color="auto" w:fill="auto"/>
                    <w:spacing w:line="266" w:lineRule="exact"/>
                    <w:jc w:val="center"/>
                    <w:rPr>
                      <w:rFonts w:ascii="Times New Roman" w:hAnsi="Times New Roman" w:cs="Times New Roman"/>
                      <w:color w:val="000000"/>
                      <w:sz w:val="23"/>
                      <w:szCs w:val="23"/>
                      <w:shd w:val="clear" w:color="auto" w:fill="FFFFFF"/>
                      <w:lang w:eastAsia="uk-UA" w:bidi="uk-UA"/>
                    </w:rPr>
                  </w:pPr>
                  <w:proofErr w:type="spellStart"/>
                  <w:r w:rsidRPr="00A77673">
                    <w:rPr>
                      <w:rStyle w:val="Bodytext2115pt"/>
                      <w:rFonts w:ascii="Times New Roman" w:hAnsi="Times New Roman" w:cs="Times New Roman"/>
                    </w:rPr>
                    <w:t>Сокиринська</w:t>
                  </w:r>
                  <w:proofErr w:type="spellEnd"/>
                  <w:r w:rsidRPr="00A77673">
                    <w:rPr>
                      <w:rStyle w:val="Bodytext2115pt"/>
                      <w:rFonts w:ascii="Times New Roman" w:hAnsi="Times New Roman" w:cs="Times New Roman"/>
                    </w:rPr>
                    <w:t xml:space="preserve"> загальноосвітня школа І-ІІІ ступенів </w:t>
                  </w:r>
                  <w:proofErr w:type="spellStart"/>
                  <w:r w:rsidRPr="00A77673">
                    <w:rPr>
                      <w:rStyle w:val="Bodytext2115pt"/>
                      <w:rFonts w:ascii="Times New Roman" w:hAnsi="Times New Roman" w:cs="Times New Roman"/>
                    </w:rPr>
                    <w:t>Срібнянської</w:t>
                  </w:r>
                  <w:proofErr w:type="spellEnd"/>
                  <w:r w:rsidRPr="00A77673">
                    <w:rPr>
                      <w:rStyle w:val="Bodytext2115pt"/>
                      <w:rFonts w:ascii="Times New Roman" w:hAnsi="Times New Roman" w:cs="Times New Roman"/>
                    </w:rPr>
                    <w:t xml:space="preserve"> селищної ради Чернігівської області</w:t>
                  </w:r>
                </w:p>
              </w:tc>
              <w:tc>
                <w:tcPr>
                  <w:tcW w:w="3535" w:type="dxa"/>
                  <w:tcBorders>
                    <w:top w:val="single" w:sz="4" w:space="0" w:color="auto"/>
                    <w:left w:val="single" w:sz="4" w:space="0" w:color="auto"/>
                    <w:bottom w:val="single" w:sz="4" w:space="0" w:color="auto"/>
                    <w:right w:val="single" w:sz="4" w:space="0" w:color="auto"/>
                  </w:tcBorders>
                </w:tcPr>
                <w:p w:rsidR="001F3CA5" w:rsidRPr="00A77673" w:rsidRDefault="001F3CA5" w:rsidP="004B4E53">
                  <w:pPr>
                    <w:pStyle w:val="Bodytext20"/>
                    <w:shd w:val="clear" w:color="auto" w:fill="auto"/>
                    <w:spacing w:line="270" w:lineRule="exact"/>
                    <w:jc w:val="center"/>
                    <w:rPr>
                      <w:rFonts w:ascii="Times New Roman" w:hAnsi="Times New Roman" w:cs="Times New Roman"/>
                      <w:color w:val="000000"/>
                      <w:sz w:val="23"/>
                      <w:szCs w:val="23"/>
                      <w:shd w:val="clear" w:color="auto" w:fill="FFFFFF"/>
                      <w:lang w:eastAsia="uk-UA" w:bidi="uk-UA"/>
                    </w:rPr>
                  </w:pPr>
                  <w:r w:rsidRPr="00A77673">
                    <w:rPr>
                      <w:rStyle w:val="Bodytext2115pt"/>
                      <w:rFonts w:ascii="Times New Roman" w:hAnsi="Times New Roman" w:cs="Times New Roman"/>
                    </w:rPr>
                    <w:t xml:space="preserve">вул. </w:t>
                  </w:r>
                  <w:proofErr w:type="spellStart"/>
                  <w:r w:rsidRPr="00A77673">
                    <w:rPr>
                      <w:rStyle w:val="Bodytext2115pt"/>
                      <w:rFonts w:ascii="Times New Roman" w:hAnsi="Times New Roman" w:cs="Times New Roman"/>
                    </w:rPr>
                    <w:t>Галаганівська</w:t>
                  </w:r>
                  <w:proofErr w:type="spellEnd"/>
                  <w:r w:rsidRPr="00A77673">
                    <w:rPr>
                      <w:rStyle w:val="Bodytext2115pt"/>
                      <w:rFonts w:ascii="Times New Roman" w:hAnsi="Times New Roman" w:cs="Times New Roman"/>
                    </w:rPr>
                    <w:t xml:space="preserve">, 55, </w:t>
                  </w:r>
                  <w:proofErr w:type="spellStart"/>
                  <w:r w:rsidRPr="00A77673">
                    <w:rPr>
                      <w:rStyle w:val="Bodytext2115pt"/>
                      <w:rFonts w:ascii="Times New Roman" w:hAnsi="Times New Roman" w:cs="Times New Roman"/>
                    </w:rPr>
                    <w:t>с.Сокиринці</w:t>
                  </w:r>
                  <w:proofErr w:type="spellEnd"/>
                  <w:r w:rsidRPr="00A77673">
                    <w:rPr>
                      <w:rStyle w:val="Bodytext2115pt"/>
                      <w:rFonts w:ascii="Times New Roman" w:hAnsi="Times New Roman" w:cs="Times New Roman"/>
                    </w:rPr>
                    <w:t xml:space="preserve">, </w:t>
                  </w:r>
                  <w:proofErr w:type="spellStart"/>
                  <w:r w:rsidRPr="00A77673">
                    <w:rPr>
                      <w:rStyle w:val="Bodytext2115pt"/>
                      <w:rFonts w:ascii="Times New Roman" w:hAnsi="Times New Roman" w:cs="Times New Roman"/>
                    </w:rPr>
                    <w:t>Срібнянський</w:t>
                  </w:r>
                  <w:proofErr w:type="spellEnd"/>
                  <w:r w:rsidRPr="00A77673">
                    <w:rPr>
                      <w:rStyle w:val="Bodytext2115pt"/>
                      <w:rFonts w:ascii="Times New Roman" w:hAnsi="Times New Roman" w:cs="Times New Roman"/>
                    </w:rPr>
                    <w:t xml:space="preserve"> район, Чернігівська область, 17312</w:t>
                  </w:r>
                </w:p>
              </w:tc>
              <w:tc>
                <w:tcPr>
                  <w:tcW w:w="1170" w:type="dxa"/>
                  <w:shd w:val="clear" w:color="auto" w:fill="auto"/>
                </w:tcPr>
                <w:p w:rsidR="001F3CA5" w:rsidRPr="00EF5B6F" w:rsidRDefault="001F3CA5" w:rsidP="004B4E53">
                  <w:pPr>
                    <w:rPr>
                      <w:lang w:val="ru-RU" w:eastAsia="ru-RU"/>
                    </w:rPr>
                  </w:pPr>
                  <w:r>
                    <w:rPr>
                      <w:lang w:val="ru-RU" w:eastAsia="ru-RU"/>
                    </w:rPr>
                    <w:t>5 т.</w:t>
                  </w:r>
                </w:p>
              </w:tc>
            </w:tr>
            <w:tr w:rsidR="001F3CA5" w:rsidRPr="00EF5B6F" w:rsidTr="004B4E53">
              <w:trPr>
                <w:jc w:val="center"/>
              </w:trPr>
              <w:tc>
                <w:tcPr>
                  <w:tcW w:w="4831" w:type="dxa"/>
                  <w:tcBorders>
                    <w:top w:val="single" w:sz="4" w:space="0" w:color="auto"/>
                    <w:left w:val="single" w:sz="4" w:space="0" w:color="auto"/>
                    <w:bottom w:val="single" w:sz="4" w:space="0" w:color="auto"/>
                    <w:right w:val="single" w:sz="4" w:space="0" w:color="auto"/>
                  </w:tcBorders>
                  <w:vAlign w:val="bottom"/>
                </w:tcPr>
                <w:p w:rsidR="001F3CA5" w:rsidRPr="00A77673" w:rsidRDefault="001F3CA5" w:rsidP="004B4E53">
                  <w:pPr>
                    <w:pStyle w:val="Bodytext20"/>
                    <w:shd w:val="clear" w:color="auto" w:fill="auto"/>
                    <w:spacing w:line="266" w:lineRule="exact"/>
                    <w:jc w:val="center"/>
                    <w:rPr>
                      <w:rFonts w:ascii="Times New Roman" w:hAnsi="Times New Roman" w:cs="Times New Roman"/>
                      <w:color w:val="000000"/>
                      <w:sz w:val="23"/>
                      <w:szCs w:val="23"/>
                      <w:shd w:val="clear" w:color="auto" w:fill="FFFFFF"/>
                      <w:lang w:eastAsia="uk-UA" w:bidi="uk-UA"/>
                    </w:rPr>
                  </w:pPr>
                  <w:proofErr w:type="spellStart"/>
                  <w:r w:rsidRPr="00A77673">
                    <w:rPr>
                      <w:rStyle w:val="Bodytext2115pt"/>
                      <w:rFonts w:ascii="Times New Roman" w:hAnsi="Times New Roman" w:cs="Times New Roman"/>
                    </w:rPr>
                    <w:t>Дігтярівська</w:t>
                  </w:r>
                  <w:proofErr w:type="spellEnd"/>
                  <w:r w:rsidRPr="00A77673">
                    <w:rPr>
                      <w:rStyle w:val="Bodytext2115pt"/>
                      <w:rFonts w:ascii="Times New Roman" w:hAnsi="Times New Roman" w:cs="Times New Roman"/>
                    </w:rPr>
                    <w:t xml:space="preserve"> загальноосвітня школа І-ІІІ ступенів </w:t>
                  </w:r>
                  <w:proofErr w:type="spellStart"/>
                  <w:r w:rsidRPr="00A77673">
                    <w:rPr>
                      <w:rStyle w:val="Bodytext2115pt"/>
                      <w:rFonts w:ascii="Times New Roman" w:hAnsi="Times New Roman" w:cs="Times New Roman"/>
                    </w:rPr>
                    <w:t>Срібнянської</w:t>
                  </w:r>
                  <w:proofErr w:type="spellEnd"/>
                  <w:r w:rsidRPr="00A77673">
                    <w:rPr>
                      <w:rStyle w:val="Bodytext2115pt"/>
                      <w:rFonts w:ascii="Times New Roman" w:hAnsi="Times New Roman" w:cs="Times New Roman"/>
                    </w:rPr>
                    <w:t xml:space="preserve"> селищної ради Чернігівської області</w:t>
                  </w:r>
                </w:p>
              </w:tc>
              <w:tc>
                <w:tcPr>
                  <w:tcW w:w="3535" w:type="dxa"/>
                  <w:tcBorders>
                    <w:top w:val="single" w:sz="4" w:space="0" w:color="auto"/>
                    <w:left w:val="single" w:sz="4" w:space="0" w:color="auto"/>
                    <w:bottom w:val="single" w:sz="4" w:space="0" w:color="auto"/>
                    <w:right w:val="single" w:sz="4" w:space="0" w:color="auto"/>
                  </w:tcBorders>
                </w:tcPr>
                <w:p w:rsidR="001F3CA5" w:rsidRPr="00A77673" w:rsidRDefault="001F3CA5" w:rsidP="004B4E53">
                  <w:pPr>
                    <w:pStyle w:val="Bodytext20"/>
                    <w:shd w:val="clear" w:color="auto" w:fill="auto"/>
                    <w:spacing w:line="270" w:lineRule="exact"/>
                    <w:jc w:val="center"/>
                    <w:rPr>
                      <w:rFonts w:ascii="Times New Roman" w:hAnsi="Times New Roman" w:cs="Times New Roman"/>
                      <w:color w:val="000000"/>
                      <w:sz w:val="23"/>
                      <w:szCs w:val="23"/>
                      <w:shd w:val="clear" w:color="auto" w:fill="FFFFFF"/>
                      <w:lang w:eastAsia="uk-UA" w:bidi="uk-UA"/>
                    </w:rPr>
                  </w:pPr>
                  <w:r w:rsidRPr="00A77673">
                    <w:rPr>
                      <w:rStyle w:val="Bodytext2115pt"/>
                      <w:rFonts w:ascii="Times New Roman" w:hAnsi="Times New Roman" w:cs="Times New Roman"/>
                    </w:rPr>
                    <w:t xml:space="preserve">вул. Центральна, 13 б, </w:t>
                  </w:r>
                  <w:proofErr w:type="spellStart"/>
                  <w:r w:rsidRPr="00A77673">
                    <w:rPr>
                      <w:rStyle w:val="Bodytext2115pt"/>
                      <w:rFonts w:ascii="Times New Roman" w:hAnsi="Times New Roman" w:cs="Times New Roman"/>
                    </w:rPr>
                    <w:t>смт</w:t>
                  </w:r>
                  <w:proofErr w:type="spellEnd"/>
                  <w:r w:rsidRPr="00A77673">
                    <w:rPr>
                      <w:rStyle w:val="Bodytext2115pt"/>
                      <w:rFonts w:ascii="Times New Roman" w:hAnsi="Times New Roman" w:cs="Times New Roman"/>
                    </w:rPr>
                    <w:t xml:space="preserve"> Дігтярі, </w:t>
                  </w:r>
                  <w:proofErr w:type="spellStart"/>
                  <w:r w:rsidRPr="00A77673">
                    <w:rPr>
                      <w:rStyle w:val="Bodytext2115pt"/>
                      <w:rFonts w:ascii="Times New Roman" w:hAnsi="Times New Roman" w:cs="Times New Roman"/>
                    </w:rPr>
                    <w:t>Срібнянський</w:t>
                  </w:r>
                  <w:proofErr w:type="spellEnd"/>
                  <w:r w:rsidRPr="00A77673">
                    <w:rPr>
                      <w:rStyle w:val="Bodytext2115pt"/>
                      <w:rFonts w:ascii="Times New Roman" w:hAnsi="Times New Roman" w:cs="Times New Roman"/>
                    </w:rPr>
                    <w:t xml:space="preserve"> район, Чернігівська область, 17332</w:t>
                  </w:r>
                </w:p>
              </w:tc>
              <w:tc>
                <w:tcPr>
                  <w:tcW w:w="1170" w:type="dxa"/>
                  <w:shd w:val="clear" w:color="auto" w:fill="auto"/>
                </w:tcPr>
                <w:p w:rsidR="001F3CA5" w:rsidRPr="00EF5B6F" w:rsidRDefault="001F3CA5" w:rsidP="004B4E53">
                  <w:pPr>
                    <w:rPr>
                      <w:lang w:val="ru-RU" w:eastAsia="ru-RU"/>
                    </w:rPr>
                  </w:pPr>
                  <w:r>
                    <w:rPr>
                      <w:lang w:val="ru-RU" w:eastAsia="ru-RU"/>
                    </w:rPr>
                    <w:t>20 т.</w:t>
                  </w:r>
                </w:p>
              </w:tc>
            </w:tr>
            <w:tr w:rsidR="001F3CA5" w:rsidRPr="00EF5B6F" w:rsidTr="004B4E53">
              <w:trPr>
                <w:jc w:val="center"/>
              </w:trPr>
              <w:tc>
                <w:tcPr>
                  <w:tcW w:w="4831" w:type="dxa"/>
                  <w:tcBorders>
                    <w:top w:val="single" w:sz="4" w:space="0" w:color="auto"/>
                    <w:left w:val="single" w:sz="4" w:space="0" w:color="auto"/>
                    <w:bottom w:val="single" w:sz="4" w:space="0" w:color="auto"/>
                    <w:right w:val="single" w:sz="4" w:space="0" w:color="auto"/>
                  </w:tcBorders>
                  <w:vAlign w:val="bottom"/>
                </w:tcPr>
                <w:p w:rsidR="001F3CA5" w:rsidRPr="00A77673" w:rsidRDefault="001F3CA5" w:rsidP="004B4E53">
                  <w:pPr>
                    <w:pStyle w:val="Bodytext20"/>
                    <w:shd w:val="clear" w:color="auto" w:fill="auto"/>
                    <w:spacing w:line="266" w:lineRule="exact"/>
                    <w:jc w:val="center"/>
                    <w:rPr>
                      <w:rFonts w:ascii="Times New Roman" w:hAnsi="Times New Roman" w:cs="Times New Roman"/>
                      <w:color w:val="000000"/>
                      <w:sz w:val="23"/>
                      <w:szCs w:val="23"/>
                      <w:shd w:val="clear" w:color="auto" w:fill="FFFFFF"/>
                      <w:lang w:eastAsia="uk-UA" w:bidi="uk-UA"/>
                    </w:rPr>
                  </w:pPr>
                  <w:proofErr w:type="spellStart"/>
                  <w:r w:rsidRPr="00A77673">
                    <w:rPr>
                      <w:rStyle w:val="Bodytext2115pt"/>
                      <w:rFonts w:ascii="Times New Roman" w:hAnsi="Times New Roman" w:cs="Times New Roman"/>
                    </w:rPr>
                    <w:t>Горобіївська</w:t>
                  </w:r>
                  <w:proofErr w:type="spellEnd"/>
                  <w:r w:rsidRPr="00A77673">
                    <w:rPr>
                      <w:rStyle w:val="Bodytext2115pt"/>
                      <w:rFonts w:ascii="Times New Roman" w:hAnsi="Times New Roman" w:cs="Times New Roman"/>
                    </w:rPr>
                    <w:t xml:space="preserve"> загальноосвітня школа І-П ступенів </w:t>
                  </w:r>
                  <w:proofErr w:type="spellStart"/>
                  <w:r w:rsidRPr="00A77673">
                    <w:rPr>
                      <w:rStyle w:val="Bodytext2115pt"/>
                      <w:rFonts w:ascii="Times New Roman" w:hAnsi="Times New Roman" w:cs="Times New Roman"/>
                    </w:rPr>
                    <w:t>Срібнянської</w:t>
                  </w:r>
                  <w:proofErr w:type="spellEnd"/>
                  <w:r w:rsidRPr="00A77673">
                    <w:rPr>
                      <w:rStyle w:val="Bodytext2115pt"/>
                      <w:rFonts w:ascii="Times New Roman" w:hAnsi="Times New Roman" w:cs="Times New Roman"/>
                    </w:rPr>
                    <w:t xml:space="preserve"> селищної ради Чернігівської області</w:t>
                  </w:r>
                </w:p>
              </w:tc>
              <w:tc>
                <w:tcPr>
                  <w:tcW w:w="3535" w:type="dxa"/>
                  <w:tcBorders>
                    <w:top w:val="single" w:sz="4" w:space="0" w:color="auto"/>
                    <w:left w:val="single" w:sz="4" w:space="0" w:color="auto"/>
                    <w:bottom w:val="single" w:sz="4" w:space="0" w:color="auto"/>
                    <w:right w:val="single" w:sz="4" w:space="0" w:color="auto"/>
                  </w:tcBorders>
                </w:tcPr>
                <w:p w:rsidR="001F3CA5" w:rsidRPr="00A77673" w:rsidRDefault="001F3CA5" w:rsidP="004B4E53">
                  <w:pPr>
                    <w:pStyle w:val="Bodytext20"/>
                    <w:shd w:val="clear" w:color="auto" w:fill="auto"/>
                    <w:spacing w:line="270" w:lineRule="exact"/>
                    <w:jc w:val="center"/>
                    <w:rPr>
                      <w:rFonts w:ascii="Times New Roman" w:hAnsi="Times New Roman" w:cs="Times New Roman"/>
                      <w:color w:val="000000"/>
                      <w:sz w:val="23"/>
                      <w:szCs w:val="23"/>
                      <w:shd w:val="clear" w:color="auto" w:fill="FFFFFF"/>
                      <w:lang w:eastAsia="uk-UA" w:bidi="uk-UA"/>
                    </w:rPr>
                  </w:pPr>
                  <w:r w:rsidRPr="00A77673">
                    <w:rPr>
                      <w:rStyle w:val="Bodytext2115pt"/>
                      <w:rFonts w:ascii="Times New Roman" w:hAnsi="Times New Roman" w:cs="Times New Roman"/>
                    </w:rPr>
                    <w:t xml:space="preserve">вул. Шкільна, 26, с. </w:t>
                  </w:r>
                  <w:proofErr w:type="spellStart"/>
                  <w:r w:rsidRPr="00A77673">
                    <w:rPr>
                      <w:rStyle w:val="Bodytext2115pt"/>
                      <w:rFonts w:ascii="Times New Roman" w:hAnsi="Times New Roman" w:cs="Times New Roman"/>
                    </w:rPr>
                    <w:t>Горобіївка</w:t>
                  </w:r>
                  <w:proofErr w:type="spellEnd"/>
                  <w:r w:rsidRPr="00A77673">
                    <w:rPr>
                      <w:rStyle w:val="Bodytext2115pt"/>
                      <w:rFonts w:ascii="Times New Roman" w:hAnsi="Times New Roman" w:cs="Times New Roman"/>
                    </w:rPr>
                    <w:t xml:space="preserve">, </w:t>
                  </w:r>
                  <w:proofErr w:type="spellStart"/>
                  <w:r w:rsidRPr="00A77673">
                    <w:rPr>
                      <w:rStyle w:val="Bodytext2115pt"/>
                      <w:rFonts w:ascii="Times New Roman" w:hAnsi="Times New Roman" w:cs="Times New Roman"/>
                    </w:rPr>
                    <w:t>Срібнянський</w:t>
                  </w:r>
                  <w:proofErr w:type="spellEnd"/>
                  <w:r w:rsidRPr="00A77673">
                    <w:rPr>
                      <w:rStyle w:val="Bodytext2115pt"/>
                      <w:rFonts w:ascii="Times New Roman" w:hAnsi="Times New Roman" w:cs="Times New Roman"/>
                    </w:rPr>
                    <w:t xml:space="preserve"> район, Чернігівська область, 17351</w:t>
                  </w:r>
                </w:p>
              </w:tc>
              <w:tc>
                <w:tcPr>
                  <w:tcW w:w="1170" w:type="dxa"/>
                  <w:shd w:val="clear" w:color="auto" w:fill="auto"/>
                </w:tcPr>
                <w:p w:rsidR="001F3CA5" w:rsidRPr="00EF5B6F" w:rsidRDefault="001F3CA5" w:rsidP="004B4E53">
                  <w:pPr>
                    <w:rPr>
                      <w:lang w:val="ru-RU" w:eastAsia="ru-RU"/>
                    </w:rPr>
                  </w:pPr>
                  <w:r>
                    <w:rPr>
                      <w:lang w:val="ru-RU" w:eastAsia="ru-RU"/>
                    </w:rPr>
                    <w:t>10 т.</w:t>
                  </w:r>
                </w:p>
              </w:tc>
            </w:tr>
            <w:tr w:rsidR="001F3CA5" w:rsidRPr="008D7577" w:rsidTr="004B4E53">
              <w:trPr>
                <w:jc w:val="center"/>
              </w:trPr>
              <w:tc>
                <w:tcPr>
                  <w:tcW w:w="4831" w:type="dxa"/>
                  <w:tcBorders>
                    <w:top w:val="single" w:sz="4" w:space="0" w:color="auto"/>
                    <w:left w:val="single" w:sz="4" w:space="0" w:color="auto"/>
                    <w:bottom w:val="single" w:sz="4" w:space="0" w:color="auto"/>
                    <w:right w:val="single" w:sz="4" w:space="0" w:color="auto"/>
                  </w:tcBorders>
                  <w:vAlign w:val="bottom"/>
                </w:tcPr>
                <w:p w:rsidR="001F3CA5" w:rsidRPr="00A77673" w:rsidRDefault="001F3CA5" w:rsidP="004B4E53">
                  <w:pPr>
                    <w:pStyle w:val="Bodytext20"/>
                    <w:spacing w:line="266" w:lineRule="exact"/>
                    <w:jc w:val="center"/>
                    <w:rPr>
                      <w:rFonts w:ascii="Times New Roman" w:hAnsi="Times New Roman" w:cs="Times New Roman"/>
                      <w:color w:val="000000"/>
                      <w:sz w:val="23"/>
                      <w:szCs w:val="23"/>
                      <w:shd w:val="clear" w:color="auto" w:fill="FFFFFF"/>
                      <w:lang w:eastAsia="uk-UA" w:bidi="uk-UA"/>
                    </w:rPr>
                  </w:pPr>
                  <w:proofErr w:type="spellStart"/>
                  <w:r w:rsidRPr="00A77673">
                    <w:rPr>
                      <w:rStyle w:val="Bodytext2115pt"/>
                      <w:rFonts w:ascii="Times New Roman" w:hAnsi="Times New Roman" w:cs="Times New Roman"/>
                    </w:rPr>
                    <w:t>Васьківська</w:t>
                  </w:r>
                  <w:proofErr w:type="spellEnd"/>
                  <w:r w:rsidRPr="00A77673">
                    <w:rPr>
                      <w:rStyle w:val="Bodytext2115pt"/>
                      <w:rFonts w:ascii="Times New Roman" w:hAnsi="Times New Roman" w:cs="Times New Roman"/>
                    </w:rPr>
                    <w:t xml:space="preserve"> загальноосвітня школа І-ІІ ступеня </w:t>
                  </w:r>
                  <w:proofErr w:type="spellStart"/>
                  <w:r w:rsidRPr="00A77673">
                    <w:rPr>
                      <w:rStyle w:val="Bodytext2115pt"/>
                      <w:rFonts w:ascii="Times New Roman" w:hAnsi="Times New Roman" w:cs="Times New Roman"/>
                    </w:rPr>
                    <w:t>Срібнянської</w:t>
                  </w:r>
                  <w:proofErr w:type="spellEnd"/>
                  <w:r w:rsidRPr="00A77673">
                    <w:rPr>
                      <w:rStyle w:val="Bodytext2115pt"/>
                      <w:rFonts w:ascii="Times New Roman" w:hAnsi="Times New Roman" w:cs="Times New Roman"/>
                    </w:rPr>
                    <w:t xml:space="preserve"> селищної ради </w:t>
                  </w:r>
                  <w:r w:rsidRPr="00A77673">
                    <w:rPr>
                      <w:rStyle w:val="Bodytext2115pt"/>
                      <w:rFonts w:ascii="Times New Roman" w:hAnsi="Times New Roman" w:cs="Times New Roman"/>
                    </w:rPr>
                    <w:lastRenderedPageBreak/>
                    <w:t>Чернігівської області</w:t>
                  </w:r>
                </w:p>
              </w:tc>
              <w:tc>
                <w:tcPr>
                  <w:tcW w:w="3535" w:type="dxa"/>
                  <w:tcBorders>
                    <w:top w:val="single" w:sz="4" w:space="0" w:color="auto"/>
                    <w:left w:val="single" w:sz="4" w:space="0" w:color="auto"/>
                    <w:bottom w:val="single" w:sz="4" w:space="0" w:color="auto"/>
                    <w:right w:val="single" w:sz="4" w:space="0" w:color="auto"/>
                  </w:tcBorders>
                </w:tcPr>
                <w:p w:rsidR="001F3CA5" w:rsidRPr="00A77673" w:rsidRDefault="001F3CA5" w:rsidP="004B4E53">
                  <w:pPr>
                    <w:pStyle w:val="Bodytext20"/>
                    <w:spacing w:line="270" w:lineRule="exact"/>
                    <w:jc w:val="center"/>
                    <w:rPr>
                      <w:rFonts w:ascii="Times New Roman" w:hAnsi="Times New Roman" w:cs="Times New Roman"/>
                      <w:color w:val="000000"/>
                      <w:sz w:val="23"/>
                      <w:szCs w:val="23"/>
                      <w:shd w:val="clear" w:color="auto" w:fill="FFFFFF"/>
                      <w:lang w:eastAsia="uk-UA" w:bidi="uk-UA"/>
                    </w:rPr>
                  </w:pPr>
                  <w:proofErr w:type="spellStart"/>
                  <w:r w:rsidRPr="00A77673">
                    <w:rPr>
                      <w:rStyle w:val="Bodytext2115pt"/>
                      <w:rFonts w:ascii="Times New Roman" w:hAnsi="Times New Roman" w:cs="Times New Roman"/>
                    </w:rPr>
                    <w:lastRenderedPageBreak/>
                    <w:t>вул.Шкільна</w:t>
                  </w:r>
                  <w:proofErr w:type="spellEnd"/>
                  <w:r w:rsidRPr="00A77673">
                    <w:rPr>
                      <w:rStyle w:val="Bodytext2115pt"/>
                      <w:rFonts w:ascii="Times New Roman" w:hAnsi="Times New Roman" w:cs="Times New Roman"/>
                    </w:rPr>
                    <w:t xml:space="preserve">, 8, с. </w:t>
                  </w:r>
                  <w:proofErr w:type="spellStart"/>
                  <w:r w:rsidRPr="00A77673">
                    <w:rPr>
                      <w:rStyle w:val="Bodytext2115pt"/>
                      <w:rFonts w:ascii="Times New Roman" w:hAnsi="Times New Roman" w:cs="Times New Roman"/>
                    </w:rPr>
                    <w:t>Васьківці</w:t>
                  </w:r>
                  <w:proofErr w:type="spellEnd"/>
                  <w:r w:rsidRPr="00A77673">
                    <w:rPr>
                      <w:rStyle w:val="Bodytext2115pt"/>
                      <w:rFonts w:ascii="Times New Roman" w:hAnsi="Times New Roman" w:cs="Times New Roman"/>
                    </w:rPr>
                    <w:t xml:space="preserve">, </w:t>
                  </w:r>
                  <w:proofErr w:type="spellStart"/>
                  <w:r w:rsidRPr="00A77673">
                    <w:rPr>
                      <w:rStyle w:val="Bodytext2115pt"/>
                      <w:rFonts w:ascii="Times New Roman" w:hAnsi="Times New Roman" w:cs="Times New Roman"/>
                    </w:rPr>
                    <w:t>Срібнянський</w:t>
                  </w:r>
                  <w:proofErr w:type="spellEnd"/>
                  <w:r w:rsidRPr="00A77673">
                    <w:rPr>
                      <w:rStyle w:val="Bodytext2115pt"/>
                      <w:rFonts w:ascii="Times New Roman" w:hAnsi="Times New Roman" w:cs="Times New Roman"/>
                    </w:rPr>
                    <w:t xml:space="preserve"> район,Чернігівська </w:t>
                  </w:r>
                  <w:r w:rsidRPr="00A77673">
                    <w:rPr>
                      <w:rStyle w:val="Bodytext2115pt"/>
                      <w:rFonts w:ascii="Times New Roman" w:hAnsi="Times New Roman" w:cs="Times New Roman"/>
                    </w:rPr>
                    <w:lastRenderedPageBreak/>
                    <w:t>область, 17310</w:t>
                  </w:r>
                </w:p>
              </w:tc>
              <w:tc>
                <w:tcPr>
                  <w:tcW w:w="1170" w:type="dxa"/>
                  <w:shd w:val="clear" w:color="auto" w:fill="auto"/>
                </w:tcPr>
                <w:p w:rsidR="001F3CA5" w:rsidRPr="008D7577" w:rsidRDefault="001F3CA5" w:rsidP="004B4E53">
                  <w:pPr>
                    <w:rPr>
                      <w:color w:val="000000"/>
                      <w:lang w:val="ru-RU"/>
                    </w:rPr>
                  </w:pPr>
                  <w:r>
                    <w:rPr>
                      <w:color w:val="000000"/>
                      <w:lang w:val="ru-RU"/>
                    </w:rPr>
                    <w:lastRenderedPageBreak/>
                    <w:t>10 т.</w:t>
                  </w:r>
                </w:p>
              </w:tc>
            </w:tr>
            <w:tr w:rsidR="001F3CA5" w:rsidRPr="00794BD6" w:rsidTr="004B4E53">
              <w:trPr>
                <w:jc w:val="center"/>
              </w:trPr>
              <w:tc>
                <w:tcPr>
                  <w:tcW w:w="4831" w:type="dxa"/>
                  <w:tcBorders>
                    <w:top w:val="single" w:sz="4" w:space="0" w:color="auto"/>
                    <w:left w:val="single" w:sz="4" w:space="0" w:color="auto"/>
                    <w:bottom w:val="single" w:sz="4" w:space="0" w:color="auto"/>
                    <w:right w:val="single" w:sz="4" w:space="0" w:color="auto"/>
                  </w:tcBorders>
                  <w:vAlign w:val="bottom"/>
                </w:tcPr>
                <w:p w:rsidR="001F3CA5" w:rsidRPr="00A77673" w:rsidRDefault="001F3CA5" w:rsidP="004B4E53">
                  <w:pPr>
                    <w:pStyle w:val="Bodytext20"/>
                    <w:spacing w:line="266" w:lineRule="exact"/>
                    <w:jc w:val="center"/>
                    <w:rPr>
                      <w:rFonts w:ascii="Times New Roman" w:hAnsi="Times New Roman" w:cs="Times New Roman"/>
                      <w:color w:val="000000"/>
                      <w:sz w:val="23"/>
                      <w:szCs w:val="23"/>
                      <w:shd w:val="clear" w:color="auto" w:fill="FFFFFF"/>
                      <w:lang w:eastAsia="uk-UA" w:bidi="uk-UA"/>
                    </w:rPr>
                  </w:pPr>
                  <w:r w:rsidRPr="00A77673">
                    <w:rPr>
                      <w:rStyle w:val="Bodytext2115pt"/>
                      <w:rFonts w:ascii="Times New Roman" w:hAnsi="Times New Roman" w:cs="Times New Roman"/>
                    </w:rPr>
                    <w:lastRenderedPageBreak/>
                    <w:t>Подільська загальноосвітня</w:t>
                  </w:r>
                  <w:r w:rsidRPr="00A77673">
                    <w:rPr>
                      <w:rFonts w:ascii="Times New Roman" w:hAnsi="Times New Roman" w:cs="Times New Roman"/>
                      <w:color w:val="000000"/>
                      <w:sz w:val="23"/>
                      <w:szCs w:val="23"/>
                      <w:shd w:val="clear" w:color="auto" w:fill="FFFFFF"/>
                      <w:lang w:eastAsia="uk-UA" w:bidi="uk-UA"/>
                    </w:rPr>
                    <w:t xml:space="preserve"> </w:t>
                  </w:r>
                  <w:r w:rsidRPr="00A77673">
                    <w:rPr>
                      <w:rStyle w:val="Bodytext2115pt"/>
                      <w:rFonts w:ascii="Times New Roman" w:hAnsi="Times New Roman" w:cs="Times New Roman"/>
                    </w:rPr>
                    <w:t xml:space="preserve">школа І-ІІ ступенів </w:t>
                  </w:r>
                  <w:proofErr w:type="spellStart"/>
                  <w:r w:rsidRPr="00A77673">
                    <w:rPr>
                      <w:rStyle w:val="Bodytext2115pt"/>
                      <w:rFonts w:ascii="Times New Roman" w:hAnsi="Times New Roman" w:cs="Times New Roman"/>
                    </w:rPr>
                    <w:t>Срібнянської</w:t>
                  </w:r>
                  <w:proofErr w:type="spellEnd"/>
                  <w:r w:rsidRPr="00A77673">
                    <w:rPr>
                      <w:rStyle w:val="Bodytext2115pt"/>
                      <w:rFonts w:ascii="Times New Roman" w:hAnsi="Times New Roman" w:cs="Times New Roman"/>
                    </w:rPr>
                    <w:t xml:space="preserve"> селищної ради Чернігівської області</w:t>
                  </w:r>
                </w:p>
              </w:tc>
              <w:tc>
                <w:tcPr>
                  <w:tcW w:w="3535" w:type="dxa"/>
                  <w:tcBorders>
                    <w:top w:val="single" w:sz="4" w:space="0" w:color="auto"/>
                    <w:left w:val="single" w:sz="4" w:space="0" w:color="auto"/>
                    <w:bottom w:val="single" w:sz="4" w:space="0" w:color="auto"/>
                    <w:right w:val="single" w:sz="4" w:space="0" w:color="auto"/>
                  </w:tcBorders>
                </w:tcPr>
                <w:p w:rsidR="001F3CA5" w:rsidRPr="00A77673" w:rsidRDefault="001F3CA5" w:rsidP="004B4E53">
                  <w:pPr>
                    <w:pStyle w:val="Bodytext20"/>
                    <w:spacing w:line="270" w:lineRule="exact"/>
                    <w:jc w:val="center"/>
                    <w:rPr>
                      <w:rFonts w:ascii="Times New Roman" w:hAnsi="Times New Roman" w:cs="Times New Roman"/>
                      <w:color w:val="000000"/>
                      <w:sz w:val="23"/>
                      <w:szCs w:val="23"/>
                      <w:shd w:val="clear" w:color="auto" w:fill="FFFFFF"/>
                      <w:lang w:eastAsia="uk-UA" w:bidi="uk-UA"/>
                    </w:rPr>
                  </w:pPr>
                  <w:r w:rsidRPr="00A77673">
                    <w:rPr>
                      <w:rStyle w:val="Bodytext2115pt"/>
                      <w:rFonts w:ascii="Times New Roman" w:hAnsi="Times New Roman" w:cs="Times New Roman"/>
                    </w:rPr>
                    <w:t>вул. Центральна, 38, с. Поділ,</w:t>
                  </w:r>
                  <w:r w:rsidRPr="00A77673">
                    <w:rPr>
                      <w:rFonts w:ascii="Times New Roman" w:hAnsi="Times New Roman" w:cs="Times New Roman"/>
                      <w:color w:val="000000"/>
                      <w:sz w:val="23"/>
                      <w:szCs w:val="23"/>
                      <w:shd w:val="clear" w:color="auto" w:fill="FFFFFF"/>
                      <w:lang w:eastAsia="uk-UA" w:bidi="uk-UA"/>
                    </w:rPr>
                    <w:t xml:space="preserve"> </w:t>
                  </w:r>
                  <w:proofErr w:type="spellStart"/>
                  <w:r w:rsidRPr="00A77673">
                    <w:rPr>
                      <w:rStyle w:val="Bodytext2115pt"/>
                      <w:rFonts w:ascii="Times New Roman" w:hAnsi="Times New Roman" w:cs="Times New Roman"/>
                    </w:rPr>
                    <w:t>Срібнянський</w:t>
                  </w:r>
                  <w:proofErr w:type="spellEnd"/>
                  <w:r w:rsidRPr="00A77673">
                    <w:rPr>
                      <w:rStyle w:val="Bodytext2115pt"/>
                      <w:rFonts w:ascii="Times New Roman" w:hAnsi="Times New Roman" w:cs="Times New Roman"/>
                    </w:rPr>
                    <w:t xml:space="preserve"> район Чернігівська область, 17300 </w:t>
                  </w:r>
                </w:p>
              </w:tc>
              <w:tc>
                <w:tcPr>
                  <w:tcW w:w="1170" w:type="dxa"/>
                  <w:shd w:val="clear" w:color="auto" w:fill="auto"/>
                </w:tcPr>
                <w:p w:rsidR="001F3CA5" w:rsidRPr="00794BD6" w:rsidRDefault="001F3CA5" w:rsidP="004B4E53">
                  <w:pPr>
                    <w:rPr>
                      <w:rFonts w:eastAsia="Arial"/>
                      <w:color w:val="000000"/>
                    </w:rPr>
                  </w:pPr>
                  <w:r>
                    <w:rPr>
                      <w:rFonts w:eastAsia="Arial"/>
                      <w:color w:val="000000"/>
                    </w:rPr>
                    <w:t>10 т.</w:t>
                  </w:r>
                </w:p>
              </w:tc>
            </w:tr>
            <w:tr w:rsidR="001F3CA5" w:rsidRPr="00EF5B6F" w:rsidTr="004B4E53">
              <w:trPr>
                <w:jc w:val="center"/>
              </w:trPr>
              <w:tc>
                <w:tcPr>
                  <w:tcW w:w="4831" w:type="dxa"/>
                  <w:tcBorders>
                    <w:top w:val="single" w:sz="4" w:space="0" w:color="auto"/>
                    <w:left w:val="single" w:sz="4" w:space="0" w:color="auto"/>
                    <w:bottom w:val="single" w:sz="4" w:space="0" w:color="auto"/>
                    <w:right w:val="single" w:sz="4" w:space="0" w:color="auto"/>
                  </w:tcBorders>
                  <w:vAlign w:val="bottom"/>
                </w:tcPr>
                <w:p w:rsidR="001F3CA5" w:rsidRPr="00A77673" w:rsidRDefault="001F3CA5" w:rsidP="004B4E53">
                  <w:pPr>
                    <w:pStyle w:val="Bodytext20"/>
                    <w:spacing w:line="266" w:lineRule="exact"/>
                    <w:jc w:val="center"/>
                    <w:rPr>
                      <w:rFonts w:ascii="Times New Roman" w:hAnsi="Times New Roman" w:cs="Times New Roman"/>
                      <w:color w:val="000000"/>
                      <w:sz w:val="23"/>
                      <w:szCs w:val="23"/>
                      <w:shd w:val="clear" w:color="auto" w:fill="FFFFFF"/>
                      <w:lang w:eastAsia="uk-UA" w:bidi="uk-UA"/>
                    </w:rPr>
                  </w:pPr>
                  <w:proofErr w:type="spellStart"/>
                  <w:r w:rsidRPr="00A77673">
                    <w:rPr>
                      <w:rStyle w:val="Bodytext2115pt"/>
                      <w:rFonts w:ascii="Times New Roman" w:hAnsi="Times New Roman" w:cs="Times New Roman"/>
                    </w:rPr>
                    <w:t>Гриціївська</w:t>
                  </w:r>
                  <w:proofErr w:type="spellEnd"/>
                  <w:r w:rsidRPr="00A77673">
                    <w:rPr>
                      <w:rStyle w:val="Bodytext2115pt"/>
                      <w:rFonts w:ascii="Times New Roman" w:hAnsi="Times New Roman" w:cs="Times New Roman"/>
                    </w:rPr>
                    <w:t xml:space="preserve"> загальноосвітня школа І-И ступенів </w:t>
                  </w:r>
                  <w:proofErr w:type="spellStart"/>
                  <w:r w:rsidRPr="00A77673">
                    <w:rPr>
                      <w:rStyle w:val="Bodytext2115pt"/>
                      <w:rFonts w:ascii="Times New Roman" w:hAnsi="Times New Roman" w:cs="Times New Roman"/>
                    </w:rPr>
                    <w:t>Срібнянської</w:t>
                  </w:r>
                  <w:proofErr w:type="spellEnd"/>
                  <w:r w:rsidRPr="00A77673">
                    <w:rPr>
                      <w:rStyle w:val="Bodytext2115pt"/>
                      <w:rFonts w:ascii="Times New Roman" w:hAnsi="Times New Roman" w:cs="Times New Roman"/>
                    </w:rPr>
                    <w:t xml:space="preserve"> селищної ради Чернігівської області</w:t>
                  </w:r>
                </w:p>
              </w:tc>
              <w:tc>
                <w:tcPr>
                  <w:tcW w:w="3535" w:type="dxa"/>
                  <w:tcBorders>
                    <w:top w:val="single" w:sz="4" w:space="0" w:color="auto"/>
                    <w:left w:val="single" w:sz="4" w:space="0" w:color="auto"/>
                    <w:bottom w:val="single" w:sz="4" w:space="0" w:color="auto"/>
                    <w:right w:val="single" w:sz="4" w:space="0" w:color="auto"/>
                  </w:tcBorders>
                </w:tcPr>
                <w:p w:rsidR="001F3CA5" w:rsidRPr="00A77673" w:rsidRDefault="001F3CA5" w:rsidP="004B4E53">
                  <w:pPr>
                    <w:pStyle w:val="Bodytext20"/>
                    <w:spacing w:line="270" w:lineRule="exact"/>
                    <w:jc w:val="center"/>
                    <w:rPr>
                      <w:rFonts w:ascii="Times New Roman" w:hAnsi="Times New Roman" w:cs="Times New Roman"/>
                      <w:color w:val="000000"/>
                      <w:sz w:val="23"/>
                      <w:szCs w:val="23"/>
                      <w:shd w:val="clear" w:color="auto" w:fill="FFFFFF"/>
                      <w:lang w:eastAsia="uk-UA" w:bidi="uk-UA"/>
                    </w:rPr>
                  </w:pPr>
                  <w:r w:rsidRPr="00A77673">
                    <w:rPr>
                      <w:rStyle w:val="Bodytext2115pt"/>
                      <w:rFonts w:ascii="Times New Roman" w:hAnsi="Times New Roman" w:cs="Times New Roman"/>
                    </w:rPr>
                    <w:t xml:space="preserve">вул. Незалежності, 26, </w:t>
                  </w:r>
                  <w:proofErr w:type="spellStart"/>
                  <w:r w:rsidRPr="00A77673">
                    <w:rPr>
                      <w:rStyle w:val="Bodytext2115pt"/>
                      <w:rFonts w:ascii="Times New Roman" w:hAnsi="Times New Roman" w:cs="Times New Roman"/>
                    </w:rPr>
                    <w:t>с.Гриціївка</w:t>
                  </w:r>
                  <w:proofErr w:type="spellEnd"/>
                  <w:r w:rsidRPr="00A77673">
                    <w:rPr>
                      <w:rStyle w:val="Bodytext2115pt"/>
                      <w:rFonts w:ascii="Times New Roman" w:hAnsi="Times New Roman" w:cs="Times New Roman"/>
                    </w:rPr>
                    <w:t xml:space="preserve">, </w:t>
                  </w:r>
                  <w:proofErr w:type="spellStart"/>
                  <w:r w:rsidRPr="00A77673">
                    <w:rPr>
                      <w:rStyle w:val="Bodytext2115pt"/>
                      <w:rFonts w:ascii="Times New Roman" w:hAnsi="Times New Roman" w:cs="Times New Roman"/>
                    </w:rPr>
                    <w:t>Срібнянський</w:t>
                  </w:r>
                  <w:proofErr w:type="spellEnd"/>
                  <w:r w:rsidRPr="00A77673">
                    <w:rPr>
                      <w:rStyle w:val="Bodytext2115pt"/>
                      <w:rFonts w:ascii="Times New Roman" w:hAnsi="Times New Roman" w:cs="Times New Roman"/>
                    </w:rPr>
                    <w:t xml:space="preserve"> район, Чернігівська область, 17321</w:t>
                  </w:r>
                </w:p>
              </w:tc>
              <w:tc>
                <w:tcPr>
                  <w:tcW w:w="1170" w:type="dxa"/>
                  <w:shd w:val="clear" w:color="auto" w:fill="auto"/>
                </w:tcPr>
                <w:p w:rsidR="001F3CA5" w:rsidRPr="00EF5B6F" w:rsidRDefault="001F3CA5" w:rsidP="004B4E53">
                  <w:pPr>
                    <w:rPr>
                      <w:lang w:val="ru-RU" w:eastAsia="ru-RU"/>
                    </w:rPr>
                  </w:pPr>
                  <w:r>
                    <w:rPr>
                      <w:lang w:val="ru-RU" w:eastAsia="ru-RU"/>
                    </w:rPr>
                    <w:t>3 т.</w:t>
                  </w:r>
                </w:p>
              </w:tc>
            </w:tr>
          </w:tbl>
          <w:p w:rsidR="001F3CA5" w:rsidRDefault="001F3CA5" w:rsidP="004B4E53">
            <w:pPr>
              <w:spacing w:after="0" w:line="240" w:lineRule="auto"/>
              <w:ind w:firstLine="540"/>
              <w:jc w:val="both"/>
              <w:rPr>
                <w:rFonts w:ascii="Times New Roman" w:hAnsi="Times New Roman"/>
                <w:sz w:val="24"/>
                <w:szCs w:val="24"/>
              </w:rPr>
            </w:pPr>
          </w:p>
          <w:p w:rsidR="001F3CA5" w:rsidRPr="005D2C92" w:rsidRDefault="001F3CA5" w:rsidP="004B4E53">
            <w:pPr>
              <w:spacing w:after="0" w:line="240" w:lineRule="auto"/>
              <w:ind w:firstLine="540"/>
              <w:jc w:val="both"/>
              <w:rPr>
                <w:rFonts w:ascii="Times New Roman" w:hAnsi="Times New Roman"/>
                <w:sz w:val="24"/>
                <w:szCs w:val="24"/>
              </w:rPr>
            </w:pPr>
            <w:r w:rsidRPr="005D2C92">
              <w:rPr>
                <w:rFonts w:ascii="Times New Roman" w:hAnsi="Times New Roman"/>
                <w:sz w:val="24"/>
                <w:szCs w:val="24"/>
              </w:rPr>
              <w:t>Супровідні документи повинні засвідчувати якість та місце його походження.</w:t>
            </w:r>
          </w:p>
          <w:p w:rsidR="001F3CA5" w:rsidRPr="005D2C92" w:rsidRDefault="001F3CA5" w:rsidP="004B4E53">
            <w:pPr>
              <w:spacing w:after="0" w:line="240" w:lineRule="auto"/>
              <w:ind w:firstLine="540"/>
              <w:jc w:val="both"/>
              <w:rPr>
                <w:rFonts w:ascii="Times New Roman" w:hAnsi="Times New Roman"/>
                <w:sz w:val="24"/>
                <w:szCs w:val="24"/>
              </w:rPr>
            </w:pPr>
            <w:r w:rsidRPr="005D2C92">
              <w:rPr>
                <w:rFonts w:ascii="Times New Roman" w:hAnsi="Times New Roman"/>
                <w:sz w:val="24"/>
                <w:szCs w:val="24"/>
              </w:rPr>
              <w:t xml:space="preserve">У випадку поставки неякісних </w:t>
            </w:r>
            <w:r>
              <w:rPr>
                <w:rFonts w:ascii="Times New Roman" w:hAnsi="Times New Roman"/>
                <w:sz w:val="24"/>
                <w:szCs w:val="24"/>
              </w:rPr>
              <w:t>паливних брикетів</w:t>
            </w:r>
            <w:r w:rsidR="006E5402">
              <w:rPr>
                <w:rFonts w:ascii="Times New Roman" w:hAnsi="Times New Roman"/>
                <w:sz w:val="24"/>
                <w:szCs w:val="24"/>
              </w:rPr>
              <w:t xml:space="preserve"> </w:t>
            </w:r>
            <w:r>
              <w:rPr>
                <w:rFonts w:ascii="Times New Roman" w:hAnsi="Times New Roman"/>
                <w:sz w:val="24"/>
                <w:szCs w:val="24"/>
              </w:rPr>
              <w:t>з лушпиння соняшника</w:t>
            </w:r>
            <w:r w:rsidR="006E5402">
              <w:rPr>
                <w:rFonts w:ascii="Times New Roman" w:hAnsi="Times New Roman"/>
                <w:sz w:val="24"/>
                <w:szCs w:val="24"/>
              </w:rPr>
              <w:t xml:space="preserve"> типу </w:t>
            </w:r>
            <w:proofErr w:type="spellStart"/>
            <w:r w:rsidR="006E5402">
              <w:rPr>
                <w:rFonts w:ascii="Times New Roman" w:hAnsi="Times New Roman"/>
                <w:sz w:val="24"/>
                <w:szCs w:val="24"/>
              </w:rPr>
              <w:t>Нестро</w:t>
            </w:r>
            <w:proofErr w:type="spellEnd"/>
            <w:r w:rsidR="006E5402">
              <w:rPr>
                <w:rFonts w:ascii="Times New Roman" w:hAnsi="Times New Roman"/>
                <w:sz w:val="24"/>
                <w:szCs w:val="24"/>
              </w:rPr>
              <w:t xml:space="preserve"> або еквівалент</w:t>
            </w:r>
            <w:r>
              <w:rPr>
                <w:rFonts w:ascii="Times New Roman" w:hAnsi="Times New Roman"/>
                <w:sz w:val="24"/>
                <w:szCs w:val="24"/>
              </w:rPr>
              <w:t xml:space="preserve">  </w:t>
            </w:r>
            <w:r w:rsidRPr="005D2C92">
              <w:rPr>
                <w:rFonts w:ascii="Times New Roman" w:hAnsi="Times New Roman"/>
                <w:sz w:val="24"/>
                <w:szCs w:val="24"/>
              </w:rPr>
              <w:t xml:space="preserve">проведення лабораторних випробувань, доставка проб </w:t>
            </w:r>
            <w:r>
              <w:rPr>
                <w:rFonts w:ascii="Times New Roman" w:hAnsi="Times New Roman"/>
                <w:sz w:val="24"/>
                <w:szCs w:val="24"/>
              </w:rPr>
              <w:t>паливних брикетів</w:t>
            </w:r>
            <w:r w:rsidR="006E5402">
              <w:rPr>
                <w:rFonts w:ascii="Times New Roman" w:hAnsi="Times New Roman"/>
                <w:sz w:val="24"/>
                <w:szCs w:val="24"/>
              </w:rPr>
              <w:t xml:space="preserve"> </w:t>
            </w:r>
            <w:r>
              <w:rPr>
                <w:rFonts w:ascii="Times New Roman" w:hAnsi="Times New Roman"/>
                <w:sz w:val="24"/>
                <w:szCs w:val="24"/>
              </w:rPr>
              <w:t>з лушпиння соняшника</w:t>
            </w:r>
            <w:r w:rsidR="006E5402">
              <w:rPr>
                <w:rFonts w:ascii="Times New Roman" w:hAnsi="Times New Roman"/>
                <w:sz w:val="24"/>
                <w:szCs w:val="24"/>
              </w:rPr>
              <w:t xml:space="preserve"> типу </w:t>
            </w:r>
            <w:proofErr w:type="spellStart"/>
            <w:r w:rsidR="006E5402">
              <w:rPr>
                <w:rFonts w:ascii="Times New Roman" w:hAnsi="Times New Roman"/>
                <w:sz w:val="24"/>
                <w:szCs w:val="24"/>
              </w:rPr>
              <w:t>Нестро</w:t>
            </w:r>
            <w:proofErr w:type="spellEnd"/>
            <w:r w:rsidR="006E5402">
              <w:rPr>
                <w:rFonts w:ascii="Times New Roman" w:hAnsi="Times New Roman"/>
                <w:sz w:val="24"/>
                <w:szCs w:val="24"/>
              </w:rPr>
              <w:t xml:space="preserve"> або еквівалент</w:t>
            </w:r>
            <w:r>
              <w:rPr>
                <w:rFonts w:ascii="Times New Roman" w:hAnsi="Times New Roman"/>
                <w:sz w:val="24"/>
                <w:szCs w:val="24"/>
              </w:rPr>
              <w:t xml:space="preserve">  </w:t>
            </w:r>
            <w:r w:rsidRPr="005D2C92">
              <w:rPr>
                <w:rFonts w:ascii="Times New Roman" w:hAnsi="Times New Roman"/>
                <w:sz w:val="24"/>
                <w:szCs w:val="24"/>
              </w:rPr>
              <w:t xml:space="preserve">до лабораторії та експертних досліджень проводиться за кошти Учасника у строки, визначені Замовником. Замовник залишає за собою право вибору лабораторії, що здійснюватиме дослідження </w:t>
            </w:r>
            <w:r>
              <w:rPr>
                <w:rFonts w:ascii="Times New Roman" w:hAnsi="Times New Roman"/>
                <w:sz w:val="24"/>
                <w:szCs w:val="24"/>
              </w:rPr>
              <w:t>паливних брикетів</w:t>
            </w:r>
            <w:r w:rsidR="006E5402">
              <w:rPr>
                <w:rFonts w:ascii="Times New Roman" w:hAnsi="Times New Roman"/>
                <w:sz w:val="24"/>
                <w:szCs w:val="24"/>
              </w:rPr>
              <w:t xml:space="preserve"> </w:t>
            </w:r>
            <w:r>
              <w:rPr>
                <w:rFonts w:ascii="Times New Roman" w:hAnsi="Times New Roman"/>
                <w:sz w:val="24"/>
                <w:szCs w:val="24"/>
              </w:rPr>
              <w:t>з лушпиння соняшника</w:t>
            </w:r>
            <w:r w:rsidR="006E5402">
              <w:rPr>
                <w:rFonts w:ascii="Times New Roman" w:hAnsi="Times New Roman"/>
                <w:sz w:val="24"/>
                <w:szCs w:val="24"/>
              </w:rPr>
              <w:t xml:space="preserve"> типу </w:t>
            </w:r>
            <w:proofErr w:type="spellStart"/>
            <w:r w:rsidR="006E5402">
              <w:rPr>
                <w:rFonts w:ascii="Times New Roman" w:hAnsi="Times New Roman"/>
                <w:sz w:val="24"/>
                <w:szCs w:val="24"/>
              </w:rPr>
              <w:t>Нестро</w:t>
            </w:r>
            <w:proofErr w:type="spellEnd"/>
            <w:r w:rsidR="006E5402">
              <w:rPr>
                <w:rFonts w:ascii="Times New Roman" w:hAnsi="Times New Roman"/>
                <w:sz w:val="24"/>
                <w:szCs w:val="24"/>
              </w:rPr>
              <w:t xml:space="preserve"> або еквівалент</w:t>
            </w:r>
            <w:r>
              <w:rPr>
                <w:rFonts w:ascii="Times New Roman" w:hAnsi="Times New Roman"/>
                <w:sz w:val="24"/>
                <w:szCs w:val="24"/>
              </w:rPr>
              <w:t xml:space="preserve">  </w:t>
            </w:r>
            <w:r w:rsidRPr="005D2C92">
              <w:rPr>
                <w:rFonts w:ascii="Times New Roman" w:hAnsi="Times New Roman"/>
                <w:sz w:val="24"/>
                <w:szCs w:val="24"/>
              </w:rPr>
              <w:t>щодо технічних та якісних показників.</w:t>
            </w:r>
          </w:p>
          <w:p w:rsidR="001F3CA5" w:rsidRPr="005D2C92" w:rsidRDefault="001F3CA5" w:rsidP="004B4E53">
            <w:pPr>
              <w:spacing w:after="0" w:line="240" w:lineRule="auto"/>
              <w:ind w:firstLine="540"/>
              <w:jc w:val="both"/>
              <w:rPr>
                <w:rFonts w:ascii="Times New Roman" w:hAnsi="Times New Roman"/>
                <w:sz w:val="24"/>
                <w:szCs w:val="24"/>
              </w:rPr>
            </w:pPr>
            <w:r w:rsidRPr="005D2C92">
              <w:rPr>
                <w:rFonts w:ascii="Times New Roman" w:hAnsi="Times New Roman"/>
                <w:sz w:val="24"/>
                <w:szCs w:val="24"/>
              </w:rPr>
              <w:t xml:space="preserve">Замовник має право при поставці кожної окремої партії </w:t>
            </w:r>
            <w:r>
              <w:rPr>
                <w:rFonts w:ascii="Times New Roman" w:hAnsi="Times New Roman"/>
                <w:sz w:val="24"/>
                <w:szCs w:val="24"/>
              </w:rPr>
              <w:t xml:space="preserve">паливних </w:t>
            </w:r>
            <w:proofErr w:type="spellStart"/>
            <w:r>
              <w:rPr>
                <w:rFonts w:ascii="Times New Roman" w:hAnsi="Times New Roman"/>
                <w:sz w:val="24"/>
                <w:szCs w:val="24"/>
              </w:rPr>
              <w:t>брикетівз</w:t>
            </w:r>
            <w:proofErr w:type="spellEnd"/>
            <w:r>
              <w:rPr>
                <w:rFonts w:ascii="Times New Roman" w:hAnsi="Times New Roman"/>
                <w:sz w:val="24"/>
                <w:szCs w:val="24"/>
              </w:rPr>
              <w:t xml:space="preserve"> лушпиння соняшника</w:t>
            </w:r>
            <w:r w:rsidR="006E5402">
              <w:rPr>
                <w:rFonts w:ascii="Times New Roman" w:hAnsi="Times New Roman"/>
                <w:sz w:val="24"/>
                <w:szCs w:val="24"/>
              </w:rPr>
              <w:t xml:space="preserve"> типу </w:t>
            </w:r>
            <w:proofErr w:type="spellStart"/>
            <w:r w:rsidR="006E5402">
              <w:rPr>
                <w:rFonts w:ascii="Times New Roman" w:hAnsi="Times New Roman"/>
                <w:sz w:val="24"/>
                <w:szCs w:val="24"/>
              </w:rPr>
              <w:t>Нестро</w:t>
            </w:r>
            <w:proofErr w:type="spellEnd"/>
            <w:r w:rsidR="006E5402">
              <w:rPr>
                <w:rFonts w:ascii="Times New Roman" w:hAnsi="Times New Roman"/>
                <w:sz w:val="24"/>
                <w:szCs w:val="24"/>
              </w:rPr>
              <w:t xml:space="preserve"> або еквівалент</w:t>
            </w:r>
            <w:r>
              <w:rPr>
                <w:rFonts w:ascii="Times New Roman" w:hAnsi="Times New Roman"/>
                <w:sz w:val="24"/>
                <w:szCs w:val="24"/>
              </w:rPr>
              <w:t xml:space="preserve">  </w:t>
            </w:r>
            <w:r w:rsidRPr="005D2C92">
              <w:rPr>
                <w:rFonts w:ascii="Times New Roman" w:hAnsi="Times New Roman"/>
                <w:sz w:val="24"/>
                <w:szCs w:val="24"/>
              </w:rPr>
              <w:t>вимагати проведення незалежної експертизи та лабораторних досліджень щодо якісних та технічних показників та їх відповідності вимогам з</w:t>
            </w:r>
            <w:r>
              <w:rPr>
                <w:rFonts w:ascii="Times New Roman" w:hAnsi="Times New Roman"/>
                <w:sz w:val="24"/>
                <w:szCs w:val="24"/>
              </w:rPr>
              <w:t xml:space="preserve">амовника за рахунок Учасника. </w:t>
            </w:r>
            <w:r w:rsidRPr="005D2C92">
              <w:rPr>
                <w:rFonts w:ascii="Times New Roman" w:hAnsi="Times New Roman"/>
                <w:sz w:val="24"/>
                <w:szCs w:val="24"/>
              </w:rPr>
              <w:t xml:space="preserve">Відповідно до чого, у складі пропозиції учасник повинен </w:t>
            </w:r>
            <w:r w:rsidRPr="00E805E9">
              <w:rPr>
                <w:rFonts w:ascii="Times New Roman" w:hAnsi="Times New Roman"/>
                <w:sz w:val="24"/>
                <w:szCs w:val="24"/>
              </w:rPr>
              <w:t>надати гарантійний лист.</w:t>
            </w:r>
          </w:p>
          <w:p w:rsidR="001F3CA5" w:rsidRPr="000700A6" w:rsidRDefault="001F3CA5" w:rsidP="004B4E53">
            <w:pPr>
              <w:spacing w:after="0" w:line="240" w:lineRule="auto"/>
              <w:ind w:firstLine="540"/>
              <w:jc w:val="both"/>
              <w:rPr>
                <w:rFonts w:ascii="Times New Roman" w:hAnsi="Times New Roman"/>
                <w:b/>
                <w:sz w:val="24"/>
                <w:szCs w:val="24"/>
              </w:rPr>
            </w:pPr>
            <w:r>
              <w:rPr>
                <w:rFonts w:ascii="Times New Roman" w:hAnsi="Times New Roman"/>
                <w:sz w:val="24"/>
                <w:szCs w:val="24"/>
              </w:rPr>
              <w:t xml:space="preserve">Термін постачання – до </w:t>
            </w:r>
            <w:r>
              <w:rPr>
                <w:rFonts w:ascii="Times New Roman" w:hAnsi="Times New Roman"/>
                <w:b/>
                <w:sz w:val="24"/>
                <w:szCs w:val="24"/>
              </w:rPr>
              <w:t>15</w:t>
            </w:r>
            <w:r w:rsidRPr="00E82F87">
              <w:rPr>
                <w:rFonts w:ascii="Times New Roman" w:hAnsi="Times New Roman"/>
                <w:b/>
                <w:sz w:val="24"/>
                <w:szCs w:val="24"/>
              </w:rPr>
              <w:t>.</w:t>
            </w:r>
            <w:r>
              <w:rPr>
                <w:rFonts w:ascii="Times New Roman" w:hAnsi="Times New Roman"/>
                <w:b/>
                <w:sz w:val="24"/>
                <w:szCs w:val="24"/>
              </w:rPr>
              <w:t>08</w:t>
            </w:r>
            <w:r w:rsidRPr="00E82F87">
              <w:rPr>
                <w:rFonts w:ascii="Times New Roman" w:hAnsi="Times New Roman"/>
                <w:b/>
                <w:sz w:val="24"/>
                <w:szCs w:val="24"/>
              </w:rPr>
              <w:t>.202</w:t>
            </w:r>
            <w:r>
              <w:rPr>
                <w:rFonts w:ascii="Times New Roman" w:hAnsi="Times New Roman"/>
                <w:b/>
                <w:sz w:val="24"/>
                <w:szCs w:val="24"/>
              </w:rPr>
              <w:t>3</w:t>
            </w:r>
            <w:r w:rsidRPr="00E82F87">
              <w:rPr>
                <w:rFonts w:ascii="Times New Roman" w:hAnsi="Times New Roman"/>
                <w:b/>
                <w:sz w:val="24"/>
                <w:szCs w:val="24"/>
              </w:rPr>
              <w:t xml:space="preserve"> року.</w:t>
            </w:r>
          </w:p>
          <w:p w:rsidR="001F3CA5" w:rsidRPr="003405F1" w:rsidRDefault="001F3CA5" w:rsidP="004B4E53">
            <w:pPr>
              <w:spacing w:after="0" w:line="240" w:lineRule="auto"/>
              <w:ind w:firstLine="540"/>
              <w:jc w:val="both"/>
              <w:rPr>
                <w:rFonts w:ascii="Times New Roman" w:hAnsi="Times New Roman"/>
                <w:b/>
                <w:i/>
                <w:sz w:val="24"/>
                <w:szCs w:val="24"/>
                <w:u w:val="single"/>
              </w:rPr>
            </w:pPr>
          </w:p>
        </w:tc>
      </w:tr>
    </w:tbl>
    <w:p w:rsidR="001F3CA5" w:rsidRDefault="001F3CA5" w:rsidP="00240956">
      <w:pPr>
        <w:pStyle w:val="a9"/>
      </w:pPr>
    </w:p>
    <w:p w:rsidR="00B94D25" w:rsidRPr="00B94D25" w:rsidRDefault="00B94D25">
      <w:pPr>
        <w:rPr>
          <w:rFonts w:ascii="Times New Roman" w:hAnsi="Times New Roman" w:cs="Times New Roman"/>
        </w:rPr>
      </w:pPr>
    </w:p>
    <w:sectPr w:rsidR="00B94D25" w:rsidRPr="00B94D25" w:rsidSect="007164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275F1"/>
    <w:multiLevelType w:val="hybridMultilevel"/>
    <w:tmpl w:val="8722890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8FD32E8"/>
    <w:multiLevelType w:val="multilevel"/>
    <w:tmpl w:val="5538AF0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57E3"/>
    <w:rsid w:val="000357E3"/>
    <w:rsid w:val="001B519B"/>
    <w:rsid w:val="001F3CA5"/>
    <w:rsid w:val="00211E5B"/>
    <w:rsid w:val="00240956"/>
    <w:rsid w:val="00254B96"/>
    <w:rsid w:val="002F0940"/>
    <w:rsid w:val="003E58A4"/>
    <w:rsid w:val="0053002D"/>
    <w:rsid w:val="006E5402"/>
    <w:rsid w:val="00706491"/>
    <w:rsid w:val="0071642C"/>
    <w:rsid w:val="00960A47"/>
    <w:rsid w:val="00B94D25"/>
    <w:rsid w:val="00CF18F6"/>
    <w:rsid w:val="00F724F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7E3"/>
  </w:style>
  <w:style w:type="paragraph" w:styleId="1">
    <w:name w:val="heading 1"/>
    <w:basedOn w:val="a"/>
    <w:next w:val="a"/>
    <w:link w:val="10"/>
    <w:qFormat/>
    <w:rsid w:val="000357E3"/>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0357E3"/>
    <w:pPr>
      <w:keepNext/>
      <w:spacing w:before="240" w:after="60"/>
      <w:outlineLvl w:val="1"/>
    </w:pPr>
    <w:rPr>
      <w:rFonts w:ascii="Cambria" w:eastAsia="Times New Roman" w:hAnsi="Cambria" w:cs="Times New Roman"/>
      <w:b/>
      <w:bCs/>
      <w:i/>
      <w:iCs/>
      <w:sz w:val="28"/>
      <w:szCs w:val="28"/>
    </w:rPr>
  </w:style>
  <w:style w:type="paragraph" w:styleId="6">
    <w:name w:val="heading 6"/>
    <w:basedOn w:val="a"/>
    <w:next w:val="a"/>
    <w:link w:val="60"/>
    <w:qFormat/>
    <w:rsid w:val="000357E3"/>
    <w:pPr>
      <w:keepNext/>
      <w:spacing w:before="60" w:after="0" w:line="240" w:lineRule="auto"/>
      <w:jc w:val="center"/>
      <w:outlineLvl w:val="5"/>
    </w:pPr>
    <w:rPr>
      <w:rFonts w:ascii="Times New Roman" w:eastAsia="Times New Roman" w:hAnsi="Times New Roman" w:cs="Times New Roman"/>
      <w:b/>
      <w:sz w:val="32"/>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57E3"/>
    <w:rPr>
      <w:rFonts w:ascii="Cambria" w:eastAsia="Times New Roman" w:hAnsi="Cambria" w:cs="Times New Roman"/>
      <w:b/>
      <w:bCs/>
      <w:kern w:val="32"/>
      <w:sz w:val="32"/>
      <w:szCs w:val="32"/>
    </w:rPr>
  </w:style>
  <w:style w:type="character" w:customStyle="1" w:styleId="20">
    <w:name w:val="Заголовок 2 Знак"/>
    <w:basedOn w:val="a0"/>
    <w:link w:val="2"/>
    <w:rsid w:val="000357E3"/>
    <w:rPr>
      <w:rFonts w:ascii="Cambria" w:eastAsia="Times New Roman" w:hAnsi="Cambria" w:cs="Times New Roman"/>
      <w:b/>
      <w:bCs/>
      <w:i/>
      <w:iCs/>
      <w:sz w:val="28"/>
      <w:szCs w:val="28"/>
    </w:rPr>
  </w:style>
  <w:style w:type="character" w:customStyle="1" w:styleId="60">
    <w:name w:val="Заголовок 6 Знак"/>
    <w:basedOn w:val="a0"/>
    <w:link w:val="6"/>
    <w:rsid w:val="000357E3"/>
    <w:rPr>
      <w:rFonts w:ascii="Times New Roman" w:eastAsia="Times New Roman" w:hAnsi="Times New Roman" w:cs="Times New Roman"/>
      <w:b/>
      <w:sz w:val="32"/>
      <w:szCs w:val="20"/>
      <w:lang/>
    </w:rPr>
  </w:style>
  <w:style w:type="paragraph" w:styleId="a3">
    <w:name w:val="Subtitle"/>
    <w:basedOn w:val="a"/>
    <w:link w:val="a4"/>
    <w:qFormat/>
    <w:rsid w:val="000357E3"/>
    <w:pPr>
      <w:spacing w:after="0" w:line="360" w:lineRule="auto"/>
      <w:jc w:val="center"/>
    </w:pPr>
    <w:rPr>
      <w:rFonts w:ascii="Times New Roman" w:eastAsia="Times New Roman" w:hAnsi="Times New Roman" w:cs="Times New Roman"/>
      <w:b/>
      <w:noProof/>
      <w:sz w:val="24"/>
      <w:szCs w:val="24"/>
      <w:lang w:val="en-GB"/>
    </w:rPr>
  </w:style>
  <w:style w:type="character" w:customStyle="1" w:styleId="a4">
    <w:name w:val="Подзаголовок Знак"/>
    <w:basedOn w:val="a0"/>
    <w:link w:val="a3"/>
    <w:rsid w:val="000357E3"/>
    <w:rPr>
      <w:rFonts w:ascii="Times New Roman" w:eastAsia="Times New Roman" w:hAnsi="Times New Roman" w:cs="Times New Roman"/>
      <w:b/>
      <w:noProof/>
      <w:sz w:val="24"/>
      <w:szCs w:val="24"/>
      <w:lang w:val="en-GB"/>
    </w:rPr>
  </w:style>
  <w:style w:type="paragraph" w:styleId="a5">
    <w:basedOn w:val="a"/>
    <w:next w:val="a"/>
    <w:qFormat/>
    <w:rsid w:val="000357E3"/>
    <w:pPr>
      <w:spacing w:before="240" w:after="60"/>
      <w:jc w:val="center"/>
      <w:outlineLvl w:val="0"/>
    </w:pPr>
    <w:rPr>
      <w:rFonts w:ascii="Calibri Light" w:eastAsia="Times New Roman" w:hAnsi="Calibri Light" w:cs="Times New Roman"/>
      <w:b/>
      <w:bCs/>
      <w:kern w:val="28"/>
      <w:sz w:val="32"/>
      <w:szCs w:val="32"/>
    </w:rPr>
  </w:style>
  <w:style w:type="character" w:customStyle="1" w:styleId="a6">
    <w:name w:val="Заголовок Знак"/>
    <w:link w:val="a7"/>
    <w:rsid w:val="000357E3"/>
    <w:rPr>
      <w:rFonts w:ascii="Calibri Light" w:eastAsia="Times New Roman" w:hAnsi="Calibri Light" w:cs="Times New Roman"/>
      <w:b/>
      <w:bCs/>
      <w:kern w:val="28"/>
      <w:sz w:val="32"/>
      <w:szCs w:val="32"/>
      <w:lang w:val="uk-UA" w:eastAsia="en-US"/>
    </w:rPr>
  </w:style>
  <w:style w:type="paragraph" w:styleId="a7">
    <w:name w:val="Title"/>
    <w:basedOn w:val="a"/>
    <w:next w:val="a"/>
    <w:link w:val="a6"/>
    <w:qFormat/>
    <w:rsid w:val="000357E3"/>
    <w:pPr>
      <w:pBdr>
        <w:bottom w:val="single" w:sz="8" w:space="4" w:color="4F81BD" w:themeColor="accent1"/>
      </w:pBdr>
      <w:spacing w:after="300" w:line="240" w:lineRule="auto"/>
      <w:contextualSpacing/>
    </w:pPr>
    <w:rPr>
      <w:rFonts w:ascii="Calibri Light" w:eastAsia="Times New Roman" w:hAnsi="Calibri Light" w:cs="Times New Roman"/>
      <w:b/>
      <w:bCs/>
      <w:kern w:val="28"/>
      <w:sz w:val="32"/>
      <w:szCs w:val="32"/>
    </w:rPr>
  </w:style>
  <w:style w:type="character" w:customStyle="1" w:styleId="a8">
    <w:name w:val="Название Знак"/>
    <w:basedOn w:val="a0"/>
    <w:link w:val="a7"/>
    <w:uiPriority w:val="10"/>
    <w:rsid w:val="000357E3"/>
    <w:rPr>
      <w:rFonts w:asciiTheme="majorHAnsi" w:eastAsiaTheme="majorEastAsia" w:hAnsiTheme="majorHAnsi" w:cstheme="majorBidi"/>
      <w:color w:val="17365D" w:themeColor="text2" w:themeShade="BF"/>
      <w:spacing w:val="5"/>
      <w:kern w:val="28"/>
      <w:sz w:val="52"/>
      <w:szCs w:val="52"/>
    </w:rPr>
  </w:style>
  <w:style w:type="paragraph" w:styleId="a9">
    <w:name w:val="List Paragraph"/>
    <w:aliases w:val="название табл/рис,AC List 01,заголовок 1.1,EBRD List,Список уровня 2,List Paragraph,CA bullets,Bullet Number,Bullet 1,Use Case List Paragraph,lp1,List Paragraph1,lp11,List Paragraph11,Elenco Normale,Chapter10,Литература,Number Bullets"/>
    <w:basedOn w:val="a"/>
    <w:link w:val="aa"/>
    <w:qFormat/>
    <w:rsid w:val="00B94D25"/>
    <w:pPr>
      <w:ind w:left="720"/>
      <w:contextualSpacing/>
    </w:pPr>
  </w:style>
  <w:style w:type="character" w:customStyle="1" w:styleId="aa">
    <w:name w:val="Абзац списка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a9"/>
    <w:qFormat/>
    <w:rsid w:val="00B94D25"/>
  </w:style>
  <w:style w:type="character" w:customStyle="1" w:styleId="Bodytext2">
    <w:name w:val="Body text (2)_"/>
    <w:link w:val="Bodytext20"/>
    <w:rsid w:val="001F3CA5"/>
    <w:rPr>
      <w:shd w:val="clear" w:color="auto" w:fill="FFFFFF"/>
    </w:rPr>
  </w:style>
  <w:style w:type="character" w:customStyle="1" w:styleId="Bodytext2115pt">
    <w:name w:val="Body text (2) + 11.5 pt"/>
    <w:rsid w:val="001F3CA5"/>
    <w:rPr>
      <w:color w:val="000000"/>
      <w:spacing w:val="0"/>
      <w:w w:val="100"/>
      <w:position w:val="0"/>
      <w:sz w:val="23"/>
      <w:szCs w:val="23"/>
      <w:shd w:val="clear" w:color="auto" w:fill="FFFFFF"/>
      <w:lang w:val="uk-UA" w:eastAsia="uk-UA" w:bidi="uk-UA"/>
    </w:rPr>
  </w:style>
  <w:style w:type="paragraph" w:customStyle="1" w:styleId="Bodytext20">
    <w:name w:val="Body text (2)"/>
    <w:basedOn w:val="a"/>
    <w:link w:val="Bodytext2"/>
    <w:rsid w:val="001F3CA5"/>
    <w:pPr>
      <w:widowControl w:val="0"/>
      <w:shd w:val="clear" w:color="auto" w:fill="FFFFFF"/>
      <w:spacing w:after="0" w:line="240" w:lineRule="auto"/>
    </w:pPr>
  </w:style>
  <w:style w:type="paragraph" w:styleId="ab">
    <w:name w:val="No Spacing"/>
    <w:uiPriority w:val="1"/>
    <w:qFormat/>
    <w:rsid w:val="00240956"/>
    <w:pPr>
      <w:spacing w:after="0" w:line="240" w:lineRule="auto"/>
    </w:pPr>
    <w:rPr>
      <w:rFonts w:ascii="Calibri" w:eastAsia="Calibri" w:hAnsi="Calibri" w:cs="Times New Roman"/>
    </w:rPr>
  </w:style>
  <w:style w:type="character" w:customStyle="1" w:styleId="rvts0">
    <w:name w:val="rvts0"/>
    <w:rsid w:val="0024095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19</Pages>
  <Words>20387</Words>
  <Characters>11622</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Svitlana</dc:creator>
  <cp:lastModifiedBy>Svitlana</cp:lastModifiedBy>
  <cp:revision>19</cp:revision>
  <dcterms:created xsi:type="dcterms:W3CDTF">2023-06-14T06:42:00Z</dcterms:created>
  <dcterms:modified xsi:type="dcterms:W3CDTF">2023-06-14T07:50:00Z</dcterms:modified>
</cp:coreProperties>
</file>