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346944" w:rsidRPr="00C24C82">
        <w:rPr>
          <w:rFonts w:ascii="Times New Roman" w:hAnsi="Times New Roman"/>
          <w:sz w:val="24"/>
          <w:szCs w:val="24"/>
          <w:lang w:val="ru-RU"/>
        </w:rPr>
        <w:t>03</w:t>
      </w:r>
      <w:r w:rsidR="00346944" w:rsidRPr="00C24C82">
        <w:rPr>
          <w:rFonts w:ascii="Times New Roman" w:hAnsi="Times New Roman"/>
          <w:sz w:val="24"/>
          <w:szCs w:val="24"/>
        </w:rPr>
        <w:t>.01</w:t>
      </w:r>
      <w:r w:rsidR="00A53EAF" w:rsidRPr="00C24C82">
        <w:rPr>
          <w:rFonts w:ascii="Times New Roman" w:hAnsi="Times New Roman"/>
          <w:sz w:val="24"/>
          <w:szCs w:val="24"/>
        </w:rPr>
        <w:t>.</w:t>
      </w:r>
      <w:r w:rsidR="00346944" w:rsidRPr="00C24C82">
        <w:rPr>
          <w:rFonts w:ascii="Times New Roman" w:hAnsi="Times New Roman"/>
          <w:sz w:val="24"/>
          <w:szCs w:val="24"/>
        </w:rPr>
        <w:t>2024</w:t>
      </w:r>
      <w:r w:rsidRPr="00C24C82">
        <w:rPr>
          <w:rFonts w:ascii="Times New Roman" w:hAnsi="Times New Roman"/>
          <w:sz w:val="24"/>
          <w:szCs w:val="24"/>
        </w:rPr>
        <w:t>р. №</w:t>
      </w:r>
      <w:r w:rsidR="00C24C82" w:rsidRPr="00C24C82">
        <w:rPr>
          <w:rFonts w:ascii="Times New Roman" w:hAnsi="Times New Roman"/>
          <w:sz w:val="24"/>
          <w:szCs w:val="24"/>
        </w:rPr>
        <w:t>1-4</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C2408A" w:rsidRPr="008C1732" w:rsidRDefault="00340DC1" w:rsidP="008C1732">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8C1732" w:rsidRPr="008C1732" w:rsidRDefault="008C1732" w:rsidP="008C1732">
      <w:pPr>
        <w:spacing w:before="240" w:after="0" w:line="240" w:lineRule="auto"/>
        <w:jc w:val="center"/>
        <w:rPr>
          <w:rFonts w:ascii="Times New Roman" w:eastAsia="Times New Roman" w:hAnsi="Times New Roman"/>
          <w:sz w:val="24"/>
          <w:szCs w:val="24"/>
        </w:rPr>
      </w:pPr>
      <w:r w:rsidRPr="008C1732">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Pr="008C1732">
        <w:rPr>
          <w:rFonts w:ascii="Times New Roman" w:hAnsi="Times New Roman"/>
          <w:bCs/>
          <w:sz w:val="24"/>
          <w:szCs w:val="24"/>
        </w:rPr>
        <w:t>(ДК 021:2015 : 79710000-4 - Охоронні послуги) відповідний код ДК</w:t>
      </w:r>
      <w:r w:rsidR="00220F70">
        <w:rPr>
          <w:rFonts w:ascii="Times New Roman" w:hAnsi="Times New Roman"/>
          <w:sz w:val="24"/>
          <w:szCs w:val="24"/>
        </w:rPr>
        <w:t xml:space="preserve"> </w:t>
      </w:r>
      <w:r w:rsidRPr="008C1732">
        <w:rPr>
          <w:rFonts w:ascii="Times New Roman" w:hAnsi="Times New Roman"/>
          <w:sz w:val="24"/>
          <w:szCs w:val="24"/>
        </w:rPr>
        <w:t xml:space="preserve"> 021:2015:79713000-5 - Послуги з охорони об’єктів та особистої охорони</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E77FC2" w:rsidRDefault="00E77FC2" w:rsidP="00340DC1">
      <w:pPr>
        <w:pStyle w:val="a4"/>
        <w:jc w:val="center"/>
        <w:rPr>
          <w:rFonts w:ascii="Times New Roman" w:hAnsi="Times New Roman"/>
          <w:sz w:val="24"/>
          <w:szCs w:val="24"/>
        </w:rPr>
      </w:pPr>
    </w:p>
    <w:p w:rsidR="00E77FC2" w:rsidRPr="0061225F" w:rsidRDefault="00E77FC2"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443690">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BA5355">
      <w:pPr>
        <w:pStyle w:val="a4"/>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Салтівського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r w:rsidRPr="0061225F">
              <w:rPr>
                <w:rFonts w:ascii="Times New Roman" w:hAnsi="Times New Roman"/>
                <w:sz w:val="24"/>
                <w:szCs w:val="24"/>
              </w:rPr>
              <w:t>Валентинівська,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r w:rsidR="001955C7" w:rsidRPr="0061225F">
              <w:rPr>
                <w:rFonts w:ascii="Times New Roman" w:hAnsi="Times New Roman"/>
                <w:sz w:val="24"/>
                <w:szCs w:val="24"/>
              </w:rPr>
              <w:t>Калакіна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дміністрації Салтівського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м. Харків, вулиця Валентинівська,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email:</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8C1732" w:rsidRDefault="008C1732" w:rsidP="003C3258">
            <w:pPr>
              <w:spacing w:before="240" w:after="0" w:line="240" w:lineRule="auto"/>
              <w:rPr>
                <w:rFonts w:ascii="Times New Roman" w:eastAsia="Times New Roman" w:hAnsi="Times New Roman"/>
                <w:sz w:val="24"/>
                <w:szCs w:val="24"/>
              </w:rPr>
            </w:pPr>
            <w:r w:rsidRPr="008C1732">
              <w:rPr>
                <w:rFonts w:ascii="Times New Roman" w:hAnsi="Times New Roman"/>
                <w:sz w:val="24"/>
                <w:szCs w:val="24"/>
              </w:rPr>
              <w:t xml:space="preserve">Послуги із забезпечення охорони правопорядку під час </w:t>
            </w:r>
            <w:r w:rsidRPr="003C3258">
              <w:rPr>
                <w:rFonts w:ascii="Times New Roman" w:hAnsi="Times New Roman"/>
                <w:sz w:val="24"/>
                <w:szCs w:val="24"/>
              </w:rPr>
              <w:t xml:space="preserve">освітнього процесу шляхом виставлення посту фізичної охорони </w:t>
            </w:r>
            <w:r w:rsidRPr="003C3258">
              <w:rPr>
                <w:rFonts w:ascii="Times New Roman" w:hAnsi="Times New Roman"/>
                <w:bCs/>
                <w:sz w:val="24"/>
                <w:szCs w:val="24"/>
              </w:rPr>
              <w:t>(ДК 021:2015 : 79710000-4 - Охоронні послуги) відповідний код ДК</w:t>
            </w:r>
            <w:r w:rsidR="008E675F" w:rsidRPr="003C3258">
              <w:rPr>
                <w:rFonts w:ascii="Times New Roman" w:hAnsi="Times New Roman"/>
                <w:sz w:val="24"/>
                <w:szCs w:val="24"/>
              </w:rPr>
              <w:t xml:space="preserve"> </w:t>
            </w:r>
            <w:r w:rsidRPr="003C3258">
              <w:rPr>
                <w:rFonts w:ascii="Times New Roman" w:hAnsi="Times New Roman"/>
                <w:sz w:val="24"/>
                <w:szCs w:val="24"/>
              </w:rPr>
              <w:t>021:2015:79713000-5 - Послуги з охорони об’єктів та особистої охорони</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8C1732" w:rsidRDefault="008C1732" w:rsidP="008C1732">
            <w:pPr>
              <w:pStyle w:val="a4"/>
              <w:tabs>
                <w:tab w:val="left" w:pos="340"/>
              </w:tabs>
              <w:jc w:val="both"/>
              <w:rPr>
                <w:rFonts w:ascii="Times New Roman" w:hAnsi="Times New Roman"/>
              </w:rPr>
            </w:pPr>
            <w:r>
              <w:rPr>
                <w:rFonts w:ascii="Times New Roman" w:hAnsi="Times New Roman"/>
                <w:i/>
                <w:iCs/>
                <w:u w:val="single"/>
              </w:rPr>
              <w:t xml:space="preserve">Послуги із забезпечення охорони правопорядку під час освітнього процесу шляхом виставлення посту фізичної охорони </w:t>
            </w:r>
            <w:r w:rsidRPr="009031B0">
              <w:rPr>
                <w:rFonts w:ascii="Times New Roman" w:hAnsi="Times New Roman"/>
              </w:rPr>
              <w:t>– 2 632</w:t>
            </w:r>
            <w:r w:rsidR="005E2DF6">
              <w:rPr>
                <w:rFonts w:ascii="Times New Roman" w:hAnsi="Times New Roman"/>
              </w:rPr>
              <w:t xml:space="preserve"> години</w:t>
            </w:r>
            <w:bookmarkStart w:id="0" w:name="_GoBack"/>
            <w:bookmarkEnd w:id="0"/>
            <w:r>
              <w:rPr>
                <w:rFonts w:ascii="Times New Roman" w:hAnsi="Times New Roman"/>
              </w:rPr>
              <w:t>.</w:t>
            </w:r>
          </w:p>
          <w:p w:rsidR="00C46979" w:rsidRPr="00975E84" w:rsidRDefault="008C1732" w:rsidP="00975E84">
            <w:pPr>
              <w:pStyle w:val="a4"/>
              <w:jc w:val="both"/>
              <w:rPr>
                <w:rFonts w:ascii="Times New Roman" w:hAnsi="Times New Roman"/>
              </w:rPr>
            </w:pPr>
            <w:r>
              <w:rPr>
                <w:rFonts w:ascii="Times New Roman" w:hAnsi="Times New Roman"/>
                <w:i/>
                <w:iCs/>
                <w:sz w:val="24"/>
                <w:szCs w:val="24"/>
                <w:u w:val="single"/>
              </w:rPr>
              <w:t xml:space="preserve">Місце надання послуг </w:t>
            </w:r>
            <w:r>
              <w:rPr>
                <w:rFonts w:ascii="Times New Roman" w:hAnsi="Times New Roman"/>
                <w:sz w:val="24"/>
                <w:szCs w:val="24"/>
              </w:rPr>
              <w:t xml:space="preserve">– 61000, Україна, Харківська обл., м. Харків, (згідно з </w:t>
            </w:r>
            <w:r>
              <w:rPr>
                <w:rFonts w:ascii="Times New Roman" w:hAnsi="Times New Roman"/>
                <w:b/>
                <w:bCs/>
                <w:sz w:val="24"/>
                <w:szCs w:val="24"/>
              </w:rPr>
              <w:t>Додатком 1</w:t>
            </w:r>
            <w:r>
              <w:rPr>
                <w:rFonts w:ascii="Times New Roman" w:hAnsi="Times New Roman"/>
                <w:sz w:val="24"/>
                <w:szCs w:val="24"/>
              </w:rPr>
              <w:t>).</w:t>
            </w:r>
            <w:r>
              <w:rPr>
                <w:rFonts w:ascii="Times New Roman" w:hAnsi="Times New Roman"/>
                <w:i/>
                <w:iCs/>
                <w:u w:val="single"/>
              </w:rPr>
              <w:t xml:space="preserve"> </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w:t>
            </w:r>
            <w:r w:rsidRPr="0061225F">
              <w:rPr>
                <w:rFonts w:ascii="Times New Roman" w:eastAsia="Times New Roman" w:hAnsi="Times New Roman"/>
                <w:sz w:val="24"/>
                <w:szCs w:val="24"/>
                <w:lang w:eastAsia="uk-UA"/>
              </w:rPr>
              <w:lastRenderedPageBreak/>
              <w:t>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1C632B">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lastRenderedPageBreak/>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ненакладення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 xml:space="preserve">безпечення тендерної </w:t>
            </w:r>
            <w:r w:rsidR="00F26DBC" w:rsidRPr="0061225F">
              <w:rPr>
                <w:rFonts w:ascii="Times New Roman" w:hAnsi="Times New Roman"/>
                <w:sz w:val="24"/>
                <w:szCs w:val="24"/>
                <w:lang w:eastAsia="uk-UA"/>
              </w:rPr>
              <w:lastRenderedPageBreak/>
              <w:t>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1" w:name="n120"/>
            <w:bookmarkEnd w:id="1"/>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2" w:name="n616"/>
            <w:bookmarkEnd w:id="2"/>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3" w:name="n617"/>
            <w:bookmarkEnd w:id="3"/>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4" w:name="n618"/>
            <w:bookmarkEnd w:id="4"/>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5" w:name="n619"/>
            <w:bookmarkEnd w:id="5"/>
            <w:r w:rsidRPr="007939B7">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6" w:name="n620"/>
            <w:bookmarkEnd w:id="6"/>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1"/>
            <w:bookmarkEnd w:id="7"/>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8" w:name="n622"/>
            <w:bookmarkEnd w:id="8"/>
            <w:r w:rsidRPr="007939B7">
              <w:t xml:space="preserve">7) тендерна пропозиція подана учасником процедури </w:t>
            </w:r>
            <w:r w:rsidRPr="007939B7">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9" w:name="n623"/>
            <w:bookmarkEnd w:id="9"/>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10" w:name="n624"/>
            <w:bookmarkEnd w:id="10"/>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1" w:name="n625"/>
            <w:bookmarkEnd w:id="11"/>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2" w:name="n626"/>
            <w:bookmarkEnd w:id="12"/>
            <w:r w:rsidRPr="007939B7">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3" w:name="n628"/>
            <w:bookmarkEnd w:id="13"/>
            <w:r w:rsidRPr="007939B7">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4" w:name="n629"/>
            <w:bookmarkEnd w:id="14"/>
            <w:r w:rsidRPr="007939B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939B7">
              <w:lastRenderedPageBreak/>
              <w:t>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5" w:name="n630"/>
            <w:bookmarkEnd w:id="15"/>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6" w:name="n631"/>
            <w:bookmarkEnd w:id="16"/>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2"/>
            <w:bookmarkEnd w:id="17"/>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8" w:name="n633"/>
            <w:bookmarkEnd w:id="18"/>
            <w:r w:rsidRPr="007939B7">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субпідрядника(ів)/співвиконавця(ів)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AE4234" w:rsidRPr="00AE4234">
              <w:rPr>
                <w:rFonts w:ascii="Times New Roman" w:hAnsi="Times New Roman"/>
                <w:b/>
                <w:sz w:val="24"/>
                <w:szCs w:val="24"/>
                <w:u w:val="single"/>
                <w:lang w:val="ru-RU"/>
              </w:rPr>
              <w:t>11</w:t>
            </w:r>
            <w:r w:rsidR="007D3A52" w:rsidRPr="00AE4234">
              <w:rPr>
                <w:rFonts w:ascii="Times New Roman" w:hAnsi="Times New Roman"/>
                <w:b/>
                <w:sz w:val="24"/>
                <w:szCs w:val="24"/>
                <w:u w:val="single"/>
              </w:rPr>
              <w:t>.</w:t>
            </w:r>
            <w:r w:rsidR="00AE4234" w:rsidRPr="00AE4234">
              <w:rPr>
                <w:rFonts w:ascii="Times New Roman" w:hAnsi="Times New Roman"/>
                <w:b/>
                <w:sz w:val="24"/>
                <w:szCs w:val="24"/>
                <w:u w:val="single"/>
              </w:rPr>
              <w:t>01</w:t>
            </w:r>
            <w:r w:rsidRPr="00AE4234">
              <w:rPr>
                <w:rFonts w:ascii="Times New Roman" w:hAnsi="Times New Roman"/>
                <w:b/>
                <w:sz w:val="24"/>
                <w:szCs w:val="24"/>
                <w:u w:val="single"/>
              </w:rPr>
              <w:t>.202</w:t>
            </w:r>
            <w:r w:rsidR="00AE4234" w:rsidRPr="00AE4234">
              <w:rPr>
                <w:rFonts w:ascii="Times New Roman" w:hAnsi="Times New Roman"/>
                <w:b/>
                <w:sz w:val="24"/>
                <w:szCs w:val="24"/>
                <w:u w:val="single"/>
              </w:rPr>
              <w:t>4</w:t>
            </w:r>
            <w:r w:rsidR="002105C1" w:rsidRPr="00AE4234">
              <w:rPr>
                <w:rFonts w:ascii="Times New Roman" w:hAnsi="Times New Roman"/>
                <w:b/>
                <w:sz w:val="24"/>
                <w:szCs w:val="24"/>
                <w:u w:val="single"/>
              </w:rPr>
              <w:t xml:space="preserve"> до </w:t>
            </w:r>
            <w:r w:rsidR="00AE4234" w:rsidRPr="00AE4234">
              <w:rPr>
                <w:rFonts w:ascii="Times New Roman" w:hAnsi="Times New Roman"/>
                <w:b/>
                <w:sz w:val="24"/>
                <w:szCs w:val="24"/>
                <w:u w:val="single"/>
                <w:lang w:val="ru-RU"/>
              </w:rPr>
              <w:t>0</w:t>
            </w:r>
            <w:r w:rsidR="00D63DA8" w:rsidRPr="00AE4234">
              <w:rPr>
                <w:rFonts w:ascii="Times New Roman" w:hAnsi="Times New Roman"/>
                <w:b/>
                <w:sz w:val="24"/>
                <w:szCs w:val="24"/>
                <w:u w:val="single"/>
                <w:lang w:val="ru-RU"/>
              </w:rPr>
              <w:t>0</w:t>
            </w:r>
            <w:r w:rsidR="00B35263" w:rsidRPr="00AE423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9" w:name="n570"/>
            <w:bookmarkEnd w:id="19"/>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0" w:name="n33"/>
            <w:bookmarkEnd w:id="20"/>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1" w:name="n34"/>
            <w:bookmarkEnd w:id="21"/>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5"/>
            <w:bookmarkEnd w:id="22"/>
            <w:r w:rsidRPr="0061225F">
              <w:rPr>
                <w:shd w:val="clear" w:color="auto" w:fill="FFFFFF"/>
              </w:rPr>
              <w:t xml:space="preserve">найменування (для юридичної особи) або прізвище, </w:t>
            </w:r>
            <w:r w:rsidRPr="0061225F">
              <w:rPr>
                <w:shd w:val="clear" w:color="auto" w:fill="FFFFFF"/>
              </w:rPr>
              <w:lastRenderedPageBreak/>
              <w:t>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6"/>
            <w:bookmarkEnd w:id="23"/>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4" w:name="n37"/>
            <w:bookmarkEnd w:id="24"/>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5" w:name="n38"/>
            <w:bookmarkEnd w:id="25"/>
            <w:r w:rsidRPr="0061225F">
              <w:rPr>
                <w:rFonts w:ascii="Times New Roman" w:hAnsi="Times New Roman"/>
                <w:sz w:val="24"/>
                <w:szCs w:val="24"/>
              </w:rPr>
              <w:t>Протокол розкриття тендерних пропозицій може містити іншу інформацію</w:t>
            </w:r>
            <w:r w:rsidRPr="0061225F">
              <w:rPr>
                <w:color w:val="000000"/>
                <w:sz w:val="24"/>
                <w:szCs w:val="24"/>
              </w:rPr>
              <w:t>.</w:t>
            </w:r>
            <w:r w:rsidR="003905A6" w:rsidRPr="0061225F">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2) сприятливі умови, за яких учасник може поставити </w:t>
            </w:r>
            <w:r w:rsidRPr="0061225F">
              <w:rPr>
                <w:rFonts w:ascii="Times New Roman" w:hAnsi="Times New Roman"/>
                <w:sz w:val="24"/>
                <w:szCs w:val="24"/>
                <w:lang w:eastAsia="uk-UA"/>
              </w:rPr>
              <w:lastRenderedPageBreak/>
              <w:t>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w:t>
            </w:r>
            <w:r w:rsidRPr="0061225F">
              <w:rPr>
                <w:rFonts w:ascii="Times New Roman" w:hAnsi="Times New Roman"/>
                <w:sz w:val="24"/>
                <w:szCs w:val="24"/>
                <w:highlight w:val="white"/>
              </w:rPr>
              <w:lastRenderedPageBreak/>
              <w:t xml:space="preserve">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6" w:name="n16"/>
            <w:bookmarkEnd w:id="26"/>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8" w:name="n18"/>
            <w:bookmarkEnd w:id="2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9" w:name="n19"/>
            <w:bookmarkEnd w:id="29"/>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0"/>
            <w:bookmarkEnd w:id="3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1"/>
            <w:bookmarkEnd w:id="31"/>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2" w:name="n22"/>
            <w:bookmarkEnd w:id="32"/>
            <w:r w:rsidRPr="0061225F">
              <w:rPr>
                <w:rFonts w:ascii="Times New Roman" w:hAnsi="Times New Roman"/>
                <w:sz w:val="24"/>
                <w:szCs w:val="24"/>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«м.київ» замість «м.Київ»;</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-ок» замість «поря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«ненадається»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61225F">
              <w:rPr>
                <w:rFonts w:ascii="Times New Roman" w:hAnsi="Times New Roman"/>
                <w:color w:val="000000"/>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61225F">
              <w:rPr>
                <w:rFonts w:ascii="Times New Roman" w:eastAsia="Times New Roman" w:hAnsi="Times New Roman"/>
                <w:color w:val="000000"/>
                <w:sz w:val="24"/>
                <w:szCs w:val="24"/>
                <w:shd w:val="clear" w:color="auto" w:fill="FFFFFF"/>
                <w:lang w:eastAsia="uk-UA"/>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w:t>
            </w:r>
            <w:r w:rsidRPr="0061225F">
              <w:rPr>
                <w:rFonts w:ascii="Times New Roman" w:hAnsi="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61225F">
              <w:rPr>
                <w:rFonts w:ascii="Times New Roman" w:hAnsi="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w:t>
            </w:r>
            <w:r w:rsidRPr="0061225F">
              <w:rPr>
                <w:rFonts w:ascii="Times New Roman" w:hAnsi="Times New Roman"/>
                <w:b/>
                <w:sz w:val="24"/>
                <w:szCs w:val="24"/>
                <w:lang w:eastAsia="uk-UA"/>
              </w:rPr>
              <w:lastRenderedPageBreak/>
              <w:t>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 xml:space="preserve">кт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r w:rsidR="002B1235" w:rsidRPr="0061225F">
              <w:rPr>
                <w:rFonts w:ascii="Times New Roman" w:hAnsi="Times New Roman"/>
                <w:sz w:val="24"/>
                <w:szCs w:val="24"/>
              </w:rPr>
              <w:t xml:space="preserve">кт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sidRPr="0061225F">
              <w:rPr>
                <w:rFonts w:ascii="Times New Roman" w:hAnsi="Times New Roman"/>
                <w:i/>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A942F9" w:rsidRPr="00C46979" w:rsidRDefault="00A942F9" w:rsidP="00A36A3A">
      <w:pPr>
        <w:rPr>
          <w:rFonts w:ascii="Times New Roman" w:eastAsia="Times New Roman" w:hAnsi="Times New Roman"/>
          <w:b/>
          <w:color w:val="000000"/>
          <w:sz w:val="24"/>
          <w:szCs w:val="24"/>
          <w:lang w:val="ru-RU"/>
        </w:rPr>
      </w:pPr>
      <w:bookmarkStart w:id="46" w:name="_Toc410656265"/>
    </w:p>
    <w:p w:rsidR="00975E84" w:rsidRPr="00AE4234" w:rsidRDefault="00975E84" w:rsidP="006D57A5">
      <w:pPr>
        <w:pStyle w:val="2"/>
        <w:numPr>
          <w:ilvl w:val="0"/>
          <w:numId w:val="0"/>
        </w:numPr>
        <w:spacing w:before="0" w:after="0"/>
        <w:rPr>
          <w:sz w:val="24"/>
          <w:szCs w:val="24"/>
        </w:rPr>
      </w:pPr>
    </w:p>
    <w:p w:rsidR="00975E84" w:rsidRDefault="00975E84" w:rsidP="00595C83">
      <w:pPr>
        <w:pStyle w:val="2"/>
        <w:numPr>
          <w:ilvl w:val="0"/>
          <w:numId w:val="0"/>
        </w:numPr>
        <w:spacing w:before="0" w:after="0"/>
        <w:jc w:val="right"/>
        <w:rPr>
          <w:sz w:val="24"/>
          <w:szCs w:val="24"/>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Default="000A2578" w:rsidP="000A2578">
      <w:pPr>
        <w:pStyle w:val="a0"/>
        <w:rPr>
          <w:lang w:val="uk-UA"/>
        </w:rPr>
      </w:pPr>
    </w:p>
    <w:p w:rsidR="000A2578" w:rsidRPr="000A2578" w:rsidRDefault="000A2578" w:rsidP="000A2578">
      <w:pPr>
        <w:pStyle w:val="a0"/>
        <w:rPr>
          <w:lang w:val="uk-UA"/>
        </w:rPr>
      </w:pPr>
    </w:p>
    <w:p w:rsidR="00975E84" w:rsidRDefault="00975E84" w:rsidP="00595C83">
      <w:pPr>
        <w:pStyle w:val="2"/>
        <w:numPr>
          <w:ilvl w:val="0"/>
          <w:numId w:val="0"/>
        </w:numPr>
        <w:spacing w:before="0" w:after="0"/>
        <w:jc w:val="right"/>
        <w:rPr>
          <w:sz w:val="24"/>
          <w:szCs w:val="24"/>
          <w:lang w:val="uk-UA"/>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EB7D9B" w:rsidRPr="00EB7D9B" w:rsidRDefault="00EB7D9B" w:rsidP="00EB7D9B">
      <w:pPr>
        <w:pStyle w:val="a4"/>
        <w:ind w:left="720"/>
        <w:rPr>
          <w:rFonts w:ascii="Times New Roman" w:hAnsi="Times New Roman"/>
          <w:b/>
          <w:bCs/>
          <w:i/>
        </w:rPr>
      </w:pPr>
      <w:r w:rsidRPr="00EB7D9B">
        <w:rPr>
          <w:rFonts w:ascii="Times New Roman" w:hAnsi="Times New Roman"/>
          <w:b/>
          <w:bCs/>
          <w:i/>
        </w:rPr>
        <w:t>Інформація про необхідні технічні, якісні та кількісні характеристики предмета закупівлі</w:t>
      </w:r>
    </w:p>
    <w:p w:rsidR="00975E84" w:rsidRPr="008C1732" w:rsidRDefault="00975E84" w:rsidP="00975E84">
      <w:pPr>
        <w:spacing w:before="240" w:after="0" w:line="240" w:lineRule="auto"/>
        <w:jc w:val="center"/>
        <w:rPr>
          <w:rFonts w:ascii="Times New Roman" w:eastAsia="Times New Roman" w:hAnsi="Times New Roman"/>
          <w:sz w:val="24"/>
          <w:szCs w:val="24"/>
        </w:rPr>
      </w:pPr>
      <w:r w:rsidRPr="008C1732">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Pr="008C1732">
        <w:rPr>
          <w:rFonts w:ascii="Times New Roman" w:hAnsi="Times New Roman"/>
          <w:bCs/>
          <w:sz w:val="24"/>
          <w:szCs w:val="24"/>
        </w:rPr>
        <w:t>(ДК 021:2015 : 79710000-4 - Охоронні послуги) відповідний код ДК</w:t>
      </w:r>
      <w:r w:rsidRPr="008C1732">
        <w:rPr>
          <w:rFonts w:ascii="Times New Roman" w:hAnsi="Times New Roman"/>
          <w:sz w:val="24"/>
          <w:szCs w:val="24"/>
        </w:rPr>
        <w:t xml:space="preserve"> 021:2015:79713000-5 - Послуги з охорони об’єктів та особистої охорони</w:t>
      </w:r>
    </w:p>
    <w:p w:rsidR="00EB7D9B" w:rsidRDefault="00EB7D9B" w:rsidP="00EB7D9B">
      <w:pPr>
        <w:widowControl w:val="0"/>
        <w:autoSpaceDE w:val="0"/>
        <w:autoSpaceDN w:val="0"/>
        <w:spacing w:after="0" w:line="240" w:lineRule="auto"/>
        <w:rPr>
          <w:rFonts w:ascii="Times New Roman" w:hAnsi="Times New Roman"/>
          <w:b/>
          <w:bCs/>
          <w:sz w:val="24"/>
          <w:szCs w:val="24"/>
        </w:rPr>
      </w:pPr>
    </w:p>
    <w:p w:rsidR="00F843CD" w:rsidRDefault="00F843CD" w:rsidP="00F843CD">
      <w:pPr>
        <w:widowControl w:val="0"/>
        <w:suppressAutoHyphens/>
        <w:autoSpaceDE w:val="0"/>
        <w:spacing w:after="0" w:line="240" w:lineRule="auto"/>
        <w:jc w:val="both"/>
        <w:rPr>
          <w:rFonts w:ascii="Times New Roman" w:hAnsi="Times New Roman"/>
        </w:rPr>
      </w:pPr>
      <w:r>
        <w:rPr>
          <w:rFonts w:ascii="Times New Roman" w:eastAsia="Times New Roman" w:hAnsi="Times New Roman"/>
          <w:lang w:eastAsia="ar-SA"/>
        </w:rPr>
        <w:t>Строк надання послуг: до 31 грудня 2024 року включно</w:t>
      </w:r>
    </w:p>
    <w:p w:rsidR="00F843CD" w:rsidRDefault="00F843CD" w:rsidP="00F843CD">
      <w:pPr>
        <w:widowControl w:val="0"/>
        <w:suppressAutoHyphens/>
        <w:autoSpaceDE w:val="0"/>
        <w:spacing w:after="0" w:line="240" w:lineRule="auto"/>
        <w:jc w:val="both"/>
        <w:rPr>
          <w:rFonts w:ascii="Times New Roman" w:hAnsi="Times New Roman"/>
        </w:rPr>
      </w:pPr>
      <w:r>
        <w:rPr>
          <w:rFonts w:ascii="Times New Roman" w:hAnsi="Times New Roman"/>
        </w:rPr>
        <w:t xml:space="preserve">При наданні Замовнику послуг з охорони Учасник зобов’язаний виконувати вимоги частини першої статті 6 Закону України «Про охоронну діяльність», в частині використання пунктів централізованого спостереження, технічних засобів охорони </w:t>
      </w:r>
    </w:p>
    <w:p w:rsidR="00F843CD" w:rsidRDefault="00F843CD" w:rsidP="00F843CD">
      <w:pPr>
        <w:pStyle w:val="a4"/>
        <w:jc w:val="both"/>
        <w:rPr>
          <w:rFonts w:ascii="Times New Roman" w:hAnsi="Times New Roman"/>
        </w:rPr>
      </w:pPr>
    </w:p>
    <w:p w:rsidR="00F843CD" w:rsidRDefault="00F843CD" w:rsidP="001C632B">
      <w:pPr>
        <w:pStyle w:val="a4"/>
        <w:numPr>
          <w:ilvl w:val="0"/>
          <w:numId w:val="5"/>
        </w:numPr>
        <w:ind w:left="426" w:hanging="426"/>
        <w:jc w:val="both"/>
        <w:rPr>
          <w:rFonts w:ascii="Times New Roman" w:hAnsi="Times New Roman"/>
          <w:lang w:val="ru-RU"/>
        </w:rPr>
      </w:pPr>
      <w:r>
        <w:rPr>
          <w:rFonts w:ascii="Times New Roman" w:hAnsi="Times New Roman"/>
        </w:rPr>
        <w:t xml:space="preserve">Загальна кількість годин фізичної охорони: </w:t>
      </w:r>
      <w:r w:rsidRPr="000A2578">
        <w:rPr>
          <w:rFonts w:ascii="Times New Roman" w:hAnsi="Times New Roman"/>
        </w:rPr>
        <w:t>2632</w:t>
      </w:r>
      <w:r>
        <w:rPr>
          <w:rFonts w:ascii="Times New Roman" w:hAnsi="Times New Roman"/>
        </w:rPr>
        <w:t xml:space="preserve"> година охорони,                       </w:t>
      </w:r>
    </w:p>
    <w:p w:rsidR="00F843CD" w:rsidRDefault="00F843CD" w:rsidP="00F843CD">
      <w:pPr>
        <w:pStyle w:val="a4"/>
        <w:jc w:val="both"/>
        <w:rPr>
          <w:rFonts w:ascii="Times New Roman" w:hAnsi="Times New Roman"/>
        </w:rPr>
      </w:pPr>
      <w:r>
        <w:rPr>
          <w:rFonts w:ascii="Times New Roman" w:hAnsi="Times New Roman"/>
        </w:rPr>
        <w:t xml:space="preserve">Кількість об’єктів охорони – </w:t>
      </w:r>
      <w:r w:rsidRPr="000A2578">
        <w:rPr>
          <w:rFonts w:ascii="Times New Roman" w:hAnsi="Times New Roman"/>
        </w:rPr>
        <w:t>2.</w:t>
      </w:r>
    </w:p>
    <w:p w:rsidR="00F843CD" w:rsidRDefault="00F843CD" w:rsidP="00F843CD">
      <w:pPr>
        <w:pStyle w:val="a4"/>
        <w:jc w:val="both"/>
        <w:rPr>
          <w:rFonts w:ascii="Times New Roman" w:hAnsi="Times New Roman"/>
        </w:rPr>
      </w:pPr>
      <w:r>
        <w:rPr>
          <w:rFonts w:ascii="Times New Roman" w:hAnsi="Times New Roman"/>
        </w:rPr>
        <w:t xml:space="preserve">Охорона об’єктів повинна здійснюватися співробітниками Учасника. </w:t>
      </w:r>
    </w:p>
    <w:p w:rsidR="00F843CD" w:rsidRDefault="00F843CD" w:rsidP="00F843CD">
      <w:pPr>
        <w:pStyle w:val="a4"/>
        <w:jc w:val="both"/>
        <w:rPr>
          <w:rFonts w:ascii="Times New Roman" w:hAnsi="Times New Roman"/>
        </w:rPr>
      </w:pPr>
      <w:r>
        <w:rPr>
          <w:rFonts w:ascii="Times New Roman" w:hAnsi="Times New Roman"/>
        </w:rPr>
        <w:t>Об’єкт охорони: КП «Харківський метрополітен», станція  «Академіка Павлова», приміщення технічного класу № 2, №3</w:t>
      </w:r>
      <w:r>
        <w:rPr>
          <w:rFonts w:ascii="Times New Roman" w:hAnsi="Times New Roman"/>
          <w:bCs/>
        </w:rPr>
        <w:t>;</w:t>
      </w:r>
      <w:r>
        <w:rPr>
          <w:rFonts w:ascii="Times New Roman" w:hAnsi="Times New Roman"/>
        </w:rPr>
        <w:t xml:space="preserve"> станція «Університет», приміщення технічного класу № 6, №7.</w:t>
      </w:r>
    </w:p>
    <w:p w:rsidR="00F843CD" w:rsidRDefault="00F843CD" w:rsidP="00F843CD">
      <w:pPr>
        <w:pStyle w:val="a4"/>
        <w:jc w:val="center"/>
        <w:rPr>
          <w:rFonts w:ascii="Times New Roman" w:hAnsi="Times New Roman"/>
          <w:b/>
          <w:bCs/>
        </w:rPr>
      </w:pPr>
      <w:r>
        <w:rPr>
          <w:rFonts w:ascii="Times New Roman" w:hAnsi="Times New Roman"/>
          <w:b/>
          <w:bCs/>
        </w:rPr>
        <w:t>Перелік вимог замовника, яким повинні відповідати охоронні послуги:</w:t>
      </w:r>
    </w:p>
    <w:p w:rsidR="00F843CD" w:rsidRDefault="00F843CD" w:rsidP="00F843CD">
      <w:pPr>
        <w:pStyle w:val="a4"/>
        <w:jc w:val="both"/>
        <w:rPr>
          <w:rFonts w:ascii="Times New Roman" w:hAnsi="Times New Roman"/>
        </w:rPr>
      </w:pPr>
    </w:p>
    <w:tbl>
      <w:tblPr>
        <w:tblW w:w="10050" w:type="dxa"/>
        <w:tblInd w:w="5" w:type="dxa"/>
        <w:tblLayout w:type="fixed"/>
        <w:tblCellMar>
          <w:left w:w="0" w:type="dxa"/>
          <w:right w:w="0" w:type="dxa"/>
        </w:tblCellMar>
        <w:tblLook w:val="04A0" w:firstRow="1" w:lastRow="0" w:firstColumn="1" w:lastColumn="0" w:noHBand="0" w:noVBand="1"/>
      </w:tblPr>
      <w:tblGrid>
        <w:gridCol w:w="532"/>
        <w:gridCol w:w="9518"/>
      </w:tblGrid>
      <w:tr w:rsidR="00F843CD" w:rsidTr="00F843CD">
        <w:trPr>
          <w:trHeight w:hRule="exact" w:val="532"/>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 з/п</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Вимоги замовника до охоронних послуг</w:t>
            </w:r>
          </w:p>
        </w:tc>
      </w:tr>
      <w:tr w:rsidR="00F843CD" w:rsidTr="00F843CD">
        <w:trPr>
          <w:trHeight w:hRule="exact" w:val="689"/>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1</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 Виявлення, запобігання та припинення перебування осіб, у яких немає відповідного дозволу на знаходження на об'єкті охорони.</w:t>
            </w:r>
          </w:p>
        </w:tc>
      </w:tr>
      <w:tr w:rsidR="00F843CD" w:rsidTr="00F843CD">
        <w:trPr>
          <w:trHeight w:hRule="exact" w:val="650"/>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2</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 xml:space="preserve">Здійснення постійного контролю за додержанням правил пропускного режиму, затвердженого Замовником.  </w:t>
            </w:r>
          </w:p>
        </w:tc>
      </w:tr>
      <w:tr w:rsidR="00F843CD" w:rsidTr="00F843CD">
        <w:trPr>
          <w:trHeight w:hRule="exact" w:val="531"/>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3</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Здійснення контролю за додержанням правил пожежної безпеки.</w:t>
            </w:r>
          </w:p>
        </w:tc>
      </w:tr>
      <w:tr w:rsidR="00F843CD" w:rsidTr="00F843CD">
        <w:trPr>
          <w:trHeight w:hRule="exact" w:val="506"/>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4</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При виявленні пожежі виклик пожежної команди за телефоном  101.</w:t>
            </w:r>
          </w:p>
        </w:tc>
      </w:tr>
      <w:tr w:rsidR="00F843CD" w:rsidTr="00F843CD">
        <w:trPr>
          <w:trHeight w:hRule="exact" w:val="375"/>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5</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Організація гасіння пожежі усіма засобами до приїзду пожежної команди.</w:t>
            </w:r>
          </w:p>
        </w:tc>
      </w:tr>
      <w:tr w:rsidR="00F843CD" w:rsidTr="00F843CD">
        <w:trPr>
          <w:trHeight w:hRule="exact" w:val="557"/>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6</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 xml:space="preserve">Особисте здавання чергування та інформування про виявлені недоліки з записом у журналі чергувань. </w:t>
            </w:r>
          </w:p>
        </w:tc>
      </w:tr>
      <w:tr w:rsidR="00F843CD" w:rsidTr="00F843CD">
        <w:trPr>
          <w:trHeight w:hRule="exact" w:val="838"/>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7</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 xml:space="preserve"> Оснащення охоронників спецзасобами, засобами зв’язку з черговою частиною Учасника і наявність уніформи, яка має відповідати кліматичним умовам періоду несення служби на посту охорони.</w:t>
            </w:r>
          </w:p>
        </w:tc>
      </w:tr>
      <w:tr w:rsidR="00F843CD" w:rsidTr="00F843CD">
        <w:trPr>
          <w:trHeight w:hRule="exact" w:val="573"/>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8</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Наявність у охоронників досвіду роботи. Охоронники  повинні мати необхідну фізичну підготовку, відсутність судимості.</w:t>
            </w:r>
          </w:p>
        </w:tc>
      </w:tr>
      <w:tr w:rsidR="00F843CD" w:rsidTr="000A2578">
        <w:trPr>
          <w:trHeight w:hRule="exact" w:val="2172"/>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9</w:t>
            </w:r>
          </w:p>
        </w:tc>
        <w:tc>
          <w:tcPr>
            <w:tcW w:w="9523" w:type="dxa"/>
            <w:tcBorders>
              <w:top w:val="single" w:sz="4" w:space="0" w:color="000000"/>
              <w:left w:val="single" w:sz="4" w:space="0" w:color="000000"/>
              <w:bottom w:val="single" w:sz="4" w:space="0" w:color="000000"/>
              <w:right w:val="single" w:sz="4" w:space="0" w:color="000000"/>
            </w:tcBorders>
            <w:vAlign w:val="center"/>
          </w:tcPr>
          <w:p w:rsidR="00F843CD" w:rsidRPr="000A2578" w:rsidRDefault="00F843CD">
            <w:pPr>
              <w:pStyle w:val="a4"/>
              <w:spacing w:line="256" w:lineRule="auto"/>
              <w:jc w:val="both"/>
              <w:rPr>
                <w:rFonts w:ascii="Times New Roman" w:hAnsi="Times New Roman"/>
              </w:rPr>
            </w:pPr>
            <w:r w:rsidRPr="000A2578">
              <w:rPr>
                <w:rFonts w:ascii="Times New Roman" w:hAnsi="Times New Roman"/>
              </w:rPr>
              <w:t>З метою додаткового забезпечення охорони святкових та урочистих заходів від зовнішніх</w:t>
            </w:r>
            <w:r w:rsidR="009C6D65" w:rsidRPr="000A2578">
              <w:rPr>
                <w:rFonts w:ascii="Times New Roman" w:hAnsi="Times New Roman"/>
              </w:rPr>
              <w:t xml:space="preserve"> та внутрішніх загроз, за </w:t>
            </w:r>
            <w:r w:rsidRPr="000A2578">
              <w:rPr>
                <w:rFonts w:ascii="Times New Roman" w:hAnsi="Times New Roman"/>
              </w:rPr>
              <w:t xml:space="preserve"> вимогою Замовника, Учасник за власний рахунок зобов’язаний забезпечити:</w:t>
            </w:r>
          </w:p>
          <w:p w:rsidR="00F843CD" w:rsidRPr="000A2578" w:rsidRDefault="00F843CD">
            <w:pPr>
              <w:pStyle w:val="a4"/>
              <w:spacing w:line="256" w:lineRule="auto"/>
              <w:jc w:val="both"/>
              <w:rPr>
                <w:rFonts w:ascii="Times New Roman" w:hAnsi="Times New Roman"/>
              </w:rPr>
            </w:pPr>
            <w:r w:rsidRPr="000A2578">
              <w:rPr>
                <w:rFonts w:ascii="Times New Roman" w:hAnsi="Times New Roman"/>
              </w:rPr>
              <w:t xml:space="preserve">в період охорони об’єктів посилення посту охорони шляхом виставлення додаткових постів (але не більше двох додаткових постів на об’єкті охорони)  </w:t>
            </w:r>
          </w:p>
          <w:p w:rsidR="00F843CD" w:rsidRPr="000A2578" w:rsidRDefault="00F843CD">
            <w:pPr>
              <w:pStyle w:val="a4"/>
              <w:spacing w:line="256" w:lineRule="auto"/>
              <w:jc w:val="both"/>
              <w:rPr>
                <w:rFonts w:ascii="Times New Roman" w:hAnsi="Times New Roman"/>
              </w:rPr>
            </w:pPr>
            <w:r w:rsidRPr="000A2578">
              <w:rPr>
                <w:rFonts w:ascii="Times New Roman" w:hAnsi="Times New Roman"/>
              </w:rPr>
              <w:t>та/або</w:t>
            </w:r>
          </w:p>
          <w:p w:rsidR="00F843CD" w:rsidRPr="000A2578" w:rsidRDefault="00F843CD">
            <w:pPr>
              <w:pStyle w:val="a4"/>
              <w:spacing w:line="256" w:lineRule="auto"/>
              <w:jc w:val="both"/>
              <w:rPr>
                <w:rFonts w:ascii="Times New Roman" w:hAnsi="Times New Roman"/>
              </w:rPr>
            </w:pPr>
            <w:r w:rsidRPr="000A2578">
              <w:rPr>
                <w:rFonts w:ascii="Times New Roman" w:hAnsi="Times New Roman"/>
              </w:rPr>
              <w:t>цілодобову охорону у вихідні, святкові дні та неробочі години об’єкту охорони (Учасник повинен розмістити додаткові пости у кількості достатній для забезпечення охорони кожного поверху об’єкту, але не більше двох постів на об’єкті охорони).</w:t>
            </w:r>
          </w:p>
          <w:p w:rsidR="00F843CD" w:rsidRDefault="00F843CD">
            <w:pPr>
              <w:pStyle w:val="a4"/>
              <w:spacing w:line="256" w:lineRule="auto"/>
              <w:jc w:val="both"/>
              <w:rPr>
                <w:rFonts w:ascii="Times New Roman" w:hAnsi="Times New Roman"/>
              </w:rPr>
            </w:pPr>
          </w:p>
        </w:tc>
      </w:tr>
      <w:tr w:rsidR="00F843CD" w:rsidTr="00F843CD">
        <w:trPr>
          <w:trHeight w:hRule="exact" w:val="844"/>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10</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Проведення Замовником незалежної оцінки діяльності кожного охоронника.</w:t>
            </w:r>
          </w:p>
          <w:p w:rsidR="00F843CD" w:rsidRDefault="00F843CD">
            <w:pPr>
              <w:pStyle w:val="a4"/>
              <w:spacing w:line="256" w:lineRule="auto"/>
              <w:jc w:val="both"/>
              <w:rPr>
                <w:rFonts w:ascii="Times New Roman" w:hAnsi="Times New Roman"/>
              </w:rPr>
            </w:pPr>
            <w:r>
              <w:rPr>
                <w:rFonts w:ascii="Times New Roman" w:hAnsi="Times New Roman"/>
              </w:rPr>
              <w:t xml:space="preserve">У разі незадовільної оцінки заміна даного охоронника протягом двох годин з моменту отримання претензії від Замовника. </w:t>
            </w:r>
          </w:p>
        </w:tc>
      </w:tr>
      <w:tr w:rsidR="00F843CD" w:rsidTr="00F843CD">
        <w:trPr>
          <w:trHeight w:hRule="exact" w:val="1006"/>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t>11</w:t>
            </w:r>
          </w:p>
        </w:tc>
        <w:tc>
          <w:tcPr>
            <w:tcW w:w="9523" w:type="dxa"/>
            <w:tcBorders>
              <w:top w:val="single" w:sz="4" w:space="0" w:color="000000"/>
              <w:left w:val="single" w:sz="4" w:space="0" w:color="000000"/>
              <w:bottom w:val="single" w:sz="4" w:space="0" w:color="000000"/>
              <w:right w:val="single" w:sz="4" w:space="0" w:color="000000"/>
            </w:tcBorders>
            <w:vAlign w:val="center"/>
            <w:hideMark/>
          </w:tcPr>
          <w:p w:rsidR="00F843CD" w:rsidRDefault="00F843CD">
            <w:pPr>
              <w:pStyle w:val="a4"/>
              <w:spacing w:line="256" w:lineRule="auto"/>
              <w:jc w:val="both"/>
              <w:rPr>
                <w:rFonts w:ascii="Times New Roman" w:hAnsi="Times New Roman"/>
              </w:rPr>
            </w:pPr>
            <w:r>
              <w:rPr>
                <w:rFonts w:ascii="Times New Roman" w:hAnsi="Times New Roman"/>
              </w:rPr>
              <w:t xml:space="preserve">Учасник має забезпечити належний контроль за несенням служби персоналом охорони. Перевірки несення служби мають проводитись уповноваженою особою учасника не рідше одного разу на тиждень. </w:t>
            </w:r>
          </w:p>
        </w:tc>
      </w:tr>
      <w:tr w:rsidR="00F843CD" w:rsidTr="000A2578">
        <w:trPr>
          <w:trHeight w:hRule="exact" w:val="1174"/>
        </w:trPr>
        <w:tc>
          <w:tcPr>
            <w:tcW w:w="532" w:type="dxa"/>
            <w:tcBorders>
              <w:top w:val="single" w:sz="4" w:space="0" w:color="000000"/>
              <w:left w:val="single" w:sz="4" w:space="0" w:color="000000"/>
              <w:bottom w:val="single" w:sz="4" w:space="0" w:color="000000"/>
              <w:right w:val="nil"/>
            </w:tcBorders>
            <w:vAlign w:val="center"/>
            <w:hideMark/>
          </w:tcPr>
          <w:p w:rsidR="00F843CD" w:rsidRDefault="00F843CD">
            <w:pPr>
              <w:pStyle w:val="a4"/>
              <w:spacing w:line="256" w:lineRule="auto"/>
              <w:jc w:val="center"/>
              <w:rPr>
                <w:rFonts w:ascii="Times New Roman" w:hAnsi="Times New Roman"/>
              </w:rPr>
            </w:pPr>
            <w:r>
              <w:rPr>
                <w:rFonts w:ascii="Times New Roman" w:hAnsi="Times New Roman"/>
              </w:rPr>
              <w:lastRenderedPageBreak/>
              <w:t>12</w:t>
            </w:r>
          </w:p>
        </w:tc>
        <w:tc>
          <w:tcPr>
            <w:tcW w:w="9523" w:type="dxa"/>
            <w:tcBorders>
              <w:top w:val="single" w:sz="4" w:space="0" w:color="000000"/>
              <w:left w:val="single" w:sz="4" w:space="0" w:color="000000"/>
              <w:bottom w:val="single" w:sz="4" w:space="0" w:color="000000"/>
              <w:right w:val="single" w:sz="4" w:space="0" w:color="000000"/>
            </w:tcBorders>
            <w:vAlign w:val="center"/>
          </w:tcPr>
          <w:p w:rsidR="00F843CD" w:rsidRDefault="00F843CD">
            <w:pPr>
              <w:pStyle w:val="a4"/>
              <w:spacing w:line="256" w:lineRule="auto"/>
              <w:jc w:val="both"/>
              <w:rPr>
                <w:rFonts w:ascii="Times New Roman" w:hAnsi="Times New Roman"/>
              </w:rPr>
            </w:pPr>
            <w:r w:rsidRPr="000A2578">
              <w:rPr>
                <w:rFonts w:ascii="Times New Roman" w:hAnsi="Times New Roman"/>
              </w:rPr>
              <w:t>Наявність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відповідно до предмета закупівлі.</w:t>
            </w:r>
          </w:p>
          <w:p w:rsidR="00F843CD" w:rsidRDefault="00F843CD">
            <w:pPr>
              <w:pStyle w:val="a4"/>
              <w:spacing w:line="256" w:lineRule="auto"/>
              <w:jc w:val="both"/>
              <w:rPr>
                <w:rFonts w:ascii="Times New Roman" w:hAnsi="Times New Roman"/>
              </w:rPr>
            </w:pPr>
          </w:p>
        </w:tc>
      </w:tr>
      <w:tr w:rsidR="005A4DD1" w:rsidTr="006D57A5">
        <w:trPr>
          <w:trHeight w:hRule="exact" w:val="5806"/>
        </w:trPr>
        <w:tc>
          <w:tcPr>
            <w:tcW w:w="532" w:type="dxa"/>
            <w:tcBorders>
              <w:top w:val="single" w:sz="4" w:space="0" w:color="000000"/>
              <w:left w:val="single" w:sz="4" w:space="0" w:color="000000"/>
              <w:bottom w:val="single" w:sz="4" w:space="0" w:color="000000"/>
              <w:right w:val="nil"/>
            </w:tcBorders>
            <w:vAlign w:val="center"/>
          </w:tcPr>
          <w:p w:rsidR="005A4DD1" w:rsidRDefault="005A4DD1">
            <w:pPr>
              <w:pStyle w:val="a4"/>
              <w:spacing w:line="256" w:lineRule="auto"/>
              <w:jc w:val="center"/>
              <w:rPr>
                <w:rFonts w:ascii="Times New Roman" w:hAnsi="Times New Roman"/>
              </w:rPr>
            </w:pPr>
            <w:r>
              <w:rPr>
                <w:rFonts w:ascii="Times New Roman" w:hAnsi="Times New Roman"/>
              </w:rPr>
              <w:t>13</w:t>
            </w:r>
          </w:p>
        </w:tc>
        <w:tc>
          <w:tcPr>
            <w:tcW w:w="9523" w:type="dxa"/>
            <w:tcBorders>
              <w:top w:val="single" w:sz="4" w:space="0" w:color="000000"/>
              <w:left w:val="single" w:sz="4" w:space="0" w:color="000000"/>
              <w:bottom w:val="single" w:sz="4" w:space="0" w:color="000000"/>
              <w:right w:val="single" w:sz="4" w:space="0" w:color="000000"/>
            </w:tcBorders>
            <w:vAlign w:val="center"/>
          </w:tcPr>
          <w:p w:rsidR="006D57A5" w:rsidRPr="006D57A5" w:rsidRDefault="006D57A5" w:rsidP="006D57A5">
            <w:pPr>
              <w:shd w:val="clear" w:color="auto" w:fill="FFFFFF"/>
              <w:spacing w:after="0" w:line="240" w:lineRule="auto"/>
              <w:rPr>
                <w:rFonts w:ascii="Times New Roman" w:eastAsia="Times New Roman" w:hAnsi="Times New Roman"/>
                <w:color w:val="000000"/>
                <w:sz w:val="24"/>
                <w:szCs w:val="24"/>
                <w:lang w:eastAsia="ru-RU"/>
              </w:rPr>
            </w:pPr>
            <w:r w:rsidRPr="006D57A5">
              <w:rPr>
                <w:rFonts w:ascii="Times New Roman" w:eastAsia="Times New Roman" w:hAnsi="Times New Roman"/>
                <w:sz w:val="24"/>
                <w:szCs w:val="24"/>
                <w:lang w:eastAsia="ru-RU"/>
              </w:rPr>
              <w:t>Замовник встановлює вимогу щодо наявності у учасника процедури закупівлі сертифікату про відповідність (сертифікату відповідності)</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ISO </w:t>
            </w:r>
            <w:r w:rsidRPr="006D57A5">
              <w:rPr>
                <w:rFonts w:ascii="Times New Roman" w:eastAsia="Times New Roman" w:hAnsi="Times New Roman"/>
                <w:sz w:val="24"/>
                <w:szCs w:val="24"/>
                <w:lang w:eastAsia="ru-RU"/>
              </w:rPr>
              <w:t>45001:2018</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«Системи менеджменту охорони здоров’я та безпеки праці. Вимоги та настанови щодо застосування» ДСТУ</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ISO</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45001:2019</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w:t>
            </w:r>
            <w:r w:rsidRPr="006D57A5">
              <w:rPr>
                <w:rFonts w:ascii="Times New Roman" w:eastAsia="Times New Roman" w:hAnsi="Times New Roman"/>
                <w:sz w:val="24"/>
                <w:szCs w:val="24"/>
                <w:lang w:val="en-US" w:eastAsia="ru-RU"/>
              </w:rPr>
              <w:t>ISO</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45001:2018,</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IDT</w:t>
            </w:r>
            <w:r w:rsidRPr="006D57A5">
              <w:rPr>
                <w:rFonts w:ascii="Times New Roman" w:eastAsia="Times New Roman" w:hAnsi="Times New Roman"/>
                <w:sz w:val="24"/>
                <w:szCs w:val="24"/>
                <w:lang w:eastAsia="ru-RU"/>
              </w:rPr>
              <w:t>)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закупівлі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p w:rsidR="005A4DD1" w:rsidRDefault="006D57A5" w:rsidP="006D57A5">
            <w:pPr>
              <w:pStyle w:val="a4"/>
              <w:spacing w:line="256" w:lineRule="auto"/>
              <w:rPr>
                <w:rFonts w:ascii="Times New Roman" w:hAnsi="Times New Roman"/>
                <w:highlight w:val="yellow"/>
              </w:rPr>
            </w:pPr>
            <w:r w:rsidRPr="00AE4234">
              <w:rPr>
                <w:rFonts w:ascii="Times New Roman" w:eastAsia="Times New Roman" w:hAnsi="Times New Roman"/>
                <w:color w:val="000000"/>
                <w:sz w:val="24"/>
                <w:szCs w:val="24"/>
                <w:shd w:val="clear" w:color="auto" w:fill="FFFFFF"/>
                <w:lang w:eastAsia="ru-RU"/>
              </w:rPr>
              <w:t>Також Замовник встановлює вимогу щодо наявності у учасника процедури закупівлі сертифікату про відповідність (сертифікату відповідності)</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«Системи менеджементу якості. Вимоги» ДСТУ</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AE4234">
              <w:rPr>
                <w:rFonts w:ascii="Times New Roman" w:eastAsia="Times New Roman" w:hAnsi="Times New Roman"/>
                <w:color w:val="000000"/>
                <w:sz w:val="24"/>
                <w:szCs w:val="24"/>
                <w:shd w:val="clear" w:color="auto" w:fill="FFFFFF"/>
                <w:lang w:eastAsia="ru-RU"/>
              </w:rPr>
              <w:t>) «Системи управління якістю. Вимоги» ДСТУ</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EN ISO </w:t>
            </w:r>
            <w:r w:rsidRPr="00AE4234">
              <w:rPr>
                <w:rFonts w:ascii="Times New Roman" w:eastAsia="Times New Roman" w:hAnsi="Times New Roman"/>
                <w:color w:val="000000"/>
                <w:sz w:val="24"/>
                <w:szCs w:val="24"/>
                <w:shd w:val="clear" w:color="auto" w:fill="FFFFFF"/>
                <w:lang w:eastAsia="ru-RU"/>
              </w:rPr>
              <w:t>9001:2018</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en-US" w:eastAsia="ru-RU"/>
              </w:rPr>
              <w:t>EN ISO</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AE4234">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AE4234">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AE4234">
              <w:rPr>
                <w:rFonts w:ascii="Times New Roman" w:eastAsia="Times New Roman" w:hAnsi="Times New Roman"/>
                <w:color w:val="000000"/>
                <w:sz w:val="24"/>
                <w:szCs w:val="24"/>
                <w:shd w:val="clear" w:color="auto" w:fill="FFFFFF"/>
                <w:lang w:eastAsia="ru-RU"/>
              </w:rPr>
              <w:t xml:space="preserve">) «Системи управління якістю. </w:t>
            </w:r>
            <w:r w:rsidRPr="006D57A5">
              <w:rPr>
                <w:rFonts w:ascii="Times New Roman" w:eastAsia="Times New Roman" w:hAnsi="Times New Roman"/>
                <w:color w:val="000000"/>
                <w:sz w:val="24"/>
                <w:szCs w:val="24"/>
                <w:shd w:val="clear" w:color="auto" w:fill="FFFFFF"/>
                <w:lang w:val="ru-RU" w:eastAsia="ru-RU"/>
              </w:rPr>
              <w:t>Вимоги»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w:t>
            </w:r>
            <w:proofErr w:type="gramStart"/>
            <w:r w:rsidRPr="006D57A5">
              <w:rPr>
                <w:rFonts w:ascii="Times New Roman" w:eastAsia="Times New Roman" w:hAnsi="Times New Roman"/>
                <w:color w:val="000000"/>
                <w:sz w:val="24"/>
                <w:szCs w:val="24"/>
                <w:shd w:val="clear" w:color="auto" w:fill="FFFFFF"/>
                <w:lang w:val="ru-RU" w:eastAsia="ru-RU"/>
              </w:rPr>
              <w:t>вл</w:t>
            </w:r>
            <w:proofErr w:type="gramEnd"/>
            <w:r w:rsidRPr="006D57A5">
              <w:rPr>
                <w:rFonts w:ascii="Times New Roman" w:eastAsia="Times New Roman" w:hAnsi="Times New Roman"/>
                <w:color w:val="000000"/>
                <w:sz w:val="24"/>
                <w:szCs w:val="24"/>
                <w:shd w:val="clear" w:color="auto" w:fill="FFFFFF"/>
                <w:lang w:val="ru-RU" w:eastAsia="ru-RU"/>
              </w:rPr>
              <w:t>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tc>
      </w:tr>
    </w:tbl>
    <w:p w:rsidR="00F843CD" w:rsidRDefault="00F843CD" w:rsidP="00F843CD">
      <w:pPr>
        <w:pStyle w:val="a4"/>
        <w:jc w:val="both"/>
        <w:rPr>
          <w:rFonts w:ascii="Times New Roman" w:hAnsi="Times New Roman"/>
          <w:lang w:val="ru-RU"/>
        </w:rPr>
      </w:pPr>
      <w:r>
        <w:rPr>
          <w:rFonts w:ascii="Times New Roman" w:hAnsi="Times New Roman"/>
        </w:rPr>
        <w:t>Учасник у складі своєї тендерної пропозиції повинен надати гарантійний лист, складений у довільній формі, щодо виконання вимог замовника до охоронних послуг, зазначених в цьому Технічному завданні.</w:t>
      </w:r>
    </w:p>
    <w:p w:rsidR="00EB7D9B" w:rsidRPr="00F843CD" w:rsidRDefault="00EB7D9B" w:rsidP="00EB7D9B">
      <w:pPr>
        <w:pStyle w:val="a4"/>
        <w:rPr>
          <w:rFonts w:ascii="Times New Roman" w:hAnsi="Times New Roman"/>
          <w:lang w:val="ru-RU"/>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4A5D86" w:rsidRDefault="00927309" w:rsidP="004A5D86">
      <w:pPr>
        <w:spacing w:before="240" w:after="0" w:line="240" w:lineRule="auto"/>
        <w:jc w:val="both"/>
        <w:rPr>
          <w:rFonts w:ascii="Times New Roman" w:eastAsia="Times New Roman" w:hAnsi="Times New Roman"/>
          <w:sz w:val="24"/>
          <w:szCs w:val="24"/>
        </w:rPr>
      </w:pPr>
      <w:r w:rsidRPr="004A5D86">
        <w:rPr>
          <w:rFonts w:ascii="Times New Roman" w:hAnsi="Times New Roman"/>
          <w:sz w:val="24"/>
          <w:szCs w:val="24"/>
        </w:rPr>
        <w:t>вивчивши Тен</w:t>
      </w:r>
      <w:r w:rsidR="002D1187" w:rsidRPr="004A5D86">
        <w:rPr>
          <w:rFonts w:ascii="Times New Roman" w:hAnsi="Times New Roman"/>
          <w:sz w:val="24"/>
          <w:szCs w:val="24"/>
        </w:rPr>
        <w:t>дерну документацію на закупівлю:</w:t>
      </w:r>
      <w:r w:rsidR="007231C6" w:rsidRPr="004A5D86">
        <w:rPr>
          <w:rFonts w:ascii="Times New Roman" w:hAnsi="Times New Roman"/>
          <w:sz w:val="24"/>
          <w:szCs w:val="24"/>
        </w:rPr>
        <w:t xml:space="preserve"> </w:t>
      </w:r>
      <w:r w:rsidR="004A5D86" w:rsidRPr="004A5D86">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004A5D86" w:rsidRPr="004A5D86">
        <w:rPr>
          <w:rFonts w:ascii="Times New Roman" w:hAnsi="Times New Roman"/>
          <w:bCs/>
          <w:sz w:val="24"/>
          <w:szCs w:val="24"/>
        </w:rPr>
        <w:t>(ДК 021:2015 : 79710000-4 - Охоронні послуги) відповідний код ДК</w:t>
      </w:r>
      <w:r w:rsidR="00F7173A">
        <w:rPr>
          <w:rFonts w:ascii="Times New Roman" w:hAnsi="Times New Roman"/>
          <w:sz w:val="24"/>
          <w:szCs w:val="24"/>
        </w:rPr>
        <w:t xml:space="preserve"> </w:t>
      </w:r>
      <w:r w:rsidR="004A5D86" w:rsidRPr="004A5D86">
        <w:rPr>
          <w:rFonts w:ascii="Times New Roman" w:hAnsi="Times New Roman"/>
          <w:sz w:val="24"/>
          <w:szCs w:val="24"/>
        </w:rPr>
        <w:t>021:2015:79713000-5 - Послуги з охорони об’єктів та особистої охорони</w:t>
      </w:r>
      <w:r w:rsidR="00A303F5" w:rsidRPr="008C0FA6">
        <w:rPr>
          <w:bCs/>
        </w:rPr>
        <w:t xml:space="preserve">, </w:t>
      </w:r>
      <w:r w:rsidRPr="004A5D86">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4A5D86">
        <w:rPr>
          <w:rFonts w:ascii="Times New Roman" w:hAnsi="Times New Roman"/>
          <w:sz w:val="24"/>
          <w:szCs w:val="24"/>
        </w:rPr>
        <w:t xml:space="preserve">вище торги, в тому числі із </w:t>
      </w:r>
      <w:r w:rsidR="003709E7" w:rsidRPr="004A5D86">
        <w:rPr>
          <w:rFonts w:ascii="Times New Roman" w:hAnsi="Times New Roman"/>
          <w:sz w:val="24"/>
          <w:szCs w:val="24"/>
        </w:rPr>
        <w:t>п</w:t>
      </w:r>
      <w:r w:rsidR="006E39E1" w:rsidRPr="004A5D86">
        <w:rPr>
          <w:rFonts w:ascii="Times New Roman" w:hAnsi="Times New Roman"/>
          <w:sz w:val="24"/>
          <w:szCs w:val="24"/>
        </w:rPr>
        <w:t>роє</w:t>
      </w:r>
      <w:r w:rsidRPr="004A5D86">
        <w:rPr>
          <w:rFonts w:ascii="Times New Roman" w:hAnsi="Times New Roman"/>
          <w:sz w:val="24"/>
          <w:szCs w:val="24"/>
        </w:rPr>
        <w:t>ктом</w:t>
      </w:r>
      <w:r w:rsidR="00DB0F0A" w:rsidRPr="004A5D86">
        <w:rPr>
          <w:rFonts w:ascii="Times New Roman" w:hAnsi="Times New Roman"/>
          <w:sz w:val="24"/>
          <w:szCs w:val="24"/>
        </w:rPr>
        <w:t xml:space="preserve"> </w:t>
      </w:r>
      <w:r w:rsidRPr="004A5D86">
        <w:rPr>
          <w:rFonts w:ascii="Times New Roman" w:hAnsi="Times New Roman"/>
          <w:sz w:val="24"/>
          <w:szCs w:val="24"/>
        </w:rPr>
        <w:t xml:space="preserve"> Договору,</w:t>
      </w:r>
      <w:r w:rsidRPr="004A5D86">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8C0FA6">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8C0FA6">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00"/>
        <w:gridCol w:w="2461"/>
        <w:gridCol w:w="1496"/>
        <w:gridCol w:w="2259"/>
        <w:gridCol w:w="1954"/>
        <w:gridCol w:w="1469"/>
      </w:tblGrid>
      <w:tr w:rsidR="00944C09" w:rsidRPr="0061225F" w:rsidTr="008C0FA6">
        <w:trPr>
          <w:trHeight w:val="551"/>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2257"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952"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8C0FA6">
        <w:trPr>
          <w:trHeight w:val="276"/>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2257"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4</w:t>
            </w:r>
          </w:p>
        </w:tc>
        <w:tc>
          <w:tcPr>
            <w:tcW w:w="1952"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8C0FA6">
        <w:trPr>
          <w:trHeight w:val="667"/>
        </w:trPr>
        <w:tc>
          <w:tcPr>
            <w:tcW w:w="0" w:type="auto"/>
          </w:tcPr>
          <w:p w:rsidR="00944C09" w:rsidRPr="0061225F" w:rsidRDefault="00944C09" w:rsidP="001B5633">
            <w:pPr>
              <w:pStyle w:val="rvps2"/>
              <w:spacing w:before="0" w:beforeAutospacing="0" w:after="0" w:afterAutospacing="0"/>
              <w:jc w:val="center"/>
              <w:textAlignment w:val="baseline"/>
              <w:rPr>
                <w:lang w:val="uk-UA"/>
              </w:rPr>
            </w:pPr>
            <w:r w:rsidRPr="0061225F">
              <w:rPr>
                <w:lang w:val="uk-UA"/>
              </w:rPr>
              <w:t>1</w:t>
            </w:r>
          </w:p>
        </w:tc>
        <w:tc>
          <w:tcPr>
            <w:tcW w:w="2459" w:type="dxa"/>
          </w:tcPr>
          <w:p w:rsidR="004A5D86" w:rsidRPr="004A5D86" w:rsidRDefault="004A5D86" w:rsidP="004A5D86">
            <w:pPr>
              <w:spacing w:before="240"/>
              <w:jc w:val="center"/>
              <w:rPr>
                <w:rFonts w:ascii="Times New Roman" w:eastAsia="Times New Roman" w:hAnsi="Times New Roman"/>
                <w:sz w:val="24"/>
                <w:szCs w:val="24"/>
                <w:lang w:val="uk-UA"/>
              </w:rPr>
            </w:pPr>
            <w:r w:rsidRPr="004A5D86">
              <w:rPr>
                <w:rFonts w:ascii="Times New Roman" w:hAnsi="Times New Roman"/>
                <w:sz w:val="24"/>
                <w:szCs w:val="24"/>
                <w:lang w:val="uk-UA"/>
              </w:rPr>
              <w:t xml:space="preserve">Послуги із забезпечення охорони правопорядку під час </w:t>
            </w:r>
            <w:r w:rsidRPr="004A5D86">
              <w:rPr>
                <w:rFonts w:ascii="Times New Roman" w:hAnsi="Times New Roman"/>
                <w:sz w:val="24"/>
                <w:szCs w:val="24"/>
                <w:lang w:val="uk-UA"/>
              </w:rPr>
              <w:lastRenderedPageBreak/>
              <w:t xml:space="preserve">освітнього процесу шляхом виставлення посту фізичної охорони </w:t>
            </w:r>
            <w:r w:rsidRPr="004A5D86">
              <w:rPr>
                <w:rFonts w:ascii="Times New Roman" w:hAnsi="Times New Roman"/>
                <w:bCs/>
                <w:sz w:val="24"/>
                <w:szCs w:val="24"/>
                <w:lang w:val="uk-UA"/>
              </w:rPr>
              <w:t>(ДК 021:2015 : 79710000-4 - Охоронні послуги) відповідний код ДК</w:t>
            </w:r>
            <w:r w:rsidR="00F7173A">
              <w:rPr>
                <w:rFonts w:ascii="Times New Roman" w:hAnsi="Times New Roman"/>
                <w:sz w:val="24"/>
                <w:szCs w:val="24"/>
                <w:lang w:val="uk-UA"/>
              </w:rPr>
              <w:t xml:space="preserve"> </w:t>
            </w:r>
            <w:r w:rsidRPr="004A5D86">
              <w:rPr>
                <w:rFonts w:ascii="Times New Roman" w:hAnsi="Times New Roman"/>
                <w:sz w:val="24"/>
                <w:szCs w:val="24"/>
                <w:lang w:val="uk-UA"/>
              </w:rPr>
              <w:t>021:2015:79713000-5 - Послуги з охорони об’єктів та особистої охорони</w:t>
            </w:r>
          </w:p>
          <w:p w:rsidR="00944C09" w:rsidRPr="009D212E" w:rsidRDefault="00944C09" w:rsidP="005F6E48">
            <w:pPr>
              <w:pStyle w:val="a4"/>
              <w:jc w:val="center"/>
              <w:rPr>
                <w:rFonts w:ascii="Times New Roman" w:hAnsi="Times New Roman"/>
                <w:bCs/>
                <w:lang w:val="uk-UA"/>
              </w:rPr>
            </w:pPr>
          </w:p>
        </w:tc>
        <w:tc>
          <w:tcPr>
            <w:tcW w:w="1495" w:type="dxa"/>
          </w:tcPr>
          <w:p w:rsidR="00944C09" w:rsidRPr="0061225F" w:rsidRDefault="008C0FA6" w:rsidP="001B5633">
            <w:pPr>
              <w:pStyle w:val="rvps2"/>
              <w:spacing w:before="0" w:beforeAutospacing="0" w:after="0" w:afterAutospacing="0"/>
              <w:jc w:val="center"/>
              <w:textAlignment w:val="baseline"/>
            </w:pPr>
            <w:r>
              <w:lastRenderedPageBreak/>
              <w:t>послуга</w:t>
            </w:r>
          </w:p>
        </w:tc>
        <w:tc>
          <w:tcPr>
            <w:tcW w:w="2257" w:type="dxa"/>
          </w:tcPr>
          <w:p w:rsidR="00944C09" w:rsidRPr="0010243F" w:rsidRDefault="008C0FA6" w:rsidP="0010243F">
            <w:pPr>
              <w:jc w:val="center"/>
              <w:rPr>
                <w:rFonts w:ascii="Times New Roman" w:hAnsi="Times New Roman"/>
                <w:lang w:val="en-US"/>
              </w:rPr>
            </w:pPr>
            <w:r>
              <w:rPr>
                <w:rFonts w:ascii="Times New Roman" w:hAnsi="Times New Roman"/>
                <w:lang w:val="en-US"/>
              </w:rPr>
              <w:t>1</w:t>
            </w:r>
          </w:p>
        </w:tc>
        <w:tc>
          <w:tcPr>
            <w:tcW w:w="1952" w:type="dxa"/>
          </w:tcPr>
          <w:p w:rsidR="00944C09" w:rsidRPr="00515F2A" w:rsidRDefault="00944C09" w:rsidP="00DA5361"/>
        </w:tc>
        <w:tc>
          <w:tcPr>
            <w:tcW w:w="1469" w:type="dxa"/>
          </w:tcPr>
          <w:p w:rsidR="00944C09" w:rsidRDefault="00944C09" w:rsidP="00DA5361"/>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1C632B">
      <w:pPr>
        <w:widowControl w:val="0"/>
        <w:numPr>
          <w:ilvl w:val="0"/>
          <w:numId w:val="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C632B">
      <w:pPr>
        <w:widowControl w:val="0"/>
        <w:numPr>
          <w:ilvl w:val="0"/>
          <w:numId w:val="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C632B">
      <w:pPr>
        <w:widowControl w:val="0"/>
        <w:numPr>
          <w:ilvl w:val="0"/>
          <w:numId w:val="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1C632B">
      <w:pPr>
        <w:widowControl w:val="0"/>
        <w:numPr>
          <w:ilvl w:val="0"/>
          <w:numId w:val="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овір із Замовником згідно з п</w:t>
      </w:r>
      <w:r w:rsidR="009A2DF1" w:rsidRPr="0061225F">
        <w:rPr>
          <w:rFonts w:ascii="Times New Roman" w:hAnsi="Times New Roman"/>
          <w:sz w:val="24"/>
          <w:szCs w:val="24"/>
        </w:rPr>
        <w:t>роє</w:t>
      </w:r>
      <w:r w:rsidRPr="0061225F">
        <w:rPr>
          <w:rFonts w:ascii="Times New Roman" w:hAnsi="Times New Roman"/>
          <w:sz w:val="24"/>
          <w:szCs w:val="24"/>
        </w:rPr>
        <w:t>ктом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FB549A" w:rsidRPr="00C46979" w:rsidRDefault="00927309" w:rsidP="00B83B38">
      <w:pPr>
        <w:tabs>
          <w:tab w:val="left" w:pos="993"/>
        </w:tabs>
        <w:spacing w:after="0" w:line="240" w:lineRule="auto"/>
        <w:jc w:val="center"/>
        <w:rPr>
          <w:rFonts w:ascii="Times New Roman" w:eastAsia="Times New Roman" w:hAnsi="Times New Roman"/>
          <w:b/>
          <w:sz w:val="24"/>
          <w:szCs w:val="24"/>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r w:rsidR="00B83B38" w:rsidRPr="00C46979">
        <w:rPr>
          <w:rFonts w:ascii="Times New Roman" w:eastAsia="Times New Roman" w:hAnsi="Times New Roman"/>
          <w:b/>
          <w:sz w:val="24"/>
          <w:szCs w:val="24"/>
        </w:rPr>
        <w:t xml:space="preserve"> </w:t>
      </w:r>
    </w:p>
    <w:p w:rsidR="00FB549A" w:rsidRPr="00C46979" w:rsidRDefault="00FB549A" w:rsidP="00927309">
      <w:pPr>
        <w:spacing w:after="0" w:line="240" w:lineRule="auto"/>
        <w:ind w:left="6096" w:firstLine="700"/>
        <w:jc w:val="right"/>
        <w:rPr>
          <w:rFonts w:ascii="Times New Roman" w:eastAsia="Times New Roman" w:hAnsi="Times New Roman"/>
          <w:b/>
          <w:sz w:val="24"/>
          <w:szCs w:val="24"/>
        </w:rPr>
      </w:pPr>
    </w:p>
    <w:p w:rsidR="00FB549A" w:rsidRDefault="00FB549A" w:rsidP="00927309">
      <w:pPr>
        <w:spacing w:after="0" w:line="240" w:lineRule="auto"/>
        <w:ind w:left="6096" w:firstLine="700"/>
        <w:jc w:val="right"/>
        <w:rPr>
          <w:rFonts w:ascii="Times New Roman" w:eastAsia="Times New Roman" w:hAnsi="Times New Roman"/>
          <w:b/>
          <w:sz w:val="24"/>
          <w:szCs w:val="24"/>
        </w:rPr>
      </w:pPr>
    </w:p>
    <w:p w:rsidR="00F7173A" w:rsidRDefault="00F7173A" w:rsidP="00927309">
      <w:pPr>
        <w:spacing w:after="0" w:line="240" w:lineRule="auto"/>
        <w:ind w:left="6096" w:firstLine="700"/>
        <w:jc w:val="right"/>
        <w:rPr>
          <w:rFonts w:ascii="Times New Roman" w:eastAsia="Times New Roman" w:hAnsi="Times New Roman"/>
          <w:b/>
          <w:sz w:val="24"/>
          <w:szCs w:val="24"/>
        </w:rPr>
      </w:pPr>
    </w:p>
    <w:p w:rsidR="00F7173A" w:rsidRPr="00C46979" w:rsidRDefault="00F7173A" w:rsidP="00927309">
      <w:pPr>
        <w:spacing w:after="0" w:line="240" w:lineRule="auto"/>
        <w:ind w:left="6096" w:firstLine="700"/>
        <w:jc w:val="right"/>
        <w:rPr>
          <w:rFonts w:ascii="Times New Roman" w:eastAsia="Times New Roman" w:hAnsi="Times New Roman"/>
          <w:b/>
          <w:sz w:val="24"/>
          <w:szCs w:val="24"/>
        </w:rPr>
      </w:pPr>
    </w:p>
    <w:p w:rsidR="00FB549A" w:rsidRPr="00C46979" w:rsidRDefault="00FB549A" w:rsidP="00927309">
      <w:pPr>
        <w:spacing w:after="0" w:line="240" w:lineRule="auto"/>
        <w:ind w:left="6096" w:firstLine="700"/>
        <w:jc w:val="right"/>
        <w:rPr>
          <w:rFonts w:ascii="Times New Roman" w:eastAsia="Times New Roman" w:hAnsi="Times New Roman"/>
          <w:b/>
          <w:sz w:val="24"/>
          <w:szCs w:val="24"/>
        </w:rPr>
      </w:pPr>
    </w:p>
    <w:p w:rsidR="000A2578" w:rsidRDefault="000A2578" w:rsidP="00B71466">
      <w:pPr>
        <w:spacing w:after="0" w:line="240" w:lineRule="auto"/>
        <w:ind w:left="6096" w:firstLine="700"/>
        <w:jc w:val="right"/>
        <w:rPr>
          <w:rFonts w:ascii="Times New Roman" w:eastAsia="Times New Roman" w:hAnsi="Times New Roman"/>
          <w:b/>
          <w:sz w:val="24"/>
          <w:szCs w:val="24"/>
        </w:rPr>
      </w:pPr>
    </w:p>
    <w:p w:rsidR="000A2578" w:rsidRDefault="000A2578" w:rsidP="00B71466">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Default="00B71466" w:rsidP="00B71466">
      <w:pPr>
        <w:shd w:val="clear" w:color="auto" w:fill="FFFFFF"/>
        <w:spacing w:after="0" w:line="240" w:lineRule="auto"/>
        <w:jc w:val="both"/>
        <w:rPr>
          <w:rFonts w:ascii="Times New Roman" w:eastAsia="Times New Roman" w:hAnsi="Times New Roman"/>
          <w:b/>
          <w:color w:val="000000"/>
          <w:sz w:val="24"/>
          <w:szCs w:val="24"/>
        </w:rPr>
      </w:pPr>
    </w:p>
    <w:p w:rsidR="00944C09" w:rsidRDefault="00944C09" w:rsidP="00B71466">
      <w:pPr>
        <w:shd w:val="clear" w:color="auto" w:fill="FFFFFF"/>
        <w:spacing w:after="0" w:line="240" w:lineRule="auto"/>
        <w:jc w:val="both"/>
        <w:rPr>
          <w:rFonts w:ascii="Times New Roman" w:eastAsia="Times New Roman" w:hAnsi="Times New Roman"/>
          <w:b/>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642"/>
      </w:tblGrid>
      <w:tr w:rsidR="00944C09" w:rsidTr="007E729C">
        <w:trPr>
          <w:trHeight w:val="1164"/>
        </w:trPr>
        <w:tc>
          <w:tcPr>
            <w:tcW w:w="2707" w:type="dxa"/>
            <w:tcBorders>
              <w:top w:val="single" w:sz="4" w:space="0" w:color="auto"/>
              <w:left w:val="single" w:sz="4" w:space="0" w:color="auto"/>
              <w:bottom w:val="single" w:sz="4" w:space="0" w:color="auto"/>
              <w:right w:val="single" w:sz="4" w:space="0" w:color="auto"/>
            </w:tcBorders>
          </w:tcPr>
          <w:p w:rsidR="00944C09" w:rsidRDefault="00944C09">
            <w:pPr>
              <w:spacing w:after="0" w:line="240" w:lineRule="auto"/>
              <w:jc w:val="center"/>
              <w:rPr>
                <w:rFonts w:ascii="Times New Roman" w:eastAsia="Times New Roman" w:hAnsi="Times New Roman"/>
                <w:i/>
                <w:sz w:val="24"/>
                <w:szCs w:val="24"/>
                <w:lang w:eastAsia="ru-RU"/>
              </w:rPr>
            </w:pPr>
            <w:r>
              <w:rPr>
                <w:rFonts w:ascii="Times New Roman" w:hAnsi="Times New Roman"/>
                <w:i/>
                <w:sz w:val="24"/>
                <w:szCs w:val="24"/>
                <w:lang w:eastAsia="ru-RU"/>
              </w:rPr>
              <w:t>Кваліфікаційні критерії та вимоги, встановлені замовником відповідно до статті 16 Закону</w:t>
            </w:r>
          </w:p>
          <w:p w:rsidR="00944C09" w:rsidRDefault="00944C09">
            <w:pPr>
              <w:suppressAutoHyphens/>
              <w:spacing w:after="0" w:line="240" w:lineRule="auto"/>
              <w:jc w:val="center"/>
              <w:rPr>
                <w:rFonts w:ascii="Times New Roman" w:eastAsia="Times New Roman" w:hAnsi="Times New Roman"/>
                <w:i/>
                <w:sz w:val="24"/>
                <w:szCs w:val="24"/>
                <w:lang w:eastAsia="ru-RU"/>
              </w:rPr>
            </w:pPr>
          </w:p>
        </w:tc>
        <w:tc>
          <w:tcPr>
            <w:tcW w:w="7642" w:type="dxa"/>
            <w:tcBorders>
              <w:top w:val="single" w:sz="4" w:space="0" w:color="auto"/>
              <w:left w:val="single" w:sz="4" w:space="0" w:color="auto"/>
              <w:bottom w:val="single" w:sz="4" w:space="0" w:color="auto"/>
              <w:right w:val="single" w:sz="4" w:space="0" w:color="auto"/>
            </w:tcBorders>
          </w:tcPr>
          <w:p w:rsidR="00944C09" w:rsidRDefault="00944C09">
            <w:pPr>
              <w:widowControl w:val="0"/>
              <w:autoSpaceDE w:val="0"/>
              <w:spacing w:after="0" w:line="240" w:lineRule="auto"/>
              <w:ind w:right="22"/>
              <w:jc w:val="center"/>
              <w:rPr>
                <w:rFonts w:ascii="Times New Roman" w:eastAsia="Times New Roman" w:hAnsi="Times New Roman"/>
                <w:sz w:val="24"/>
                <w:szCs w:val="24"/>
                <w:lang w:eastAsia="ar-SA"/>
              </w:rPr>
            </w:pPr>
            <w:r>
              <w:rPr>
                <w:rFonts w:ascii="Times New Roman" w:hAnsi="Times New Roman"/>
                <w:sz w:val="24"/>
                <w:szCs w:val="24"/>
                <w:lang w:eastAsia="ar-SA"/>
              </w:rPr>
              <w:t>Спосіб документального підтвердження відповідності учасників встановленим критеріям.</w:t>
            </w:r>
          </w:p>
          <w:p w:rsidR="00944C09" w:rsidRDefault="00944C09">
            <w:pPr>
              <w:suppressAutoHyphens/>
              <w:spacing w:after="0" w:line="240" w:lineRule="auto"/>
              <w:jc w:val="center"/>
              <w:rPr>
                <w:rFonts w:ascii="Times New Roman" w:eastAsia="Times New Roman" w:hAnsi="Times New Roman"/>
                <w:i/>
                <w:sz w:val="24"/>
                <w:szCs w:val="24"/>
                <w:lang w:eastAsia="ru-RU"/>
              </w:rPr>
            </w:pPr>
          </w:p>
        </w:tc>
      </w:tr>
      <w:tr w:rsidR="00944C09" w:rsidTr="00944C09">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jc w:val="center"/>
              <w:rPr>
                <w:rFonts w:ascii="Times New Roman" w:eastAsia="Times New Roman" w:hAnsi="Times New Roman"/>
                <w:i/>
                <w:sz w:val="24"/>
                <w:szCs w:val="24"/>
                <w:lang w:eastAsia="ru-RU"/>
              </w:rPr>
            </w:pPr>
            <w:r w:rsidRPr="00165F76">
              <w:rPr>
                <w:rFonts w:ascii="Times New Roman" w:hAnsi="Times New Roman"/>
                <w:sz w:val="24"/>
                <w:szCs w:val="24"/>
                <w:shd w:val="clear" w:color="auto" w:fill="FFFFFF"/>
              </w:rPr>
              <w:t>Наявність в учасника процедури закупівлі обладнання, матеріаль</w:t>
            </w:r>
            <w:r w:rsidR="00165F76">
              <w:rPr>
                <w:rFonts w:ascii="Times New Roman" w:hAnsi="Times New Roman"/>
                <w:sz w:val="24"/>
                <w:szCs w:val="24"/>
                <w:shd w:val="clear" w:color="auto" w:fill="FFFFFF"/>
              </w:rPr>
              <w:t>но-технічної бази та технологій</w:t>
            </w:r>
          </w:p>
        </w:tc>
        <w:tc>
          <w:tcPr>
            <w:tcW w:w="7642" w:type="dxa"/>
            <w:tcBorders>
              <w:top w:val="single" w:sz="4" w:space="0" w:color="auto"/>
              <w:left w:val="single" w:sz="4" w:space="0" w:color="auto"/>
              <w:bottom w:val="single" w:sz="4" w:space="0" w:color="auto"/>
              <w:right w:val="single" w:sz="4" w:space="0" w:color="auto"/>
            </w:tcBorders>
            <w:hideMark/>
          </w:tcPr>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sz w:val="24"/>
                <w:szCs w:val="24"/>
              </w:rPr>
              <w:t xml:space="preserve">1.1. Довідка про наявність обладнання та матеріально-технічної бази, у довільній формі, щодо можливостей Учасника виконати умови Замовника відповідно до технічних вимог, що викладені у Додатку до тендерної документації, з обов’язковим зазначенням інформації про наявність: офісного приміщення (власного або орендованого); пульту централізованого спостереження (власного або орендованого); </w:t>
            </w:r>
            <w:bookmarkStart w:id="48" w:name="_Hlk146907092"/>
            <w:r w:rsidRPr="00F206BB">
              <w:rPr>
                <w:rFonts w:ascii="Times New Roman" w:hAnsi="Times New Roman"/>
                <w:sz w:val="24"/>
                <w:szCs w:val="24"/>
              </w:rPr>
              <w:t>спеціальних засобів</w:t>
            </w:r>
            <w:bookmarkStart w:id="49" w:name="_Hlk146907109"/>
            <w:bookmarkEnd w:id="48"/>
            <w:r w:rsidRPr="00F206BB">
              <w:rPr>
                <w:rFonts w:ascii="Times New Roman" w:hAnsi="Times New Roman"/>
                <w:sz w:val="24"/>
                <w:szCs w:val="24"/>
              </w:rPr>
              <w:t xml:space="preserve"> (мінімально: гумові кийки, газові балончики з аерозолями сльозоточивої та дратівної дії);</w:t>
            </w:r>
            <w:bookmarkEnd w:id="49"/>
            <w:r w:rsidRPr="00F206BB">
              <w:rPr>
                <w:rFonts w:ascii="Times New Roman" w:hAnsi="Times New Roman"/>
                <w:sz w:val="24"/>
                <w:szCs w:val="24"/>
              </w:rPr>
              <w:t xml:space="preserve">ліхтарів; засобів зв’язку; форменого одягу; транспортних засобів (власних або орендованих), </w:t>
            </w:r>
            <w:bookmarkStart w:id="50" w:name="_Hlk146907415"/>
            <w:r w:rsidRPr="00F206BB">
              <w:rPr>
                <w:rFonts w:ascii="Times New Roman" w:hAnsi="Times New Roman"/>
                <w:sz w:val="24"/>
                <w:szCs w:val="24"/>
              </w:rPr>
              <w:t>для забезпечення негайного виїзду груп реагування персоналу охорони у разі виникнення протиправних дій щодо об'єкта охорони Замовника чи при загрозі особистій безпеці персоналу охорони на об'єктах охорони</w:t>
            </w:r>
            <w:bookmarkEnd w:id="50"/>
            <w:r w:rsidRPr="00F206BB">
              <w:rPr>
                <w:rFonts w:ascii="Times New Roman" w:hAnsi="Times New Roman"/>
                <w:sz w:val="24"/>
                <w:szCs w:val="24"/>
              </w:rPr>
              <w:t xml:space="preserve">; </w:t>
            </w:r>
          </w:p>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sz w:val="24"/>
                <w:szCs w:val="24"/>
              </w:rPr>
              <w:t>На підтвердження інформації, вказаної в довідці про наявність обладнання та матеріально-технічної бази, Учасник надає:</w:t>
            </w:r>
          </w:p>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sz w:val="24"/>
                <w:szCs w:val="24"/>
              </w:rPr>
              <w:t>1.2. Документи, що підтверджують наявність в Учасника транспорту реагування (власного або орендованого) (що є спеціальним транспортом) у кількості не менше двох автомобілів, для забезпечення негайного виїзду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sz w:val="24"/>
                <w:szCs w:val="24"/>
              </w:rPr>
              <w:t>Транспорт реагування має бути обладнаний відповідно до вимог ЗУ «Про охоронну діяльність», в підтвердження чого надати Дозволи (оригінали або копії)  на встановлення та використання на транспортному засобі реагування спеціальних світлових сигнальних пристроїв.</w:t>
            </w:r>
          </w:p>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sz w:val="24"/>
                <w:szCs w:val="24"/>
              </w:rPr>
              <w:t>Документи надаються на кожен транспортний засіб.</w:t>
            </w:r>
          </w:p>
          <w:p w:rsidR="007E729C" w:rsidRPr="00F206BB" w:rsidRDefault="007E729C" w:rsidP="007E729C">
            <w:pPr>
              <w:tabs>
                <w:tab w:val="left" w:pos="1080"/>
                <w:tab w:val="left" w:pos="10381"/>
              </w:tabs>
              <w:spacing w:after="0" w:line="240" w:lineRule="auto"/>
              <w:jc w:val="both"/>
              <w:rPr>
                <w:rFonts w:ascii="Times New Roman" w:hAnsi="Times New Roman"/>
                <w:sz w:val="24"/>
                <w:szCs w:val="24"/>
              </w:rPr>
            </w:pPr>
            <w:r w:rsidRPr="00F206BB">
              <w:rPr>
                <w:rFonts w:ascii="Times New Roman" w:hAnsi="Times New Roman"/>
                <w:color w:val="000000"/>
                <w:sz w:val="24"/>
                <w:szCs w:val="24"/>
              </w:rPr>
              <w:t xml:space="preserve">1.3. </w:t>
            </w:r>
            <w:r w:rsidRPr="00F206BB">
              <w:rPr>
                <w:rFonts w:ascii="Times New Roman" w:hAnsi="Times New Roman"/>
                <w:sz w:val="24"/>
                <w:szCs w:val="24"/>
              </w:rPr>
              <w:t>Гарантійний лист Учасника на фірмовому бланку (у разі наявності), оформлений належним чином, яким Учасник, гарантує Замовнику, що на весь час виконання договору транспорт, який буде залуче</w:t>
            </w:r>
            <w:r w:rsidR="00F64E5A" w:rsidRPr="00F206BB">
              <w:rPr>
                <w:rFonts w:ascii="Times New Roman" w:hAnsi="Times New Roman"/>
                <w:sz w:val="24"/>
                <w:szCs w:val="24"/>
              </w:rPr>
              <w:t>но для виконання умов договору (</w:t>
            </w:r>
            <w:r w:rsidRPr="00F206BB">
              <w:rPr>
                <w:rFonts w:ascii="Times New Roman" w:hAnsi="Times New Roman"/>
                <w:sz w:val="24"/>
                <w:szCs w:val="24"/>
              </w:rPr>
              <w:t xml:space="preserve">у кількості не менше </w:t>
            </w:r>
            <w:r w:rsidR="00F64E5A" w:rsidRPr="00F206BB">
              <w:rPr>
                <w:rFonts w:ascii="Times New Roman" w:hAnsi="Times New Roman"/>
                <w:sz w:val="24"/>
                <w:szCs w:val="24"/>
              </w:rPr>
              <w:t>двох</w:t>
            </w:r>
            <w:r w:rsidR="00F64E5A" w:rsidRPr="00F206BB">
              <w:rPr>
                <w:rFonts w:ascii="Times New Roman" w:hAnsi="Times New Roman"/>
                <w:bCs/>
                <w:sz w:val="24"/>
                <w:szCs w:val="24"/>
              </w:rPr>
              <w:t>)</w:t>
            </w:r>
            <w:r w:rsidRPr="00F206BB">
              <w:rPr>
                <w:rFonts w:ascii="Times New Roman" w:hAnsi="Times New Roman"/>
                <w:bCs/>
                <w:sz w:val="24"/>
                <w:szCs w:val="24"/>
              </w:rPr>
              <w:t xml:space="preserve"> що підтвердить можливість</w:t>
            </w:r>
            <w:r w:rsidRPr="00F206BB">
              <w:rPr>
                <w:rFonts w:ascii="Times New Roman" w:hAnsi="Times New Roman"/>
                <w:bCs/>
                <w:spacing w:val="-3"/>
                <w:sz w:val="24"/>
                <w:szCs w:val="24"/>
                <w:lang w:eastAsia="ar-SA"/>
              </w:rPr>
              <w:t xml:space="preserve"> прибуття мобільної групи реагуванн</w:t>
            </w:r>
            <w:r w:rsidR="00F64E5A" w:rsidRPr="00F206BB">
              <w:rPr>
                <w:rFonts w:ascii="Times New Roman" w:hAnsi="Times New Roman"/>
                <w:bCs/>
                <w:spacing w:val="-3"/>
                <w:sz w:val="24"/>
                <w:szCs w:val="24"/>
                <w:lang w:eastAsia="ar-SA"/>
              </w:rPr>
              <w:t xml:space="preserve">я до об’єктів охорони </w:t>
            </w:r>
            <w:r w:rsidRPr="00F206BB">
              <w:rPr>
                <w:rFonts w:ascii="Times New Roman" w:hAnsi="Times New Roman"/>
                <w:bCs/>
                <w:spacing w:val="-3"/>
                <w:sz w:val="24"/>
                <w:szCs w:val="24"/>
                <w:lang w:eastAsia="ar-SA"/>
              </w:rPr>
              <w:t>у денний – не більше ніж за 10 хвилин</w:t>
            </w:r>
            <w:r w:rsidRPr="00F206BB">
              <w:rPr>
                <w:rFonts w:ascii="Times New Roman" w:hAnsi="Times New Roman"/>
                <w:bCs/>
                <w:sz w:val="24"/>
                <w:szCs w:val="24"/>
              </w:rPr>
              <w:t xml:space="preserve"> із наданням фото цих транспортних засобів (на фотографіях повинні бути чітко відображені номерні знаки транспортних засобів та встановлені на них </w:t>
            </w:r>
            <w:r w:rsidRPr="00F206BB">
              <w:rPr>
                <w:rFonts w:ascii="Times New Roman" w:hAnsi="Times New Roman"/>
                <w:sz w:val="24"/>
                <w:szCs w:val="24"/>
              </w:rPr>
              <w:t>спеціальні світлові сигнальні пристрої.</w:t>
            </w:r>
          </w:p>
          <w:p w:rsidR="007E729C" w:rsidRPr="00F206BB" w:rsidRDefault="007E729C" w:rsidP="007E729C">
            <w:pPr>
              <w:spacing w:after="0" w:line="240" w:lineRule="auto"/>
              <w:jc w:val="both"/>
              <w:rPr>
                <w:rFonts w:ascii="Times New Roman" w:hAnsi="Times New Roman"/>
                <w:sz w:val="24"/>
                <w:szCs w:val="24"/>
              </w:rPr>
            </w:pPr>
            <w:r w:rsidRPr="00F206BB">
              <w:rPr>
                <w:rFonts w:ascii="Times New Roman" w:hAnsi="Times New Roman"/>
                <w:sz w:val="24"/>
                <w:szCs w:val="24"/>
              </w:rPr>
              <w:t>1.4. Інформацію про формений одяг відповідно до сезону, із зазначенням про наявність на одязі персоналу охорони ознак належності до відповідного суб’єкта охоронної діяльності – Учасника, згідно з його статутними документами, з  поданням фото такого одягу, відповідно до сезону (зимовий період, літній період, демісезонний період).</w:t>
            </w:r>
          </w:p>
          <w:p w:rsidR="00944C09" w:rsidRPr="00F206BB" w:rsidRDefault="007E729C" w:rsidP="007E729C">
            <w:pPr>
              <w:tabs>
                <w:tab w:val="left" w:pos="6300"/>
                <w:tab w:val="left" w:pos="6480"/>
                <w:tab w:val="left" w:pos="6660"/>
                <w:tab w:val="left" w:pos="6840"/>
                <w:tab w:val="left" w:pos="7020"/>
                <w:tab w:val="left" w:pos="7560"/>
              </w:tabs>
              <w:suppressAutoHyphens/>
              <w:spacing w:after="0" w:line="240" w:lineRule="auto"/>
              <w:ind w:firstLine="219"/>
              <w:jc w:val="both"/>
              <w:rPr>
                <w:rFonts w:ascii="Times New Roman" w:eastAsia="Times New Roman" w:hAnsi="Times New Roman"/>
                <w:sz w:val="24"/>
                <w:szCs w:val="24"/>
                <w:lang w:eastAsia="ru-RU"/>
              </w:rPr>
            </w:pPr>
            <w:r w:rsidRPr="00F206BB">
              <w:rPr>
                <w:rFonts w:ascii="Times New Roman" w:hAnsi="Times New Roman"/>
                <w:spacing w:val="-4"/>
                <w:sz w:val="24"/>
                <w:szCs w:val="24"/>
              </w:rPr>
              <w:t xml:space="preserve">1.5. Документи на право власності на нежитлове (офісне) приміщення </w:t>
            </w:r>
            <w:r w:rsidRPr="00F206BB">
              <w:rPr>
                <w:rFonts w:ascii="Times New Roman" w:hAnsi="Times New Roman"/>
                <w:spacing w:val="-4"/>
                <w:sz w:val="24"/>
                <w:szCs w:val="24"/>
              </w:rPr>
              <w:lastRenderedPageBreak/>
              <w:t>або договір оренди нежитлового (офісного) приміщення, а також документи на право власності на нежитлове приміщення або договір оренди нежитлового приміщення</w:t>
            </w:r>
            <w:r w:rsidRPr="00F206BB">
              <w:rPr>
                <w:rFonts w:ascii="Times New Roman" w:hAnsi="Times New Roman"/>
                <w:strike/>
                <w:spacing w:val="-4"/>
                <w:sz w:val="24"/>
                <w:szCs w:val="24"/>
              </w:rPr>
              <w:t>,</w:t>
            </w:r>
            <w:r w:rsidRPr="00F206BB">
              <w:rPr>
                <w:rFonts w:ascii="Times New Roman" w:hAnsi="Times New Roman"/>
                <w:spacing w:val="-4"/>
                <w:sz w:val="24"/>
                <w:szCs w:val="24"/>
              </w:rPr>
              <w:t xml:space="preserve"> де розміщується пункт централізованого спостереження.</w:t>
            </w:r>
          </w:p>
        </w:tc>
      </w:tr>
      <w:tr w:rsidR="00944C09" w:rsidTr="00165F76">
        <w:trPr>
          <w:trHeight w:val="1854"/>
        </w:trPr>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sidRPr="00165F76">
              <w:rPr>
                <w:rFonts w:ascii="Times New Roman" w:hAnsi="Times New Roman"/>
                <w:sz w:val="24"/>
                <w:szCs w:val="24"/>
                <w:lang w:eastAsia="ru-RU"/>
              </w:rPr>
              <w:lastRenderedPageBreak/>
              <w:t>Н</w:t>
            </w:r>
            <w:r w:rsidRPr="00165F76">
              <w:rPr>
                <w:rFonts w:ascii="Times New Roman" w:hAnsi="Times New Roman"/>
                <w:sz w:val="24"/>
                <w:szCs w:val="24"/>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7642" w:type="dxa"/>
            <w:tcBorders>
              <w:top w:val="single" w:sz="4" w:space="0" w:color="auto"/>
              <w:left w:val="single" w:sz="4" w:space="0" w:color="auto"/>
              <w:bottom w:val="single" w:sz="4" w:space="0" w:color="auto"/>
              <w:right w:val="single" w:sz="4" w:space="0" w:color="auto"/>
            </w:tcBorders>
            <w:hideMark/>
          </w:tcPr>
          <w:p w:rsidR="007E729C" w:rsidRPr="00F206BB" w:rsidRDefault="007E729C" w:rsidP="007E729C">
            <w:pPr>
              <w:spacing w:after="0" w:line="240" w:lineRule="auto"/>
              <w:jc w:val="both"/>
              <w:rPr>
                <w:rFonts w:ascii="Times New Roman" w:hAnsi="Times New Roman"/>
                <w:noProof/>
                <w:sz w:val="24"/>
                <w:szCs w:val="24"/>
              </w:rPr>
            </w:pPr>
            <w:r w:rsidRPr="00F206BB">
              <w:rPr>
                <w:rFonts w:ascii="Times New Roman" w:hAnsi="Times New Roman"/>
                <w:sz w:val="24"/>
                <w:szCs w:val="24"/>
              </w:rPr>
              <w:t xml:space="preserve">2.1. </w:t>
            </w:r>
            <w:r w:rsidRPr="00F206BB">
              <w:rPr>
                <w:rFonts w:ascii="Times New Roman" w:hAnsi="Times New Roman"/>
                <w:noProof/>
                <w:sz w:val="24"/>
                <w:szCs w:val="24"/>
              </w:rPr>
              <w:t>Довідка що містить інформацію про наявність працівників відповідної кваліфікації, які мають необхідні знання та досвід, із зазначенням кількості персоналу охорони, необхідного для надання послуг за закупівлею (не менше 4 осіб).</w:t>
            </w:r>
          </w:p>
          <w:p w:rsidR="007E729C" w:rsidRPr="00F206BB" w:rsidRDefault="007E729C" w:rsidP="007E729C">
            <w:pPr>
              <w:spacing w:after="0" w:line="240" w:lineRule="auto"/>
              <w:jc w:val="both"/>
              <w:rPr>
                <w:rFonts w:ascii="Times New Roman" w:hAnsi="Times New Roman"/>
                <w:spacing w:val="-3"/>
                <w:sz w:val="24"/>
                <w:szCs w:val="24"/>
                <w:lang w:eastAsia="ar-SA"/>
              </w:rPr>
            </w:pPr>
            <w:r w:rsidRPr="00F206BB">
              <w:rPr>
                <w:rFonts w:ascii="Times New Roman" w:hAnsi="Times New Roman"/>
                <w:noProof/>
                <w:sz w:val="24"/>
                <w:szCs w:val="24"/>
              </w:rPr>
              <w:t>2.2. Документи, що підтверджують трудові відносини працівників з Учасником (</w:t>
            </w:r>
            <w:r w:rsidRPr="00F206BB">
              <w:rPr>
                <w:rFonts w:ascii="Times New Roman" w:hAnsi="Times New Roman"/>
                <w:spacing w:val="-3"/>
                <w:sz w:val="24"/>
                <w:szCs w:val="24"/>
                <w:lang w:eastAsia="ar-SA"/>
              </w:rPr>
              <w:t xml:space="preserve">трудові договори та/або накази про прийняття на роботу) </w:t>
            </w:r>
            <w:r w:rsidRPr="00F206BB">
              <w:rPr>
                <w:rFonts w:ascii="Times New Roman" w:hAnsi="Times New Roman"/>
                <w:noProof/>
                <w:sz w:val="24"/>
                <w:szCs w:val="24"/>
              </w:rPr>
              <w:t>– вимога відноситься до переліку персоналу охорони (не менше 4 осіб), що наведений в довідці Учасника згідно вимог п.2.1 цього розділу</w:t>
            </w:r>
            <w:r w:rsidRPr="00F206BB">
              <w:rPr>
                <w:rFonts w:ascii="Times New Roman" w:hAnsi="Times New Roman"/>
                <w:spacing w:val="-3"/>
                <w:sz w:val="24"/>
                <w:szCs w:val="24"/>
                <w:lang w:eastAsia="ar-SA"/>
              </w:rPr>
              <w:t>.</w:t>
            </w:r>
          </w:p>
          <w:p w:rsidR="007E729C" w:rsidRPr="00F206BB" w:rsidRDefault="007E729C" w:rsidP="007E729C">
            <w:pPr>
              <w:spacing w:after="0" w:line="240" w:lineRule="auto"/>
              <w:jc w:val="both"/>
              <w:rPr>
                <w:rFonts w:ascii="Times New Roman" w:hAnsi="Times New Roman"/>
                <w:noProof/>
                <w:sz w:val="24"/>
                <w:szCs w:val="24"/>
              </w:rPr>
            </w:pPr>
            <w:r w:rsidRPr="00F206BB">
              <w:rPr>
                <w:rFonts w:ascii="Times New Roman" w:hAnsi="Times New Roman"/>
                <w:noProof/>
                <w:sz w:val="24"/>
                <w:szCs w:val="24"/>
              </w:rPr>
              <w:t>2.3. Документ, який підтверджує, що працвіники не мають непогашеної чи не знятої в установленому законом порядку судимості за скоєння умисних злочинів– вимога відноситься до переліку персоналу охорони (не менше 4 осіб), що наведений в довідці Учасника згідно вимог п.2.1 цього розділу, станом на моментприйняття працівника на роботу або пізнішою датою.</w:t>
            </w:r>
          </w:p>
          <w:p w:rsidR="007E729C" w:rsidRPr="00F206BB" w:rsidRDefault="007E729C" w:rsidP="007E729C">
            <w:pPr>
              <w:spacing w:after="0" w:line="240" w:lineRule="auto"/>
              <w:jc w:val="both"/>
              <w:rPr>
                <w:rFonts w:ascii="Times New Roman" w:hAnsi="Times New Roman"/>
                <w:noProof/>
                <w:sz w:val="24"/>
                <w:szCs w:val="24"/>
              </w:rPr>
            </w:pPr>
            <w:r w:rsidRPr="00F206BB">
              <w:rPr>
                <w:rFonts w:ascii="Times New Roman" w:hAnsi="Times New Roman"/>
                <w:noProof/>
                <w:sz w:val="24"/>
                <w:szCs w:val="24"/>
              </w:rPr>
              <w:t>2.4.Документи, які підтверджують проходження обов’язкового попереднього (періодичного) психіатричного огляду та профілактичного наркологічного огляду, які видані в установленому порядку (чинних на дату подання) – вимога відноситься до переліку персоналу охорони (не менше 4 осіб), що наведений в довідці Учасника згідно вимог п.2.1 цього розділу.</w:t>
            </w:r>
          </w:p>
          <w:p w:rsidR="00944C09" w:rsidRPr="00F206BB" w:rsidRDefault="007E729C" w:rsidP="007E729C">
            <w:pPr>
              <w:pStyle w:val="aff9"/>
              <w:spacing w:line="240" w:lineRule="auto"/>
              <w:ind w:left="0" w:firstLine="0"/>
              <w:rPr>
                <w:color w:val="auto"/>
                <w:sz w:val="24"/>
                <w:szCs w:val="24"/>
                <w:lang w:eastAsia="en-US"/>
              </w:rPr>
            </w:pPr>
            <w:r w:rsidRPr="00F206BB">
              <w:rPr>
                <w:noProof/>
                <w:sz w:val="24"/>
                <w:szCs w:val="24"/>
                <w:lang w:eastAsia="en-US"/>
              </w:rPr>
              <w:t>2.5. Медичну довідку про проходження обов’язкового медичного огляду (не більше річної давнини до дати розкриття</w:t>
            </w:r>
            <w:r w:rsidR="00411F85" w:rsidRPr="00F206BB">
              <w:rPr>
                <w:noProof/>
                <w:sz w:val="24"/>
                <w:szCs w:val="24"/>
                <w:lang w:eastAsia="en-US"/>
              </w:rPr>
              <w:t xml:space="preserve"> </w:t>
            </w:r>
            <w:r w:rsidRPr="00F206BB">
              <w:rPr>
                <w:noProof/>
                <w:sz w:val="24"/>
                <w:szCs w:val="24"/>
                <w:lang w:eastAsia="en-US"/>
              </w:rPr>
              <w:t>тендерних пропозицій) – вимога відноситься до переліку персоналу охорони (не менше 4 осіб), що наведений в довідці Учасника згідно вимог п.2.1 цього розділу.</w:t>
            </w:r>
          </w:p>
        </w:tc>
      </w:tr>
      <w:tr w:rsidR="00944C09" w:rsidTr="00944C09">
        <w:trPr>
          <w:trHeight w:val="419"/>
        </w:trPr>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sidRPr="00165F76">
              <w:rPr>
                <w:rFonts w:ascii="Times New Roman" w:hAnsi="Times New Roman"/>
                <w:sz w:val="24"/>
                <w:szCs w:val="24"/>
                <w:shd w:val="clear" w:color="auto" w:fill="FFFFFF"/>
              </w:rPr>
              <w:t>Наявність документально підтвердженого досвіду виконання аналогічного  за предметом закупівлі договору</w:t>
            </w:r>
          </w:p>
        </w:tc>
        <w:tc>
          <w:tcPr>
            <w:tcW w:w="7642" w:type="dxa"/>
            <w:tcBorders>
              <w:top w:val="single" w:sz="4" w:space="0" w:color="auto"/>
              <w:left w:val="single" w:sz="4" w:space="0" w:color="auto"/>
              <w:bottom w:val="single" w:sz="4" w:space="0" w:color="auto"/>
              <w:right w:val="single" w:sz="4" w:space="0" w:color="auto"/>
            </w:tcBorders>
          </w:tcPr>
          <w:p w:rsidR="007E729C" w:rsidRPr="00F206BB" w:rsidRDefault="007E729C" w:rsidP="007E729C">
            <w:pPr>
              <w:spacing w:after="0" w:line="240" w:lineRule="auto"/>
              <w:jc w:val="both"/>
              <w:rPr>
                <w:rFonts w:ascii="Times New Roman" w:hAnsi="Times New Roman"/>
                <w:bCs/>
                <w:color w:val="000000"/>
                <w:sz w:val="24"/>
                <w:szCs w:val="24"/>
              </w:rPr>
            </w:pPr>
            <w:r w:rsidRPr="00F206BB">
              <w:rPr>
                <w:rFonts w:ascii="Times New Roman" w:hAnsi="Times New Roman"/>
                <w:color w:val="000000"/>
                <w:sz w:val="24"/>
                <w:szCs w:val="24"/>
              </w:rPr>
              <w:t xml:space="preserve">3.1. </w:t>
            </w:r>
            <w:r w:rsidRPr="00F206BB">
              <w:rPr>
                <w:rFonts w:ascii="Times New Roman" w:hAnsi="Times New Roman"/>
                <w:bCs/>
                <w:color w:val="000000"/>
                <w:sz w:val="24"/>
                <w:szCs w:val="24"/>
              </w:rPr>
              <w:t xml:space="preserve">Довідка, яка підтверджує наявність в Учасника </w:t>
            </w:r>
            <w:r w:rsidRPr="00F206BB">
              <w:rPr>
                <w:rFonts w:ascii="Times New Roman" w:hAnsi="Times New Roman"/>
                <w:color w:val="000000"/>
                <w:sz w:val="24"/>
                <w:szCs w:val="24"/>
              </w:rPr>
              <w:t xml:space="preserve">досвіду виконання аналогічного договору, </w:t>
            </w:r>
            <w:r w:rsidRPr="00F206BB">
              <w:rPr>
                <w:rFonts w:ascii="Times New Roman" w:hAnsi="Times New Roman"/>
                <w:bCs/>
                <w:color w:val="000000"/>
                <w:sz w:val="24"/>
                <w:szCs w:val="24"/>
              </w:rPr>
              <w:t>відповідно до вимог цієї тендерної документації, в яких міститься інформація щодо Замовника та його контактні телефони, ПІБ, посада контактної особи відповідного Замовника, юридична адреса Замовника за встановленою формою:</w:t>
            </w:r>
          </w:p>
          <w:tbl>
            <w:tblPr>
              <w:tblW w:w="73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937"/>
              <w:gridCol w:w="1227"/>
              <w:gridCol w:w="1774"/>
              <w:gridCol w:w="1924"/>
            </w:tblGrid>
            <w:tr w:rsidR="007E729C" w:rsidRPr="00F206BB" w:rsidTr="007E729C">
              <w:trPr>
                <w:trHeight w:val="1236"/>
              </w:trPr>
              <w:tc>
                <w:tcPr>
                  <w:tcW w:w="518"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 з/п</w:t>
                  </w:r>
                </w:p>
              </w:tc>
              <w:tc>
                <w:tcPr>
                  <w:tcW w:w="1937"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Замовник (покупець)</w:t>
                  </w:r>
                </w:p>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(найменування, адреса та контактні телефони)</w:t>
                  </w:r>
                </w:p>
              </w:tc>
              <w:tc>
                <w:tcPr>
                  <w:tcW w:w="1227"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Предмет закупівлі</w:t>
                  </w:r>
                </w:p>
              </w:tc>
              <w:tc>
                <w:tcPr>
                  <w:tcW w:w="1774"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Обсяг</w:t>
                  </w:r>
                </w:p>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(у кількісному або вартісному виразі)</w:t>
                  </w:r>
                </w:p>
              </w:tc>
              <w:tc>
                <w:tcPr>
                  <w:tcW w:w="1924"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lang w:eastAsia="uk-UA"/>
                    </w:rPr>
                  </w:pPr>
                  <w:r w:rsidRPr="00F206BB">
                    <w:rPr>
                      <w:rFonts w:ascii="Times New Roman" w:hAnsi="Times New Roman"/>
                      <w:b/>
                      <w:bCs/>
                      <w:color w:val="000000"/>
                    </w:rPr>
                    <w:t>Стан належного виконання договору стосовно якості і строків</w:t>
                  </w:r>
                </w:p>
              </w:tc>
            </w:tr>
            <w:tr w:rsidR="007E729C" w:rsidRPr="00F206BB" w:rsidTr="007E729C">
              <w:trPr>
                <w:trHeight w:val="419"/>
              </w:trPr>
              <w:tc>
                <w:tcPr>
                  <w:tcW w:w="518"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sz w:val="24"/>
                      <w:szCs w:val="24"/>
                      <w:lang w:eastAsia="uk-UA"/>
                    </w:rPr>
                  </w:pPr>
                  <w:r w:rsidRPr="00F206BB">
                    <w:rPr>
                      <w:rFonts w:ascii="Times New Roman" w:hAnsi="Times New Roman"/>
                      <w:b/>
                      <w:bCs/>
                      <w:color w:val="000000"/>
                      <w:sz w:val="24"/>
                      <w:szCs w:val="24"/>
                    </w:rPr>
                    <w:t>1</w:t>
                  </w:r>
                </w:p>
              </w:tc>
              <w:tc>
                <w:tcPr>
                  <w:tcW w:w="1937"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sz w:val="24"/>
                      <w:szCs w:val="24"/>
                      <w:lang w:eastAsia="uk-UA"/>
                    </w:rPr>
                  </w:pPr>
                  <w:r w:rsidRPr="00F206BB">
                    <w:rPr>
                      <w:rFonts w:ascii="Times New Roman" w:hAnsi="Times New Roman"/>
                      <w:b/>
                      <w:bCs/>
                      <w:color w:val="000000"/>
                      <w:sz w:val="24"/>
                      <w:szCs w:val="24"/>
                    </w:rPr>
                    <w:t>2</w:t>
                  </w:r>
                </w:p>
              </w:tc>
              <w:tc>
                <w:tcPr>
                  <w:tcW w:w="1227"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sz w:val="24"/>
                      <w:szCs w:val="24"/>
                      <w:lang w:eastAsia="uk-UA"/>
                    </w:rPr>
                  </w:pPr>
                  <w:r w:rsidRPr="00F206BB">
                    <w:rPr>
                      <w:rFonts w:ascii="Times New Roman" w:hAnsi="Times New Roman"/>
                      <w:b/>
                      <w:bCs/>
                      <w:color w:val="000000"/>
                      <w:sz w:val="24"/>
                      <w:szCs w:val="24"/>
                    </w:rPr>
                    <w:t>3</w:t>
                  </w:r>
                </w:p>
              </w:tc>
              <w:tc>
                <w:tcPr>
                  <w:tcW w:w="1774"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sz w:val="24"/>
                      <w:szCs w:val="24"/>
                      <w:lang w:eastAsia="uk-UA"/>
                    </w:rPr>
                  </w:pPr>
                  <w:r w:rsidRPr="00F206BB">
                    <w:rPr>
                      <w:rFonts w:ascii="Times New Roman" w:hAnsi="Times New Roman"/>
                      <w:b/>
                      <w:bCs/>
                      <w:color w:val="000000"/>
                      <w:sz w:val="24"/>
                      <w:szCs w:val="24"/>
                    </w:rPr>
                    <w:t>4</w:t>
                  </w:r>
                </w:p>
              </w:tc>
              <w:tc>
                <w:tcPr>
                  <w:tcW w:w="1924" w:type="dxa"/>
                  <w:tcBorders>
                    <w:top w:val="single" w:sz="4" w:space="0" w:color="auto"/>
                    <w:left w:val="single" w:sz="4" w:space="0" w:color="auto"/>
                    <w:bottom w:val="single" w:sz="4" w:space="0" w:color="auto"/>
                    <w:right w:val="single" w:sz="4" w:space="0" w:color="auto"/>
                  </w:tcBorders>
                  <w:vAlign w:val="center"/>
                  <w:hideMark/>
                </w:tcPr>
                <w:p w:rsidR="007E729C" w:rsidRPr="00F206BB" w:rsidRDefault="007E729C">
                  <w:pPr>
                    <w:spacing w:after="0" w:line="240" w:lineRule="auto"/>
                    <w:jc w:val="center"/>
                    <w:rPr>
                      <w:rFonts w:ascii="Times New Roman" w:hAnsi="Times New Roman"/>
                      <w:b/>
                      <w:bCs/>
                      <w:color w:val="000000"/>
                      <w:sz w:val="24"/>
                      <w:szCs w:val="24"/>
                      <w:lang w:eastAsia="uk-UA"/>
                    </w:rPr>
                  </w:pPr>
                  <w:r w:rsidRPr="00F206BB">
                    <w:rPr>
                      <w:rFonts w:ascii="Times New Roman" w:hAnsi="Times New Roman"/>
                      <w:b/>
                      <w:bCs/>
                      <w:color w:val="000000"/>
                      <w:sz w:val="24"/>
                      <w:szCs w:val="24"/>
                    </w:rPr>
                    <w:t>5</w:t>
                  </w:r>
                </w:p>
              </w:tc>
            </w:tr>
            <w:tr w:rsidR="007E729C" w:rsidRPr="00F206BB" w:rsidTr="007E729C">
              <w:trPr>
                <w:trHeight w:val="411"/>
              </w:trPr>
              <w:tc>
                <w:tcPr>
                  <w:tcW w:w="518" w:type="dxa"/>
                  <w:tcBorders>
                    <w:top w:val="single" w:sz="4" w:space="0" w:color="auto"/>
                    <w:left w:val="single" w:sz="4" w:space="0" w:color="auto"/>
                    <w:bottom w:val="single" w:sz="4" w:space="0" w:color="auto"/>
                    <w:right w:val="single" w:sz="4" w:space="0" w:color="auto"/>
                  </w:tcBorders>
                </w:tcPr>
                <w:p w:rsidR="007E729C" w:rsidRPr="00F206BB" w:rsidRDefault="007E729C">
                  <w:pPr>
                    <w:spacing w:after="0" w:line="240" w:lineRule="auto"/>
                    <w:jc w:val="both"/>
                    <w:rPr>
                      <w:rFonts w:ascii="Times New Roman" w:hAnsi="Times New Roman"/>
                      <w:color w:val="000000"/>
                      <w:sz w:val="24"/>
                      <w:szCs w:val="24"/>
                      <w:lang w:eastAsia="uk-UA"/>
                    </w:rPr>
                  </w:pPr>
                </w:p>
              </w:tc>
              <w:tc>
                <w:tcPr>
                  <w:tcW w:w="1937" w:type="dxa"/>
                  <w:tcBorders>
                    <w:top w:val="single" w:sz="4" w:space="0" w:color="auto"/>
                    <w:left w:val="single" w:sz="4" w:space="0" w:color="auto"/>
                    <w:bottom w:val="single" w:sz="4" w:space="0" w:color="auto"/>
                    <w:right w:val="single" w:sz="4" w:space="0" w:color="auto"/>
                  </w:tcBorders>
                </w:tcPr>
                <w:p w:rsidR="007E729C" w:rsidRPr="00F206BB" w:rsidRDefault="007E729C">
                  <w:pPr>
                    <w:spacing w:after="0" w:line="240" w:lineRule="auto"/>
                    <w:jc w:val="both"/>
                    <w:rPr>
                      <w:rFonts w:ascii="Times New Roman" w:hAnsi="Times New Roman"/>
                      <w:color w:val="000000"/>
                      <w:sz w:val="24"/>
                      <w:szCs w:val="24"/>
                      <w:lang w:eastAsia="uk-UA"/>
                    </w:rPr>
                  </w:pPr>
                </w:p>
              </w:tc>
              <w:tc>
                <w:tcPr>
                  <w:tcW w:w="1227" w:type="dxa"/>
                  <w:tcBorders>
                    <w:top w:val="single" w:sz="4" w:space="0" w:color="auto"/>
                    <w:left w:val="single" w:sz="4" w:space="0" w:color="auto"/>
                    <w:bottom w:val="single" w:sz="4" w:space="0" w:color="auto"/>
                    <w:right w:val="single" w:sz="4" w:space="0" w:color="auto"/>
                  </w:tcBorders>
                </w:tcPr>
                <w:p w:rsidR="007E729C" w:rsidRPr="00F206BB" w:rsidRDefault="007E729C">
                  <w:pPr>
                    <w:spacing w:after="0" w:line="240" w:lineRule="auto"/>
                    <w:jc w:val="both"/>
                    <w:rPr>
                      <w:rFonts w:ascii="Times New Roman" w:hAnsi="Times New Roman"/>
                      <w:color w:val="000000"/>
                      <w:sz w:val="24"/>
                      <w:szCs w:val="24"/>
                      <w:lang w:eastAsia="uk-UA"/>
                    </w:rPr>
                  </w:pPr>
                </w:p>
              </w:tc>
              <w:tc>
                <w:tcPr>
                  <w:tcW w:w="1774" w:type="dxa"/>
                  <w:tcBorders>
                    <w:top w:val="single" w:sz="4" w:space="0" w:color="auto"/>
                    <w:left w:val="single" w:sz="4" w:space="0" w:color="auto"/>
                    <w:bottom w:val="single" w:sz="4" w:space="0" w:color="auto"/>
                    <w:right w:val="single" w:sz="4" w:space="0" w:color="auto"/>
                  </w:tcBorders>
                </w:tcPr>
                <w:p w:rsidR="007E729C" w:rsidRPr="00F206BB" w:rsidRDefault="007E729C">
                  <w:pPr>
                    <w:spacing w:after="0" w:line="240" w:lineRule="auto"/>
                    <w:jc w:val="both"/>
                    <w:rPr>
                      <w:rFonts w:ascii="Times New Roman" w:hAnsi="Times New Roman"/>
                      <w:color w:val="000000"/>
                      <w:sz w:val="24"/>
                      <w:szCs w:val="24"/>
                      <w:lang w:eastAsia="uk-UA"/>
                    </w:rPr>
                  </w:pPr>
                </w:p>
              </w:tc>
              <w:tc>
                <w:tcPr>
                  <w:tcW w:w="1924" w:type="dxa"/>
                  <w:tcBorders>
                    <w:top w:val="single" w:sz="4" w:space="0" w:color="auto"/>
                    <w:left w:val="single" w:sz="4" w:space="0" w:color="auto"/>
                    <w:bottom w:val="single" w:sz="4" w:space="0" w:color="auto"/>
                    <w:right w:val="single" w:sz="4" w:space="0" w:color="auto"/>
                  </w:tcBorders>
                </w:tcPr>
                <w:p w:rsidR="007E729C" w:rsidRPr="00F206BB" w:rsidRDefault="007E729C">
                  <w:pPr>
                    <w:spacing w:after="0" w:line="240" w:lineRule="auto"/>
                    <w:jc w:val="both"/>
                    <w:rPr>
                      <w:rFonts w:ascii="Times New Roman" w:hAnsi="Times New Roman"/>
                      <w:color w:val="000000"/>
                      <w:sz w:val="24"/>
                      <w:szCs w:val="24"/>
                      <w:lang w:eastAsia="uk-UA"/>
                    </w:rPr>
                  </w:pPr>
                </w:p>
              </w:tc>
            </w:tr>
          </w:tbl>
          <w:p w:rsidR="007E729C" w:rsidRPr="00F206BB" w:rsidRDefault="007E729C" w:rsidP="007E729C">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F206BB">
              <w:rPr>
                <w:rFonts w:ascii="Times New Roman" w:hAnsi="Times New Roman"/>
                <w:i/>
                <w:iCs/>
                <w:sz w:val="24"/>
                <w:szCs w:val="24"/>
              </w:rPr>
              <w:t xml:space="preserve">(Аналогічним договором вважається договір надання послуг фізичної охорони  </w:t>
            </w:r>
            <w:r w:rsidRPr="00F206BB">
              <w:rPr>
                <w:rFonts w:ascii="Times New Roman" w:hAnsi="Times New Roman"/>
                <w:i/>
                <w:sz w:val="24"/>
                <w:szCs w:val="24"/>
                <w:lang w:eastAsia="ar-SA"/>
              </w:rPr>
              <w:t>код за ДК 021:2015- 79710000-4 Охоронні послуги</w:t>
            </w:r>
            <w:r w:rsidRPr="00F206BB">
              <w:rPr>
                <w:rFonts w:ascii="Times New Roman" w:hAnsi="Times New Roman"/>
                <w:i/>
                <w:iCs/>
                <w:sz w:val="24"/>
                <w:szCs w:val="24"/>
              </w:rPr>
              <w:t>)</w:t>
            </w:r>
          </w:p>
          <w:p w:rsidR="007E729C" w:rsidRPr="00F206BB" w:rsidRDefault="007E729C" w:rsidP="007E729C">
            <w:pPr>
              <w:spacing w:after="0" w:line="240" w:lineRule="auto"/>
              <w:jc w:val="both"/>
              <w:rPr>
                <w:rFonts w:ascii="Times New Roman" w:hAnsi="Times New Roman"/>
                <w:sz w:val="24"/>
                <w:szCs w:val="24"/>
                <w:lang w:eastAsia="uk-UA"/>
              </w:rPr>
            </w:pPr>
            <w:r w:rsidRPr="00F206BB">
              <w:rPr>
                <w:rFonts w:ascii="Times New Roman" w:hAnsi="Times New Roman"/>
                <w:color w:val="000000"/>
                <w:sz w:val="24"/>
                <w:szCs w:val="24"/>
              </w:rPr>
              <w:t xml:space="preserve">3.2. </w:t>
            </w:r>
            <w:r w:rsidRPr="00F206BB">
              <w:rPr>
                <w:rFonts w:ascii="Times New Roman" w:hAnsi="Times New Roman"/>
                <w:sz w:val="24"/>
                <w:szCs w:val="24"/>
              </w:rPr>
              <w:t>На підтвердження інформації, зазначеної в п.3.1. цього розділу, надати не менше однієї сканованої копії з оригіналу договору.</w:t>
            </w:r>
          </w:p>
          <w:p w:rsidR="007E729C" w:rsidRPr="00F206BB" w:rsidRDefault="007E729C" w:rsidP="007E729C">
            <w:pPr>
              <w:spacing w:after="0" w:line="240" w:lineRule="auto"/>
              <w:contextualSpacing/>
              <w:jc w:val="both"/>
              <w:rPr>
                <w:rFonts w:ascii="Times New Roman" w:hAnsi="Times New Roman"/>
                <w:sz w:val="24"/>
                <w:szCs w:val="24"/>
              </w:rPr>
            </w:pPr>
            <w:r w:rsidRPr="00F206BB">
              <w:rPr>
                <w:rFonts w:ascii="Times New Roman" w:hAnsi="Times New Roman"/>
                <w:sz w:val="24"/>
                <w:szCs w:val="24"/>
              </w:rPr>
              <w:t xml:space="preserve">Договір, у разі укладання його із Замовником, який відноситься до Замовників в розуміння п. 11 ч. 1 ст. 1 Закону «Про публічні закупівлі», повинен бути опублікований на веб-порталі Уповноваженого органу, бути укладеним і виконаним в повному обсязі. Для підтвердження виконання договору в повному обсязі на веб-порталі Уповноваженого органу повинен бути опублікований звіт про виконання договору. Якщо Договір чи звіт про виконання договору не був розміщений на веб–порталі надати додатково акти виконаних робіт (наданих послуг), або інший документ, згідно якого Договором передбачено підтвердження </w:t>
            </w:r>
            <w:r w:rsidRPr="00F206BB">
              <w:rPr>
                <w:rFonts w:ascii="Times New Roman" w:hAnsi="Times New Roman"/>
                <w:sz w:val="24"/>
                <w:szCs w:val="24"/>
              </w:rPr>
              <w:lastRenderedPageBreak/>
              <w:t xml:space="preserve">факту надання послуг виконавцем, Лист – відгук від Замовника, банківський документ (виписка) про надходження коштів згідно такого договору та Акт звірки. Надані документи повинні відображати повне виконання сторонами умов договору. </w:t>
            </w:r>
          </w:p>
          <w:p w:rsidR="00944C09" w:rsidRPr="00F206BB" w:rsidRDefault="007E729C" w:rsidP="007E729C">
            <w:pPr>
              <w:spacing w:after="0" w:line="240" w:lineRule="auto"/>
              <w:jc w:val="both"/>
              <w:rPr>
                <w:rFonts w:ascii="Times New Roman" w:eastAsia="Times New Roman" w:hAnsi="Times New Roman"/>
                <w:sz w:val="24"/>
                <w:szCs w:val="24"/>
                <w:lang w:eastAsia="zh-CN"/>
              </w:rPr>
            </w:pPr>
            <w:r w:rsidRPr="00F206BB">
              <w:rPr>
                <w:rFonts w:ascii="Times New Roman" w:hAnsi="Times New Roman"/>
                <w:sz w:val="24"/>
                <w:szCs w:val="24"/>
              </w:rPr>
              <w:t>У разі надання аналогічного договору, укладеного із Замовником, який не відноситься до Замовників в розуміння п. 11 ч. 1 ст. 1 Закону «Про публічні закупівлі» – такий договір повинен бути укладеним і виконаним в повному обсязі, а у складі пропозиції обов’язкове надання копії такого договору, листа-відгуку від такого Замовника, документи для підтвердження виконання договору в повному обсязі (акти виконаних робіт/послуг), банківський документ (виписка) про надходження коштів згідно такого договору, акти звірки з Замовником. Надані документи повинні відображати повне виконання умов договору сторонами.</w:t>
            </w:r>
          </w:p>
        </w:tc>
      </w:tr>
    </w:tbl>
    <w:p w:rsidR="00B71466" w:rsidRPr="00591BD9" w:rsidRDefault="00B71466" w:rsidP="00CF203F">
      <w:pPr>
        <w:spacing w:after="0" w:line="240" w:lineRule="auto"/>
        <w:ind w:right="187"/>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lastRenderedPageBreak/>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51"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51"/>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3107A8">
        <w:rPr>
          <w:rFonts w:ascii="Times New Roman" w:eastAsia="Times New Roman" w:hAnsi="Times New Roman"/>
          <w:i/>
          <w:sz w:val="24"/>
          <w:szCs w:val="24"/>
        </w:rPr>
        <w:lastRenderedPageBreak/>
        <w:t>здійснення у неї публічних закупівель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52"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52"/>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Документ повинен бути не більше тридцятиденної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497525">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lastRenderedPageBreak/>
              <w:t xml:space="preserve">Довідка в довільній формі, </w:t>
            </w:r>
            <w:r w:rsidRPr="00497525">
              <w:rPr>
                <w:rFonts w:ascii="Times New Roman" w:eastAsia="Times New Roman" w:hAnsi="Times New Roman"/>
                <w:bCs/>
                <w:sz w:val="24"/>
                <w:szCs w:val="24"/>
              </w:rPr>
              <w:t xml:space="preserve">яка містить інформацію про те, що між переможцем та замовником раніше не було укладено </w:t>
            </w:r>
            <w:r w:rsidRPr="00497525">
              <w:rPr>
                <w:rFonts w:ascii="Times New Roman" w:eastAsia="Times New Roman" w:hAnsi="Times New Roman"/>
                <w:bCs/>
                <w:sz w:val="24"/>
                <w:szCs w:val="24"/>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lastRenderedPageBreak/>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97525">
              <w:rPr>
                <w:rFonts w:ascii="Times New Roman" w:eastAsia="Times New Roman" w:hAnsi="Times New Roman"/>
                <w:color w:val="000000"/>
                <w:sz w:val="24"/>
                <w:szCs w:val="24"/>
              </w:rPr>
              <w:lastRenderedPageBreak/>
              <w:t>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1C632B">
            <w:pPr>
              <w:pStyle w:val="a4"/>
              <w:numPr>
                <w:ilvl w:val="0"/>
                <w:numId w:val="3"/>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r w:rsidR="00184C84" w:rsidRPr="0061225F">
              <w:rPr>
                <w:rFonts w:ascii="Times New Roman" w:eastAsia="Batang" w:hAnsi="Times New Roman"/>
                <w:sz w:val="24"/>
                <w:szCs w:val="24"/>
                <w:lang w:val="ru-RU" w:eastAsia="ar-SA"/>
              </w:rPr>
              <w:t>або</w:t>
            </w:r>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C456C0" w:rsidRPr="00A36A3A" w:rsidRDefault="00C456C0" w:rsidP="0007526F">
      <w:pPr>
        <w:pStyle w:val="14"/>
        <w:tabs>
          <w:tab w:val="left" w:pos="567"/>
        </w:tabs>
        <w:ind w:left="0"/>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413FFE" w:rsidRDefault="00413FFE"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F7173A" w:rsidRDefault="00F7173A" w:rsidP="008C0FA6">
      <w:pPr>
        <w:spacing w:after="0"/>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3D0765" w:rsidRPr="00AE4234" w:rsidRDefault="003D0765" w:rsidP="00B83B38">
      <w:pPr>
        <w:pStyle w:val="rvps2"/>
        <w:shd w:val="clear" w:color="auto" w:fill="FFFFFF"/>
        <w:spacing w:before="0" w:beforeAutospacing="0" w:after="0" w:afterAutospacing="0"/>
        <w:ind w:firstLine="709"/>
        <w:jc w:val="right"/>
        <w:textAlignment w:val="baseline"/>
        <w:rPr>
          <w:color w:val="000000"/>
          <w:sz w:val="22"/>
          <w:szCs w:val="22"/>
        </w:rPr>
      </w:pPr>
    </w:p>
    <w:p w:rsidR="003D0765" w:rsidRPr="00AE4234" w:rsidRDefault="003D0765" w:rsidP="00DF46B8">
      <w:pPr>
        <w:pStyle w:val="rvps2"/>
        <w:shd w:val="clear" w:color="auto" w:fill="FFFFFF"/>
        <w:spacing w:before="0" w:beforeAutospacing="0" w:after="0" w:afterAutospacing="0"/>
        <w:textAlignment w:val="baseline"/>
        <w:rPr>
          <w:color w:val="000000"/>
          <w:sz w:val="22"/>
          <w:szCs w:val="22"/>
        </w:rPr>
      </w:pPr>
    </w:p>
    <w:p w:rsidR="003D0765" w:rsidRPr="00AE4234" w:rsidRDefault="003D0765" w:rsidP="00B83B38">
      <w:pPr>
        <w:pStyle w:val="rvps2"/>
        <w:shd w:val="clear" w:color="auto" w:fill="FFFFFF"/>
        <w:spacing w:before="0" w:beforeAutospacing="0" w:after="0" w:afterAutospacing="0"/>
        <w:ind w:firstLine="709"/>
        <w:jc w:val="right"/>
        <w:textAlignment w:val="baseline"/>
        <w:rPr>
          <w:color w:val="000000"/>
          <w:sz w:val="22"/>
          <w:szCs w:val="22"/>
        </w:rPr>
      </w:pPr>
    </w:p>
    <w:p w:rsidR="003D0765" w:rsidRPr="00AE4234" w:rsidRDefault="003D0765" w:rsidP="00B83B38">
      <w:pPr>
        <w:pStyle w:val="rvps2"/>
        <w:shd w:val="clear" w:color="auto" w:fill="FFFFFF"/>
        <w:spacing w:before="0" w:beforeAutospacing="0" w:after="0" w:afterAutospacing="0"/>
        <w:ind w:firstLine="709"/>
        <w:jc w:val="right"/>
        <w:textAlignment w:val="baseline"/>
        <w:rPr>
          <w:color w:val="000000"/>
          <w:sz w:val="22"/>
          <w:szCs w:val="22"/>
        </w:rPr>
      </w:pPr>
    </w:p>
    <w:p w:rsidR="00B83B38" w:rsidRDefault="00B83B38" w:rsidP="00B83B38">
      <w:pPr>
        <w:pStyle w:val="rvps2"/>
        <w:shd w:val="clear" w:color="auto" w:fill="FFFFFF"/>
        <w:spacing w:before="0" w:beforeAutospacing="0" w:after="0" w:afterAutospacing="0"/>
        <w:ind w:firstLine="709"/>
        <w:jc w:val="right"/>
        <w:textAlignment w:val="baseline"/>
        <w:rPr>
          <w:color w:val="000000"/>
          <w:sz w:val="22"/>
          <w:szCs w:val="22"/>
        </w:rPr>
      </w:pPr>
      <w:r>
        <w:rPr>
          <w:color w:val="000000"/>
          <w:sz w:val="22"/>
          <w:szCs w:val="22"/>
        </w:rPr>
        <w:t>Додаток  3</w:t>
      </w:r>
    </w:p>
    <w:p w:rsidR="00B83B38" w:rsidRDefault="00B83B38" w:rsidP="00B83B38">
      <w:pPr>
        <w:spacing w:after="0" w:line="240" w:lineRule="auto"/>
        <w:ind w:left="720"/>
        <w:jc w:val="right"/>
        <w:rPr>
          <w:rFonts w:ascii="Times New Roman" w:eastAsia="Times New Roman" w:hAnsi="Times New Roman"/>
          <w:b/>
        </w:rPr>
      </w:pPr>
      <w:r>
        <w:rPr>
          <w:rFonts w:ascii="Times New Roman" w:eastAsia="Times New Roman" w:hAnsi="Times New Roman"/>
        </w:rPr>
        <w:t>До тендерної документації</w:t>
      </w:r>
    </w:p>
    <w:p w:rsidR="00B83B38" w:rsidRDefault="00B83B38" w:rsidP="00B83B38">
      <w:pPr>
        <w:pStyle w:val="rvps2"/>
        <w:shd w:val="clear" w:color="auto" w:fill="FFFFFF"/>
        <w:spacing w:before="0" w:beforeAutospacing="0" w:after="0" w:afterAutospacing="0"/>
        <w:ind w:firstLine="709"/>
        <w:jc w:val="right"/>
        <w:textAlignment w:val="baseline"/>
        <w:rPr>
          <w:rFonts w:eastAsia="Times New Roman"/>
          <w:color w:val="000000"/>
          <w:sz w:val="22"/>
          <w:szCs w:val="22"/>
        </w:rPr>
      </w:pPr>
    </w:p>
    <w:p w:rsidR="00B83B38" w:rsidRDefault="00B83B38" w:rsidP="00B83B38">
      <w:pPr>
        <w:pStyle w:val="a9"/>
        <w:spacing w:after="0"/>
        <w:rPr>
          <w:sz w:val="22"/>
          <w:szCs w:val="22"/>
          <w:lang w:val="uk-UA" w:eastAsia="en-US"/>
        </w:rPr>
      </w:pPr>
      <w:r>
        <w:rPr>
          <w:lang w:eastAsia="en-US"/>
        </w:rPr>
        <w:t xml:space="preserve">                                                  </w:t>
      </w:r>
      <w:r w:rsidR="003D0765">
        <w:rPr>
          <w:lang w:eastAsia="en-US"/>
        </w:rPr>
        <w:t xml:space="preserve">                       </w:t>
      </w:r>
      <w:r>
        <w:rPr>
          <w:lang w:eastAsia="en-US"/>
        </w:rPr>
        <w:t xml:space="preserve">  ПРОЄКТ</w:t>
      </w:r>
    </w:p>
    <w:p w:rsidR="00B83B38" w:rsidRDefault="00B83B38" w:rsidP="00B83B38">
      <w:pPr>
        <w:pStyle w:val="a9"/>
        <w:spacing w:after="0"/>
        <w:jc w:val="center"/>
        <w:rPr>
          <w:b/>
          <w:lang w:eastAsia="en-US"/>
        </w:rPr>
      </w:pPr>
      <w:r>
        <w:rPr>
          <w:b/>
          <w:lang w:eastAsia="en-US"/>
        </w:rPr>
        <w:t xml:space="preserve">ДОГОВОРУ </w:t>
      </w:r>
      <w:proofErr w:type="gramStart"/>
      <w:r>
        <w:rPr>
          <w:b/>
          <w:lang w:eastAsia="en-US"/>
        </w:rPr>
        <w:t>ПРО</w:t>
      </w:r>
      <w:proofErr w:type="gramEnd"/>
      <w:r>
        <w:rPr>
          <w:b/>
          <w:lang w:eastAsia="en-US"/>
        </w:rPr>
        <w:t xml:space="preserve"> ЗАКУПІВЛЮ ПОСЛУГ  № __</w:t>
      </w:r>
    </w:p>
    <w:p w:rsidR="00B83B38" w:rsidRDefault="00B83B38" w:rsidP="00B83B38">
      <w:pPr>
        <w:pStyle w:val="a9"/>
        <w:spacing w:after="0"/>
        <w:jc w:val="both"/>
        <w:rPr>
          <w:b/>
          <w:lang w:eastAsia="en-US"/>
        </w:rPr>
      </w:pPr>
    </w:p>
    <w:p w:rsidR="00B83B38" w:rsidRPr="008066D1" w:rsidRDefault="00B83B38" w:rsidP="00B83B38">
      <w:pPr>
        <w:pStyle w:val="a9"/>
        <w:spacing w:after="0"/>
        <w:jc w:val="both"/>
        <w:rPr>
          <w:lang w:eastAsia="en-US"/>
        </w:rPr>
      </w:pPr>
      <w:r>
        <w:rPr>
          <w:lang w:eastAsia="en-US"/>
        </w:rPr>
        <w:t>м. Харків</w:t>
      </w:r>
      <w:r>
        <w:rPr>
          <w:lang w:eastAsia="en-US"/>
        </w:rPr>
        <w:tab/>
      </w:r>
      <w:r>
        <w:rPr>
          <w:lang w:eastAsia="en-US"/>
        </w:rPr>
        <w:tab/>
        <w:t xml:space="preserve"> </w:t>
      </w:r>
      <w:r>
        <w:rPr>
          <w:lang w:eastAsia="en-US"/>
        </w:rPr>
        <w:tab/>
      </w:r>
      <w:r>
        <w:rPr>
          <w:lang w:eastAsia="en-US"/>
        </w:rPr>
        <w:tab/>
      </w:r>
      <w:r>
        <w:rPr>
          <w:lang w:eastAsia="en-US"/>
        </w:rPr>
        <w:tab/>
      </w:r>
      <w:r>
        <w:rPr>
          <w:lang w:eastAsia="en-US"/>
        </w:rPr>
        <w:tab/>
      </w:r>
      <w:r>
        <w:rPr>
          <w:lang w:eastAsia="en-US"/>
        </w:rPr>
        <w:tab/>
      </w:r>
      <w:r w:rsidR="008066D1">
        <w:rPr>
          <w:lang w:eastAsia="en-US"/>
        </w:rPr>
        <w:tab/>
        <w:t xml:space="preserve"> </w:t>
      </w:r>
      <w:r w:rsidR="008066D1">
        <w:rPr>
          <w:lang w:eastAsia="en-US"/>
        </w:rPr>
        <w:tab/>
        <w:t>" ______"_________ 2024 року</w:t>
      </w:r>
    </w:p>
    <w:p w:rsidR="00B83B38" w:rsidRDefault="00B83B38" w:rsidP="003D0765">
      <w:pPr>
        <w:pStyle w:val="a9"/>
        <w:spacing w:before="0" w:beforeAutospacing="0" w:after="0" w:afterAutospacing="0"/>
        <w:jc w:val="both"/>
        <w:rPr>
          <w:b/>
          <w:lang w:eastAsia="en-US"/>
        </w:rPr>
      </w:pPr>
      <w:r>
        <w:rPr>
          <w:b/>
          <w:lang w:eastAsia="en-US"/>
        </w:rPr>
        <w:t xml:space="preserve">Управління освіти </w:t>
      </w:r>
      <w:proofErr w:type="gramStart"/>
      <w:r>
        <w:rPr>
          <w:b/>
          <w:lang w:eastAsia="en-US"/>
        </w:rPr>
        <w:t>адм</w:t>
      </w:r>
      <w:proofErr w:type="gramEnd"/>
      <w:r>
        <w:rPr>
          <w:b/>
          <w:lang w:eastAsia="en-US"/>
        </w:rPr>
        <w:t xml:space="preserve">іністрації Салтівського району Харківської міської ради, в особі начальника Управління освіти Карпової Лариси Гергіївни, яка  діє на підставі Положення, (далі </w:t>
      </w:r>
      <w:r>
        <w:rPr>
          <w:lang w:eastAsia="en-US"/>
        </w:rPr>
        <w:t>– </w:t>
      </w:r>
      <w:r>
        <w:rPr>
          <w:b/>
          <w:lang w:eastAsia="en-US"/>
        </w:rPr>
        <w:t>Замовник), з однієї сторони, і</w:t>
      </w:r>
    </w:p>
    <w:p w:rsidR="00B83B38" w:rsidRPr="00F7173A" w:rsidRDefault="00B83B38" w:rsidP="003D0765">
      <w:pPr>
        <w:pStyle w:val="a9"/>
        <w:spacing w:before="0" w:beforeAutospacing="0" w:after="0" w:afterAutospacing="0"/>
        <w:jc w:val="both"/>
        <w:rPr>
          <w:b/>
          <w:lang w:eastAsia="en-US"/>
        </w:rPr>
      </w:pPr>
      <w:r>
        <w:rPr>
          <w:spacing w:val="-2"/>
          <w:lang w:eastAsia="en-US"/>
        </w:rPr>
        <w:t>___________________________________________________________________ в особі  ___________________________________,</w:t>
      </w:r>
      <w:r>
        <w:rPr>
          <w:b/>
          <w:lang w:eastAsia="en-US"/>
        </w:rPr>
        <w:t xml:space="preserve"> який діє на </w:t>
      </w:r>
      <w:proofErr w:type="gramStart"/>
      <w:r>
        <w:rPr>
          <w:b/>
          <w:lang w:eastAsia="en-US"/>
        </w:rPr>
        <w:t>п</w:t>
      </w:r>
      <w:proofErr w:type="gramEnd"/>
      <w:r>
        <w:rPr>
          <w:b/>
          <w:lang w:eastAsia="en-US"/>
        </w:rPr>
        <w:t xml:space="preserve">ідставі _____________, (далі – Учасник), з іншої сторони, разом </w:t>
      </w:r>
      <w:r>
        <w:rPr>
          <w:lang w:eastAsia="en-US"/>
        </w:rPr>
        <w:t>– </w:t>
      </w:r>
      <w:r>
        <w:rPr>
          <w:b/>
          <w:lang w:eastAsia="en-US"/>
        </w:rPr>
        <w:t>Сторони, уклали цей Договір, (далі - Договір), про таке:</w:t>
      </w:r>
    </w:p>
    <w:p w:rsidR="00B83B38" w:rsidRDefault="00B83B38" w:rsidP="003D0765">
      <w:pPr>
        <w:pStyle w:val="a9"/>
        <w:spacing w:before="0" w:beforeAutospacing="0" w:after="0" w:afterAutospacing="0"/>
        <w:jc w:val="center"/>
        <w:rPr>
          <w:b/>
          <w:lang w:eastAsia="en-US"/>
        </w:rPr>
      </w:pPr>
      <w:r>
        <w:rPr>
          <w:b/>
          <w:lang w:eastAsia="en-US"/>
        </w:rPr>
        <w:t>1. ПРЕДМЕТ ДОГОВОРУ ТА ЗАГАЛЬНІ ПОЛОЖЕННЯ</w:t>
      </w:r>
    </w:p>
    <w:p w:rsidR="00B83B38" w:rsidRPr="00F7173A" w:rsidRDefault="00B83B38" w:rsidP="003D0765">
      <w:pPr>
        <w:spacing w:after="0" w:line="240" w:lineRule="auto"/>
        <w:jc w:val="both"/>
        <w:rPr>
          <w:rFonts w:ascii="Times New Roman" w:eastAsia="Times New Roman" w:hAnsi="Times New Roman"/>
          <w:sz w:val="24"/>
          <w:szCs w:val="24"/>
        </w:rPr>
      </w:pPr>
      <w:r>
        <w:rPr>
          <w:rFonts w:ascii="Times New Roman" w:hAnsi="Times New Roman"/>
        </w:rPr>
        <w:t>1.1. Замовник доручає, а Учасник бере на себе зобов'язання надати послуги за кодом</w:t>
      </w:r>
      <w:r w:rsidR="003365C5">
        <w:rPr>
          <w:rFonts w:ascii="Times New Roman" w:hAnsi="Times New Roman"/>
        </w:rPr>
        <w:t>:</w:t>
      </w:r>
      <w:r>
        <w:rPr>
          <w:rFonts w:ascii="Times New Roman" w:hAnsi="Times New Roman"/>
        </w:rPr>
        <w:t xml:space="preserve"> </w:t>
      </w:r>
      <w:r w:rsidR="008245F1" w:rsidRPr="008C1732">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008245F1" w:rsidRPr="008C1732">
        <w:rPr>
          <w:rFonts w:ascii="Times New Roman" w:hAnsi="Times New Roman"/>
          <w:bCs/>
          <w:sz w:val="24"/>
          <w:szCs w:val="24"/>
        </w:rPr>
        <w:t>(ДК 021:2015 : 79710000-4 - Охоронні послуги) відповідний код ДК</w:t>
      </w:r>
      <w:r w:rsidR="00F7173A">
        <w:rPr>
          <w:rFonts w:ascii="Times New Roman" w:hAnsi="Times New Roman"/>
          <w:sz w:val="24"/>
          <w:szCs w:val="24"/>
        </w:rPr>
        <w:t xml:space="preserve"> </w:t>
      </w:r>
      <w:r w:rsidR="008245F1" w:rsidRPr="008C1732">
        <w:rPr>
          <w:rFonts w:ascii="Times New Roman" w:hAnsi="Times New Roman"/>
          <w:sz w:val="24"/>
          <w:szCs w:val="24"/>
        </w:rPr>
        <w:t xml:space="preserve"> 021:2015:79713000-5 - Послуги з охорони об’єктів та особистої охорони</w:t>
      </w:r>
      <w:r w:rsidR="00F7173A">
        <w:rPr>
          <w:rFonts w:ascii="Times New Roman" w:eastAsia="Times New Roman" w:hAnsi="Times New Roman"/>
          <w:sz w:val="24"/>
          <w:szCs w:val="24"/>
        </w:rPr>
        <w:t xml:space="preserve">. </w:t>
      </w:r>
      <w:r w:rsidRPr="00F7173A">
        <w:rPr>
          <w:rFonts w:ascii="Times New Roman" w:hAnsi="Times New Roman"/>
          <w:shd w:val="clear" w:color="auto" w:fill="FFFFFF"/>
        </w:rPr>
        <w:t xml:space="preserve">Назва та код номенклатурної позиції предмета закупівлі: </w:t>
      </w:r>
    </w:p>
    <w:p w:rsidR="00B83B38" w:rsidRDefault="00B83B38" w:rsidP="003D0765">
      <w:pPr>
        <w:pStyle w:val="a9"/>
        <w:spacing w:before="0" w:beforeAutospacing="0" w:after="0" w:afterAutospacing="0"/>
        <w:jc w:val="both"/>
        <w:rPr>
          <w:lang w:eastAsia="en-US"/>
        </w:rPr>
      </w:pPr>
      <w:r>
        <w:rPr>
          <w:lang w:eastAsia="en-US"/>
        </w:rPr>
        <w:t xml:space="preserve">1) Послуги із забезпечення охорони правопорядку </w:t>
      </w:r>
      <w:proofErr w:type="gramStart"/>
      <w:r>
        <w:rPr>
          <w:lang w:eastAsia="en-US"/>
        </w:rPr>
        <w:t>п</w:t>
      </w:r>
      <w:proofErr w:type="gramEnd"/>
      <w:r>
        <w:rPr>
          <w:lang w:eastAsia="en-US"/>
        </w:rPr>
        <w:t xml:space="preserve">ід час освітнього процесу шляхом виставлення посту фізичної охорони, в кількості </w:t>
      </w:r>
      <w:r w:rsidRPr="008860A3">
        <w:rPr>
          <w:lang w:eastAsia="en-US"/>
        </w:rPr>
        <w:t>2632</w:t>
      </w:r>
      <w:r>
        <w:rPr>
          <w:lang w:eastAsia="en-US"/>
        </w:rPr>
        <w:t xml:space="preserve"> годин на Об’єктах, за адр</w:t>
      </w:r>
      <w:r w:rsidR="003365C5">
        <w:rPr>
          <w:lang w:eastAsia="en-US"/>
        </w:rPr>
        <w:t xml:space="preserve">есою, визначеною в Додатку №1 </w:t>
      </w:r>
      <w:r>
        <w:rPr>
          <w:lang w:eastAsia="en-US"/>
        </w:rPr>
        <w:t xml:space="preserve">до </w:t>
      </w:r>
      <w:r w:rsidR="003365C5">
        <w:rPr>
          <w:lang w:eastAsia="en-US"/>
        </w:rPr>
        <w:t xml:space="preserve">цього договору  (далі - Об’єкт </w:t>
      </w:r>
      <w:r>
        <w:rPr>
          <w:lang w:eastAsia="en-US"/>
        </w:rPr>
        <w:t>), забезпечивши на нього пропускний режим, встановлений Замовником;</w:t>
      </w:r>
    </w:p>
    <w:p w:rsidR="003365C5" w:rsidRDefault="00B83B38" w:rsidP="003D0765">
      <w:pPr>
        <w:spacing w:after="0" w:line="240" w:lineRule="auto"/>
        <w:jc w:val="both"/>
        <w:rPr>
          <w:rFonts w:ascii="Times New Roman" w:hAnsi="Times New Roman"/>
          <w:sz w:val="24"/>
          <w:szCs w:val="24"/>
        </w:rPr>
      </w:pPr>
      <w:r>
        <w:rPr>
          <w:rFonts w:ascii="Times New Roman" w:hAnsi="Times New Roman"/>
        </w:rPr>
        <w:t>1.2. Найменування послуг за кодом</w:t>
      </w:r>
      <w:r w:rsidR="003365C5">
        <w:rPr>
          <w:rFonts w:ascii="Times New Roman" w:hAnsi="Times New Roman"/>
        </w:rPr>
        <w:t>:</w:t>
      </w:r>
      <w:r>
        <w:rPr>
          <w:rFonts w:ascii="Times New Roman" w:hAnsi="Times New Roman"/>
        </w:rPr>
        <w:t xml:space="preserve"> </w:t>
      </w:r>
      <w:r w:rsidR="003365C5" w:rsidRPr="008C1732">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003365C5" w:rsidRPr="008C1732">
        <w:rPr>
          <w:rFonts w:ascii="Times New Roman" w:hAnsi="Times New Roman"/>
          <w:bCs/>
          <w:sz w:val="24"/>
          <w:szCs w:val="24"/>
        </w:rPr>
        <w:t>(ДК 021:2015 : 79710000-4 - Охоронні послуги) відповідний код ДК</w:t>
      </w:r>
      <w:r w:rsidR="003365C5" w:rsidRPr="008C1732">
        <w:rPr>
          <w:rFonts w:ascii="Times New Roman" w:hAnsi="Times New Roman"/>
          <w:sz w:val="24"/>
          <w:szCs w:val="24"/>
        </w:rPr>
        <w:t xml:space="preserve"> 021:2015:79713000-5 - Послуги з охорони об’єктів та особистої охорони</w:t>
      </w:r>
      <w:r w:rsidR="003365C5">
        <w:rPr>
          <w:rFonts w:ascii="Times New Roman" w:hAnsi="Times New Roman"/>
          <w:sz w:val="24"/>
          <w:szCs w:val="24"/>
        </w:rPr>
        <w:t>.</w:t>
      </w:r>
    </w:p>
    <w:p w:rsidR="00B83B38" w:rsidRPr="003365C5" w:rsidRDefault="00B83B38" w:rsidP="003D0765">
      <w:pPr>
        <w:spacing w:after="0" w:line="240" w:lineRule="auto"/>
        <w:jc w:val="both"/>
        <w:rPr>
          <w:rFonts w:ascii="Times New Roman" w:eastAsia="Times New Roman" w:hAnsi="Times New Roman"/>
          <w:sz w:val="24"/>
          <w:szCs w:val="24"/>
        </w:rPr>
      </w:pPr>
      <w:r>
        <w:rPr>
          <w:rFonts w:ascii="Times New Roman" w:hAnsi="Times New Roman"/>
          <w:bCs/>
        </w:rPr>
        <w:t>Кількість надання послуг:</w:t>
      </w:r>
    </w:p>
    <w:p w:rsidR="00B83B38" w:rsidRDefault="00B83B38" w:rsidP="003D0765">
      <w:pPr>
        <w:pStyle w:val="a9"/>
        <w:numPr>
          <w:ilvl w:val="0"/>
          <w:numId w:val="6"/>
        </w:numPr>
        <w:spacing w:before="0" w:beforeAutospacing="0" w:after="0" w:afterAutospacing="0"/>
        <w:contextualSpacing/>
        <w:jc w:val="both"/>
        <w:rPr>
          <w:lang w:eastAsia="en-US"/>
        </w:rPr>
      </w:pPr>
      <w:r>
        <w:rPr>
          <w:lang w:eastAsia="en-US"/>
        </w:rPr>
        <w:t xml:space="preserve">Послуги із забезпечення охорони правопорядку </w:t>
      </w:r>
      <w:proofErr w:type="gramStart"/>
      <w:r>
        <w:rPr>
          <w:lang w:eastAsia="en-US"/>
        </w:rPr>
        <w:t>п</w:t>
      </w:r>
      <w:proofErr w:type="gramEnd"/>
      <w:r>
        <w:rPr>
          <w:lang w:eastAsia="en-US"/>
        </w:rPr>
        <w:t xml:space="preserve">ід час освітнього процесу шляхом виставлення посту фізичної охорони - </w:t>
      </w:r>
      <w:r w:rsidRPr="008860A3">
        <w:rPr>
          <w:lang w:eastAsia="en-US"/>
        </w:rPr>
        <w:t>2632</w:t>
      </w:r>
      <w:r>
        <w:rPr>
          <w:lang w:eastAsia="en-US"/>
        </w:rPr>
        <w:t xml:space="preserve"> годин;</w:t>
      </w:r>
    </w:p>
    <w:p w:rsidR="00B83B38" w:rsidRDefault="00B83B38" w:rsidP="003D0765">
      <w:pPr>
        <w:pStyle w:val="a9"/>
        <w:spacing w:before="0" w:beforeAutospacing="0" w:after="0" w:afterAutospacing="0"/>
        <w:jc w:val="both"/>
        <w:rPr>
          <w:lang w:eastAsia="en-US"/>
        </w:rPr>
      </w:pPr>
      <w:r>
        <w:rPr>
          <w:lang w:eastAsia="en-US"/>
        </w:rPr>
        <w:t xml:space="preserve">1.3. Учасник надає послуги, визначені в п. 1.1 даного договору у чіткій відповідності з вимогами законодавства України, що регулюють (регламентують) порядок надання </w:t>
      </w:r>
      <w:proofErr w:type="gramStart"/>
      <w:r>
        <w:rPr>
          <w:lang w:eastAsia="en-US"/>
        </w:rPr>
        <w:t>таких</w:t>
      </w:r>
      <w:proofErr w:type="gramEnd"/>
      <w:r>
        <w:rPr>
          <w:lang w:eastAsia="en-US"/>
        </w:rPr>
        <w:t xml:space="preserve"> послуг.</w:t>
      </w:r>
    </w:p>
    <w:p w:rsidR="00B83B38" w:rsidRDefault="00B83B38" w:rsidP="003D0765">
      <w:pPr>
        <w:pStyle w:val="a9"/>
        <w:spacing w:before="0" w:beforeAutospacing="0" w:after="0" w:afterAutospacing="0"/>
        <w:jc w:val="both"/>
        <w:rPr>
          <w:lang w:eastAsia="en-US"/>
        </w:rPr>
      </w:pPr>
      <w:r>
        <w:rPr>
          <w:lang w:eastAsia="en-US"/>
        </w:rPr>
        <w:t xml:space="preserve">1.4. Строк надання послуг: з моменту </w:t>
      </w:r>
      <w:proofErr w:type="gramStart"/>
      <w:r>
        <w:rPr>
          <w:lang w:eastAsia="en-US"/>
        </w:rPr>
        <w:t>п</w:t>
      </w:r>
      <w:proofErr w:type="gramEnd"/>
      <w:r>
        <w:rPr>
          <w:lang w:eastAsia="en-US"/>
        </w:rPr>
        <w:t>ідписання договору до 31 грудня 2024 року включно.</w:t>
      </w:r>
    </w:p>
    <w:p w:rsidR="00B83B38" w:rsidRDefault="00B83B38" w:rsidP="003D0765">
      <w:pPr>
        <w:pStyle w:val="a9"/>
        <w:spacing w:before="0" w:beforeAutospacing="0" w:after="0" w:afterAutospacing="0"/>
        <w:rPr>
          <w:color w:val="800000"/>
          <w:lang w:eastAsia="en-US"/>
        </w:rPr>
      </w:pPr>
      <w:r>
        <w:rPr>
          <w:lang w:eastAsia="en-US"/>
        </w:rPr>
        <w:t xml:space="preserve">1.5. Учасник гарантує, що при підписанні даного Договору відсутні та в подальшому будуть відсутні будь-які обмеження (згідно з законодавством України у сфері охоронної діяльності) стосовно працівників, задіяних для здійснення </w:t>
      </w:r>
      <w:r w:rsidR="003365C5">
        <w:rPr>
          <w:lang w:eastAsia="en-US"/>
        </w:rPr>
        <w:t>охорони</w:t>
      </w:r>
      <w:proofErr w:type="gramStart"/>
      <w:r w:rsidR="003365C5">
        <w:rPr>
          <w:lang w:eastAsia="en-US"/>
        </w:rPr>
        <w:t xml:space="preserve"> О</w:t>
      </w:r>
      <w:proofErr w:type="gramEnd"/>
      <w:r w:rsidR="003365C5">
        <w:rPr>
          <w:lang w:eastAsia="en-US"/>
        </w:rPr>
        <w:t>б’єкту.</w:t>
      </w:r>
    </w:p>
    <w:p w:rsidR="00B83B38" w:rsidRDefault="00B83B38" w:rsidP="003D0765">
      <w:pPr>
        <w:pStyle w:val="a9"/>
        <w:spacing w:before="0" w:beforeAutospacing="0" w:after="0" w:afterAutospacing="0"/>
        <w:jc w:val="both"/>
        <w:rPr>
          <w:lang w:eastAsia="en-US"/>
        </w:rPr>
      </w:pPr>
      <w:r>
        <w:rPr>
          <w:lang w:eastAsia="en-US"/>
        </w:rPr>
        <w:t>1.6. Організ</w:t>
      </w:r>
      <w:r w:rsidR="003365C5">
        <w:rPr>
          <w:lang w:eastAsia="en-US"/>
        </w:rPr>
        <w:t>ація фізичної охорони</w:t>
      </w:r>
      <w:proofErr w:type="gramStart"/>
      <w:r w:rsidR="003365C5">
        <w:rPr>
          <w:lang w:eastAsia="en-US"/>
        </w:rPr>
        <w:t xml:space="preserve"> О</w:t>
      </w:r>
      <w:proofErr w:type="gramEnd"/>
      <w:r w:rsidR="003365C5">
        <w:rPr>
          <w:lang w:eastAsia="en-US"/>
        </w:rPr>
        <w:t xml:space="preserve">б’єкту </w:t>
      </w:r>
      <w:r>
        <w:rPr>
          <w:lang w:eastAsia="en-US"/>
        </w:rPr>
        <w:t>здійснюється шляхом розміщення в місці визначеного Замовником одного поста фізичної охорони.</w:t>
      </w:r>
    </w:p>
    <w:p w:rsidR="00B83B38" w:rsidRDefault="003365C5" w:rsidP="003D0765">
      <w:pPr>
        <w:pStyle w:val="a9"/>
        <w:spacing w:before="0" w:beforeAutospacing="0" w:after="0" w:afterAutospacing="0"/>
        <w:jc w:val="both"/>
        <w:rPr>
          <w:rFonts w:eastAsia="Calibri"/>
          <w:lang w:eastAsia="en-US"/>
        </w:rPr>
      </w:pPr>
      <w:r>
        <w:rPr>
          <w:lang w:eastAsia="en-US"/>
        </w:rPr>
        <w:t>1.7</w:t>
      </w:r>
      <w:r w:rsidR="00B83B38">
        <w:rPr>
          <w:lang w:eastAsia="en-US"/>
        </w:rPr>
        <w:t xml:space="preserve">. Учасник несе повну юридичну відповідальність за надання охоронних послуг, працівників свого </w:t>
      </w:r>
      <w:proofErr w:type="gramStart"/>
      <w:r w:rsidR="00B83B38">
        <w:rPr>
          <w:lang w:eastAsia="en-US"/>
        </w:rPr>
        <w:t>п</w:t>
      </w:r>
      <w:proofErr w:type="gramEnd"/>
      <w:r w:rsidR="00B83B38">
        <w:rPr>
          <w:lang w:eastAsia="en-US"/>
        </w:rPr>
        <w:t xml:space="preserve">ідприємства та інших осіб, залучених для виконання своїх обов’язків.   </w:t>
      </w:r>
    </w:p>
    <w:p w:rsidR="00B83B38" w:rsidRDefault="003365C5" w:rsidP="003D0765">
      <w:pPr>
        <w:pStyle w:val="a9"/>
        <w:spacing w:before="0" w:beforeAutospacing="0" w:after="0" w:afterAutospacing="0"/>
        <w:jc w:val="both"/>
        <w:rPr>
          <w:lang w:eastAsia="en-US"/>
        </w:rPr>
      </w:pPr>
      <w:r>
        <w:rPr>
          <w:lang w:eastAsia="en-US"/>
        </w:rPr>
        <w:t>1.8</w:t>
      </w:r>
      <w:r w:rsidR="00B83B38">
        <w:rPr>
          <w:lang w:eastAsia="en-US"/>
        </w:rPr>
        <w:t>. Режим надання послуг фізичної охорони Учасн</w:t>
      </w:r>
      <w:r>
        <w:rPr>
          <w:lang w:eastAsia="en-US"/>
        </w:rPr>
        <w:t>иком, визначений у Додатку № 1</w:t>
      </w:r>
      <w:r w:rsidR="00B83B38">
        <w:rPr>
          <w:lang w:eastAsia="en-US"/>
        </w:rPr>
        <w:t xml:space="preserve"> до цього договору, що є невід`ємною частиною даного Договору.</w:t>
      </w:r>
    </w:p>
    <w:p w:rsidR="00B83B38" w:rsidRPr="001B1002" w:rsidRDefault="003365C5" w:rsidP="003D0765">
      <w:pPr>
        <w:pStyle w:val="a9"/>
        <w:spacing w:before="0" w:beforeAutospacing="0" w:after="0" w:afterAutospacing="0"/>
        <w:jc w:val="both"/>
        <w:rPr>
          <w:lang w:eastAsia="en-US"/>
        </w:rPr>
      </w:pPr>
      <w:r>
        <w:rPr>
          <w:lang w:eastAsia="en-US"/>
        </w:rPr>
        <w:t>1.9</w:t>
      </w:r>
      <w:r w:rsidR="00B83B38">
        <w:rPr>
          <w:lang w:eastAsia="en-US"/>
        </w:rPr>
        <w:t>. Місце надання послуг: 61000, Україна, Харківська область, м. Харків, відповідно</w:t>
      </w:r>
      <w:r>
        <w:rPr>
          <w:lang w:eastAsia="en-US"/>
        </w:rPr>
        <w:t xml:space="preserve"> до Додатку №1.</w:t>
      </w:r>
    </w:p>
    <w:p w:rsidR="00B83B38" w:rsidRDefault="00B83B38" w:rsidP="003D0765">
      <w:pPr>
        <w:pStyle w:val="a9"/>
        <w:spacing w:before="0" w:beforeAutospacing="0" w:after="0" w:afterAutospacing="0"/>
        <w:jc w:val="center"/>
        <w:rPr>
          <w:b/>
          <w:lang w:eastAsia="en-US"/>
        </w:rPr>
      </w:pPr>
      <w:r>
        <w:rPr>
          <w:b/>
          <w:lang w:eastAsia="en-US"/>
        </w:rPr>
        <w:t xml:space="preserve">2. </w:t>
      </w:r>
      <w:proofErr w:type="gramStart"/>
      <w:r>
        <w:rPr>
          <w:b/>
          <w:lang w:eastAsia="en-US"/>
        </w:rPr>
        <w:t>Ц</w:t>
      </w:r>
      <w:proofErr w:type="gramEnd"/>
      <w:r>
        <w:rPr>
          <w:b/>
          <w:lang w:eastAsia="en-US"/>
        </w:rPr>
        <w:t>ІНА ДОГОВОРУ ТА ПОРЯДОК РОЗРАХУНКІВ</w:t>
      </w:r>
    </w:p>
    <w:p w:rsidR="00B83B38" w:rsidRDefault="00B83B38" w:rsidP="003D0765">
      <w:pPr>
        <w:pStyle w:val="a9"/>
        <w:spacing w:before="0" w:beforeAutospacing="0" w:after="0" w:afterAutospacing="0"/>
        <w:jc w:val="both"/>
        <w:rPr>
          <w:lang w:eastAsia="en-US"/>
        </w:rPr>
      </w:pPr>
      <w:r>
        <w:rPr>
          <w:lang w:eastAsia="en-US"/>
        </w:rPr>
        <w:t xml:space="preserve">2.1. </w:t>
      </w:r>
      <w:proofErr w:type="gramStart"/>
      <w:r>
        <w:rPr>
          <w:lang w:eastAsia="en-US"/>
        </w:rPr>
        <w:t>Ц</w:t>
      </w:r>
      <w:proofErr w:type="gramEnd"/>
      <w:r>
        <w:rPr>
          <w:lang w:eastAsia="en-US"/>
        </w:rPr>
        <w:t xml:space="preserve">іна Договору визначається Сторонами та  узгоджується </w:t>
      </w:r>
      <w:bookmarkStart w:id="53" w:name="_Hlk89606859"/>
      <w:r>
        <w:rPr>
          <w:lang w:eastAsia="en-US"/>
        </w:rPr>
        <w:t xml:space="preserve">Протоколом узгодження договірної ціни </w:t>
      </w:r>
      <w:bookmarkEnd w:id="53"/>
      <w:r>
        <w:rPr>
          <w:lang w:eastAsia="en-US"/>
        </w:rPr>
        <w:t>(додаток 2 до Договору), що є невід’ємною частиною цього Договору.</w:t>
      </w:r>
    </w:p>
    <w:p w:rsidR="00B83B38" w:rsidRDefault="00B83B38" w:rsidP="003D0765">
      <w:pPr>
        <w:pStyle w:val="a9"/>
        <w:spacing w:before="0" w:beforeAutospacing="0" w:after="0" w:afterAutospacing="0"/>
        <w:jc w:val="both"/>
        <w:rPr>
          <w:lang w:eastAsia="en-US"/>
        </w:rPr>
      </w:pPr>
      <w:r>
        <w:rPr>
          <w:lang w:eastAsia="en-US"/>
        </w:rPr>
        <w:lastRenderedPageBreak/>
        <w:t xml:space="preserve">2.2. </w:t>
      </w:r>
      <w:proofErr w:type="gramStart"/>
      <w:r>
        <w:rPr>
          <w:lang w:eastAsia="en-US"/>
        </w:rPr>
        <w:t>Ц</w:t>
      </w:r>
      <w:proofErr w:type="gramEnd"/>
      <w:r>
        <w:rPr>
          <w:lang w:eastAsia="en-US"/>
        </w:rPr>
        <w:t>іна Договору Становить _________грн. (____________________) у т.ч. ПДВ – _______ (якщо передбачено).</w:t>
      </w:r>
    </w:p>
    <w:p w:rsidR="00B83B38" w:rsidRDefault="00B83B38" w:rsidP="003D0765">
      <w:pPr>
        <w:pStyle w:val="a9"/>
        <w:spacing w:before="0" w:beforeAutospacing="0" w:after="0" w:afterAutospacing="0"/>
        <w:jc w:val="both"/>
        <w:rPr>
          <w:lang w:eastAsia="en-US"/>
        </w:rPr>
      </w:pPr>
      <w:r>
        <w:rPr>
          <w:lang w:eastAsia="en-US"/>
        </w:rPr>
        <w:t xml:space="preserve">2.3. Вартість послуг по Договору на кожний окремий місяць розраховується Сторонами на </w:t>
      </w:r>
      <w:proofErr w:type="gramStart"/>
      <w:r>
        <w:rPr>
          <w:lang w:eastAsia="en-US"/>
        </w:rPr>
        <w:t>п</w:t>
      </w:r>
      <w:proofErr w:type="gramEnd"/>
      <w:r>
        <w:rPr>
          <w:lang w:eastAsia="en-US"/>
        </w:rPr>
        <w:t>ідставі Протоколу узгодження договірної ціни (додаток 2 до договору).</w:t>
      </w:r>
    </w:p>
    <w:p w:rsidR="00B83B38" w:rsidRDefault="00B83B38" w:rsidP="003D0765">
      <w:pPr>
        <w:pStyle w:val="a9"/>
        <w:spacing w:before="0" w:beforeAutospacing="0" w:after="0" w:afterAutospacing="0"/>
        <w:jc w:val="both"/>
        <w:rPr>
          <w:lang w:eastAsia="en-US"/>
        </w:rPr>
      </w:pPr>
      <w:r>
        <w:rPr>
          <w:lang w:eastAsia="en-US"/>
        </w:rPr>
        <w:t xml:space="preserve">2.4. Зміна ціни </w:t>
      </w:r>
      <w:proofErr w:type="gramStart"/>
      <w:r>
        <w:rPr>
          <w:lang w:eastAsia="en-US"/>
        </w:rPr>
        <w:t>п</w:t>
      </w:r>
      <w:proofErr w:type="gramEnd"/>
      <w:r>
        <w:rPr>
          <w:lang w:eastAsia="en-US"/>
        </w:rPr>
        <w:t>ісля укладення договору допускається лише у випадках і на умовах, встановлених договором або законом.</w:t>
      </w:r>
    </w:p>
    <w:p w:rsidR="00B83B38" w:rsidRDefault="00B83B38" w:rsidP="003D0765">
      <w:pPr>
        <w:pStyle w:val="a9"/>
        <w:spacing w:before="0" w:beforeAutospacing="0" w:after="0" w:afterAutospacing="0"/>
        <w:jc w:val="both"/>
        <w:rPr>
          <w:lang w:eastAsia="en-US"/>
        </w:rPr>
      </w:pPr>
      <w:r>
        <w:rPr>
          <w:lang w:eastAsia="en-US"/>
        </w:rPr>
        <w:t xml:space="preserve">2.5. Замовник здійснює оплату наданих послуг, що </w:t>
      </w:r>
      <w:proofErr w:type="gramStart"/>
      <w:r>
        <w:rPr>
          <w:lang w:eastAsia="en-US"/>
        </w:rPr>
        <w:t>п</w:t>
      </w:r>
      <w:proofErr w:type="gramEnd"/>
      <w:r>
        <w:rPr>
          <w:lang w:eastAsia="en-US"/>
        </w:rPr>
        <w:t>ідтверджується підписаними Сторонами актом приймання-передачі наданих послуг, протягом 15 (п’ятнадцяти) календарних днів з дати отримання відповідного фінансування на свій реєстраційний рахунок, передбаченого для їх оплати.</w:t>
      </w:r>
    </w:p>
    <w:p w:rsidR="00B83B38" w:rsidRDefault="00B83B38" w:rsidP="003D0765">
      <w:pPr>
        <w:pStyle w:val="a9"/>
        <w:spacing w:before="0" w:beforeAutospacing="0" w:after="0" w:afterAutospacing="0"/>
        <w:rPr>
          <w:b/>
          <w:lang w:eastAsia="en-US"/>
        </w:rPr>
      </w:pPr>
      <w:r>
        <w:rPr>
          <w:lang w:eastAsia="en-US"/>
        </w:rPr>
        <w:t xml:space="preserve">2.6. Джерело фінансування: бюджет Харківської міської територіальної громади на 2024 </w:t>
      </w:r>
      <w:proofErr w:type="gramStart"/>
      <w:r>
        <w:rPr>
          <w:lang w:eastAsia="en-US"/>
        </w:rPr>
        <w:t>р</w:t>
      </w:r>
      <w:proofErr w:type="gramEnd"/>
      <w:r>
        <w:rPr>
          <w:lang w:eastAsia="en-US"/>
        </w:rPr>
        <w:t>ік. </w:t>
      </w:r>
      <w:r>
        <w:rPr>
          <w:b/>
          <w:lang w:eastAsia="en-US"/>
        </w:rPr>
        <w:t xml:space="preserve">                    </w:t>
      </w:r>
    </w:p>
    <w:p w:rsidR="00B83B38" w:rsidRDefault="00B83B38" w:rsidP="003D0765">
      <w:pPr>
        <w:pStyle w:val="a9"/>
        <w:spacing w:before="0" w:beforeAutospacing="0" w:after="0" w:afterAutospacing="0"/>
        <w:jc w:val="both"/>
        <w:rPr>
          <w:b/>
          <w:lang w:eastAsia="en-US"/>
        </w:rPr>
      </w:pPr>
    </w:p>
    <w:p w:rsidR="00B83B38" w:rsidRDefault="00B83B38" w:rsidP="003D0765">
      <w:pPr>
        <w:pStyle w:val="a9"/>
        <w:spacing w:before="0" w:beforeAutospacing="0" w:after="0" w:afterAutospacing="0"/>
        <w:jc w:val="center"/>
        <w:rPr>
          <w:b/>
          <w:lang w:eastAsia="en-US"/>
        </w:rPr>
      </w:pPr>
      <w:r>
        <w:rPr>
          <w:b/>
          <w:lang w:eastAsia="en-US"/>
        </w:rPr>
        <w:t xml:space="preserve">3. ВИМОГИ ДО </w:t>
      </w:r>
      <w:proofErr w:type="gramStart"/>
      <w:r>
        <w:rPr>
          <w:b/>
          <w:lang w:eastAsia="en-US"/>
        </w:rPr>
        <w:t>ТЕХН</w:t>
      </w:r>
      <w:proofErr w:type="gramEnd"/>
      <w:r>
        <w:rPr>
          <w:b/>
          <w:lang w:eastAsia="en-US"/>
        </w:rPr>
        <w:t>ІЧНОЇ УКРІПЛЕНОСТІ ОБ`ЄКТІВ ПРИ ЗДІЙСНЕННІ ФІЗИЧНОЇ ОХОРОНИ</w:t>
      </w:r>
    </w:p>
    <w:p w:rsidR="00B83B38" w:rsidRDefault="00B83B38" w:rsidP="003D0765">
      <w:pPr>
        <w:pStyle w:val="a9"/>
        <w:spacing w:before="0" w:beforeAutospacing="0" w:after="0" w:afterAutospacing="0"/>
        <w:jc w:val="both"/>
        <w:rPr>
          <w:lang w:eastAsia="en-US"/>
        </w:rPr>
      </w:pPr>
      <w:r>
        <w:rPr>
          <w:lang w:eastAsia="en-US"/>
        </w:rPr>
        <w:t>3.1. Місце розташування охоронця повинно бути освітленим.</w:t>
      </w:r>
    </w:p>
    <w:p w:rsidR="00B83B38" w:rsidRDefault="00B83B38" w:rsidP="003D0765">
      <w:pPr>
        <w:pStyle w:val="a9"/>
        <w:spacing w:before="0" w:beforeAutospacing="0" w:after="0" w:afterAutospacing="0"/>
        <w:jc w:val="both"/>
        <w:rPr>
          <w:lang w:eastAsia="en-US"/>
        </w:rPr>
      </w:pPr>
      <w:r>
        <w:rPr>
          <w:lang w:eastAsia="en-US"/>
        </w:rPr>
        <w:t>3.2. Вхідні двері до Об'єкту</w:t>
      </w:r>
      <w:proofErr w:type="gramStart"/>
      <w:r>
        <w:rPr>
          <w:lang w:eastAsia="en-US"/>
        </w:rPr>
        <w:t xml:space="preserve"> ,</w:t>
      </w:r>
      <w:proofErr w:type="gramEnd"/>
      <w:r>
        <w:rPr>
          <w:lang w:eastAsia="en-US"/>
        </w:rPr>
        <w:t xml:space="preserve"> окрім дверей контрольно-пропускного пункту,  повинні бути закриті і відкриватися тільки в присутності уповноважених осіб Замовника.</w:t>
      </w:r>
    </w:p>
    <w:p w:rsidR="00B83B38" w:rsidRDefault="00B83B38" w:rsidP="003D0765">
      <w:pPr>
        <w:pStyle w:val="a9"/>
        <w:spacing w:before="0" w:beforeAutospacing="0" w:after="0" w:afterAutospacing="0"/>
        <w:jc w:val="both"/>
        <w:rPr>
          <w:lang w:eastAsia="en-US"/>
        </w:rPr>
      </w:pPr>
      <w:r>
        <w:rPr>
          <w:lang w:eastAsia="en-US"/>
        </w:rPr>
        <w:t xml:space="preserve">3.3. Вимоги до </w:t>
      </w:r>
      <w:proofErr w:type="gramStart"/>
      <w:r>
        <w:rPr>
          <w:lang w:eastAsia="en-US"/>
        </w:rPr>
        <w:t>техн</w:t>
      </w:r>
      <w:proofErr w:type="gramEnd"/>
      <w:r>
        <w:rPr>
          <w:lang w:eastAsia="en-US"/>
        </w:rPr>
        <w:t>ічної укріпленості приміщення Об'єкту :</w:t>
      </w:r>
    </w:p>
    <w:p w:rsidR="00B83B38" w:rsidRDefault="00B83B38" w:rsidP="003D0765">
      <w:pPr>
        <w:pStyle w:val="a9"/>
        <w:spacing w:before="0" w:beforeAutospacing="0" w:after="0" w:afterAutospacing="0"/>
        <w:jc w:val="both"/>
        <w:rPr>
          <w:lang w:eastAsia="en-US"/>
        </w:rPr>
      </w:pPr>
      <w:r>
        <w:rPr>
          <w:lang w:eastAsia="en-US"/>
        </w:rPr>
        <w:t>- при здійсненні пропускного режиму вхід на</w:t>
      </w:r>
      <w:proofErr w:type="gramStart"/>
      <w:r>
        <w:rPr>
          <w:lang w:eastAsia="en-US"/>
        </w:rPr>
        <w:t xml:space="preserve"> О</w:t>
      </w:r>
      <w:proofErr w:type="gramEnd"/>
      <w:r>
        <w:rPr>
          <w:lang w:eastAsia="en-US"/>
        </w:rPr>
        <w:t>б'єкт повинен бути обладнаний дверима, що перешкоджають вільному доступу сторонніх осіб;</w:t>
      </w:r>
    </w:p>
    <w:p w:rsidR="00B83B38" w:rsidRPr="001B1002" w:rsidRDefault="00B83B38" w:rsidP="003D0765">
      <w:pPr>
        <w:pStyle w:val="a9"/>
        <w:spacing w:before="0" w:beforeAutospacing="0" w:after="0" w:afterAutospacing="0"/>
        <w:jc w:val="both"/>
        <w:rPr>
          <w:lang w:eastAsia="en-US"/>
        </w:rPr>
      </w:pPr>
      <w:r>
        <w:rPr>
          <w:lang w:eastAsia="en-US"/>
        </w:rPr>
        <w:t>- вхідні двері на</w:t>
      </w:r>
      <w:proofErr w:type="gramStart"/>
      <w:r>
        <w:rPr>
          <w:lang w:eastAsia="en-US"/>
        </w:rPr>
        <w:t xml:space="preserve"> О</w:t>
      </w:r>
      <w:proofErr w:type="gramEnd"/>
      <w:r>
        <w:rPr>
          <w:lang w:eastAsia="en-US"/>
        </w:rPr>
        <w:t>б'єкт повинні бути обладнані замком, один екземпляр ключа від яких повинен перебувати у охоронця.</w:t>
      </w:r>
    </w:p>
    <w:p w:rsidR="00B83B38" w:rsidRPr="001609FA" w:rsidRDefault="00B83B38" w:rsidP="003D0765">
      <w:pPr>
        <w:pStyle w:val="a9"/>
        <w:spacing w:before="0" w:beforeAutospacing="0" w:after="0" w:afterAutospacing="0"/>
        <w:jc w:val="center"/>
        <w:rPr>
          <w:b/>
          <w:lang w:eastAsia="en-US"/>
        </w:rPr>
      </w:pPr>
      <w:r w:rsidRPr="001609FA">
        <w:rPr>
          <w:b/>
          <w:lang w:eastAsia="en-US"/>
        </w:rPr>
        <w:t>4. ПРАВА ТА ОБОВ</w:t>
      </w:r>
      <w:proofErr w:type="gramStart"/>
      <w:r w:rsidRPr="001609FA">
        <w:rPr>
          <w:b/>
          <w:lang w:eastAsia="en-US"/>
        </w:rPr>
        <w:t>`Я</w:t>
      </w:r>
      <w:proofErr w:type="gramEnd"/>
      <w:r w:rsidRPr="001609FA">
        <w:rPr>
          <w:b/>
          <w:lang w:eastAsia="en-US"/>
        </w:rPr>
        <w:t>ЗКИ ЗАМОВНИКА</w:t>
      </w:r>
    </w:p>
    <w:p w:rsidR="00B83B38" w:rsidRPr="001609FA" w:rsidRDefault="00B83B38" w:rsidP="003D0765">
      <w:pPr>
        <w:pStyle w:val="a9"/>
        <w:spacing w:before="0" w:beforeAutospacing="0" w:after="0" w:afterAutospacing="0"/>
        <w:jc w:val="both"/>
        <w:rPr>
          <w:lang w:eastAsia="en-US"/>
        </w:rPr>
      </w:pPr>
      <w:r w:rsidRPr="001609FA">
        <w:rPr>
          <w:lang w:eastAsia="en-US"/>
        </w:rPr>
        <w:t>4.1. Прийняти на себе обов'язки за погодженою Інструкцією охоронник</w:t>
      </w:r>
      <w:r w:rsidR="009C6D65" w:rsidRPr="001609FA">
        <w:rPr>
          <w:lang w:eastAsia="en-US"/>
        </w:rPr>
        <w:t>а з організації охорони</w:t>
      </w:r>
      <w:proofErr w:type="gramStart"/>
      <w:r w:rsidR="009C6D65" w:rsidRPr="001609FA">
        <w:rPr>
          <w:lang w:eastAsia="en-US"/>
        </w:rPr>
        <w:t xml:space="preserve"> О</w:t>
      </w:r>
      <w:proofErr w:type="gramEnd"/>
      <w:r w:rsidR="009C6D65" w:rsidRPr="001609FA">
        <w:rPr>
          <w:lang w:eastAsia="en-US"/>
        </w:rPr>
        <w:t>б'єктів</w:t>
      </w:r>
      <w:r w:rsidRPr="001609FA">
        <w:rPr>
          <w:lang w:eastAsia="en-US"/>
        </w:rPr>
        <w:t>.</w:t>
      </w:r>
    </w:p>
    <w:p w:rsidR="00B83B38" w:rsidRPr="001609FA" w:rsidRDefault="00B83B38" w:rsidP="003D0765">
      <w:pPr>
        <w:pStyle w:val="a9"/>
        <w:spacing w:before="0" w:beforeAutospacing="0" w:after="0" w:afterAutospacing="0"/>
        <w:jc w:val="both"/>
        <w:rPr>
          <w:lang w:eastAsia="en-US"/>
        </w:rPr>
      </w:pPr>
      <w:r w:rsidRPr="001609FA">
        <w:rPr>
          <w:lang w:eastAsia="en-US"/>
        </w:rPr>
        <w:t>4.2. Здійснювати визначені цим Договором акції з обладнання</w:t>
      </w:r>
      <w:proofErr w:type="gramStart"/>
      <w:r w:rsidRPr="001609FA">
        <w:rPr>
          <w:lang w:eastAsia="en-US"/>
        </w:rPr>
        <w:t xml:space="preserve"> О</w:t>
      </w:r>
      <w:proofErr w:type="gramEnd"/>
      <w:r w:rsidRPr="001609FA">
        <w:rPr>
          <w:lang w:eastAsia="en-US"/>
        </w:rPr>
        <w:t>б'єкту охоронними засобами, створювати належні умови для здійснення пропускного режиму.</w:t>
      </w:r>
    </w:p>
    <w:p w:rsidR="00B83B38" w:rsidRPr="001609FA" w:rsidRDefault="00B83B38" w:rsidP="003D0765">
      <w:pPr>
        <w:pStyle w:val="a9"/>
        <w:spacing w:before="0" w:beforeAutospacing="0" w:after="0" w:afterAutospacing="0"/>
        <w:jc w:val="both"/>
        <w:rPr>
          <w:lang w:eastAsia="en-US"/>
        </w:rPr>
      </w:pPr>
      <w:r w:rsidRPr="001609FA">
        <w:rPr>
          <w:lang w:eastAsia="en-US"/>
        </w:rPr>
        <w:t xml:space="preserve">4.3. Забезпечити, щоб Об'єкт був обладнаний наступними </w:t>
      </w:r>
      <w:proofErr w:type="gramStart"/>
      <w:r w:rsidRPr="001609FA">
        <w:rPr>
          <w:lang w:eastAsia="en-US"/>
        </w:rPr>
        <w:t>техн</w:t>
      </w:r>
      <w:proofErr w:type="gramEnd"/>
      <w:r w:rsidRPr="001609FA">
        <w:rPr>
          <w:lang w:eastAsia="en-US"/>
        </w:rPr>
        <w:t>ічними засобами: зв'язком, освітленням, справними засобами для гасіння пожежі.</w:t>
      </w:r>
    </w:p>
    <w:p w:rsidR="00B83B38" w:rsidRPr="001609FA" w:rsidRDefault="00B83B38" w:rsidP="003D0765">
      <w:pPr>
        <w:pStyle w:val="a9"/>
        <w:spacing w:before="0" w:beforeAutospacing="0" w:after="0" w:afterAutospacing="0"/>
        <w:jc w:val="both"/>
        <w:rPr>
          <w:lang w:eastAsia="en-US"/>
        </w:rPr>
      </w:pPr>
      <w:r w:rsidRPr="001609FA">
        <w:rPr>
          <w:lang w:eastAsia="en-US"/>
        </w:rPr>
        <w:t xml:space="preserve">4.4. </w:t>
      </w:r>
      <w:proofErr w:type="gramStart"/>
      <w:r w:rsidRPr="001609FA">
        <w:rPr>
          <w:lang w:eastAsia="en-US"/>
        </w:rPr>
        <w:t>Техн</w:t>
      </w:r>
      <w:proofErr w:type="gramEnd"/>
      <w:r w:rsidRPr="001609FA">
        <w:rPr>
          <w:lang w:eastAsia="en-US"/>
        </w:rPr>
        <w:t>ічний стан Об'єкту , який приймається Учасником під охорону, засоби охорони та гасіння пожежі, а також терміни їх впровадження відображаються в двосторонньому акті, який складається в момент підписання Договору.</w:t>
      </w:r>
    </w:p>
    <w:p w:rsidR="00B83B38" w:rsidRPr="001609FA" w:rsidRDefault="00B83B38" w:rsidP="003D0765">
      <w:pPr>
        <w:pStyle w:val="a9"/>
        <w:spacing w:before="0" w:beforeAutospacing="0" w:after="0" w:afterAutospacing="0"/>
        <w:jc w:val="both"/>
        <w:rPr>
          <w:lang w:eastAsia="en-US"/>
        </w:rPr>
      </w:pPr>
      <w:r w:rsidRPr="001609FA">
        <w:rPr>
          <w:lang w:eastAsia="en-US"/>
        </w:rPr>
        <w:t xml:space="preserve">4.5. Замовник зобов'язаний своєчасно оплачувати послуги, виконані Учасником, відповідно до </w:t>
      </w:r>
      <w:proofErr w:type="gramStart"/>
      <w:r w:rsidRPr="001609FA">
        <w:rPr>
          <w:lang w:eastAsia="en-US"/>
        </w:rPr>
        <w:t>чинного</w:t>
      </w:r>
      <w:proofErr w:type="gramEnd"/>
      <w:r w:rsidRPr="001609FA">
        <w:rPr>
          <w:lang w:eastAsia="en-US"/>
        </w:rPr>
        <w:t xml:space="preserve"> законодавства та цього Договору.</w:t>
      </w:r>
    </w:p>
    <w:p w:rsidR="00B83B38" w:rsidRPr="001609FA" w:rsidRDefault="00B83B38" w:rsidP="003D0765">
      <w:pPr>
        <w:pStyle w:val="a9"/>
        <w:spacing w:before="0" w:beforeAutospacing="0" w:after="0" w:afterAutospacing="0"/>
        <w:jc w:val="both"/>
        <w:rPr>
          <w:lang w:eastAsia="en-US"/>
        </w:rPr>
      </w:pPr>
      <w:r w:rsidRPr="001609FA">
        <w:rPr>
          <w:lang w:eastAsia="en-US"/>
        </w:rPr>
        <w:t>4.6 Замовник забезпечує Учасника всі</w:t>
      </w:r>
      <w:proofErr w:type="gramStart"/>
      <w:r w:rsidRPr="001609FA">
        <w:rPr>
          <w:lang w:eastAsia="en-US"/>
        </w:rPr>
        <w:t>м</w:t>
      </w:r>
      <w:proofErr w:type="gramEnd"/>
      <w:r w:rsidRPr="001609FA">
        <w:rPr>
          <w:lang w:eastAsia="en-US"/>
        </w:rPr>
        <w:t xml:space="preserve"> необхідним. Для забезпечення виконання зобов'язань за Договором на</w:t>
      </w:r>
      <w:proofErr w:type="gramStart"/>
      <w:r w:rsidRPr="001609FA">
        <w:rPr>
          <w:lang w:eastAsia="en-US"/>
        </w:rPr>
        <w:t xml:space="preserve"> О</w:t>
      </w:r>
      <w:proofErr w:type="gramEnd"/>
      <w:r w:rsidRPr="001609FA">
        <w:rPr>
          <w:lang w:eastAsia="en-US"/>
        </w:rPr>
        <w:t>б’єкті де здійснюється фізична охорона повинно бути:</w:t>
      </w:r>
    </w:p>
    <w:p w:rsidR="00B83B38" w:rsidRPr="001609FA" w:rsidRDefault="00B83B38" w:rsidP="003D0765">
      <w:pPr>
        <w:pStyle w:val="a9"/>
        <w:spacing w:before="0" w:beforeAutospacing="0" w:after="0" w:afterAutospacing="0"/>
        <w:jc w:val="both"/>
        <w:rPr>
          <w:lang w:val="uk-UA" w:eastAsia="en-US"/>
        </w:rPr>
      </w:pPr>
      <w:r w:rsidRPr="001609FA">
        <w:rPr>
          <w:lang w:eastAsia="en-US"/>
        </w:rPr>
        <w:t xml:space="preserve">- </w:t>
      </w:r>
      <w:proofErr w:type="gramStart"/>
      <w:r w:rsidRPr="001609FA">
        <w:rPr>
          <w:lang w:eastAsia="en-US"/>
        </w:rPr>
        <w:t>ст</w:t>
      </w:r>
      <w:proofErr w:type="gramEnd"/>
      <w:r w:rsidRPr="001609FA">
        <w:rPr>
          <w:lang w:eastAsia="en-US"/>
        </w:rPr>
        <w:t>іл, стілець, засоби зв'язку;</w:t>
      </w:r>
    </w:p>
    <w:p w:rsidR="00B83B38" w:rsidRPr="001609FA" w:rsidRDefault="00B83B38" w:rsidP="003D0765">
      <w:pPr>
        <w:pStyle w:val="a9"/>
        <w:spacing w:before="0" w:beforeAutospacing="0" w:after="0" w:afterAutospacing="0"/>
        <w:jc w:val="both"/>
        <w:rPr>
          <w:lang w:eastAsia="en-US"/>
        </w:rPr>
      </w:pPr>
      <w:r w:rsidRPr="001609FA">
        <w:rPr>
          <w:lang w:eastAsia="en-US"/>
        </w:rPr>
        <w:t>- ключі від вхідних дверей кімнати (приміщення), де перебуває освітній процес;</w:t>
      </w:r>
    </w:p>
    <w:p w:rsidR="00B83B38" w:rsidRPr="001609FA" w:rsidRDefault="00B83B38" w:rsidP="003D0765">
      <w:pPr>
        <w:pStyle w:val="a9"/>
        <w:spacing w:before="0" w:beforeAutospacing="0" w:after="0" w:afterAutospacing="0"/>
        <w:jc w:val="both"/>
        <w:rPr>
          <w:lang w:eastAsia="en-US"/>
        </w:rPr>
      </w:pPr>
      <w:r w:rsidRPr="001609FA">
        <w:rPr>
          <w:lang w:eastAsia="en-US"/>
        </w:rPr>
        <w:t>- список посадових осіб Замовника, які мають право дозволити вхід на територію Об'єкта</w:t>
      </w:r>
      <w:proofErr w:type="gramStart"/>
      <w:r w:rsidRPr="001609FA">
        <w:rPr>
          <w:lang w:eastAsia="en-US"/>
        </w:rPr>
        <w:t xml:space="preserve"> ,</w:t>
      </w:r>
      <w:proofErr w:type="gramEnd"/>
      <w:r w:rsidRPr="001609FA">
        <w:rPr>
          <w:lang w:eastAsia="en-US"/>
        </w:rPr>
        <w:t xml:space="preserve"> із зазначенням номера телефону;</w:t>
      </w:r>
    </w:p>
    <w:p w:rsidR="00B83B38" w:rsidRPr="00336695" w:rsidRDefault="00B83B38" w:rsidP="003D0765">
      <w:pPr>
        <w:pStyle w:val="a9"/>
        <w:spacing w:before="0" w:beforeAutospacing="0" w:after="0" w:afterAutospacing="0"/>
        <w:jc w:val="both"/>
        <w:rPr>
          <w:lang w:eastAsia="en-US"/>
        </w:rPr>
      </w:pPr>
      <w:r w:rsidRPr="001609FA">
        <w:rPr>
          <w:lang w:eastAsia="en-US"/>
        </w:rPr>
        <w:t>- список посадових осіб Замовника із зазначенням номера телефону, що мають право дозволити внесення та винесення матеріальних цінностей у / з приміщення Об'єкта</w:t>
      </w:r>
      <w:proofErr w:type="gramStart"/>
      <w:r w:rsidRPr="001609FA">
        <w:rPr>
          <w:lang w:eastAsia="en-US"/>
        </w:rPr>
        <w:t xml:space="preserve"> .</w:t>
      </w:r>
      <w:proofErr w:type="gramEnd"/>
    </w:p>
    <w:p w:rsidR="00B83B38" w:rsidRDefault="00B83B38" w:rsidP="003D0765">
      <w:pPr>
        <w:pStyle w:val="a9"/>
        <w:spacing w:before="0" w:beforeAutospacing="0" w:after="0" w:afterAutospacing="0"/>
        <w:jc w:val="center"/>
        <w:rPr>
          <w:b/>
          <w:lang w:eastAsia="en-US"/>
        </w:rPr>
      </w:pPr>
      <w:r>
        <w:rPr>
          <w:b/>
          <w:lang w:eastAsia="en-US"/>
        </w:rPr>
        <w:t>5. ПРАВА ТА ОБОВ</w:t>
      </w:r>
      <w:proofErr w:type="gramStart"/>
      <w:r>
        <w:rPr>
          <w:b/>
          <w:lang w:eastAsia="en-US"/>
        </w:rPr>
        <w:t>`Я</w:t>
      </w:r>
      <w:proofErr w:type="gramEnd"/>
      <w:r>
        <w:rPr>
          <w:b/>
          <w:lang w:eastAsia="en-US"/>
        </w:rPr>
        <w:t>ЗКИ УЧАСНИКА</w:t>
      </w:r>
    </w:p>
    <w:p w:rsidR="00B83B38" w:rsidRDefault="00B83B38" w:rsidP="003D0765">
      <w:pPr>
        <w:shd w:val="clear" w:color="auto" w:fill="FFFFFF"/>
        <w:snapToGrid w:val="0"/>
        <w:spacing w:after="0" w:line="240" w:lineRule="auto"/>
        <w:ind w:right="-37"/>
        <w:jc w:val="both"/>
        <w:rPr>
          <w:rFonts w:ascii="Times New Roman" w:eastAsia="Times New Roman" w:hAnsi="Times New Roman" w:cs="Calibri"/>
          <w:lang w:eastAsia="ru-RU"/>
        </w:rPr>
      </w:pPr>
      <w:r>
        <w:rPr>
          <w:rFonts w:ascii="Times New Roman" w:eastAsia="Times New Roman" w:hAnsi="Times New Roman"/>
        </w:rPr>
        <w:t>5.1.</w:t>
      </w:r>
      <w:r>
        <w:rPr>
          <w:rFonts w:ascii="Times New Roman" w:eastAsia="Times New Roman" w:hAnsi="Times New Roman"/>
          <w:sz w:val="24"/>
          <w:szCs w:val="24"/>
        </w:rPr>
        <w:t xml:space="preserve"> </w:t>
      </w:r>
      <w:r>
        <w:rPr>
          <w:rFonts w:ascii="Times New Roman" w:eastAsia="Times New Roman" w:hAnsi="Times New Roman"/>
        </w:rPr>
        <w:t>При здійсненні фізичної охорони:</w:t>
      </w:r>
    </w:p>
    <w:p w:rsidR="00B83B38" w:rsidRDefault="00B83B38" w:rsidP="003D0765">
      <w:pPr>
        <w:pStyle w:val="a9"/>
        <w:spacing w:before="0" w:beforeAutospacing="0" w:after="0" w:afterAutospacing="0"/>
        <w:jc w:val="both"/>
        <w:rPr>
          <w:rFonts w:eastAsia="Calibri"/>
          <w:lang w:eastAsia="en-US"/>
        </w:rPr>
      </w:pPr>
      <w:r>
        <w:rPr>
          <w:lang w:eastAsia="en-US"/>
        </w:rPr>
        <w:t>5.1.1. Виконувати правила Інструкції охоронника з ор</w:t>
      </w:r>
      <w:r w:rsidR="009C6D65">
        <w:rPr>
          <w:lang w:eastAsia="en-US"/>
        </w:rPr>
        <w:t>ганізації охорони Об'єкту</w:t>
      </w:r>
      <w:proofErr w:type="gramStart"/>
      <w:r w:rsidR="009C6D65">
        <w:rPr>
          <w:lang w:eastAsia="en-US"/>
        </w:rPr>
        <w:t xml:space="preserve"> </w:t>
      </w:r>
      <w:r>
        <w:rPr>
          <w:lang w:eastAsia="en-US"/>
        </w:rPr>
        <w:t>.</w:t>
      </w:r>
      <w:proofErr w:type="gramEnd"/>
      <w:r>
        <w:rPr>
          <w:lang w:eastAsia="en-US"/>
        </w:rPr>
        <w:t xml:space="preserve"> </w:t>
      </w:r>
    </w:p>
    <w:p w:rsidR="00B83B38" w:rsidRDefault="00B83B38" w:rsidP="003D0765">
      <w:pPr>
        <w:pStyle w:val="a9"/>
        <w:spacing w:before="0" w:beforeAutospacing="0" w:after="0" w:afterAutospacing="0"/>
        <w:jc w:val="both"/>
        <w:rPr>
          <w:lang w:eastAsia="en-US"/>
        </w:rPr>
      </w:pPr>
      <w:r>
        <w:rPr>
          <w:lang w:eastAsia="en-US"/>
        </w:rPr>
        <w:t>5.1.2. Забезпечувати здійснення пропускного режиму відповідно до умов даного Договору і виявляти факти проник</w:t>
      </w:r>
      <w:r w:rsidR="009C6D65">
        <w:rPr>
          <w:lang w:eastAsia="en-US"/>
        </w:rPr>
        <w:t>нення сторонніх осіб на Об'єкт</w:t>
      </w:r>
      <w:proofErr w:type="gramStart"/>
      <w:r w:rsidR="009C6D65">
        <w:rPr>
          <w:lang w:eastAsia="en-US"/>
        </w:rPr>
        <w:t xml:space="preserve"> </w:t>
      </w:r>
      <w:r>
        <w:rPr>
          <w:lang w:eastAsia="en-US"/>
        </w:rPr>
        <w:t>.</w:t>
      </w:r>
      <w:proofErr w:type="gramEnd"/>
    </w:p>
    <w:p w:rsidR="00B83B38" w:rsidRDefault="00B83B38" w:rsidP="003D0765">
      <w:pPr>
        <w:pStyle w:val="a9"/>
        <w:spacing w:before="0" w:beforeAutospacing="0" w:after="0" w:afterAutospacing="0"/>
        <w:jc w:val="both"/>
        <w:rPr>
          <w:lang w:eastAsia="en-US"/>
        </w:rPr>
      </w:pPr>
      <w:r>
        <w:rPr>
          <w:lang w:eastAsia="en-US"/>
        </w:rPr>
        <w:t xml:space="preserve">5.1.3. Забезпечувати дотримання встановлених правил пожежної безпеки на посту своїми силами </w:t>
      </w:r>
      <w:proofErr w:type="gramStart"/>
      <w:r>
        <w:rPr>
          <w:lang w:eastAsia="en-US"/>
        </w:rPr>
        <w:t>п</w:t>
      </w:r>
      <w:proofErr w:type="gramEnd"/>
      <w:r>
        <w:rPr>
          <w:lang w:eastAsia="en-US"/>
        </w:rPr>
        <w:t>ід час несення служби,</w:t>
      </w:r>
      <w:r w:rsidR="009C6D65">
        <w:rPr>
          <w:lang w:eastAsia="en-US"/>
        </w:rPr>
        <w:t xml:space="preserve"> а в разі виявлення на Об'єкті </w:t>
      </w:r>
      <w:r>
        <w:rPr>
          <w:lang w:eastAsia="en-US"/>
        </w:rPr>
        <w:t xml:space="preserve">, що охороняється, пожежі або спрацьовування охоронно-пожежної сигналізації, негайно повідомляти про це в пожежну частину (за телефоном № 101), Замовнику, </w:t>
      </w:r>
      <w:r w:rsidRPr="009C6D65">
        <w:rPr>
          <w:lang w:eastAsia="en-US"/>
        </w:rPr>
        <w:t>відповідальним від КП «Харківській метрополітен» і за його вказівкою прийняти (по можливості) заходів з гасіння (локалізації) пожежі з використанням</w:t>
      </w:r>
      <w:r>
        <w:rPr>
          <w:lang w:eastAsia="en-US"/>
        </w:rPr>
        <w:t xml:space="preserve"> первинних засобів пожежогасіння.</w:t>
      </w:r>
      <w:r>
        <w:rPr>
          <w:lang w:eastAsia="en-US"/>
        </w:rPr>
        <w:tab/>
      </w:r>
    </w:p>
    <w:p w:rsidR="00B83B38" w:rsidRDefault="00B83B38" w:rsidP="003D0765">
      <w:pPr>
        <w:pStyle w:val="a9"/>
        <w:spacing w:before="0" w:beforeAutospacing="0" w:after="0" w:afterAutospacing="0"/>
        <w:jc w:val="both"/>
        <w:rPr>
          <w:lang w:eastAsia="en-US"/>
        </w:rPr>
      </w:pPr>
      <w:r>
        <w:rPr>
          <w:lang w:eastAsia="en-US"/>
        </w:rPr>
        <w:t>5.1.4. При виявленні порушень пропускного режиму, проник</w:t>
      </w:r>
      <w:r w:rsidR="009C6D65">
        <w:rPr>
          <w:lang w:eastAsia="en-US"/>
        </w:rPr>
        <w:t xml:space="preserve">нення сторонніх осіб на Об'єкт </w:t>
      </w:r>
      <w:r>
        <w:rPr>
          <w:lang w:eastAsia="en-US"/>
        </w:rPr>
        <w:t xml:space="preserve"> і вчиненні інших протиправних дій негайно повідомляти про те, що трапилося, Замовнику і за його </w:t>
      </w:r>
      <w:r>
        <w:rPr>
          <w:lang w:eastAsia="en-US"/>
        </w:rPr>
        <w:lastRenderedPageBreak/>
        <w:t>вказівкою відділу національної поліції, на терит</w:t>
      </w:r>
      <w:r w:rsidR="009C6D65">
        <w:rPr>
          <w:lang w:eastAsia="en-US"/>
        </w:rPr>
        <w:t>орії якого розташований Об'єкт</w:t>
      </w:r>
      <w:proofErr w:type="gramStart"/>
      <w:r w:rsidR="009C6D65">
        <w:rPr>
          <w:lang w:eastAsia="en-US"/>
        </w:rPr>
        <w:t xml:space="preserve"> </w:t>
      </w:r>
      <w:r>
        <w:rPr>
          <w:lang w:eastAsia="en-US"/>
        </w:rPr>
        <w:t>,</w:t>
      </w:r>
      <w:proofErr w:type="gramEnd"/>
      <w:r>
        <w:rPr>
          <w:lang w:eastAsia="en-US"/>
        </w:rPr>
        <w:t xml:space="preserve"> і вживати заходів щодо припинення протиправних дій до збереження слідів правопорушень.</w:t>
      </w:r>
    </w:p>
    <w:p w:rsidR="00B83B38" w:rsidRDefault="00B83B38" w:rsidP="003D0765">
      <w:pPr>
        <w:pStyle w:val="a9"/>
        <w:spacing w:before="0" w:beforeAutospacing="0" w:after="0" w:afterAutospacing="0"/>
        <w:jc w:val="both"/>
        <w:rPr>
          <w:lang w:eastAsia="en-US"/>
        </w:rPr>
      </w:pPr>
      <w:r>
        <w:rPr>
          <w:lang w:eastAsia="en-US"/>
        </w:rPr>
        <w:t>5.1.5. Учасник зобов'язується не розголошувати відомості про діяльність Замовника, що стали йому відомі у зв'язку з виконанням умов даного Договору.</w:t>
      </w:r>
    </w:p>
    <w:p w:rsidR="00B83B38" w:rsidRDefault="00B83B38" w:rsidP="003D0765">
      <w:pPr>
        <w:pStyle w:val="a9"/>
        <w:spacing w:before="0" w:beforeAutospacing="0" w:after="0" w:afterAutospacing="0"/>
        <w:jc w:val="both"/>
        <w:rPr>
          <w:lang w:eastAsia="en-US"/>
        </w:rPr>
      </w:pPr>
      <w:r>
        <w:rPr>
          <w:lang w:eastAsia="en-US"/>
        </w:rPr>
        <w:t>5.1.6. Учасник має право вимагати від усіх осіб, присутніх на</w:t>
      </w:r>
      <w:proofErr w:type="gramStart"/>
      <w:r>
        <w:rPr>
          <w:lang w:eastAsia="en-US"/>
        </w:rPr>
        <w:t xml:space="preserve"> О</w:t>
      </w:r>
      <w:proofErr w:type="gramEnd"/>
      <w:r>
        <w:rPr>
          <w:lang w:eastAsia="en-US"/>
        </w:rPr>
        <w:t>б'єкті, що охороняється, суворого виконання внутрішнього розпорядку, встановленого Замовником, у зв'язку із здійсненням ним функцій з охорони.</w:t>
      </w:r>
    </w:p>
    <w:p w:rsidR="00B83B38" w:rsidRDefault="00B83B38" w:rsidP="003D0765">
      <w:pPr>
        <w:pStyle w:val="a9"/>
        <w:spacing w:before="0" w:beforeAutospacing="0" w:after="0" w:afterAutospacing="0"/>
        <w:jc w:val="both"/>
        <w:rPr>
          <w:lang w:eastAsia="en-US"/>
        </w:rPr>
      </w:pPr>
      <w:r>
        <w:rPr>
          <w:lang w:eastAsia="en-US"/>
        </w:rPr>
        <w:t>5.1.7. За першою вимогою Замовника Учасник за власний рахунок зобов’язаний забезпечити:</w:t>
      </w:r>
    </w:p>
    <w:p w:rsidR="00B83B38" w:rsidRPr="00301448" w:rsidRDefault="00B83B38" w:rsidP="003D0765">
      <w:pPr>
        <w:pStyle w:val="a9"/>
        <w:spacing w:before="0" w:beforeAutospacing="0" w:after="0" w:afterAutospacing="0"/>
        <w:jc w:val="both"/>
        <w:rPr>
          <w:lang w:eastAsia="en-US"/>
        </w:rPr>
      </w:pPr>
      <w:r>
        <w:rPr>
          <w:lang w:eastAsia="en-US"/>
        </w:rPr>
        <w:t>5.1.7.</w:t>
      </w:r>
      <w:r w:rsidRPr="00301448">
        <w:rPr>
          <w:lang w:eastAsia="en-US"/>
        </w:rPr>
        <w:t xml:space="preserve">1. З метою додаткового забезпечення охорони святкових та урочистих заходів </w:t>
      </w:r>
      <w:proofErr w:type="gramStart"/>
      <w:r w:rsidRPr="00301448">
        <w:rPr>
          <w:lang w:eastAsia="en-US"/>
        </w:rPr>
        <w:t>в</w:t>
      </w:r>
      <w:proofErr w:type="gramEnd"/>
      <w:r w:rsidRPr="00301448">
        <w:rPr>
          <w:lang w:eastAsia="en-US"/>
        </w:rPr>
        <w:t>ід зовнішніх та внутрішніх загроз, за першою вимогою Замовника, Учасник за власний рахунок зобов’язаний забезпечити:</w:t>
      </w:r>
    </w:p>
    <w:p w:rsidR="00B83B38" w:rsidRPr="00301448" w:rsidRDefault="00B83B38" w:rsidP="003D0765">
      <w:pPr>
        <w:pStyle w:val="a9"/>
        <w:spacing w:before="0" w:beforeAutospacing="0" w:after="0" w:afterAutospacing="0"/>
        <w:jc w:val="both"/>
        <w:rPr>
          <w:lang w:eastAsia="en-US"/>
        </w:rPr>
      </w:pPr>
      <w:proofErr w:type="gramStart"/>
      <w:r w:rsidRPr="00301448">
        <w:rPr>
          <w:lang w:eastAsia="en-US"/>
        </w:rPr>
        <w:t>в період охорони об’єктів посилення посту охорони шляхом виставлення додаткових постів (але не більше двох додаткових постів на об’єкті охорони) та/або цілодобову охорону у вихідні, святкові дні та неробочі години об’єкту охорони (Учасник повинен розмістити додаткові пости у кількості достатній для забезпечення охорони кожного поверху об</w:t>
      </w:r>
      <w:proofErr w:type="gramEnd"/>
      <w:r w:rsidRPr="00301448">
        <w:rPr>
          <w:lang w:eastAsia="en-US"/>
        </w:rPr>
        <w:t>’є</w:t>
      </w:r>
      <w:proofErr w:type="gramStart"/>
      <w:r w:rsidRPr="00301448">
        <w:rPr>
          <w:lang w:eastAsia="en-US"/>
        </w:rPr>
        <w:t>кту, але не більше двох постів на об’єкті охорони).</w:t>
      </w:r>
      <w:proofErr w:type="gramEnd"/>
    </w:p>
    <w:p w:rsidR="00B83B38" w:rsidRDefault="00B83B38" w:rsidP="003D0765">
      <w:pPr>
        <w:pStyle w:val="a9"/>
        <w:spacing w:before="0" w:beforeAutospacing="0" w:after="0" w:afterAutospacing="0"/>
        <w:jc w:val="both"/>
        <w:rPr>
          <w:rFonts w:eastAsia="Calibri"/>
          <w:lang w:eastAsia="en-US"/>
        </w:rPr>
      </w:pPr>
      <w:r>
        <w:rPr>
          <w:lang w:eastAsia="en-US"/>
        </w:rPr>
        <w:t xml:space="preserve">5.2. Інформація про необхідні </w:t>
      </w:r>
      <w:proofErr w:type="gramStart"/>
      <w:r>
        <w:rPr>
          <w:lang w:eastAsia="en-US"/>
        </w:rPr>
        <w:t>техн</w:t>
      </w:r>
      <w:proofErr w:type="gramEnd"/>
      <w:r>
        <w:rPr>
          <w:lang w:eastAsia="en-US"/>
        </w:rPr>
        <w:t>ічні, якісні, кількісні та інші характеристики Послуг зазначаються у Додатку № 3 до цього Договору.</w:t>
      </w:r>
    </w:p>
    <w:p w:rsidR="00B83B38" w:rsidRPr="00336695" w:rsidRDefault="00B83B38" w:rsidP="003D0765">
      <w:pPr>
        <w:spacing w:after="0" w:line="240" w:lineRule="auto"/>
        <w:jc w:val="both"/>
        <w:rPr>
          <w:rFonts w:ascii="Times New Roman" w:eastAsia="Times New Roman" w:hAnsi="Times New Roman" w:cs="Calibri"/>
          <w:lang w:eastAsia="ru-RU"/>
        </w:rPr>
      </w:pPr>
      <w:r>
        <w:rPr>
          <w:rFonts w:ascii="Times New Roman" w:eastAsia="Times New Roman" w:hAnsi="Times New Roman"/>
        </w:rPr>
        <w:t xml:space="preserve">5.3. У разі залучення спроможностей співвиконавця та покладання обов'язку виконання цього договору на третю особу, Учасник залишається відповідальним перед Замовником за порушення договору в обсязі, що передбачений умовами цього договору. </w:t>
      </w:r>
    </w:p>
    <w:p w:rsidR="00B83B38" w:rsidRPr="006D57A5" w:rsidRDefault="00B83B38" w:rsidP="003D0765">
      <w:pPr>
        <w:pStyle w:val="a9"/>
        <w:spacing w:before="0" w:beforeAutospacing="0" w:after="0" w:afterAutospacing="0"/>
        <w:jc w:val="center"/>
        <w:rPr>
          <w:b/>
          <w:lang w:val="uk-UA" w:eastAsia="en-US"/>
        </w:rPr>
      </w:pPr>
      <w:r w:rsidRPr="006D57A5">
        <w:rPr>
          <w:b/>
          <w:lang w:val="uk-UA" w:eastAsia="en-US"/>
        </w:rPr>
        <w:t>6. ФОРС-МАЖОР</w:t>
      </w:r>
    </w:p>
    <w:p w:rsidR="00B83B38" w:rsidRPr="006D57A5" w:rsidRDefault="00B83B38" w:rsidP="003D0765">
      <w:pPr>
        <w:pStyle w:val="a9"/>
        <w:spacing w:before="0" w:beforeAutospacing="0" w:after="0" w:afterAutospacing="0"/>
        <w:jc w:val="both"/>
        <w:rPr>
          <w:lang w:val="uk-UA" w:eastAsia="en-US"/>
        </w:rPr>
      </w:pPr>
      <w:r w:rsidRPr="006D57A5">
        <w:rPr>
          <w:lang w:val="uk-UA" w:eastAsia="en-US"/>
        </w:rPr>
        <w:t>6.1. Жодна зі сторін не несе ніякої відповідальності за невиконання будь-якого з положень цього Договору, якщо це невиконання стало наслідком причин, що знаходяться поза сферою контролю невиконуючої Сторони (далі - Форс-мажор), подібних стихійних лих, екстремальних погодних умов.</w:t>
      </w:r>
    </w:p>
    <w:p w:rsidR="00B83B38" w:rsidRDefault="00B83B38" w:rsidP="003D0765">
      <w:pPr>
        <w:pStyle w:val="a9"/>
        <w:spacing w:before="0" w:beforeAutospacing="0" w:after="0" w:afterAutospacing="0"/>
        <w:jc w:val="both"/>
        <w:rPr>
          <w:lang w:eastAsia="en-US"/>
        </w:rPr>
      </w:pPr>
      <w:r>
        <w:rPr>
          <w:lang w:eastAsia="en-US"/>
        </w:rPr>
        <w:t xml:space="preserve">6.2. Сторона, для якої Форс-мажор перешкоджає виконанню Договору, повинна поставити іншу сторону до відома про це в найкоротший термін, що не перевищує 15 календарних днів з моменту виникнення таких обставин, і надати документ, що </w:t>
      </w:r>
      <w:proofErr w:type="gramStart"/>
      <w:r>
        <w:rPr>
          <w:lang w:eastAsia="en-US"/>
        </w:rPr>
        <w:t>п</w:t>
      </w:r>
      <w:proofErr w:type="gramEnd"/>
      <w:r>
        <w:rPr>
          <w:lang w:eastAsia="en-US"/>
        </w:rPr>
        <w:t>ідтверджує дію Форс-мажору, виданий Торгово-Промисловою Палатою України .</w:t>
      </w:r>
    </w:p>
    <w:p w:rsidR="00B83B38" w:rsidRPr="009C6D65" w:rsidRDefault="00B83B38" w:rsidP="003D0765">
      <w:pPr>
        <w:pStyle w:val="a9"/>
        <w:spacing w:before="0" w:beforeAutospacing="0" w:after="0" w:afterAutospacing="0"/>
        <w:jc w:val="both"/>
        <w:rPr>
          <w:lang w:eastAsia="en-US"/>
        </w:rPr>
      </w:pPr>
      <w:r>
        <w:rPr>
          <w:lang w:eastAsia="en-US"/>
        </w:rPr>
        <w:t>6.3. Форс-мажор автоматично продовжує дію цього Договору на термін Форс-мажору, але не більше шести місяців. Якщо протягом цього терміну Форс-мажор не припиняє дії, цей Догові</w:t>
      </w:r>
      <w:proofErr w:type="gramStart"/>
      <w:r>
        <w:rPr>
          <w:lang w:eastAsia="en-US"/>
        </w:rPr>
        <w:t>р</w:t>
      </w:r>
      <w:proofErr w:type="gramEnd"/>
      <w:r>
        <w:rPr>
          <w:lang w:eastAsia="en-US"/>
        </w:rPr>
        <w:t xml:space="preserve"> вважається розірваним.</w:t>
      </w:r>
    </w:p>
    <w:p w:rsidR="00B83B38" w:rsidRDefault="00B83B38" w:rsidP="003D0765">
      <w:pPr>
        <w:pStyle w:val="a9"/>
        <w:spacing w:before="0" w:beforeAutospacing="0" w:after="0" w:afterAutospacing="0"/>
        <w:jc w:val="center"/>
        <w:rPr>
          <w:b/>
          <w:lang w:eastAsia="en-US"/>
        </w:rPr>
      </w:pPr>
      <w:r>
        <w:rPr>
          <w:b/>
          <w:lang w:eastAsia="en-US"/>
        </w:rPr>
        <w:t>7. ВІДПОВІДАЛЬНІСТЬ СТОРІН</w:t>
      </w:r>
    </w:p>
    <w:p w:rsidR="00B83B38" w:rsidRDefault="00B83B38" w:rsidP="003D0765">
      <w:pPr>
        <w:pStyle w:val="a9"/>
        <w:spacing w:before="0" w:beforeAutospacing="0" w:after="0" w:afterAutospacing="0"/>
        <w:jc w:val="both"/>
        <w:rPr>
          <w:lang w:eastAsia="en-US"/>
        </w:rPr>
      </w:pPr>
      <w:r>
        <w:rPr>
          <w:lang w:eastAsia="en-US"/>
        </w:rPr>
        <w:t>7.1. За невиконання чи неналежне виконання договірних зобов’язань винна Сторона відшкодовує потерпілій Стороні завдані збитки в повному обсязі.</w:t>
      </w:r>
    </w:p>
    <w:p w:rsidR="00B83B38" w:rsidRDefault="00B83B38" w:rsidP="003D0765">
      <w:pPr>
        <w:pStyle w:val="a9"/>
        <w:spacing w:before="0" w:beforeAutospacing="0" w:after="0" w:afterAutospacing="0"/>
        <w:jc w:val="both"/>
        <w:rPr>
          <w:lang w:eastAsia="en-US"/>
        </w:rPr>
      </w:pPr>
      <w:r>
        <w:rPr>
          <w:lang w:eastAsia="en-US"/>
        </w:rPr>
        <w:t xml:space="preserve">7.2. При виконанні даного договору Сторони керуються нормами </w:t>
      </w:r>
      <w:proofErr w:type="gramStart"/>
      <w:r>
        <w:rPr>
          <w:lang w:eastAsia="en-US"/>
        </w:rPr>
        <w:t>чинного</w:t>
      </w:r>
      <w:proofErr w:type="gramEnd"/>
      <w:r>
        <w:rPr>
          <w:lang w:eastAsia="en-US"/>
        </w:rPr>
        <w:t xml:space="preserve"> законодавства України  і умовами цього договору.</w:t>
      </w:r>
    </w:p>
    <w:p w:rsidR="00B83B38" w:rsidRDefault="00B83B38" w:rsidP="003D0765">
      <w:pPr>
        <w:pStyle w:val="a9"/>
        <w:spacing w:before="0" w:beforeAutospacing="0" w:after="0" w:afterAutospacing="0"/>
        <w:jc w:val="both"/>
        <w:rPr>
          <w:lang w:eastAsia="en-US"/>
        </w:rPr>
      </w:pPr>
      <w:r>
        <w:rPr>
          <w:lang w:eastAsia="en-US"/>
        </w:rPr>
        <w:t xml:space="preserve">7.3. За незабезпечення фізичної охорони Об’єкта (-ів), незабезпечення безпеки учасників навчально-виховного процесу, що знаходяться на Об’єкті (-ах) і на його (-їхньої) території </w:t>
      </w:r>
      <w:proofErr w:type="gramStart"/>
      <w:r>
        <w:rPr>
          <w:lang w:eastAsia="en-US"/>
        </w:rPr>
        <w:t>п</w:t>
      </w:r>
      <w:proofErr w:type="gramEnd"/>
      <w:r>
        <w:rPr>
          <w:lang w:eastAsia="en-US"/>
        </w:rPr>
        <w:t>ід час надання послуг охорони, Учасник несе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B83B38" w:rsidRDefault="00B83B38" w:rsidP="003D0765">
      <w:pPr>
        <w:pStyle w:val="a9"/>
        <w:spacing w:before="0" w:beforeAutospacing="0" w:after="0" w:afterAutospacing="0"/>
        <w:jc w:val="both"/>
        <w:rPr>
          <w:lang w:eastAsia="en-US"/>
        </w:rPr>
      </w:pPr>
      <w:r>
        <w:rPr>
          <w:lang w:eastAsia="en-US"/>
        </w:rPr>
        <w:t>7.4. Учасник не несе відповідальність за збереження особистих речей учасників навчально-виховного процесу.</w:t>
      </w:r>
    </w:p>
    <w:p w:rsidR="00B83B38" w:rsidRDefault="00B83B38" w:rsidP="003D0765">
      <w:pPr>
        <w:spacing w:after="0" w:line="240" w:lineRule="auto"/>
        <w:jc w:val="both"/>
        <w:rPr>
          <w:rFonts w:ascii="Times New Roman" w:eastAsia="Times New Roman" w:hAnsi="Times New Roman" w:cs="Calibri"/>
          <w:lang w:eastAsia="ru-RU"/>
        </w:rPr>
      </w:pPr>
      <w:r>
        <w:rPr>
          <w:rFonts w:ascii="Times New Roman" w:eastAsia="Times New Roman" w:hAnsi="Times New Roman"/>
        </w:rPr>
        <w:t>7.5. Учасник не несе майнової відповідальності за збереження майна, що знаходиться на Об’єктах, обладнаних сигналізацією, що знаходиться під спостереженням.</w:t>
      </w:r>
    </w:p>
    <w:p w:rsidR="00B83B38" w:rsidRDefault="00B83B38" w:rsidP="003D0765">
      <w:pPr>
        <w:spacing w:after="0" w:line="240" w:lineRule="auto"/>
        <w:ind w:firstLine="540"/>
        <w:jc w:val="both"/>
        <w:rPr>
          <w:rFonts w:ascii="Times New Roman" w:eastAsia="Times New Roman" w:hAnsi="Times New Roman"/>
          <w:sz w:val="24"/>
          <w:szCs w:val="24"/>
        </w:rPr>
      </w:pPr>
    </w:p>
    <w:p w:rsidR="00B83B38" w:rsidRDefault="00B83B38" w:rsidP="003D0765">
      <w:pPr>
        <w:pStyle w:val="a9"/>
        <w:spacing w:before="0" w:beforeAutospacing="0" w:after="0" w:afterAutospacing="0"/>
        <w:jc w:val="center"/>
        <w:rPr>
          <w:rFonts w:eastAsia="Calibri"/>
          <w:b/>
          <w:sz w:val="22"/>
          <w:szCs w:val="22"/>
          <w:lang w:eastAsia="en-US"/>
        </w:rPr>
      </w:pPr>
      <w:r>
        <w:rPr>
          <w:b/>
          <w:lang w:eastAsia="en-US"/>
        </w:rPr>
        <w:t>8. ЧИННІСТЬ ДОГОВОРУ ТА УМОВИ РОЗІРВАННЯ ДОГОВОРУ</w:t>
      </w:r>
    </w:p>
    <w:p w:rsidR="00B83B38" w:rsidRDefault="00B83B38" w:rsidP="003D0765">
      <w:pPr>
        <w:pStyle w:val="a9"/>
        <w:spacing w:before="0" w:beforeAutospacing="0" w:after="0" w:afterAutospacing="0"/>
        <w:jc w:val="both"/>
        <w:rPr>
          <w:i/>
          <w:lang w:eastAsia="en-US"/>
        </w:rPr>
      </w:pPr>
      <w:r>
        <w:rPr>
          <w:lang w:eastAsia="en-US"/>
        </w:rPr>
        <w:t>8.1. Догові</w:t>
      </w:r>
      <w:proofErr w:type="gramStart"/>
      <w:r>
        <w:rPr>
          <w:lang w:eastAsia="en-US"/>
        </w:rPr>
        <w:t>р</w:t>
      </w:r>
      <w:proofErr w:type="gramEnd"/>
      <w:r>
        <w:rPr>
          <w:lang w:eastAsia="en-US"/>
        </w:rPr>
        <w:t xml:space="preserve"> набирає чинності з моменту його підписання уповноваженими представниками Сторін та діє до 31 грудня 2024 року, а в частині розрахунків – до повного виконання Сторонами своїх зобов’язань.</w:t>
      </w:r>
    </w:p>
    <w:p w:rsidR="00B83B38" w:rsidRDefault="00B83B38" w:rsidP="003D0765">
      <w:pPr>
        <w:pStyle w:val="a9"/>
        <w:spacing w:before="0" w:beforeAutospacing="0" w:after="0" w:afterAutospacing="0"/>
        <w:jc w:val="both"/>
        <w:rPr>
          <w:lang w:eastAsia="en-US"/>
        </w:rPr>
      </w:pPr>
      <w:r>
        <w:rPr>
          <w:lang w:eastAsia="en-US"/>
        </w:rPr>
        <w:t>8.2. Дія Договору може продовжуватись на строк, достатній для проведення процедури закупі</w:t>
      </w:r>
      <w:proofErr w:type="gramStart"/>
      <w:r>
        <w:rPr>
          <w:lang w:eastAsia="en-US"/>
        </w:rPr>
        <w:t>вл</w:t>
      </w:r>
      <w:proofErr w:type="gramEnd"/>
      <w:r>
        <w:rPr>
          <w:lang w:eastAsia="en-US"/>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83B38" w:rsidRDefault="00B83B38" w:rsidP="003D0765">
      <w:pPr>
        <w:pStyle w:val="a9"/>
        <w:spacing w:before="0" w:beforeAutospacing="0" w:after="0" w:afterAutospacing="0"/>
        <w:jc w:val="both"/>
        <w:rPr>
          <w:lang w:eastAsia="en-US"/>
        </w:rPr>
      </w:pPr>
      <w:r>
        <w:rPr>
          <w:lang w:eastAsia="en-US"/>
        </w:rPr>
        <w:t>8.3. Даний Догові</w:t>
      </w:r>
      <w:proofErr w:type="gramStart"/>
      <w:r>
        <w:rPr>
          <w:lang w:eastAsia="en-US"/>
        </w:rPr>
        <w:t>р</w:t>
      </w:r>
      <w:proofErr w:type="gramEnd"/>
      <w:r>
        <w:rPr>
          <w:lang w:eastAsia="en-US"/>
        </w:rPr>
        <w:t xml:space="preserve"> складений у двох примірниках, які мають рівну юридичну силу, по одному для кожної Сторони.</w:t>
      </w:r>
    </w:p>
    <w:p w:rsidR="00B83B38" w:rsidRDefault="00B83B38" w:rsidP="003D0765">
      <w:pPr>
        <w:pStyle w:val="a9"/>
        <w:spacing w:before="0" w:beforeAutospacing="0" w:after="0" w:afterAutospacing="0"/>
        <w:jc w:val="both"/>
        <w:rPr>
          <w:lang w:eastAsia="en-US"/>
        </w:rPr>
      </w:pPr>
      <w:r>
        <w:rPr>
          <w:lang w:eastAsia="en-US"/>
        </w:rPr>
        <w:t>8.4. Догові</w:t>
      </w:r>
      <w:proofErr w:type="gramStart"/>
      <w:r>
        <w:rPr>
          <w:lang w:eastAsia="en-US"/>
        </w:rPr>
        <w:t>р</w:t>
      </w:r>
      <w:proofErr w:type="gramEnd"/>
      <w:r>
        <w:rPr>
          <w:lang w:eastAsia="en-US"/>
        </w:rPr>
        <w:t xml:space="preserve"> може бути розірваний:</w:t>
      </w:r>
    </w:p>
    <w:p w:rsidR="00B83B38" w:rsidRDefault="00B83B38" w:rsidP="003D0765">
      <w:pPr>
        <w:pStyle w:val="a9"/>
        <w:spacing w:before="0" w:beforeAutospacing="0" w:after="0" w:afterAutospacing="0"/>
        <w:jc w:val="both"/>
        <w:rPr>
          <w:lang w:eastAsia="en-US"/>
        </w:rPr>
      </w:pPr>
      <w:r>
        <w:rPr>
          <w:lang w:eastAsia="en-US"/>
        </w:rPr>
        <w:lastRenderedPageBreak/>
        <w:t>- за письмовою згодою Сторін;</w:t>
      </w:r>
    </w:p>
    <w:p w:rsidR="00B83B38" w:rsidRDefault="00B83B38" w:rsidP="003D0765">
      <w:pPr>
        <w:pStyle w:val="a9"/>
        <w:spacing w:before="0" w:beforeAutospacing="0" w:after="0" w:afterAutospacing="0"/>
        <w:jc w:val="both"/>
        <w:rPr>
          <w:lang w:eastAsia="en-US"/>
        </w:rPr>
      </w:pPr>
      <w:r>
        <w:rPr>
          <w:lang w:eastAsia="en-US"/>
        </w:rPr>
        <w:t xml:space="preserve">- за </w:t>
      </w:r>
      <w:proofErr w:type="gramStart"/>
      <w:r>
        <w:rPr>
          <w:lang w:eastAsia="en-US"/>
        </w:rPr>
        <w:t>р</w:t>
      </w:r>
      <w:proofErr w:type="gramEnd"/>
      <w:r>
        <w:rPr>
          <w:lang w:eastAsia="en-US"/>
        </w:rPr>
        <w:t>ішенням Господарського суду;</w:t>
      </w:r>
    </w:p>
    <w:p w:rsidR="00B83B38" w:rsidRDefault="00B83B38" w:rsidP="003D0765">
      <w:pPr>
        <w:pStyle w:val="a9"/>
        <w:spacing w:before="0" w:beforeAutospacing="0" w:after="0" w:afterAutospacing="0"/>
        <w:jc w:val="both"/>
        <w:rPr>
          <w:lang w:eastAsia="en-US"/>
        </w:rPr>
      </w:pPr>
      <w:r>
        <w:rPr>
          <w:lang w:eastAsia="en-US"/>
        </w:rPr>
        <w:t xml:space="preserve">- за умови банкрутства однієї із Сторін договору. </w:t>
      </w:r>
    </w:p>
    <w:p w:rsidR="00B83B38" w:rsidRDefault="00B83B38" w:rsidP="003D0765">
      <w:pPr>
        <w:pStyle w:val="a9"/>
        <w:spacing w:before="0" w:beforeAutospacing="0" w:after="0" w:afterAutospacing="0"/>
        <w:jc w:val="both"/>
        <w:rPr>
          <w:lang w:eastAsia="en-US"/>
        </w:rPr>
      </w:pPr>
      <w:r>
        <w:rPr>
          <w:lang w:eastAsia="en-US"/>
        </w:rPr>
        <w:t>8.5.</w:t>
      </w:r>
      <w:r>
        <w:rPr>
          <w:b/>
          <w:lang w:eastAsia="en-US"/>
        </w:rPr>
        <w:t xml:space="preserve"> </w:t>
      </w:r>
      <w:r>
        <w:rPr>
          <w:lang w:eastAsia="en-US"/>
        </w:rPr>
        <w:t>Догові</w:t>
      </w:r>
      <w:proofErr w:type="gramStart"/>
      <w:r>
        <w:rPr>
          <w:lang w:eastAsia="en-US"/>
        </w:rPr>
        <w:t>р</w:t>
      </w:r>
      <w:proofErr w:type="gramEnd"/>
      <w:r>
        <w:rPr>
          <w:lang w:eastAsia="en-US"/>
        </w:rPr>
        <w:t xml:space="preserve"> може бути розірваний в односторонньому порядку за ініціативою Замовника у разі:</w:t>
      </w:r>
    </w:p>
    <w:p w:rsidR="00B83B38" w:rsidRDefault="00B83B38" w:rsidP="003D0765">
      <w:pPr>
        <w:pStyle w:val="a9"/>
        <w:spacing w:before="0" w:beforeAutospacing="0" w:after="0" w:afterAutospacing="0"/>
        <w:jc w:val="both"/>
        <w:rPr>
          <w:lang w:eastAsia="en-US"/>
        </w:rPr>
      </w:pPr>
      <w:r>
        <w:rPr>
          <w:lang w:eastAsia="en-US"/>
        </w:rPr>
        <w:t xml:space="preserve">- </w:t>
      </w:r>
      <w:proofErr w:type="gramStart"/>
      <w:r>
        <w:rPr>
          <w:lang w:eastAsia="en-US"/>
        </w:rPr>
        <w:t>систематичного</w:t>
      </w:r>
      <w:proofErr w:type="gramEnd"/>
      <w:r>
        <w:rPr>
          <w:lang w:eastAsia="en-US"/>
        </w:rPr>
        <w:t xml:space="preserve"> (більше двох разів) порушення умов даного Договору Учасником. У разі такого розірвання Учасник письмово попереджається за 10 (десять) календарних дні</w:t>
      </w:r>
      <w:proofErr w:type="gramStart"/>
      <w:r>
        <w:rPr>
          <w:lang w:eastAsia="en-US"/>
        </w:rPr>
        <w:t>в</w:t>
      </w:r>
      <w:proofErr w:type="gramEnd"/>
      <w:r>
        <w:rPr>
          <w:lang w:eastAsia="en-US"/>
        </w:rPr>
        <w:t xml:space="preserve"> до дати розірвання. Єдиною умовою такого розірвання є письмова вимога Замовника.</w:t>
      </w:r>
    </w:p>
    <w:p w:rsidR="00B83B38" w:rsidRDefault="00B83B38" w:rsidP="003D0765">
      <w:pPr>
        <w:pStyle w:val="a9"/>
        <w:spacing w:before="0" w:beforeAutospacing="0" w:after="0" w:afterAutospacing="0"/>
        <w:jc w:val="both"/>
        <w:rPr>
          <w:lang w:eastAsia="en-US"/>
        </w:rPr>
      </w:pPr>
      <w:r>
        <w:rPr>
          <w:lang w:eastAsia="en-US"/>
        </w:rPr>
        <w:t xml:space="preserve">- прийняття Замовником </w:t>
      </w:r>
      <w:proofErr w:type="gramStart"/>
      <w:r>
        <w:rPr>
          <w:lang w:eastAsia="en-US"/>
        </w:rPr>
        <w:t>р</w:t>
      </w:r>
      <w:proofErr w:type="gramEnd"/>
      <w:r>
        <w:rPr>
          <w:lang w:eastAsia="en-US"/>
        </w:rPr>
        <w:t>ішення про припинення надання послуг, що надаються Учасником за Договором. У разі такого розірвання Учасник письмово попереджається за 15 (п’ятнадцять) календарних дні</w:t>
      </w:r>
      <w:proofErr w:type="gramStart"/>
      <w:r>
        <w:rPr>
          <w:lang w:eastAsia="en-US"/>
        </w:rPr>
        <w:t>в</w:t>
      </w:r>
      <w:proofErr w:type="gramEnd"/>
      <w:r>
        <w:rPr>
          <w:lang w:eastAsia="en-US"/>
        </w:rPr>
        <w:t xml:space="preserve"> до дати розірвання. Єдиною умовою такого розірвання є письмова вимога Замовника;</w:t>
      </w:r>
    </w:p>
    <w:p w:rsidR="00B83B38" w:rsidRPr="00336695" w:rsidRDefault="00B83B38" w:rsidP="003D0765">
      <w:pPr>
        <w:pStyle w:val="a9"/>
        <w:spacing w:before="0" w:beforeAutospacing="0" w:after="0" w:afterAutospacing="0"/>
        <w:jc w:val="both"/>
        <w:rPr>
          <w:lang w:eastAsia="en-US"/>
        </w:rPr>
      </w:pPr>
      <w:r>
        <w:rPr>
          <w:lang w:eastAsia="en-US"/>
        </w:rPr>
        <w:t xml:space="preserve">- прийняття Учасником </w:t>
      </w:r>
      <w:proofErr w:type="gramStart"/>
      <w:r>
        <w:rPr>
          <w:lang w:eastAsia="en-US"/>
        </w:rPr>
        <w:t>р</w:t>
      </w:r>
      <w:proofErr w:type="gramEnd"/>
      <w:r>
        <w:rPr>
          <w:lang w:eastAsia="en-US"/>
        </w:rPr>
        <w:t>ішення про припинення надання послуг за Договором. У разі такого розірвання Замовник письмово попереджається за 30 (тридцять) календарних дні</w:t>
      </w:r>
      <w:proofErr w:type="gramStart"/>
      <w:r>
        <w:rPr>
          <w:lang w:eastAsia="en-US"/>
        </w:rPr>
        <w:t>в</w:t>
      </w:r>
      <w:proofErr w:type="gramEnd"/>
      <w:r>
        <w:rPr>
          <w:lang w:eastAsia="en-US"/>
        </w:rPr>
        <w:t xml:space="preserve"> до дати розірвання. Умовою такого розірвання є письмова згода Замовника.</w:t>
      </w:r>
    </w:p>
    <w:p w:rsidR="00B83B38" w:rsidRDefault="00B83B38" w:rsidP="003D0765">
      <w:pPr>
        <w:pStyle w:val="a9"/>
        <w:spacing w:before="0" w:beforeAutospacing="0" w:after="0" w:afterAutospacing="0"/>
        <w:jc w:val="center"/>
        <w:rPr>
          <w:b/>
          <w:lang w:eastAsia="en-US"/>
        </w:rPr>
      </w:pPr>
      <w:r>
        <w:rPr>
          <w:b/>
          <w:lang w:eastAsia="en-US"/>
        </w:rPr>
        <w:t>9. ПРИКІНЦЕВІ ПОЛОЖЕННЯ</w:t>
      </w:r>
    </w:p>
    <w:p w:rsidR="00B83B38" w:rsidRDefault="00B83B38" w:rsidP="003D0765">
      <w:pPr>
        <w:pStyle w:val="a9"/>
        <w:spacing w:before="0" w:beforeAutospacing="0" w:after="0" w:afterAutospacing="0"/>
        <w:jc w:val="both"/>
        <w:rPr>
          <w:lang w:eastAsia="en-US"/>
        </w:rPr>
      </w:pPr>
      <w:r>
        <w:rPr>
          <w:lang w:eastAsia="en-US"/>
        </w:rPr>
        <w:t>9.1 Даний догові</w:t>
      </w:r>
      <w:proofErr w:type="gramStart"/>
      <w:r>
        <w:rPr>
          <w:lang w:eastAsia="en-US"/>
        </w:rPr>
        <w:t>р</w:t>
      </w:r>
      <w:proofErr w:type="gramEnd"/>
      <w:r>
        <w:rPr>
          <w:lang w:eastAsia="en-US"/>
        </w:rPr>
        <w:t xml:space="preserve"> укладається на виконання вимог Закону України "Про публічні закупівлі". Умови даного договору не повинні ві</w:t>
      </w:r>
      <w:proofErr w:type="gramStart"/>
      <w:r>
        <w:rPr>
          <w:lang w:eastAsia="en-US"/>
        </w:rPr>
        <w:t>др</w:t>
      </w:r>
      <w:proofErr w:type="gramEnd"/>
      <w:r>
        <w:rPr>
          <w:lang w:eastAsia="en-US"/>
        </w:rPr>
        <w:t xml:space="preserve">ізнятись від змісту тендерної пропозиції переможця процедури закупівлі за цим Договором. </w:t>
      </w:r>
    </w:p>
    <w:p w:rsidR="00B83B38" w:rsidRDefault="00B83B38" w:rsidP="003D0765">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aps/>
          <w:color w:val="0D0D0D"/>
          <w:lang w:eastAsia="en-US"/>
        </w:rPr>
      </w:pPr>
      <w:r>
        <w:rPr>
          <w:lang w:eastAsia="en-US"/>
        </w:rPr>
        <w:t xml:space="preserve">Будь-які зміни і доповнення до даного Договору вважаються дійсними, якщо вони оформлені в письмовому вигляді та </w:t>
      </w:r>
      <w:proofErr w:type="gramStart"/>
      <w:r>
        <w:rPr>
          <w:lang w:eastAsia="en-US"/>
        </w:rPr>
        <w:t>п</w:t>
      </w:r>
      <w:proofErr w:type="gramEnd"/>
      <w:r>
        <w:rPr>
          <w:lang w:eastAsia="en-US"/>
        </w:rPr>
        <w:t>ідписані уповноваженими на це представниками Сторін.</w:t>
      </w:r>
    </w:p>
    <w:p w:rsidR="00B83B38" w:rsidRDefault="00B83B38" w:rsidP="003D0765">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eastAsia="en-US"/>
        </w:rPr>
      </w:pPr>
      <w:r>
        <w:rPr>
          <w:lang w:eastAsia="en-US"/>
        </w:rPr>
        <w:t>9.2. Істотними умовами цього Договору є предмет (найменування, кількість, якість), ціна та строк дії Договору</w:t>
      </w:r>
      <w:proofErr w:type="gramStart"/>
      <w:r>
        <w:rPr>
          <w:lang w:eastAsia="en-US"/>
        </w:rPr>
        <w:t>.</w:t>
      </w:r>
      <w:proofErr w:type="gramEnd"/>
      <w:r>
        <w:rPr>
          <w:lang w:eastAsia="en-US"/>
        </w:rPr>
        <w:t xml:space="preserve"> І</w:t>
      </w:r>
      <w:proofErr w:type="gramStart"/>
      <w:r>
        <w:rPr>
          <w:lang w:eastAsia="en-US"/>
        </w:rPr>
        <w:t>н</w:t>
      </w:r>
      <w:proofErr w:type="gramEnd"/>
      <w:r>
        <w:rPr>
          <w:lang w:eastAsia="en-US"/>
        </w:rPr>
        <w:t>ші умови Договору істотними не є та можуть змінюватися відповідно до норм Господарського та Цивільного кодексів.</w:t>
      </w:r>
    </w:p>
    <w:p w:rsidR="00B83B38" w:rsidRDefault="00B83B38" w:rsidP="003D0765">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eastAsia="en-US"/>
        </w:rPr>
      </w:pPr>
      <w:r>
        <w:rPr>
          <w:lang w:eastAsia="en-US"/>
        </w:rPr>
        <w:t xml:space="preserve">9.2.1. Істотні умови договору про закупівлю не можуть змінюватися </w:t>
      </w:r>
      <w:proofErr w:type="gramStart"/>
      <w:r>
        <w:rPr>
          <w:lang w:eastAsia="en-US"/>
        </w:rPr>
        <w:t>п</w:t>
      </w:r>
      <w:proofErr w:type="gramEnd"/>
      <w:r>
        <w:rPr>
          <w:lang w:eastAsia="en-US"/>
        </w:rPr>
        <w:t>ісля його підписання до виконання зобов'язань Сторонами в повному обсязі, крім випадків:</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lang w:val="ru-RU" w:eastAsia="ru-RU"/>
        </w:rPr>
      </w:pPr>
      <w:r>
        <w:rPr>
          <w:sz w:val="22"/>
          <w:szCs w:val="22"/>
        </w:rPr>
        <w:t>1) зменшення обсягів закупівлі, зокрема з урахуванням фактичного обсягу видатків замовника;</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4" w:name="n511"/>
      <w:bookmarkEnd w:id="54"/>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5" w:name="n512"/>
      <w:bookmarkEnd w:id="55"/>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6" w:name="n513"/>
      <w:bookmarkEnd w:id="56"/>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7" w:name="n514"/>
      <w:bookmarkEnd w:id="57"/>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8" w:name="n515"/>
      <w:bookmarkEnd w:id="58"/>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9" w:name="n516"/>
      <w:bookmarkEnd w:id="59"/>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3B38" w:rsidRDefault="00B83B38" w:rsidP="003D0765">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60" w:name="n517"/>
      <w:bookmarkEnd w:id="60"/>
      <w:r>
        <w:rPr>
          <w:sz w:val="22"/>
          <w:szCs w:val="22"/>
        </w:rPr>
        <w:t>8) зміни умов у зв’язку із застосуванням положень </w:t>
      </w:r>
      <w:hyperlink r:id="rId64" w:anchor="n1778" w:tgtFrame="_blank" w:history="1">
        <w:r>
          <w:rPr>
            <w:rStyle w:val="a6"/>
            <w:sz w:val="22"/>
            <w:szCs w:val="22"/>
          </w:rPr>
          <w:t>частини шостої</w:t>
        </w:r>
      </w:hyperlink>
      <w:r>
        <w:rPr>
          <w:sz w:val="22"/>
          <w:szCs w:val="22"/>
        </w:rPr>
        <w:t> статті 41 Закону;</w:t>
      </w:r>
    </w:p>
    <w:p w:rsidR="00B83B38" w:rsidRDefault="00B83B38" w:rsidP="003D0765">
      <w:pPr>
        <w:pStyle w:val="aff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bookmarkStart w:id="61" w:name="n753"/>
      <w:bookmarkEnd w:id="61"/>
      <w:r>
        <w:rPr>
          <w:rFonts w:ascii="Times New Roman" w:hAnsi="Times New Roman"/>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Pr>
            <w:rStyle w:val="a6"/>
            <w:sz w:val="22"/>
            <w:szCs w:val="22"/>
          </w:rPr>
          <w:t>№ 382</w:t>
        </w:r>
      </w:hyperlink>
      <w:r>
        <w:rPr>
          <w:rFonts w:ascii="Times New Roman" w:hAnsi="Times New Roman"/>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3B38" w:rsidRDefault="00B83B38" w:rsidP="003D0765">
      <w:pPr>
        <w:pStyle w:val="a9"/>
        <w:spacing w:before="0" w:beforeAutospacing="0" w:after="0" w:afterAutospacing="0"/>
        <w:jc w:val="both"/>
        <w:rPr>
          <w:sz w:val="22"/>
          <w:szCs w:val="22"/>
          <w:lang w:eastAsia="en-US"/>
        </w:rPr>
      </w:pPr>
      <w:r>
        <w:rPr>
          <w:lang w:eastAsia="en-US"/>
        </w:rPr>
        <w:lastRenderedPageBreak/>
        <w:t>9.3. Сторона договору, яка вважає за необхідне змінити або розірвати догові</w:t>
      </w:r>
      <w:proofErr w:type="gramStart"/>
      <w:r>
        <w:rPr>
          <w:lang w:eastAsia="en-US"/>
        </w:rPr>
        <w:t>р</w:t>
      </w:r>
      <w:proofErr w:type="gramEnd"/>
      <w:r>
        <w:rPr>
          <w:lang w:eastAsia="en-US"/>
        </w:rPr>
        <w:t>, повин</w:t>
      </w:r>
      <w:r>
        <w:rPr>
          <w:lang w:eastAsia="en-US"/>
        </w:rPr>
        <w:softHyphen/>
        <w:t xml:space="preserve">на надіслати пропозиції про це другій стороні за договором із зазначенням конкретної причини  змін, що вносяться, та документальним підтвердженням обґрунтування потреби у цих змінах. </w:t>
      </w:r>
    </w:p>
    <w:p w:rsidR="00B83B38" w:rsidRDefault="00B83B38" w:rsidP="003D0765">
      <w:pPr>
        <w:pStyle w:val="a9"/>
        <w:spacing w:before="0" w:beforeAutospacing="0" w:after="0" w:afterAutospacing="0"/>
        <w:jc w:val="both"/>
        <w:rPr>
          <w:lang w:eastAsia="en-US"/>
        </w:rPr>
      </w:pPr>
      <w:r>
        <w:rPr>
          <w:lang w:eastAsia="en-US"/>
        </w:rPr>
        <w:t xml:space="preserve">9.4. Сторона договору, яка одержала пропозицію про зміну чи розірвання договору, у двадцятиденний строк </w:t>
      </w:r>
      <w:proofErr w:type="gramStart"/>
      <w:r>
        <w:rPr>
          <w:lang w:eastAsia="en-US"/>
        </w:rPr>
        <w:t>п</w:t>
      </w:r>
      <w:proofErr w:type="gramEnd"/>
      <w:r>
        <w:rPr>
          <w:lang w:eastAsia="en-US"/>
        </w:rPr>
        <w:t xml:space="preserve">ісля одержання пропозиції повідомляє другу сторону про результат її розгляду. </w:t>
      </w:r>
    </w:p>
    <w:p w:rsidR="00B83B38" w:rsidRDefault="00B83B38" w:rsidP="003D0765">
      <w:pPr>
        <w:pStyle w:val="a9"/>
        <w:spacing w:before="0" w:beforeAutospacing="0" w:after="0" w:afterAutospacing="0"/>
        <w:jc w:val="both"/>
        <w:rPr>
          <w:lang w:eastAsia="en-US"/>
        </w:rPr>
      </w:pPr>
      <w:r>
        <w:rPr>
          <w:lang w:eastAsia="en-US"/>
        </w:rPr>
        <w:t xml:space="preserve">9.5. Всі зміни, доповнення й додатки до цього Договору є його невід’ємною частиною і мають юридичну силу у разі, якщо вони викладені у письмовій формі, </w:t>
      </w:r>
      <w:proofErr w:type="gramStart"/>
      <w:r>
        <w:rPr>
          <w:lang w:eastAsia="en-US"/>
        </w:rPr>
        <w:t>п</w:t>
      </w:r>
      <w:proofErr w:type="gramEnd"/>
      <w:r>
        <w:rPr>
          <w:lang w:eastAsia="en-US"/>
        </w:rPr>
        <w:t>ідписані Сторонами та скріплені їхніми печатками.</w:t>
      </w:r>
    </w:p>
    <w:p w:rsidR="00B83B38" w:rsidRDefault="00B83B38" w:rsidP="003D0765">
      <w:pPr>
        <w:pStyle w:val="a9"/>
        <w:spacing w:before="0" w:beforeAutospacing="0" w:after="0" w:afterAutospacing="0"/>
        <w:jc w:val="both"/>
        <w:rPr>
          <w:lang w:eastAsia="en-US"/>
        </w:rPr>
      </w:pPr>
      <w:r>
        <w:rPr>
          <w:lang w:eastAsia="en-US"/>
        </w:rPr>
        <w:t xml:space="preserve">9.6. </w:t>
      </w:r>
      <w:r>
        <w:rPr>
          <w:lang w:eastAsia="uk-UA"/>
        </w:rPr>
        <w:t xml:space="preserve">При зміні поштової адреси, поточного рахунку, статусу платника податку або інших реквізитів Сторона цього Договору повинна повідомити іншу Сторону в 3-денний термін. Такі зміни </w:t>
      </w:r>
      <w:r>
        <w:rPr>
          <w:lang w:eastAsia="en-US"/>
        </w:rPr>
        <w:t xml:space="preserve">оформлюються у вигляді додаткових угод до Договору, </w:t>
      </w:r>
      <w:proofErr w:type="gramStart"/>
      <w:r>
        <w:rPr>
          <w:lang w:eastAsia="en-US"/>
        </w:rPr>
        <w:t>п</w:t>
      </w:r>
      <w:proofErr w:type="gramEnd"/>
      <w:r>
        <w:rPr>
          <w:lang w:eastAsia="en-US"/>
        </w:rPr>
        <w:t>ідписаних  уповноваженими представниками сторін.</w:t>
      </w:r>
    </w:p>
    <w:p w:rsidR="00B83B38" w:rsidRDefault="00B83B38" w:rsidP="003D0765">
      <w:pPr>
        <w:pStyle w:val="a9"/>
        <w:spacing w:before="0" w:beforeAutospacing="0" w:after="0" w:afterAutospacing="0"/>
        <w:jc w:val="both"/>
        <w:rPr>
          <w:lang w:eastAsia="en-US"/>
        </w:rPr>
      </w:pPr>
      <w:r>
        <w:rPr>
          <w:lang w:eastAsia="en-US"/>
        </w:rPr>
        <w:t>9.7. У випадку виникнення спорів або розбіжностей Сторони зобов’язуються вирішувати їх шляхом взаємних переговорі</w:t>
      </w:r>
      <w:proofErr w:type="gramStart"/>
      <w:r>
        <w:rPr>
          <w:lang w:eastAsia="en-US"/>
        </w:rPr>
        <w:t>в</w:t>
      </w:r>
      <w:proofErr w:type="gramEnd"/>
      <w:r>
        <w:rPr>
          <w:lang w:eastAsia="en-US"/>
        </w:rPr>
        <w:t xml:space="preserve"> та консультацій.</w:t>
      </w:r>
    </w:p>
    <w:p w:rsidR="00B83B38" w:rsidRDefault="00B83B38" w:rsidP="003D0765">
      <w:pPr>
        <w:pStyle w:val="a9"/>
        <w:spacing w:before="0" w:beforeAutospacing="0" w:after="0" w:afterAutospacing="0"/>
        <w:jc w:val="both"/>
        <w:rPr>
          <w:lang w:eastAsia="en-US"/>
        </w:rPr>
      </w:pPr>
      <w:r>
        <w:rPr>
          <w:lang w:eastAsia="en-US"/>
        </w:rPr>
        <w:t>9.8. Цей Догові</w:t>
      </w:r>
      <w:proofErr w:type="gramStart"/>
      <w:r>
        <w:rPr>
          <w:lang w:eastAsia="en-US"/>
        </w:rPr>
        <w:t>р</w:t>
      </w:r>
      <w:proofErr w:type="gramEnd"/>
      <w:r>
        <w:rPr>
          <w:lang w:eastAsia="en-US"/>
        </w:rPr>
        <w:t xml:space="preserve"> укладено українською мовою у двох автентичних примірниках, які мають однакову юридичну силу, по одному примірнику для кожної Сторони.</w:t>
      </w:r>
    </w:p>
    <w:p w:rsidR="00B83B38" w:rsidRPr="008245F1" w:rsidRDefault="00B83B38" w:rsidP="003D0765">
      <w:pPr>
        <w:pStyle w:val="a9"/>
        <w:spacing w:before="0" w:beforeAutospacing="0" w:after="0" w:afterAutospacing="0"/>
        <w:jc w:val="both"/>
        <w:rPr>
          <w:lang w:eastAsia="en-US"/>
        </w:rPr>
      </w:pPr>
      <w:r>
        <w:rPr>
          <w:lang w:eastAsia="en-US"/>
        </w:rPr>
        <w:t>9.9. У випадках, не передбачених цим Договором, Сторони керуються</w:t>
      </w:r>
      <w:r w:rsidR="008245F1">
        <w:rPr>
          <w:lang w:eastAsia="en-US"/>
        </w:rPr>
        <w:t xml:space="preserve"> чинним законодавством України.</w:t>
      </w:r>
    </w:p>
    <w:p w:rsidR="00B83B38" w:rsidRDefault="00B83B38" w:rsidP="003D0765">
      <w:pPr>
        <w:pStyle w:val="a9"/>
        <w:spacing w:before="0" w:beforeAutospacing="0" w:after="0" w:afterAutospacing="0"/>
        <w:jc w:val="center"/>
        <w:rPr>
          <w:b/>
          <w:lang w:eastAsia="en-US"/>
        </w:rPr>
      </w:pPr>
      <w:r>
        <w:rPr>
          <w:b/>
          <w:lang w:eastAsia="en-US"/>
        </w:rPr>
        <w:t xml:space="preserve">10. ДОДАТКИ </w:t>
      </w:r>
      <w:proofErr w:type="gramStart"/>
      <w:r>
        <w:rPr>
          <w:b/>
          <w:lang w:eastAsia="en-US"/>
        </w:rPr>
        <w:t>ДО</w:t>
      </w:r>
      <w:proofErr w:type="gramEnd"/>
      <w:r>
        <w:rPr>
          <w:b/>
          <w:lang w:eastAsia="en-US"/>
        </w:rPr>
        <w:t xml:space="preserve"> ДОГОВОРУ</w:t>
      </w:r>
    </w:p>
    <w:p w:rsidR="00B83B38" w:rsidRDefault="00B83B38" w:rsidP="003D0765">
      <w:pPr>
        <w:pStyle w:val="a9"/>
        <w:spacing w:before="0" w:beforeAutospacing="0" w:after="0" w:afterAutospacing="0"/>
        <w:jc w:val="both"/>
        <w:rPr>
          <w:lang w:eastAsia="en-US"/>
        </w:rPr>
      </w:pPr>
      <w:r>
        <w:rPr>
          <w:lang w:eastAsia="en-US"/>
        </w:rPr>
        <w:t>Невід'ємною частиною цього Договору</w:t>
      </w:r>
      <w:proofErr w:type="gramStart"/>
      <w:r>
        <w:rPr>
          <w:lang w:eastAsia="en-US"/>
        </w:rPr>
        <w:t xml:space="preserve"> є:</w:t>
      </w:r>
      <w:proofErr w:type="gramEnd"/>
    </w:p>
    <w:p w:rsidR="00B83B38" w:rsidRPr="00B83B38" w:rsidRDefault="00B83B38" w:rsidP="003D0765">
      <w:pPr>
        <w:pStyle w:val="a9"/>
        <w:spacing w:before="0" w:beforeAutospacing="0" w:after="0" w:afterAutospacing="0"/>
        <w:jc w:val="both"/>
      </w:pPr>
      <w:r>
        <w:t xml:space="preserve">-Дислокація </w:t>
      </w:r>
      <w:bookmarkStart w:id="62" w:name="_Hlk89607014"/>
      <w:r>
        <w:t xml:space="preserve">Об’єкту  </w:t>
      </w:r>
      <w:r>
        <w:rPr>
          <w:bCs/>
          <w:lang w:eastAsia="en-US"/>
        </w:rPr>
        <w:t>(</w:t>
      </w:r>
      <w:r>
        <w:rPr>
          <w:lang w:eastAsia="en-US"/>
        </w:rPr>
        <w:t xml:space="preserve">послуги із забезпечення охорони правопорядку </w:t>
      </w:r>
      <w:proofErr w:type="gramStart"/>
      <w:r>
        <w:rPr>
          <w:lang w:eastAsia="en-US"/>
        </w:rPr>
        <w:t>п</w:t>
      </w:r>
      <w:proofErr w:type="gramEnd"/>
      <w:r>
        <w:rPr>
          <w:lang w:eastAsia="en-US"/>
        </w:rPr>
        <w:t>ід час освітнього процесу шляхом виставлення посту фізичної охорони</w:t>
      </w:r>
      <w:r>
        <w:rPr>
          <w:bCs/>
          <w:lang w:eastAsia="en-US"/>
        </w:rPr>
        <w:t xml:space="preserve">) </w:t>
      </w:r>
      <w:r>
        <w:t xml:space="preserve"> </w:t>
      </w:r>
      <w:bookmarkEnd w:id="62"/>
      <w:r>
        <w:t>(Додаток 1 до Договору);</w:t>
      </w:r>
    </w:p>
    <w:p w:rsidR="00B83B38" w:rsidRDefault="00B83B38" w:rsidP="003D0765">
      <w:pPr>
        <w:pStyle w:val="a9"/>
        <w:spacing w:before="0" w:beforeAutospacing="0" w:after="0" w:afterAutospacing="0"/>
        <w:jc w:val="both"/>
        <w:rPr>
          <w:rFonts w:eastAsia="Calibri"/>
          <w:lang w:eastAsia="en-US"/>
        </w:rPr>
      </w:pPr>
      <w:r>
        <w:rPr>
          <w:lang w:eastAsia="en-US"/>
        </w:rPr>
        <w:t xml:space="preserve">- Протокол узгодження договірної ціни (Додаток 2 </w:t>
      </w:r>
      <w:proofErr w:type="gramStart"/>
      <w:r>
        <w:rPr>
          <w:lang w:eastAsia="en-US"/>
        </w:rPr>
        <w:t>до</w:t>
      </w:r>
      <w:proofErr w:type="gramEnd"/>
      <w:r>
        <w:rPr>
          <w:lang w:eastAsia="en-US"/>
        </w:rPr>
        <w:t xml:space="preserve"> Договору);</w:t>
      </w:r>
    </w:p>
    <w:p w:rsidR="00B83B38" w:rsidRDefault="00B83B38" w:rsidP="003D0765">
      <w:pPr>
        <w:pStyle w:val="a9"/>
        <w:spacing w:before="0" w:beforeAutospacing="0" w:after="0" w:afterAutospacing="0"/>
        <w:jc w:val="both"/>
        <w:rPr>
          <w:lang w:eastAsia="en-US"/>
        </w:rPr>
      </w:pPr>
      <w:r>
        <w:rPr>
          <w:lang w:eastAsia="en-US"/>
        </w:rPr>
        <w:t xml:space="preserve">- Інформація про необхідні </w:t>
      </w:r>
      <w:proofErr w:type="gramStart"/>
      <w:r>
        <w:rPr>
          <w:lang w:eastAsia="en-US"/>
        </w:rPr>
        <w:t>техн</w:t>
      </w:r>
      <w:proofErr w:type="gramEnd"/>
      <w:r>
        <w:rPr>
          <w:lang w:eastAsia="en-US"/>
        </w:rPr>
        <w:t>ічні, якісні, кількісні та інші характеристики послуг (Додаток 3 до Договору).</w:t>
      </w:r>
    </w:p>
    <w:p w:rsidR="00B83B38" w:rsidRDefault="00B83B38" w:rsidP="003D0765">
      <w:pPr>
        <w:pStyle w:val="a9"/>
        <w:spacing w:before="0" w:beforeAutospacing="0" w:after="0" w:afterAutospacing="0"/>
        <w:jc w:val="center"/>
        <w:rPr>
          <w:b/>
          <w:lang w:eastAsia="en-US"/>
        </w:rPr>
      </w:pPr>
      <w:bookmarkStart w:id="63" w:name="n660"/>
      <w:bookmarkStart w:id="64" w:name="n588"/>
      <w:bookmarkEnd w:id="63"/>
      <w:bookmarkEnd w:id="64"/>
      <w:r>
        <w:rPr>
          <w:b/>
          <w:lang w:eastAsia="en-US"/>
        </w:rPr>
        <w:t>11. МІСЦЕЗНАХОДЖЕННЯ ТА БАНКІВСЬКІ РЕКВІЗИТИ СТОРІН</w:t>
      </w:r>
    </w:p>
    <w:tbl>
      <w:tblPr>
        <w:tblW w:w="0" w:type="auto"/>
        <w:tblInd w:w="2" w:type="dxa"/>
        <w:tblLook w:val="00A0" w:firstRow="1" w:lastRow="0" w:firstColumn="1" w:lastColumn="0" w:noHBand="0" w:noVBand="0"/>
      </w:tblPr>
      <w:tblGrid>
        <w:gridCol w:w="5609"/>
        <w:gridCol w:w="4790"/>
      </w:tblGrid>
      <w:tr w:rsidR="00B83B38" w:rsidTr="00B83B38">
        <w:tc>
          <w:tcPr>
            <w:tcW w:w="5609" w:type="dxa"/>
          </w:tcPr>
          <w:p w:rsidR="00B83B38" w:rsidRDefault="00B83B38" w:rsidP="003D0765">
            <w:pPr>
              <w:pStyle w:val="a9"/>
              <w:spacing w:before="0" w:beforeAutospacing="0" w:after="0" w:afterAutospacing="0"/>
              <w:jc w:val="both"/>
              <w:rPr>
                <w:lang w:eastAsia="en-US"/>
              </w:rPr>
            </w:pPr>
          </w:p>
          <w:p w:rsidR="00B83B38" w:rsidRDefault="00B83B38" w:rsidP="003D0765">
            <w:pPr>
              <w:pStyle w:val="a9"/>
              <w:spacing w:before="0" w:beforeAutospacing="0" w:after="0" w:afterAutospacing="0"/>
              <w:jc w:val="center"/>
              <w:rPr>
                <w:b/>
                <w:lang w:eastAsia="en-US"/>
              </w:rPr>
            </w:pPr>
            <w:r>
              <w:rPr>
                <w:b/>
                <w:lang w:eastAsia="en-US"/>
              </w:rPr>
              <w:t>Замовник</w:t>
            </w:r>
          </w:p>
          <w:p w:rsidR="00B83B38" w:rsidRDefault="00B83B38" w:rsidP="003D0765">
            <w:pPr>
              <w:pStyle w:val="a9"/>
              <w:spacing w:before="0" w:beforeAutospacing="0" w:after="0" w:afterAutospacing="0"/>
              <w:jc w:val="center"/>
              <w:rPr>
                <w:b/>
                <w:lang w:eastAsia="en-US"/>
              </w:rPr>
            </w:pPr>
            <w:r>
              <w:rPr>
                <w:b/>
                <w:lang w:eastAsia="en-US"/>
              </w:rPr>
              <w:t xml:space="preserve">Управління освіти </w:t>
            </w:r>
            <w:proofErr w:type="gramStart"/>
            <w:r>
              <w:rPr>
                <w:b/>
                <w:lang w:eastAsia="en-US"/>
              </w:rPr>
              <w:t>адм</w:t>
            </w:r>
            <w:proofErr w:type="gramEnd"/>
            <w:r>
              <w:rPr>
                <w:b/>
                <w:lang w:eastAsia="en-US"/>
              </w:rPr>
              <w:t>іністрації Салтівського</w:t>
            </w:r>
          </w:p>
          <w:p w:rsidR="00B83B38" w:rsidRDefault="00B83B38" w:rsidP="003D0765">
            <w:pPr>
              <w:pStyle w:val="a9"/>
              <w:spacing w:before="0" w:beforeAutospacing="0" w:after="0" w:afterAutospacing="0"/>
              <w:jc w:val="center"/>
              <w:rPr>
                <w:b/>
                <w:lang w:eastAsia="en-US"/>
              </w:rPr>
            </w:pPr>
            <w:r>
              <w:rPr>
                <w:b/>
                <w:lang w:eastAsia="en-US"/>
              </w:rPr>
              <w:t xml:space="preserve">району Харківської міської </w:t>
            </w:r>
            <w:proofErr w:type="gramStart"/>
            <w:r>
              <w:rPr>
                <w:b/>
                <w:lang w:eastAsia="en-US"/>
              </w:rPr>
              <w:t>ради</w:t>
            </w:r>
            <w:proofErr w:type="gramEnd"/>
          </w:p>
          <w:p w:rsidR="00B83B38" w:rsidRDefault="00B83B38" w:rsidP="003D0765">
            <w:pPr>
              <w:pStyle w:val="a9"/>
              <w:spacing w:before="0" w:beforeAutospacing="0" w:after="0" w:afterAutospacing="0"/>
              <w:jc w:val="both"/>
              <w:rPr>
                <w:lang w:eastAsia="en-US"/>
              </w:rPr>
            </w:pPr>
            <w:r>
              <w:rPr>
                <w:lang w:eastAsia="en-US"/>
              </w:rPr>
              <w:t xml:space="preserve">61146, Україна, Харківська область, </w:t>
            </w:r>
            <w:r w:rsidR="003D0765">
              <w:rPr>
                <w:lang w:eastAsia="en-US"/>
              </w:rPr>
              <w:t>м</w:t>
            </w:r>
            <w:proofErr w:type="gramStart"/>
            <w:r w:rsidR="003D0765">
              <w:rPr>
                <w:lang w:eastAsia="en-US"/>
              </w:rPr>
              <w:t>.</w:t>
            </w:r>
            <w:r>
              <w:rPr>
                <w:lang w:eastAsia="en-US"/>
              </w:rPr>
              <w:t>Х</w:t>
            </w:r>
            <w:proofErr w:type="gramEnd"/>
            <w:r>
              <w:rPr>
                <w:lang w:eastAsia="en-US"/>
              </w:rPr>
              <w:t>арків,</w:t>
            </w:r>
          </w:p>
          <w:p w:rsidR="00B83B38" w:rsidRDefault="00B83B38" w:rsidP="003D0765">
            <w:pPr>
              <w:pStyle w:val="a9"/>
              <w:spacing w:before="0" w:beforeAutospacing="0" w:after="0" w:afterAutospacing="0"/>
              <w:jc w:val="both"/>
              <w:rPr>
                <w:lang w:eastAsia="en-US"/>
              </w:rPr>
            </w:pPr>
            <w:r>
              <w:rPr>
                <w:lang w:eastAsia="en-US"/>
              </w:rPr>
              <w:t>вул. Валентинівська, 27-г</w:t>
            </w:r>
          </w:p>
          <w:p w:rsidR="00B83B38" w:rsidRDefault="00B83B38" w:rsidP="003D0765">
            <w:pPr>
              <w:pStyle w:val="a9"/>
              <w:spacing w:before="0" w:beforeAutospacing="0" w:after="0" w:afterAutospacing="0"/>
              <w:jc w:val="both"/>
              <w:rPr>
                <w:lang w:eastAsia="en-US"/>
              </w:rPr>
            </w:pPr>
            <w:r>
              <w:rPr>
                <w:lang w:eastAsia="en-US"/>
              </w:rPr>
              <w:t>Код ЄДРПОУ 02146334</w:t>
            </w:r>
          </w:p>
          <w:p w:rsidR="00B83B38" w:rsidRDefault="00B83B38" w:rsidP="003D0765">
            <w:pPr>
              <w:pStyle w:val="a9"/>
              <w:spacing w:before="0" w:beforeAutospacing="0" w:after="0" w:afterAutospacing="0"/>
              <w:jc w:val="both"/>
              <w:rPr>
                <w:lang w:eastAsia="en-US"/>
              </w:rPr>
            </w:pPr>
            <w:proofErr w:type="gramStart"/>
            <w:r>
              <w:rPr>
                <w:lang w:eastAsia="en-US"/>
              </w:rPr>
              <w:t>р</w:t>
            </w:r>
            <w:proofErr w:type="gramEnd"/>
            <w:r>
              <w:rPr>
                <w:lang w:eastAsia="en-US"/>
              </w:rPr>
              <w:t xml:space="preserve">/р  </w:t>
            </w:r>
          </w:p>
          <w:p w:rsidR="00B83B38" w:rsidRDefault="00B83B38" w:rsidP="003D0765">
            <w:pPr>
              <w:pStyle w:val="a9"/>
              <w:spacing w:before="0" w:beforeAutospacing="0" w:after="0" w:afterAutospacing="0"/>
              <w:jc w:val="both"/>
              <w:rPr>
                <w:lang w:eastAsia="en-US"/>
              </w:rPr>
            </w:pPr>
            <w:r>
              <w:rPr>
                <w:lang w:eastAsia="en-US"/>
              </w:rPr>
              <w:t>ДКСУ м. Київ, МФО 820172</w:t>
            </w:r>
          </w:p>
          <w:p w:rsidR="00B83B38" w:rsidRDefault="00B83B38" w:rsidP="003D0765">
            <w:pPr>
              <w:pStyle w:val="a9"/>
              <w:spacing w:before="0" w:beforeAutospacing="0" w:after="0" w:afterAutospacing="0"/>
              <w:jc w:val="both"/>
              <w:rPr>
                <w:lang w:eastAsia="en-US"/>
              </w:rPr>
            </w:pPr>
          </w:p>
          <w:p w:rsidR="00B83B38" w:rsidRDefault="00B83B38" w:rsidP="003D0765">
            <w:pPr>
              <w:pStyle w:val="a9"/>
              <w:spacing w:before="0" w:beforeAutospacing="0" w:after="0" w:afterAutospacing="0"/>
              <w:jc w:val="both"/>
              <w:rPr>
                <w:lang w:eastAsia="en-US"/>
              </w:rPr>
            </w:pPr>
            <w:r>
              <w:rPr>
                <w:lang w:eastAsia="en-US"/>
              </w:rPr>
              <w:t>тел. (057) 725-15-60</w:t>
            </w:r>
          </w:p>
          <w:p w:rsidR="00B83B38" w:rsidRDefault="00B83B38" w:rsidP="003D0765">
            <w:pPr>
              <w:pStyle w:val="a9"/>
              <w:spacing w:before="0" w:beforeAutospacing="0" w:after="0" w:afterAutospacing="0"/>
              <w:jc w:val="both"/>
              <w:rPr>
                <w:b/>
                <w:lang w:eastAsia="en-US"/>
              </w:rPr>
            </w:pPr>
          </w:p>
          <w:p w:rsidR="00B83B38" w:rsidRDefault="00B83B38" w:rsidP="003D0765">
            <w:pPr>
              <w:pStyle w:val="a9"/>
              <w:spacing w:before="0" w:beforeAutospacing="0" w:after="0" w:afterAutospacing="0"/>
              <w:jc w:val="both"/>
              <w:rPr>
                <w:b/>
                <w:lang w:eastAsia="en-US"/>
              </w:rPr>
            </w:pPr>
            <w:r>
              <w:rPr>
                <w:b/>
                <w:lang w:eastAsia="en-US"/>
              </w:rPr>
              <w:t>Начальник</w:t>
            </w:r>
            <w:r>
              <w:rPr>
                <w:lang w:eastAsia="en-US"/>
              </w:rPr>
              <w:t xml:space="preserve"> __________________</w:t>
            </w:r>
            <w:r>
              <w:rPr>
                <w:b/>
                <w:lang w:eastAsia="en-US"/>
              </w:rPr>
              <w:t>Л.Г.Карпова</w:t>
            </w:r>
          </w:p>
          <w:p w:rsidR="00B83B38" w:rsidRDefault="00B83B38" w:rsidP="003D0765">
            <w:pPr>
              <w:pStyle w:val="a9"/>
              <w:spacing w:before="0" w:beforeAutospacing="0" w:after="0" w:afterAutospacing="0"/>
              <w:jc w:val="both"/>
              <w:rPr>
                <w:lang w:val="uk-UA" w:eastAsia="en-US"/>
              </w:rPr>
            </w:pPr>
            <w:r>
              <w:rPr>
                <w:b/>
                <w:lang w:eastAsia="en-US"/>
              </w:rPr>
              <w:t>м.п.</w:t>
            </w:r>
          </w:p>
        </w:tc>
        <w:tc>
          <w:tcPr>
            <w:tcW w:w="4757" w:type="dxa"/>
          </w:tcPr>
          <w:p w:rsidR="00B83B38" w:rsidRDefault="00B83B38" w:rsidP="003D0765">
            <w:pPr>
              <w:pStyle w:val="a9"/>
              <w:spacing w:before="0" w:beforeAutospacing="0" w:after="0" w:afterAutospacing="0"/>
              <w:jc w:val="both"/>
              <w:rPr>
                <w:b/>
                <w:lang w:eastAsia="en-US"/>
              </w:rPr>
            </w:pPr>
          </w:p>
          <w:p w:rsidR="00B83B38" w:rsidRDefault="00B83B38" w:rsidP="003D0765">
            <w:pPr>
              <w:pStyle w:val="a9"/>
              <w:spacing w:before="0" w:beforeAutospacing="0" w:after="0" w:afterAutospacing="0"/>
              <w:jc w:val="center"/>
              <w:rPr>
                <w:b/>
                <w:lang w:eastAsia="en-US"/>
              </w:rPr>
            </w:pPr>
            <w:r>
              <w:rPr>
                <w:b/>
                <w:lang w:eastAsia="en-US"/>
              </w:rPr>
              <w:t>Учасник</w:t>
            </w:r>
          </w:p>
          <w:p w:rsidR="00B83B38" w:rsidRDefault="00B83B38" w:rsidP="003D0765">
            <w:pPr>
              <w:pStyle w:val="a9"/>
              <w:spacing w:before="0" w:beforeAutospacing="0" w:after="0" w:afterAutospacing="0"/>
              <w:jc w:val="center"/>
              <w:rPr>
                <w:b/>
                <w:lang w:eastAsia="en-US"/>
              </w:rPr>
            </w:pPr>
            <w:r>
              <w:rPr>
                <w:b/>
                <w:lang w:eastAsia="en-US"/>
              </w:rPr>
              <w:t>Найменування</w:t>
            </w:r>
          </w:p>
          <w:p w:rsidR="00B83B38" w:rsidRDefault="00B83B38" w:rsidP="003D0765">
            <w:pPr>
              <w:pStyle w:val="a9"/>
              <w:spacing w:before="0" w:beforeAutospacing="0" w:after="0" w:afterAutospacing="0"/>
              <w:jc w:val="both"/>
              <w:rPr>
                <w:b/>
                <w:lang w:eastAsia="en-US"/>
              </w:rPr>
            </w:pPr>
          </w:p>
          <w:p w:rsidR="00B83B38" w:rsidRDefault="00B83B38" w:rsidP="003D0765">
            <w:pPr>
              <w:pStyle w:val="a9"/>
              <w:spacing w:before="0" w:beforeAutospacing="0" w:after="0" w:afterAutospacing="0"/>
              <w:jc w:val="both"/>
              <w:rPr>
                <w:lang w:eastAsia="en-US"/>
              </w:rPr>
            </w:pPr>
            <w:r>
              <w:rPr>
                <w:lang w:eastAsia="en-US"/>
              </w:rPr>
              <w:t>Місцезнаходження</w:t>
            </w:r>
          </w:p>
          <w:p w:rsidR="00B83B38" w:rsidRDefault="00B83B38" w:rsidP="003D0765">
            <w:pPr>
              <w:pStyle w:val="a9"/>
              <w:spacing w:before="0" w:beforeAutospacing="0" w:after="0" w:afterAutospacing="0"/>
              <w:jc w:val="both"/>
              <w:rPr>
                <w:lang w:eastAsia="en-US"/>
              </w:rPr>
            </w:pPr>
          </w:p>
          <w:p w:rsidR="00B83B38" w:rsidRDefault="00B83B38" w:rsidP="003D0765">
            <w:pPr>
              <w:pStyle w:val="a9"/>
              <w:spacing w:before="0" w:beforeAutospacing="0" w:after="0" w:afterAutospacing="0"/>
              <w:jc w:val="both"/>
              <w:rPr>
                <w:lang w:eastAsia="en-US"/>
              </w:rPr>
            </w:pPr>
            <w:r>
              <w:rPr>
                <w:lang w:eastAsia="en-US"/>
              </w:rPr>
              <w:t xml:space="preserve">Код ЄДРПОУ </w:t>
            </w:r>
          </w:p>
          <w:p w:rsidR="00B83B38" w:rsidRDefault="00B83B38" w:rsidP="003D0765">
            <w:pPr>
              <w:pStyle w:val="a9"/>
              <w:spacing w:before="0" w:beforeAutospacing="0" w:after="0" w:afterAutospacing="0"/>
              <w:jc w:val="both"/>
              <w:rPr>
                <w:lang w:eastAsia="en-US"/>
              </w:rPr>
            </w:pPr>
            <w:proofErr w:type="gramStart"/>
            <w:r>
              <w:rPr>
                <w:lang w:eastAsia="en-US"/>
              </w:rPr>
              <w:t>р</w:t>
            </w:r>
            <w:proofErr w:type="gramEnd"/>
            <w:r>
              <w:rPr>
                <w:lang w:eastAsia="en-US"/>
              </w:rPr>
              <w:t xml:space="preserve">/р </w:t>
            </w:r>
          </w:p>
          <w:p w:rsidR="00B83B38" w:rsidRDefault="00B83B38" w:rsidP="003D0765">
            <w:pPr>
              <w:pStyle w:val="a9"/>
              <w:spacing w:before="0" w:beforeAutospacing="0" w:after="0" w:afterAutospacing="0"/>
              <w:jc w:val="both"/>
              <w:rPr>
                <w:lang w:eastAsia="en-US"/>
              </w:rPr>
            </w:pPr>
          </w:p>
          <w:p w:rsidR="00B83B38" w:rsidRDefault="00B83B38" w:rsidP="003D0765">
            <w:pPr>
              <w:pStyle w:val="a9"/>
              <w:spacing w:before="0" w:beforeAutospacing="0" w:after="0" w:afterAutospacing="0"/>
              <w:jc w:val="both"/>
              <w:rPr>
                <w:lang w:eastAsia="en-US"/>
              </w:rPr>
            </w:pPr>
            <w:r>
              <w:rPr>
                <w:lang w:eastAsia="en-US"/>
              </w:rPr>
              <w:t xml:space="preserve">МФО </w:t>
            </w:r>
          </w:p>
          <w:p w:rsidR="00B83B38" w:rsidRDefault="00B83B38" w:rsidP="003D0765">
            <w:pPr>
              <w:pStyle w:val="a9"/>
              <w:spacing w:before="0" w:beforeAutospacing="0" w:after="0" w:afterAutospacing="0"/>
              <w:jc w:val="both"/>
              <w:rPr>
                <w:lang w:eastAsia="en-US"/>
              </w:rPr>
            </w:pPr>
            <w:r>
              <w:rPr>
                <w:lang w:eastAsia="en-US"/>
              </w:rPr>
              <w:t>тел. / факс</w:t>
            </w:r>
          </w:p>
          <w:p w:rsidR="00B83B38" w:rsidRDefault="00B83B38" w:rsidP="003D0765">
            <w:pPr>
              <w:pStyle w:val="a9"/>
              <w:spacing w:before="0" w:beforeAutospacing="0" w:after="0" w:afterAutospacing="0"/>
              <w:jc w:val="both"/>
              <w:rPr>
                <w:lang w:eastAsia="en-US"/>
              </w:rPr>
            </w:pPr>
            <w:r>
              <w:rPr>
                <w:lang w:eastAsia="en-US"/>
              </w:rPr>
              <w:t xml:space="preserve">              _______________________/______________/</w:t>
            </w:r>
          </w:p>
          <w:p w:rsidR="00B83B38" w:rsidRDefault="00B83B38" w:rsidP="003D0765">
            <w:pPr>
              <w:pStyle w:val="a9"/>
              <w:spacing w:before="0" w:beforeAutospacing="0" w:after="0" w:afterAutospacing="0"/>
              <w:jc w:val="both"/>
              <w:rPr>
                <w:lang w:eastAsia="en-US"/>
              </w:rPr>
            </w:pPr>
            <w:r>
              <w:rPr>
                <w:lang w:eastAsia="en-US"/>
              </w:rPr>
              <w:t xml:space="preserve"> </w:t>
            </w:r>
          </w:p>
          <w:p w:rsidR="00B83B38" w:rsidRDefault="00B83B38" w:rsidP="003D0765">
            <w:pPr>
              <w:pStyle w:val="a9"/>
              <w:spacing w:before="0" w:beforeAutospacing="0" w:after="0" w:afterAutospacing="0"/>
              <w:jc w:val="both"/>
              <w:rPr>
                <w:b/>
                <w:lang w:val="uk-UA" w:eastAsia="en-US"/>
              </w:rPr>
            </w:pPr>
            <w:r>
              <w:rPr>
                <w:b/>
                <w:lang w:eastAsia="en-US"/>
              </w:rPr>
              <w:t>м.п.</w:t>
            </w:r>
          </w:p>
        </w:tc>
      </w:tr>
    </w:tbl>
    <w:p w:rsidR="00B83B38" w:rsidRDefault="00B83B38" w:rsidP="00B83B38">
      <w:pPr>
        <w:ind w:firstLine="7380"/>
        <w:rPr>
          <w:rFonts w:cs="Calibri"/>
          <w:lang w:eastAsia="ru-RU"/>
        </w:rPr>
      </w:pPr>
    </w:p>
    <w:p w:rsidR="00B83B38" w:rsidRDefault="00B83B38" w:rsidP="00B83B38">
      <w:pPr>
        <w:ind w:firstLine="7380"/>
      </w:pPr>
    </w:p>
    <w:p w:rsidR="00B83B38" w:rsidRDefault="00B83B38" w:rsidP="00B83B38">
      <w:pPr>
        <w:ind w:firstLine="7380"/>
      </w:pPr>
    </w:p>
    <w:p w:rsidR="00B83B38" w:rsidRDefault="00B83B38" w:rsidP="00B83B38">
      <w:pPr>
        <w:ind w:firstLine="7380"/>
      </w:pPr>
    </w:p>
    <w:p w:rsidR="00DF46B8" w:rsidRPr="00DF46B8" w:rsidRDefault="00DF46B8" w:rsidP="00DF46B8">
      <w:pPr>
        <w:rPr>
          <w:rFonts w:ascii="Times New Roman" w:hAnsi="Times New Roman"/>
        </w:rPr>
      </w:pPr>
      <w:r w:rsidRPr="00DF46B8">
        <w:rPr>
          <w:rFonts w:ascii="Times New Roman" w:hAnsi="Times New Roman"/>
          <w:b/>
          <w:i/>
        </w:rPr>
        <w:t>*</w:t>
      </w:r>
      <w:r w:rsidRPr="00DF46B8">
        <w:rPr>
          <w:rFonts w:ascii="Times New Roman" w:hAnsi="Times New Roman"/>
          <w:b/>
          <w:bCs/>
          <w:i/>
          <w:color w:val="000000"/>
          <w:shd w:val="clear" w:color="auto" w:fill="FFFFFF"/>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B83B38" w:rsidRDefault="00B83B38" w:rsidP="00DF46B8"/>
    <w:p w:rsidR="00B83B38" w:rsidRDefault="00B83B38" w:rsidP="00336695"/>
    <w:p w:rsidR="00B83B38" w:rsidRDefault="00B83B38" w:rsidP="00B83B38">
      <w:pPr>
        <w:pStyle w:val="a9"/>
        <w:spacing w:after="0"/>
        <w:jc w:val="right"/>
        <w:rPr>
          <w:lang w:eastAsia="en-US"/>
        </w:rPr>
      </w:pPr>
      <w:r>
        <w:rPr>
          <w:lang w:eastAsia="en-US"/>
        </w:rPr>
        <w:t xml:space="preserve">Додаток № 1 </w:t>
      </w:r>
    </w:p>
    <w:p w:rsidR="00B83B38" w:rsidRDefault="00B83B38" w:rsidP="00B83B38">
      <w:pPr>
        <w:pStyle w:val="a9"/>
        <w:spacing w:after="0"/>
        <w:jc w:val="right"/>
        <w:rPr>
          <w:lang w:eastAsia="en-US"/>
        </w:rPr>
      </w:pPr>
      <w:proofErr w:type="gramStart"/>
      <w:r>
        <w:rPr>
          <w:lang w:eastAsia="en-US"/>
        </w:rPr>
        <w:t>до</w:t>
      </w:r>
      <w:proofErr w:type="gramEnd"/>
      <w:r>
        <w:rPr>
          <w:lang w:eastAsia="en-US"/>
        </w:rPr>
        <w:t xml:space="preserve"> Договору №__ від «__»_______2024  р.</w:t>
      </w:r>
    </w:p>
    <w:p w:rsidR="00B83B38" w:rsidRDefault="008245F1" w:rsidP="00B83B38">
      <w:pPr>
        <w:pStyle w:val="a9"/>
        <w:spacing w:after="0"/>
        <w:jc w:val="center"/>
        <w:rPr>
          <w:b/>
          <w:lang w:eastAsia="en-US"/>
        </w:rPr>
      </w:pPr>
      <w:r>
        <w:rPr>
          <w:b/>
        </w:rPr>
        <w:t xml:space="preserve">Дислокація Об’єкту </w:t>
      </w:r>
      <w:r w:rsidR="00B83B38">
        <w:rPr>
          <w:b/>
        </w:rPr>
        <w:t xml:space="preserve"> </w:t>
      </w:r>
      <w:r w:rsidR="00B83B38">
        <w:rPr>
          <w:b/>
          <w:bCs/>
          <w:lang w:eastAsia="en-US"/>
        </w:rPr>
        <w:t>(</w:t>
      </w:r>
      <w:r w:rsidR="00B83B38">
        <w:rPr>
          <w:b/>
          <w:lang w:eastAsia="en-US"/>
        </w:rPr>
        <w:t xml:space="preserve">послуги із забезпечення охорони правопорядку </w:t>
      </w:r>
      <w:proofErr w:type="gramStart"/>
      <w:r w:rsidR="00B83B38">
        <w:rPr>
          <w:b/>
          <w:lang w:eastAsia="en-US"/>
        </w:rPr>
        <w:t>п</w:t>
      </w:r>
      <w:proofErr w:type="gramEnd"/>
      <w:r w:rsidR="00B83B38">
        <w:rPr>
          <w:b/>
          <w:lang w:eastAsia="en-US"/>
        </w:rPr>
        <w:t>ід час освітнього процесу шляхом виставлення посту фізичної охорони</w:t>
      </w:r>
      <w:r w:rsidR="00B83B38">
        <w:rPr>
          <w:b/>
          <w:bCs/>
          <w:lang w:eastAsia="en-US"/>
        </w:rPr>
        <w:t>)</w:t>
      </w:r>
    </w:p>
    <w:p w:rsidR="00B83B38" w:rsidRDefault="00B83B38" w:rsidP="00B83B38">
      <w:pPr>
        <w:pStyle w:val="a9"/>
        <w:spacing w:after="0"/>
        <w:jc w:val="center"/>
        <w:rPr>
          <w:b/>
          <w:lang w:eastAsia="en-US"/>
        </w:rPr>
      </w:pPr>
    </w:p>
    <w:p w:rsidR="00B83B38" w:rsidRDefault="00B83B38" w:rsidP="00B83B38">
      <w:pPr>
        <w:pStyle w:val="a9"/>
        <w:spacing w:after="0"/>
        <w:jc w:val="center"/>
        <w:rPr>
          <w:b/>
          <w:lang w:eastAsia="en-US"/>
        </w:rPr>
      </w:pPr>
    </w:p>
    <w:p w:rsidR="00B83B38" w:rsidRDefault="00B83B38" w:rsidP="00B83B38">
      <w:pPr>
        <w:pStyle w:val="a9"/>
        <w:tabs>
          <w:tab w:val="left" w:pos="340"/>
        </w:tabs>
        <w:spacing w:after="0"/>
        <w:jc w:val="both"/>
        <w:rPr>
          <w:bCs/>
          <w:lang w:eastAsia="en-US"/>
        </w:rPr>
      </w:pPr>
      <w:r>
        <w:rPr>
          <w:b/>
          <w:bCs/>
          <w:u w:val="single"/>
          <w:lang w:eastAsia="en-US"/>
        </w:rPr>
        <w:t xml:space="preserve">Місце надання послуг із забезпечення охорони правопорядку </w:t>
      </w:r>
      <w:proofErr w:type="gramStart"/>
      <w:r>
        <w:rPr>
          <w:b/>
          <w:bCs/>
          <w:u w:val="single"/>
          <w:lang w:eastAsia="en-US"/>
        </w:rPr>
        <w:t>п</w:t>
      </w:r>
      <w:proofErr w:type="gramEnd"/>
      <w:r>
        <w:rPr>
          <w:b/>
          <w:bCs/>
          <w:u w:val="single"/>
          <w:lang w:eastAsia="en-US"/>
        </w:rPr>
        <w:t>ід час освітнього процесу шляхом виставлення посту фізичної охорони</w:t>
      </w:r>
      <w:r>
        <w:rPr>
          <w:i/>
          <w:iCs/>
          <w:u w:val="single"/>
          <w:lang w:eastAsia="en-US"/>
        </w:rPr>
        <w:t xml:space="preserve"> </w:t>
      </w:r>
      <w:r>
        <w:rPr>
          <w:lang w:eastAsia="en-US"/>
        </w:rPr>
        <w:t>– 61000, Україна, Харківська обл., м. Харків, КП «Харківський метрополітен», станція «Академіка Павлова», приміщення технічного класу № 2, №3</w:t>
      </w:r>
      <w:r>
        <w:rPr>
          <w:bCs/>
          <w:lang w:eastAsia="en-US"/>
        </w:rPr>
        <w:t>;</w:t>
      </w:r>
      <w:r>
        <w:rPr>
          <w:lang w:eastAsia="en-US"/>
        </w:rPr>
        <w:t xml:space="preserve"> станція «Університет», приміщення технічного класу № 6, №7.</w:t>
      </w:r>
    </w:p>
    <w:p w:rsidR="00B83B38" w:rsidRDefault="00B83B38" w:rsidP="00B83B38">
      <w:pPr>
        <w:pStyle w:val="a9"/>
        <w:tabs>
          <w:tab w:val="left" w:pos="340"/>
        </w:tabs>
        <w:spacing w:after="0"/>
        <w:jc w:val="both"/>
        <w:rPr>
          <w:bCs/>
          <w:lang w:eastAsia="en-US"/>
        </w:rPr>
      </w:pPr>
    </w:p>
    <w:p w:rsidR="00B83B38" w:rsidRDefault="00B83B38" w:rsidP="00B83B38">
      <w:pPr>
        <w:pStyle w:val="a9"/>
        <w:tabs>
          <w:tab w:val="left" w:pos="340"/>
        </w:tabs>
        <w:spacing w:after="0"/>
        <w:jc w:val="both"/>
        <w:rPr>
          <w:bCs/>
          <w:lang w:eastAsia="en-US"/>
        </w:rPr>
      </w:pPr>
    </w:p>
    <w:p w:rsidR="00B83B38" w:rsidRDefault="00B83B38" w:rsidP="00B83B38">
      <w:pPr>
        <w:pStyle w:val="a9"/>
        <w:tabs>
          <w:tab w:val="left" w:pos="340"/>
        </w:tabs>
        <w:spacing w:after="0"/>
        <w:jc w:val="both"/>
        <w:rPr>
          <w:bCs/>
          <w:lang w:eastAsia="en-US"/>
        </w:rPr>
      </w:pPr>
    </w:p>
    <w:p w:rsidR="00B83B38" w:rsidRDefault="00B83B38" w:rsidP="00B83B38">
      <w:pPr>
        <w:pStyle w:val="a9"/>
        <w:tabs>
          <w:tab w:val="left" w:pos="340"/>
        </w:tabs>
        <w:spacing w:after="0"/>
        <w:jc w:val="both"/>
        <w:rPr>
          <w:bCs/>
          <w:lang w:eastAsia="en-US"/>
        </w:rPr>
      </w:pPr>
    </w:p>
    <w:p w:rsidR="00B83B38" w:rsidRDefault="00B83B38" w:rsidP="00B83B38">
      <w:pPr>
        <w:tabs>
          <w:tab w:val="left" w:pos="3600"/>
        </w:tabs>
        <w:rPr>
          <w:rFonts w:cs="Calibri"/>
          <w:bCs/>
        </w:rPr>
      </w:pPr>
    </w:p>
    <w:p w:rsidR="00B83B38" w:rsidRDefault="00B83B38" w:rsidP="00B83B38">
      <w:pPr>
        <w:tabs>
          <w:tab w:val="left" w:pos="3600"/>
        </w:tabs>
        <w:rPr>
          <w:bCs/>
        </w:rPr>
      </w:pPr>
    </w:p>
    <w:p w:rsidR="00B83B38" w:rsidRDefault="00B83B38"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336695" w:rsidRDefault="00336695" w:rsidP="00B83B38">
      <w:pPr>
        <w:tabs>
          <w:tab w:val="left" w:pos="3600"/>
        </w:tabs>
        <w:rPr>
          <w:bCs/>
        </w:rPr>
      </w:pPr>
    </w:p>
    <w:p w:rsidR="00B83B38" w:rsidRDefault="00B83B38" w:rsidP="00B83B38">
      <w:pPr>
        <w:tabs>
          <w:tab w:val="left" w:pos="3600"/>
        </w:tabs>
        <w:rPr>
          <w:bCs/>
        </w:rPr>
      </w:pPr>
    </w:p>
    <w:p w:rsidR="00B83B38" w:rsidRDefault="00B83B38" w:rsidP="00B83B38">
      <w:pPr>
        <w:tabs>
          <w:tab w:val="left" w:pos="3600"/>
        </w:tabs>
        <w:rPr>
          <w:bCs/>
        </w:rPr>
      </w:pPr>
    </w:p>
    <w:p w:rsidR="003D0765" w:rsidRPr="00AE4234" w:rsidRDefault="003D0765" w:rsidP="00B83B38">
      <w:pPr>
        <w:pStyle w:val="a9"/>
        <w:spacing w:after="0"/>
        <w:jc w:val="right"/>
        <w:rPr>
          <w:lang w:eastAsia="en-US"/>
        </w:rPr>
      </w:pPr>
    </w:p>
    <w:p w:rsidR="00B83B38" w:rsidRDefault="00B83B38" w:rsidP="00B83B38">
      <w:pPr>
        <w:pStyle w:val="a9"/>
        <w:spacing w:after="0"/>
        <w:jc w:val="right"/>
        <w:rPr>
          <w:lang w:eastAsia="en-US"/>
        </w:rPr>
      </w:pPr>
      <w:r>
        <w:rPr>
          <w:lang w:eastAsia="en-US"/>
        </w:rPr>
        <w:t>Додаток № 2</w:t>
      </w:r>
    </w:p>
    <w:p w:rsidR="00B83B38" w:rsidRDefault="00B83B38" w:rsidP="00B83B38">
      <w:pPr>
        <w:pStyle w:val="a9"/>
        <w:spacing w:after="0"/>
        <w:jc w:val="right"/>
        <w:rPr>
          <w:lang w:eastAsia="en-US"/>
        </w:rPr>
      </w:pPr>
      <w:proofErr w:type="gramStart"/>
      <w:r>
        <w:rPr>
          <w:lang w:eastAsia="en-US"/>
        </w:rPr>
        <w:t>до</w:t>
      </w:r>
      <w:proofErr w:type="gramEnd"/>
      <w:r>
        <w:rPr>
          <w:lang w:eastAsia="en-US"/>
        </w:rPr>
        <w:t xml:space="preserve"> Договору №__ від «__»_______2024  р.</w:t>
      </w:r>
    </w:p>
    <w:p w:rsidR="00B83B38" w:rsidRDefault="00B83B38" w:rsidP="00B83B38">
      <w:pPr>
        <w:spacing w:after="0" w:line="240" w:lineRule="auto"/>
        <w:jc w:val="center"/>
        <w:rPr>
          <w:rFonts w:ascii="Times New Roman" w:eastAsia="Times New Roman" w:hAnsi="Times New Roman" w:cs="Calibri"/>
          <w:lang w:eastAsia="ru-RU"/>
        </w:rPr>
      </w:pPr>
      <w:r>
        <w:rPr>
          <w:rFonts w:ascii="Times New Roman" w:eastAsia="Times New Roman" w:hAnsi="Times New Roman"/>
        </w:rPr>
        <w:t>П Р О Т О К О Л</w:t>
      </w:r>
    </w:p>
    <w:p w:rsidR="00B83B38" w:rsidRDefault="00B83B38" w:rsidP="00B83B38">
      <w:pPr>
        <w:spacing w:after="0" w:line="240" w:lineRule="auto"/>
        <w:jc w:val="center"/>
        <w:rPr>
          <w:rFonts w:ascii="Times New Roman" w:eastAsia="Times New Roman" w:hAnsi="Times New Roman"/>
        </w:rPr>
      </w:pPr>
      <w:r>
        <w:rPr>
          <w:rFonts w:ascii="Times New Roman" w:eastAsia="Times New Roman" w:hAnsi="Times New Roman"/>
        </w:rPr>
        <w:t>узгодження договірної  ціни</w:t>
      </w:r>
    </w:p>
    <w:p w:rsidR="00B83B38" w:rsidRDefault="00B83B38" w:rsidP="00B83B38">
      <w:pPr>
        <w:spacing w:after="0" w:line="240" w:lineRule="auto"/>
        <w:rPr>
          <w:rFonts w:ascii="Times New Roman" w:eastAsia="Times New Roman" w:hAnsi="Times New Roman"/>
        </w:rPr>
      </w:pPr>
      <w:bookmarkStart w:id="65" w:name="_Hlk89607780"/>
      <w:r>
        <w:rPr>
          <w:rFonts w:ascii="Times New Roman" w:eastAsia="Times New Roman" w:hAnsi="Times New Roman"/>
        </w:rPr>
        <w:t>1. Ми, що нижче підписались:</w:t>
      </w:r>
    </w:p>
    <w:p w:rsidR="00B83B38" w:rsidRDefault="00B83B38" w:rsidP="00B83B38">
      <w:pPr>
        <w:pStyle w:val="a9"/>
        <w:spacing w:after="0"/>
        <w:ind w:left="-142"/>
        <w:jc w:val="both"/>
      </w:pPr>
      <w:r>
        <w:t xml:space="preserve">від «Учасника» – </w:t>
      </w:r>
      <w:r>
        <w:rPr>
          <w:bCs/>
        </w:rPr>
        <w:t xml:space="preserve">________ </w:t>
      </w:r>
      <w:r>
        <w:rPr>
          <w:spacing w:val="-2"/>
        </w:rPr>
        <w:t>в особі __________,</w:t>
      </w:r>
      <w:r>
        <w:rPr>
          <w:bCs/>
        </w:rPr>
        <w:t xml:space="preserve"> який діє на </w:t>
      </w:r>
      <w:proofErr w:type="gramStart"/>
      <w:r>
        <w:rPr>
          <w:bCs/>
        </w:rPr>
        <w:t>п</w:t>
      </w:r>
      <w:proofErr w:type="gramEnd"/>
      <w:r>
        <w:rPr>
          <w:bCs/>
        </w:rPr>
        <w:t xml:space="preserve">ідставі _______, </w:t>
      </w:r>
      <w:r>
        <w:t xml:space="preserve">та </w:t>
      </w:r>
    </w:p>
    <w:p w:rsidR="00B83B38" w:rsidRPr="008245F1" w:rsidRDefault="00B83B38" w:rsidP="008245F1">
      <w:pPr>
        <w:spacing w:before="240" w:after="0" w:line="240" w:lineRule="auto"/>
        <w:jc w:val="both"/>
        <w:rPr>
          <w:rFonts w:ascii="Times New Roman" w:eastAsia="Times New Roman" w:hAnsi="Times New Roman"/>
          <w:sz w:val="24"/>
          <w:szCs w:val="24"/>
        </w:rPr>
      </w:pPr>
      <w:r w:rsidRPr="008245F1">
        <w:rPr>
          <w:rFonts w:ascii="Times New Roman" w:hAnsi="Times New Roman"/>
        </w:rPr>
        <w:t xml:space="preserve">від «Замовника»  – Управління освіти адміністрації  Салтівського району Харківської міської ради Харківської області, в особі начальника Управління освіти Карпової Лариси Георгіївни, яка  діє на підставі Положення, разом «Сторони», засвідчуємо, що нами була досягнута домовленість про ціну за надання </w:t>
      </w:r>
      <w:r w:rsidR="008245F1" w:rsidRPr="008245F1">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008245F1" w:rsidRPr="008245F1">
        <w:rPr>
          <w:rFonts w:ascii="Times New Roman" w:hAnsi="Times New Roman"/>
          <w:bCs/>
          <w:sz w:val="24"/>
          <w:szCs w:val="24"/>
        </w:rPr>
        <w:t>(ДК 021:2015 : 79710000-4 - Охоронні послуги) відповідний код ДК</w:t>
      </w:r>
      <w:r w:rsidR="00336695">
        <w:rPr>
          <w:rFonts w:ascii="Times New Roman" w:hAnsi="Times New Roman"/>
          <w:sz w:val="24"/>
          <w:szCs w:val="24"/>
        </w:rPr>
        <w:t xml:space="preserve"> </w:t>
      </w:r>
      <w:r w:rsidR="008245F1" w:rsidRPr="008245F1">
        <w:rPr>
          <w:rFonts w:ascii="Times New Roman" w:hAnsi="Times New Roman"/>
          <w:sz w:val="24"/>
          <w:szCs w:val="24"/>
        </w:rPr>
        <w:t xml:space="preserve"> 021:2015:79713000-5 - Послуги з охорони об’єктів та особистої охорони</w:t>
      </w:r>
      <w:r w:rsidRPr="008245F1">
        <w:rPr>
          <w:rFonts w:ascii="Times New Roman" w:hAnsi="Times New Roman"/>
        </w:rPr>
        <w:t>, а саме:</w:t>
      </w:r>
    </w:p>
    <w:p w:rsidR="00B83B38" w:rsidRDefault="00B83B38" w:rsidP="00B83B38">
      <w:pPr>
        <w:pStyle w:val="a9"/>
        <w:spacing w:after="0"/>
        <w:ind w:left="-142"/>
        <w:jc w:val="both"/>
        <w:rPr>
          <w:lang w:eastAsia="en-US"/>
        </w:rPr>
      </w:pPr>
      <w:r>
        <w:rPr>
          <w:lang w:eastAsia="en-US"/>
        </w:rPr>
        <w:t xml:space="preserve">1) Послуги із забезпечення охорони правопорядку під час освітнього процесу шляхом виставлення посту фізичної охорони, в кількості </w:t>
      </w:r>
      <w:r w:rsidRPr="0050104B">
        <w:rPr>
          <w:lang w:eastAsia="en-US"/>
        </w:rPr>
        <w:t>2632</w:t>
      </w:r>
      <w:r>
        <w:rPr>
          <w:lang w:eastAsia="en-US"/>
        </w:rPr>
        <w:t xml:space="preserve"> годин на</w:t>
      </w:r>
      <w:proofErr w:type="gramStart"/>
      <w:r>
        <w:rPr>
          <w:lang w:eastAsia="en-US"/>
        </w:rPr>
        <w:t xml:space="preserve"> О</w:t>
      </w:r>
      <w:proofErr w:type="gramEnd"/>
      <w:r>
        <w:rPr>
          <w:lang w:eastAsia="en-US"/>
        </w:rPr>
        <w:t>б’єкті за адресою, визначеною в Додатку №</w:t>
      </w:r>
      <w:r w:rsidR="008245F1" w:rsidRPr="008245F1">
        <w:rPr>
          <w:lang w:eastAsia="en-US"/>
        </w:rPr>
        <w:t>1</w:t>
      </w:r>
      <w:r>
        <w:rPr>
          <w:lang w:eastAsia="en-US"/>
        </w:rPr>
        <w:t xml:space="preserve"> до цього договору, забезпечивши на них пропускний режим, встановлений Замовником;</w:t>
      </w:r>
    </w:p>
    <w:p w:rsidR="00B83B38" w:rsidRPr="0050104B" w:rsidRDefault="00B83B38" w:rsidP="0050104B">
      <w:pPr>
        <w:spacing w:before="240" w:after="0" w:line="240" w:lineRule="auto"/>
        <w:jc w:val="both"/>
        <w:rPr>
          <w:rFonts w:ascii="Times New Roman" w:eastAsia="Times New Roman" w:hAnsi="Times New Roman"/>
          <w:sz w:val="24"/>
          <w:szCs w:val="24"/>
        </w:rPr>
      </w:pPr>
      <w:r w:rsidRPr="008245F1">
        <w:rPr>
          <w:rFonts w:ascii="Times New Roman" w:hAnsi="Times New Roman"/>
          <w:sz w:val="24"/>
          <w:szCs w:val="24"/>
          <w:shd w:val="clear" w:color="auto" w:fill="FFFFFF"/>
        </w:rPr>
        <w:t>Ціна договору складається з вартості послуг, що надаються Учасником відповідно до предмету Договору</w:t>
      </w:r>
      <w:r w:rsidRPr="008245F1">
        <w:rPr>
          <w:rFonts w:ascii="Times New Roman" w:hAnsi="Times New Roman"/>
          <w:bCs/>
          <w:sz w:val="24"/>
          <w:szCs w:val="24"/>
        </w:rPr>
        <w:t xml:space="preserve"> за </w:t>
      </w:r>
      <w:r w:rsidR="008245F1" w:rsidRPr="008245F1">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sidR="008245F1" w:rsidRPr="008245F1">
        <w:rPr>
          <w:rFonts w:ascii="Times New Roman" w:hAnsi="Times New Roman"/>
          <w:bCs/>
          <w:sz w:val="24"/>
          <w:szCs w:val="24"/>
        </w:rPr>
        <w:t>(ДК 021:2015 : 79710000-4 - Охор</w:t>
      </w:r>
      <w:r w:rsidR="00336695">
        <w:rPr>
          <w:rFonts w:ascii="Times New Roman" w:hAnsi="Times New Roman"/>
          <w:bCs/>
          <w:sz w:val="24"/>
          <w:szCs w:val="24"/>
        </w:rPr>
        <w:t>онні послуги) відповідний код ДК</w:t>
      </w:r>
      <w:r w:rsidR="00336695">
        <w:rPr>
          <w:rFonts w:ascii="Times New Roman" w:hAnsi="Times New Roman"/>
          <w:sz w:val="24"/>
          <w:szCs w:val="24"/>
        </w:rPr>
        <w:t xml:space="preserve"> </w:t>
      </w:r>
      <w:r w:rsidR="008245F1" w:rsidRPr="008245F1">
        <w:rPr>
          <w:rFonts w:ascii="Times New Roman" w:hAnsi="Times New Roman"/>
          <w:sz w:val="24"/>
          <w:szCs w:val="24"/>
        </w:rPr>
        <w:t>021:2015:79713000-5 - Послуги з охорони об’єктів та особистої охорони</w:t>
      </w:r>
      <w:r w:rsidRPr="008245F1">
        <w:rPr>
          <w:rFonts w:ascii="Times New Roman" w:hAnsi="Times New Roman"/>
          <w:shd w:val="clear" w:color="auto" w:fill="FFFFFF"/>
        </w:rPr>
        <w:t xml:space="preserve">, </w:t>
      </w:r>
      <w:r w:rsidRPr="008245F1">
        <w:rPr>
          <w:rFonts w:ascii="Times New Roman" w:hAnsi="Times New Roman"/>
        </w:rPr>
        <w:t xml:space="preserve">яка становить:______________________ грн. ____________з/без ПДВ (якщо передбачено), </w:t>
      </w:r>
      <w:r w:rsidRPr="008245F1">
        <w:rPr>
          <w:rFonts w:ascii="Times New Roman" w:hAnsi="Times New Roman"/>
          <w:shd w:val="clear" w:color="auto" w:fill="FFFFFF"/>
        </w:rPr>
        <w:t>а саме</w:t>
      </w:r>
      <w:r>
        <w:rPr>
          <w:shd w:val="clear" w:color="auto" w:fill="FFFFFF"/>
        </w:rPr>
        <w:t>:</w:t>
      </w:r>
    </w:p>
    <w:p w:rsidR="00B83B38" w:rsidRDefault="00B83B38" w:rsidP="001C632B">
      <w:pPr>
        <w:pStyle w:val="a9"/>
        <w:numPr>
          <w:ilvl w:val="0"/>
          <w:numId w:val="7"/>
        </w:numPr>
        <w:spacing w:before="0" w:beforeAutospacing="0" w:after="0" w:afterAutospacing="0" w:line="256" w:lineRule="auto"/>
        <w:contextualSpacing/>
        <w:rPr>
          <w:rFonts w:eastAsia="Calibri"/>
          <w:bCs/>
          <w:lang w:eastAsia="en-US"/>
        </w:rPr>
      </w:pPr>
      <w:r>
        <w:rPr>
          <w:bCs/>
          <w:lang w:eastAsia="en-US"/>
        </w:rPr>
        <w:t xml:space="preserve">Калькуляція на закупівлю послуг </w:t>
      </w:r>
      <w:r>
        <w:rPr>
          <w:lang w:eastAsia="en-US"/>
        </w:rPr>
        <w:t xml:space="preserve">із забезпечення охорони правопорядку </w:t>
      </w:r>
      <w:proofErr w:type="gramStart"/>
      <w:r>
        <w:rPr>
          <w:lang w:eastAsia="en-US"/>
        </w:rPr>
        <w:t>п</w:t>
      </w:r>
      <w:proofErr w:type="gramEnd"/>
      <w:r>
        <w:rPr>
          <w:lang w:eastAsia="en-US"/>
        </w:rPr>
        <w:t>ід час освітнього процесу шляхом виставлення посту фізичної охорони</w:t>
      </w:r>
      <w:r>
        <w:rPr>
          <w:bCs/>
          <w:lang w:eastAsia="en-US"/>
        </w:rPr>
        <w:t xml:space="preserve"> на 2024 рік</w:t>
      </w:r>
    </w:p>
    <w:tbl>
      <w:tblPr>
        <w:tblW w:w="106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546"/>
        <w:gridCol w:w="1559"/>
        <w:gridCol w:w="1701"/>
        <w:gridCol w:w="1701"/>
        <w:gridCol w:w="1701"/>
      </w:tblGrid>
      <w:tr w:rsidR="00B83B38" w:rsidTr="00B83B38">
        <w:tc>
          <w:tcPr>
            <w:tcW w:w="426" w:type="dxa"/>
            <w:tcBorders>
              <w:top w:val="single" w:sz="4" w:space="0" w:color="auto"/>
              <w:left w:val="single" w:sz="4" w:space="0" w:color="auto"/>
              <w:bottom w:val="single" w:sz="4" w:space="0" w:color="auto"/>
              <w:right w:val="single" w:sz="4" w:space="0" w:color="auto"/>
            </w:tcBorders>
            <w:vAlign w:val="center"/>
            <w:hideMark/>
          </w:tcPr>
          <w:bookmarkEnd w:id="65"/>
          <w:p w:rsidR="00B83B38" w:rsidRDefault="00B83B38">
            <w:pPr>
              <w:pStyle w:val="a9"/>
              <w:spacing w:after="0"/>
              <w:jc w:val="both"/>
              <w:rPr>
                <w:bCs/>
                <w:sz w:val="20"/>
                <w:szCs w:val="20"/>
                <w:lang w:val="uk-UA" w:eastAsia="en-US"/>
              </w:rPr>
            </w:pPr>
            <w:r>
              <w:rPr>
                <w:bCs/>
                <w:sz w:val="20"/>
                <w:szCs w:val="20"/>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bCs/>
                <w:sz w:val="20"/>
                <w:szCs w:val="20"/>
                <w:lang w:eastAsia="en-US"/>
              </w:rPr>
            </w:pPr>
            <w:r>
              <w:rPr>
                <w:bCs/>
                <w:sz w:val="20"/>
                <w:szCs w:val="20"/>
                <w:lang w:eastAsia="en-US"/>
              </w:rPr>
              <w:t>Найменування</w:t>
            </w:r>
          </w:p>
          <w:p w:rsidR="00B83B38" w:rsidRDefault="00B83B38">
            <w:pPr>
              <w:pStyle w:val="a9"/>
              <w:spacing w:after="0"/>
              <w:jc w:val="center"/>
              <w:rPr>
                <w:bCs/>
                <w:sz w:val="20"/>
                <w:szCs w:val="20"/>
                <w:lang w:val="uk-UA" w:eastAsia="en-US"/>
              </w:rPr>
            </w:pPr>
            <w:r>
              <w:rPr>
                <w:bCs/>
                <w:sz w:val="20"/>
                <w:szCs w:val="20"/>
                <w:lang w:eastAsia="en-US"/>
              </w:rPr>
              <w:t>послуги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bCs/>
                <w:sz w:val="20"/>
                <w:szCs w:val="20"/>
                <w:lang w:eastAsia="en-US"/>
              </w:rPr>
            </w:pPr>
            <w:r>
              <w:rPr>
                <w:bCs/>
                <w:sz w:val="20"/>
                <w:szCs w:val="20"/>
                <w:lang w:eastAsia="en-US"/>
              </w:rPr>
              <w:t>Вартість послуги</w:t>
            </w:r>
          </w:p>
          <w:p w:rsidR="00B83B38" w:rsidRDefault="00B83B38">
            <w:pPr>
              <w:pStyle w:val="a9"/>
              <w:spacing w:after="0"/>
              <w:jc w:val="center"/>
              <w:rPr>
                <w:bCs/>
                <w:sz w:val="20"/>
                <w:szCs w:val="20"/>
                <w:lang w:val="uk-UA" w:eastAsia="en-US"/>
              </w:rPr>
            </w:pPr>
            <w:r>
              <w:rPr>
                <w:bCs/>
                <w:sz w:val="20"/>
                <w:szCs w:val="20"/>
                <w:lang w:eastAsia="en-US"/>
              </w:rPr>
              <w:t>за годину,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bCs/>
                <w:sz w:val="20"/>
                <w:szCs w:val="20"/>
                <w:lang w:eastAsia="en-US"/>
              </w:rPr>
            </w:pPr>
            <w:r>
              <w:rPr>
                <w:bCs/>
                <w:sz w:val="20"/>
                <w:szCs w:val="20"/>
                <w:lang w:eastAsia="en-US"/>
              </w:rPr>
              <w:t>Кількість</w:t>
            </w:r>
          </w:p>
          <w:p w:rsidR="00B83B38" w:rsidRDefault="00B83B38">
            <w:pPr>
              <w:pStyle w:val="a9"/>
              <w:spacing w:after="0"/>
              <w:jc w:val="center"/>
              <w:rPr>
                <w:bCs/>
                <w:sz w:val="20"/>
                <w:szCs w:val="20"/>
                <w:lang w:val="uk-UA" w:eastAsia="en-US"/>
              </w:rPr>
            </w:pPr>
            <w:r>
              <w:rPr>
                <w:bCs/>
                <w:sz w:val="20"/>
                <w:szCs w:val="20"/>
                <w:lang w:eastAsia="en-US"/>
              </w:rPr>
              <w:t>об</w:t>
            </w:r>
            <w:r>
              <w:rPr>
                <w:bCs/>
                <w:sz w:val="20"/>
                <w:szCs w:val="20"/>
                <w:lang w:val="en-US" w:eastAsia="en-US"/>
              </w:rPr>
              <w:t>’</w:t>
            </w:r>
            <w:r>
              <w:rPr>
                <w:bCs/>
                <w:sz w:val="20"/>
                <w:szCs w:val="20"/>
                <w:lang w:eastAsia="en-US"/>
              </w:rPr>
              <w:t>єктів надання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bCs/>
                <w:sz w:val="20"/>
                <w:szCs w:val="20"/>
                <w:lang w:eastAsia="en-US"/>
              </w:rPr>
            </w:pPr>
            <w:r>
              <w:rPr>
                <w:bCs/>
                <w:sz w:val="20"/>
                <w:szCs w:val="20"/>
                <w:lang w:eastAsia="en-US"/>
              </w:rPr>
              <w:t>Кількість годин</w:t>
            </w:r>
          </w:p>
          <w:p w:rsidR="00B83B38" w:rsidRDefault="00B83B38">
            <w:pPr>
              <w:pStyle w:val="a9"/>
              <w:spacing w:after="0"/>
              <w:jc w:val="center"/>
              <w:rPr>
                <w:bCs/>
                <w:sz w:val="20"/>
                <w:szCs w:val="20"/>
                <w:lang w:val="uk-UA" w:eastAsia="en-US"/>
              </w:rPr>
            </w:pPr>
            <w:proofErr w:type="gramStart"/>
            <w:r>
              <w:rPr>
                <w:bCs/>
                <w:sz w:val="20"/>
                <w:szCs w:val="20"/>
                <w:lang w:eastAsia="en-US"/>
              </w:rPr>
              <w:t>на</w:t>
            </w:r>
            <w:proofErr w:type="gramEnd"/>
            <w:r>
              <w:rPr>
                <w:bCs/>
                <w:sz w:val="20"/>
                <w:szCs w:val="20"/>
                <w:lang w:eastAsia="en-US"/>
              </w:rPr>
              <w:t xml:space="preserve"> об</w:t>
            </w:r>
            <w:r>
              <w:rPr>
                <w:bCs/>
                <w:sz w:val="20"/>
                <w:szCs w:val="20"/>
                <w:lang w:val="en-US" w:eastAsia="en-US"/>
              </w:rPr>
              <w:t>’</w:t>
            </w:r>
            <w:r>
              <w:rPr>
                <w:bCs/>
                <w:sz w:val="20"/>
                <w:szCs w:val="20"/>
                <w:lang w:eastAsia="en-US"/>
              </w:rPr>
              <w:t>єкті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bCs/>
                <w:sz w:val="20"/>
                <w:szCs w:val="20"/>
                <w:lang w:val="uk-UA" w:eastAsia="en-US"/>
              </w:rPr>
            </w:pPr>
            <w:r>
              <w:rPr>
                <w:bCs/>
                <w:sz w:val="20"/>
                <w:szCs w:val="20"/>
                <w:lang w:eastAsia="en-US"/>
              </w:rPr>
              <w:t xml:space="preserve">Загальна сума (грн.), </w:t>
            </w:r>
            <w:r>
              <w:rPr>
                <w:sz w:val="20"/>
                <w:szCs w:val="20"/>
                <w:lang w:eastAsia="en-US"/>
              </w:rPr>
              <w:t>з/без ПДВ</w:t>
            </w:r>
          </w:p>
        </w:tc>
      </w:tr>
      <w:tr w:rsidR="00B83B38" w:rsidTr="00B83B38">
        <w:tc>
          <w:tcPr>
            <w:tcW w:w="426" w:type="dxa"/>
            <w:tcBorders>
              <w:top w:val="single" w:sz="4" w:space="0" w:color="auto"/>
              <w:left w:val="single" w:sz="4" w:space="0" w:color="auto"/>
              <w:bottom w:val="single" w:sz="4" w:space="0" w:color="auto"/>
              <w:right w:val="single" w:sz="4" w:space="0" w:color="auto"/>
            </w:tcBorders>
            <w:hideMark/>
          </w:tcPr>
          <w:p w:rsidR="00B83B38" w:rsidRDefault="00B83B38">
            <w:pPr>
              <w:pStyle w:val="a9"/>
              <w:spacing w:after="0"/>
              <w:jc w:val="both"/>
              <w:rPr>
                <w:bCs/>
                <w:sz w:val="20"/>
                <w:szCs w:val="20"/>
                <w:lang w:val="uk-UA" w:eastAsia="en-US"/>
              </w:rPr>
            </w:pPr>
            <w:r>
              <w:rPr>
                <w:bCs/>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83B38" w:rsidRDefault="00B83B38">
            <w:pPr>
              <w:pStyle w:val="a9"/>
              <w:spacing w:after="0"/>
              <w:jc w:val="center"/>
              <w:rPr>
                <w:sz w:val="20"/>
                <w:szCs w:val="20"/>
                <w:lang w:val="uk-UA" w:eastAsia="en-US"/>
              </w:rPr>
            </w:pPr>
            <w:r>
              <w:rPr>
                <w:sz w:val="20"/>
                <w:szCs w:val="20"/>
                <w:lang w:eastAsia="en-US"/>
              </w:rPr>
              <w:t xml:space="preserve">Послуги із забезпечення охорони правопорядку </w:t>
            </w:r>
            <w:proofErr w:type="gramStart"/>
            <w:r>
              <w:rPr>
                <w:sz w:val="20"/>
                <w:szCs w:val="20"/>
                <w:lang w:eastAsia="en-US"/>
              </w:rPr>
              <w:t>п</w:t>
            </w:r>
            <w:proofErr w:type="gramEnd"/>
            <w:r>
              <w:rPr>
                <w:sz w:val="20"/>
                <w:szCs w:val="20"/>
                <w:lang w:eastAsia="en-US"/>
              </w:rPr>
              <w:t>ід час освітнього процесу шляхом виставлення посту фізичної охорони</w:t>
            </w:r>
          </w:p>
        </w:tc>
        <w:tc>
          <w:tcPr>
            <w:tcW w:w="1559" w:type="dxa"/>
            <w:tcBorders>
              <w:top w:val="single" w:sz="4" w:space="0" w:color="auto"/>
              <w:left w:val="single" w:sz="4" w:space="0" w:color="auto"/>
              <w:bottom w:val="single" w:sz="4" w:space="0" w:color="auto"/>
              <w:right w:val="single" w:sz="4" w:space="0" w:color="auto"/>
            </w:tcBorders>
            <w:vAlign w:val="center"/>
          </w:tcPr>
          <w:p w:rsidR="00B83B38" w:rsidRDefault="00B83B38">
            <w:pPr>
              <w:pStyle w:val="a9"/>
              <w:spacing w:after="0"/>
              <w:jc w:val="both"/>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83B38" w:rsidRPr="0050104B" w:rsidRDefault="00B83B38">
            <w:pPr>
              <w:pStyle w:val="a9"/>
              <w:spacing w:after="0"/>
              <w:jc w:val="center"/>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83B38" w:rsidRPr="0050104B" w:rsidRDefault="00B83B38">
            <w:pPr>
              <w:pStyle w:val="a9"/>
              <w:spacing w:after="0"/>
              <w:jc w:val="center"/>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B83B38" w:rsidRDefault="00B83B38">
            <w:pPr>
              <w:pStyle w:val="a9"/>
              <w:spacing w:after="0"/>
              <w:jc w:val="both"/>
              <w:rPr>
                <w:bCs/>
                <w:sz w:val="20"/>
                <w:szCs w:val="20"/>
                <w:lang w:val="uk-UA" w:eastAsia="en-US"/>
              </w:rPr>
            </w:pPr>
          </w:p>
        </w:tc>
      </w:tr>
      <w:tr w:rsidR="00B83B38" w:rsidTr="00B83B38">
        <w:tc>
          <w:tcPr>
            <w:tcW w:w="426" w:type="dxa"/>
            <w:tcBorders>
              <w:top w:val="single" w:sz="4" w:space="0" w:color="auto"/>
              <w:left w:val="single" w:sz="4" w:space="0" w:color="auto"/>
              <w:bottom w:val="single" w:sz="4" w:space="0" w:color="auto"/>
              <w:right w:val="single" w:sz="4" w:space="0" w:color="auto"/>
            </w:tcBorders>
          </w:tcPr>
          <w:p w:rsidR="00B83B38" w:rsidRDefault="00B83B38">
            <w:pPr>
              <w:pStyle w:val="a9"/>
              <w:spacing w:after="0"/>
              <w:jc w:val="both"/>
              <w:rPr>
                <w:b/>
                <w:bCs/>
                <w:sz w:val="20"/>
                <w:szCs w:val="2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B83B38" w:rsidRDefault="00B83B38">
            <w:pPr>
              <w:pStyle w:val="a9"/>
              <w:spacing w:after="0"/>
              <w:jc w:val="both"/>
              <w:rPr>
                <w:sz w:val="20"/>
                <w:szCs w:val="20"/>
                <w:lang w:val="uk-UA" w:eastAsia="en-US"/>
              </w:rPr>
            </w:pPr>
            <w:r>
              <w:rPr>
                <w:sz w:val="20"/>
                <w:szCs w:val="20"/>
                <w:lang w:eastAsia="en-US"/>
              </w:rPr>
              <w:t>Всього, з/без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B83B38" w:rsidRDefault="00B83B38">
            <w:pPr>
              <w:pStyle w:val="a9"/>
              <w:spacing w:after="0"/>
              <w:jc w:val="both"/>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3B38" w:rsidRDefault="00B83B38">
            <w:pPr>
              <w:pStyle w:val="a9"/>
              <w:spacing w:after="0"/>
              <w:jc w:val="center"/>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3B38" w:rsidRDefault="00B83B38">
            <w:pPr>
              <w:pStyle w:val="a9"/>
              <w:spacing w:after="0"/>
              <w:jc w:val="center"/>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B83B38" w:rsidRDefault="00B83B38">
            <w:pPr>
              <w:pStyle w:val="a9"/>
              <w:spacing w:after="0"/>
              <w:jc w:val="both"/>
              <w:rPr>
                <w:b/>
                <w:bCs/>
                <w:sz w:val="20"/>
                <w:szCs w:val="20"/>
                <w:lang w:val="uk-UA" w:eastAsia="en-US"/>
              </w:rPr>
            </w:pPr>
          </w:p>
        </w:tc>
      </w:tr>
    </w:tbl>
    <w:p w:rsidR="00B83B38" w:rsidRDefault="00B83B38" w:rsidP="00B83B38">
      <w:pPr>
        <w:pStyle w:val="a9"/>
        <w:spacing w:after="0"/>
        <w:jc w:val="both"/>
        <w:rPr>
          <w:sz w:val="12"/>
          <w:szCs w:val="12"/>
          <w:lang w:val="uk-UA" w:eastAsia="en-US"/>
        </w:rPr>
      </w:pPr>
    </w:p>
    <w:p w:rsidR="00B83B38" w:rsidRDefault="00B83B38" w:rsidP="00B83B3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Цей Протокол складений у двох примірниках і є підставою для розрахунків між  </w:t>
      </w:r>
      <w:r w:rsidRPr="008245F1">
        <w:rPr>
          <w:rFonts w:ascii="Times New Roman" w:eastAsia="Times New Roman" w:hAnsi="Times New Roman"/>
          <w:color w:val="000000"/>
          <w:sz w:val="24"/>
          <w:szCs w:val="24"/>
        </w:rPr>
        <w:t>Учасником</w:t>
      </w:r>
      <w:r>
        <w:rPr>
          <w:rFonts w:ascii="Times New Roman" w:eastAsia="Times New Roman" w:hAnsi="Times New Roman"/>
          <w:color w:val="000000"/>
          <w:sz w:val="24"/>
          <w:szCs w:val="24"/>
        </w:rPr>
        <w:t xml:space="preserve"> і Замовником.</w:t>
      </w:r>
    </w:p>
    <w:p w:rsidR="00B83B38" w:rsidRDefault="00B83B38" w:rsidP="00B83B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Протокол узгодження ціни вступає в силу з _____/_____/ 2024 року.</w:t>
      </w:r>
    </w:p>
    <w:p w:rsidR="00B83B38" w:rsidRDefault="00B83B38" w:rsidP="00B83B38">
      <w:pPr>
        <w:spacing w:after="0" w:line="240" w:lineRule="auto"/>
        <w:jc w:val="both"/>
        <w:rPr>
          <w:rFonts w:ascii="Times New Roman" w:eastAsia="Times New Roman" w:hAnsi="Times New Roman"/>
          <w:sz w:val="12"/>
          <w:szCs w:val="12"/>
        </w:rPr>
      </w:pPr>
    </w:p>
    <w:tbl>
      <w:tblPr>
        <w:tblW w:w="0" w:type="auto"/>
        <w:tblLook w:val="01E0" w:firstRow="1" w:lastRow="1" w:firstColumn="1" w:lastColumn="1" w:noHBand="0" w:noVBand="0"/>
      </w:tblPr>
      <w:tblGrid>
        <w:gridCol w:w="4793"/>
        <w:gridCol w:w="4778"/>
      </w:tblGrid>
      <w:tr w:rsidR="00B83B38" w:rsidTr="00B83B38">
        <w:tc>
          <w:tcPr>
            <w:tcW w:w="4793" w:type="dxa"/>
          </w:tcPr>
          <w:p w:rsidR="00B83B38" w:rsidRDefault="00B83B38">
            <w:pPr>
              <w:pStyle w:val="a9"/>
              <w:spacing w:after="0"/>
              <w:jc w:val="center"/>
              <w:rPr>
                <w:b/>
                <w:lang w:eastAsia="en-US"/>
              </w:rPr>
            </w:pPr>
            <w:r>
              <w:rPr>
                <w:b/>
                <w:lang w:eastAsia="en-US"/>
              </w:rPr>
              <w:t>Замовник:</w:t>
            </w:r>
          </w:p>
          <w:p w:rsidR="00B83B38" w:rsidRPr="003D0765" w:rsidRDefault="00B83B38" w:rsidP="003D0765">
            <w:pPr>
              <w:pStyle w:val="a9"/>
              <w:spacing w:before="0" w:beforeAutospacing="0" w:after="0" w:afterAutospacing="0"/>
              <w:jc w:val="center"/>
              <w:rPr>
                <w:b/>
                <w:lang w:eastAsia="en-US"/>
              </w:rPr>
            </w:pPr>
            <w:r w:rsidRPr="003D0765">
              <w:rPr>
                <w:b/>
                <w:lang w:eastAsia="en-US"/>
              </w:rPr>
              <w:t xml:space="preserve">Управління освіти </w:t>
            </w:r>
            <w:proofErr w:type="gramStart"/>
            <w:r w:rsidRPr="003D0765">
              <w:rPr>
                <w:b/>
                <w:lang w:eastAsia="en-US"/>
              </w:rPr>
              <w:t>адм</w:t>
            </w:r>
            <w:proofErr w:type="gramEnd"/>
            <w:r w:rsidRPr="003D0765">
              <w:rPr>
                <w:b/>
                <w:lang w:eastAsia="en-US"/>
              </w:rPr>
              <w:t>іністрації</w:t>
            </w:r>
          </w:p>
          <w:p w:rsidR="00B83B38" w:rsidRPr="003D0765" w:rsidRDefault="00B83B38" w:rsidP="003D0765">
            <w:pPr>
              <w:pStyle w:val="a9"/>
              <w:spacing w:before="0" w:beforeAutospacing="0" w:after="0" w:afterAutospacing="0"/>
              <w:jc w:val="center"/>
              <w:rPr>
                <w:b/>
                <w:lang w:eastAsia="en-US"/>
              </w:rPr>
            </w:pPr>
            <w:r w:rsidRPr="003D0765">
              <w:rPr>
                <w:b/>
                <w:lang w:eastAsia="en-US"/>
              </w:rPr>
              <w:t>Салтівського району</w:t>
            </w:r>
          </w:p>
          <w:p w:rsidR="00B83B38" w:rsidRPr="003D0765" w:rsidRDefault="00B83B38" w:rsidP="003D0765">
            <w:pPr>
              <w:pStyle w:val="a9"/>
              <w:spacing w:before="0" w:beforeAutospacing="0" w:after="0" w:afterAutospacing="0"/>
              <w:jc w:val="center"/>
              <w:rPr>
                <w:lang w:eastAsia="en-US"/>
              </w:rPr>
            </w:pPr>
            <w:r w:rsidRPr="003D0765">
              <w:rPr>
                <w:b/>
                <w:lang w:eastAsia="en-US"/>
              </w:rPr>
              <w:t>Харківської міської ради</w:t>
            </w:r>
          </w:p>
          <w:p w:rsidR="00B83B38" w:rsidRPr="00AE4234" w:rsidRDefault="00B83B38" w:rsidP="003D0765">
            <w:pPr>
              <w:pStyle w:val="a9"/>
              <w:spacing w:before="0" w:beforeAutospacing="0" w:after="0" w:afterAutospacing="0"/>
              <w:jc w:val="center"/>
              <w:rPr>
                <w:bCs/>
                <w:lang w:eastAsia="en-US"/>
              </w:rPr>
            </w:pPr>
            <w:r>
              <w:rPr>
                <w:bCs/>
                <w:lang w:eastAsia="en-US"/>
              </w:rPr>
              <w:t>Начальник Управління освіти</w:t>
            </w:r>
          </w:p>
          <w:p w:rsidR="00B83B38" w:rsidRDefault="00B83B38">
            <w:pPr>
              <w:pStyle w:val="a9"/>
              <w:spacing w:after="0"/>
              <w:jc w:val="center"/>
              <w:rPr>
                <w:bCs/>
                <w:lang w:eastAsia="en-US"/>
              </w:rPr>
            </w:pPr>
            <w:r>
              <w:rPr>
                <w:b/>
                <w:lang w:eastAsia="en-US"/>
              </w:rPr>
              <w:t xml:space="preserve">___________________ </w:t>
            </w:r>
            <w:r>
              <w:rPr>
                <w:bCs/>
                <w:lang w:eastAsia="en-US"/>
              </w:rPr>
              <w:t>Л.Г.Карпова</w:t>
            </w:r>
          </w:p>
          <w:p w:rsidR="00B83B38" w:rsidRDefault="00B83B38">
            <w:pPr>
              <w:pStyle w:val="a9"/>
              <w:spacing w:after="0"/>
              <w:jc w:val="center"/>
              <w:rPr>
                <w:lang w:val="uk-UA" w:eastAsia="en-US"/>
              </w:rPr>
            </w:pPr>
          </w:p>
        </w:tc>
        <w:tc>
          <w:tcPr>
            <w:tcW w:w="4778" w:type="dxa"/>
          </w:tcPr>
          <w:p w:rsidR="00B83B38" w:rsidRDefault="00B83B38">
            <w:pPr>
              <w:pStyle w:val="a9"/>
              <w:spacing w:after="0"/>
              <w:jc w:val="center"/>
              <w:rPr>
                <w:b/>
                <w:lang w:eastAsia="en-US"/>
              </w:rPr>
            </w:pPr>
            <w:r>
              <w:rPr>
                <w:b/>
                <w:lang w:eastAsia="en-US"/>
              </w:rPr>
              <w:t>Учасник:</w:t>
            </w:r>
          </w:p>
          <w:p w:rsidR="00B83B38" w:rsidRPr="003D0765" w:rsidRDefault="00B83B38" w:rsidP="003D0765">
            <w:pPr>
              <w:pStyle w:val="a9"/>
              <w:spacing w:after="0"/>
              <w:rPr>
                <w:b/>
                <w:lang w:val="en-US" w:eastAsia="en-US"/>
              </w:rPr>
            </w:pPr>
          </w:p>
          <w:p w:rsidR="00B83B38" w:rsidRDefault="00B83B38">
            <w:pPr>
              <w:pStyle w:val="a9"/>
              <w:spacing w:after="0"/>
              <w:jc w:val="center"/>
              <w:rPr>
                <w:b/>
                <w:lang w:eastAsia="en-US"/>
              </w:rPr>
            </w:pPr>
            <w:r>
              <w:rPr>
                <w:b/>
                <w:lang w:eastAsia="en-US"/>
              </w:rPr>
              <w:t>________________</w:t>
            </w:r>
          </w:p>
          <w:p w:rsidR="00B83B38" w:rsidRDefault="00B83B38">
            <w:pPr>
              <w:pStyle w:val="a9"/>
              <w:spacing w:after="0"/>
              <w:jc w:val="center"/>
              <w:rPr>
                <w:lang w:val="uk-UA" w:eastAsia="en-US"/>
              </w:rPr>
            </w:pPr>
          </w:p>
        </w:tc>
      </w:tr>
    </w:tbl>
    <w:p w:rsidR="00B83B38" w:rsidRPr="003D0765" w:rsidRDefault="00B83B38" w:rsidP="00B83B38">
      <w:pPr>
        <w:pStyle w:val="a9"/>
        <w:spacing w:after="0"/>
        <w:jc w:val="both"/>
        <w:rPr>
          <w:rFonts w:eastAsia="Calibri"/>
          <w:sz w:val="22"/>
          <w:szCs w:val="22"/>
          <w:lang w:val="en-US" w:eastAsia="en-US"/>
        </w:rPr>
      </w:pPr>
    </w:p>
    <w:tbl>
      <w:tblPr>
        <w:tblW w:w="0" w:type="auto"/>
        <w:tblLook w:val="01E0" w:firstRow="1" w:lastRow="1" w:firstColumn="1" w:lastColumn="1" w:noHBand="0" w:noVBand="0"/>
      </w:tblPr>
      <w:tblGrid>
        <w:gridCol w:w="4793"/>
      </w:tblGrid>
      <w:tr w:rsidR="003D0765" w:rsidTr="00B83B38">
        <w:tc>
          <w:tcPr>
            <w:tcW w:w="4793" w:type="dxa"/>
          </w:tcPr>
          <w:p w:rsidR="003D0765" w:rsidRPr="003D0765" w:rsidRDefault="003D0765">
            <w:pPr>
              <w:pStyle w:val="a9"/>
              <w:spacing w:after="0"/>
              <w:jc w:val="both"/>
              <w:rPr>
                <w:b/>
                <w:lang w:val="en-US" w:eastAsia="en-US"/>
              </w:rPr>
            </w:pPr>
          </w:p>
        </w:tc>
      </w:tr>
    </w:tbl>
    <w:p w:rsidR="00B83B38" w:rsidRDefault="00B83B38" w:rsidP="00B83B38">
      <w:pPr>
        <w:pStyle w:val="a9"/>
        <w:spacing w:after="0"/>
        <w:jc w:val="right"/>
        <w:rPr>
          <w:sz w:val="22"/>
          <w:szCs w:val="22"/>
          <w:lang w:val="uk-UA" w:eastAsia="en-US"/>
        </w:rPr>
      </w:pPr>
      <w:r>
        <w:rPr>
          <w:lang w:eastAsia="en-US"/>
        </w:rPr>
        <w:t>Додаток 3</w:t>
      </w:r>
    </w:p>
    <w:p w:rsidR="00B83B38" w:rsidRDefault="00B83B38" w:rsidP="00B83B38">
      <w:pPr>
        <w:pStyle w:val="a9"/>
        <w:spacing w:after="0"/>
        <w:jc w:val="right"/>
        <w:rPr>
          <w:lang w:eastAsia="en-US"/>
        </w:rPr>
      </w:pPr>
      <w:proofErr w:type="gramStart"/>
      <w:r>
        <w:rPr>
          <w:lang w:eastAsia="en-US"/>
        </w:rPr>
        <w:t>до</w:t>
      </w:r>
      <w:proofErr w:type="gramEnd"/>
      <w:r>
        <w:rPr>
          <w:lang w:eastAsia="en-US"/>
        </w:rPr>
        <w:t xml:space="preserve"> Договору №__ від «__»_______2024  р.</w:t>
      </w:r>
    </w:p>
    <w:p w:rsidR="00B83B38" w:rsidRDefault="00B83B38" w:rsidP="00B83B38">
      <w:pPr>
        <w:pStyle w:val="a9"/>
        <w:spacing w:after="0"/>
        <w:jc w:val="both"/>
        <w:rPr>
          <w:lang w:eastAsia="en-US"/>
        </w:rPr>
      </w:pPr>
    </w:p>
    <w:p w:rsidR="00B83B38" w:rsidRDefault="00B83B38" w:rsidP="00B83B38">
      <w:pPr>
        <w:pStyle w:val="a9"/>
        <w:spacing w:after="0"/>
        <w:jc w:val="center"/>
        <w:rPr>
          <w:b/>
          <w:lang w:eastAsia="en-US"/>
        </w:rPr>
      </w:pPr>
      <w:r>
        <w:rPr>
          <w:b/>
          <w:lang w:eastAsia="en-US"/>
        </w:rPr>
        <w:t xml:space="preserve">Інформація про необхідні </w:t>
      </w:r>
      <w:proofErr w:type="gramStart"/>
      <w:r>
        <w:rPr>
          <w:b/>
          <w:lang w:eastAsia="en-US"/>
        </w:rPr>
        <w:t>техн</w:t>
      </w:r>
      <w:proofErr w:type="gramEnd"/>
      <w:r>
        <w:rPr>
          <w:b/>
          <w:lang w:eastAsia="en-US"/>
        </w:rPr>
        <w:t>ічні, якісні, кількісні та інші характеристики Послуг</w:t>
      </w:r>
    </w:p>
    <w:p w:rsidR="00B83B38" w:rsidRDefault="00B83B38" w:rsidP="00B83B38">
      <w:pPr>
        <w:pStyle w:val="a9"/>
        <w:spacing w:after="0"/>
        <w:jc w:val="center"/>
        <w:rPr>
          <w:b/>
          <w:lang w:eastAsia="en-US"/>
        </w:rPr>
      </w:pPr>
      <w:r>
        <w:rPr>
          <w:b/>
          <w:lang w:eastAsia="en-US"/>
        </w:rPr>
        <w:t>Перелік вимог замовника, яким повинні відповідати охоронні послуги:</w:t>
      </w:r>
    </w:p>
    <w:tbl>
      <w:tblPr>
        <w:tblW w:w="10305" w:type="dxa"/>
        <w:tblInd w:w="5" w:type="dxa"/>
        <w:tblLayout w:type="fixed"/>
        <w:tblCellMar>
          <w:left w:w="0" w:type="dxa"/>
          <w:right w:w="0" w:type="dxa"/>
        </w:tblCellMar>
        <w:tblLook w:val="04A0" w:firstRow="1" w:lastRow="0" w:firstColumn="1" w:lastColumn="0" w:noHBand="0" w:noVBand="1"/>
      </w:tblPr>
      <w:tblGrid>
        <w:gridCol w:w="534"/>
        <w:gridCol w:w="9771"/>
      </w:tblGrid>
      <w:tr w:rsidR="00B83B38" w:rsidTr="00301448">
        <w:trPr>
          <w:trHeight w:hRule="exact" w:val="696"/>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b/>
                <w:lang w:val="uk-UA" w:eastAsia="en-US"/>
              </w:rPr>
            </w:pPr>
            <w:r>
              <w:rPr>
                <w:b/>
                <w:color w:val="000000"/>
                <w:lang w:eastAsia="en-US"/>
              </w:rPr>
              <w:t>№ з/</w:t>
            </w:r>
            <w:proofErr w:type="gramStart"/>
            <w:r>
              <w:rPr>
                <w:b/>
                <w:color w:val="000000"/>
                <w:lang w:eastAsia="en-US"/>
              </w:rPr>
              <w:t>п</w:t>
            </w:r>
            <w:proofErr w:type="gramEnd"/>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center"/>
              <w:rPr>
                <w:b/>
                <w:lang w:val="uk-UA" w:eastAsia="en-US"/>
              </w:rPr>
            </w:pPr>
            <w:r>
              <w:rPr>
                <w:b/>
                <w:lang w:eastAsia="en-US"/>
              </w:rPr>
              <w:t>Вимоги замовника до послуг з фізичної охорони</w:t>
            </w:r>
          </w:p>
        </w:tc>
      </w:tr>
      <w:tr w:rsidR="00B83B38" w:rsidTr="00301448">
        <w:trPr>
          <w:trHeight w:hRule="exact" w:val="857"/>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color w:val="000000"/>
                <w:lang w:val="uk-UA" w:eastAsia="en-US"/>
              </w:rPr>
            </w:pPr>
            <w:r>
              <w:rPr>
                <w:color w:val="000000"/>
                <w:lang w:eastAsia="en-US"/>
              </w:rPr>
              <w:t>1</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color w:val="000000"/>
                <w:lang w:eastAsia="en-US"/>
              </w:rPr>
              <w:t xml:space="preserve">Виявлення, запобігання та припинення перебування осіб, у яких немає відповідного дозволу на знаходження </w:t>
            </w:r>
            <w:proofErr w:type="gramStart"/>
            <w:r>
              <w:rPr>
                <w:color w:val="000000"/>
                <w:lang w:eastAsia="en-US"/>
              </w:rPr>
              <w:t>на</w:t>
            </w:r>
            <w:proofErr w:type="gramEnd"/>
            <w:r>
              <w:rPr>
                <w:color w:val="000000"/>
                <w:lang w:eastAsia="en-US"/>
              </w:rPr>
              <w:t xml:space="preserve"> об'єкті охорони</w:t>
            </w:r>
          </w:p>
        </w:tc>
      </w:tr>
      <w:tr w:rsidR="00B83B38" w:rsidTr="00301448">
        <w:trPr>
          <w:trHeight w:hRule="exact" w:val="850"/>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color w:val="000000"/>
                <w:lang w:val="uk-UA" w:eastAsia="en-US"/>
              </w:rPr>
            </w:pPr>
            <w:r>
              <w:rPr>
                <w:color w:val="000000"/>
                <w:lang w:eastAsia="en-US"/>
              </w:rPr>
              <w:t>2</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 xml:space="preserve">Здійснення постійного контролю за додержанням правил </w:t>
            </w:r>
            <w:proofErr w:type="gramStart"/>
            <w:r>
              <w:rPr>
                <w:lang w:eastAsia="en-US"/>
              </w:rPr>
              <w:t>пропускного</w:t>
            </w:r>
            <w:proofErr w:type="gramEnd"/>
            <w:r>
              <w:rPr>
                <w:lang w:eastAsia="en-US"/>
              </w:rPr>
              <w:t xml:space="preserve"> режиму, затвердженого Замовником  </w:t>
            </w:r>
          </w:p>
        </w:tc>
      </w:tr>
      <w:tr w:rsidR="00B83B38" w:rsidTr="00301448">
        <w:trPr>
          <w:trHeight w:hRule="exact" w:val="586"/>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lang w:val="uk-UA" w:eastAsia="en-US"/>
              </w:rPr>
            </w:pPr>
            <w:r>
              <w:rPr>
                <w:lang w:eastAsia="en-US"/>
              </w:rPr>
              <w:t>3</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Здійснення контролю за додержанням правил пожежної безпеки</w:t>
            </w:r>
          </w:p>
        </w:tc>
      </w:tr>
      <w:tr w:rsidR="00B83B38" w:rsidTr="00301448">
        <w:trPr>
          <w:trHeight w:hRule="exact" w:val="556"/>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lang w:val="uk-UA" w:eastAsia="en-US"/>
              </w:rPr>
            </w:pPr>
            <w:r>
              <w:rPr>
                <w:lang w:eastAsia="en-US"/>
              </w:rPr>
              <w:t>4</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При виявленні пожежі виклик пожежної команди за телефоном 101</w:t>
            </w:r>
          </w:p>
        </w:tc>
      </w:tr>
      <w:tr w:rsidR="00B83B38" w:rsidTr="00301448">
        <w:trPr>
          <w:trHeight w:hRule="exact" w:val="491"/>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lang w:val="uk-UA" w:eastAsia="en-US"/>
              </w:rPr>
            </w:pPr>
            <w:r>
              <w:rPr>
                <w:lang w:eastAsia="en-US"/>
              </w:rPr>
              <w:t>5</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 xml:space="preserve">Організація гасіння пожежі усіма засобами </w:t>
            </w:r>
            <w:proofErr w:type="gramStart"/>
            <w:r>
              <w:rPr>
                <w:lang w:eastAsia="en-US"/>
              </w:rPr>
              <w:t>до</w:t>
            </w:r>
            <w:proofErr w:type="gramEnd"/>
            <w:r>
              <w:rPr>
                <w:lang w:eastAsia="en-US"/>
              </w:rPr>
              <w:t xml:space="preserve"> приїзду пожежної команди</w:t>
            </w:r>
          </w:p>
        </w:tc>
      </w:tr>
      <w:tr w:rsidR="00B83B38" w:rsidTr="00301448">
        <w:trPr>
          <w:trHeight w:hRule="exact" w:val="729"/>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lang w:val="uk-UA" w:eastAsia="en-US"/>
              </w:rPr>
            </w:pPr>
            <w:r>
              <w:rPr>
                <w:lang w:eastAsia="en-US"/>
              </w:rPr>
              <w:t>6</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 xml:space="preserve">Особисте здавання чергування та інформування про виявлені недоліки з записом </w:t>
            </w:r>
            <w:proofErr w:type="gramStart"/>
            <w:r>
              <w:rPr>
                <w:lang w:eastAsia="en-US"/>
              </w:rPr>
              <w:t>у</w:t>
            </w:r>
            <w:proofErr w:type="gramEnd"/>
            <w:r>
              <w:rPr>
                <w:lang w:eastAsia="en-US"/>
              </w:rPr>
              <w:t xml:space="preserve"> журналі чергувань </w:t>
            </w:r>
          </w:p>
        </w:tc>
      </w:tr>
      <w:tr w:rsidR="00B83B38" w:rsidTr="00301448">
        <w:trPr>
          <w:trHeight w:hRule="exact" w:val="1096"/>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lang w:val="uk-UA" w:eastAsia="en-US"/>
              </w:rPr>
            </w:pPr>
            <w:r>
              <w:rPr>
                <w:lang w:eastAsia="en-US"/>
              </w:rPr>
              <w:t>7</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color w:val="222222"/>
                <w:shd w:val="clear" w:color="auto" w:fill="FFFFFF"/>
                <w:lang w:eastAsia="en-US"/>
              </w:rPr>
              <w:t>Оснащення охоронників спецзасобами, засобами зв’язку з черговою частиною Учасника і наявність уніформи, яка має відповідати кліматичним умовам періоду несення служби на посту охорони.</w:t>
            </w:r>
          </w:p>
        </w:tc>
      </w:tr>
      <w:tr w:rsidR="00B83B38" w:rsidTr="00301448">
        <w:trPr>
          <w:trHeight w:hRule="exact" w:val="750"/>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color w:val="000000"/>
                <w:lang w:val="uk-UA" w:eastAsia="en-US"/>
              </w:rPr>
            </w:pPr>
            <w:r>
              <w:rPr>
                <w:color w:val="000000"/>
                <w:lang w:eastAsia="en-US"/>
              </w:rPr>
              <w:t>8</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lang w:val="uk-UA" w:eastAsia="en-US"/>
              </w:rPr>
            </w:pPr>
            <w:r>
              <w:rPr>
                <w:lang w:eastAsia="en-US"/>
              </w:rPr>
              <w:t xml:space="preserve">Наявність у охоронників досвіду роботи. Охоронники повинні мати необхідну фізичну </w:t>
            </w:r>
            <w:proofErr w:type="gramStart"/>
            <w:r>
              <w:rPr>
                <w:lang w:eastAsia="en-US"/>
              </w:rPr>
              <w:t>п</w:t>
            </w:r>
            <w:proofErr w:type="gramEnd"/>
            <w:r>
              <w:rPr>
                <w:lang w:eastAsia="en-US"/>
              </w:rPr>
              <w:t>ідготовку, відсутність судимості.</w:t>
            </w:r>
          </w:p>
        </w:tc>
      </w:tr>
      <w:tr w:rsidR="00B83B38" w:rsidTr="003D0765">
        <w:trPr>
          <w:trHeight w:hRule="exact" w:val="2839"/>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spacing w:val="-3"/>
                <w:lang w:val="uk-UA" w:eastAsia="en-US"/>
              </w:rPr>
            </w:pPr>
            <w:r>
              <w:rPr>
                <w:spacing w:val="-3"/>
                <w:lang w:eastAsia="en-US"/>
              </w:rPr>
              <w:t>9</w:t>
            </w:r>
          </w:p>
        </w:tc>
        <w:tc>
          <w:tcPr>
            <w:tcW w:w="9771" w:type="dxa"/>
            <w:tcBorders>
              <w:top w:val="single" w:sz="4" w:space="0" w:color="000000"/>
              <w:left w:val="single" w:sz="4" w:space="0" w:color="000000"/>
              <w:bottom w:val="single" w:sz="4" w:space="0" w:color="000000"/>
              <w:right w:val="single" w:sz="4" w:space="0" w:color="000000"/>
            </w:tcBorders>
            <w:vAlign w:val="center"/>
          </w:tcPr>
          <w:p w:rsidR="00B83B38" w:rsidRPr="003D0765" w:rsidRDefault="00B83B38" w:rsidP="003D0765">
            <w:pPr>
              <w:pStyle w:val="a9"/>
              <w:spacing w:before="0" w:beforeAutospacing="0" w:after="0" w:afterAutospacing="0"/>
              <w:jc w:val="both"/>
              <w:rPr>
                <w:lang w:eastAsia="en-US"/>
              </w:rPr>
            </w:pPr>
            <w:r w:rsidRPr="003D0765">
              <w:rPr>
                <w:lang w:eastAsia="en-US"/>
              </w:rPr>
              <w:t xml:space="preserve">З метою додаткового забезпечення охорони святкових та урочистих заходів </w:t>
            </w:r>
            <w:proofErr w:type="gramStart"/>
            <w:r w:rsidRPr="003D0765">
              <w:rPr>
                <w:lang w:eastAsia="en-US"/>
              </w:rPr>
              <w:t>в</w:t>
            </w:r>
            <w:proofErr w:type="gramEnd"/>
            <w:r w:rsidRPr="003D0765">
              <w:rPr>
                <w:lang w:eastAsia="en-US"/>
              </w:rPr>
              <w:t>ід зовнішніх та внутрішніх загроз, за першою вимогою Замовника, Учасник за власний рахунок зобов’язаний забезпечити:</w:t>
            </w:r>
          </w:p>
          <w:p w:rsidR="00B83B38" w:rsidRPr="003D0765" w:rsidRDefault="00B83B38" w:rsidP="003D0765">
            <w:pPr>
              <w:pStyle w:val="a9"/>
              <w:spacing w:before="0" w:beforeAutospacing="0" w:after="0" w:afterAutospacing="0"/>
              <w:jc w:val="both"/>
              <w:rPr>
                <w:lang w:eastAsia="en-US"/>
              </w:rPr>
            </w:pPr>
            <w:r w:rsidRPr="003D0765">
              <w:rPr>
                <w:lang w:eastAsia="en-US"/>
              </w:rPr>
              <w:t>в період охорони об’єктів посилення посту охорони шляхом виставлення додаткових постів (але не більше двох додаткових пості</w:t>
            </w:r>
            <w:proofErr w:type="gramStart"/>
            <w:r w:rsidRPr="003D0765">
              <w:rPr>
                <w:lang w:eastAsia="en-US"/>
              </w:rPr>
              <w:t>в</w:t>
            </w:r>
            <w:proofErr w:type="gramEnd"/>
            <w:r w:rsidRPr="003D0765">
              <w:rPr>
                <w:lang w:eastAsia="en-US"/>
              </w:rPr>
              <w:t xml:space="preserve"> на об’єкті охорони)  </w:t>
            </w:r>
          </w:p>
          <w:p w:rsidR="00B83B38" w:rsidRPr="003D0765" w:rsidRDefault="00B83B38" w:rsidP="003D0765">
            <w:pPr>
              <w:pStyle w:val="a9"/>
              <w:spacing w:before="0" w:beforeAutospacing="0" w:after="0" w:afterAutospacing="0"/>
              <w:jc w:val="both"/>
              <w:rPr>
                <w:lang w:eastAsia="en-US"/>
              </w:rPr>
            </w:pPr>
            <w:r w:rsidRPr="003D0765">
              <w:rPr>
                <w:lang w:eastAsia="en-US"/>
              </w:rPr>
              <w:t>та/або</w:t>
            </w:r>
          </w:p>
          <w:p w:rsidR="00B83B38" w:rsidRPr="003D0765" w:rsidRDefault="00B83B38" w:rsidP="003D0765">
            <w:pPr>
              <w:pStyle w:val="a9"/>
              <w:spacing w:before="0" w:beforeAutospacing="0" w:after="0" w:afterAutospacing="0"/>
              <w:jc w:val="both"/>
              <w:rPr>
                <w:lang w:eastAsia="en-US"/>
              </w:rPr>
            </w:pPr>
            <w:r w:rsidRPr="003D0765">
              <w:rPr>
                <w:lang w:eastAsia="en-US"/>
              </w:rPr>
              <w:t xml:space="preserve">цілодобову охорону у вихідні, святкові дні та неробочі години об’єкту охорони (Учасник повинен розмістити додаткові пости у кількості достатній для забезпечення охорони </w:t>
            </w:r>
            <w:proofErr w:type="gramStart"/>
            <w:r w:rsidRPr="003D0765">
              <w:rPr>
                <w:lang w:eastAsia="en-US"/>
              </w:rPr>
              <w:t>кожного</w:t>
            </w:r>
            <w:proofErr w:type="gramEnd"/>
            <w:r w:rsidRPr="003D0765">
              <w:rPr>
                <w:lang w:eastAsia="en-US"/>
              </w:rPr>
              <w:t xml:space="preserve"> поверху об’єкту, але не більше двох постів на об’єкті охорони).</w:t>
            </w:r>
          </w:p>
          <w:p w:rsidR="00B83B38" w:rsidRDefault="00B83B38" w:rsidP="008245F1">
            <w:pPr>
              <w:pStyle w:val="a9"/>
              <w:spacing w:after="0"/>
              <w:jc w:val="both"/>
              <w:rPr>
                <w:lang w:val="uk-UA" w:eastAsia="en-US"/>
              </w:rPr>
            </w:pPr>
          </w:p>
        </w:tc>
      </w:tr>
      <w:tr w:rsidR="00B83B38" w:rsidTr="003D0765">
        <w:trPr>
          <w:trHeight w:hRule="exact" w:val="1290"/>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color w:val="000000"/>
                <w:lang w:val="uk-UA" w:eastAsia="en-US"/>
              </w:rPr>
            </w:pPr>
            <w:r>
              <w:rPr>
                <w:color w:val="000000"/>
                <w:lang w:eastAsia="en-US"/>
              </w:rPr>
              <w:t>10</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rsidP="003D0765">
            <w:pPr>
              <w:pStyle w:val="a9"/>
              <w:spacing w:before="0" w:beforeAutospacing="0" w:after="0" w:afterAutospacing="0"/>
              <w:jc w:val="both"/>
              <w:rPr>
                <w:color w:val="000000"/>
                <w:lang w:eastAsia="en-US"/>
              </w:rPr>
            </w:pPr>
            <w:r>
              <w:rPr>
                <w:color w:val="000000"/>
                <w:lang w:eastAsia="en-US"/>
              </w:rPr>
              <w:t>Проведення Замовником незалежної оцінки діяльності кожного охоронника.</w:t>
            </w:r>
          </w:p>
          <w:p w:rsidR="00B83B38" w:rsidRDefault="00B83B38" w:rsidP="003D0765">
            <w:pPr>
              <w:pStyle w:val="a9"/>
              <w:spacing w:before="0" w:beforeAutospacing="0" w:after="0" w:afterAutospacing="0"/>
              <w:jc w:val="both"/>
              <w:rPr>
                <w:color w:val="000000"/>
                <w:lang w:val="uk-UA" w:eastAsia="en-US"/>
              </w:rPr>
            </w:pPr>
            <w:proofErr w:type="gramStart"/>
            <w:r>
              <w:rPr>
                <w:color w:val="000000"/>
                <w:lang w:eastAsia="en-US"/>
              </w:rPr>
              <w:t>У</w:t>
            </w:r>
            <w:proofErr w:type="gramEnd"/>
            <w:r>
              <w:rPr>
                <w:color w:val="000000"/>
                <w:lang w:eastAsia="en-US"/>
              </w:rPr>
              <w:t xml:space="preserve"> </w:t>
            </w:r>
            <w:proofErr w:type="gramStart"/>
            <w:r>
              <w:rPr>
                <w:color w:val="000000"/>
                <w:lang w:eastAsia="en-US"/>
              </w:rPr>
              <w:t>раз</w:t>
            </w:r>
            <w:proofErr w:type="gramEnd"/>
            <w:r>
              <w:rPr>
                <w:color w:val="000000"/>
                <w:lang w:eastAsia="en-US"/>
              </w:rPr>
              <w:t xml:space="preserve">і незадовільної оцінки заміна даного охоронника протягом двох годин з моменту отримання претензії від Замовника. </w:t>
            </w:r>
          </w:p>
        </w:tc>
      </w:tr>
      <w:tr w:rsidR="00B83B38" w:rsidTr="00301448">
        <w:trPr>
          <w:trHeight w:hRule="exact" w:val="1356"/>
        </w:trPr>
        <w:tc>
          <w:tcPr>
            <w:tcW w:w="534" w:type="dxa"/>
            <w:tcBorders>
              <w:top w:val="single" w:sz="4" w:space="0" w:color="000000"/>
              <w:left w:val="single" w:sz="4" w:space="0" w:color="000000"/>
              <w:bottom w:val="single" w:sz="4" w:space="0" w:color="000000"/>
              <w:right w:val="nil"/>
            </w:tcBorders>
            <w:vAlign w:val="center"/>
            <w:hideMark/>
          </w:tcPr>
          <w:p w:rsidR="00B83B38" w:rsidRDefault="00B83B38">
            <w:pPr>
              <w:pStyle w:val="a9"/>
              <w:spacing w:after="0"/>
              <w:jc w:val="both"/>
              <w:rPr>
                <w:color w:val="000000"/>
                <w:lang w:val="uk-UA" w:eastAsia="en-US"/>
              </w:rPr>
            </w:pPr>
            <w:r>
              <w:rPr>
                <w:color w:val="000000"/>
                <w:lang w:eastAsia="en-US"/>
              </w:rPr>
              <w:lastRenderedPageBreak/>
              <w:t>11</w:t>
            </w:r>
          </w:p>
        </w:tc>
        <w:tc>
          <w:tcPr>
            <w:tcW w:w="9771" w:type="dxa"/>
            <w:tcBorders>
              <w:top w:val="single" w:sz="4" w:space="0" w:color="000000"/>
              <w:left w:val="single" w:sz="4" w:space="0" w:color="000000"/>
              <w:bottom w:val="single" w:sz="4" w:space="0" w:color="000000"/>
              <w:right w:val="single" w:sz="4" w:space="0" w:color="000000"/>
            </w:tcBorders>
            <w:vAlign w:val="center"/>
            <w:hideMark/>
          </w:tcPr>
          <w:p w:rsidR="00B83B38" w:rsidRDefault="00B83B38">
            <w:pPr>
              <w:pStyle w:val="a9"/>
              <w:spacing w:after="0"/>
              <w:jc w:val="both"/>
              <w:rPr>
                <w:color w:val="000000"/>
                <w:lang w:val="uk-UA" w:eastAsia="en-US"/>
              </w:rPr>
            </w:pPr>
            <w:r>
              <w:rPr>
                <w:color w:val="000000"/>
                <w:lang w:eastAsia="en-US"/>
              </w:rPr>
              <w:t xml:space="preserve">Учасник має забезпечити належний контроль за несенням служби персоналом охорони. Перевірки несення служби мають проводитись уповноваженою особою учасника не </w:t>
            </w:r>
            <w:proofErr w:type="gramStart"/>
            <w:r>
              <w:rPr>
                <w:color w:val="000000"/>
                <w:lang w:eastAsia="en-US"/>
              </w:rPr>
              <w:t>р</w:t>
            </w:r>
            <w:proofErr w:type="gramEnd"/>
            <w:r>
              <w:rPr>
                <w:color w:val="000000"/>
                <w:lang w:eastAsia="en-US"/>
              </w:rPr>
              <w:t>ідше одного разу на тиждень.</w:t>
            </w:r>
          </w:p>
        </w:tc>
      </w:tr>
      <w:tr w:rsidR="009479D2" w:rsidTr="00301448">
        <w:trPr>
          <w:trHeight w:hRule="exact" w:val="992"/>
        </w:trPr>
        <w:tc>
          <w:tcPr>
            <w:tcW w:w="534" w:type="dxa"/>
            <w:tcBorders>
              <w:top w:val="single" w:sz="4" w:space="0" w:color="000000"/>
              <w:left w:val="single" w:sz="4" w:space="0" w:color="000000"/>
              <w:bottom w:val="single" w:sz="4" w:space="0" w:color="000000"/>
              <w:right w:val="nil"/>
            </w:tcBorders>
            <w:vAlign w:val="center"/>
          </w:tcPr>
          <w:p w:rsidR="009479D2" w:rsidRDefault="009479D2" w:rsidP="003D0765">
            <w:pPr>
              <w:pStyle w:val="a4"/>
              <w:spacing w:line="256" w:lineRule="auto"/>
              <w:jc w:val="center"/>
              <w:rPr>
                <w:rFonts w:ascii="Times New Roman" w:hAnsi="Times New Roman"/>
              </w:rPr>
            </w:pPr>
            <w:r>
              <w:rPr>
                <w:rFonts w:ascii="Times New Roman" w:hAnsi="Times New Roman"/>
              </w:rPr>
              <w:t>12</w:t>
            </w:r>
          </w:p>
        </w:tc>
        <w:tc>
          <w:tcPr>
            <w:tcW w:w="9771" w:type="dxa"/>
            <w:tcBorders>
              <w:top w:val="single" w:sz="4" w:space="0" w:color="000000"/>
              <w:left w:val="single" w:sz="4" w:space="0" w:color="000000"/>
              <w:bottom w:val="single" w:sz="4" w:space="0" w:color="000000"/>
              <w:right w:val="single" w:sz="4" w:space="0" w:color="000000"/>
            </w:tcBorders>
            <w:vAlign w:val="center"/>
          </w:tcPr>
          <w:p w:rsidR="009479D2" w:rsidRDefault="009479D2" w:rsidP="003D0765">
            <w:pPr>
              <w:pStyle w:val="a4"/>
              <w:spacing w:line="256" w:lineRule="auto"/>
              <w:jc w:val="both"/>
              <w:rPr>
                <w:rFonts w:ascii="Times New Roman" w:hAnsi="Times New Roman"/>
              </w:rPr>
            </w:pPr>
            <w:r w:rsidRPr="00301448">
              <w:rPr>
                <w:rFonts w:ascii="Times New Roman" w:hAnsi="Times New Roman"/>
              </w:rPr>
              <w:t>Наявність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відповідно до предмета закупівлі.</w:t>
            </w:r>
          </w:p>
          <w:p w:rsidR="009479D2" w:rsidRDefault="009479D2" w:rsidP="003D0765">
            <w:pPr>
              <w:pStyle w:val="a4"/>
              <w:spacing w:line="256" w:lineRule="auto"/>
              <w:jc w:val="both"/>
              <w:rPr>
                <w:rFonts w:ascii="Times New Roman" w:hAnsi="Times New Roman"/>
              </w:rPr>
            </w:pPr>
          </w:p>
        </w:tc>
      </w:tr>
      <w:tr w:rsidR="009479D2" w:rsidTr="00301448">
        <w:trPr>
          <w:trHeight w:hRule="exact" w:val="5287"/>
        </w:trPr>
        <w:tc>
          <w:tcPr>
            <w:tcW w:w="534" w:type="dxa"/>
            <w:tcBorders>
              <w:top w:val="single" w:sz="4" w:space="0" w:color="000000"/>
              <w:left w:val="single" w:sz="4" w:space="0" w:color="000000"/>
              <w:bottom w:val="single" w:sz="4" w:space="0" w:color="000000"/>
              <w:right w:val="nil"/>
            </w:tcBorders>
            <w:vAlign w:val="center"/>
          </w:tcPr>
          <w:p w:rsidR="009479D2" w:rsidRDefault="009479D2" w:rsidP="003D0765">
            <w:pPr>
              <w:pStyle w:val="a4"/>
              <w:spacing w:line="256" w:lineRule="auto"/>
              <w:jc w:val="center"/>
              <w:rPr>
                <w:rFonts w:ascii="Times New Roman" w:hAnsi="Times New Roman"/>
              </w:rPr>
            </w:pPr>
            <w:r>
              <w:rPr>
                <w:rFonts w:ascii="Times New Roman" w:hAnsi="Times New Roman"/>
              </w:rPr>
              <w:t>13</w:t>
            </w:r>
          </w:p>
        </w:tc>
        <w:tc>
          <w:tcPr>
            <w:tcW w:w="9771" w:type="dxa"/>
            <w:tcBorders>
              <w:top w:val="single" w:sz="4" w:space="0" w:color="000000"/>
              <w:left w:val="single" w:sz="4" w:space="0" w:color="000000"/>
              <w:bottom w:val="single" w:sz="4" w:space="0" w:color="000000"/>
              <w:right w:val="single" w:sz="4" w:space="0" w:color="000000"/>
            </w:tcBorders>
            <w:vAlign w:val="center"/>
          </w:tcPr>
          <w:p w:rsidR="00301448" w:rsidRPr="006D57A5" w:rsidRDefault="00301448" w:rsidP="00301448">
            <w:pPr>
              <w:shd w:val="clear" w:color="auto" w:fill="FFFFFF"/>
              <w:spacing w:after="0" w:line="240" w:lineRule="auto"/>
              <w:rPr>
                <w:rFonts w:ascii="Times New Roman" w:eastAsia="Times New Roman" w:hAnsi="Times New Roman"/>
                <w:color w:val="000000"/>
                <w:sz w:val="24"/>
                <w:szCs w:val="24"/>
                <w:lang w:eastAsia="ru-RU"/>
              </w:rPr>
            </w:pPr>
            <w:r w:rsidRPr="006D57A5">
              <w:rPr>
                <w:rFonts w:ascii="Times New Roman" w:eastAsia="Times New Roman" w:hAnsi="Times New Roman"/>
                <w:sz w:val="24"/>
                <w:szCs w:val="24"/>
                <w:lang w:eastAsia="ru-RU"/>
              </w:rPr>
              <w:t>Замовник встановлює вимогу щодо наявності у учасника процедури закупівлі сертифікату про відповідність (сертифікату відповідності)</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ISO </w:t>
            </w:r>
            <w:r w:rsidRPr="006D57A5">
              <w:rPr>
                <w:rFonts w:ascii="Times New Roman" w:eastAsia="Times New Roman" w:hAnsi="Times New Roman"/>
                <w:sz w:val="24"/>
                <w:szCs w:val="24"/>
                <w:lang w:eastAsia="ru-RU"/>
              </w:rPr>
              <w:t>45001:2018</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«Системи менеджменту охорони здоров’я та безпеки праці. Вимоги та настанови щодо застосування» ДСТУ</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ISO</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45001:2019</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w:t>
            </w:r>
            <w:r w:rsidRPr="006D57A5">
              <w:rPr>
                <w:rFonts w:ascii="Times New Roman" w:eastAsia="Times New Roman" w:hAnsi="Times New Roman"/>
                <w:sz w:val="24"/>
                <w:szCs w:val="24"/>
                <w:lang w:val="en-US" w:eastAsia="ru-RU"/>
              </w:rPr>
              <w:t>ISO</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eastAsia="ru-RU"/>
              </w:rPr>
              <w:t>45001:2018,</w:t>
            </w:r>
            <w:r w:rsidRPr="006D57A5">
              <w:rPr>
                <w:rFonts w:ascii="Times New Roman" w:eastAsia="Times New Roman" w:hAnsi="Times New Roman"/>
                <w:sz w:val="24"/>
                <w:szCs w:val="24"/>
                <w:lang w:val="ru-RU" w:eastAsia="ru-RU"/>
              </w:rPr>
              <w:t> </w:t>
            </w:r>
            <w:r w:rsidRPr="006D57A5">
              <w:rPr>
                <w:rFonts w:ascii="Times New Roman" w:eastAsia="Times New Roman" w:hAnsi="Times New Roman"/>
                <w:sz w:val="24"/>
                <w:szCs w:val="24"/>
                <w:lang w:val="en-US" w:eastAsia="ru-RU"/>
              </w:rPr>
              <w:t>IDT</w:t>
            </w:r>
            <w:r w:rsidRPr="006D57A5">
              <w:rPr>
                <w:rFonts w:ascii="Times New Roman" w:eastAsia="Times New Roman" w:hAnsi="Times New Roman"/>
                <w:sz w:val="24"/>
                <w:szCs w:val="24"/>
                <w:lang w:eastAsia="ru-RU"/>
              </w:rPr>
              <w:t>)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закупівлі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p w:rsidR="009479D2" w:rsidRDefault="00301448" w:rsidP="00301448">
            <w:pPr>
              <w:pStyle w:val="a4"/>
              <w:spacing w:line="256" w:lineRule="auto"/>
              <w:rPr>
                <w:rFonts w:ascii="Times New Roman" w:hAnsi="Times New Roman"/>
                <w:highlight w:val="yellow"/>
              </w:rPr>
            </w:pPr>
            <w:r w:rsidRPr="00301448">
              <w:rPr>
                <w:rFonts w:ascii="Times New Roman" w:eastAsia="Times New Roman" w:hAnsi="Times New Roman"/>
                <w:color w:val="000000"/>
                <w:sz w:val="24"/>
                <w:szCs w:val="24"/>
                <w:shd w:val="clear" w:color="auto" w:fill="FFFFFF"/>
                <w:lang w:eastAsia="ru-RU"/>
              </w:rPr>
              <w:t>Також Замовник встановлює вимогу щодо наявності у учасника процедури закупівлі сертифікату про відповідність (сертифікату відповідності)</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«Системи менеджементу якості. Вимоги» ДСТУ</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301448">
              <w:rPr>
                <w:rFonts w:ascii="Times New Roman" w:eastAsia="Times New Roman" w:hAnsi="Times New Roman"/>
                <w:color w:val="000000"/>
                <w:sz w:val="24"/>
                <w:szCs w:val="24"/>
                <w:shd w:val="clear" w:color="auto" w:fill="FFFFFF"/>
                <w:lang w:eastAsia="ru-RU"/>
              </w:rPr>
              <w:t>) «Системи управління якістю. Вимоги» ДСТУ</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EN ISO </w:t>
            </w:r>
            <w:r w:rsidRPr="00301448">
              <w:rPr>
                <w:rFonts w:ascii="Times New Roman" w:eastAsia="Times New Roman" w:hAnsi="Times New Roman"/>
                <w:color w:val="000000"/>
                <w:sz w:val="24"/>
                <w:szCs w:val="24"/>
                <w:shd w:val="clear" w:color="auto" w:fill="FFFFFF"/>
                <w:lang w:eastAsia="ru-RU"/>
              </w:rPr>
              <w:t>9001:2018</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en-US" w:eastAsia="ru-RU"/>
              </w:rPr>
              <w:t>EN ISO</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301448">
              <w:rPr>
                <w:rFonts w:ascii="Times New Roman" w:eastAsia="Times New Roman" w:hAnsi="Times New Roman"/>
                <w:color w:val="000000"/>
                <w:sz w:val="24"/>
                <w:szCs w:val="24"/>
                <w:shd w:val="clear" w:color="auto" w:fill="FFFFFF"/>
                <w:lang w:eastAsia="ru-RU"/>
              </w:rPr>
              <w:t>;</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ISO</w:t>
            </w:r>
            <w:r w:rsidRPr="006D57A5">
              <w:rPr>
                <w:rFonts w:ascii="Times New Roman" w:eastAsia="Times New Roman" w:hAnsi="Times New Roman"/>
                <w:color w:val="000000"/>
                <w:sz w:val="24"/>
                <w:szCs w:val="24"/>
                <w:shd w:val="clear" w:color="auto" w:fill="FFFFFF"/>
                <w:lang w:val="ru-RU" w:eastAsia="ru-RU"/>
              </w:rPr>
              <w:t> </w:t>
            </w:r>
            <w:r w:rsidRPr="00301448">
              <w:rPr>
                <w:rFonts w:ascii="Times New Roman" w:eastAsia="Times New Roman" w:hAnsi="Times New Roman"/>
                <w:color w:val="000000"/>
                <w:sz w:val="24"/>
                <w:szCs w:val="24"/>
                <w:shd w:val="clear" w:color="auto" w:fill="FFFFFF"/>
                <w:lang w:eastAsia="ru-RU"/>
              </w:rPr>
              <w:t>9001:2015,</w:t>
            </w:r>
            <w:r w:rsidRPr="006D57A5">
              <w:rPr>
                <w:rFonts w:ascii="Times New Roman" w:eastAsia="Times New Roman" w:hAnsi="Times New Roman"/>
                <w:color w:val="000000"/>
                <w:sz w:val="24"/>
                <w:szCs w:val="24"/>
                <w:shd w:val="clear" w:color="auto" w:fill="FFFFFF"/>
                <w:lang w:val="ru-RU" w:eastAsia="ru-RU"/>
              </w:rPr>
              <w:t> </w:t>
            </w:r>
            <w:r w:rsidRPr="006D57A5">
              <w:rPr>
                <w:rFonts w:ascii="Times New Roman" w:eastAsia="Times New Roman" w:hAnsi="Times New Roman"/>
                <w:color w:val="000000"/>
                <w:sz w:val="24"/>
                <w:szCs w:val="24"/>
                <w:shd w:val="clear" w:color="auto" w:fill="FFFFFF"/>
                <w:lang w:val="en-US" w:eastAsia="ru-RU"/>
              </w:rPr>
              <w:t>IDT</w:t>
            </w:r>
            <w:r w:rsidRPr="00301448">
              <w:rPr>
                <w:rFonts w:ascii="Times New Roman" w:eastAsia="Times New Roman" w:hAnsi="Times New Roman"/>
                <w:color w:val="000000"/>
                <w:sz w:val="24"/>
                <w:szCs w:val="24"/>
                <w:shd w:val="clear" w:color="auto" w:fill="FFFFFF"/>
                <w:lang w:eastAsia="ru-RU"/>
              </w:rPr>
              <w:t xml:space="preserve">) «Системи управління якістю. </w:t>
            </w:r>
            <w:r w:rsidRPr="006D57A5">
              <w:rPr>
                <w:rFonts w:ascii="Times New Roman" w:eastAsia="Times New Roman" w:hAnsi="Times New Roman"/>
                <w:color w:val="000000"/>
                <w:sz w:val="24"/>
                <w:szCs w:val="24"/>
                <w:shd w:val="clear" w:color="auto" w:fill="FFFFFF"/>
                <w:lang w:val="ru-RU" w:eastAsia="ru-RU"/>
              </w:rPr>
              <w:t>Вимоги»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w:t>
            </w:r>
            <w:proofErr w:type="gramStart"/>
            <w:r w:rsidRPr="006D57A5">
              <w:rPr>
                <w:rFonts w:ascii="Times New Roman" w:eastAsia="Times New Roman" w:hAnsi="Times New Roman"/>
                <w:color w:val="000000"/>
                <w:sz w:val="24"/>
                <w:szCs w:val="24"/>
                <w:shd w:val="clear" w:color="auto" w:fill="FFFFFF"/>
                <w:lang w:val="ru-RU" w:eastAsia="ru-RU"/>
              </w:rPr>
              <w:t>вл</w:t>
            </w:r>
            <w:proofErr w:type="gramEnd"/>
            <w:r w:rsidRPr="006D57A5">
              <w:rPr>
                <w:rFonts w:ascii="Times New Roman" w:eastAsia="Times New Roman" w:hAnsi="Times New Roman"/>
                <w:color w:val="000000"/>
                <w:sz w:val="24"/>
                <w:szCs w:val="24"/>
                <w:shd w:val="clear" w:color="auto" w:fill="FFFFFF"/>
                <w:lang w:val="ru-RU" w:eastAsia="ru-RU"/>
              </w:rPr>
              <w:t>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tc>
      </w:tr>
    </w:tbl>
    <w:p w:rsidR="00B83B38" w:rsidRPr="009479D2" w:rsidRDefault="00B83B38" w:rsidP="00B83B38">
      <w:pPr>
        <w:pStyle w:val="a9"/>
        <w:spacing w:after="0"/>
        <w:jc w:val="both"/>
        <w:rPr>
          <w:lang w:val="uk-UA" w:eastAsia="en-US"/>
        </w:rPr>
      </w:pPr>
    </w:p>
    <w:tbl>
      <w:tblPr>
        <w:tblW w:w="10534" w:type="dxa"/>
        <w:tblLook w:val="01E0" w:firstRow="1" w:lastRow="1" w:firstColumn="1" w:lastColumn="1" w:noHBand="0" w:noVBand="0"/>
      </w:tblPr>
      <w:tblGrid>
        <w:gridCol w:w="5353"/>
        <w:gridCol w:w="5181"/>
      </w:tblGrid>
      <w:tr w:rsidR="00B83B38" w:rsidTr="00B83B38">
        <w:tc>
          <w:tcPr>
            <w:tcW w:w="5353" w:type="dxa"/>
          </w:tcPr>
          <w:p w:rsidR="00B83B38" w:rsidRPr="00AE4234" w:rsidRDefault="00B83B38" w:rsidP="00301448">
            <w:pPr>
              <w:pStyle w:val="a9"/>
              <w:spacing w:after="0"/>
              <w:rPr>
                <w:b/>
                <w:lang w:eastAsia="en-US"/>
              </w:rPr>
            </w:pPr>
          </w:p>
          <w:p w:rsidR="00B83B38" w:rsidRDefault="00B83B38">
            <w:pPr>
              <w:pStyle w:val="a9"/>
              <w:spacing w:after="0"/>
              <w:jc w:val="center"/>
              <w:rPr>
                <w:b/>
                <w:lang w:eastAsia="en-US"/>
              </w:rPr>
            </w:pPr>
            <w:r>
              <w:rPr>
                <w:b/>
                <w:lang w:eastAsia="en-US"/>
              </w:rPr>
              <w:t>Замовник:</w:t>
            </w:r>
          </w:p>
          <w:p w:rsidR="00B83B38" w:rsidRDefault="00B83B38" w:rsidP="003D0765">
            <w:pPr>
              <w:pStyle w:val="a9"/>
              <w:spacing w:before="0" w:beforeAutospacing="0" w:after="0" w:afterAutospacing="0"/>
              <w:jc w:val="center"/>
              <w:rPr>
                <w:b/>
                <w:lang w:eastAsia="en-US"/>
              </w:rPr>
            </w:pPr>
            <w:r>
              <w:rPr>
                <w:b/>
                <w:lang w:eastAsia="en-US"/>
              </w:rPr>
              <w:t xml:space="preserve">Управління освіти </w:t>
            </w:r>
            <w:proofErr w:type="gramStart"/>
            <w:r>
              <w:rPr>
                <w:b/>
                <w:lang w:eastAsia="en-US"/>
              </w:rPr>
              <w:t>адм</w:t>
            </w:r>
            <w:proofErr w:type="gramEnd"/>
            <w:r>
              <w:rPr>
                <w:b/>
                <w:lang w:eastAsia="en-US"/>
              </w:rPr>
              <w:t>іністрації</w:t>
            </w:r>
          </w:p>
          <w:p w:rsidR="00B83B38" w:rsidRDefault="00B83B38" w:rsidP="003D0765">
            <w:pPr>
              <w:pStyle w:val="a9"/>
              <w:spacing w:before="0" w:beforeAutospacing="0" w:after="0" w:afterAutospacing="0"/>
              <w:jc w:val="center"/>
              <w:rPr>
                <w:b/>
                <w:lang w:eastAsia="en-US"/>
              </w:rPr>
            </w:pPr>
            <w:r>
              <w:rPr>
                <w:b/>
                <w:lang w:eastAsia="en-US"/>
              </w:rPr>
              <w:t>Салтівського району</w:t>
            </w:r>
          </w:p>
          <w:p w:rsidR="00B83B38" w:rsidRDefault="00B83B38" w:rsidP="003D0765">
            <w:pPr>
              <w:pStyle w:val="a9"/>
              <w:spacing w:before="0" w:beforeAutospacing="0" w:after="0" w:afterAutospacing="0"/>
              <w:jc w:val="center"/>
              <w:rPr>
                <w:b/>
                <w:lang w:eastAsia="en-US"/>
              </w:rPr>
            </w:pPr>
            <w:r>
              <w:rPr>
                <w:b/>
                <w:lang w:eastAsia="en-US"/>
              </w:rPr>
              <w:t>Харківської міської ради</w:t>
            </w:r>
          </w:p>
          <w:p w:rsidR="00B83B38" w:rsidRDefault="00B83B38">
            <w:pPr>
              <w:pStyle w:val="a9"/>
              <w:spacing w:after="0"/>
              <w:jc w:val="center"/>
              <w:rPr>
                <w:bCs/>
                <w:lang w:eastAsia="en-US"/>
              </w:rPr>
            </w:pPr>
          </w:p>
          <w:p w:rsidR="00B83B38" w:rsidRPr="0050104B" w:rsidRDefault="00B83B38" w:rsidP="0050104B">
            <w:pPr>
              <w:pStyle w:val="a9"/>
              <w:spacing w:after="0"/>
              <w:jc w:val="center"/>
              <w:rPr>
                <w:bCs/>
                <w:lang w:eastAsia="en-US"/>
              </w:rPr>
            </w:pPr>
            <w:r>
              <w:rPr>
                <w:bCs/>
                <w:lang w:eastAsia="en-US"/>
              </w:rPr>
              <w:t>Начальник Управління освіти</w:t>
            </w:r>
          </w:p>
          <w:p w:rsidR="00B83B38" w:rsidRDefault="00B83B38">
            <w:pPr>
              <w:pStyle w:val="a9"/>
              <w:spacing w:after="0"/>
              <w:jc w:val="center"/>
              <w:rPr>
                <w:b/>
                <w:lang w:eastAsia="en-US"/>
              </w:rPr>
            </w:pPr>
            <w:r>
              <w:rPr>
                <w:b/>
                <w:lang w:eastAsia="en-US"/>
              </w:rPr>
              <w:t xml:space="preserve">___________________ </w:t>
            </w:r>
            <w:r>
              <w:rPr>
                <w:bCs/>
                <w:lang w:eastAsia="en-US"/>
              </w:rPr>
              <w:t>Л.Г.Карпова</w:t>
            </w:r>
          </w:p>
          <w:p w:rsidR="00B83B38" w:rsidRDefault="00B83B38">
            <w:pPr>
              <w:pStyle w:val="a9"/>
              <w:spacing w:after="0"/>
              <w:jc w:val="center"/>
              <w:rPr>
                <w:lang w:val="uk-UA" w:eastAsia="en-US"/>
              </w:rPr>
            </w:pPr>
            <w:r>
              <w:rPr>
                <w:lang w:eastAsia="en-US"/>
              </w:rPr>
              <w:t>м.п.</w:t>
            </w:r>
          </w:p>
        </w:tc>
        <w:tc>
          <w:tcPr>
            <w:tcW w:w="5181" w:type="dxa"/>
          </w:tcPr>
          <w:p w:rsidR="00B83B38" w:rsidRPr="00AE4234" w:rsidRDefault="00B83B38" w:rsidP="003D0765">
            <w:pPr>
              <w:pStyle w:val="a9"/>
              <w:spacing w:after="0"/>
              <w:rPr>
                <w:b/>
                <w:lang w:eastAsia="en-US"/>
              </w:rPr>
            </w:pPr>
          </w:p>
          <w:p w:rsidR="00B83B38" w:rsidRDefault="00B83B38">
            <w:pPr>
              <w:pStyle w:val="a9"/>
              <w:spacing w:after="0"/>
              <w:jc w:val="center"/>
              <w:rPr>
                <w:b/>
                <w:lang w:eastAsia="en-US"/>
              </w:rPr>
            </w:pPr>
          </w:p>
          <w:p w:rsidR="00B83B38" w:rsidRDefault="00B83B38">
            <w:pPr>
              <w:pStyle w:val="a9"/>
              <w:spacing w:after="0"/>
              <w:jc w:val="center"/>
              <w:rPr>
                <w:b/>
                <w:lang w:eastAsia="en-US"/>
              </w:rPr>
            </w:pPr>
            <w:r>
              <w:rPr>
                <w:b/>
                <w:lang w:eastAsia="en-US"/>
              </w:rPr>
              <w:t>Учасник:</w:t>
            </w:r>
          </w:p>
          <w:p w:rsidR="00B83B38" w:rsidRDefault="00B83B38">
            <w:pPr>
              <w:pStyle w:val="a9"/>
              <w:spacing w:after="0"/>
              <w:jc w:val="center"/>
              <w:rPr>
                <w:b/>
                <w:lang w:eastAsia="en-US"/>
              </w:rPr>
            </w:pPr>
          </w:p>
          <w:p w:rsidR="00B83B38" w:rsidRDefault="00B83B38">
            <w:pPr>
              <w:pStyle w:val="a9"/>
              <w:spacing w:after="0"/>
              <w:jc w:val="center"/>
              <w:rPr>
                <w:b/>
                <w:lang w:eastAsia="en-US"/>
              </w:rPr>
            </w:pPr>
          </w:p>
          <w:p w:rsidR="00B83B38" w:rsidRDefault="00B83B38" w:rsidP="0050104B">
            <w:pPr>
              <w:pStyle w:val="a9"/>
              <w:spacing w:after="0"/>
              <w:rPr>
                <w:b/>
                <w:lang w:eastAsia="en-US"/>
              </w:rPr>
            </w:pPr>
          </w:p>
          <w:p w:rsidR="00B83B38" w:rsidRDefault="00B83B38">
            <w:pPr>
              <w:pStyle w:val="a9"/>
              <w:spacing w:after="0"/>
              <w:jc w:val="center"/>
              <w:rPr>
                <w:b/>
                <w:lang w:eastAsia="en-US"/>
              </w:rPr>
            </w:pPr>
            <w:r>
              <w:rPr>
                <w:b/>
                <w:lang w:eastAsia="en-US"/>
              </w:rPr>
              <w:t>________________</w:t>
            </w:r>
          </w:p>
          <w:p w:rsidR="00B83B38" w:rsidRDefault="00B83B38">
            <w:pPr>
              <w:pStyle w:val="a9"/>
              <w:spacing w:after="0"/>
              <w:jc w:val="center"/>
              <w:rPr>
                <w:lang w:val="uk-UA" w:eastAsia="en-US"/>
              </w:rPr>
            </w:pPr>
            <w:r>
              <w:rPr>
                <w:lang w:eastAsia="en-US"/>
              </w:rPr>
              <w:t>м.п.</w:t>
            </w:r>
          </w:p>
        </w:tc>
      </w:tr>
    </w:tbl>
    <w:p w:rsidR="00B83B38" w:rsidRDefault="00B83B38" w:rsidP="00B83B38">
      <w:pPr>
        <w:spacing w:after="0" w:line="240" w:lineRule="auto"/>
        <w:rPr>
          <w:rFonts w:ascii="Times New Roman" w:hAnsi="Times New Roman"/>
          <w:b/>
          <w:bCs/>
        </w:rPr>
        <w:sectPr w:rsidR="00B83B38" w:rsidSect="003D0765">
          <w:pgSz w:w="12240" w:h="15840"/>
          <w:pgMar w:top="284" w:right="578" w:bottom="142" w:left="1259" w:header="284" w:footer="284" w:gutter="0"/>
          <w:cols w:space="720"/>
        </w:sectPr>
      </w:pPr>
    </w:p>
    <w:p w:rsidR="00CF203F" w:rsidRPr="009F0AEC" w:rsidRDefault="00CF203F" w:rsidP="00B83B38">
      <w:pPr>
        <w:spacing w:after="0"/>
        <w:jc w:val="right"/>
        <w:rPr>
          <w:rFonts w:ascii="Times New Roman" w:hAnsi="Times New Roman"/>
          <w:b/>
        </w:rPr>
      </w:pPr>
    </w:p>
    <w:sectPr w:rsidR="00CF203F" w:rsidRPr="009F0AEC" w:rsidSect="00533A19">
      <w:headerReference w:type="default" r:id="rId66"/>
      <w:footerReference w:type="even" r:id="rId67"/>
      <w:footerReference w:type="default" r:id="rId68"/>
      <w:headerReference w:type="first" r:id="rId69"/>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81" w:rsidRDefault="00743D81">
      <w:pPr>
        <w:spacing w:after="0" w:line="240" w:lineRule="auto"/>
      </w:pPr>
      <w:r>
        <w:separator/>
      </w:r>
    </w:p>
  </w:endnote>
  <w:endnote w:type="continuationSeparator" w:id="0">
    <w:p w:rsidR="00743D81" w:rsidRDefault="007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5" w:rsidRDefault="003D0765"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3D0765" w:rsidRDefault="003D0765"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5" w:rsidRDefault="003D0765"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81" w:rsidRDefault="00743D81">
      <w:pPr>
        <w:spacing w:after="0" w:line="240" w:lineRule="auto"/>
      </w:pPr>
      <w:r>
        <w:separator/>
      </w:r>
    </w:p>
  </w:footnote>
  <w:footnote w:type="continuationSeparator" w:id="0">
    <w:p w:rsidR="00743D81" w:rsidRDefault="00743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3D0765" w:rsidRDefault="003D0765">
        <w:pPr>
          <w:pStyle w:val="afa"/>
          <w:jc w:val="center"/>
        </w:pPr>
        <w:r>
          <w:fldChar w:fldCharType="begin"/>
        </w:r>
        <w:r>
          <w:instrText>PAGE   \* MERGEFORMAT</w:instrText>
        </w:r>
        <w:r>
          <w:fldChar w:fldCharType="separate"/>
        </w:r>
        <w:r>
          <w:rPr>
            <w:noProof/>
          </w:rPr>
          <w:t>35</w:t>
        </w:r>
        <w:r>
          <w:fldChar w:fldCharType="end"/>
        </w:r>
      </w:p>
    </w:sdtContent>
  </w:sdt>
  <w:p w:rsidR="003D0765" w:rsidRDefault="003D0765"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5" w:rsidRDefault="003D0765" w:rsidP="0040367A">
    <w:pPr>
      <w:pStyle w:val="afa"/>
    </w:pPr>
  </w:p>
  <w:p w:rsidR="003D0765" w:rsidRDefault="003D076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15B15ADD"/>
    <w:multiLevelType w:val="hybridMultilevel"/>
    <w:tmpl w:val="D7A68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F708BE"/>
    <w:multiLevelType w:val="hybridMultilevel"/>
    <w:tmpl w:val="E8C6975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B0114"/>
    <w:multiLevelType w:val="hybridMultilevel"/>
    <w:tmpl w:val="9230AF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7"/>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07C19"/>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470E4"/>
    <w:rsid w:val="00052DA0"/>
    <w:rsid w:val="00054727"/>
    <w:rsid w:val="000564F3"/>
    <w:rsid w:val="000573DC"/>
    <w:rsid w:val="00057E35"/>
    <w:rsid w:val="000634C4"/>
    <w:rsid w:val="00063AF2"/>
    <w:rsid w:val="00065783"/>
    <w:rsid w:val="00071119"/>
    <w:rsid w:val="00072EDD"/>
    <w:rsid w:val="0007526F"/>
    <w:rsid w:val="0007690A"/>
    <w:rsid w:val="00077CC2"/>
    <w:rsid w:val="000827B1"/>
    <w:rsid w:val="000829DC"/>
    <w:rsid w:val="00082A1D"/>
    <w:rsid w:val="00083DEC"/>
    <w:rsid w:val="00090606"/>
    <w:rsid w:val="00092A7D"/>
    <w:rsid w:val="00093FA2"/>
    <w:rsid w:val="0009556D"/>
    <w:rsid w:val="00095A7C"/>
    <w:rsid w:val="00097240"/>
    <w:rsid w:val="000A17D3"/>
    <w:rsid w:val="000A2578"/>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3F30"/>
    <w:rsid w:val="001469DD"/>
    <w:rsid w:val="0015762A"/>
    <w:rsid w:val="001608EE"/>
    <w:rsid w:val="001609FA"/>
    <w:rsid w:val="001622BD"/>
    <w:rsid w:val="0016368A"/>
    <w:rsid w:val="00165719"/>
    <w:rsid w:val="00165F76"/>
    <w:rsid w:val="001669E6"/>
    <w:rsid w:val="00173443"/>
    <w:rsid w:val="00173586"/>
    <w:rsid w:val="0017498B"/>
    <w:rsid w:val="001762E0"/>
    <w:rsid w:val="00177568"/>
    <w:rsid w:val="00180295"/>
    <w:rsid w:val="00182167"/>
    <w:rsid w:val="00184AAA"/>
    <w:rsid w:val="00184C84"/>
    <w:rsid w:val="00184D2C"/>
    <w:rsid w:val="001854D7"/>
    <w:rsid w:val="00185CE4"/>
    <w:rsid w:val="00186648"/>
    <w:rsid w:val="00192646"/>
    <w:rsid w:val="00193387"/>
    <w:rsid w:val="00193F26"/>
    <w:rsid w:val="001951D2"/>
    <w:rsid w:val="001955A8"/>
    <w:rsid w:val="001955C7"/>
    <w:rsid w:val="00197CF5"/>
    <w:rsid w:val="001A00E2"/>
    <w:rsid w:val="001B00C2"/>
    <w:rsid w:val="001B02EB"/>
    <w:rsid w:val="001B1002"/>
    <w:rsid w:val="001B145C"/>
    <w:rsid w:val="001B40AD"/>
    <w:rsid w:val="001B55A7"/>
    <w:rsid w:val="001B5633"/>
    <w:rsid w:val="001B7B1B"/>
    <w:rsid w:val="001C07FE"/>
    <w:rsid w:val="001C632B"/>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0F70"/>
    <w:rsid w:val="002229C8"/>
    <w:rsid w:val="002247EC"/>
    <w:rsid w:val="00225847"/>
    <w:rsid w:val="0022727B"/>
    <w:rsid w:val="002334CE"/>
    <w:rsid w:val="00235A86"/>
    <w:rsid w:val="00235F32"/>
    <w:rsid w:val="00240B10"/>
    <w:rsid w:val="0024118B"/>
    <w:rsid w:val="0024149F"/>
    <w:rsid w:val="002433A1"/>
    <w:rsid w:val="0025169F"/>
    <w:rsid w:val="002536E8"/>
    <w:rsid w:val="00257FC9"/>
    <w:rsid w:val="00260F08"/>
    <w:rsid w:val="0026188E"/>
    <w:rsid w:val="00264093"/>
    <w:rsid w:val="00265A3F"/>
    <w:rsid w:val="00266F37"/>
    <w:rsid w:val="00270AEB"/>
    <w:rsid w:val="00271110"/>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B2E"/>
    <w:rsid w:val="002F41CC"/>
    <w:rsid w:val="002F466D"/>
    <w:rsid w:val="002F5874"/>
    <w:rsid w:val="002F685A"/>
    <w:rsid w:val="002F6AE6"/>
    <w:rsid w:val="00301448"/>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365C5"/>
    <w:rsid w:val="00336695"/>
    <w:rsid w:val="0034096D"/>
    <w:rsid w:val="00340DC1"/>
    <w:rsid w:val="00343064"/>
    <w:rsid w:val="003437D1"/>
    <w:rsid w:val="00343E64"/>
    <w:rsid w:val="00343F46"/>
    <w:rsid w:val="0034690A"/>
    <w:rsid w:val="00346944"/>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258"/>
    <w:rsid w:val="003C3F58"/>
    <w:rsid w:val="003C6CBA"/>
    <w:rsid w:val="003C7C55"/>
    <w:rsid w:val="003C7CAB"/>
    <w:rsid w:val="003D057E"/>
    <w:rsid w:val="003D0765"/>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1BA"/>
    <w:rsid w:val="00400847"/>
    <w:rsid w:val="0040367A"/>
    <w:rsid w:val="004049E1"/>
    <w:rsid w:val="004056C0"/>
    <w:rsid w:val="00410E36"/>
    <w:rsid w:val="00411F85"/>
    <w:rsid w:val="00413FFE"/>
    <w:rsid w:val="00415B2B"/>
    <w:rsid w:val="00416405"/>
    <w:rsid w:val="00422C9C"/>
    <w:rsid w:val="004273BB"/>
    <w:rsid w:val="00431481"/>
    <w:rsid w:val="00437303"/>
    <w:rsid w:val="00442D9B"/>
    <w:rsid w:val="00443341"/>
    <w:rsid w:val="00443690"/>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A5D8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04B"/>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738"/>
    <w:rsid w:val="0054751D"/>
    <w:rsid w:val="005477F7"/>
    <w:rsid w:val="0054780F"/>
    <w:rsid w:val="00547F1D"/>
    <w:rsid w:val="005532B2"/>
    <w:rsid w:val="00553CA0"/>
    <w:rsid w:val="0055739B"/>
    <w:rsid w:val="00564A1F"/>
    <w:rsid w:val="005651BE"/>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4DD1"/>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2DF6"/>
    <w:rsid w:val="005E4119"/>
    <w:rsid w:val="005E45C1"/>
    <w:rsid w:val="005E54ED"/>
    <w:rsid w:val="005E5A63"/>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57A5"/>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98B"/>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D81"/>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E729C"/>
    <w:rsid w:val="007F065A"/>
    <w:rsid w:val="007F4BBD"/>
    <w:rsid w:val="007F554C"/>
    <w:rsid w:val="007F641E"/>
    <w:rsid w:val="007F7C79"/>
    <w:rsid w:val="00800463"/>
    <w:rsid w:val="00800668"/>
    <w:rsid w:val="00800DC6"/>
    <w:rsid w:val="00801279"/>
    <w:rsid w:val="00801311"/>
    <w:rsid w:val="008049E8"/>
    <w:rsid w:val="008066D1"/>
    <w:rsid w:val="008107E2"/>
    <w:rsid w:val="008115B9"/>
    <w:rsid w:val="0081241F"/>
    <w:rsid w:val="00814AA8"/>
    <w:rsid w:val="00815F5E"/>
    <w:rsid w:val="00816677"/>
    <w:rsid w:val="0081722E"/>
    <w:rsid w:val="00817D5C"/>
    <w:rsid w:val="00820901"/>
    <w:rsid w:val="008214C1"/>
    <w:rsid w:val="008245F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860A3"/>
    <w:rsid w:val="00890333"/>
    <w:rsid w:val="008904B4"/>
    <w:rsid w:val="0089153A"/>
    <w:rsid w:val="008938DD"/>
    <w:rsid w:val="00895DE0"/>
    <w:rsid w:val="008965B6"/>
    <w:rsid w:val="0089721C"/>
    <w:rsid w:val="008A0C8E"/>
    <w:rsid w:val="008A2CE4"/>
    <w:rsid w:val="008A2F2F"/>
    <w:rsid w:val="008A7CB7"/>
    <w:rsid w:val="008B0144"/>
    <w:rsid w:val="008B2A82"/>
    <w:rsid w:val="008C0FA6"/>
    <w:rsid w:val="008C1732"/>
    <w:rsid w:val="008C23D5"/>
    <w:rsid w:val="008C6DFB"/>
    <w:rsid w:val="008C77F2"/>
    <w:rsid w:val="008D017B"/>
    <w:rsid w:val="008D5C24"/>
    <w:rsid w:val="008D71B3"/>
    <w:rsid w:val="008E5CEC"/>
    <w:rsid w:val="008E675F"/>
    <w:rsid w:val="008E700F"/>
    <w:rsid w:val="008E7F9F"/>
    <w:rsid w:val="008F7BCD"/>
    <w:rsid w:val="009019E5"/>
    <w:rsid w:val="009026B0"/>
    <w:rsid w:val="009031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4C09"/>
    <w:rsid w:val="00947835"/>
    <w:rsid w:val="009478B2"/>
    <w:rsid w:val="009479D2"/>
    <w:rsid w:val="00950826"/>
    <w:rsid w:val="00951F44"/>
    <w:rsid w:val="00953145"/>
    <w:rsid w:val="00954817"/>
    <w:rsid w:val="00955AC8"/>
    <w:rsid w:val="00957DCF"/>
    <w:rsid w:val="0097255E"/>
    <w:rsid w:val="00975477"/>
    <w:rsid w:val="00975E40"/>
    <w:rsid w:val="00975E84"/>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C6D65"/>
    <w:rsid w:val="009D04DC"/>
    <w:rsid w:val="009D212E"/>
    <w:rsid w:val="009D4037"/>
    <w:rsid w:val="009D4D7D"/>
    <w:rsid w:val="009D6EC8"/>
    <w:rsid w:val="009E2C2A"/>
    <w:rsid w:val="009E4117"/>
    <w:rsid w:val="009E425A"/>
    <w:rsid w:val="009E4FCD"/>
    <w:rsid w:val="009E78DB"/>
    <w:rsid w:val="009E7CC9"/>
    <w:rsid w:val="009F0AEC"/>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6A3A"/>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234"/>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3B38"/>
    <w:rsid w:val="00B841D7"/>
    <w:rsid w:val="00B844F7"/>
    <w:rsid w:val="00B851B9"/>
    <w:rsid w:val="00B862B1"/>
    <w:rsid w:val="00B91601"/>
    <w:rsid w:val="00B92D53"/>
    <w:rsid w:val="00B93D7A"/>
    <w:rsid w:val="00B97B7B"/>
    <w:rsid w:val="00BA0BD2"/>
    <w:rsid w:val="00BA0E71"/>
    <w:rsid w:val="00BA234C"/>
    <w:rsid w:val="00BA49AD"/>
    <w:rsid w:val="00BA5355"/>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1A9F"/>
    <w:rsid w:val="00C160A4"/>
    <w:rsid w:val="00C203C1"/>
    <w:rsid w:val="00C22003"/>
    <w:rsid w:val="00C2408A"/>
    <w:rsid w:val="00C24C82"/>
    <w:rsid w:val="00C25253"/>
    <w:rsid w:val="00C26969"/>
    <w:rsid w:val="00C27810"/>
    <w:rsid w:val="00C31D4F"/>
    <w:rsid w:val="00C332FB"/>
    <w:rsid w:val="00C343EE"/>
    <w:rsid w:val="00C36AD2"/>
    <w:rsid w:val="00C41652"/>
    <w:rsid w:val="00C4535B"/>
    <w:rsid w:val="00C456C0"/>
    <w:rsid w:val="00C46979"/>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A39"/>
    <w:rsid w:val="00CD1F72"/>
    <w:rsid w:val="00CD2841"/>
    <w:rsid w:val="00CD471C"/>
    <w:rsid w:val="00CD48D2"/>
    <w:rsid w:val="00CD6597"/>
    <w:rsid w:val="00CE0C70"/>
    <w:rsid w:val="00CE269A"/>
    <w:rsid w:val="00CE4296"/>
    <w:rsid w:val="00CF0A35"/>
    <w:rsid w:val="00CF203F"/>
    <w:rsid w:val="00CF40A1"/>
    <w:rsid w:val="00CF4743"/>
    <w:rsid w:val="00CF49F1"/>
    <w:rsid w:val="00CF4D3A"/>
    <w:rsid w:val="00CF6696"/>
    <w:rsid w:val="00CF7290"/>
    <w:rsid w:val="00CF750B"/>
    <w:rsid w:val="00D00C65"/>
    <w:rsid w:val="00D019BE"/>
    <w:rsid w:val="00D02F08"/>
    <w:rsid w:val="00D04A99"/>
    <w:rsid w:val="00D04B9B"/>
    <w:rsid w:val="00D04FA6"/>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7D28"/>
    <w:rsid w:val="00DA31F4"/>
    <w:rsid w:val="00DA5361"/>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FF"/>
    <w:rsid w:val="00DD2D16"/>
    <w:rsid w:val="00DD5556"/>
    <w:rsid w:val="00DD594C"/>
    <w:rsid w:val="00DD607E"/>
    <w:rsid w:val="00DE09F6"/>
    <w:rsid w:val="00DE167C"/>
    <w:rsid w:val="00DE3079"/>
    <w:rsid w:val="00DE3E37"/>
    <w:rsid w:val="00DE4A07"/>
    <w:rsid w:val="00DF11E8"/>
    <w:rsid w:val="00DF46B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16B"/>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77FC2"/>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B7D9B"/>
    <w:rsid w:val="00EC3B41"/>
    <w:rsid w:val="00EC4715"/>
    <w:rsid w:val="00ED2BE7"/>
    <w:rsid w:val="00ED669F"/>
    <w:rsid w:val="00EE12B7"/>
    <w:rsid w:val="00EE1565"/>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C63"/>
    <w:rsid w:val="00F1503B"/>
    <w:rsid w:val="00F206BB"/>
    <w:rsid w:val="00F20706"/>
    <w:rsid w:val="00F22289"/>
    <w:rsid w:val="00F22649"/>
    <w:rsid w:val="00F24073"/>
    <w:rsid w:val="00F24DA3"/>
    <w:rsid w:val="00F26DBC"/>
    <w:rsid w:val="00F3091C"/>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4E5A"/>
    <w:rsid w:val="00F658DB"/>
    <w:rsid w:val="00F6719B"/>
    <w:rsid w:val="00F7173A"/>
    <w:rsid w:val="00F75CD8"/>
    <w:rsid w:val="00F75D91"/>
    <w:rsid w:val="00F766B7"/>
    <w:rsid w:val="00F778D9"/>
    <w:rsid w:val="00F80041"/>
    <w:rsid w:val="00F843CD"/>
    <w:rsid w:val="00F86123"/>
    <w:rsid w:val="00F86663"/>
    <w:rsid w:val="00F867F5"/>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aliases w:val="H2,Heading 2 CFMU"/>
    <w:basedOn w:val="11"/>
    <w:next w:val="a0"/>
    <w:link w:val="20"/>
    <w:uiPriority w:val="99"/>
    <w:qFormat/>
    <w:rsid w:val="001B02EB"/>
    <w:pPr>
      <w:keepNext/>
      <w:keepLines/>
      <w:numPr>
        <w:ilvl w:val="1"/>
        <w:numId w:val="1"/>
      </w:numPr>
      <w:spacing w:before="360" w:after="80" w:line="100" w:lineRule="atLeast"/>
      <w:outlineLvl w:val="1"/>
    </w:pPr>
    <w:rPr>
      <w:b/>
      <w:sz w:val="36"/>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uiPriority w:val="9"/>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uiPriority w:val="99"/>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uiPriority w:val="99"/>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uiPriority w:val="9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aliases w:val="H2 Знак,Heading 2 CFMU Знак"/>
    <w:basedOn w:val="a1"/>
    <w:link w:val="2"/>
    <w:uiPriority w:val="99"/>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uiPriority w:val="9"/>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uiPriority w:val="99"/>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uiPriority w:val="99"/>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uiPriority w:val="99"/>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Знак9"/>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Знак9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uiPriority w:val="99"/>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link w:val="NoSpacingChar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search-previewtext">
    <w:name w:val="search-preview__text"/>
    <w:basedOn w:val="a"/>
    <w:rsid w:val="00C469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10">
    <w:name w:val="Заголовок 2 Знак1"/>
    <w:aliases w:val="H2 Знак1,Heading 2 CFMU Знак1"/>
    <w:uiPriority w:val="99"/>
    <w:semiHidden/>
    <w:locked/>
    <w:rsid w:val="00B83B38"/>
    <w:rPr>
      <w:b/>
      <w:bCs w:val="0"/>
      <w:sz w:val="24"/>
      <w:lang w:val="uk-UA" w:eastAsia="ru-RU"/>
    </w:rPr>
  </w:style>
  <w:style w:type="character" w:customStyle="1" w:styleId="310">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1"/>
    <w:uiPriority w:val="99"/>
    <w:semiHidden/>
    <w:rsid w:val="00B83B38"/>
    <w:rPr>
      <w:rFonts w:asciiTheme="majorHAnsi" w:eastAsiaTheme="majorEastAsia" w:hAnsiTheme="majorHAnsi" w:cstheme="majorBidi"/>
      <w:b/>
      <w:bCs/>
      <w:color w:val="4F81BD" w:themeColor="accent1"/>
      <w:sz w:val="22"/>
      <w:szCs w:val="22"/>
    </w:rPr>
  </w:style>
  <w:style w:type="character" w:customStyle="1" w:styleId="HTML10">
    <w:name w:val="Стандартный HTML Знак1"/>
    <w:aliases w:val="Знак9 Знак1"/>
    <w:basedOn w:val="a1"/>
    <w:semiHidden/>
    <w:rsid w:val="00B83B38"/>
    <w:rPr>
      <w:rFonts w:ascii="Consolas" w:eastAsia="Calibri" w:hAnsi="Consolas" w:cs="Calibri"/>
      <w:sz w:val="20"/>
      <w:szCs w:val="20"/>
      <w:lang w:eastAsia="ru-RU"/>
    </w:rPr>
  </w:style>
  <w:style w:type="character" w:customStyle="1" w:styleId="29">
    <w:name w:val="Обычный (веб) Знак2"/>
    <w:aliases w:val="Обычный (веб) Знак Знак2,Обычный (Web) Знак,Обычный (веб) Знак1 Знак1,Обычный (веб) Знак Знак1 Знак1,Обычный (Web) Знак Знак Знак Знак Знак1,Обычный (веб) Знак2 Знак Знак Знак1,З Знак"/>
    <w:locked/>
    <w:rsid w:val="00B83B38"/>
    <w:rPr>
      <w:rFonts w:ascii="Times New Roman" w:hAnsi="Times New Roman" w:cs="Times New Roman"/>
      <w:sz w:val="20"/>
      <w:szCs w:val="20"/>
      <w:lang w:val="ru-RU"/>
    </w:rPr>
  </w:style>
  <w:style w:type="character" w:customStyle="1" w:styleId="1f1">
    <w:name w:val="Название Знак1"/>
    <w:locked/>
    <w:rsid w:val="00B83B38"/>
    <w:rPr>
      <w:b/>
      <w:sz w:val="72"/>
      <w:szCs w:val="72"/>
    </w:rPr>
  </w:style>
  <w:style w:type="character" w:customStyle="1" w:styleId="2a">
    <w:name w:val="Основной текст 2 Знак"/>
    <w:basedOn w:val="a1"/>
    <w:link w:val="2b"/>
    <w:semiHidden/>
    <w:locked/>
    <w:rsid w:val="00B83B38"/>
    <w:rPr>
      <w:rFonts w:ascii="Times New Roman" w:hAnsi="Times New Roman" w:cs="Times New Roman"/>
      <w:lang w:val="ru-RU"/>
    </w:rPr>
  </w:style>
  <w:style w:type="character" w:customStyle="1" w:styleId="affb">
    <w:name w:val="Текст Знак"/>
    <w:basedOn w:val="a1"/>
    <w:link w:val="affc"/>
    <w:semiHidden/>
    <w:locked/>
    <w:rsid w:val="00B83B38"/>
    <w:rPr>
      <w:rFonts w:ascii="Courier New" w:eastAsia="Times New Roman" w:hAnsi="Courier New" w:cs="Times New Roman"/>
      <w:sz w:val="20"/>
      <w:szCs w:val="20"/>
    </w:rPr>
  </w:style>
  <w:style w:type="character" w:customStyle="1" w:styleId="NoSpacingChar1">
    <w:name w:val="No Spacing Char1"/>
    <w:link w:val="1f0"/>
    <w:locked/>
    <w:rsid w:val="00B83B38"/>
    <w:rPr>
      <w:rFonts w:ascii="Calibri" w:eastAsia="Calibri" w:hAnsi="Calibri" w:cs="Times New Roman"/>
      <w:lang w:val="ru-RU" w:eastAsia="ar-SA"/>
    </w:rPr>
  </w:style>
  <w:style w:type="paragraph" w:customStyle="1" w:styleId="2c">
    <w:name w:val="Без интервала2"/>
    <w:rsid w:val="00B83B38"/>
    <w:pPr>
      <w:suppressAutoHyphens/>
      <w:spacing w:after="0" w:line="240" w:lineRule="auto"/>
    </w:pPr>
    <w:rPr>
      <w:rFonts w:ascii="Calibri" w:eastAsia="Calibri" w:hAnsi="Calibri" w:cs="Times New Roman"/>
      <w:szCs w:val="20"/>
      <w:lang w:eastAsia="ar-SA"/>
    </w:rPr>
  </w:style>
  <w:style w:type="character" w:customStyle="1" w:styleId="1f2">
    <w:name w:val="Основной текст Знак1"/>
    <w:basedOn w:val="a1"/>
    <w:semiHidden/>
    <w:rsid w:val="00B83B38"/>
    <w:rPr>
      <w:rFonts w:ascii="Calibri" w:eastAsia="Calibri" w:hAnsi="Calibri" w:cs="Calibri"/>
      <w:lang w:eastAsia="ru-RU"/>
    </w:rPr>
  </w:style>
  <w:style w:type="paragraph" w:customStyle="1" w:styleId="1f3">
    <w:name w:val="Заголовок оглавления1"/>
    <w:basedOn w:val="1"/>
    <w:next w:val="a"/>
    <w:rsid w:val="00B83B38"/>
    <w:pPr>
      <w:keepNext/>
      <w:keepLines/>
      <w:suppressAutoHyphens/>
      <w:spacing w:before="480" w:beforeAutospacing="0" w:after="0" w:afterAutospacing="0" w:line="276" w:lineRule="auto"/>
    </w:pPr>
    <w:rPr>
      <w:rFonts w:ascii="Cambria" w:eastAsia="Calibri" w:hAnsi="Cambria"/>
      <w:bCs w:val="0"/>
      <w:color w:val="365F91"/>
      <w:kern w:val="2"/>
      <w:sz w:val="28"/>
      <w:szCs w:val="28"/>
      <w:lang w:eastAsia="ar-SA"/>
    </w:rPr>
  </w:style>
  <w:style w:type="paragraph" w:customStyle="1" w:styleId="--14">
    <w:name w:val="ЕТС-ОТ(Ц-Ж)14"/>
    <w:basedOn w:val="a"/>
    <w:rsid w:val="00B83B38"/>
    <w:pPr>
      <w:suppressAutoHyphens/>
      <w:spacing w:after="0" w:line="240" w:lineRule="auto"/>
      <w:jc w:val="center"/>
    </w:pPr>
    <w:rPr>
      <w:rFonts w:ascii="Times New Roman" w:hAnsi="Times New Roman"/>
      <w:b/>
      <w:sz w:val="28"/>
      <w:szCs w:val="28"/>
      <w:lang w:eastAsia="ar-SA"/>
    </w:rPr>
  </w:style>
  <w:style w:type="paragraph" w:customStyle="1" w:styleId="affd">
    <w:name w:val="Обычный (веб) + Черный"/>
    <w:basedOn w:val="a"/>
    <w:rsid w:val="00B83B38"/>
    <w:pPr>
      <w:keepNext/>
      <w:suppressAutoHyphens/>
      <w:spacing w:before="120" w:after="40" w:line="240" w:lineRule="auto"/>
      <w:ind w:firstLine="630"/>
      <w:jc w:val="both"/>
    </w:pPr>
    <w:rPr>
      <w:rFonts w:ascii="Times New Roman" w:eastAsia="Times New Roman" w:hAnsi="Times New Roman"/>
      <w:bCs/>
      <w:kern w:val="2"/>
      <w:sz w:val="24"/>
      <w:szCs w:val="24"/>
      <w:lang w:eastAsia="ar-SA"/>
    </w:rPr>
  </w:style>
  <w:style w:type="paragraph" w:customStyle="1" w:styleId="Body">
    <w:name w:val="Body"/>
    <w:rsid w:val="00B83B38"/>
    <w:pPr>
      <w:spacing w:after="0" w:line="240" w:lineRule="auto"/>
    </w:pPr>
    <w:rPr>
      <w:rFonts w:ascii="Helvetica" w:eastAsia="Times New Roman" w:hAnsi="Helvetica" w:cs="Helvetica"/>
      <w:color w:val="000000"/>
      <w:lang w:val="ru-RU" w:eastAsia="ru-RU"/>
    </w:rPr>
  </w:style>
  <w:style w:type="paragraph" w:customStyle="1" w:styleId="1f4">
    <w:name w:val="Знак Знак Знак1 Знак Знак Знак Знак Знак Знак Знак Знак Знак Знак Знак Знак Знак Знак Знак"/>
    <w:basedOn w:val="a"/>
    <w:rsid w:val="00B83B38"/>
    <w:pPr>
      <w:spacing w:after="0" w:line="240" w:lineRule="auto"/>
    </w:pPr>
    <w:rPr>
      <w:rFonts w:ascii="Verdana" w:hAnsi="Verdana" w:cs="Verdana"/>
      <w:sz w:val="20"/>
      <w:szCs w:val="20"/>
      <w:lang w:val="en-US"/>
    </w:rPr>
  </w:style>
  <w:style w:type="paragraph" w:customStyle="1" w:styleId="rvps14">
    <w:name w:val="rvps14"/>
    <w:basedOn w:val="a"/>
    <w:rsid w:val="00B83B38"/>
    <w:pPr>
      <w:spacing w:before="100" w:beforeAutospacing="1" w:after="100" w:afterAutospacing="1" w:line="240" w:lineRule="auto"/>
    </w:pPr>
    <w:rPr>
      <w:rFonts w:ascii="Times New Roman" w:hAnsi="Times New Roman"/>
      <w:sz w:val="24"/>
      <w:szCs w:val="24"/>
      <w:lang w:val="ru-RU" w:eastAsia="ru-RU"/>
    </w:rPr>
  </w:style>
  <w:style w:type="character" w:customStyle="1" w:styleId="1f5">
    <w:name w:val="Без интервала1 Знак"/>
    <w:basedOn w:val="a1"/>
    <w:link w:val="111"/>
    <w:locked/>
    <w:rsid w:val="00B83B38"/>
    <w:rPr>
      <w:rFonts w:ascii="Times New Roman" w:eastAsia="SimSun" w:hAnsi="Times New Roman" w:cs="Times New Roman"/>
      <w:sz w:val="24"/>
      <w:szCs w:val="24"/>
      <w:lang w:val="ru-RU"/>
    </w:rPr>
  </w:style>
  <w:style w:type="paragraph" w:customStyle="1" w:styleId="111">
    <w:name w:val="Без интервала11"/>
    <w:link w:val="1f5"/>
    <w:rsid w:val="00B83B38"/>
    <w:pPr>
      <w:spacing w:after="0" w:line="240" w:lineRule="auto"/>
    </w:pPr>
    <w:rPr>
      <w:rFonts w:ascii="Times New Roman" w:eastAsia="SimSun" w:hAnsi="Times New Roman" w:cs="Times New Roman"/>
      <w:sz w:val="24"/>
      <w:szCs w:val="24"/>
      <w:lang w:val="ru-RU"/>
    </w:rPr>
  </w:style>
  <w:style w:type="paragraph" w:customStyle="1" w:styleId="211">
    <w:name w:val="Без интервала21"/>
    <w:rsid w:val="00B83B38"/>
    <w:pPr>
      <w:suppressAutoHyphens/>
      <w:spacing w:after="0" w:line="240" w:lineRule="auto"/>
    </w:pPr>
    <w:rPr>
      <w:rFonts w:ascii="Calibri" w:eastAsia="Calibri" w:hAnsi="Calibri" w:cs="Times New Roman"/>
      <w:szCs w:val="20"/>
      <w:lang w:eastAsia="ar-SA"/>
    </w:rPr>
  </w:style>
  <w:style w:type="character" w:customStyle="1" w:styleId="1f6">
    <w:name w:val="Подзаголовок Знак1"/>
    <w:basedOn w:val="a1"/>
    <w:rsid w:val="00B83B38"/>
    <w:rPr>
      <w:rFonts w:asciiTheme="majorHAnsi" w:eastAsiaTheme="majorEastAsia" w:hAnsiTheme="majorHAnsi" w:cstheme="majorBidi"/>
      <w:i/>
      <w:iCs/>
      <w:color w:val="4F81BD" w:themeColor="accent1"/>
      <w:spacing w:val="15"/>
      <w:sz w:val="24"/>
      <w:szCs w:val="24"/>
      <w:lang w:eastAsia="ru-RU"/>
    </w:rPr>
  </w:style>
  <w:style w:type="character" w:customStyle="1" w:styleId="1f7">
    <w:name w:val="Верхний колонтитул Знак1"/>
    <w:basedOn w:val="a1"/>
    <w:uiPriority w:val="99"/>
    <w:semiHidden/>
    <w:rsid w:val="00B83B38"/>
    <w:rPr>
      <w:rFonts w:ascii="Calibri" w:eastAsia="Calibri" w:hAnsi="Calibri" w:cs="Calibri"/>
      <w:lang w:eastAsia="ru-RU"/>
    </w:rPr>
  </w:style>
  <w:style w:type="character" w:customStyle="1" w:styleId="1f8">
    <w:name w:val="Нижний колонтитул Знак1"/>
    <w:basedOn w:val="a1"/>
    <w:uiPriority w:val="99"/>
    <w:semiHidden/>
    <w:rsid w:val="00B83B38"/>
    <w:rPr>
      <w:rFonts w:ascii="Calibri" w:eastAsia="Calibri" w:hAnsi="Calibri" w:cs="Calibri"/>
      <w:lang w:eastAsia="ru-RU"/>
    </w:rPr>
  </w:style>
  <w:style w:type="character" w:customStyle="1" w:styleId="1f9">
    <w:name w:val="Текст выноски Знак1"/>
    <w:basedOn w:val="a1"/>
    <w:semiHidden/>
    <w:rsid w:val="00B83B38"/>
    <w:rPr>
      <w:rFonts w:ascii="Tahoma" w:eastAsia="Calibri" w:hAnsi="Tahoma" w:cs="Tahoma"/>
      <w:sz w:val="16"/>
      <w:szCs w:val="16"/>
      <w:lang w:eastAsia="ru-RU"/>
    </w:rPr>
  </w:style>
  <w:style w:type="character" w:customStyle="1" w:styleId="311">
    <w:name w:val="Основной текст 3 Знак1"/>
    <w:basedOn w:val="a1"/>
    <w:semiHidden/>
    <w:rsid w:val="00B83B38"/>
    <w:rPr>
      <w:rFonts w:ascii="Calibri" w:eastAsia="Calibri" w:hAnsi="Calibri" w:cs="Calibri"/>
      <w:sz w:val="16"/>
      <w:szCs w:val="16"/>
      <w:lang w:eastAsia="ru-RU"/>
    </w:rPr>
  </w:style>
  <w:style w:type="paragraph" w:styleId="2b">
    <w:name w:val="Body Text 2"/>
    <w:basedOn w:val="a"/>
    <w:link w:val="2a"/>
    <w:semiHidden/>
    <w:unhideWhenUsed/>
    <w:rsid w:val="00B83B38"/>
    <w:pPr>
      <w:spacing w:after="120" w:line="480" w:lineRule="auto"/>
    </w:pPr>
    <w:rPr>
      <w:rFonts w:ascii="Times New Roman" w:eastAsiaTheme="minorHAnsi" w:hAnsi="Times New Roman"/>
      <w:lang w:val="ru-RU"/>
    </w:rPr>
  </w:style>
  <w:style w:type="character" w:customStyle="1" w:styleId="212">
    <w:name w:val="Основной текст 2 Знак1"/>
    <w:basedOn w:val="a1"/>
    <w:semiHidden/>
    <w:rsid w:val="00B83B38"/>
    <w:rPr>
      <w:rFonts w:ascii="Calibri" w:eastAsia="Calibri" w:hAnsi="Calibri" w:cs="Times New Roman"/>
    </w:rPr>
  </w:style>
  <w:style w:type="character" w:customStyle="1" w:styleId="44">
    <w:name w:val="Знак Знак4"/>
    <w:locked/>
    <w:rsid w:val="00B83B38"/>
    <w:rPr>
      <w:sz w:val="24"/>
      <w:lang w:val="uk-UA" w:eastAsia="uk-UA"/>
    </w:rPr>
  </w:style>
  <w:style w:type="character" w:customStyle="1" w:styleId="1fa">
    <w:name w:val="Знак Знак1"/>
    <w:rsid w:val="00B83B38"/>
    <w:rPr>
      <w:rFonts w:ascii="Times New Roman CYR" w:hAnsi="Times New Roman CYR" w:cs="Times New Roman CYR" w:hint="default"/>
      <w:sz w:val="24"/>
      <w:lang w:val="uk-UA"/>
    </w:rPr>
  </w:style>
  <w:style w:type="character" w:customStyle="1" w:styleId="2d">
    <w:name w:val="Название Знак2"/>
    <w:basedOn w:val="a1"/>
    <w:rsid w:val="00B83B3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0">
    <w:name w:val="Знак Знак17"/>
    <w:semiHidden/>
    <w:locked/>
    <w:rsid w:val="00B83B38"/>
    <w:rPr>
      <w:sz w:val="28"/>
      <w:lang w:val="uk-UA" w:eastAsia="ru-RU"/>
    </w:rPr>
  </w:style>
  <w:style w:type="character" w:customStyle="1" w:styleId="Web1">
    <w:name w:val="Обычный (Web) Знак Знак1"/>
    <w:locked/>
    <w:rsid w:val="00B83B38"/>
    <w:rPr>
      <w:sz w:val="24"/>
      <w:lang w:val="ru-RU" w:eastAsia="ru-RU"/>
    </w:rPr>
  </w:style>
  <w:style w:type="character" w:customStyle="1" w:styleId="NoSpacingChar">
    <w:name w:val="No Spacing Char"/>
    <w:locked/>
    <w:rsid w:val="00B83B38"/>
    <w:rPr>
      <w:sz w:val="22"/>
      <w:lang w:val="uk-UA" w:eastAsia="uk-UA" w:bidi="ar-SA"/>
    </w:rPr>
  </w:style>
  <w:style w:type="character" w:customStyle="1" w:styleId="xfmc1">
    <w:name w:val="xfmc1"/>
    <w:basedOn w:val="a1"/>
    <w:rsid w:val="00B83B38"/>
    <w:rPr>
      <w:rFonts w:ascii="Times New Roman" w:hAnsi="Times New Roman" w:cs="Times New Roman" w:hint="default"/>
    </w:rPr>
  </w:style>
  <w:style w:type="paragraph" w:styleId="affc">
    <w:name w:val="Plain Text"/>
    <w:basedOn w:val="a"/>
    <w:link w:val="affb"/>
    <w:semiHidden/>
    <w:unhideWhenUsed/>
    <w:rsid w:val="00B83B38"/>
    <w:pPr>
      <w:spacing w:after="0" w:line="240" w:lineRule="auto"/>
    </w:pPr>
    <w:rPr>
      <w:rFonts w:ascii="Courier New" w:eastAsia="Times New Roman" w:hAnsi="Courier New"/>
      <w:sz w:val="20"/>
      <w:szCs w:val="20"/>
    </w:rPr>
  </w:style>
  <w:style w:type="character" w:customStyle="1" w:styleId="1fb">
    <w:name w:val="Текст Знак1"/>
    <w:basedOn w:val="a1"/>
    <w:semiHidden/>
    <w:rsid w:val="00B83B38"/>
    <w:rPr>
      <w:rFonts w:ascii="Consolas" w:eastAsia="Calibri" w:hAnsi="Consolas" w:cs="Times New Roman"/>
      <w:sz w:val="21"/>
      <w:szCs w:val="21"/>
    </w:rPr>
  </w:style>
  <w:style w:type="character" w:customStyle="1" w:styleId="apple-tab-span">
    <w:name w:val="apple-tab-span"/>
    <w:basedOn w:val="a1"/>
    <w:rsid w:val="00B83B38"/>
  </w:style>
  <w:style w:type="character" w:customStyle="1" w:styleId="312">
    <w:name w:val="Основной текст с отступом 3 Знак1"/>
    <w:basedOn w:val="a1"/>
    <w:semiHidden/>
    <w:rsid w:val="00B83B38"/>
    <w:rPr>
      <w:rFonts w:ascii="Calibri" w:eastAsia="Calibri" w:hAnsi="Calibri" w:cs="Calibri"/>
      <w:sz w:val="16"/>
      <w:szCs w:val="16"/>
      <w:lang w:eastAsia="ru-RU"/>
    </w:rPr>
  </w:style>
  <w:style w:type="character" w:customStyle="1" w:styleId="1fc">
    <w:name w:val="Без интервала Знак1"/>
    <w:uiPriority w:val="99"/>
    <w:locked/>
    <w:rsid w:val="00B83B38"/>
    <w:rPr>
      <w:sz w:val="22"/>
      <w:szCs w:val="22"/>
      <w:lang w:eastAsia="en-US"/>
    </w:rPr>
  </w:style>
  <w:style w:type="table" w:customStyle="1" w:styleId="TableNormal1">
    <w:name w:val="Table Normal1"/>
    <w:rsid w:val="00B83B38"/>
    <w:pPr>
      <w:spacing w:after="0"/>
    </w:pPr>
    <w:rPr>
      <w:rFonts w:ascii="Arial" w:eastAsia="Calibri" w:hAnsi="Arial" w:cs="Arial"/>
      <w:color w:val="000000"/>
      <w:lang w:eastAsia="ru-RU"/>
    </w:rPr>
    <w:tblPr>
      <w:tblCellMar>
        <w:top w:w="0" w:type="dxa"/>
        <w:left w:w="0" w:type="dxa"/>
        <w:bottom w:w="0" w:type="dxa"/>
        <w:right w:w="0" w:type="dxa"/>
      </w:tblCellMar>
    </w:tblPr>
  </w:style>
  <w:style w:type="table" w:customStyle="1" w:styleId="213">
    <w:name w:val="Таблица простая 21"/>
    <w:rsid w:val="00B83B3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fd">
    <w:name w:val="Сетка таблицы1"/>
    <w:rsid w:val="00B83B3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aliases w:val="H2,Heading 2 CFMU"/>
    <w:basedOn w:val="11"/>
    <w:next w:val="a0"/>
    <w:link w:val="20"/>
    <w:uiPriority w:val="99"/>
    <w:qFormat/>
    <w:rsid w:val="001B02EB"/>
    <w:pPr>
      <w:keepNext/>
      <w:keepLines/>
      <w:numPr>
        <w:ilvl w:val="1"/>
        <w:numId w:val="1"/>
      </w:numPr>
      <w:spacing w:before="360" w:after="80" w:line="100" w:lineRule="atLeast"/>
      <w:outlineLvl w:val="1"/>
    </w:pPr>
    <w:rPr>
      <w:b/>
      <w:sz w:val="36"/>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uiPriority w:val="9"/>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uiPriority w:val="99"/>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uiPriority w:val="99"/>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uiPriority w:val="9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aliases w:val="H2 Знак,Heading 2 CFMU Знак"/>
    <w:basedOn w:val="a1"/>
    <w:link w:val="2"/>
    <w:uiPriority w:val="99"/>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uiPriority w:val="9"/>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uiPriority w:val="99"/>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uiPriority w:val="99"/>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uiPriority w:val="99"/>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Знак9"/>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Знак9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uiPriority w:val="99"/>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link w:val="NoSpacingChar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search-previewtext">
    <w:name w:val="search-preview__text"/>
    <w:basedOn w:val="a"/>
    <w:rsid w:val="00C469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10">
    <w:name w:val="Заголовок 2 Знак1"/>
    <w:aliases w:val="H2 Знак1,Heading 2 CFMU Знак1"/>
    <w:uiPriority w:val="99"/>
    <w:semiHidden/>
    <w:locked/>
    <w:rsid w:val="00B83B38"/>
    <w:rPr>
      <w:b/>
      <w:bCs w:val="0"/>
      <w:sz w:val="24"/>
      <w:lang w:val="uk-UA" w:eastAsia="ru-RU"/>
    </w:rPr>
  </w:style>
  <w:style w:type="character" w:customStyle="1" w:styleId="310">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1"/>
    <w:uiPriority w:val="99"/>
    <w:semiHidden/>
    <w:rsid w:val="00B83B38"/>
    <w:rPr>
      <w:rFonts w:asciiTheme="majorHAnsi" w:eastAsiaTheme="majorEastAsia" w:hAnsiTheme="majorHAnsi" w:cstheme="majorBidi"/>
      <w:b/>
      <w:bCs/>
      <w:color w:val="4F81BD" w:themeColor="accent1"/>
      <w:sz w:val="22"/>
      <w:szCs w:val="22"/>
    </w:rPr>
  </w:style>
  <w:style w:type="character" w:customStyle="1" w:styleId="HTML10">
    <w:name w:val="Стандартный HTML Знак1"/>
    <w:aliases w:val="Знак9 Знак1"/>
    <w:basedOn w:val="a1"/>
    <w:semiHidden/>
    <w:rsid w:val="00B83B38"/>
    <w:rPr>
      <w:rFonts w:ascii="Consolas" w:eastAsia="Calibri" w:hAnsi="Consolas" w:cs="Calibri"/>
      <w:sz w:val="20"/>
      <w:szCs w:val="20"/>
      <w:lang w:eastAsia="ru-RU"/>
    </w:rPr>
  </w:style>
  <w:style w:type="character" w:customStyle="1" w:styleId="29">
    <w:name w:val="Обычный (веб) Знак2"/>
    <w:aliases w:val="Обычный (веб) Знак Знак2,Обычный (Web) Знак,Обычный (веб) Знак1 Знак1,Обычный (веб) Знак Знак1 Знак1,Обычный (Web) Знак Знак Знак Знак Знак1,Обычный (веб) Знак2 Знак Знак Знак1,З Знак"/>
    <w:locked/>
    <w:rsid w:val="00B83B38"/>
    <w:rPr>
      <w:rFonts w:ascii="Times New Roman" w:hAnsi="Times New Roman" w:cs="Times New Roman"/>
      <w:sz w:val="20"/>
      <w:szCs w:val="20"/>
      <w:lang w:val="ru-RU"/>
    </w:rPr>
  </w:style>
  <w:style w:type="character" w:customStyle="1" w:styleId="1f1">
    <w:name w:val="Название Знак1"/>
    <w:locked/>
    <w:rsid w:val="00B83B38"/>
    <w:rPr>
      <w:b/>
      <w:sz w:val="72"/>
      <w:szCs w:val="72"/>
    </w:rPr>
  </w:style>
  <w:style w:type="character" w:customStyle="1" w:styleId="2a">
    <w:name w:val="Основной текст 2 Знак"/>
    <w:basedOn w:val="a1"/>
    <w:link w:val="2b"/>
    <w:semiHidden/>
    <w:locked/>
    <w:rsid w:val="00B83B38"/>
    <w:rPr>
      <w:rFonts w:ascii="Times New Roman" w:hAnsi="Times New Roman" w:cs="Times New Roman"/>
      <w:lang w:val="ru-RU"/>
    </w:rPr>
  </w:style>
  <w:style w:type="character" w:customStyle="1" w:styleId="affb">
    <w:name w:val="Текст Знак"/>
    <w:basedOn w:val="a1"/>
    <w:link w:val="affc"/>
    <w:semiHidden/>
    <w:locked/>
    <w:rsid w:val="00B83B38"/>
    <w:rPr>
      <w:rFonts w:ascii="Courier New" w:eastAsia="Times New Roman" w:hAnsi="Courier New" w:cs="Times New Roman"/>
      <w:sz w:val="20"/>
      <w:szCs w:val="20"/>
    </w:rPr>
  </w:style>
  <w:style w:type="character" w:customStyle="1" w:styleId="NoSpacingChar1">
    <w:name w:val="No Spacing Char1"/>
    <w:link w:val="1f0"/>
    <w:locked/>
    <w:rsid w:val="00B83B38"/>
    <w:rPr>
      <w:rFonts w:ascii="Calibri" w:eastAsia="Calibri" w:hAnsi="Calibri" w:cs="Times New Roman"/>
      <w:lang w:val="ru-RU" w:eastAsia="ar-SA"/>
    </w:rPr>
  </w:style>
  <w:style w:type="paragraph" w:customStyle="1" w:styleId="2c">
    <w:name w:val="Без интервала2"/>
    <w:rsid w:val="00B83B38"/>
    <w:pPr>
      <w:suppressAutoHyphens/>
      <w:spacing w:after="0" w:line="240" w:lineRule="auto"/>
    </w:pPr>
    <w:rPr>
      <w:rFonts w:ascii="Calibri" w:eastAsia="Calibri" w:hAnsi="Calibri" w:cs="Times New Roman"/>
      <w:szCs w:val="20"/>
      <w:lang w:eastAsia="ar-SA"/>
    </w:rPr>
  </w:style>
  <w:style w:type="character" w:customStyle="1" w:styleId="1f2">
    <w:name w:val="Основной текст Знак1"/>
    <w:basedOn w:val="a1"/>
    <w:semiHidden/>
    <w:rsid w:val="00B83B38"/>
    <w:rPr>
      <w:rFonts w:ascii="Calibri" w:eastAsia="Calibri" w:hAnsi="Calibri" w:cs="Calibri"/>
      <w:lang w:eastAsia="ru-RU"/>
    </w:rPr>
  </w:style>
  <w:style w:type="paragraph" w:customStyle="1" w:styleId="1f3">
    <w:name w:val="Заголовок оглавления1"/>
    <w:basedOn w:val="1"/>
    <w:next w:val="a"/>
    <w:rsid w:val="00B83B38"/>
    <w:pPr>
      <w:keepNext/>
      <w:keepLines/>
      <w:suppressAutoHyphens/>
      <w:spacing w:before="480" w:beforeAutospacing="0" w:after="0" w:afterAutospacing="0" w:line="276" w:lineRule="auto"/>
    </w:pPr>
    <w:rPr>
      <w:rFonts w:ascii="Cambria" w:eastAsia="Calibri" w:hAnsi="Cambria"/>
      <w:bCs w:val="0"/>
      <w:color w:val="365F91"/>
      <w:kern w:val="2"/>
      <w:sz w:val="28"/>
      <w:szCs w:val="28"/>
      <w:lang w:eastAsia="ar-SA"/>
    </w:rPr>
  </w:style>
  <w:style w:type="paragraph" w:customStyle="1" w:styleId="--14">
    <w:name w:val="ЕТС-ОТ(Ц-Ж)14"/>
    <w:basedOn w:val="a"/>
    <w:rsid w:val="00B83B38"/>
    <w:pPr>
      <w:suppressAutoHyphens/>
      <w:spacing w:after="0" w:line="240" w:lineRule="auto"/>
      <w:jc w:val="center"/>
    </w:pPr>
    <w:rPr>
      <w:rFonts w:ascii="Times New Roman" w:hAnsi="Times New Roman"/>
      <w:b/>
      <w:sz w:val="28"/>
      <w:szCs w:val="28"/>
      <w:lang w:eastAsia="ar-SA"/>
    </w:rPr>
  </w:style>
  <w:style w:type="paragraph" w:customStyle="1" w:styleId="affd">
    <w:name w:val="Обычный (веб) + Черный"/>
    <w:basedOn w:val="a"/>
    <w:rsid w:val="00B83B38"/>
    <w:pPr>
      <w:keepNext/>
      <w:suppressAutoHyphens/>
      <w:spacing w:before="120" w:after="40" w:line="240" w:lineRule="auto"/>
      <w:ind w:firstLine="630"/>
      <w:jc w:val="both"/>
    </w:pPr>
    <w:rPr>
      <w:rFonts w:ascii="Times New Roman" w:eastAsia="Times New Roman" w:hAnsi="Times New Roman"/>
      <w:bCs/>
      <w:kern w:val="2"/>
      <w:sz w:val="24"/>
      <w:szCs w:val="24"/>
      <w:lang w:eastAsia="ar-SA"/>
    </w:rPr>
  </w:style>
  <w:style w:type="paragraph" w:customStyle="1" w:styleId="Body">
    <w:name w:val="Body"/>
    <w:rsid w:val="00B83B38"/>
    <w:pPr>
      <w:spacing w:after="0" w:line="240" w:lineRule="auto"/>
    </w:pPr>
    <w:rPr>
      <w:rFonts w:ascii="Helvetica" w:eastAsia="Times New Roman" w:hAnsi="Helvetica" w:cs="Helvetica"/>
      <w:color w:val="000000"/>
      <w:lang w:val="ru-RU" w:eastAsia="ru-RU"/>
    </w:rPr>
  </w:style>
  <w:style w:type="paragraph" w:customStyle="1" w:styleId="1f4">
    <w:name w:val="Знак Знак Знак1 Знак Знак Знак Знак Знак Знак Знак Знак Знак Знак Знак Знак Знак Знак Знак"/>
    <w:basedOn w:val="a"/>
    <w:rsid w:val="00B83B38"/>
    <w:pPr>
      <w:spacing w:after="0" w:line="240" w:lineRule="auto"/>
    </w:pPr>
    <w:rPr>
      <w:rFonts w:ascii="Verdana" w:hAnsi="Verdana" w:cs="Verdana"/>
      <w:sz w:val="20"/>
      <w:szCs w:val="20"/>
      <w:lang w:val="en-US"/>
    </w:rPr>
  </w:style>
  <w:style w:type="paragraph" w:customStyle="1" w:styleId="rvps14">
    <w:name w:val="rvps14"/>
    <w:basedOn w:val="a"/>
    <w:rsid w:val="00B83B38"/>
    <w:pPr>
      <w:spacing w:before="100" w:beforeAutospacing="1" w:after="100" w:afterAutospacing="1" w:line="240" w:lineRule="auto"/>
    </w:pPr>
    <w:rPr>
      <w:rFonts w:ascii="Times New Roman" w:hAnsi="Times New Roman"/>
      <w:sz w:val="24"/>
      <w:szCs w:val="24"/>
      <w:lang w:val="ru-RU" w:eastAsia="ru-RU"/>
    </w:rPr>
  </w:style>
  <w:style w:type="character" w:customStyle="1" w:styleId="1f5">
    <w:name w:val="Без интервала1 Знак"/>
    <w:basedOn w:val="a1"/>
    <w:link w:val="111"/>
    <w:locked/>
    <w:rsid w:val="00B83B38"/>
    <w:rPr>
      <w:rFonts w:ascii="Times New Roman" w:eastAsia="SimSun" w:hAnsi="Times New Roman" w:cs="Times New Roman"/>
      <w:sz w:val="24"/>
      <w:szCs w:val="24"/>
      <w:lang w:val="ru-RU"/>
    </w:rPr>
  </w:style>
  <w:style w:type="paragraph" w:customStyle="1" w:styleId="111">
    <w:name w:val="Без интервала11"/>
    <w:link w:val="1f5"/>
    <w:rsid w:val="00B83B38"/>
    <w:pPr>
      <w:spacing w:after="0" w:line="240" w:lineRule="auto"/>
    </w:pPr>
    <w:rPr>
      <w:rFonts w:ascii="Times New Roman" w:eastAsia="SimSun" w:hAnsi="Times New Roman" w:cs="Times New Roman"/>
      <w:sz w:val="24"/>
      <w:szCs w:val="24"/>
      <w:lang w:val="ru-RU"/>
    </w:rPr>
  </w:style>
  <w:style w:type="paragraph" w:customStyle="1" w:styleId="211">
    <w:name w:val="Без интервала21"/>
    <w:rsid w:val="00B83B38"/>
    <w:pPr>
      <w:suppressAutoHyphens/>
      <w:spacing w:after="0" w:line="240" w:lineRule="auto"/>
    </w:pPr>
    <w:rPr>
      <w:rFonts w:ascii="Calibri" w:eastAsia="Calibri" w:hAnsi="Calibri" w:cs="Times New Roman"/>
      <w:szCs w:val="20"/>
      <w:lang w:eastAsia="ar-SA"/>
    </w:rPr>
  </w:style>
  <w:style w:type="character" w:customStyle="1" w:styleId="1f6">
    <w:name w:val="Подзаголовок Знак1"/>
    <w:basedOn w:val="a1"/>
    <w:rsid w:val="00B83B38"/>
    <w:rPr>
      <w:rFonts w:asciiTheme="majorHAnsi" w:eastAsiaTheme="majorEastAsia" w:hAnsiTheme="majorHAnsi" w:cstheme="majorBidi"/>
      <w:i/>
      <w:iCs/>
      <w:color w:val="4F81BD" w:themeColor="accent1"/>
      <w:spacing w:val="15"/>
      <w:sz w:val="24"/>
      <w:szCs w:val="24"/>
      <w:lang w:eastAsia="ru-RU"/>
    </w:rPr>
  </w:style>
  <w:style w:type="character" w:customStyle="1" w:styleId="1f7">
    <w:name w:val="Верхний колонтитул Знак1"/>
    <w:basedOn w:val="a1"/>
    <w:uiPriority w:val="99"/>
    <w:semiHidden/>
    <w:rsid w:val="00B83B38"/>
    <w:rPr>
      <w:rFonts w:ascii="Calibri" w:eastAsia="Calibri" w:hAnsi="Calibri" w:cs="Calibri"/>
      <w:lang w:eastAsia="ru-RU"/>
    </w:rPr>
  </w:style>
  <w:style w:type="character" w:customStyle="1" w:styleId="1f8">
    <w:name w:val="Нижний колонтитул Знак1"/>
    <w:basedOn w:val="a1"/>
    <w:uiPriority w:val="99"/>
    <w:semiHidden/>
    <w:rsid w:val="00B83B38"/>
    <w:rPr>
      <w:rFonts w:ascii="Calibri" w:eastAsia="Calibri" w:hAnsi="Calibri" w:cs="Calibri"/>
      <w:lang w:eastAsia="ru-RU"/>
    </w:rPr>
  </w:style>
  <w:style w:type="character" w:customStyle="1" w:styleId="1f9">
    <w:name w:val="Текст выноски Знак1"/>
    <w:basedOn w:val="a1"/>
    <w:semiHidden/>
    <w:rsid w:val="00B83B38"/>
    <w:rPr>
      <w:rFonts w:ascii="Tahoma" w:eastAsia="Calibri" w:hAnsi="Tahoma" w:cs="Tahoma"/>
      <w:sz w:val="16"/>
      <w:szCs w:val="16"/>
      <w:lang w:eastAsia="ru-RU"/>
    </w:rPr>
  </w:style>
  <w:style w:type="character" w:customStyle="1" w:styleId="311">
    <w:name w:val="Основной текст 3 Знак1"/>
    <w:basedOn w:val="a1"/>
    <w:semiHidden/>
    <w:rsid w:val="00B83B38"/>
    <w:rPr>
      <w:rFonts w:ascii="Calibri" w:eastAsia="Calibri" w:hAnsi="Calibri" w:cs="Calibri"/>
      <w:sz w:val="16"/>
      <w:szCs w:val="16"/>
      <w:lang w:eastAsia="ru-RU"/>
    </w:rPr>
  </w:style>
  <w:style w:type="paragraph" w:styleId="2b">
    <w:name w:val="Body Text 2"/>
    <w:basedOn w:val="a"/>
    <w:link w:val="2a"/>
    <w:semiHidden/>
    <w:unhideWhenUsed/>
    <w:rsid w:val="00B83B38"/>
    <w:pPr>
      <w:spacing w:after="120" w:line="480" w:lineRule="auto"/>
    </w:pPr>
    <w:rPr>
      <w:rFonts w:ascii="Times New Roman" w:eastAsiaTheme="minorHAnsi" w:hAnsi="Times New Roman"/>
      <w:lang w:val="ru-RU"/>
    </w:rPr>
  </w:style>
  <w:style w:type="character" w:customStyle="1" w:styleId="212">
    <w:name w:val="Основной текст 2 Знак1"/>
    <w:basedOn w:val="a1"/>
    <w:semiHidden/>
    <w:rsid w:val="00B83B38"/>
    <w:rPr>
      <w:rFonts w:ascii="Calibri" w:eastAsia="Calibri" w:hAnsi="Calibri" w:cs="Times New Roman"/>
    </w:rPr>
  </w:style>
  <w:style w:type="character" w:customStyle="1" w:styleId="44">
    <w:name w:val="Знак Знак4"/>
    <w:locked/>
    <w:rsid w:val="00B83B38"/>
    <w:rPr>
      <w:sz w:val="24"/>
      <w:lang w:val="uk-UA" w:eastAsia="uk-UA"/>
    </w:rPr>
  </w:style>
  <w:style w:type="character" w:customStyle="1" w:styleId="1fa">
    <w:name w:val="Знак Знак1"/>
    <w:rsid w:val="00B83B38"/>
    <w:rPr>
      <w:rFonts w:ascii="Times New Roman CYR" w:hAnsi="Times New Roman CYR" w:cs="Times New Roman CYR" w:hint="default"/>
      <w:sz w:val="24"/>
      <w:lang w:val="uk-UA"/>
    </w:rPr>
  </w:style>
  <w:style w:type="character" w:customStyle="1" w:styleId="2d">
    <w:name w:val="Название Знак2"/>
    <w:basedOn w:val="a1"/>
    <w:rsid w:val="00B83B3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0">
    <w:name w:val="Знак Знак17"/>
    <w:semiHidden/>
    <w:locked/>
    <w:rsid w:val="00B83B38"/>
    <w:rPr>
      <w:sz w:val="28"/>
      <w:lang w:val="uk-UA" w:eastAsia="ru-RU"/>
    </w:rPr>
  </w:style>
  <w:style w:type="character" w:customStyle="1" w:styleId="Web1">
    <w:name w:val="Обычный (Web) Знак Знак1"/>
    <w:locked/>
    <w:rsid w:val="00B83B38"/>
    <w:rPr>
      <w:sz w:val="24"/>
      <w:lang w:val="ru-RU" w:eastAsia="ru-RU"/>
    </w:rPr>
  </w:style>
  <w:style w:type="character" w:customStyle="1" w:styleId="NoSpacingChar">
    <w:name w:val="No Spacing Char"/>
    <w:locked/>
    <w:rsid w:val="00B83B38"/>
    <w:rPr>
      <w:sz w:val="22"/>
      <w:lang w:val="uk-UA" w:eastAsia="uk-UA" w:bidi="ar-SA"/>
    </w:rPr>
  </w:style>
  <w:style w:type="character" w:customStyle="1" w:styleId="xfmc1">
    <w:name w:val="xfmc1"/>
    <w:basedOn w:val="a1"/>
    <w:rsid w:val="00B83B38"/>
    <w:rPr>
      <w:rFonts w:ascii="Times New Roman" w:hAnsi="Times New Roman" w:cs="Times New Roman" w:hint="default"/>
    </w:rPr>
  </w:style>
  <w:style w:type="paragraph" w:styleId="affc">
    <w:name w:val="Plain Text"/>
    <w:basedOn w:val="a"/>
    <w:link w:val="affb"/>
    <w:semiHidden/>
    <w:unhideWhenUsed/>
    <w:rsid w:val="00B83B38"/>
    <w:pPr>
      <w:spacing w:after="0" w:line="240" w:lineRule="auto"/>
    </w:pPr>
    <w:rPr>
      <w:rFonts w:ascii="Courier New" w:eastAsia="Times New Roman" w:hAnsi="Courier New"/>
      <w:sz w:val="20"/>
      <w:szCs w:val="20"/>
    </w:rPr>
  </w:style>
  <w:style w:type="character" w:customStyle="1" w:styleId="1fb">
    <w:name w:val="Текст Знак1"/>
    <w:basedOn w:val="a1"/>
    <w:semiHidden/>
    <w:rsid w:val="00B83B38"/>
    <w:rPr>
      <w:rFonts w:ascii="Consolas" w:eastAsia="Calibri" w:hAnsi="Consolas" w:cs="Times New Roman"/>
      <w:sz w:val="21"/>
      <w:szCs w:val="21"/>
    </w:rPr>
  </w:style>
  <w:style w:type="character" w:customStyle="1" w:styleId="apple-tab-span">
    <w:name w:val="apple-tab-span"/>
    <w:basedOn w:val="a1"/>
    <w:rsid w:val="00B83B38"/>
  </w:style>
  <w:style w:type="character" w:customStyle="1" w:styleId="312">
    <w:name w:val="Основной текст с отступом 3 Знак1"/>
    <w:basedOn w:val="a1"/>
    <w:semiHidden/>
    <w:rsid w:val="00B83B38"/>
    <w:rPr>
      <w:rFonts w:ascii="Calibri" w:eastAsia="Calibri" w:hAnsi="Calibri" w:cs="Calibri"/>
      <w:sz w:val="16"/>
      <w:szCs w:val="16"/>
      <w:lang w:eastAsia="ru-RU"/>
    </w:rPr>
  </w:style>
  <w:style w:type="character" w:customStyle="1" w:styleId="1fc">
    <w:name w:val="Без интервала Знак1"/>
    <w:uiPriority w:val="99"/>
    <w:locked/>
    <w:rsid w:val="00B83B38"/>
    <w:rPr>
      <w:sz w:val="22"/>
      <w:szCs w:val="22"/>
      <w:lang w:eastAsia="en-US"/>
    </w:rPr>
  </w:style>
  <w:style w:type="table" w:customStyle="1" w:styleId="TableNormal1">
    <w:name w:val="Table Normal1"/>
    <w:rsid w:val="00B83B38"/>
    <w:pPr>
      <w:spacing w:after="0"/>
    </w:pPr>
    <w:rPr>
      <w:rFonts w:ascii="Arial" w:eastAsia="Calibri" w:hAnsi="Arial" w:cs="Arial"/>
      <w:color w:val="000000"/>
      <w:lang w:eastAsia="ru-RU"/>
    </w:rPr>
    <w:tblPr>
      <w:tblCellMar>
        <w:top w:w="0" w:type="dxa"/>
        <w:left w:w="0" w:type="dxa"/>
        <w:bottom w:w="0" w:type="dxa"/>
        <w:right w:w="0" w:type="dxa"/>
      </w:tblCellMar>
    </w:tblPr>
  </w:style>
  <w:style w:type="table" w:customStyle="1" w:styleId="213">
    <w:name w:val="Таблица простая 21"/>
    <w:rsid w:val="00B83B3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fd">
    <w:name w:val="Сетка таблицы1"/>
    <w:rsid w:val="00B83B3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704">
      <w:bodyDiv w:val="1"/>
      <w:marLeft w:val="0"/>
      <w:marRight w:val="0"/>
      <w:marTop w:val="0"/>
      <w:marBottom w:val="0"/>
      <w:divBdr>
        <w:top w:val="none" w:sz="0" w:space="0" w:color="auto"/>
        <w:left w:val="none" w:sz="0" w:space="0" w:color="auto"/>
        <w:bottom w:val="none" w:sz="0" w:space="0" w:color="auto"/>
        <w:right w:val="none" w:sz="0" w:space="0" w:color="auto"/>
      </w:divBdr>
    </w:div>
    <w:div w:id="162399996">
      <w:bodyDiv w:val="1"/>
      <w:marLeft w:val="0"/>
      <w:marRight w:val="0"/>
      <w:marTop w:val="0"/>
      <w:marBottom w:val="0"/>
      <w:divBdr>
        <w:top w:val="none" w:sz="0" w:space="0" w:color="auto"/>
        <w:left w:val="none" w:sz="0" w:space="0" w:color="auto"/>
        <w:bottom w:val="none" w:sz="0" w:space="0" w:color="auto"/>
        <w:right w:val="none" w:sz="0" w:space="0" w:color="auto"/>
      </w:divBdr>
    </w:div>
    <w:div w:id="190609706">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62613177">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787894176">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66535926">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06576799">
      <w:bodyDiv w:val="1"/>
      <w:marLeft w:val="0"/>
      <w:marRight w:val="0"/>
      <w:marTop w:val="0"/>
      <w:marBottom w:val="0"/>
      <w:divBdr>
        <w:top w:val="none" w:sz="0" w:space="0" w:color="auto"/>
        <w:left w:val="none" w:sz="0" w:space="0" w:color="auto"/>
        <w:bottom w:val="none" w:sz="0" w:space="0" w:color="auto"/>
        <w:right w:val="none" w:sz="0" w:space="0" w:color="auto"/>
      </w:divBdr>
    </w:div>
    <w:div w:id="1153527480">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71246510">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65988048">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58790563">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965502521">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4651512">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5761187">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FF08-CA6C-4F30-B5E2-3EC6D3B0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44</Pages>
  <Words>17680</Words>
  <Characters>100776</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200</cp:revision>
  <cp:lastPrinted>2023-12-29T09:19:00Z</cp:lastPrinted>
  <dcterms:created xsi:type="dcterms:W3CDTF">2023-11-20T07:20:00Z</dcterms:created>
  <dcterms:modified xsi:type="dcterms:W3CDTF">2024-01-03T14:31:00Z</dcterms:modified>
</cp:coreProperties>
</file>