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22EA"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5E5E4089" wp14:editId="60DE9F36">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7F355B66"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3D004394"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564043" w:rsidRPr="00C96705" w14:paraId="028876D2" w14:textId="77777777" w:rsidTr="00564043">
        <w:tc>
          <w:tcPr>
            <w:tcW w:w="0" w:type="auto"/>
            <w:tcMar>
              <w:top w:w="0" w:type="dxa"/>
              <w:left w:w="28" w:type="dxa"/>
              <w:bottom w:w="0" w:type="dxa"/>
              <w:right w:w="28" w:type="dxa"/>
            </w:tcMar>
            <w:hideMark/>
          </w:tcPr>
          <w:p w14:paraId="4E2D516B" w14:textId="77777777" w:rsidR="00564043" w:rsidRPr="00C96705" w:rsidRDefault="00564043" w:rsidP="004816E1">
            <w:pPr>
              <w:spacing w:after="0" w:line="240" w:lineRule="auto"/>
              <w:rPr>
                <w:rFonts w:ascii="Times New Roman" w:hAnsi="Times New Roman" w:cs="Times New Roman"/>
                <w:sz w:val="24"/>
                <w:szCs w:val="24"/>
              </w:rPr>
            </w:pPr>
          </w:p>
          <w:p w14:paraId="3B9948BE" w14:textId="77777777"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14:paraId="5669449B" w14:textId="77777777" w:rsidTr="00564043">
        <w:trPr>
          <w:trHeight w:val="1960"/>
        </w:trPr>
        <w:tc>
          <w:tcPr>
            <w:tcW w:w="0" w:type="auto"/>
            <w:tcMar>
              <w:top w:w="0" w:type="dxa"/>
              <w:left w:w="28" w:type="dxa"/>
              <w:bottom w:w="0" w:type="dxa"/>
              <w:right w:w="28" w:type="dxa"/>
            </w:tcMar>
            <w:vAlign w:val="center"/>
            <w:hideMark/>
          </w:tcPr>
          <w:p w14:paraId="484308F1" w14:textId="77777777"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14:paraId="4EBAD74D"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14:paraId="70E275F8"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14:paraId="3AD4927F" w14:textId="79D71677" w:rsidR="008744C5" w:rsidRPr="003C4409" w:rsidRDefault="008744C5" w:rsidP="00F30C0B">
            <w:pPr>
              <w:pStyle w:val="aa"/>
              <w:spacing w:before="0" w:beforeAutospacing="0" w:after="0" w:afterAutospacing="0"/>
              <w:ind w:left="4081" w:right="-11"/>
              <w:rPr>
                <w:lang w:val="uk-UA"/>
              </w:rPr>
            </w:pPr>
            <w:r w:rsidRPr="004A2715">
              <w:rPr>
                <w:lang w:val="uk-UA"/>
              </w:rPr>
              <w:t xml:space="preserve">послуг від </w:t>
            </w:r>
            <w:r w:rsidR="00DE051A">
              <w:rPr>
                <w:lang w:val="uk-UA"/>
              </w:rPr>
              <w:t>27</w:t>
            </w:r>
            <w:r w:rsidR="00467857" w:rsidRPr="004A2715">
              <w:rPr>
                <w:lang w:val="uk-UA"/>
              </w:rPr>
              <w:t>.</w:t>
            </w:r>
            <w:r w:rsidR="00C91911">
              <w:rPr>
                <w:lang w:val="uk-UA"/>
              </w:rPr>
              <w:t>1</w:t>
            </w:r>
            <w:r w:rsidR="003C4409">
              <w:rPr>
                <w:lang w:val="uk-UA"/>
              </w:rPr>
              <w:t>2</w:t>
            </w:r>
            <w:r w:rsidR="00467857" w:rsidRPr="004A2715">
              <w:rPr>
                <w:lang w:val="uk-UA"/>
              </w:rPr>
              <w:t>.</w:t>
            </w:r>
            <w:r w:rsidR="009B6F5C" w:rsidRPr="004A2715">
              <w:rPr>
                <w:lang w:val="uk-UA"/>
              </w:rPr>
              <w:t>202</w:t>
            </w:r>
            <w:r w:rsidR="002A333A" w:rsidRPr="004A2715">
              <w:rPr>
                <w:lang w:val="uk-UA"/>
              </w:rPr>
              <w:t>3</w:t>
            </w:r>
            <w:r w:rsidR="00E43753" w:rsidRPr="004A2715">
              <w:rPr>
                <w:lang w:val="uk-UA"/>
              </w:rPr>
              <w:t xml:space="preserve"> </w:t>
            </w:r>
            <w:r w:rsidRPr="004A2715">
              <w:rPr>
                <w:lang w:val="uk-UA"/>
              </w:rPr>
              <w:t xml:space="preserve">року </w:t>
            </w:r>
            <w:r w:rsidRPr="00EE3F36">
              <w:rPr>
                <w:lang w:val="uk-UA"/>
              </w:rPr>
              <w:t>№</w:t>
            </w:r>
            <w:r w:rsidR="004A2715" w:rsidRPr="00EE3F36">
              <w:t xml:space="preserve"> </w:t>
            </w:r>
            <w:r w:rsidR="003C4409">
              <w:rPr>
                <w:lang w:val="uk-UA"/>
              </w:rPr>
              <w:t>2</w:t>
            </w:r>
            <w:r w:rsidR="00DE051A">
              <w:rPr>
                <w:lang w:val="uk-UA"/>
              </w:rPr>
              <w:t>8</w:t>
            </w:r>
          </w:p>
          <w:p w14:paraId="0804DF18" w14:textId="77777777" w:rsidR="008744C5" w:rsidRPr="00C96705" w:rsidRDefault="008744C5" w:rsidP="00F30C0B">
            <w:pPr>
              <w:spacing w:after="0" w:line="240" w:lineRule="auto"/>
              <w:ind w:left="4081"/>
              <w:rPr>
                <w:rFonts w:ascii="Times New Roman" w:hAnsi="Times New Roman" w:cs="Times New Roman"/>
                <w:sz w:val="24"/>
                <w:szCs w:val="24"/>
              </w:rPr>
            </w:pPr>
          </w:p>
          <w:p w14:paraId="3DEF3DBD" w14:textId="6D5278FA"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__________</w:t>
            </w:r>
            <w:r w:rsidR="00F96656">
              <w:rPr>
                <w:b/>
                <w:bCs/>
                <w:color w:val="000000"/>
                <w:lang w:val="uk-UA"/>
              </w:rPr>
              <w:t>_К.П.Шевчук</w:t>
            </w:r>
          </w:p>
          <w:p w14:paraId="1E2040F9" w14:textId="77777777" w:rsidR="00564043" w:rsidRPr="00C96705" w:rsidRDefault="00564043" w:rsidP="00293778">
            <w:pPr>
              <w:pStyle w:val="aa"/>
              <w:spacing w:before="0" w:beforeAutospacing="0" w:after="0" w:afterAutospacing="0"/>
              <w:ind w:left="4253" w:right="-13"/>
              <w:rPr>
                <w:lang w:val="uk-UA"/>
              </w:rPr>
            </w:pPr>
          </w:p>
        </w:tc>
      </w:tr>
    </w:tbl>
    <w:p w14:paraId="1F79D856"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206D0F8B"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12FA1919"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1FA18024" w14:textId="77777777" w:rsidR="00DC1E6F" w:rsidRPr="00D7280B" w:rsidRDefault="00DC1E6F" w:rsidP="00CD7ED7">
      <w:pPr>
        <w:pStyle w:val="aa"/>
        <w:spacing w:before="0" w:beforeAutospacing="0" w:after="0" w:afterAutospacing="0"/>
        <w:jc w:val="center"/>
        <w:rPr>
          <w:b/>
          <w:bCs/>
          <w:color w:val="000000"/>
        </w:rPr>
      </w:pPr>
    </w:p>
    <w:p w14:paraId="11BDB76D"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36329BFA" w14:textId="77777777" w:rsidR="00B16C07" w:rsidRPr="00D7280B" w:rsidRDefault="00B16C07" w:rsidP="00CD7ED7">
      <w:pPr>
        <w:pStyle w:val="aa"/>
        <w:spacing w:before="0" w:beforeAutospacing="0" w:after="0" w:afterAutospacing="0"/>
        <w:jc w:val="center"/>
        <w:rPr>
          <w:b/>
          <w:bCs/>
          <w:color w:val="000000"/>
        </w:rPr>
      </w:pPr>
    </w:p>
    <w:p w14:paraId="32E34E32" w14:textId="77777777" w:rsidR="00DE051A" w:rsidRPr="00DE051A" w:rsidRDefault="00DE051A" w:rsidP="00DE051A">
      <w:pPr>
        <w:spacing w:after="0" w:line="240" w:lineRule="auto"/>
        <w:ind w:left="155"/>
        <w:jc w:val="center"/>
        <w:rPr>
          <w:rFonts w:ascii="Times New Roman" w:hAnsi="Times New Roman" w:cs="Times New Roman"/>
          <w:b/>
          <w:sz w:val="24"/>
          <w:szCs w:val="24"/>
        </w:rPr>
      </w:pPr>
      <w:bookmarkStart w:id="0" w:name="_Hlk132889298"/>
      <w:r w:rsidRPr="00DE051A">
        <w:rPr>
          <w:rFonts w:ascii="Times New Roman" w:hAnsi="Times New Roman" w:cs="Times New Roman"/>
          <w:b/>
          <w:color w:val="000000"/>
          <w:sz w:val="24"/>
          <w:szCs w:val="24"/>
          <w:lang w:eastAsia="ru-RU"/>
        </w:rPr>
        <w:t>ДК 021:2015:72250000-2: Послуги, пов’язані з системами та підтримкою</w:t>
      </w:r>
    </w:p>
    <w:p w14:paraId="381998A8" w14:textId="553BB50C" w:rsidR="005837EA" w:rsidRPr="00DE051A" w:rsidRDefault="00DE051A" w:rsidP="00DE051A">
      <w:pPr>
        <w:keepNext/>
        <w:adjustRightInd w:val="0"/>
        <w:spacing w:after="0"/>
        <w:jc w:val="center"/>
        <w:rPr>
          <w:rFonts w:ascii="Times New Roman" w:hAnsi="Times New Roman" w:cs="Times New Roman"/>
          <w:b/>
          <w:bCs/>
          <w:sz w:val="24"/>
          <w:szCs w:val="24"/>
        </w:rPr>
      </w:pPr>
      <w:r w:rsidRPr="00DE051A">
        <w:rPr>
          <w:rFonts w:ascii="Times New Roman" w:hAnsi="Times New Roman" w:cs="Times New Roman"/>
          <w:b/>
          <w:sz w:val="24"/>
          <w:szCs w:val="24"/>
          <w:lang w:val="uk-UA"/>
        </w:rPr>
        <w:t>(послуги з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bookmarkEnd w:id="0"/>
    </w:p>
    <w:p w14:paraId="490225EC" w14:textId="77777777" w:rsidR="00C90ACC" w:rsidRPr="00DE051A" w:rsidRDefault="00C90ACC" w:rsidP="004816E1">
      <w:pPr>
        <w:spacing w:after="0" w:line="240" w:lineRule="auto"/>
        <w:rPr>
          <w:rFonts w:ascii="Times New Roman" w:hAnsi="Times New Roman" w:cs="Times New Roman"/>
          <w:b/>
          <w:bCs/>
          <w:color w:val="000000"/>
          <w:sz w:val="24"/>
          <w:szCs w:val="24"/>
          <w:lang w:val="uk-UA"/>
        </w:rPr>
      </w:pPr>
    </w:p>
    <w:p w14:paraId="7275A4C0"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263E47AC"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3E5056F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B24440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95195C8"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9EBF512"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C257E18"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5632E4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8F3C957"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7B7FDD21"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7353229C"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763C2F7"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293B6728"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66F132CF"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E3721C4"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4172BA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7F187A4"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07ED9BB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17B55C8"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3396AA21"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360990FA"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5DC3CBBC"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0B8A42"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6A0F9A91"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B6BC94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114BA4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33AEC58" w14:textId="2A50E0FA"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sidR="00A06527">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689A871" w14:textId="77777777"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380AC2B4"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3A9A14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D9C1D7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22685D"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21AC3D6C"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DC443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32B1A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3D51C53"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3FEA97A"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7BD249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E316BD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037079"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F96656" w14:paraId="6290B6C3"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BB866C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C4C396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7663EA" w14:textId="77777777" w:rsidR="00DE051A" w:rsidRPr="00DE051A" w:rsidRDefault="00DE051A" w:rsidP="00DE051A">
            <w:pPr>
              <w:jc w:val="both"/>
              <w:rPr>
                <w:rFonts w:ascii="Times New Roman" w:hAnsi="Times New Roman" w:cs="Times New Roman"/>
                <w:sz w:val="24"/>
                <w:szCs w:val="24"/>
              </w:rPr>
            </w:pPr>
            <w:r w:rsidRPr="00DE051A">
              <w:rPr>
                <w:rFonts w:ascii="Times New Roman" w:hAnsi="Times New Roman" w:cs="Times New Roman"/>
                <w:sz w:val="24"/>
                <w:szCs w:val="24"/>
              </w:rPr>
              <w:t xml:space="preserve">Прудіус Тарас Миколайович, заступник начальника управління - начальник відділу програмного забезпечення Управління інформаційних технологій; тел. (044) 204-70-79, e-mail: </w:t>
            </w:r>
            <w:hyperlink r:id="rId9" w:history="1">
              <w:r w:rsidRPr="00DE051A">
                <w:rPr>
                  <w:rStyle w:val="ac"/>
                  <w:rFonts w:ascii="Times New Roman" w:hAnsi="Times New Roman" w:cs="Times New Roman"/>
                  <w:color w:val="auto"/>
                  <w:sz w:val="24"/>
                  <w:szCs w:val="24"/>
                </w:rPr>
                <w:t>prudius@nerc.gov.ua</w:t>
              </w:r>
            </w:hyperlink>
          </w:p>
          <w:p w14:paraId="0C638FCF" w14:textId="26510696" w:rsidR="00564043" w:rsidRPr="00DE051A" w:rsidRDefault="002A7BD7" w:rsidP="0091335E">
            <w:pPr>
              <w:spacing w:line="240" w:lineRule="auto"/>
              <w:jc w:val="both"/>
              <w:rPr>
                <w:rFonts w:ascii="Times New Roman" w:hAnsi="Times New Roman" w:cs="Times New Roman"/>
                <w:sz w:val="24"/>
                <w:szCs w:val="24"/>
                <w:lang w:val="uk-UA"/>
              </w:rPr>
            </w:pPr>
            <w:r w:rsidRPr="00DE051A">
              <w:rPr>
                <w:rFonts w:ascii="Times New Roman" w:hAnsi="Times New Roman" w:cs="Times New Roman"/>
                <w:sz w:val="24"/>
                <w:szCs w:val="24"/>
                <w:lang w:val="uk-UA"/>
              </w:rPr>
              <w:t xml:space="preserve">- з організаційних питань – </w:t>
            </w:r>
            <w:r w:rsidR="00F96656" w:rsidRPr="00DE051A">
              <w:rPr>
                <w:rFonts w:ascii="Times New Roman" w:hAnsi="Times New Roman" w:cs="Times New Roman"/>
                <w:sz w:val="24"/>
                <w:szCs w:val="24"/>
                <w:lang w:val="uk-UA"/>
              </w:rPr>
              <w:t>Шевчук Катерина Павлівна</w:t>
            </w:r>
            <w:r w:rsidRPr="00DE051A">
              <w:rPr>
                <w:rFonts w:ascii="Times New Roman" w:hAnsi="Times New Roman" w:cs="Times New Roman"/>
                <w:sz w:val="24"/>
                <w:szCs w:val="24"/>
                <w:lang w:val="uk-UA"/>
              </w:rPr>
              <w:t xml:space="preserve">, начальник відділу публічних закупівель Управління з фінансово-економічних питань, бухгалтерського обліку та звітності; тел. (044) 204-48-77, e-mail: </w:t>
            </w:r>
            <w:r w:rsidR="00F96656" w:rsidRPr="00DE051A">
              <w:rPr>
                <w:rFonts w:ascii="Times New Roman" w:hAnsi="Times New Roman" w:cs="Times New Roman"/>
                <w:sz w:val="24"/>
                <w:szCs w:val="24"/>
                <w:lang w:val="en-US"/>
              </w:rPr>
              <w:t>shevchuk</w:t>
            </w:r>
            <w:r w:rsidRPr="00DE051A">
              <w:rPr>
                <w:rFonts w:ascii="Times New Roman" w:hAnsi="Times New Roman" w:cs="Times New Roman"/>
                <w:sz w:val="24"/>
                <w:szCs w:val="24"/>
                <w:lang w:val="uk-UA"/>
              </w:rPr>
              <w:t>@nerc.gov.ua</w:t>
            </w:r>
          </w:p>
        </w:tc>
      </w:tr>
      <w:tr w:rsidR="00564043" w:rsidRPr="00C96705" w14:paraId="269F948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C04A6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FF2488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CD51BFD"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33BA8E4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129E5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0730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589E38"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F3D54" w14:paraId="69AD9A52"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F21683"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5660B3"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C8AD4F" w14:textId="2EB8D095" w:rsidR="00564043" w:rsidRPr="00FC43F9" w:rsidRDefault="00FC43F9" w:rsidP="00FC43F9">
            <w:pPr>
              <w:jc w:val="both"/>
              <w:rPr>
                <w:bCs/>
                <w:lang w:val="uk-UA"/>
              </w:rPr>
            </w:pPr>
            <w:r w:rsidRPr="00FC43F9">
              <w:rPr>
                <w:rFonts w:ascii="Times New Roman" w:hAnsi="Times New Roman" w:cs="Times New Roman"/>
                <w:sz w:val="24"/>
                <w:szCs w:val="24"/>
              </w:rPr>
              <w:t>ДК 021:2015:72250000-2: Послуги, пов’язані з системами та підтримкою</w:t>
            </w:r>
            <w:r w:rsidRPr="00FC43F9">
              <w:rPr>
                <w:rFonts w:ascii="Times New Roman" w:hAnsi="Times New Roman" w:cs="Times New Roman"/>
                <w:sz w:val="24"/>
                <w:szCs w:val="24"/>
                <w:lang w:val="uk-UA"/>
              </w:rPr>
              <w:t xml:space="preserve"> (послуги з технічної та сервісної підтримки офіційного вебсайту Національної комісії, що здійснює державне регулювання </w:t>
            </w:r>
            <w:proofErr w:type="gramStart"/>
            <w:r w:rsidRPr="00FC43F9">
              <w:rPr>
                <w:rFonts w:ascii="Times New Roman" w:hAnsi="Times New Roman" w:cs="Times New Roman"/>
                <w:sz w:val="24"/>
                <w:szCs w:val="24"/>
                <w:lang w:val="uk-UA"/>
              </w:rPr>
              <w:t>у сферах</w:t>
            </w:r>
            <w:proofErr w:type="gramEnd"/>
            <w:r w:rsidRPr="00FC43F9">
              <w:rPr>
                <w:rFonts w:ascii="Times New Roman" w:hAnsi="Times New Roman" w:cs="Times New Roman"/>
                <w:sz w:val="24"/>
                <w:szCs w:val="24"/>
                <w:lang w:val="uk-UA"/>
              </w:rPr>
              <w:t xml:space="preserve"> енергетики та комунальних послуг)</w:t>
            </w:r>
          </w:p>
        </w:tc>
      </w:tr>
      <w:tr w:rsidR="00564043" w:rsidRPr="00C96705" w14:paraId="6FA0E13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0627E9"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35F39B"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FCF529C"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7A2424" w14:paraId="17EE8D8E" w14:textId="77777777"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9ED042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C5FC4D"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A6CFA87" w14:textId="77777777" w:rsidR="005837EA" w:rsidRPr="00FA171F" w:rsidRDefault="005837EA" w:rsidP="00FA171F">
            <w:pPr>
              <w:spacing w:after="0" w:line="240" w:lineRule="auto"/>
              <w:jc w:val="both"/>
              <w:rPr>
                <w:rFonts w:ascii="Times New Roman" w:eastAsia="Times New Roman" w:hAnsi="Times New Roman" w:cs="Times New Roman"/>
                <w:sz w:val="24"/>
                <w:szCs w:val="24"/>
                <w:lang w:val="uk-UA" w:eastAsia="ru-RU"/>
              </w:rPr>
            </w:pPr>
            <w:r w:rsidRPr="00FA171F">
              <w:rPr>
                <w:rFonts w:ascii="Times New Roman" w:eastAsia="Times New Roman" w:hAnsi="Times New Roman" w:cs="Times New Roman"/>
                <w:sz w:val="24"/>
                <w:szCs w:val="24"/>
                <w:lang w:val="uk-UA" w:eastAsia="ru-RU"/>
              </w:rPr>
              <w:t xml:space="preserve">Місце </w:t>
            </w:r>
            <w:r w:rsidRPr="00FA171F">
              <w:rPr>
                <w:rFonts w:ascii="Times New Roman" w:hAnsi="Times New Roman" w:cs="Times New Roman"/>
                <w:sz w:val="24"/>
                <w:szCs w:val="24"/>
                <w:lang w:val="uk-UA"/>
              </w:rPr>
              <w:t>надання послуг</w:t>
            </w:r>
            <w:bookmarkStart w:id="1" w:name="_Hlk56599053"/>
            <w:r w:rsidRPr="00FA171F">
              <w:rPr>
                <w:rFonts w:ascii="Times New Roman" w:eastAsia="Times New Roman" w:hAnsi="Times New Roman" w:cs="Times New Roman"/>
                <w:sz w:val="24"/>
                <w:szCs w:val="24"/>
                <w:lang w:val="uk-UA" w:eastAsia="ru-RU"/>
              </w:rPr>
              <w:t xml:space="preserve">: </w:t>
            </w:r>
          </w:p>
          <w:p w14:paraId="27EC5EB5" w14:textId="77727320" w:rsidR="00831D71" w:rsidRDefault="005837EA" w:rsidP="00FA171F">
            <w:pPr>
              <w:spacing w:after="0" w:line="240" w:lineRule="auto"/>
              <w:jc w:val="both"/>
              <w:rPr>
                <w:rFonts w:ascii="Times New Roman" w:eastAsia="Arial Unicode MS" w:hAnsi="Times New Roman" w:cs="Times New Roman"/>
                <w:sz w:val="24"/>
                <w:szCs w:val="24"/>
                <w:lang w:val="uk-UA" w:eastAsia="ru-RU"/>
              </w:rPr>
            </w:pPr>
            <w:r w:rsidRPr="00A06527">
              <w:rPr>
                <w:rFonts w:ascii="Times New Roman" w:hAnsi="Times New Roman" w:cs="Times New Roman"/>
                <w:sz w:val="24"/>
                <w:szCs w:val="24"/>
                <w:lang w:val="uk-UA"/>
              </w:rPr>
              <w:t>03057,</w:t>
            </w:r>
            <w:r w:rsidR="007A2424" w:rsidRPr="00FA171F">
              <w:rPr>
                <w:rFonts w:ascii="Times New Roman" w:hAnsi="Times New Roman" w:cs="Times New Roman"/>
                <w:sz w:val="24"/>
                <w:szCs w:val="24"/>
                <w:lang w:val="uk-UA"/>
              </w:rPr>
              <w:t xml:space="preserve"> м. Київ,</w:t>
            </w:r>
            <w:r w:rsidRPr="00FA171F">
              <w:rPr>
                <w:rFonts w:ascii="Times New Roman" w:hAnsi="Times New Roman" w:cs="Times New Roman"/>
                <w:sz w:val="24"/>
                <w:szCs w:val="24"/>
                <w:lang w:val="uk-UA"/>
              </w:rPr>
              <w:t xml:space="preserve"> </w:t>
            </w:r>
            <w:r w:rsidRPr="00A06527">
              <w:rPr>
                <w:rFonts w:ascii="Times New Roman" w:hAnsi="Times New Roman" w:cs="Times New Roman"/>
                <w:sz w:val="24"/>
                <w:szCs w:val="24"/>
                <w:lang w:val="uk-UA"/>
              </w:rPr>
              <w:t xml:space="preserve">вул. </w:t>
            </w:r>
            <w:r w:rsidRPr="00FA171F">
              <w:rPr>
                <w:rFonts w:ascii="Times New Roman" w:hAnsi="Times New Roman" w:cs="Times New Roman"/>
                <w:sz w:val="24"/>
                <w:szCs w:val="24"/>
                <w:lang w:val="uk-UA"/>
              </w:rPr>
              <w:t>Сім’ї Бродських</w:t>
            </w:r>
            <w:r w:rsidRPr="00A06527">
              <w:rPr>
                <w:rFonts w:ascii="Times New Roman" w:hAnsi="Times New Roman" w:cs="Times New Roman"/>
                <w:sz w:val="24"/>
                <w:szCs w:val="24"/>
                <w:lang w:val="uk-UA"/>
              </w:rPr>
              <w:t>, 19</w:t>
            </w:r>
            <w:r w:rsidR="00A3072D">
              <w:rPr>
                <w:rFonts w:ascii="Times New Roman" w:hAnsi="Times New Roman" w:cs="Times New Roman"/>
                <w:sz w:val="24"/>
                <w:szCs w:val="24"/>
                <w:lang w:val="uk-UA"/>
              </w:rPr>
              <w:t>.</w:t>
            </w:r>
            <w:r w:rsidR="007A2424" w:rsidRPr="00FA171F">
              <w:rPr>
                <w:rFonts w:ascii="Times New Roman" w:eastAsia="Arial Unicode MS" w:hAnsi="Times New Roman" w:cs="Times New Roman"/>
                <w:sz w:val="24"/>
                <w:szCs w:val="24"/>
                <w:lang w:val="uk-UA" w:eastAsia="ru-RU"/>
              </w:rPr>
              <w:t xml:space="preserve"> </w:t>
            </w:r>
          </w:p>
          <w:p w14:paraId="61D3DDBD" w14:textId="25735F83" w:rsidR="00D022A9" w:rsidRPr="00052FAE" w:rsidRDefault="005837EA" w:rsidP="00FA171F">
            <w:pPr>
              <w:spacing w:after="0" w:line="240" w:lineRule="auto"/>
              <w:jc w:val="both"/>
              <w:rPr>
                <w:rFonts w:ascii="Times New Roman" w:hAnsi="Times New Roman" w:cs="Times New Roman"/>
                <w:color w:val="000000"/>
                <w:sz w:val="24"/>
                <w:szCs w:val="24"/>
                <w:shd w:val="clear" w:color="auto" w:fill="FFFFFF"/>
                <w:lang w:val="uk-UA"/>
              </w:rPr>
            </w:pPr>
            <w:r w:rsidRPr="00FA171F">
              <w:rPr>
                <w:rFonts w:ascii="Times New Roman" w:hAnsi="Times New Roman" w:cs="Times New Roman"/>
                <w:sz w:val="24"/>
                <w:szCs w:val="24"/>
                <w:lang w:val="uk-UA"/>
              </w:rPr>
              <w:t>Обсяг надання послуг:</w:t>
            </w:r>
            <w:r w:rsidR="00A3072D">
              <w:rPr>
                <w:rFonts w:ascii="Times New Roman" w:hAnsi="Times New Roman" w:cs="Times New Roman"/>
                <w:sz w:val="24"/>
                <w:szCs w:val="24"/>
                <w:lang w:val="uk-UA"/>
              </w:rPr>
              <w:t xml:space="preserve"> </w:t>
            </w:r>
            <w:bookmarkEnd w:id="1"/>
            <w:r w:rsidR="00C71AFE">
              <w:rPr>
                <w:rFonts w:ascii="Times New Roman" w:hAnsi="Times New Roman" w:cs="Times New Roman"/>
                <w:sz w:val="24"/>
                <w:szCs w:val="24"/>
                <w:lang w:val="uk-UA"/>
              </w:rPr>
              <w:t>1</w:t>
            </w:r>
            <w:r w:rsidR="00831D71">
              <w:rPr>
                <w:rFonts w:ascii="Times New Roman" w:hAnsi="Times New Roman" w:cs="Times New Roman"/>
                <w:sz w:val="24"/>
                <w:szCs w:val="24"/>
                <w:lang w:val="uk-UA"/>
              </w:rPr>
              <w:t xml:space="preserve"> </w:t>
            </w:r>
            <w:r w:rsidR="00C71AFE">
              <w:rPr>
                <w:rFonts w:ascii="Times New Roman" w:hAnsi="Times New Roman" w:cs="Times New Roman"/>
                <w:sz w:val="24"/>
                <w:szCs w:val="24"/>
                <w:lang w:val="uk-UA"/>
              </w:rPr>
              <w:t>послуга</w:t>
            </w:r>
          </w:p>
        </w:tc>
      </w:tr>
      <w:tr w:rsidR="00564043" w:rsidRPr="00C96705" w14:paraId="5AF6C9A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B937A9"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99154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4D21831" w14:textId="0B9A663C"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w:t>
            </w:r>
            <w:r w:rsidR="003A5E40">
              <w:rPr>
                <w:rFonts w:ascii="Times New Roman" w:hAnsi="Times New Roman" w:cs="Times New Roman"/>
                <w:sz w:val="24"/>
                <w:szCs w:val="24"/>
                <w:lang w:val="uk-UA"/>
              </w:rPr>
              <w:t>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14:paraId="1422CF08"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A2A17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19735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6A2539"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14:paraId="0CB0BF60"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6D18C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5C974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52585B1"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6B86C8F7"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2CD89AA0" w14:textId="77777777"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3FC35F8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AA71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DBF06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A37FA8"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376525D3"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3E68E8AB"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59B2B9DE"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38915A02"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3B36C8D5"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6E59F3D9"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33C6AF"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8CA472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ECC89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D80CF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763DD8"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2F4056"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C41E46"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4435D98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18C0A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A4329E"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36B0B7"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2623BD" w14:textId="77777777"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EE2F9F">
              <w:rPr>
                <w:rFonts w:ascii="Times New Roman" w:eastAsia="Calibri" w:hAnsi="Times New Roman" w:cs="Times New Roman"/>
                <w:sz w:val="24"/>
                <w:szCs w:val="24"/>
                <w:shd w:val="solid" w:color="FFFFFF" w:fill="FFFFFF"/>
              </w:rPr>
              <w:lastRenderedPageBreak/>
              <w:t>розміщуються в електронній системі закупівель протягом одного дня з дати прийняття рішення про їх внесення.</w:t>
            </w:r>
          </w:p>
        </w:tc>
      </w:tr>
      <w:tr w:rsidR="00564043" w:rsidRPr="00C96705" w14:paraId="10D1022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E7285F"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F04A8EB" w14:textId="77777777"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14:paraId="5B2D564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4BA61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30CFF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DA66B34" w14:textId="77777777"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546B8022" w14:textId="77777777"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10"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3B1F74D0" w14:textId="77777777"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0D12EF2"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3402DC85"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CD2B5A7"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6A8FB19D"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59DCE3F"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31FE042E"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14:paraId="78F32283"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5A6F30">
              <w:rPr>
                <w:rFonts w:ascii="Times New Roman" w:eastAsia="Times New Roman" w:hAnsi="Times New Roman" w:cs="Times New Roman"/>
                <w:sz w:val="24"/>
                <w:szCs w:val="24"/>
              </w:rPr>
              <w:lastRenderedPageBreak/>
              <w:t>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227FF893"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226FD1FB"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36D754F7"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7DE345D8" w14:textId="77777777"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14:paraId="12FB5F91" w14:textId="77777777"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508DE6F6" w14:textId="77777777" w:rsidR="009B5ED1" w:rsidRPr="00FD3F6E" w:rsidRDefault="00D24E08" w:rsidP="003C6913">
            <w:pPr>
              <w:spacing w:after="0" w:line="240" w:lineRule="auto"/>
              <w:ind w:right="96"/>
              <w:jc w:val="both"/>
              <w:rPr>
                <w:rFonts w:ascii="Times New Roman" w:hAnsi="Times New Roman" w:cs="Times New Roman"/>
                <w:b/>
                <w:bCs/>
                <w:sz w:val="24"/>
                <w:szCs w:val="24"/>
                <w:lang w:val="uk-UA"/>
              </w:rPr>
            </w:pPr>
            <w:r w:rsidRPr="00FD3F6E">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FD3F6E">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FD3F6E">
              <w:rPr>
                <w:rFonts w:ascii="Times New Roman" w:hAnsi="Times New Roman" w:cs="Times New Roman"/>
                <w:b/>
                <w:bCs/>
                <w:sz w:val="24"/>
                <w:szCs w:val="24"/>
                <w:lang w:val="uk-UA"/>
              </w:rPr>
              <w:t>.</w:t>
            </w:r>
          </w:p>
          <w:p w14:paraId="6EE2486D" w14:textId="77777777"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14:paraId="7A016E5D" w14:textId="77777777"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23F3CDDD" w14:textId="77777777"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48073B98"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54989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6EEA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F1948B6"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07AED0D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86090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914AD4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94859EE"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681DF6B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8E5F4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E945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233B31"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5AA2A0DD"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0224DD"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694CFF4F"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49EB6F69"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5246716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8DE58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AC38BA"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08FDA0"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23F6DCF6"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50878A54"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2"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3"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4"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7AD2A4DC"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7E0B7EC9"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0BD065"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71FBBCAB"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797DE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DF8F3D"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986D0EF"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640A1605"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3C1F4F23" w14:textId="77777777"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81D9D0"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8DFDC4" w14:textId="77777777" w:rsidR="00754635" w:rsidRPr="002F5570" w:rsidRDefault="00754635" w:rsidP="002328B7">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4D360C"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79E65534"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2BD752"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F023F4" w14:textId="77777777"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A02633" w14:textId="77777777"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0699AEA3"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5FB4A3"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A197B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466B1F"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58887913"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5B40C4F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CD69CC"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6094FE"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766384F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D118C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AFD34C"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49D802"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15F0B6EC" w14:textId="2BA71FB4" w:rsidR="00F73101" w:rsidRPr="000C169D" w:rsidRDefault="00FC43F9"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04</w:t>
            </w:r>
            <w:r w:rsidR="00A01128" w:rsidRPr="00A80683">
              <w:rPr>
                <w:rFonts w:ascii="Times New Roman" w:hAnsi="Times New Roman" w:cs="Times New Roman"/>
                <w:b/>
                <w:sz w:val="24"/>
                <w:szCs w:val="24"/>
                <w:lang w:val="uk-UA"/>
              </w:rPr>
              <w:t>.</w:t>
            </w:r>
            <w:r>
              <w:rPr>
                <w:rFonts w:ascii="Times New Roman" w:hAnsi="Times New Roman" w:cs="Times New Roman"/>
                <w:b/>
                <w:sz w:val="24"/>
                <w:szCs w:val="24"/>
                <w:lang w:val="uk-UA"/>
              </w:rPr>
              <w:t>01</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Pr>
                <w:rFonts w:ascii="Times New Roman" w:hAnsi="Times New Roman" w:cs="Times New Roman"/>
                <w:b/>
                <w:sz w:val="24"/>
                <w:szCs w:val="24"/>
                <w:lang w:val="uk-UA"/>
              </w:rPr>
              <w:t>4</w:t>
            </w:r>
            <w:r w:rsidR="00BC230F" w:rsidRPr="00A80683">
              <w:rPr>
                <w:rFonts w:ascii="Times New Roman" w:hAnsi="Times New Roman" w:cs="Times New Roman"/>
                <w:b/>
                <w:sz w:val="24"/>
                <w:szCs w:val="24"/>
                <w:lang w:val="uk-UA"/>
              </w:rPr>
              <w:t xml:space="preserve"> </w:t>
            </w:r>
            <w:r w:rsidR="00604109">
              <w:rPr>
                <w:rFonts w:ascii="Times New Roman" w:hAnsi="Times New Roman" w:cs="Times New Roman"/>
                <w:b/>
                <w:sz w:val="24"/>
                <w:szCs w:val="24"/>
                <w:lang w:val="uk-UA"/>
              </w:rPr>
              <w:t>00</w:t>
            </w:r>
            <w:r w:rsidR="00BC230F" w:rsidRPr="00A80683">
              <w:rPr>
                <w:rFonts w:ascii="Times New Roman" w:hAnsi="Times New Roman" w:cs="Times New Roman"/>
                <w:b/>
                <w:sz w:val="24"/>
                <w:szCs w:val="24"/>
                <w:lang w:val="uk-UA"/>
              </w:rPr>
              <w:t>:00</w:t>
            </w:r>
          </w:p>
          <w:p w14:paraId="4EA62851"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57658830"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266E54"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149C384B"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F22DD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D546AD"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05562E"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4BC7FBF3"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5"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52197FEE" w14:textId="77777777"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4DA175"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6"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7"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3837D0BC"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04F7DDC"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8"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9"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710562B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2840C7"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B4A0096"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4A424F68" w14:textId="77777777"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A8F9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B80EFC5"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C7B3002"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0CED9598"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1190AC08"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20" w:anchor="n584" w:history="1">
              <w:r w:rsidRPr="00EE2F9F">
                <w:t>пунктом 40</w:t>
              </w:r>
            </w:hyperlink>
            <w:r w:rsidRPr="00EE2F9F">
              <w:t xml:space="preserve"> Особливостей, не проводить оцінку такої тендерної пропозиції та визначає </w:t>
            </w:r>
            <w:r w:rsidRPr="00EE2F9F">
              <w:lastRenderedPageBreak/>
              <w:t xml:space="preserve">таку тендерну пропозицію найбільш економічно вигідною. </w:t>
            </w:r>
          </w:p>
          <w:p w14:paraId="76247124"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6F1561CB"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2255A25B"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4843076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ED1428"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2B3864"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1F49E4" w14:textId="77777777"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A628971" w14:textId="77777777"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1"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2" w:anchor="n581" w:history="1">
              <w:r w:rsidRPr="00105CC7">
                <w:rPr>
                  <w:lang w:val="uk-UA"/>
                </w:rPr>
                <w:t>абзацом дев’ятим</w:t>
              </w:r>
            </w:hyperlink>
            <w:r w:rsidRPr="00105CC7">
              <w:rPr>
                <w:lang w:val="uk-UA"/>
              </w:rPr>
              <w:t xml:space="preserve"> пункту 37 Особливостей.</w:t>
            </w:r>
          </w:p>
          <w:p w14:paraId="713F972E" w14:textId="77777777" w:rsidR="00022F1B" w:rsidRPr="00B55FF2" w:rsidRDefault="00022F1B" w:rsidP="00022F1B">
            <w:pPr>
              <w:pStyle w:val="rvps2"/>
              <w:shd w:val="clear" w:color="auto" w:fill="FFFFFF"/>
              <w:spacing w:before="0" w:beforeAutospacing="0" w:after="0" w:afterAutospacing="0"/>
              <w:jc w:val="both"/>
            </w:pPr>
            <w:bookmarkStart w:id="6" w:name="n320"/>
            <w:bookmarkEnd w:id="6"/>
            <w:r w:rsidRPr="00B55FF2">
              <w:t>Обґрунтування аномально низької тендерної пропозиції може містити інформацію про:</w:t>
            </w:r>
          </w:p>
          <w:p w14:paraId="2F97A577" w14:textId="77777777" w:rsidR="00022F1B" w:rsidRPr="00B55FF2" w:rsidRDefault="00022F1B" w:rsidP="00022F1B">
            <w:pPr>
              <w:pStyle w:val="rvps2"/>
              <w:shd w:val="clear" w:color="auto" w:fill="FFFFFF"/>
              <w:spacing w:before="0" w:beforeAutospacing="0" w:after="0" w:afterAutospacing="0"/>
              <w:jc w:val="both"/>
            </w:pPr>
            <w:bookmarkStart w:id="7" w:name="n321"/>
            <w:bookmarkEnd w:id="7"/>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3937B" w14:textId="77777777" w:rsidR="00022F1B" w:rsidRPr="00B55FF2" w:rsidRDefault="00022F1B" w:rsidP="00022F1B">
            <w:pPr>
              <w:pStyle w:val="rvps2"/>
              <w:shd w:val="clear" w:color="auto" w:fill="FFFFFF"/>
              <w:spacing w:before="0" w:beforeAutospacing="0" w:after="0" w:afterAutospacing="0"/>
              <w:jc w:val="both"/>
            </w:pPr>
            <w:bookmarkStart w:id="8" w:name="n322"/>
            <w:bookmarkEnd w:id="8"/>
            <w:r w:rsidRPr="00B55FF2">
              <w:t xml:space="preserve">сприятливі умови, за яких учасник процедури закупівлі може поставити товари, надати послуги чи виконати </w:t>
            </w:r>
            <w:r w:rsidRPr="00B55FF2">
              <w:lastRenderedPageBreak/>
              <w:t>роботи, зокрема спеціальну цінову пропозицію (знижку) учасника процедури закупівлі;</w:t>
            </w:r>
          </w:p>
          <w:p w14:paraId="6F2DB9EF"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796C190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7EC9F6"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6C545"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9ADF48"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748054" w14:textId="7777777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309C3BE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097EA8"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4CCDC5"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7ED722"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741001A6"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1C3664"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65F622F"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EE2F9F">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54468655"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50226FB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B1E7C6"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158A3E"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655B58"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546E0B3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1CB24648"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E3EFC30"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515DBAF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13D992F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1CE8827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E1326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40572482"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6A20649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F0A9B"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06C6C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04C4D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400526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65511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5CBB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5AAF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3D6E8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C5D084"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DD168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B5B97F"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899F410"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6534C2C2"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3420681D"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5A46FFFE"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0D79CD8"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AA9080D"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61A69EAE" w14:textId="77777777"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418DBFB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25D9DD"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B23C73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9E0084"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66868DA2"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2F47D35"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742FA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6C55B605"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F34C42B"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6568442"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01C9B44"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7D3787"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w:t>
            </w:r>
            <w:r w:rsidRPr="00EE2F9F">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C7F5E2"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C30AFA7"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42CF5742"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275364A8" w14:textId="77777777"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14:paraId="4549472A"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273BF0B3"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w:t>
            </w:r>
            <w:r w:rsidRPr="00DA009D">
              <w:rPr>
                <w:rFonts w:ascii="Times New Roman" w:eastAsia="Times New Roman" w:hAnsi="Times New Roman" w:cs="Times New Roman"/>
                <w:sz w:val="24"/>
                <w:szCs w:val="24"/>
                <w:u w:val="single"/>
              </w:rPr>
              <w:lastRenderedPageBreak/>
              <w:t xml:space="preserve">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75929F2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00D4A0"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E9F5B7"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841D0F"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15BAF68"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14:paraId="3564CBEC"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3"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76EFFDD7"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EA15FE"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025A98E7" w14:textId="77777777"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A8917C"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4" w:anchor="n1543" w:tgtFrame="_blank" w:history="1">
              <w:r w:rsidRPr="006E52EC">
                <w:t>абзацом першим</w:t>
              </w:r>
            </w:hyperlink>
            <w:r w:rsidRPr="006E52EC">
              <w:t xml:space="preserve"> частини чотирнадцятої статті 29 Закону/</w:t>
            </w:r>
            <w:hyperlink r:id="rId25"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25E22B66"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70A7C15E"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4864D2">
              <w:lastRenderedPageBreak/>
              <w:t>Федерації / Республіки Білорусь (за винятком товарів, необхідних для ремонту та обслуговування товарів, придбаних до набрання чинності</w:t>
            </w:r>
            <w:hyperlink r:id="rId26"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6EB220C4"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429FF584" w14:textId="77777777"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14:paraId="0D9A9B9A"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7F5023D4" w14:textId="77777777"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7B87C2"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7" w:tgtFrame="_blank" w:history="1">
              <w:r w:rsidRPr="00EE2F9F">
                <w:rPr>
                  <w:rStyle w:val="hard-blue-color"/>
                </w:rPr>
                <w:t>частини третьої статті 22 Закону</w:t>
              </w:r>
            </w:hyperlink>
            <w:r w:rsidRPr="00EE2F9F">
              <w:t>;</w:t>
            </w:r>
          </w:p>
          <w:p w14:paraId="5E13EE2C"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3DA4FFE0"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7DF911CF"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8" w:anchor="n618" w:history="1">
              <w:r w:rsidRPr="00EE2F9F">
                <w:t>підпунктах 3</w:t>
              </w:r>
            </w:hyperlink>
            <w:r w:rsidRPr="00EE2F9F">
              <w:t>, </w:t>
            </w:r>
            <w:hyperlink r:id="rId29" w:anchor="n620" w:history="1">
              <w:r w:rsidRPr="00EE2F9F">
                <w:t>5</w:t>
              </w:r>
            </w:hyperlink>
            <w:r w:rsidRPr="00EE2F9F">
              <w:t>, </w:t>
            </w:r>
            <w:hyperlink r:id="rId30" w:anchor="n621" w:history="1">
              <w:r w:rsidRPr="00EE2F9F">
                <w:t>6</w:t>
              </w:r>
            </w:hyperlink>
            <w:r w:rsidRPr="00EE2F9F">
              <w:t> і </w:t>
            </w:r>
            <w:hyperlink r:id="rId31" w:anchor="n627" w:history="1">
              <w:r w:rsidRPr="00EE2F9F">
                <w:t>12</w:t>
              </w:r>
            </w:hyperlink>
            <w:r w:rsidRPr="00EE2F9F">
              <w:t> та в </w:t>
            </w:r>
            <w:hyperlink r:id="rId32" w:anchor="n628" w:history="1">
              <w:r w:rsidRPr="00EE2F9F">
                <w:t>абзаці чотирнадцятому</w:t>
              </w:r>
            </w:hyperlink>
            <w:r w:rsidRPr="00EE2F9F">
              <w:t> пункту 47 Особливостей;</w:t>
            </w:r>
          </w:p>
          <w:p w14:paraId="572D1F72"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791C2BF5"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EE2F9F">
                <w:t>абзацом першим</w:t>
              </w:r>
            </w:hyperlink>
            <w:r w:rsidRPr="00EE2F9F">
              <w:t> пункту 42 Особливостей.</w:t>
            </w:r>
          </w:p>
          <w:p w14:paraId="48CF4426" w14:textId="77777777"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14:paraId="5276403E"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8B6D95"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w:t>
            </w:r>
            <w:r w:rsidRPr="00EE2F9F">
              <w:lastRenderedPageBreak/>
              <w:t xml:space="preserve">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F7A58E"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96E372" w14:textId="77777777"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A0625B" w14:textId="77777777"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EA2402"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7450BF"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4" w:tgtFrame="_blank" w:history="1">
              <w:r w:rsidRPr="004864D2">
                <w:rPr>
                  <w:rStyle w:val="hard-blue-color"/>
                </w:rPr>
                <w:t>пунктом 4 частини другої статті 6</w:t>
              </w:r>
            </w:hyperlink>
            <w:hyperlink r:id="rId35" w:tgtFrame="_blank" w:history="1">
              <w:r w:rsidRPr="004864D2">
                <w:rPr>
                  <w:rStyle w:val="ac"/>
                  <w:color w:val="auto"/>
                </w:rPr>
                <w:t>,</w:t>
              </w:r>
            </w:hyperlink>
            <w:r>
              <w:rPr>
                <w:lang w:val="uk-UA"/>
              </w:rPr>
              <w:t xml:space="preserve"> </w:t>
            </w:r>
            <w:hyperlink r:id="rId36"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334A7825"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EFE53A" w14:textId="77777777"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9CE57"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ADCB80"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4A64DCEB" w14:textId="77777777" w:rsidR="004864D2" w:rsidRPr="004864D2" w:rsidRDefault="004864D2" w:rsidP="004864D2">
            <w:pPr>
              <w:pStyle w:val="tj"/>
              <w:shd w:val="clear" w:color="auto" w:fill="FFFFFF"/>
              <w:spacing w:before="0" w:beforeAutospacing="0" w:after="0" w:afterAutospacing="0"/>
              <w:jc w:val="both"/>
            </w:pPr>
            <w:r w:rsidRPr="004864D2">
              <w:t xml:space="preserve">9) у Єдиному державному реєстрі юридичних осіб, фізичних осіб - підприємців та громадських формувань </w:t>
            </w:r>
            <w:r w:rsidRPr="004864D2">
              <w:lastRenderedPageBreak/>
              <w:t>відсутня інформація, передбачена</w:t>
            </w:r>
            <w:r>
              <w:rPr>
                <w:lang w:val="uk-UA"/>
              </w:rPr>
              <w:t xml:space="preserve"> </w:t>
            </w:r>
            <w:hyperlink r:id="rId37"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8" w:tgtFrame="_blank" w:history="1">
              <w:r w:rsidRPr="004864D2">
                <w:rPr>
                  <w:rStyle w:val="ac"/>
                  <w:color w:val="auto"/>
                </w:rPr>
                <w:t>(крім нерезидентів);</w:t>
              </w:r>
            </w:hyperlink>
          </w:p>
          <w:p w14:paraId="1A7C011C"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434B91" w14:textId="77777777"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9" w:tgtFrame="_blank" w:history="1">
              <w:r w:rsidRPr="004864D2">
                <w:rPr>
                  <w:rStyle w:val="hard-blue-color"/>
                </w:rPr>
                <w:t>Законом України "Про санкції"</w:t>
              </w:r>
            </w:hyperlink>
            <w:hyperlink r:id="rId40" w:tgtFrame="_blank" w:history="1">
              <w:r w:rsidRPr="004864D2">
                <w:rPr>
                  <w:rStyle w:val="ac"/>
                  <w:color w:val="auto"/>
                </w:rPr>
                <w:t>;</w:t>
              </w:r>
            </w:hyperlink>
          </w:p>
          <w:p w14:paraId="0AB6BC97" w14:textId="77777777"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DA833"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4CDA80F9"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385220B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EFAA8E"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6EBCE9"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14:paraId="1A0D15B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BEFAA8" w14:textId="77777777"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A2CC82" w14:textId="77777777"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8C6A06"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2BCC370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5466FE80"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3E45E0"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060B5FE5"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7D6A8C8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B9E546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0418341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2F93B71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50E2D70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60D954"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037E298F" w14:textId="77777777"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14:paraId="51EC54D5"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306BAE4" w14:textId="77777777"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3C7327" w14:textId="77777777"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1A6D19"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D81EF7"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28BD20" w14:textId="77777777"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14:paraId="15E501B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7F51E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9762C04" w14:textId="77777777"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5835D4F" w14:textId="77777777"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7B9F80F4" w14:textId="77777777"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31230801" w14:textId="77777777"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27F6CF7A"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42824F3D"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1C26C1C9" w14:textId="77777777"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14:paraId="029273D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7F2D63" w14:textId="77777777"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FCDE05" w14:textId="77777777"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DE425B" w14:textId="77777777"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1"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3"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14:paraId="7EA45D0B" w14:textId="77777777"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14:paraId="0BA00A0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7730141" w14:textId="77777777"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040803" w14:textId="77777777"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B42D11"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0E318DB7"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1E16633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5BE94EF5"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2086F143"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73E24C29" w14:textId="77777777"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lastRenderedPageBreak/>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4B90C345" w14:textId="77777777"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14:paraId="6BC0A96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AC9D56" w14:textId="77777777"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1C9EF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70B68CF" w14:textId="77777777"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5930F82A" w14:textId="77777777" w:rsidR="00A0091C" w:rsidRDefault="00A0091C" w:rsidP="00A86C8F">
      <w:pPr>
        <w:pStyle w:val="aa"/>
        <w:spacing w:before="0" w:beforeAutospacing="0" w:after="0" w:afterAutospacing="0"/>
        <w:ind w:left="6095"/>
        <w:jc w:val="right"/>
        <w:rPr>
          <w:b/>
          <w:bCs/>
          <w:color w:val="000000"/>
        </w:rPr>
      </w:pPr>
      <w:bookmarkStart w:id="15" w:name="_Hlk59522912"/>
    </w:p>
    <w:p w14:paraId="46AD5260" w14:textId="77777777" w:rsidR="00A0091C" w:rsidRDefault="00A0091C" w:rsidP="00A86C8F">
      <w:pPr>
        <w:pStyle w:val="aa"/>
        <w:spacing w:before="0" w:beforeAutospacing="0" w:after="0" w:afterAutospacing="0"/>
        <w:ind w:left="6095"/>
        <w:jc w:val="right"/>
        <w:rPr>
          <w:b/>
          <w:bCs/>
          <w:color w:val="000000"/>
        </w:rPr>
      </w:pPr>
    </w:p>
    <w:p w14:paraId="023E1508"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696742E7" w14:textId="77777777"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14:paraId="397E92E0"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5C623440" w14:textId="3A19B7C6" w:rsidR="00432FF8" w:rsidRPr="00216ADB" w:rsidRDefault="00432FF8" w:rsidP="00432FF8">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216ADB">
        <w:rPr>
          <w:rFonts w:ascii="Times New Roman" w:hAnsi="Times New Roman" w:cs="Times New Roman"/>
          <w:b/>
          <w:i/>
          <w:sz w:val="20"/>
          <w:szCs w:val="20"/>
          <w:lang w:val="uk-UA"/>
        </w:rPr>
        <w:t xml:space="preserve">Переможець торгів у строк, </w:t>
      </w:r>
      <w:r w:rsidRPr="00216ADB">
        <w:rPr>
          <w:rFonts w:ascii="Times New Roman" w:hAnsi="Times New Roman" w:cs="Times New Roman"/>
          <w:i/>
          <w:color w:val="000000" w:themeColor="text1"/>
          <w:sz w:val="20"/>
          <w:szCs w:val="20"/>
          <w:lang w:val="uk-UA"/>
        </w:rPr>
        <w:t xml:space="preserve">що не перевищує </w:t>
      </w:r>
      <w:r>
        <w:rPr>
          <w:rFonts w:ascii="Times New Roman" w:hAnsi="Times New Roman"/>
          <w:i/>
          <w:color w:val="000000"/>
          <w:sz w:val="20"/>
          <w:szCs w:val="20"/>
          <w:shd w:val="solid" w:color="FFFFFF" w:fill="FFFFFF"/>
          <w:lang w:val="uk-UA"/>
        </w:rPr>
        <w:t>чотирьох</w:t>
      </w:r>
      <w:r w:rsidRPr="00216ADB">
        <w:rPr>
          <w:rFonts w:ascii="Times New Roman" w:hAnsi="Times New Roman"/>
          <w:i/>
          <w:color w:val="000000"/>
          <w:sz w:val="20"/>
          <w:szCs w:val="20"/>
          <w:shd w:val="solid" w:color="FFFFFF" w:fill="FFFFFF"/>
        </w:rPr>
        <w:t xml:space="preserve"> днів з дати оприлюднення в електронній системі закупівель повідомлення про намір укласти договір про </w:t>
      </w:r>
      <w:r w:rsidRPr="00B25B70">
        <w:rPr>
          <w:rFonts w:ascii="Times New Roman" w:hAnsi="Times New Roman"/>
          <w:i/>
          <w:color w:val="000000" w:themeColor="text1"/>
          <w:sz w:val="20"/>
          <w:szCs w:val="20"/>
          <w:shd w:val="solid" w:color="FFFFFF" w:fill="FFFFFF"/>
        </w:rPr>
        <w:t>закупівлю</w:t>
      </w:r>
      <w:r w:rsidRPr="00B25B70">
        <w:rPr>
          <w:rFonts w:ascii="Times New Roman" w:hAnsi="Times New Roman" w:cs="Times New Roman"/>
          <w:i/>
          <w:color w:val="000000" w:themeColor="text1"/>
          <w:sz w:val="20"/>
          <w:szCs w:val="20"/>
          <w:lang w:val="uk-UA"/>
        </w:rPr>
        <w:t>, повинен надати тендерну</w:t>
      </w:r>
      <w:r w:rsidRPr="00B25B70">
        <w:rPr>
          <w:rFonts w:ascii="Times New Roman" w:hAnsi="Times New Roman" w:cs="Times New Roman"/>
          <w:b/>
          <w:i/>
          <w:color w:val="000000" w:themeColor="text1"/>
          <w:sz w:val="20"/>
          <w:szCs w:val="20"/>
          <w:lang w:val="uk-UA"/>
        </w:rPr>
        <w:t xml:space="preserve"> пропозицію</w:t>
      </w:r>
      <w:r w:rsidRPr="00B25B70">
        <w:rPr>
          <w:rFonts w:ascii="Times New Roman" w:hAnsi="Times New Roman" w:cs="Times New Roman"/>
          <w:i/>
          <w:color w:val="000000" w:themeColor="text1"/>
          <w:sz w:val="20"/>
          <w:szCs w:val="20"/>
          <w:lang w:val="uk-UA"/>
        </w:rPr>
        <w:t xml:space="preserve"> приведену у відповідність до показників </w:t>
      </w:r>
      <w:r w:rsidRPr="00B25B70">
        <w:rPr>
          <w:rFonts w:ascii="Times New Roman" w:hAnsi="Times New Roman" w:cs="Times New Roman"/>
          <w:b/>
          <w:i/>
          <w:color w:val="000000" w:themeColor="text1"/>
          <w:sz w:val="20"/>
          <w:szCs w:val="20"/>
          <w:lang w:val="uk-UA"/>
        </w:rPr>
        <w:t>за результатами проведеного аукціону</w:t>
      </w:r>
      <w:r w:rsidRPr="00B25B70">
        <w:rPr>
          <w:rFonts w:ascii="Times New Roman" w:hAnsi="Times New Roman" w:cs="Times New Roman"/>
          <w:i/>
          <w:color w:val="000000" w:themeColor="text1"/>
          <w:sz w:val="20"/>
          <w:szCs w:val="20"/>
          <w:lang w:val="uk-UA"/>
        </w:rPr>
        <w:t>.</w:t>
      </w:r>
      <w:r w:rsidRPr="00216ADB">
        <w:rPr>
          <w:rFonts w:ascii="Times New Roman" w:hAnsi="Times New Roman" w:cs="Times New Roman"/>
          <w:i/>
          <w:sz w:val="20"/>
          <w:szCs w:val="20"/>
          <w:lang w:val="uk-UA"/>
        </w:rPr>
        <w:t xml:space="preserve">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734FEDC9" w14:textId="77777777" w:rsidR="00432FF8" w:rsidRPr="00432FF8" w:rsidRDefault="00432FF8" w:rsidP="00A86C8F">
      <w:pPr>
        <w:spacing w:after="0"/>
        <w:jc w:val="both"/>
        <w:rPr>
          <w:b/>
          <w:bCs/>
          <w:color w:val="000000"/>
          <w:sz w:val="20"/>
          <w:szCs w:val="20"/>
          <w:lang w:val="uk-UA"/>
        </w:rPr>
      </w:pPr>
    </w:p>
    <w:p w14:paraId="6C28A828" w14:textId="77777777" w:rsidR="00FC43F9" w:rsidRPr="001C1F0C" w:rsidRDefault="00FC43F9" w:rsidP="00FC43F9">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14:paraId="6EC7EC6E" w14:textId="77777777" w:rsidR="00FC43F9" w:rsidRPr="005A44C5" w:rsidRDefault="00FC43F9" w:rsidP="00FC43F9">
      <w:pPr>
        <w:pStyle w:val="aa"/>
        <w:spacing w:before="0" w:beforeAutospacing="0" w:after="0" w:afterAutospacing="0"/>
        <w:ind w:firstLine="567"/>
        <w:jc w:val="both"/>
        <w:rPr>
          <w:b/>
          <w:lang w:val="uk-UA"/>
        </w:rPr>
      </w:pPr>
      <w:r w:rsidRPr="001C1F0C">
        <w:rPr>
          <w:b/>
          <w:color w:val="000000"/>
        </w:rPr>
        <w:t>Ми, ______________ (</w:t>
      </w:r>
      <w:r w:rsidRPr="001C1F0C">
        <w:rPr>
          <w:b/>
          <w:i/>
          <w:iCs/>
          <w:color w:val="000000"/>
        </w:rPr>
        <w:t>назва учасника</w:t>
      </w:r>
      <w:r w:rsidRPr="001C1F0C">
        <w:rPr>
          <w:b/>
          <w:color w:val="000000"/>
        </w:rPr>
        <w:t xml:space="preserve">) надаємо свою тендерну пропозицію для участі у відкритих торгах на закупівлю </w:t>
      </w:r>
      <w:r>
        <w:rPr>
          <w:b/>
          <w:color w:val="000000"/>
          <w:lang w:val="uk-UA"/>
        </w:rPr>
        <w:t xml:space="preserve">код </w:t>
      </w:r>
      <w:r w:rsidRPr="003F3D54">
        <w:rPr>
          <w:b/>
          <w:shd w:val="clear" w:color="auto" w:fill="FFFFFF"/>
        </w:rPr>
        <w:t>ДК 021:2015:</w:t>
      </w:r>
      <w:r w:rsidRPr="003F3D54">
        <w:rPr>
          <w:b/>
        </w:rPr>
        <w:t>72250000-2: Послуги, пов’язані з системами та підтримкою</w:t>
      </w:r>
      <w:r w:rsidRPr="003F3D54">
        <w:rPr>
          <w:b/>
          <w:lang w:val="uk-UA"/>
        </w:rPr>
        <w:t xml:space="preserve"> (послуги з технічної</w:t>
      </w:r>
      <w:r w:rsidRPr="005A44C5">
        <w:rPr>
          <w:b/>
          <w:lang w:val="uk-UA"/>
        </w:rPr>
        <w:t xml:space="preserve"> та сервісної підтримки офіційного вебсайту Національної комісії, що здійснює державне регулювання у сферах енергетики та комунальних послуг)</w:t>
      </w:r>
      <w:r>
        <w:rPr>
          <w:b/>
          <w:lang w:val="uk-UA"/>
        </w:rPr>
        <w:t xml:space="preserve"> </w:t>
      </w:r>
      <w:r w:rsidRPr="005A44C5">
        <w:rPr>
          <w:b/>
          <w:color w:val="000000"/>
          <w:sz w:val="23"/>
          <w:szCs w:val="23"/>
          <w:shd w:val="clear" w:color="auto" w:fill="FFFFFF"/>
          <w:lang w:val="uk-UA"/>
        </w:rPr>
        <w:t>відповідно до вимог тендерної документації.</w:t>
      </w:r>
    </w:p>
    <w:p w14:paraId="06C6395E" w14:textId="77777777" w:rsidR="00FC43F9" w:rsidRDefault="00FC43F9" w:rsidP="00FC43F9">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598"/>
        <w:gridCol w:w="1417"/>
        <w:gridCol w:w="1276"/>
        <w:gridCol w:w="1984"/>
        <w:gridCol w:w="1985"/>
      </w:tblGrid>
      <w:tr w:rsidR="00FC43F9" w:rsidRPr="00326D2F" w14:paraId="5DD1DEE5" w14:textId="77777777" w:rsidTr="003F3D54">
        <w:trPr>
          <w:trHeight w:val="85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72EF" w14:textId="77777777" w:rsidR="00FC43F9" w:rsidRPr="00326D2F" w:rsidRDefault="00FC43F9" w:rsidP="003F3D54">
            <w:pPr>
              <w:tabs>
                <w:tab w:val="left" w:pos="0"/>
              </w:tabs>
              <w:spacing w:after="0" w:line="240" w:lineRule="auto"/>
              <w:rPr>
                <w:rFonts w:ascii="Times New Roman" w:hAnsi="Times New Roman" w:cs="Times New Roman"/>
                <w:b/>
                <w:sz w:val="24"/>
                <w:szCs w:val="24"/>
              </w:rPr>
            </w:pPr>
            <w:r w:rsidRPr="00326D2F">
              <w:rPr>
                <w:rFonts w:ascii="Times New Roman" w:hAnsi="Times New Roman" w:cs="Times New Roman"/>
                <w:b/>
                <w:sz w:val="24"/>
                <w:szCs w:val="24"/>
              </w:rPr>
              <w:t>№ п/п</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1CAD25F9"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Найменування послуг</w:t>
            </w:r>
          </w:p>
        </w:tc>
        <w:tc>
          <w:tcPr>
            <w:tcW w:w="1417" w:type="dxa"/>
            <w:tcBorders>
              <w:top w:val="single" w:sz="4" w:space="0" w:color="000000"/>
              <w:left w:val="nil"/>
              <w:bottom w:val="single" w:sz="4" w:space="0" w:color="000000"/>
              <w:right w:val="single" w:sz="4" w:space="0" w:color="000000"/>
            </w:tcBorders>
            <w:vAlign w:val="center"/>
          </w:tcPr>
          <w:p w14:paraId="399691B5" w14:textId="77777777" w:rsidR="00FC43F9" w:rsidRPr="00326D2F" w:rsidRDefault="00FC43F9" w:rsidP="003F3D54">
            <w:pPr>
              <w:tabs>
                <w:tab w:val="left" w:pos="0"/>
              </w:tabs>
              <w:spacing w:after="0" w:line="240" w:lineRule="auto"/>
              <w:ind w:firstLine="7"/>
              <w:jc w:val="center"/>
              <w:rPr>
                <w:rFonts w:ascii="Times New Roman" w:hAnsi="Times New Roman" w:cs="Times New Roman"/>
                <w:b/>
                <w:sz w:val="24"/>
                <w:szCs w:val="24"/>
              </w:rPr>
            </w:pPr>
            <w:r w:rsidRPr="00326D2F">
              <w:rPr>
                <w:rFonts w:ascii="Times New Roman" w:hAnsi="Times New Roman" w:cs="Times New Roman"/>
                <w:b/>
                <w:sz w:val="24"/>
                <w:szCs w:val="24"/>
              </w:rPr>
              <w:t>Одиниця виміру</w:t>
            </w:r>
          </w:p>
        </w:tc>
        <w:tc>
          <w:tcPr>
            <w:tcW w:w="1276" w:type="dxa"/>
            <w:tcBorders>
              <w:top w:val="single" w:sz="4" w:space="0" w:color="000000"/>
              <w:left w:val="nil"/>
              <w:bottom w:val="single" w:sz="4" w:space="0" w:color="000000"/>
              <w:right w:val="single" w:sz="4" w:space="0" w:color="000000"/>
            </w:tcBorders>
            <w:vAlign w:val="center"/>
          </w:tcPr>
          <w:p w14:paraId="606094D5"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Кількість</w:t>
            </w:r>
          </w:p>
        </w:tc>
        <w:tc>
          <w:tcPr>
            <w:tcW w:w="1984" w:type="dxa"/>
            <w:tcBorders>
              <w:top w:val="single" w:sz="4" w:space="0" w:color="000000"/>
              <w:left w:val="nil"/>
              <w:bottom w:val="single" w:sz="4" w:space="0" w:color="000000"/>
              <w:right w:val="single" w:sz="4" w:space="0" w:color="000000"/>
            </w:tcBorders>
            <w:vAlign w:val="center"/>
          </w:tcPr>
          <w:p w14:paraId="743AA58A"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Ціна за місяць, грн,</w:t>
            </w:r>
          </w:p>
          <w:p w14:paraId="08ED8A22"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без ПДВ</w:t>
            </w:r>
          </w:p>
        </w:tc>
        <w:tc>
          <w:tcPr>
            <w:tcW w:w="1985" w:type="dxa"/>
            <w:tcBorders>
              <w:top w:val="single" w:sz="4" w:space="0" w:color="000000"/>
              <w:left w:val="nil"/>
              <w:bottom w:val="single" w:sz="4" w:space="0" w:color="000000"/>
              <w:right w:val="single" w:sz="4" w:space="0" w:color="000000"/>
            </w:tcBorders>
            <w:vAlign w:val="center"/>
          </w:tcPr>
          <w:p w14:paraId="1BD8FC84"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Загальна вартість, грн.,</w:t>
            </w:r>
          </w:p>
          <w:p w14:paraId="6E5C1656" w14:textId="77777777" w:rsidR="00FC43F9" w:rsidRPr="00326D2F" w:rsidRDefault="00FC43F9" w:rsidP="003F3D54">
            <w:pPr>
              <w:tabs>
                <w:tab w:val="left" w:pos="0"/>
              </w:tabs>
              <w:spacing w:after="0" w:line="240" w:lineRule="auto"/>
              <w:jc w:val="center"/>
              <w:rPr>
                <w:rFonts w:ascii="Times New Roman" w:hAnsi="Times New Roman" w:cs="Times New Roman"/>
                <w:b/>
                <w:sz w:val="24"/>
                <w:szCs w:val="24"/>
              </w:rPr>
            </w:pPr>
            <w:r w:rsidRPr="00326D2F">
              <w:rPr>
                <w:rFonts w:ascii="Times New Roman" w:hAnsi="Times New Roman" w:cs="Times New Roman"/>
                <w:b/>
                <w:sz w:val="24"/>
                <w:szCs w:val="24"/>
              </w:rPr>
              <w:t>без ПДВ</w:t>
            </w:r>
          </w:p>
        </w:tc>
      </w:tr>
      <w:tr w:rsidR="00FC43F9" w:rsidRPr="00326D2F" w14:paraId="1806D6FA" w14:textId="77777777" w:rsidTr="003F3D54">
        <w:trPr>
          <w:trHeight w:val="3102"/>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E88F" w14:textId="77777777" w:rsidR="00FC43F9" w:rsidRPr="00326D2F" w:rsidRDefault="00FC43F9" w:rsidP="003F3D54">
            <w:pPr>
              <w:tabs>
                <w:tab w:val="left" w:pos="0"/>
              </w:tabs>
              <w:spacing w:after="0" w:line="240" w:lineRule="auto"/>
              <w:ind w:right="-14"/>
              <w:rPr>
                <w:rFonts w:ascii="Times New Roman" w:hAnsi="Times New Roman" w:cs="Times New Roman"/>
                <w:sz w:val="24"/>
                <w:szCs w:val="24"/>
              </w:rPr>
            </w:pPr>
            <w:r w:rsidRPr="00326D2F">
              <w:rPr>
                <w:rFonts w:ascii="Times New Roman" w:hAnsi="Times New Roman" w:cs="Times New Roman"/>
                <w:sz w:val="24"/>
                <w:szCs w:val="24"/>
              </w:rPr>
              <w:t>1</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3BC688F8" w14:textId="79DCCA7C" w:rsidR="00FC43F9" w:rsidRPr="00326D2F" w:rsidRDefault="00FC43F9" w:rsidP="003F3D5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П</w:t>
            </w:r>
            <w:r w:rsidRPr="00326D2F">
              <w:rPr>
                <w:rFonts w:ascii="Times New Roman" w:hAnsi="Times New Roman" w:cs="Times New Roman"/>
                <w:sz w:val="24"/>
                <w:szCs w:val="24"/>
              </w:rPr>
              <w:t>ослуг</w:t>
            </w:r>
            <w:r>
              <w:rPr>
                <w:rFonts w:ascii="Times New Roman" w:hAnsi="Times New Roman" w:cs="Times New Roman"/>
                <w:sz w:val="24"/>
                <w:szCs w:val="24"/>
                <w:lang w:val="uk-UA"/>
              </w:rPr>
              <w:t>и</w:t>
            </w:r>
            <w:r w:rsidRPr="00326D2F">
              <w:rPr>
                <w:rFonts w:ascii="Times New Roman" w:hAnsi="Times New Roman" w:cs="Times New Roman"/>
                <w:sz w:val="24"/>
                <w:szCs w:val="24"/>
              </w:rPr>
              <w:t xml:space="preserve">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p>
        </w:tc>
        <w:tc>
          <w:tcPr>
            <w:tcW w:w="1417" w:type="dxa"/>
            <w:tcBorders>
              <w:top w:val="single" w:sz="4" w:space="0" w:color="000000"/>
              <w:left w:val="nil"/>
              <w:bottom w:val="single" w:sz="4" w:space="0" w:color="000000"/>
              <w:right w:val="single" w:sz="4" w:space="0" w:color="000000"/>
            </w:tcBorders>
            <w:vAlign w:val="center"/>
          </w:tcPr>
          <w:p w14:paraId="4A8175D3" w14:textId="77777777" w:rsidR="00FC43F9" w:rsidRPr="00326D2F" w:rsidRDefault="00FC43F9" w:rsidP="003F3D54">
            <w:pPr>
              <w:tabs>
                <w:tab w:val="left" w:pos="0"/>
              </w:tabs>
              <w:spacing w:after="0" w:line="240" w:lineRule="auto"/>
              <w:ind w:firstLine="426"/>
              <w:jc w:val="center"/>
              <w:rPr>
                <w:rFonts w:ascii="Times New Roman" w:hAnsi="Times New Roman" w:cs="Times New Roman"/>
                <w:sz w:val="24"/>
                <w:szCs w:val="24"/>
              </w:rPr>
            </w:pPr>
          </w:p>
          <w:p w14:paraId="6391F06C" w14:textId="77777777" w:rsidR="00FC43F9" w:rsidRPr="00326D2F" w:rsidRDefault="00FC43F9" w:rsidP="003F3D54">
            <w:pPr>
              <w:tabs>
                <w:tab w:val="left" w:pos="0"/>
              </w:tabs>
              <w:spacing w:after="0" w:line="240" w:lineRule="auto"/>
              <w:ind w:firstLine="7"/>
              <w:jc w:val="center"/>
              <w:rPr>
                <w:rFonts w:ascii="Times New Roman" w:hAnsi="Times New Roman" w:cs="Times New Roman"/>
                <w:sz w:val="24"/>
                <w:szCs w:val="24"/>
              </w:rPr>
            </w:pPr>
            <w:r w:rsidRPr="00326D2F">
              <w:rPr>
                <w:rFonts w:ascii="Times New Roman" w:hAnsi="Times New Roman" w:cs="Times New Roman"/>
                <w:sz w:val="24"/>
                <w:szCs w:val="24"/>
              </w:rPr>
              <w:t>Місяць</w:t>
            </w:r>
          </w:p>
          <w:p w14:paraId="70C15817" w14:textId="77777777" w:rsidR="00FC43F9" w:rsidRPr="00326D2F" w:rsidRDefault="00FC43F9" w:rsidP="003F3D54">
            <w:pPr>
              <w:tabs>
                <w:tab w:val="left" w:pos="0"/>
              </w:tabs>
              <w:spacing w:after="0" w:line="240" w:lineRule="auto"/>
              <w:ind w:firstLine="426"/>
              <w:jc w:val="center"/>
              <w:rPr>
                <w:rFonts w:ascii="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vAlign w:val="center"/>
          </w:tcPr>
          <w:p w14:paraId="445D6A09" w14:textId="77777777" w:rsidR="00FC43F9" w:rsidRPr="00326D2F" w:rsidRDefault="00FC43F9" w:rsidP="003F3D54">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r w:rsidRPr="00FC43F9">
              <w:rPr>
                <w:rFonts w:ascii="Times New Roman" w:hAnsi="Times New Roman" w:cs="Times New Roman"/>
                <w:sz w:val="24"/>
                <w:szCs w:val="24"/>
              </w:rPr>
              <w:t>11</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4EB9A287" w14:textId="77777777" w:rsidR="00FC43F9" w:rsidRPr="00326D2F" w:rsidRDefault="00FC43F9" w:rsidP="003F3D54">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29CE4EB" w14:textId="77777777" w:rsidR="00FC43F9" w:rsidRPr="00326D2F" w:rsidRDefault="00FC43F9"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FC43F9" w:rsidRPr="00326D2F" w14:paraId="32405F21"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71F2DC" w14:textId="77777777" w:rsidR="00FC43F9" w:rsidRPr="00326D2F" w:rsidRDefault="00FC43F9" w:rsidP="003F3D54">
            <w:pPr>
              <w:spacing w:after="0" w:line="240" w:lineRule="auto"/>
              <w:jc w:val="right"/>
              <w:rPr>
                <w:rFonts w:ascii="Times New Roman" w:hAnsi="Times New Roman" w:cs="Times New Roman"/>
                <w:b/>
                <w:sz w:val="24"/>
                <w:szCs w:val="24"/>
              </w:rPr>
            </w:pPr>
            <w:r w:rsidRPr="00326D2F">
              <w:rPr>
                <w:rFonts w:ascii="Times New Roman" w:hAnsi="Times New Roman" w:cs="Times New Roman"/>
                <w:b/>
                <w:sz w:val="24"/>
                <w:szCs w:val="24"/>
              </w:rPr>
              <w:t>Всього без ПДВ,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037ECB0D" w14:textId="77777777" w:rsidR="00FC43F9" w:rsidRPr="00326D2F" w:rsidRDefault="00FC43F9"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FC43F9" w:rsidRPr="00326D2F" w14:paraId="6262AD2C"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8E51AC" w14:textId="77777777" w:rsidR="00FC43F9" w:rsidRPr="00326D2F" w:rsidRDefault="00FC43F9" w:rsidP="003F3D54">
            <w:pPr>
              <w:spacing w:after="0" w:line="240" w:lineRule="auto"/>
              <w:jc w:val="right"/>
              <w:rPr>
                <w:rFonts w:ascii="Times New Roman" w:hAnsi="Times New Roman" w:cs="Times New Roman"/>
                <w:b/>
                <w:sz w:val="24"/>
                <w:szCs w:val="24"/>
              </w:rPr>
            </w:pPr>
            <w:r w:rsidRPr="00326D2F">
              <w:rPr>
                <w:rFonts w:ascii="Times New Roman" w:hAnsi="Times New Roman" w:cs="Times New Roman"/>
                <w:b/>
                <w:sz w:val="24"/>
                <w:szCs w:val="24"/>
              </w:rPr>
              <w:t>ПДВ</w:t>
            </w:r>
            <w:r w:rsidRPr="00326D2F">
              <w:rPr>
                <w:rFonts w:ascii="Times New Roman" w:hAnsi="Times New Roman" w:cs="Times New Roman"/>
                <w:b/>
                <w:sz w:val="24"/>
                <w:szCs w:val="24"/>
                <w:lang w:val="en-US"/>
              </w:rPr>
              <w:t>*</w:t>
            </w:r>
            <w:r w:rsidRPr="00326D2F">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70E027C5" w14:textId="77777777" w:rsidR="00FC43F9" w:rsidRPr="00326D2F" w:rsidRDefault="00FC43F9"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FC43F9" w:rsidRPr="00326D2F" w14:paraId="1A8AF7C2"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9A4D84" w14:textId="77777777" w:rsidR="00FC43F9" w:rsidRPr="00326D2F" w:rsidRDefault="00FC43F9" w:rsidP="003F3D54">
            <w:pPr>
              <w:spacing w:after="0" w:line="240" w:lineRule="auto"/>
              <w:jc w:val="right"/>
              <w:rPr>
                <w:rFonts w:ascii="Times New Roman" w:hAnsi="Times New Roman" w:cs="Times New Roman"/>
                <w:b/>
                <w:sz w:val="24"/>
                <w:szCs w:val="24"/>
              </w:rPr>
            </w:pPr>
            <w:r w:rsidRPr="00326D2F">
              <w:rPr>
                <w:rFonts w:ascii="Times New Roman" w:hAnsi="Times New Roman" w:cs="Times New Roman"/>
                <w:b/>
                <w:sz w:val="24"/>
                <w:szCs w:val="24"/>
              </w:rPr>
              <w:t>Разом, з ПДВ</w:t>
            </w:r>
            <w:r w:rsidRPr="00326D2F">
              <w:rPr>
                <w:rFonts w:ascii="Times New Roman" w:hAnsi="Times New Roman" w:cs="Times New Roman"/>
                <w:b/>
                <w:sz w:val="24"/>
                <w:szCs w:val="24"/>
                <w:lang w:val="en-US"/>
              </w:rPr>
              <w:t>*</w:t>
            </w:r>
            <w:r w:rsidRPr="00326D2F">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009CCDAC" w14:textId="77777777" w:rsidR="00FC43F9" w:rsidRPr="00326D2F" w:rsidRDefault="00FC43F9"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bl>
    <w:p w14:paraId="50C8A8D3" w14:textId="77777777" w:rsidR="00B109F4" w:rsidRDefault="00B109F4" w:rsidP="00B109F4">
      <w:pPr>
        <w:pStyle w:val="af5"/>
        <w:tabs>
          <w:tab w:val="left" w:pos="0"/>
        </w:tabs>
        <w:ind w:firstLine="720"/>
        <w:jc w:val="both"/>
        <w:rPr>
          <w:sz w:val="23"/>
          <w:szCs w:val="23"/>
          <w:lang w:val="uk-UA"/>
        </w:rPr>
      </w:pPr>
    </w:p>
    <w:p w14:paraId="3D01934D" w14:textId="77777777" w:rsidR="00B109F4" w:rsidRPr="008479AC" w:rsidRDefault="00B109F4" w:rsidP="00B109F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007CB2FD" w14:textId="77777777" w:rsidR="00B109F4" w:rsidRPr="008869D7" w:rsidRDefault="00B109F4" w:rsidP="00B109F4">
      <w:pPr>
        <w:tabs>
          <w:tab w:val="left" w:pos="0"/>
          <w:tab w:val="center" w:pos="4153"/>
          <w:tab w:val="right" w:pos="8306"/>
        </w:tabs>
        <w:adjustRightInd w:val="0"/>
        <w:spacing w:after="0"/>
        <w:rPr>
          <w:rFonts w:ascii="Times New Roman" w:hAnsi="Times New Roman" w:cs="Times New Roman"/>
          <w:b/>
          <w:sz w:val="24"/>
          <w:szCs w:val="24"/>
          <w:u w:val="single"/>
        </w:rPr>
      </w:pPr>
    </w:p>
    <w:p w14:paraId="3F43D0F5" w14:textId="77777777" w:rsidR="00B109F4" w:rsidRPr="00216ADB" w:rsidRDefault="00B109F4" w:rsidP="00B109F4">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27B41CA6" w14:textId="77777777" w:rsidR="00B109F4" w:rsidRPr="00216ADB" w:rsidRDefault="00B109F4" w:rsidP="00B109F4">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3BBD762" w14:textId="77777777" w:rsidR="00B109F4" w:rsidRDefault="00B109F4" w:rsidP="00B109F4">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2AC7B4B1" w14:textId="77777777" w:rsidR="00B109F4" w:rsidRDefault="00B109F4" w:rsidP="00B109F4">
      <w:pPr>
        <w:spacing w:after="0" w:line="240" w:lineRule="auto"/>
        <w:jc w:val="both"/>
        <w:rPr>
          <w:rFonts w:ascii="Times New Roman" w:hAnsi="Times New Roman" w:cs="Times New Roman"/>
          <w:sz w:val="23"/>
          <w:szCs w:val="23"/>
          <w:lang w:val="uk-UA"/>
        </w:rPr>
      </w:pPr>
    </w:p>
    <w:p w14:paraId="4A6BB36E" w14:textId="77777777" w:rsidR="00B109F4" w:rsidRPr="003652E9" w:rsidRDefault="00B109F4" w:rsidP="00B109F4">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20CF6798" w14:textId="77777777" w:rsidR="00B109F4" w:rsidRPr="00C96705" w:rsidRDefault="00B109F4" w:rsidP="00B109F4">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2BD2FDB3"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bookmarkEnd w:id="15"/>
    <w:p w14:paraId="585B7CEA" w14:textId="77777777" w:rsidR="00D64B0C" w:rsidRDefault="00D64B0C" w:rsidP="00895E33">
      <w:pPr>
        <w:pStyle w:val="aa"/>
        <w:spacing w:before="0" w:beforeAutospacing="0" w:after="0" w:afterAutospacing="0"/>
        <w:ind w:left="6379"/>
        <w:jc w:val="right"/>
        <w:rPr>
          <w:b/>
          <w:bCs/>
          <w:color w:val="000000"/>
          <w:lang w:val="uk-UA"/>
        </w:rPr>
      </w:pPr>
    </w:p>
    <w:p w14:paraId="48D40263"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086C6097" w14:textId="77777777"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40C2456A" w14:textId="77777777" w:rsidR="00895E33" w:rsidRPr="005B7962" w:rsidRDefault="00895E33" w:rsidP="00385587">
      <w:pPr>
        <w:pStyle w:val="aa"/>
        <w:spacing w:before="0" w:beforeAutospacing="0" w:after="0" w:afterAutospacing="0"/>
        <w:ind w:firstLine="284"/>
        <w:jc w:val="center"/>
        <w:rPr>
          <w:b/>
          <w:lang w:val="uk-UA"/>
        </w:rPr>
      </w:pPr>
    </w:p>
    <w:p w14:paraId="77EDD510" w14:textId="77777777" w:rsidR="00895E33" w:rsidRPr="005B7962"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7A13B3AE" w14:textId="77777777" w:rsidR="00895E33" w:rsidRPr="005B7962" w:rsidRDefault="00895E33" w:rsidP="00385587">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14:paraId="60E11790" w14:textId="4F7D2ACD" w:rsidR="00357C67" w:rsidRDefault="00895E33" w:rsidP="00895E33">
      <w:pPr>
        <w:pStyle w:val="aa"/>
        <w:spacing w:before="120" w:beforeAutospacing="0" w:after="0" w:afterAutospacing="0"/>
        <w:ind w:firstLine="709"/>
        <w:jc w:val="center"/>
        <w:rPr>
          <w:color w:val="000000"/>
        </w:rPr>
      </w:pPr>
      <w:r w:rsidRPr="005B7962">
        <w:rPr>
          <w:color w:val="000000"/>
        </w:rPr>
        <w:t xml:space="preserve">Замовник встановлює </w:t>
      </w:r>
      <w:r w:rsidR="0059535F">
        <w:rPr>
          <w:color w:val="000000"/>
          <w:lang w:val="uk-UA"/>
        </w:rPr>
        <w:t>такий</w:t>
      </w:r>
      <w:r w:rsidR="008B7998">
        <w:rPr>
          <w:color w:val="000000"/>
          <w:lang w:val="uk-UA"/>
        </w:rPr>
        <w:t xml:space="preserve"> </w:t>
      </w:r>
      <w:r w:rsidRPr="005B7962">
        <w:rPr>
          <w:color w:val="000000"/>
        </w:rPr>
        <w:t>кваліфікаційн</w:t>
      </w:r>
      <w:r w:rsidR="008B7998">
        <w:rPr>
          <w:color w:val="000000"/>
          <w:lang w:val="uk-UA"/>
        </w:rPr>
        <w:t>і</w:t>
      </w:r>
      <w:r w:rsidRPr="005B7962">
        <w:rPr>
          <w:color w:val="000000"/>
        </w:rPr>
        <w:t xml:space="preserve"> критері</w:t>
      </w:r>
      <w:r w:rsidR="0059535F">
        <w:rPr>
          <w:color w:val="000000"/>
          <w:lang w:val="uk-UA"/>
        </w:rPr>
        <w:t>й</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812"/>
        <w:gridCol w:w="2268"/>
      </w:tblGrid>
      <w:tr w:rsidR="00432FF8" w:rsidRPr="00E6021D" w14:paraId="5C17DA2E" w14:textId="77777777" w:rsidTr="006C4B59">
        <w:trPr>
          <w:trHeight w:val="113"/>
        </w:trPr>
        <w:tc>
          <w:tcPr>
            <w:tcW w:w="1980" w:type="dxa"/>
          </w:tcPr>
          <w:p w14:paraId="312E0BF0" w14:textId="77777777" w:rsidR="00432FF8" w:rsidRPr="00E6021D" w:rsidRDefault="00432FF8" w:rsidP="00761D7B">
            <w:pPr>
              <w:tabs>
                <w:tab w:val="left" w:pos="0"/>
              </w:tabs>
              <w:snapToGrid w:val="0"/>
              <w:jc w:val="center"/>
              <w:rPr>
                <w:rFonts w:ascii="Times New Roman" w:hAnsi="Times New Roman" w:cs="Times New Roman"/>
                <w:b/>
                <w:bCs/>
                <w:lang w:val="uk-UA"/>
              </w:rPr>
            </w:pPr>
            <w:r w:rsidRPr="00E6021D">
              <w:rPr>
                <w:rFonts w:ascii="Times New Roman" w:hAnsi="Times New Roman" w:cs="Times New Roman"/>
                <w:b/>
                <w:bCs/>
                <w:lang w:val="uk-UA"/>
              </w:rPr>
              <w:t>Кваліфікаційний критерій</w:t>
            </w:r>
          </w:p>
        </w:tc>
        <w:tc>
          <w:tcPr>
            <w:tcW w:w="5812" w:type="dxa"/>
          </w:tcPr>
          <w:p w14:paraId="4E8CCCBB" w14:textId="77777777" w:rsidR="00432FF8" w:rsidRPr="00E6021D" w:rsidRDefault="00432FF8" w:rsidP="00761D7B">
            <w:pPr>
              <w:jc w:val="center"/>
              <w:rPr>
                <w:rFonts w:ascii="Times New Roman" w:hAnsi="Times New Roman" w:cs="Times New Roman"/>
                <w:lang w:val="uk-UA"/>
              </w:rPr>
            </w:pPr>
            <w:r w:rsidRPr="00E6021D">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2268" w:type="dxa"/>
          </w:tcPr>
          <w:p w14:paraId="0A96F3E9" w14:textId="77777777" w:rsidR="00432FF8" w:rsidRPr="00E6021D" w:rsidRDefault="00432FF8" w:rsidP="00761D7B">
            <w:pPr>
              <w:jc w:val="center"/>
              <w:rPr>
                <w:rFonts w:ascii="Times New Roman" w:hAnsi="Times New Roman" w:cs="Times New Roman"/>
                <w:b/>
                <w:lang w:val="uk-UA"/>
              </w:rPr>
            </w:pPr>
            <w:r w:rsidRPr="00E6021D">
              <w:rPr>
                <w:rFonts w:ascii="Times New Roman" w:hAnsi="Times New Roman" w:cs="Times New Roman"/>
                <w:b/>
                <w:lang w:val="uk-UA"/>
              </w:rPr>
              <w:t>Примітка</w:t>
            </w:r>
          </w:p>
        </w:tc>
      </w:tr>
      <w:tr w:rsidR="00A80413" w:rsidRPr="003F3D54" w14:paraId="5832C5A4" w14:textId="77777777" w:rsidTr="006C4B59">
        <w:trPr>
          <w:trHeight w:val="113"/>
        </w:trPr>
        <w:tc>
          <w:tcPr>
            <w:tcW w:w="1980" w:type="dxa"/>
          </w:tcPr>
          <w:p w14:paraId="21E0CBF6" w14:textId="26983D01" w:rsidR="00A80413" w:rsidRPr="00E6021D" w:rsidRDefault="00A80413" w:rsidP="00A80413">
            <w:pPr>
              <w:tabs>
                <w:tab w:val="left" w:pos="0"/>
              </w:tabs>
              <w:snapToGrid w:val="0"/>
              <w:jc w:val="center"/>
              <w:rPr>
                <w:rFonts w:ascii="Times New Roman" w:hAnsi="Times New Roman" w:cs="Times New Roman"/>
                <w:b/>
                <w:bCs/>
                <w:lang w:val="uk-UA"/>
              </w:rPr>
            </w:pPr>
            <w:r w:rsidRPr="00C15F73">
              <w:rPr>
                <w:rFonts w:ascii="Times New Roman" w:eastAsia="Times New Roman" w:hAnsi="Times New Roman" w:cs="Times New Roman"/>
                <w:bCs/>
                <w:sz w:val="24"/>
                <w:szCs w:val="24"/>
                <w:lang w:eastAsia="ru-RU"/>
              </w:rPr>
              <w:t xml:space="preserve">1. </w:t>
            </w:r>
            <w:r w:rsidRPr="00C15F73">
              <w:rPr>
                <w:rFonts w:ascii="Times New Roman" w:eastAsia="Times New Roman" w:hAnsi="Times New Roman" w:cs="Times New Roman"/>
                <w:sz w:val="24"/>
                <w:szCs w:val="24"/>
                <w:shd w:val="clear" w:color="auto" w:fill="FFFFFF"/>
                <w:lang w:eastAsia="ru-RU"/>
              </w:rPr>
              <w:t>Наявність обладнання, матеріально-технічної бази та технологій</w:t>
            </w:r>
          </w:p>
        </w:tc>
        <w:tc>
          <w:tcPr>
            <w:tcW w:w="5812" w:type="dxa"/>
          </w:tcPr>
          <w:p w14:paraId="47FD735C" w14:textId="770D1209" w:rsidR="00A80413" w:rsidRPr="00A80413" w:rsidRDefault="00A80413" w:rsidP="00A80413">
            <w:pPr>
              <w:spacing w:after="0" w:line="240" w:lineRule="auto"/>
              <w:jc w:val="both"/>
              <w:rPr>
                <w:rFonts w:ascii="Times New Roman" w:eastAsia="Times New Roman" w:hAnsi="Times New Roman" w:cs="Times New Roman"/>
                <w:sz w:val="24"/>
                <w:szCs w:val="24"/>
                <w:lang w:val="uk-UA"/>
              </w:rPr>
            </w:pPr>
            <w:r w:rsidRPr="00A80413">
              <w:rPr>
                <w:rFonts w:ascii="Times New Roman" w:eastAsia="Calibri" w:hAnsi="Times New Roman" w:cs="Times New Roman"/>
                <w:b/>
                <w:sz w:val="24"/>
                <w:szCs w:val="24"/>
                <w:lang w:val="uk-UA"/>
              </w:rPr>
              <w:t>1.1.</w:t>
            </w:r>
            <w:r w:rsidRPr="00A80413">
              <w:rPr>
                <w:rFonts w:ascii="Times New Roman" w:eastAsia="Calibri" w:hAnsi="Times New Roman" w:cs="Times New Roman"/>
                <w:b/>
                <w:color w:val="000000"/>
                <w:sz w:val="24"/>
                <w:szCs w:val="24"/>
                <w:lang w:val="uk-UA"/>
              </w:rPr>
              <w:t xml:space="preserve"> Д</w:t>
            </w:r>
            <w:r w:rsidRPr="00A80413">
              <w:rPr>
                <w:rFonts w:ascii="Times New Roman" w:eastAsia="Calibri" w:hAnsi="Times New Roman" w:cs="Times New Roman"/>
                <w:b/>
                <w:bCs/>
                <w:color w:val="000000"/>
                <w:sz w:val="24"/>
                <w:szCs w:val="24"/>
                <w:lang w:val="uk-UA"/>
              </w:rPr>
              <w:t>овідка у довільній формі</w:t>
            </w:r>
            <w:r w:rsidRPr="00A80413">
              <w:rPr>
                <w:rFonts w:ascii="Times New Roman" w:eastAsia="Calibri" w:hAnsi="Times New Roman" w:cs="Times New Roman"/>
                <w:b/>
                <w:color w:val="000000"/>
                <w:sz w:val="24"/>
                <w:szCs w:val="24"/>
                <w:lang w:val="uk-UA"/>
              </w:rPr>
              <w:t xml:space="preserve"> за підписом уповноваженої особи Учасника </w:t>
            </w:r>
            <w:r w:rsidRPr="00A80413">
              <w:rPr>
                <w:rFonts w:ascii="Times New Roman" w:eastAsia="Times New Roman" w:hAnsi="Times New Roman" w:cs="Times New Roman"/>
                <w:sz w:val="24"/>
                <w:szCs w:val="24"/>
                <w:lang w:val="uk-UA"/>
              </w:rPr>
              <w:t>про наявність обладнання та матеріально-технічної бази, що будуть використовуватися для надання послуг, які є предметом закупівлі із зазначенням виду обладнання, терміну експлуатації (років), встановленого програмного забезпечення, які планує використати Учасник.</w:t>
            </w:r>
          </w:p>
        </w:tc>
        <w:tc>
          <w:tcPr>
            <w:tcW w:w="2268" w:type="dxa"/>
          </w:tcPr>
          <w:p w14:paraId="613F65D7" w14:textId="77777777" w:rsidR="00A80413" w:rsidRPr="00E6021D" w:rsidRDefault="00A80413" w:rsidP="00A80413">
            <w:pPr>
              <w:jc w:val="center"/>
              <w:rPr>
                <w:rFonts w:ascii="Times New Roman" w:hAnsi="Times New Roman" w:cs="Times New Roman"/>
                <w:b/>
                <w:lang w:val="uk-UA"/>
              </w:rPr>
            </w:pPr>
          </w:p>
        </w:tc>
      </w:tr>
      <w:tr w:rsidR="000A13DD" w:rsidRPr="00A80413" w14:paraId="7A5D2645" w14:textId="77777777" w:rsidTr="006C4B59">
        <w:trPr>
          <w:trHeight w:val="113"/>
        </w:trPr>
        <w:tc>
          <w:tcPr>
            <w:tcW w:w="1980" w:type="dxa"/>
          </w:tcPr>
          <w:p w14:paraId="27234458" w14:textId="5BCB48CC" w:rsidR="000A13DD" w:rsidRPr="006C4B59" w:rsidRDefault="006C4B59" w:rsidP="00A80413">
            <w:pPr>
              <w:tabs>
                <w:tab w:val="left" w:pos="0"/>
              </w:tabs>
              <w:snapToGrid w:val="0"/>
              <w:jc w:val="center"/>
              <w:rPr>
                <w:rFonts w:ascii="Times New Roman" w:eastAsia="Times New Roman" w:hAnsi="Times New Roman" w:cs="Times New Roman"/>
                <w:bCs/>
                <w:sz w:val="24"/>
                <w:szCs w:val="24"/>
                <w:lang w:val="uk-UA" w:eastAsia="ru-RU"/>
              </w:rPr>
            </w:pPr>
            <w:r w:rsidRPr="006C4B59">
              <w:rPr>
                <w:rFonts w:ascii="Times New Roman" w:eastAsia="Times New Roman" w:hAnsi="Times New Roman" w:cs="Times New Roman"/>
                <w:bCs/>
                <w:sz w:val="24"/>
                <w:szCs w:val="24"/>
                <w:lang w:val="uk-UA" w:eastAsia="ru-RU"/>
              </w:rPr>
              <w:t>2. Наявність працівників відповідної кваліфікації, які мають необхідні знання та досвід</w:t>
            </w:r>
          </w:p>
        </w:tc>
        <w:tc>
          <w:tcPr>
            <w:tcW w:w="5812" w:type="dxa"/>
          </w:tcPr>
          <w:p w14:paraId="7A1918AA" w14:textId="77777777" w:rsidR="006C4B59" w:rsidRPr="006C4B59" w:rsidRDefault="006C4B59" w:rsidP="006C4B59">
            <w:pPr>
              <w:spacing w:after="0" w:line="240" w:lineRule="auto"/>
              <w:ind w:firstLine="64"/>
              <w:jc w:val="both"/>
              <w:rPr>
                <w:rFonts w:ascii="Times New Roman" w:eastAsia="Times New Roman" w:hAnsi="Times New Roman" w:cs="Times New Roman"/>
                <w:sz w:val="24"/>
                <w:szCs w:val="24"/>
                <w:lang w:val="uk-UA"/>
              </w:rPr>
            </w:pPr>
            <w:r w:rsidRPr="006C4B59">
              <w:rPr>
                <w:rFonts w:ascii="Times New Roman" w:eastAsia="Times New Roman" w:hAnsi="Times New Roman" w:cs="Times New Roman"/>
                <w:b/>
                <w:sz w:val="24"/>
                <w:szCs w:val="24"/>
                <w:lang w:val="uk-UA"/>
              </w:rPr>
              <w:t>2.1.</w:t>
            </w:r>
            <w:r w:rsidRPr="006C4B59">
              <w:rPr>
                <w:rFonts w:ascii="Times New Roman" w:eastAsia="Times New Roman" w:hAnsi="Times New Roman" w:cs="Times New Roman"/>
                <w:sz w:val="24"/>
                <w:szCs w:val="24"/>
                <w:lang w:val="uk-UA"/>
              </w:rPr>
              <w:t xml:space="preserve"> </w:t>
            </w:r>
            <w:r w:rsidRPr="006C4B59">
              <w:rPr>
                <w:rFonts w:ascii="Times New Roman" w:eastAsia="Calibri" w:hAnsi="Times New Roman" w:cs="Times New Roman"/>
                <w:b/>
                <w:sz w:val="24"/>
                <w:szCs w:val="24"/>
                <w:lang w:val="uk-UA"/>
              </w:rPr>
              <w:t>Д</w:t>
            </w:r>
            <w:r w:rsidRPr="006C4B59">
              <w:rPr>
                <w:rFonts w:ascii="Times New Roman" w:eastAsia="Calibri" w:hAnsi="Times New Roman" w:cs="Times New Roman"/>
                <w:b/>
                <w:bCs/>
                <w:sz w:val="24"/>
                <w:szCs w:val="24"/>
                <w:lang w:val="uk-UA"/>
              </w:rPr>
              <w:t>овідка у довільній формі</w:t>
            </w:r>
            <w:r w:rsidRPr="006C4B59">
              <w:rPr>
                <w:rFonts w:ascii="Times New Roman" w:eastAsia="Calibri" w:hAnsi="Times New Roman" w:cs="Times New Roman"/>
                <w:b/>
                <w:sz w:val="24"/>
                <w:szCs w:val="24"/>
                <w:lang w:val="uk-UA"/>
              </w:rPr>
              <w:t xml:space="preserve"> за підписом уповноваженої особи Учасника </w:t>
            </w:r>
            <w:r w:rsidRPr="006C4B59">
              <w:rPr>
                <w:rFonts w:ascii="Times New Roman" w:eastAsia="Times New Roman" w:hAnsi="Times New Roman" w:cs="Times New Roman"/>
                <w:sz w:val="24"/>
                <w:szCs w:val="24"/>
                <w:lang w:val="uk-UA"/>
              </w:rPr>
              <w:t xml:space="preserve">про наявність працівників </w:t>
            </w:r>
            <w:r w:rsidRPr="006C4B59">
              <w:rPr>
                <w:rFonts w:ascii="Times New Roman" w:eastAsia="Times New Roman" w:hAnsi="Times New Roman" w:cs="Times New Roman"/>
                <w:bCs/>
                <w:sz w:val="24"/>
                <w:szCs w:val="24"/>
                <w:lang w:val="uk-UA" w:eastAsia="ru-RU"/>
              </w:rPr>
              <w:t>відповідної кваліфікації, які мають необхідні знання та досвід</w:t>
            </w:r>
            <w:r w:rsidRPr="006C4B59">
              <w:rPr>
                <w:rFonts w:ascii="Times New Roman" w:eastAsia="Times New Roman" w:hAnsi="Times New Roman" w:cs="Times New Roman"/>
                <w:sz w:val="24"/>
                <w:szCs w:val="24"/>
                <w:lang w:val="uk-UA"/>
              </w:rPr>
              <w:t>, які будуть задіяні в наданні послуг за предметом закупівлі, на такі ролі в проекті:</w:t>
            </w:r>
          </w:p>
          <w:p w14:paraId="2FD4358F" w14:textId="77777777" w:rsidR="006C4B59" w:rsidRPr="00FC7D56" w:rsidRDefault="006C4B59" w:rsidP="006C4B59">
            <w:pPr>
              <w:numPr>
                <w:ilvl w:val="0"/>
                <w:numId w:val="36"/>
              </w:numP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Керівник проекту</w:t>
            </w:r>
          </w:p>
          <w:p w14:paraId="7B1775E7"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Розробник (back-end)</w:t>
            </w:r>
          </w:p>
          <w:p w14:paraId="4E131FA5"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Розробник (front-end)</w:t>
            </w:r>
          </w:p>
          <w:p w14:paraId="4EB1D92D"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Системний адміністратор </w:t>
            </w:r>
          </w:p>
          <w:p w14:paraId="17E58431"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Розробник баз-даних</w:t>
            </w:r>
          </w:p>
          <w:p w14:paraId="5B0D1468"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Спеціаліст з якості програмного забезпечення (тестувальник / QA)</w:t>
            </w:r>
          </w:p>
          <w:p w14:paraId="1FD4B3FF" w14:textId="77777777" w:rsidR="006C4B59" w:rsidRPr="00FC7D56" w:rsidRDefault="006C4B59" w:rsidP="006C4B59">
            <w:pPr>
              <w:numPr>
                <w:ilvl w:val="0"/>
                <w:numId w:val="36"/>
              </w:numPr>
              <w:pBdr>
                <w:top w:val="nil"/>
                <w:left w:val="nil"/>
                <w:bottom w:val="nil"/>
                <w:right w:val="nil"/>
                <w:between w:val="nil"/>
              </w:pBdr>
              <w:spacing w:after="0" w:line="240" w:lineRule="auto"/>
              <w:ind w:left="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Менеджер технічної підтримки</w:t>
            </w:r>
          </w:p>
          <w:p w14:paraId="3E0A0BCA" w14:textId="77777777" w:rsidR="006C4B59" w:rsidRDefault="006C4B59" w:rsidP="006C4B59">
            <w:pPr>
              <w:pBdr>
                <w:top w:val="nil"/>
                <w:left w:val="nil"/>
                <w:bottom w:val="nil"/>
                <w:right w:val="nil"/>
                <w:between w:val="nil"/>
              </w:pBdr>
              <w:spacing w:after="0" w:line="240" w:lineRule="auto"/>
              <w:ind w:firstLine="64"/>
              <w:jc w:val="both"/>
              <w:rPr>
                <w:rFonts w:ascii="Times New Roman" w:eastAsia="Times New Roman" w:hAnsi="Times New Roman" w:cs="Times New Roman"/>
                <w:sz w:val="24"/>
                <w:szCs w:val="24"/>
              </w:rPr>
            </w:pPr>
          </w:p>
          <w:p w14:paraId="2273092B" w14:textId="77777777" w:rsidR="006C4B59" w:rsidRPr="00FC7D56" w:rsidRDefault="006C4B59" w:rsidP="006C4B59">
            <w:pPr>
              <w:pBdr>
                <w:top w:val="nil"/>
                <w:left w:val="nil"/>
                <w:bottom w:val="nil"/>
                <w:right w:val="nil"/>
                <w:between w:val="nil"/>
              </w:pBdr>
              <w:spacing w:after="0" w:line="240" w:lineRule="auto"/>
              <w:ind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Вимоги, яким повинні відповідати вищезазначені працівники:</w:t>
            </w:r>
          </w:p>
          <w:p w14:paraId="323386B8"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r>
            <w:r w:rsidRPr="00FC7D56">
              <w:rPr>
                <w:rFonts w:ascii="Times New Roman" w:eastAsia="Times New Roman" w:hAnsi="Times New Roman" w:cs="Times New Roman"/>
                <w:b/>
                <w:sz w:val="24"/>
                <w:szCs w:val="24"/>
                <w:u w:val="single"/>
              </w:rPr>
              <w:t>Керівник проекту</w:t>
            </w:r>
            <w:r w:rsidRPr="00FC7D56">
              <w:rPr>
                <w:rFonts w:ascii="Times New Roman" w:eastAsia="Times New Roman" w:hAnsi="Times New Roman" w:cs="Times New Roman"/>
                <w:sz w:val="24"/>
                <w:szCs w:val="24"/>
              </w:rPr>
              <w:t xml:space="preserve"> повинен відповідати наступним вимогам:</w:t>
            </w:r>
          </w:p>
          <w:p w14:paraId="7DC42159"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мати досвід в розробці та впровадженні систем на базі системи управління контентом веб-порталів, реєстрів, інформаційних систем;</w:t>
            </w:r>
          </w:p>
          <w:p w14:paraId="684051BC"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мати досвід у впровадженні інтеграційних сервісів;</w:t>
            </w:r>
          </w:p>
          <w:p w14:paraId="068C83A0"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мати досвід та навики розробки проектної та технічної документації;</w:t>
            </w:r>
          </w:p>
          <w:p w14:paraId="57A23AEF"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мати досвід та навики консультування користувачів щодо роботи систем на базі системи управління контентом веб-порталів, реєстрів, інформаційних систем.</w:t>
            </w:r>
          </w:p>
          <w:p w14:paraId="05BBCA4E"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b/>
                <w:sz w:val="24"/>
                <w:szCs w:val="24"/>
                <w:u w:val="single"/>
              </w:rPr>
              <w:t>Розробник (back-end)</w:t>
            </w:r>
            <w:r w:rsidRPr="00FC7D56">
              <w:rPr>
                <w:rFonts w:ascii="Times New Roman" w:eastAsia="Times New Roman" w:hAnsi="Times New Roman" w:cs="Times New Roman"/>
                <w:sz w:val="24"/>
                <w:szCs w:val="24"/>
              </w:rPr>
              <w:t xml:space="preserve"> повинен володіти знаннями та досвідом:</w:t>
            </w:r>
          </w:p>
          <w:p w14:paraId="104CBFE5"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програмування та володіння розробкою з використанням: php, Javascript, HTML;</w:t>
            </w:r>
          </w:p>
          <w:p w14:paraId="6B6A7873"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lastRenderedPageBreak/>
              <w:t xml:space="preserve">-        </w:t>
            </w:r>
            <w:r w:rsidRPr="00FC7D56">
              <w:rPr>
                <w:rFonts w:ascii="Times New Roman" w:eastAsia="Times New Roman" w:hAnsi="Times New Roman" w:cs="Times New Roman"/>
                <w:sz w:val="24"/>
                <w:szCs w:val="24"/>
              </w:rPr>
              <w:tab/>
              <w:t>автоматизації перенесення контенту між інформаційно-телекомунікаційними системи;</w:t>
            </w:r>
          </w:p>
          <w:p w14:paraId="6E9BBFD2"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розробки та впровадження системи на базі системи управління контентом веб-порталів, реєстрів, інформаційних систем;</w:t>
            </w:r>
          </w:p>
          <w:p w14:paraId="681AD8CB"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впровадження інтеграційних сервісів.</w:t>
            </w:r>
          </w:p>
          <w:p w14:paraId="68FBC72C"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r>
            <w:r w:rsidRPr="00FC7D56">
              <w:rPr>
                <w:rFonts w:ascii="Times New Roman" w:eastAsia="Times New Roman" w:hAnsi="Times New Roman" w:cs="Times New Roman"/>
                <w:b/>
                <w:sz w:val="24"/>
                <w:szCs w:val="24"/>
                <w:u w:val="single"/>
              </w:rPr>
              <w:t>Розробник (front-end)</w:t>
            </w:r>
            <w:r w:rsidRPr="00FC7D56">
              <w:rPr>
                <w:rFonts w:ascii="Times New Roman" w:eastAsia="Times New Roman" w:hAnsi="Times New Roman" w:cs="Times New Roman"/>
                <w:sz w:val="24"/>
                <w:szCs w:val="24"/>
              </w:rPr>
              <w:t xml:space="preserve"> повинен володіти знаннями та досвідом:</w:t>
            </w:r>
          </w:p>
          <w:p w14:paraId="1E14E49D"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програмування та володіння розробкою з використанням: php, Javascript, HTML;</w:t>
            </w:r>
          </w:p>
          <w:p w14:paraId="229317A7"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розробки інформаційно-телекомунікаційних систем на базі системи управління контентом веб-порталів, реєстрів, інформаційних систем.</w:t>
            </w:r>
          </w:p>
          <w:p w14:paraId="7FFF397B"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r>
            <w:r w:rsidRPr="00FC7D56">
              <w:rPr>
                <w:rFonts w:ascii="Times New Roman" w:eastAsia="Times New Roman" w:hAnsi="Times New Roman" w:cs="Times New Roman"/>
                <w:b/>
                <w:sz w:val="24"/>
                <w:szCs w:val="24"/>
                <w:u w:val="single"/>
              </w:rPr>
              <w:t>Системний адміністратор</w:t>
            </w:r>
            <w:r w:rsidRPr="00FC7D56">
              <w:rPr>
                <w:rFonts w:ascii="Times New Roman" w:eastAsia="Times New Roman" w:hAnsi="Times New Roman" w:cs="Times New Roman"/>
                <w:sz w:val="24"/>
                <w:szCs w:val="24"/>
              </w:rPr>
              <w:t xml:space="preserve"> повинен мати досвід та навики експлуатації та адміністрування:</w:t>
            </w:r>
          </w:p>
          <w:p w14:paraId="7D4D1F63"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системи керування базами даних – Postgresql;</w:t>
            </w:r>
          </w:p>
          <w:p w14:paraId="12BA14F9"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операційної системи сімейства Unix;</w:t>
            </w:r>
          </w:p>
          <w:p w14:paraId="07C35F9D"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системи Kubernetes (підтверджується сертифікатом);</w:t>
            </w:r>
          </w:p>
          <w:p w14:paraId="6D37C4A0"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роботи з системами у віртуальних середовищах.</w:t>
            </w:r>
          </w:p>
          <w:p w14:paraId="0F7F2FFB"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r>
            <w:r w:rsidRPr="00FC7D56">
              <w:rPr>
                <w:rFonts w:ascii="Times New Roman" w:eastAsia="Times New Roman" w:hAnsi="Times New Roman" w:cs="Times New Roman"/>
                <w:b/>
                <w:sz w:val="24"/>
                <w:szCs w:val="24"/>
                <w:u w:val="single"/>
              </w:rPr>
              <w:t>Розробник баз-даних</w:t>
            </w:r>
            <w:r w:rsidRPr="00FC7D56">
              <w:rPr>
                <w:rFonts w:ascii="Times New Roman" w:eastAsia="Times New Roman" w:hAnsi="Times New Roman" w:cs="Times New Roman"/>
                <w:sz w:val="24"/>
                <w:szCs w:val="24"/>
              </w:rPr>
              <w:t xml:space="preserve"> повинен володіти знаннями та досвідом:</w:t>
            </w:r>
          </w:p>
          <w:p w14:paraId="1D605B6B"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автоматизації перенесення контенту між інформаційно-телекомунікаційними системи;</w:t>
            </w:r>
          </w:p>
          <w:p w14:paraId="149FEA4C"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системи керування базами даних – Postgresql.</w:t>
            </w:r>
          </w:p>
          <w:p w14:paraId="55EC1197"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r>
            <w:r w:rsidRPr="00FC7D56">
              <w:rPr>
                <w:rFonts w:ascii="Times New Roman" w:eastAsia="Times New Roman" w:hAnsi="Times New Roman" w:cs="Times New Roman"/>
                <w:b/>
                <w:sz w:val="24"/>
                <w:szCs w:val="24"/>
                <w:u w:val="single"/>
              </w:rPr>
              <w:t>Спеціаліст з якості програмного забезпечення (тестувальник / QA)</w:t>
            </w:r>
            <w:r w:rsidRPr="00FC7D56">
              <w:rPr>
                <w:rFonts w:ascii="Times New Roman" w:eastAsia="Times New Roman" w:hAnsi="Times New Roman" w:cs="Times New Roman"/>
                <w:sz w:val="24"/>
                <w:szCs w:val="24"/>
              </w:rPr>
              <w:t xml:space="preserve"> повинен відповідати наступним вимогам:</w:t>
            </w:r>
          </w:p>
          <w:p w14:paraId="5C6BBF98"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мати досвід та навики функціонального тестування інформаційно-телекомунікаційних систем;</w:t>
            </w:r>
          </w:p>
          <w:p w14:paraId="2CA22015"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 xml:space="preserve">мати досвід </w:t>
            </w:r>
            <w:proofErr w:type="gramStart"/>
            <w:r w:rsidRPr="00FC7D56">
              <w:rPr>
                <w:rFonts w:ascii="Times New Roman" w:eastAsia="Times New Roman" w:hAnsi="Times New Roman" w:cs="Times New Roman"/>
                <w:sz w:val="24"/>
                <w:szCs w:val="24"/>
              </w:rPr>
              <w:t>тестування  системи</w:t>
            </w:r>
            <w:proofErr w:type="gramEnd"/>
            <w:r w:rsidRPr="00FC7D56">
              <w:rPr>
                <w:rFonts w:ascii="Times New Roman" w:eastAsia="Times New Roman" w:hAnsi="Times New Roman" w:cs="Times New Roman"/>
                <w:sz w:val="24"/>
                <w:szCs w:val="24"/>
              </w:rPr>
              <w:t xml:space="preserve"> управління контентом веб-порталів, реєстрів, інформаційних систем;</w:t>
            </w:r>
          </w:p>
          <w:p w14:paraId="62B594C0"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b/>
                <w:sz w:val="24"/>
                <w:szCs w:val="24"/>
                <w:u w:val="single"/>
              </w:rPr>
              <w:t xml:space="preserve">Менеджер технічної підтримки </w:t>
            </w:r>
            <w:r w:rsidRPr="00FC7D56">
              <w:rPr>
                <w:rFonts w:ascii="Times New Roman" w:eastAsia="Times New Roman" w:hAnsi="Times New Roman" w:cs="Times New Roman"/>
                <w:sz w:val="24"/>
                <w:szCs w:val="24"/>
              </w:rPr>
              <w:t>повинен мати досвід та навички щодо виконання наступних завдання:</w:t>
            </w:r>
          </w:p>
          <w:p w14:paraId="6B1882C2" w14:textId="77777777" w:rsidR="006C4B59" w:rsidRPr="00FC7D56" w:rsidRDefault="006C4B59" w:rsidP="006C4B59">
            <w:pPr>
              <w:spacing w:after="0" w:line="240" w:lineRule="auto"/>
              <w:ind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опрацювання запитів</w:t>
            </w:r>
          </w:p>
          <w:p w14:paraId="265D33BB"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робота з системами моніторингу (prtg, zabbix, Kibana, Sentry, Hotjar);</w:t>
            </w:r>
          </w:p>
          <w:p w14:paraId="60964C19"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робота з тікет-трекерами;</w:t>
            </w:r>
          </w:p>
          <w:p w14:paraId="00F239A5"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робота з поштовими сервісами, досвід підтримки великих інформаційних проектів;</w:t>
            </w:r>
          </w:p>
          <w:p w14:paraId="679A2B42"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технічна підтримка проектів, що імплементують систему управління контентом веб-порталів, реєстрів, інформаційних систем;</w:t>
            </w:r>
          </w:p>
          <w:p w14:paraId="207A6549" w14:textId="77777777" w:rsidR="006C4B59" w:rsidRPr="00FC7D56" w:rsidRDefault="006C4B59" w:rsidP="006C4B59">
            <w:pPr>
              <w:spacing w:after="0" w:line="240" w:lineRule="auto"/>
              <w:ind w:right="60"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технічна підтримка проектів для державних органів влади.</w:t>
            </w:r>
          </w:p>
          <w:p w14:paraId="128C6C73" w14:textId="77777777" w:rsidR="006C4B59" w:rsidRPr="00FC7D56" w:rsidRDefault="006C4B59" w:rsidP="006C4B59">
            <w:pPr>
              <w:spacing w:after="0" w:line="240" w:lineRule="auto"/>
              <w:ind w:firstLine="64"/>
              <w:jc w:val="both"/>
              <w:rPr>
                <w:rFonts w:ascii="Times New Roman" w:eastAsia="Times New Roman" w:hAnsi="Times New Roman" w:cs="Times New Roman"/>
                <w:sz w:val="24"/>
                <w:szCs w:val="24"/>
              </w:rPr>
            </w:pPr>
          </w:p>
          <w:p w14:paraId="5FCD2C0B" w14:textId="77777777" w:rsidR="006C4B59" w:rsidRPr="00FC7D56" w:rsidRDefault="006C4B59" w:rsidP="006C4B59">
            <w:pPr>
              <w:spacing w:after="0" w:line="240" w:lineRule="auto"/>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Для підтвердження кваліфікації працівників</w:t>
            </w:r>
            <w:r w:rsidRPr="00FC7D56">
              <w:rPr>
                <w:rFonts w:ascii="Times New Roman" w:eastAsia="Times New Roman" w:hAnsi="Times New Roman" w:cs="Times New Roman"/>
                <w:bCs/>
                <w:sz w:val="24"/>
                <w:szCs w:val="24"/>
                <w:lang w:eastAsia="ru-RU"/>
              </w:rPr>
              <w:t>, які мають необхідні знання та досвід</w:t>
            </w:r>
            <w:r w:rsidRPr="00FC7D56">
              <w:rPr>
                <w:rFonts w:ascii="Times New Roman" w:eastAsia="Times New Roman" w:hAnsi="Times New Roman" w:cs="Times New Roman"/>
                <w:sz w:val="24"/>
                <w:szCs w:val="24"/>
              </w:rPr>
              <w:t xml:space="preserve">, та які будуть задіяні в наданні послуг за предметом закупівлі, в складі </w:t>
            </w:r>
            <w:r w:rsidRPr="00FC7D56">
              <w:rPr>
                <w:rFonts w:ascii="Times New Roman" w:eastAsia="Times New Roman" w:hAnsi="Times New Roman" w:cs="Times New Roman"/>
                <w:sz w:val="24"/>
                <w:szCs w:val="24"/>
              </w:rPr>
              <w:lastRenderedPageBreak/>
              <w:t>тендерної пропозиції надається будь-який з нижченаведених документів:</w:t>
            </w:r>
          </w:p>
          <w:p w14:paraId="5D1F9E60" w14:textId="77777777" w:rsidR="006C4B59" w:rsidRPr="00FC7D56" w:rsidRDefault="006C4B59" w:rsidP="006C4B59">
            <w:pPr>
              <w:spacing w:after="0" w:line="240" w:lineRule="auto"/>
              <w:ind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сертифікат(и), що підтверджує кваліфікацію;</w:t>
            </w:r>
          </w:p>
          <w:p w14:paraId="210BB6CC" w14:textId="77777777" w:rsidR="006C4B59" w:rsidRPr="00FC7D56" w:rsidRDefault="006C4B59" w:rsidP="006C4B59">
            <w:pPr>
              <w:spacing w:after="0" w:line="240" w:lineRule="auto"/>
              <w:ind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документ(и) про вищу освіту;</w:t>
            </w:r>
          </w:p>
          <w:p w14:paraId="5970757E" w14:textId="77777777" w:rsidR="006C4B59" w:rsidRPr="00FC7D56" w:rsidRDefault="006C4B59" w:rsidP="006C4B59">
            <w:pPr>
              <w:spacing w:after="0" w:line="240" w:lineRule="auto"/>
              <w:ind w:firstLine="64"/>
              <w:jc w:val="both"/>
              <w:rPr>
                <w:rFonts w:ascii="Times New Roman" w:eastAsia="Times New Roman" w:hAnsi="Times New Roman" w:cs="Times New Roman"/>
                <w:sz w:val="24"/>
                <w:szCs w:val="24"/>
              </w:rPr>
            </w:pPr>
            <w:r w:rsidRPr="00FC7D56">
              <w:rPr>
                <w:rFonts w:ascii="Times New Roman" w:eastAsia="Times New Roman" w:hAnsi="Times New Roman" w:cs="Times New Roman"/>
                <w:sz w:val="24"/>
                <w:szCs w:val="24"/>
              </w:rPr>
              <w:t xml:space="preserve">-       </w:t>
            </w:r>
            <w:r w:rsidRPr="00FC7D56">
              <w:rPr>
                <w:rFonts w:ascii="Times New Roman" w:eastAsia="Times New Roman" w:hAnsi="Times New Roman" w:cs="Times New Roman"/>
                <w:sz w:val="24"/>
                <w:szCs w:val="24"/>
              </w:rPr>
              <w:tab/>
              <w:t>документ(и) про проходження курсів з впровадження, управління, супроводу інформаційних систем, баз даних, розробки програмного забезпечення тощо.</w:t>
            </w:r>
          </w:p>
          <w:p w14:paraId="0F01B39F" w14:textId="6292F758" w:rsidR="000A13DD" w:rsidRPr="006C4B59" w:rsidRDefault="006C4B59" w:rsidP="006C4B59">
            <w:pPr>
              <w:spacing w:after="0" w:line="240" w:lineRule="auto"/>
              <w:jc w:val="both"/>
              <w:rPr>
                <w:rFonts w:ascii="Times New Roman" w:eastAsia="Calibri" w:hAnsi="Times New Roman" w:cs="Times New Roman"/>
                <w:b/>
                <w:sz w:val="24"/>
                <w:szCs w:val="24"/>
                <w:lang w:val="uk-UA"/>
              </w:rPr>
            </w:pPr>
            <w:r w:rsidRPr="00FC7D56">
              <w:rPr>
                <w:rFonts w:ascii="Times New Roman" w:eastAsia="Times New Roman" w:hAnsi="Times New Roman" w:cs="Times New Roman"/>
                <w:sz w:val="24"/>
                <w:szCs w:val="24"/>
              </w:rPr>
              <w:t xml:space="preserve">Вищезазначені документи надаються щодо кожного працівника, зазначеного в довідці, передбаченої пунктом </w:t>
            </w:r>
            <w:r>
              <w:rPr>
                <w:rFonts w:ascii="Times New Roman" w:eastAsia="Times New Roman" w:hAnsi="Times New Roman" w:cs="Times New Roman"/>
                <w:sz w:val="24"/>
                <w:szCs w:val="24"/>
              </w:rPr>
              <w:t>2</w:t>
            </w:r>
            <w:r w:rsidRPr="00FC7D56">
              <w:rPr>
                <w:rFonts w:ascii="Times New Roman" w:eastAsia="Times New Roman" w:hAnsi="Times New Roman" w:cs="Times New Roman"/>
                <w:sz w:val="24"/>
                <w:szCs w:val="24"/>
              </w:rPr>
              <w:t>.1. цього Переліку</w:t>
            </w:r>
            <w:r>
              <w:rPr>
                <w:rFonts w:ascii="Times New Roman" w:eastAsia="Times New Roman" w:hAnsi="Times New Roman" w:cs="Times New Roman"/>
                <w:sz w:val="24"/>
                <w:szCs w:val="24"/>
                <w:lang w:val="uk-UA"/>
              </w:rPr>
              <w:t>.</w:t>
            </w:r>
          </w:p>
        </w:tc>
        <w:tc>
          <w:tcPr>
            <w:tcW w:w="2268" w:type="dxa"/>
          </w:tcPr>
          <w:p w14:paraId="58E0C9FF" w14:textId="77777777" w:rsidR="008A1B0A" w:rsidRPr="00DB54F7" w:rsidRDefault="008A1B0A" w:rsidP="008A1B0A">
            <w:pPr>
              <w:pStyle w:val="aa"/>
              <w:spacing w:before="0" w:beforeAutospacing="0" w:after="0" w:afterAutospacing="0"/>
              <w:jc w:val="both"/>
              <w:rPr>
                <w:color w:val="000000"/>
                <w:sz w:val="22"/>
                <w:szCs w:val="22"/>
                <w:lang w:val="uk-UA"/>
              </w:rPr>
            </w:pPr>
            <w:r w:rsidRPr="00DB54F7">
              <w:rPr>
                <w:color w:val="000000"/>
                <w:sz w:val="22"/>
                <w:szCs w:val="22"/>
                <w:lang w:val="uk-UA"/>
              </w:rPr>
              <w:lastRenderedPageBreak/>
              <w:t xml:space="preserve">В довідці потрібно зазначити: </w:t>
            </w:r>
          </w:p>
          <w:p w14:paraId="50A9707C" w14:textId="751834A0" w:rsidR="00DB54F7" w:rsidRPr="00DB54F7" w:rsidRDefault="00DB54F7" w:rsidP="00DB54F7">
            <w:pPr>
              <w:spacing w:after="0" w:line="240" w:lineRule="auto"/>
              <w:jc w:val="both"/>
              <w:rPr>
                <w:rFonts w:ascii="Times New Roman" w:eastAsia="Times New Roman" w:hAnsi="Times New Roman" w:cs="Times New Roman"/>
                <w:lang w:val="uk-UA"/>
              </w:rPr>
            </w:pPr>
            <w:r w:rsidRPr="00DB54F7">
              <w:rPr>
                <w:rFonts w:ascii="Times New Roman" w:eastAsia="Times New Roman" w:hAnsi="Times New Roman" w:cs="Times New Roman"/>
                <w:lang w:val="uk-UA"/>
              </w:rPr>
              <w:t xml:space="preserve">- </w:t>
            </w:r>
            <w:r w:rsidR="008A1B0A" w:rsidRPr="00DB54F7">
              <w:rPr>
                <w:rFonts w:ascii="Times New Roman" w:eastAsia="Times New Roman" w:hAnsi="Times New Roman" w:cs="Times New Roman"/>
                <w:lang w:val="uk-UA"/>
              </w:rPr>
              <w:t>ПІБ</w:t>
            </w:r>
            <w:r w:rsidR="003F3D54">
              <w:rPr>
                <w:rFonts w:ascii="Times New Roman" w:eastAsia="Times New Roman" w:hAnsi="Times New Roman" w:cs="Times New Roman"/>
                <w:lang w:val="uk-UA"/>
              </w:rPr>
              <w:t xml:space="preserve"> працівників</w:t>
            </w:r>
            <w:r w:rsidR="008A1B0A" w:rsidRPr="00DB54F7">
              <w:rPr>
                <w:rFonts w:ascii="Times New Roman" w:eastAsia="Times New Roman" w:hAnsi="Times New Roman" w:cs="Times New Roman"/>
                <w:lang w:val="uk-UA"/>
              </w:rPr>
              <w:t>,</w:t>
            </w:r>
          </w:p>
          <w:p w14:paraId="5E8A3451" w14:textId="77777777" w:rsidR="00DB54F7" w:rsidRPr="00DB54F7" w:rsidRDefault="00DB54F7" w:rsidP="00DB54F7">
            <w:pPr>
              <w:spacing w:after="0" w:line="240" w:lineRule="auto"/>
              <w:jc w:val="both"/>
              <w:rPr>
                <w:rFonts w:ascii="Times New Roman" w:eastAsia="Times New Roman" w:hAnsi="Times New Roman" w:cs="Times New Roman"/>
                <w:lang w:val="uk-UA"/>
              </w:rPr>
            </w:pPr>
            <w:r w:rsidRPr="00DB54F7">
              <w:rPr>
                <w:rFonts w:ascii="Times New Roman" w:eastAsia="Times New Roman" w:hAnsi="Times New Roman" w:cs="Times New Roman"/>
                <w:lang w:val="uk-UA"/>
              </w:rPr>
              <w:t>-</w:t>
            </w:r>
            <w:r w:rsidR="008A1B0A" w:rsidRPr="00DB54F7">
              <w:rPr>
                <w:rFonts w:ascii="Times New Roman" w:eastAsia="Times New Roman" w:hAnsi="Times New Roman" w:cs="Times New Roman"/>
                <w:lang w:val="uk-UA"/>
              </w:rPr>
              <w:t xml:space="preserve"> інформацію про освіту/сертифікацію,</w:t>
            </w:r>
          </w:p>
          <w:p w14:paraId="2F290340" w14:textId="77777777" w:rsidR="00DB54F7" w:rsidRPr="00DB54F7" w:rsidRDefault="00DB54F7" w:rsidP="00DB54F7">
            <w:pPr>
              <w:spacing w:after="0" w:line="240" w:lineRule="auto"/>
              <w:jc w:val="both"/>
              <w:rPr>
                <w:rFonts w:ascii="Times New Roman" w:eastAsia="Times New Roman" w:hAnsi="Times New Roman" w:cs="Times New Roman"/>
                <w:lang w:val="uk-UA"/>
              </w:rPr>
            </w:pPr>
            <w:r w:rsidRPr="00DB54F7">
              <w:rPr>
                <w:rFonts w:ascii="Times New Roman" w:eastAsia="Times New Roman" w:hAnsi="Times New Roman" w:cs="Times New Roman"/>
                <w:lang w:val="uk-UA"/>
              </w:rPr>
              <w:t>-</w:t>
            </w:r>
            <w:r w:rsidR="008A1B0A" w:rsidRPr="00DB54F7">
              <w:rPr>
                <w:rFonts w:ascii="Times New Roman" w:eastAsia="Times New Roman" w:hAnsi="Times New Roman" w:cs="Times New Roman"/>
                <w:lang w:val="uk-UA"/>
              </w:rPr>
              <w:t xml:space="preserve"> досвід роботи (роки),</w:t>
            </w:r>
          </w:p>
          <w:p w14:paraId="41A718B7" w14:textId="77777777" w:rsidR="00DB54F7" w:rsidRPr="00DB54F7" w:rsidRDefault="00DB54F7" w:rsidP="00DB54F7">
            <w:pPr>
              <w:spacing w:after="0" w:line="240" w:lineRule="auto"/>
              <w:jc w:val="both"/>
              <w:rPr>
                <w:rFonts w:ascii="Times New Roman" w:eastAsia="Times New Roman" w:hAnsi="Times New Roman" w:cs="Times New Roman"/>
                <w:lang w:val="uk-UA"/>
              </w:rPr>
            </w:pPr>
            <w:r w:rsidRPr="00DB54F7">
              <w:rPr>
                <w:rFonts w:ascii="Times New Roman" w:eastAsia="Times New Roman" w:hAnsi="Times New Roman" w:cs="Times New Roman"/>
                <w:lang w:val="uk-UA"/>
              </w:rPr>
              <w:t>-</w:t>
            </w:r>
            <w:r w:rsidR="008A1B0A" w:rsidRPr="00DB54F7">
              <w:rPr>
                <w:rFonts w:ascii="Times New Roman" w:eastAsia="Times New Roman" w:hAnsi="Times New Roman" w:cs="Times New Roman"/>
                <w:lang w:val="uk-UA"/>
              </w:rPr>
              <w:t xml:space="preserve"> роль на проєкті та обов’язки в межах проєкту,</w:t>
            </w:r>
          </w:p>
          <w:p w14:paraId="2F3C3CB0" w14:textId="426C006B" w:rsidR="008A1B0A" w:rsidRPr="00DB54F7" w:rsidRDefault="00DB54F7" w:rsidP="00DB54F7">
            <w:pPr>
              <w:spacing w:after="0" w:line="240" w:lineRule="auto"/>
              <w:jc w:val="both"/>
              <w:rPr>
                <w:rFonts w:ascii="Times New Roman" w:eastAsia="Times New Roman" w:hAnsi="Times New Roman" w:cs="Times New Roman"/>
                <w:lang w:val="uk-UA"/>
              </w:rPr>
            </w:pPr>
            <w:r w:rsidRPr="00DB54F7">
              <w:rPr>
                <w:rFonts w:ascii="Times New Roman" w:eastAsia="Times New Roman" w:hAnsi="Times New Roman" w:cs="Times New Roman"/>
                <w:lang w:val="uk-UA"/>
              </w:rPr>
              <w:t>-</w:t>
            </w:r>
            <w:r w:rsidR="008A1B0A" w:rsidRPr="00DB54F7">
              <w:rPr>
                <w:rFonts w:ascii="Times New Roman" w:eastAsia="Times New Roman" w:hAnsi="Times New Roman" w:cs="Times New Roman"/>
                <w:lang w:val="uk-UA"/>
              </w:rPr>
              <w:t xml:space="preserve"> інформацію про участь в аналогічних проєктах (принаймні 1 проєкт схожої складності).</w:t>
            </w:r>
          </w:p>
          <w:p w14:paraId="4F549175" w14:textId="77777777" w:rsidR="000A13DD" w:rsidRPr="00E6021D" w:rsidRDefault="000A13DD" w:rsidP="00A80413">
            <w:pPr>
              <w:jc w:val="center"/>
              <w:rPr>
                <w:rFonts w:ascii="Times New Roman" w:hAnsi="Times New Roman" w:cs="Times New Roman"/>
                <w:b/>
                <w:lang w:val="uk-UA"/>
              </w:rPr>
            </w:pPr>
          </w:p>
        </w:tc>
      </w:tr>
      <w:tr w:rsidR="00432FF8" w:rsidRPr="00E6021D" w14:paraId="13748520" w14:textId="77777777" w:rsidTr="006C4B59">
        <w:trPr>
          <w:trHeight w:val="113"/>
        </w:trPr>
        <w:tc>
          <w:tcPr>
            <w:tcW w:w="1980" w:type="dxa"/>
            <w:vMerge w:val="restart"/>
            <w:vAlign w:val="center"/>
          </w:tcPr>
          <w:p w14:paraId="1A19FAD1" w14:textId="035960F9" w:rsidR="00432FF8" w:rsidRPr="00E6021D" w:rsidRDefault="006C4B59" w:rsidP="00761D7B">
            <w:pPr>
              <w:snapToGrid w:val="0"/>
              <w:jc w:val="center"/>
              <w:rPr>
                <w:rFonts w:ascii="Times New Roman" w:hAnsi="Times New Roman" w:cs="Times New Roman"/>
                <w:bCs/>
                <w:lang w:val="uk-UA"/>
              </w:rPr>
            </w:pPr>
            <w:r>
              <w:rPr>
                <w:rFonts w:ascii="Times New Roman" w:hAnsi="Times New Roman" w:cs="Times New Roman"/>
                <w:bCs/>
                <w:lang w:val="uk-UA"/>
              </w:rPr>
              <w:lastRenderedPageBreak/>
              <w:t>3</w:t>
            </w:r>
            <w:r w:rsidR="00432FF8" w:rsidRPr="00E6021D">
              <w:rPr>
                <w:rFonts w:ascii="Times New Roman" w:hAnsi="Times New Roman" w:cs="Times New Roman"/>
                <w:bCs/>
                <w:lang w:val="uk-UA"/>
              </w:rPr>
              <w:t>. Наявність документально підтвердженого досвіду виконання аналогічного за предметом закупівлі договору</w:t>
            </w:r>
          </w:p>
        </w:tc>
        <w:tc>
          <w:tcPr>
            <w:tcW w:w="5812" w:type="dxa"/>
          </w:tcPr>
          <w:p w14:paraId="71B7F12D" w14:textId="5DE2B411" w:rsidR="00432FF8" w:rsidRPr="00E6021D" w:rsidRDefault="006C4B59" w:rsidP="00761D7B">
            <w:pPr>
              <w:snapToGrid w:val="0"/>
              <w:ind w:right="-83"/>
              <w:jc w:val="both"/>
              <w:rPr>
                <w:rFonts w:ascii="Times New Roman" w:hAnsi="Times New Roman" w:cs="Times New Roman"/>
                <w:b/>
                <w:color w:val="000000"/>
              </w:rPr>
            </w:pPr>
            <w:r>
              <w:rPr>
                <w:rFonts w:ascii="Times New Roman" w:hAnsi="Times New Roman" w:cs="Times New Roman"/>
                <w:b/>
                <w:color w:val="000000"/>
                <w:lang w:val="uk-UA"/>
              </w:rPr>
              <w:t>3</w:t>
            </w:r>
            <w:r w:rsidR="00432FF8" w:rsidRPr="00E6021D">
              <w:rPr>
                <w:rFonts w:ascii="Times New Roman" w:hAnsi="Times New Roman" w:cs="Times New Roman"/>
                <w:b/>
                <w:color w:val="000000"/>
                <w:lang w:val="uk-UA"/>
              </w:rPr>
              <w:t>.1. Д</w:t>
            </w:r>
            <w:r w:rsidR="00432FF8" w:rsidRPr="00E6021D">
              <w:rPr>
                <w:rFonts w:ascii="Times New Roman" w:hAnsi="Times New Roman" w:cs="Times New Roman"/>
                <w:b/>
                <w:bCs/>
                <w:color w:val="000000"/>
                <w:lang w:val="uk-UA"/>
              </w:rPr>
              <w:t>овідку</w:t>
            </w:r>
            <w:r w:rsidR="00432FF8" w:rsidRPr="00E6021D">
              <w:rPr>
                <w:rFonts w:ascii="Times New Roman" w:hAnsi="Times New Roman" w:cs="Times New Roman"/>
                <w:b/>
                <w:bCs/>
                <w:color w:val="000000"/>
              </w:rPr>
              <w:t xml:space="preserve"> у довільній формі</w:t>
            </w:r>
            <w:r w:rsidR="00432FF8" w:rsidRPr="00E6021D">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00432FF8" w:rsidRPr="00E6021D">
              <w:rPr>
                <w:rFonts w:ascii="Times New Roman" w:hAnsi="Times New Roman" w:cs="Times New Roman"/>
                <w:b/>
                <w:color w:val="000000"/>
                <w:lang w:val="uk-UA"/>
              </w:rPr>
              <w:t xml:space="preserve"> за предметом закупівлі</w:t>
            </w:r>
            <w:r w:rsidR="00432FF8" w:rsidRPr="00E6021D">
              <w:rPr>
                <w:rFonts w:ascii="Times New Roman" w:hAnsi="Times New Roman" w:cs="Times New Roman"/>
                <w:b/>
                <w:color w:val="000000"/>
              </w:rPr>
              <w:t xml:space="preserve"> договору </w:t>
            </w:r>
          </w:p>
          <w:p w14:paraId="4AD3DA54" w14:textId="638B1DEA" w:rsidR="006C4B59" w:rsidRDefault="006C4B59" w:rsidP="006C4B59">
            <w:pPr>
              <w:snapToGrid w:val="0"/>
              <w:spacing w:after="0" w:line="240" w:lineRule="auto"/>
              <w:ind w:right="-83"/>
              <w:jc w:val="both"/>
              <w:rPr>
                <w:rFonts w:ascii="Times New Roman" w:hAnsi="Times New Roman"/>
                <w:sz w:val="24"/>
                <w:szCs w:val="24"/>
              </w:rPr>
            </w:pPr>
            <w:r w:rsidRPr="006C4B59">
              <w:rPr>
                <w:rFonts w:ascii="Times New Roman" w:eastAsia="Calibri" w:hAnsi="Times New Roman" w:cs="Times New Roman"/>
                <w:sz w:val="24"/>
                <w:szCs w:val="24"/>
                <w:lang w:eastAsia="ar-SA"/>
              </w:rPr>
              <w:t xml:space="preserve">Для цілей цієї тендерної документації під аналогічним договором розуміється договір </w:t>
            </w:r>
            <w:r w:rsidRPr="006C4B59">
              <w:rPr>
                <w:rFonts w:ascii="Times New Roman" w:eastAsia="Calibri" w:hAnsi="Times New Roman" w:cs="Times New Roman"/>
                <w:color w:val="000000"/>
                <w:sz w:val="24"/>
                <w:szCs w:val="24"/>
              </w:rPr>
              <w:t>відповідно до якого Учасник надав</w:t>
            </w:r>
            <w:r w:rsidRPr="006C4B59">
              <w:rPr>
                <w:rFonts w:ascii="Times New Roman" w:eastAsia="Times New Roman" w:hAnsi="Times New Roman" w:cs="Times New Roman"/>
                <w:sz w:val="24"/>
                <w:szCs w:val="24"/>
              </w:rPr>
              <w:t xml:space="preserve"> послуги з супроводження / технічної та сервісної підтримки вебсайту/вебпорталу </w:t>
            </w:r>
            <w:r w:rsidRPr="006C4B59">
              <w:rPr>
                <w:rFonts w:ascii="Times New Roman" w:eastAsia="Calibri" w:hAnsi="Times New Roman" w:cs="Times New Roman"/>
                <w:color w:val="000000"/>
                <w:sz w:val="24"/>
                <w:szCs w:val="24"/>
              </w:rPr>
              <w:t>у 20</w:t>
            </w:r>
            <w:r>
              <w:rPr>
                <w:rFonts w:ascii="Times New Roman" w:eastAsia="Calibri" w:hAnsi="Times New Roman" w:cs="Times New Roman"/>
                <w:color w:val="000000"/>
                <w:sz w:val="24"/>
                <w:szCs w:val="24"/>
                <w:lang w:val="uk-UA"/>
              </w:rPr>
              <w:t>20</w:t>
            </w:r>
            <w:r w:rsidRPr="006C4B59">
              <w:rPr>
                <w:rFonts w:ascii="Times New Roman" w:eastAsia="Calibri" w:hAnsi="Times New Roman" w:cs="Times New Roman"/>
                <w:color w:val="000000"/>
                <w:sz w:val="24"/>
                <w:szCs w:val="24"/>
              </w:rPr>
              <w:t>-2023 роках</w:t>
            </w:r>
            <w:r w:rsidRPr="006C4B59">
              <w:rPr>
                <w:rFonts w:ascii="Times New Roman" w:hAnsi="Times New Roman"/>
                <w:sz w:val="24"/>
                <w:szCs w:val="24"/>
              </w:rPr>
              <w:t>.</w:t>
            </w:r>
          </w:p>
          <w:p w14:paraId="6B0787A0" w14:textId="06870C3C" w:rsidR="0065783F" w:rsidRPr="0065783F" w:rsidRDefault="0065783F" w:rsidP="006C4B59">
            <w:pPr>
              <w:snapToGrid w:val="0"/>
              <w:spacing w:after="0" w:line="240" w:lineRule="auto"/>
              <w:ind w:right="-83"/>
              <w:jc w:val="both"/>
              <w:rPr>
                <w:rFonts w:ascii="Times New Roman" w:hAnsi="Times New Roman"/>
                <w:sz w:val="24"/>
                <w:szCs w:val="24"/>
              </w:rPr>
            </w:pPr>
            <w:r>
              <w:rPr>
                <w:rFonts w:ascii="Times New Roman" w:hAnsi="Times New Roman"/>
                <w:sz w:val="24"/>
                <w:szCs w:val="24"/>
                <w:lang w:val="uk-UA"/>
              </w:rPr>
              <w:t xml:space="preserve">Договір має бути доступний для перегляду на сайті </w:t>
            </w:r>
            <w:r>
              <w:rPr>
                <w:rFonts w:ascii="Times New Roman" w:hAnsi="Times New Roman"/>
                <w:sz w:val="24"/>
                <w:szCs w:val="24"/>
                <w:lang w:val="en-US"/>
              </w:rPr>
              <w:t>Prozorro</w:t>
            </w:r>
            <w:r w:rsidRPr="0065783F">
              <w:rPr>
                <w:rFonts w:ascii="Times New Roman" w:hAnsi="Times New Roman"/>
                <w:sz w:val="24"/>
                <w:szCs w:val="24"/>
              </w:rPr>
              <w:t xml:space="preserve"> (</w:t>
            </w:r>
            <w:r>
              <w:rPr>
                <w:rFonts w:ascii="Times New Roman" w:hAnsi="Times New Roman"/>
                <w:sz w:val="24"/>
                <w:szCs w:val="24"/>
                <w:lang w:val="uk-UA"/>
              </w:rPr>
              <w:t>надати посилання)</w:t>
            </w:r>
            <w:r w:rsidRPr="0065783F">
              <w:rPr>
                <w:rFonts w:ascii="Times New Roman" w:hAnsi="Times New Roman"/>
                <w:sz w:val="24"/>
                <w:szCs w:val="24"/>
              </w:rPr>
              <w:t>.</w:t>
            </w:r>
          </w:p>
          <w:p w14:paraId="38AC2F9A" w14:textId="38EBD840" w:rsidR="00432FF8" w:rsidRPr="006C4B59" w:rsidRDefault="00432FF8" w:rsidP="00761D7B">
            <w:pPr>
              <w:snapToGrid w:val="0"/>
              <w:ind w:right="-83"/>
              <w:jc w:val="both"/>
              <w:rPr>
                <w:rFonts w:ascii="Times New Roman" w:hAnsi="Times New Roman" w:cs="Times New Roman"/>
                <w:i/>
                <w:color w:val="FF0000"/>
                <w:lang w:eastAsia="ar-SA"/>
              </w:rPr>
            </w:pPr>
            <w:bookmarkStart w:id="16" w:name="_GoBack"/>
            <w:bookmarkEnd w:id="16"/>
          </w:p>
        </w:tc>
        <w:tc>
          <w:tcPr>
            <w:tcW w:w="2268" w:type="dxa"/>
          </w:tcPr>
          <w:p w14:paraId="40AB0248" w14:textId="77777777" w:rsidR="00432FF8" w:rsidRPr="00E6021D" w:rsidRDefault="00432FF8" w:rsidP="00761D7B">
            <w:pPr>
              <w:pStyle w:val="aa"/>
              <w:spacing w:before="0" w:beforeAutospacing="0" w:after="0" w:afterAutospacing="0"/>
              <w:jc w:val="both"/>
              <w:rPr>
                <w:color w:val="000000"/>
                <w:sz w:val="22"/>
                <w:szCs w:val="22"/>
                <w:lang w:val="uk-UA"/>
              </w:rPr>
            </w:pPr>
            <w:r w:rsidRPr="00E6021D">
              <w:rPr>
                <w:color w:val="000000"/>
                <w:sz w:val="22"/>
                <w:szCs w:val="22"/>
                <w:lang w:val="uk-UA"/>
              </w:rPr>
              <w:t xml:space="preserve">В довідці потрібно зазначити: </w:t>
            </w:r>
          </w:p>
          <w:p w14:paraId="7B836E1A" w14:textId="77777777" w:rsidR="00432FF8" w:rsidRPr="00E6021D" w:rsidRDefault="00432FF8" w:rsidP="00761D7B">
            <w:pPr>
              <w:pStyle w:val="aa"/>
              <w:spacing w:before="0" w:beforeAutospacing="0" w:after="0" w:afterAutospacing="0"/>
              <w:jc w:val="both"/>
              <w:rPr>
                <w:sz w:val="22"/>
                <w:szCs w:val="22"/>
              </w:rPr>
            </w:pPr>
            <w:r w:rsidRPr="00E6021D">
              <w:rPr>
                <w:color w:val="000000"/>
                <w:sz w:val="22"/>
                <w:szCs w:val="22"/>
                <w:lang w:val="uk-UA"/>
              </w:rPr>
              <w:t>-н</w:t>
            </w:r>
            <w:r w:rsidRPr="00E6021D">
              <w:rPr>
                <w:color w:val="000000"/>
                <w:sz w:val="22"/>
                <w:szCs w:val="22"/>
              </w:rPr>
              <w:t xml:space="preserve">айменування, місцезнаходження Замовника якому Учасник </w:t>
            </w:r>
            <w:r w:rsidRPr="00E6021D">
              <w:rPr>
                <w:color w:val="000000"/>
                <w:sz w:val="22"/>
                <w:szCs w:val="22"/>
                <w:lang w:val="uk-UA"/>
              </w:rPr>
              <w:t>надав послуги;</w:t>
            </w:r>
          </w:p>
          <w:p w14:paraId="7C23D580" w14:textId="77777777" w:rsidR="00432FF8" w:rsidRPr="00E6021D" w:rsidRDefault="00432FF8" w:rsidP="00761D7B">
            <w:pPr>
              <w:pStyle w:val="aa"/>
              <w:spacing w:before="0" w:beforeAutospacing="0" w:after="0" w:afterAutospacing="0"/>
              <w:jc w:val="both"/>
              <w:rPr>
                <w:sz w:val="22"/>
                <w:szCs w:val="22"/>
              </w:rPr>
            </w:pPr>
            <w:r w:rsidRPr="00E6021D">
              <w:rPr>
                <w:color w:val="000000"/>
                <w:sz w:val="22"/>
                <w:szCs w:val="22"/>
                <w:lang w:val="uk-UA"/>
              </w:rPr>
              <w:t>-</w:t>
            </w:r>
            <w:r w:rsidRPr="00E6021D">
              <w:rPr>
                <w:color w:val="000000"/>
                <w:sz w:val="22"/>
                <w:szCs w:val="22"/>
              </w:rPr>
              <w:t>номер та дат</w:t>
            </w:r>
            <w:r w:rsidRPr="00E6021D">
              <w:rPr>
                <w:color w:val="000000"/>
                <w:sz w:val="22"/>
                <w:szCs w:val="22"/>
                <w:lang w:val="uk-UA"/>
              </w:rPr>
              <w:t>у</w:t>
            </w:r>
            <w:r w:rsidRPr="00E6021D">
              <w:rPr>
                <w:color w:val="000000"/>
                <w:sz w:val="22"/>
                <w:szCs w:val="22"/>
              </w:rPr>
              <w:t xml:space="preserve"> договору;</w:t>
            </w:r>
          </w:p>
          <w:p w14:paraId="05C28BA9" w14:textId="77777777" w:rsidR="00432FF8" w:rsidRPr="00E6021D" w:rsidRDefault="00432FF8" w:rsidP="00761D7B">
            <w:pPr>
              <w:pStyle w:val="aa"/>
              <w:spacing w:before="0" w:beforeAutospacing="0" w:after="0" w:afterAutospacing="0"/>
              <w:jc w:val="both"/>
              <w:rPr>
                <w:sz w:val="22"/>
                <w:szCs w:val="22"/>
                <w:lang w:val="uk-UA"/>
              </w:rPr>
            </w:pPr>
            <w:r w:rsidRPr="00E6021D">
              <w:rPr>
                <w:color w:val="000000"/>
                <w:sz w:val="22"/>
                <w:szCs w:val="22"/>
                <w:lang w:val="uk-UA"/>
              </w:rPr>
              <w:t>-ПІБ</w:t>
            </w:r>
            <w:r w:rsidRPr="00E6021D">
              <w:rPr>
                <w:color w:val="000000"/>
                <w:sz w:val="22"/>
                <w:szCs w:val="22"/>
              </w:rPr>
              <w:t>, телефон контактної особи організації</w:t>
            </w:r>
            <w:r w:rsidRPr="00E6021D">
              <w:rPr>
                <w:color w:val="000000"/>
                <w:sz w:val="22"/>
                <w:szCs w:val="22"/>
                <w:lang w:val="uk-UA"/>
              </w:rPr>
              <w:t xml:space="preserve"> Замовника</w:t>
            </w:r>
            <w:r w:rsidRPr="00E6021D">
              <w:rPr>
                <w:color w:val="000000"/>
                <w:sz w:val="22"/>
                <w:szCs w:val="22"/>
              </w:rPr>
              <w:t xml:space="preserve">, якій Учасник </w:t>
            </w:r>
            <w:r w:rsidRPr="00E6021D">
              <w:rPr>
                <w:color w:val="000000"/>
                <w:sz w:val="22"/>
                <w:szCs w:val="22"/>
                <w:lang w:val="uk-UA"/>
              </w:rPr>
              <w:t>надав послуги</w:t>
            </w:r>
            <w:r w:rsidRPr="00E6021D">
              <w:rPr>
                <w:sz w:val="22"/>
                <w:szCs w:val="22"/>
                <w:lang w:val="uk-UA"/>
              </w:rPr>
              <w:t>.</w:t>
            </w:r>
          </w:p>
        </w:tc>
      </w:tr>
      <w:tr w:rsidR="00432FF8" w:rsidRPr="00E6021D" w14:paraId="356CC8F0" w14:textId="77777777" w:rsidTr="006C4B59">
        <w:trPr>
          <w:trHeight w:val="113"/>
        </w:trPr>
        <w:tc>
          <w:tcPr>
            <w:tcW w:w="1980" w:type="dxa"/>
            <w:vMerge/>
            <w:vAlign w:val="center"/>
          </w:tcPr>
          <w:p w14:paraId="7823CEF9" w14:textId="77777777" w:rsidR="00432FF8" w:rsidRPr="00E6021D" w:rsidRDefault="00432FF8" w:rsidP="00761D7B">
            <w:pPr>
              <w:snapToGrid w:val="0"/>
              <w:jc w:val="center"/>
              <w:rPr>
                <w:rFonts w:ascii="Times New Roman" w:hAnsi="Times New Roman" w:cs="Times New Roman"/>
                <w:bCs/>
                <w:lang w:val="uk-UA"/>
              </w:rPr>
            </w:pPr>
          </w:p>
        </w:tc>
        <w:tc>
          <w:tcPr>
            <w:tcW w:w="5812" w:type="dxa"/>
          </w:tcPr>
          <w:p w14:paraId="10C8290F" w14:textId="23FB4E83" w:rsidR="00432FF8" w:rsidRPr="00E6021D" w:rsidRDefault="006C4B59" w:rsidP="00761D7B">
            <w:pPr>
              <w:tabs>
                <w:tab w:val="left" w:pos="-4"/>
                <w:tab w:val="left" w:pos="1256"/>
              </w:tabs>
              <w:suppressAutoHyphens/>
              <w:adjustRightInd w:val="0"/>
              <w:ind w:right="136"/>
              <w:jc w:val="both"/>
              <w:rPr>
                <w:rFonts w:ascii="Times New Roman" w:hAnsi="Times New Roman" w:cs="Times New Roman"/>
                <w:lang w:val="uk-UA"/>
              </w:rPr>
            </w:pPr>
            <w:r>
              <w:rPr>
                <w:rFonts w:ascii="Times New Roman" w:hAnsi="Times New Roman" w:cs="Times New Roman"/>
                <w:b/>
                <w:color w:val="000000"/>
                <w:lang w:val="uk-UA"/>
              </w:rPr>
              <w:t>3</w:t>
            </w:r>
            <w:r w:rsidR="00432FF8" w:rsidRPr="00E6021D">
              <w:rPr>
                <w:rFonts w:ascii="Times New Roman" w:hAnsi="Times New Roman" w:cs="Times New Roman"/>
                <w:b/>
                <w:color w:val="000000"/>
                <w:lang w:val="uk-UA"/>
              </w:rPr>
              <w:t>.2.</w:t>
            </w:r>
            <w:r w:rsidR="00432FF8" w:rsidRPr="00E6021D">
              <w:rPr>
                <w:rFonts w:ascii="Times New Roman" w:hAnsi="Times New Roman" w:cs="Times New Roman"/>
                <w:b/>
                <w:color w:val="000000"/>
              </w:rPr>
              <w:t xml:space="preserve"> </w:t>
            </w:r>
            <w:r w:rsidR="00432FF8" w:rsidRPr="00E6021D">
              <w:rPr>
                <w:rFonts w:ascii="Times New Roman" w:hAnsi="Times New Roman" w:cs="Times New Roman"/>
                <w:b/>
                <w:color w:val="000000"/>
                <w:lang w:val="uk-UA"/>
              </w:rPr>
              <w:t xml:space="preserve">Копію договору (з усіма додатками та невідємними частинами), </w:t>
            </w:r>
            <w:r w:rsidR="00432FF8" w:rsidRPr="00E6021D">
              <w:rPr>
                <w:rFonts w:ascii="Times New Roman" w:hAnsi="Times New Roman" w:cs="Times New Roman"/>
                <w:color w:val="000000"/>
                <w:lang w:val="uk-UA"/>
              </w:rPr>
              <w:t xml:space="preserve">про який зазначається у довідці, що передбачена пунктом </w:t>
            </w:r>
            <w:r>
              <w:rPr>
                <w:rFonts w:ascii="Times New Roman" w:hAnsi="Times New Roman" w:cs="Times New Roman"/>
                <w:color w:val="000000"/>
                <w:lang w:val="uk-UA"/>
              </w:rPr>
              <w:t>3</w:t>
            </w:r>
            <w:r w:rsidR="00432FF8" w:rsidRPr="00E6021D">
              <w:rPr>
                <w:rFonts w:ascii="Times New Roman" w:hAnsi="Times New Roman" w:cs="Times New Roman"/>
                <w:color w:val="000000"/>
                <w:lang w:val="uk-UA"/>
              </w:rPr>
              <w:t>.1</w:t>
            </w:r>
            <w:r>
              <w:rPr>
                <w:rFonts w:ascii="Times New Roman" w:hAnsi="Times New Roman" w:cs="Times New Roman"/>
                <w:color w:val="000000"/>
                <w:lang w:val="uk-UA"/>
              </w:rPr>
              <w:t>.</w:t>
            </w:r>
            <w:r w:rsidR="00432FF8" w:rsidRPr="00E6021D">
              <w:rPr>
                <w:rFonts w:ascii="Times New Roman" w:hAnsi="Times New Roman" w:cs="Times New Roman"/>
                <w:color w:val="000000"/>
                <w:lang w:val="uk-UA"/>
              </w:rPr>
              <w:t xml:space="preserve"> цього Переліку</w:t>
            </w:r>
            <w:r>
              <w:rPr>
                <w:rFonts w:ascii="Times New Roman" w:hAnsi="Times New Roman" w:cs="Times New Roman"/>
                <w:color w:val="000000"/>
                <w:lang w:val="uk-UA"/>
              </w:rPr>
              <w:t>.</w:t>
            </w:r>
          </w:p>
        </w:tc>
        <w:tc>
          <w:tcPr>
            <w:tcW w:w="2268" w:type="dxa"/>
          </w:tcPr>
          <w:p w14:paraId="69DBEF00" w14:textId="77777777" w:rsidR="00432FF8" w:rsidRPr="00E6021D" w:rsidRDefault="00432FF8" w:rsidP="00761D7B">
            <w:pPr>
              <w:pStyle w:val="aa"/>
              <w:spacing w:before="0" w:beforeAutospacing="0" w:after="0" w:afterAutospacing="0"/>
              <w:jc w:val="both"/>
              <w:rPr>
                <w:color w:val="000000"/>
                <w:sz w:val="22"/>
                <w:szCs w:val="22"/>
                <w:lang w:val="uk-UA"/>
              </w:rPr>
            </w:pPr>
            <w:r w:rsidRPr="00E6021D">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432FF8" w:rsidRPr="00AA4E2C" w14:paraId="40D3DDF7" w14:textId="77777777" w:rsidTr="006C4B59">
        <w:trPr>
          <w:trHeight w:val="113"/>
        </w:trPr>
        <w:tc>
          <w:tcPr>
            <w:tcW w:w="1980" w:type="dxa"/>
            <w:vMerge/>
            <w:vAlign w:val="center"/>
          </w:tcPr>
          <w:p w14:paraId="29657548" w14:textId="77777777" w:rsidR="00432FF8" w:rsidRPr="00E6021D" w:rsidRDefault="00432FF8" w:rsidP="00761D7B">
            <w:pPr>
              <w:snapToGrid w:val="0"/>
              <w:jc w:val="center"/>
              <w:rPr>
                <w:rFonts w:ascii="Times New Roman" w:hAnsi="Times New Roman" w:cs="Times New Roman"/>
                <w:bCs/>
                <w:lang w:val="uk-UA"/>
              </w:rPr>
            </w:pPr>
          </w:p>
        </w:tc>
        <w:tc>
          <w:tcPr>
            <w:tcW w:w="5812" w:type="dxa"/>
          </w:tcPr>
          <w:p w14:paraId="345119AF" w14:textId="7AFFAAEA" w:rsidR="00432FF8" w:rsidRPr="00E6021D" w:rsidRDefault="006C4B59" w:rsidP="00761D7B">
            <w:pPr>
              <w:tabs>
                <w:tab w:val="left" w:pos="-4"/>
                <w:tab w:val="left" w:pos="1256"/>
              </w:tabs>
              <w:suppressAutoHyphens/>
              <w:adjustRightInd w:val="0"/>
              <w:ind w:right="136"/>
              <w:jc w:val="both"/>
              <w:rPr>
                <w:rFonts w:ascii="Times New Roman" w:hAnsi="Times New Roman" w:cs="Times New Roman"/>
                <w:b/>
                <w:color w:val="000000"/>
                <w:lang w:val="uk-UA"/>
              </w:rPr>
            </w:pPr>
            <w:r>
              <w:rPr>
                <w:rFonts w:ascii="Times New Roman" w:eastAsia="Times" w:hAnsi="Times New Roman" w:cs="Times New Roman"/>
                <w:b/>
                <w:lang w:val="uk-UA"/>
              </w:rPr>
              <w:t>3</w:t>
            </w:r>
            <w:r w:rsidR="00432FF8" w:rsidRPr="00E6021D">
              <w:rPr>
                <w:rFonts w:ascii="Times New Roman" w:eastAsia="Times" w:hAnsi="Times New Roman" w:cs="Times New Roman"/>
                <w:b/>
                <w:lang w:val="uk-UA"/>
              </w:rPr>
              <w:t>.3. Копію видаткової накладної або акту прийому-передачі</w:t>
            </w:r>
            <w:r w:rsidR="00432FF8" w:rsidRPr="00E6021D">
              <w:rPr>
                <w:rFonts w:ascii="Times New Roman" w:eastAsia="Times" w:hAnsi="Times New Roman" w:cs="Times New Roman"/>
                <w:lang w:val="uk-UA"/>
              </w:rPr>
              <w:t>, які підтверджують виконання договору про</w:t>
            </w:r>
            <w:r w:rsidR="00432FF8" w:rsidRPr="00E6021D">
              <w:rPr>
                <w:rFonts w:ascii="Times New Roman" w:hAnsi="Times New Roman" w:cs="Times New Roman"/>
                <w:bCs/>
                <w:i/>
                <w:color w:val="000000"/>
                <w:lang w:val="uk-UA"/>
              </w:rPr>
              <w:t xml:space="preserve"> </w:t>
            </w:r>
            <w:r w:rsidR="00432FF8" w:rsidRPr="00E6021D">
              <w:rPr>
                <w:rFonts w:ascii="Times New Roman" w:hAnsi="Times New Roman" w:cs="Times New Roman"/>
                <w:bCs/>
                <w:color w:val="000000"/>
                <w:lang w:val="uk-UA"/>
              </w:rPr>
              <w:t xml:space="preserve">надання </w:t>
            </w:r>
            <w:r>
              <w:rPr>
                <w:rFonts w:ascii="Times New Roman" w:hAnsi="Times New Roman" w:cs="Times New Roman"/>
                <w:bCs/>
                <w:color w:val="000000"/>
                <w:lang w:val="uk-UA"/>
              </w:rPr>
              <w:t>послуг</w:t>
            </w:r>
            <w:r w:rsidR="00432FF8" w:rsidRPr="00E6021D">
              <w:rPr>
                <w:rFonts w:ascii="Times New Roman" w:eastAsia="Times" w:hAnsi="Times New Roman" w:cs="Times New Roman"/>
                <w:lang w:val="uk-UA"/>
              </w:rPr>
              <w:t>, про які зазначається у Довідці,</w:t>
            </w:r>
            <w:r w:rsidR="00432FF8" w:rsidRPr="00E6021D">
              <w:rPr>
                <w:rFonts w:ascii="Times New Roman" w:hAnsi="Times New Roman" w:cs="Times New Roman"/>
                <w:color w:val="000000"/>
                <w:lang w:val="uk-UA"/>
              </w:rPr>
              <w:t xml:space="preserve"> що передбачена пунктом </w:t>
            </w:r>
            <w:r>
              <w:rPr>
                <w:rFonts w:ascii="Times New Roman" w:hAnsi="Times New Roman" w:cs="Times New Roman"/>
                <w:color w:val="000000"/>
                <w:lang w:val="uk-UA"/>
              </w:rPr>
              <w:t>3</w:t>
            </w:r>
            <w:r w:rsidR="00432FF8" w:rsidRPr="00E6021D">
              <w:rPr>
                <w:rFonts w:ascii="Times New Roman" w:hAnsi="Times New Roman" w:cs="Times New Roman"/>
                <w:color w:val="000000"/>
                <w:lang w:val="uk-UA"/>
              </w:rPr>
              <w:t>.1. цього Переліку</w:t>
            </w:r>
            <w:r>
              <w:rPr>
                <w:rFonts w:ascii="Times New Roman" w:hAnsi="Times New Roman" w:cs="Times New Roman"/>
                <w:color w:val="000000"/>
                <w:lang w:val="uk-UA"/>
              </w:rPr>
              <w:t>.</w:t>
            </w:r>
          </w:p>
        </w:tc>
        <w:tc>
          <w:tcPr>
            <w:tcW w:w="2268" w:type="dxa"/>
          </w:tcPr>
          <w:p w14:paraId="26530FD7" w14:textId="77777777" w:rsidR="00432FF8" w:rsidRPr="00C96705" w:rsidRDefault="00432FF8" w:rsidP="00761D7B">
            <w:pPr>
              <w:pBdr>
                <w:top w:val="nil"/>
                <w:left w:val="nil"/>
                <w:bottom w:val="nil"/>
                <w:right w:val="nil"/>
                <w:between w:val="nil"/>
              </w:pBdr>
              <w:spacing w:before="60" w:after="60"/>
              <w:jc w:val="both"/>
              <w:rPr>
                <w:rFonts w:ascii="Times New Roman" w:hAnsi="Times New Roman" w:cs="Times New Roman"/>
                <w:color w:val="000000"/>
                <w:lang w:val="uk-UA"/>
              </w:rPr>
            </w:pPr>
            <w:r w:rsidRPr="00E6021D">
              <w:rPr>
                <w:rFonts w:ascii="Times New Roman" w:hAnsi="Times New Roman" w:cs="Times New Roman"/>
                <w:color w:val="000000"/>
                <w:lang w:val="uk-UA"/>
              </w:rPr>
              <w:t>Вся інформація має бути наявна для перегляду (в т.ч. інформація про вартість).</w:t>
            </w:r>
          </w:p>
          <w:p w14:paraId="5B936699" w14:textId="77777777" w:rsidR="00432FF8" w:rsidRPr="00C96705" w:rsidRDefault="00432FF8" w:rsidP="00761D7B">
            <w:pPr>
              <w:snapToGrid w:val="0"/>
              <w:ind w:right="-83"/>
              <w:jc w:val="both"/>
              <w:rPr>
                <w:rFonts w:ascii="Times New Roman" w:hAnsi="Times New Roman" w:cs="Times New Roman"/>
                <w:color w:val="000000"/>
                <w:lang w:val="uk-UA"/>
              </w:rPr>
            </w:pPr>
          </w:p>
        </w:tc>
      </w:tr>
    </w:tbl>
    <w:p w14:paraId="36951DB1" w14:textId="193A24D5" w:rsidR="00385587" w:rsidRDefault="009D12DF" w:rsidP="00B10F47">
      <w:pPr>
        <w:spacing w:before="120"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
          <w:sz w:val="24"/>
          <w:szCs w:val="24"/>
          <w:lang w:val="uk-UA" w:eastAsia="uk-UA"/>
        </w:rPr>
        <w:t xml:space="preserve">Розділ ІІ. </w:t>
      </w:r>
      <w:r w:rsidRPr="009D12DF">
        <w:rPr>
          <w:rFonts w:ascii="Times New Roman" w:eastAsia="Times New Roman" w:hAnsi="Times New Roman" w:cs="Times New Roman"/>
          <w:b/>
          <w:bCs/>
          <w:sz w:val="24"/>
          <w:szCs w:val="24"/>
          <w:lang w:val="uk-UA" w:eastAsia="uk-UA"/>
        </w:rPr>
        <w:t>Інші вимоги</w:t>
      </w:r>
    </w:p>
    <w:p w14:paraId="11A0D92F" w14:textId="77777777" w:rsidR="009D12DF" w:rsidRPr="009D12DF" w:rsidRDefault="009D12DF" w:rsidP="009D12DF">
      <w:pPr>
        <w:spacing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Учасник у складі тендерної пропозиції надає:</w:t>
      </w:r>
    </w:p>
    <w:p w14:paraId="62B8974B"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5E91136D"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а) реквізити (місцезнаходження, телефон); </w:t>
      </w:r>
    </w:p>
    <w:p w14:paraId="7EA32E1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б) керівництво (посада, прізвище, ім’я, по батькові); </w:t>
      </w:r>
    </w:p>
    <w:p w14:paraId="552CEF7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в) інформація про реквізити банківського рахунку;</w:t>
      </w:r>
    </w:p>
    <w:p w14:paraId="37EC9069"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г) ПІБ контактної особи, номер телефону контактної особи учасника.</w:t>
      </w:r>
    </w:p>
    <w:p w14:paraId="096CEB9B"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2.</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Витяг</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32975C85"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9D12DF">
        <w:rPr>
          <w:rFonts w:ascii="Times New Roman" w:eastAsia="Calibri" w:hAnsi="Times New Roman" w:cs="Times New Roman"/>
          <w:b/>
          <w:sz w:val="24"/>
          <w:szCs w:val="24"/>
          <w:lang w:val="uk-UA" w:eastAsia="ru-RU"/>
        </w:rPr>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D12DF">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w:t>
      </w:r>
      <w:r w:rsidRPr="009D12DF">
        <w:rPr>
          <w:rFonts w:ascii="Times New Roman" w:eastAsia="Calibri" w:hAnsi="Times New Roman" w:cs="Times New Roman"/>
          <w:sz w:val="24"/>
          <w:szCs w:val="24"/>
          <w:lang w:val="uk-UA" w:eastAsia="ru-RU"/>
        </w:rPr>
        <w:lastRenderedPageBreak/>
        <w:t>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3C53188" w14:textId="77777777" w:rsidR="009D12DF" w:rsidRPr="009D12DF" w:rsidRDefault="009D12DF" w:rsidP="009D12DF">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9D12DF">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9D12DF">
        <w:rPr>
          <w:rFonts w:ascii="Times New Roman" w:eastAsia="Calibri" w:hAnsi="Times New Roman" w:cs="Times New Roman"/>
          <w:sz w:val="24"/>
          <w:szCs w:val="24"/>
          <w:lang w:val="uk-UA" w:eastAsia="uk-UA"/>
        </w:rPr>
        <w:t xml:space="preserve">то такий учасник додатково надає </w:t>
      </w:r>
      <w:r w:rsidRPr="009D12DF">
        <w:rPr>
          <w:rFonts w:ascii="Times New Roman" w:eastAsia="Calibri" w:hAnsi="Times New Roman" w:cs="Times New Roman"/>
          <w:bCs/>
          <w:sz w:val="24"/>
          <w:szCs w:val="24"/>
          <w:lang w:val="uk-UA" w:eastAsia="uk-UA"/>
        </w:rPr>
        <w:t>належним чином завірену копію</w:t>
      </w:r>
      <w:r w:rsidRPr="009D12DF">
        <w:rPr>
          <w:rFonts w:ascii="Times New Roman" w:eastAsia="Calibri" w:hAnsi="Times New Roman" w:cs="Times New Roman"/>
          <w:sz w:val="24"/>
          <w:szCs w:val="24"/>
          <w:lang w:val="uk-UA" w:eastAsia="uk-UA"/>
        </w:rPr>
        <w:t xml:space="preserve"> </w:t>
      </w:r>
      <w:r w:rsidRPr="009D12DF">
        <w:rPr>
          <w:rFonts w:ascii="Times New Roman" w:eastAsia="Calibri" w:hAnsi="Times New Roman" w:cs="Times New Roman"/>
          <w:bCs/>
          <w:sz w:val="24"/>
          <w:szCs w:val="24"/>
          <w:lang w:val="uk-UA" w:eastAsia="uk-UA"/>
        </w:rPr>
        <w:t xml:space="preserve">посвідки </w:t>
      </w:r>
      <w:r w:rsidRPr="009D12DF">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6F0A18BA" w14:textId="77777777" w:rsidR="009D12DF" w:rsidRPr="009D12DF" w:rsidRDefault="009D12DF" w:rsidP="009D12DF">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71638E2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1352693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5. Д</w:t>
      </w:r>
      <w:r w:rsidRPr="009D12DF">
        <w:rPr>
          <w:rFonts w:ascii="Times New Roman" w:eastAsia="Times New Roman" w:hAnsi="Times New Roman" w:cs="Times New Roman"/>
          <w:bCs/>
          <w:sz w:val="24"/>
          <w:szCs w:val="24"/>
          <w:lang w:val="uk-UA" w:eastAsia="uk-UA"/>
        </w:rPr>
        <w:t>окументи</w:t>
      </w:r>
      <w:r w:rsidRPr="009D12DF">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5B9BD346" w14:textId="77777777" w:rsidR="009D12DF" w:rsidRPr="009D12DF" w:rsidRDefault="009D12DF" w:rsidP="009D12DF">
      <w:pPr>
        <w:spacing w:after="0" w:line="240" w:lineRule="auto"/>
        <w:ind w:right="-23"/>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04051247" w14:textId="77777777" w:rsidR="009D12DF" w:rsidRPr="00533D2E" w:rsidRDefault="009D12DF" w:rsidP="009D12DF">
      <w:pPr>
        <w:spacing w:after="0" w:line="240" w:lineRule="auto"/>
        <w:ind w:right="-23" w:firstLine="709"/>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9D12DF">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w:t>
      </w:r>
      <w:r w:rsidRPr="00533D2E">
        <w:rPr>
          <w:rFonts w:ascii="Times New Roman" w:eastAsia="Times New Roman" w:hAnsi="Times New Roman" w:cs="Times New Roman"/>
          <w:color w:val="000000"/>
          <w:sz w:val="24"/>
          <w:szCs w:val="24"/>
          <w:shd w:val="clear" w:color="auto" w:fill="FFFFFF"/>
          <w:lang w:val="uk-UA" w:eastAsia="uk-UA"/>
        </w:rPr>
        <w:t xml:space="preserve">уповноваженою особою Учасника) </w:t>
      </w:r>
      <w:r w:rsidRPr="00533D2E">
        <w:rPr>
          <w:rFonts w:ascii="Times New Roman" w:eastAsia="Times New Roman" w:hAnsi="Times New Roman" w:cs="Times New Roman"/>
          <w:bCs/>
          <w:sz w:val="24"/>
          <w:szCs w:val="24"/>
          <w:lang w:val="uk-UA" w:eastAsia="uk-UA"/>
        </w:rPr>
        <w:t xml:space="preserve">або інший документ). </w:t>
      </w:r>
    </w:p>
    <w:p w14:paraId="519AEC35" w14:textId="77777777" w:rsidR="003E4677" w:rsidRPr="00533D2E" w:rsidRDefault="003E4677" w:rsidP="003E4677">
      <w:pPr>
        <w:spacing w:after="0" w:line="240" w:lineRule="auto"/>
        <w:ind w:right="-23"/>
        <w:jc w:val="both"/>
        <w:rPr>
          <w:rFonts w:ascii="Times New Roman" w:hAnsi="Times New Roman" w:cs="Times New Roman"/>
          <w:sz w:val="24"/>
          <w:szCs w:val="24"/>
          <w:lang w:val="uk-UA"/>
        </w:rPr>
      </w:pPr>
      <w:r w:rsidRPr="00533D2E">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F6492DB" w14:textId="77777777"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t>7.</w:t>
      </w:r>
      <w:r w:rsidRPr="00533D2E">
        <w:rPr>
          <w:rFonts w:ascii="Times New Roman" w:hAnsi="Times New Roman" w:cs="Times New Roman"/>
          <w:sz w:val="24"/>
          <w:szCs w:val="24"/>
          <w:lang w:val="uk-UA"/>
        </w:rPr>
        <w:t xml:space="preserve"> </w:t>
      </w:r>
      <w:r w:rsidRPr="00533D2E">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14:paraId="1365563A"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31A9AE89"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4"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5"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559991D7"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6" w:anchor="n616" w:history="1">
        <w:r w:rsidRPr="00EE2F9F">
          <w:t>підпунктів 1</w:t>
        </w:r>
      </w:hyperlink>
      <w:r w:rsidR="00631C54">
        <w:rPr>
          <w:lang w:val="uk-UA"/>
        </w:rPr>
        <w:t xml:space="preserve"> </w:t>
      </w:r>
      <w:r w:rsidRPr="00EE2F9F">
        <w:t>і</w:t>
      </w:r>
      <w:r w:rsidR="00631C54">
        <w:rPr>
          <w:lang w:val="uk-UA"/>
        </w:rPr>
        <w:t xml:space="preserve"> </w:t>
      </w:r>
      <w:hyperlink r:id="rId47"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F7CB74C"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w:t>
      </w:r>
      <w:r w:rsidRPr="00EE2F9F">
        <w:rPr>
          <w:rFonts w:eastAsia="Calibri"/>
        </w:rPr>
        <w:lastRenderedPageBreak/>
        <w:t>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6E90E8C6"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83EF20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31D811B8"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492CA080"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5016347A"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14:paraId="51FBFC2D" w14:textId="77777777" w:rsidR="003A5E40" w:rsidRPr="004D1FC9" w:rsidRDefault="003A5E40" w:rsidP="003A5E40">
      <w:pPr>
        <w:pStyle w:val="aa"/>
        <w:spacing w:before="0" w:beforeAutospacing="0" w:after="0" w:afterAutospacing="0"/>
        <w:ind w:left="6096"/>
        <w:jc w:val="right"/>
        <w:rPr>
          <w:lang w:val="uk-UA"/>
        </w:rPr>
      </w:pPr>
      <w:r w:rsidRPr="00816CD4">
        <w:rPr>
          <w:rFonts w:eastAsia="Calibri"/>
          <w:lang w:val="uk-UA"/>
        </w:rPr>
        <w:lastRenderedPageBreak/>
        <w:tab/>
      </w:r>
      <w:r w:rsidRPr="004D1FC9">
        <w:rPr>
          <w:b/>
          <w:bCs/>
          <w:color w:val="000000"/>
          <w:lang w:val="uk-UA"/>
        </w:rPr>
        <w:t>Додаток 3</w:t>
      </w:r>
    </w:p>
    <w:p w14:paraId="4B0624A3" w14:textId="77777777" w:rsidR="003A5E40" w:rsidRPr="004D1FC9" w:rsidRDefault="003A5E40" w:rsidP="003A5E40">
      <w:pPr>
        <w:pStyle w:val="aa"/>
        <w:spacing w:before="0" w:beforeAutospacing="0" w:after="0" w:afterAutospacing="0"/>
        <w:jc w:val="right"/>
        <w:rPr>
          <w:b/>
          <w:lang w:val="uk-UA"/>
        </w:rPr>
      </w:pPr>
      <w:r w:rsidRPr="004D1FC9">
        <w:rPr>
          <w:b/>
          <w:bCs/>
          <w:color w:val="000000"/>
          <w:lang w:val="uk-UA"/>
        </w:rPr>
        <w:t>Тендерної документації</w:t>
      </w:r>
    </w:p>
    <w:p w14:paraId="45B85655" w14:textId="77777777" w:rsidR="003A5E40" w:rsidRPr="004D1FC9" w:rsidRDefault="003A5E40" w:rsidP="003A5E40">
      <w:pPr>
        <w:tabs>
          <w:tab w:val="left" w:pos="1155"/>
        </w:tabs>
        <w:spacing w:after="0" w:line="240" w:lineRule="auto"/>
        <w:rPr>
          <w:rFonts w:ascii="Times New Roman" w:hAnsi="Times New Roman" w:cs="Times New Roman"/>
          <w:sz w:val="24"/>
          <w:szCs w:val="24"/>
        </w:rPr>
      </w:pPr>
    </w:p>
    <w:p w14:paraId="4BD4E1E8" w14:textId="77777777" w:rsidR="003A5E40" w:rsidRPr="0085046A" w:rsidRDefault="003A5E40" w:rsidP="003A5E40">
      <w:pPr>
        <w:pStyle w:val="aa"/>
        <w:spacing w:before="0" w:beforeAutospacing="0" w:after="0" w:afterAutospacing="0"/>
        <w:ind w:firstLine="567"/>
        <w:jc w:val="center"/>
        <w:rPr>
          <w:b/>
        </w:rPr>
      </w:pPr>
      <w:r w:rsidRPr="0085046A">
        <w:rPr>
          <w:b/>
        </w:rPr>
        <w:t>Інформація про необхідні технічні, якісні та кількісні характеристики предмета закупівлі</w:t>
      </w:r>
    </w:p>
    <w:p w14:paraId="40EB51C1" w14:textId="77777777" w:rsidR="003A5E40" w:rsidRDefault="003A5E40" w:rsidP="003A5E40">
      <w:pPr>
        <w:spacing w:after="0" w:line="240" w:lineRule="auto"/>
        <w:ind w:left="155"/>
        <w:jc w:val="center"/>
        <w:rPr>
          <w:rFonts w:ascii="Times New Roman" w:hAnsi="Times New Roman"/>
          <w:b/>
          <w:sz w:val="24"/>
          <w:szCs w:val="24"/>
        </w:rPr>
      </w:pPr>
      <w:r w:rsidRPr="009A3234">
        <w:rPr>
          <w:rFonts w:ascii="Times New Roman" w:hAnsi="Times New Roman"/>
          <w:b/>
          <w:sz w:val="24"/>
          <w:szCs w:val="24"/>
          <w:lang w:eastAsia="ru-RU"/>
        </w:rPr>
        <w:t xml:space="preserve">ДК 021:2015:72250000-2: Послуги, пов’язані з системами та підтримкою </w:t>
      </w:r>
      <w:r w:rsidRPr="002A6EFE">
        <w:rPr>
          <w:rFonts w:ascii="Times New Roman" w:hAnsi="Times New Roman"/>
          <w:b/>
          <w:sz w:val="24"/>
          <w:szCs w:val="24"/>
        </w:rPr>
        <w:t>(</w:t>
      </w:r>
      <w:r w:rsidRPr="002B59E3">
        <w:rPr>
          <w:rFonts w:ascii="Times New Roman" w:hAnsi="Times New Roman"/>
          <w:b/>
          <w:sz w:val="24"/>
          <w:szCs w:val="24"/>
        </w:rPr>
        <w:t xml:space="preserve">послуги з технічної та сервісної підтримки офіційного вебсайту Національної комісії, що здійснює державне регулювання </w:t>
      </w:r>
      <w:proofErr w:type="gramStart"/>
      <w:r w:rsidRPr="002B59E3">
        <w:rPr>
          <w:rFonts w:ascii="Times New Roman" w:hAnsi="Times New Roman"/>
          <w:b/>
          <w:sz w:val="24"/>
          <w:szCs w:val="24"/>
        </w:rPr>
        <w:t>у сферах</w:t>
      </w:r>
      <w:proofErr w:type="gramEnd"/>
      <w:r w:rsidRPr="002B59E3">
        <w:rPr>
          <w:rFonts w:ascii="Times New Roman" w:hAnsi="Times New Roman"/>
          <w:b/>
          <w:sz w:val="24"/>
          <w:szCs w:val="24"/>
        </w:rPr>
        <w:t xml:space="preserve"> енергетики та комунальних послуг</w:t>
      </w:r>
      <w:r w:rsidRPr="002A6EFE">
        <w:rPr>
          <w:rFonts w:ascii="Times New Roman" w:hAnsi="Times New Roman"/>
          <w:b/>
          <w:sz w:val="24"/>
          <w:szCs w:val="24"/>
        </w:rPr>
        <w:t>)</w:t>
      </w:r>
    </w:p>
    <w:p w14:paraId="1EAC361A" w14:textId="77777777" w:rsidR="003A5E40" w:rsidRPr="002A6EFE" w:rsidRDefault="003A5E40" w:rsidP="003A5E40">
      <w:pPr>
        <w:spacing w:after="0" w:line="240" w:lineRule="auto"/>
        <w:ind w:left="155"/>
        <w:jc w:val="center"/>
        <w:rPr>
          <w:rFonts w:ascii="Times New Roman" w:hAnsi="Times New Roman"/>
          <w:b/>
          <w:iCs/>
          <w:sz w:val="24"/>
          <w:szCs w:val="24"/>
        </w:rPr>
      </w:pPr>
    </w:p>
    <w:p w14:paraId="4FA446E1" w14:textId="77777777" w:rsidR="003A5E40" w:rsidRPr="002A6EFE" w:rsidRDefault="003A5E40" w:rsidP="003A5E40">
      <w:pPr>
        <w:spacing w:after="0" w:line="240" w:lineRule="auto"/>
        <w:rPr>
          <w:rFonts w:ascii="Times New Roman" w:eastAsia="Times" w:hAnsi="Times New Roman"/>
          <w:b/>
          <w:sz w:val="24"/>
          <w:szCs w:val="24"/>
          <w:lang w:eastAsia="ru-RU"/>
        </w:rPr>
      </w:pPr>
      <w:r w:rsidRPr="002A6EFE">
        <w:rPr>
          <w:rFonts w:ascii="Times New Roman" w:eastAsia="Times" w:hAnsi="Times New Roman"/>
          <w:b/>
          <w:sz w:val="24"/>
          <w:szCs w:val="24"/>
          <w:lang w:eastAsia="ru-RU"/>
        </w:rPr>
        <w:t>Розділ І. Загальні вимоги до предмета закупівлі</w:t>
      </w:r>
    </w:p>
    <w:p w14:paraId="6C4011DC" w14:textId="77777777" w:rsidR="003A5E40" w:rsidRPr="00563C69" w:rsidRDefault="003A5E40" w:rsidP="003A5E40">
      <w:pPr>
        <w:pStyle w:val="ae"/>
        <w:numPr>
          <w:ilvl w:val="1"/>
          <w:numId w:val="44"/>
        </w:numPr>
        <w:tabs>
          <w:tab w:val="left" w:pos="851"/>
        </w:tabs>
        <w:spacing w:after="0" w:line="240" w:lineRule="auto"/>
        <w:ind w:left="0" w:firstLine="567"/>
        <w:jc w:val="both"/>
        <w:rPr>
          <w:rFonts w:ascii="Times New Roman" w:hAnsi="Times New Roman" w:cs="Times New Roman"/>
          <w:sz w:val="24"/>
          <w:szCs w:val="24"/>
        </w:rPr>
      </w:pPr>
      <w:r w:rsidRPr="002A6EFE">
        <w:rPr>
          <w:rFonts w:ascii="Times New Roman" w:hAnsi="Times New Roman"/>
          <w:sz w:val="24"/>
          <w:szCs w:val="24"/>
        </w:rPr>
        <w:t xml:space="preserve"> Предмет закупівлі: </w:t>
      </w:r>
      <w:r w:rsidRPr="009A3234">
        <w:rPr>
          <w:rFonts w:ascii="Times New Roman" w:hAnsi="Times New Roman"/>
          <w:sz w:val="24"/>
          <w:szCs w:val="24"/>
          <w:lang w:eastAsia="ru-RU"/>
        </w:rPr>
        <w:t xml:space="preserve">ДК 021:2015:72250000-2: Послуги, пов’язані з системами та підтримкою </w:t>
      </w:r>
      <w:r w:rsidRPr="001A7CB5">
        <w:rPr>
          <w:rFonts w:ascii="Times New Roman" w:hAnsi="Times New Roman"/>
          <w:sz w:val="24"/>
          <w:szCs w:val="24"/>
        </w:rPr>
        <w:t xml:space="preserve">(послуги з технічної та </w:t>
      </w:r>
      <w:r w:rsidRPr="00563C69">
        <w:rPr>
          <w:rFonts w:ascii="Times New Roman" w:hAnsi="Times New Roman" w:cs="Times New Roman"/>
          <w:sz w:val="24"/>
          <w:szCs w:val="24"/>
        </w:rPr>
        <w:t xml:space="preserve">сервісної підтримки офіційного вебсайту Національної комісії, що здійснює державне регулювання </w:t>
      </w:r>
      <w:proofErr w:type="gramStart"/>
      <w:r w:rsidRPr="00563C69">
        <w:rPr>
          <w:rFonts w:ascii="Times New Roman" w:hAnsi="Times New Roman" w:cs="Times New Roman"/>
          <w:sz w:val="24"/>
          <w:szCs w:val="24"/>
        </w:rPr>
        <w:t>у сферах</w:t>
      </w:r>
      <w:proofErr w:type="gramEnd"/>
      <w:r w:rsidRPr="00563C69">
        <w:rPr>
          <w:rFonts w:ascii="Times New Roman" w:hAnsi="Times New Roman" w:cs="Times New Roman"/>
          <w:sz w:val="24"/>
          <w:szCs w:val="24"/>
        </w:rPr>
        <w:t xml:space="preserve"> енергетики та комунальних послуг).</w:t>
      </w:r>
    </w:p>
    <w:p w14:paraId="70FA02E1" w14:textId="77777777" w:rsidR="003A5E40" w:rsidRPr="00563C69" w:rsidRDefault="003A5E40" w:rsidP="003A5E40">
      <w:pPr>
        <w:pStyle w:val="ae"/>
        <w:numPr>
          <w:ilvl w:val="1"/>
          <w:numId w:val="44"/>
        </w:numPr>
        <w:tabs>
          <w:tab w:val="left" w:pos="851"/>
        </w:tabs>
        <w:spacing w:after="0" w:line="240" w:lineRule="auto"/>
        <w:ind w:left="0" w:firstLine="567"/>
        <w:jc w:val="both"/>
        <w:rPr>
          <w:rFonts w:ascii="Times New Roman" w:hAnsi="Times New Roman" w:cs="Times New Roman"/>
          <w:sz w:val="24"/>
          <w:szCs w:val="24"/>
        </w:rPr>
      </w:pPr>
      <w:r w:rsidRPr="00563C69">
        <w:rPr>
          <w:rFonts w:ascii="Times New Roman" w:eastAsia="Calibri" w:hAnsi="Times New Roman" w:cs="Times New Roman"/>
          <w:color w:val="000000"/>
          <w:sz w:val="24"/>
          <w:szCs w:val="24"/>
        </w:rPr>
        <w:t xml:space="preserve">Місце надання Послуг: </w:t>
      </w:r>
      <w:r w:rsidRPr="00563C69">
        <w:rPr>
          <w:rFonts w:ascii="Times New Roman" w:eastAsia="Calibri" w:hAnsi="Times New Roman" w:cs="Times New Roman"/>
          <w:sz w:val="24"/>
          <w:szCs w:val="24"/>
        </w:rPr>
        <w:t>м. Київ, вул. Сім’ї Бродських, 19.</w:t>
      </w:r>
    </w:p>
    <w:p w14:paraId="424D698C" w14:textId="234F149C" w:rsidR="003A5E40" w:rsidRPr="00563C69" w:rsidRDefault="003A5E40" w:rsidP="003A5E40">
      <w:pPr>
        <w:pStyle w:val="ae"/>
        <w:numPr>
          <w:ilvl w:val="1"/>
          <w:numId w:val="44"/>
        </w:numPr>
        <w:tabs>
          <w:tab w:val="left" w:pos="851"/>
        </w:tabs>
        <w:spacing w:after="0" w:line="240" w:lineRule="auto"/>
        <w:ind w:left="0" w:firstLine="567"/>
        <w:jc w:val="both"/>
        <w:rPr>
          <w:rFonts w:ascii="Times New Roman" w:hAnsi="Times New Roman" w:cs="Times New Roman"/>
          <w:sz w:val="24"/>
          <w:szCs w:val="24"/>
        </w:rPr>
      </w:pPr>
      <w:r w:rsidRPr="00563C69">
        <w:rPr>
          <w:rFonts w:ascii="Times New Roman" w:eastAsia="Calibri" w:hAnsi="Times New Roman" w:cs="Times New Roman"/>
          <w:sz w:val="24"/>
          <w:szCs w:val="24"/>
        </w:rPr>
        <w:t xml:space="preserve">Строк надання Послуг: з </w:t>
      </w:r>
      <w:r>
        <w:rPr>
          <w:rFonts w:ascii="Times New Roman" w:eastAsia="Calibri" w:hAnsi="Times New Roman" w:cs="Times New Roman"/>
          <w:sz w:val="24"/>
          <w:szCs w:val="24"/>
          <w:lang w:val="uk-UA"/>
        </w:rPr>
        <w:t>01.02.2024</w:t>
      </w:r>
      <w:r w:rsidRPr="00563C69">
        <w:rPr>
          <w:rFonts w:ascii="Times New Roman" w:eastAsia="Calibri" w:hAnsi="Times New Roman" w:cs="Times New Roman"/>
          <w:sz w:val="24"/>
          <w:szCs w:val="24"/>
        </w:rPr>
        <w:t xml:space="preserve"> до 31.12</w:t>
      </w:r>
      <w:r w:rsidRPr="008A1B0A">
        <w:rPr>
          <w:rFonts w:ascii="Times New Roman" w:eastAsia="Calibri" w:hAnsi="Times New Roman" w:cs="Times New Roman"/>
          <w:sz w:val="24"/>
          <w:szCs w:val="24"/>
        </w:rPr>
        <w:t>.2024</w:t>
      </w:r>
      <w:r w:rsidRPr="00563C69">
        <w:rPr>
          <w:rFonts w:ascii="Times New Roman" w:eastAsia="Calibri" w:hAnsi="Times New Roman" w:cs="Times New Roman"/>
          <w:sz w:val="24"/>
          <w:szCs w:val="24"/>
        </w:rPr>
        <w:t xml:space="preserve"> року.</w:t>
      </w:r>
    </w:p>
    <w:p w14:paraId="2ED70AC9" w14:textId="77777777" w:rsidR="003A5E40" w:rsidRPr="00563C69" w:rsidRDefault="003A5E40" w:rsidP="003A5E40">
      <w:pPr>
        <w:tabs>
          <w:tab w:val="left" w:pos="851"/>
          <w:tab w:val="left" w:pos="993"/>
        </w:tabs>
        <w:spacing w:after="0" w:line="240" w:lineRule="auto"/>
        <w:contextualSpacing/>
        <w:jc w:val="both"/>
        <w:rPr>
          <w:rFonts w:ascii="Times New Roman" w:eastAsia="Calibri" w:hAnsi="Times New Roman" w:cs="Times New Roman"/>
          <w:b/>
          <w:color w:val="000000"/>
          <w:sz w:val="24"/>
          <w:szCs w:val="24"/>
          <w:shd w:val="clear" w:color="auto" w:fill="FFFFFF"/>
        </w:rPr>
      </w:pPr>
    </w:p>
    <w:p w14:paraId="0AC57C37" w14:textId="77777777" w:rsidR="003A5E40" w:rsidRPr="002A6EFE" w:rsidRDefault="003A5E40" w:rsidP="003A5E40">
      <w:pPr>
        <w:tabs>
          <w:tab w:val="left" w:pos="851"/>
          <w:tab w:val="left" w:pos="993"/>
        </w:tabs>
        <w:spacing w:after="0" w:line="240" w:lineRule="auto"/>
        <w:contextualSpacing/>
        <w:jc w:val="both"/>
        <w:rPr>
          <w:rFonts w:ascii="Times New Roman" w:eastAsia="Calibri" w:hAnsi="Times New Roman"/>
          <w:b/>
          <w:color w:val="000000"/>
          <w:sz w:val="24"/>
          <w:szCs w:val="24"/>
          <w:shd w:val="clear" w:color="auto" w:fill="FFFFFF"/>
        </w:rPr>
      </w:pPr>
      <w:r w:rsidRPr="002A6EFE">
        <w:rPr>
          <w:rFonts w:ascii="Times New Roman" w:eastAsia="Calibri" w:hAnsi="Times New Roman"/>
          <w:b/>
          <w:color w:val="000000"/>
          <w:sz w:val="24"/>
          <w:szCs w:val="24"/>
          <w:shd w:val="clear" w:color="auto" w:fill="FFFFFF"/>
        </w:rPr>
        <w:t>Розділ ІІ. Технічні вимоги до предмета закупівлі</w:t>
      </w:r>
    </w:p>
    <w:p w14:paraId="553B107D" w14:textId="77777777" w:rsidR="003A5E40" w:rsidRDefault="003A5E40" w:rsidP="003A5E40">
      <w:pPr>
        <w:pStyle w:val="1a"/>
        <w:shd w:val="clear" w:color="auto" w:fill="auto"/>
      </w:pPr>
    </w:p>
    <w:p w14:paraId="55F46253" w14:textId="77777777" w:rsidR="003A5E40" w:rsidRPr="002B59E3" w:rsidRDefault="003A5E40" w:rsidP="003A5E40">
      <w:pPr>
        <w:numPr>
          <w:ilvl w:val="0"/>
          <w:numId w:val="37"/>
        </w:numPr>
        <w:tabs>
          <w:tab w:val="left" w:pos="0"/>
        </w:tabs>
        <w:spacing w:after="0" w:line="240" w:lineRule="auto"/>
        <w:jc w:val="center"/>
        <w:rPr>
          <w:rFonts w:ascii="Times New Roman" w:hAnsi="Times New Roman"/>
          <w:b/>
          <w:sz w:val="24"/>
          <w:szCs w:val="24"/>
          <w:lang w:eastAsia="ru-RU"/>
        </w:rPr>
      </w:pPr>
      <w:r w:rsidRPr="002B59E3">
        <w:rPr>
          <w:rFonts w:ascii="Times New Roman" w:hAnsi="Times New Roman"/>
          <w:b/>
          <w:sz w:val="24"/>
          <w:szCs w:val="24"/>
          <w:lang w:eastAsia="ru-RU"/>
        </w:rPr>
        <w:t>Загальні відомості</w:t>
      </w:r>
    </w:p>
    <w:p w14:paraId="1B6CFEF8" w14:textId="77777777" w:rsidR="003A5E40" w:rsidRPr="002B59E3" w:rsidRDefault="003A5E40" w:rsidP="003A5E40">
      <w:pPr>
        <w:pBdr>
          <w:top w:val="nil"/>
          <w:left w:val="nil"/>
          <w:bottom w:val="nil"/>
          <w:right w:val="nil"/>
          <w:between w:val="nil"/>
        </w:pBdr>
        <w:tabs>
          <w:tab w:val="left" w:pos="142"/>
          <w:tab w:val="left" w:pos="851"/>
        </w:tabs>
        <w:spacing w:after="0" w:line="240" w:lineRule="auto"/>
        <w:ind w:firstLine="567"/>
        <w:jc w:val="both"/>
        <w:rPr>
          <w:rFonts w:ascii="Times New Roman" w:hAnsi="Times New Roman"/>
          <w:sz w:val="24"/>
          <w:szCs w:val="24"/>
          <w:lang w:eastAsia="ru-RU"/>
        </w:rPr>
      </w:pPr>
      <w:r w:rsidRPr="002B59E3">
        <w:rPr>
          <w:rFonts w:ascii="Times New Roman" w:hAnsi="Times New Roman"/>
          <w:sz w:val="24"/>
          <w:szCs w:val="24"/>
          <w:lang w:eastAsia="ru-RU"/>
        </w:rPr>
        <w:t xml:space="preserve">Технічна та сервісна підтримка </w:t>
      </w:r>
      <w:r>
        <w:rPr>
          <w:rFonts w:ascii="Times New Roman" w:hAnsi="Times New Roman"/>
          <w:sz w:val="24"/>
          <w:szCs w:val="24"/>
          <w:lang w:eastAsia="ru-RU"/>
        </w:rPr>
        <w:t>має включати</w:t>
      </w:r>
      <w:r w:rsidRPr="002B59E3">
        <w:rPr>
          <w:rFonts w:ascii="Times New Roman" w:hAnsi="Times New Roman"/>
          <w:sz w:val="24"/>
          <w:szCs w:val="24"/>
          <w:lang w:eastAsia="ru-RU"/>
        </w:rPr>
        <w:t>:</w:t>
      </w:r>
    </w:p>
    <w:p w14:paraId="3F7E2A63" w14:textId="77777777" w:rsidR="003A5E40" w:rsidRPr="002B59E3" w:rsidRDefault="003A5E40" w:rsidP="003A5E40">
      <w:pPr>
        <w:spacing w:after="0" w:line="240" w:lineRule="auto"/>
        <w:ind w:firstLine="567"/>
        <w:jc w:val="both"/>
        <w:rPr>
          <w:rFonts w:ascii="Times New Roman" w:hAnsi="Times New Roman"/>
          <w:b/>
          <w:sz w:val="24"/>
          <w:szCs w:val="20"/>
          <w:lang w:eastAsia="ru-RU"/>
        </w:rPr>
      </w:pPr>
      <w:r w:rsidRPr="002B59E3">
        <w:rPr>
          <w:rFonts w:ascii="Times New Roman" w:hAnsi="Times New Roman"/>
          <w:b/>
          <w:sz w:val="24"/>
          <w:szCs w:val="20"/>
          <w:lang w:eastAsia="ru-RU"/>
        </w:rPr>
        <w:t>Моніторинг працездатності Вебсайту:</w:t>
      </w:r>
    </w:p>
    <w:p w14:paraId="662CFDF1"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доступність Вебсайту;</w:t>
      </w:r>
    </w:p>
    <w:p w14:paraId="6716E88E"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доступність хостингу/серверів;</w:t>
      </w:r>
    </w:p>
    <w:p w14:paraId="74E47FE7"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використання ресурсів/навантаження на серверах;</w:t>
      </w:r>
    </w:p>
    <w:p w14:paraId="7D0BA578"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ssl сертифікати;</w:t>
      </w:r>
    </w:p>
    <w:p w14:paraId="42D7E3CE"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робота ReCaptcha;</w:t>
      </w:r>
    </w:p>
    <w:p w14:paraId="6F4B2F5F"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закритість адміністративної панелі у світ;</w:t>
      </w:r>
    </w:p>
    <w:p w14:paraId="3265520A"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доступність Вебсайту для індексації Google Robots.txt;</w:t>
      </w:r>
    </w:p>
    <w:p w14:paraId="74090D4A"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 xml:space="preserve">наявність та коректна </w:t>
      </w:r>
      <w:proofErr w:type="gramStart"/>
      <w:r w:rsidRPr="002B59E3">
        <w:rPr>
          <w:rFonts w:ascii="Times New Roman" w:hAnsi="Times New Roman"/>
          <w:sz w:val="24"/>
          <w:szCs w:val="24"/>
          <w:lang w:eastAsia="ru-RU"/>
        </w:rPr>
        <w:t>робота  Google</w:t>
      </w:r>
      <w:proofErr w:type="gramEnd"/>
      <w:r w:rsidRPr="002B59E3">
        <w:rPr>
          <w:rFonts w:ascii="Times New Roman" w:hAnsi="Times New Roman"/>
          <w:sz w:val="24"/>
          <w:szCs w:val="24"/>
          <w:lang w:eastAsia="ru-RU"/>
        </w:rPr>
        <w:t xml:space="preserve"> Analytics;</w:t>
      </w:r>
    </w:p>
    <w:p w14:paraId="1A4FD0E9"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захист Вебсайту (порти, протоколи безпеки);</w:t>
      </w:r>
    </w:p>
    <w:p w14:paraId="030E4C65" w14:textId="77777777" w:rsidR="003A5E40" w:rsidRPr="002B59E3" w:rsidRDefault="003A5E40" w:rsidP="003A5E40">
      <w:pPr>
        <w:numPr>
          <w:ilvl w:val="0"/>
          <w:numId w:val="39"/>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створення резервних копій інформації для можливого відновлення.</w:t>
      </w:r>
    </w:p>
    <w:p w14:paraId="569578AF" w14:textId="77777777" w:rsidR="003A5E40" w:rsidRPr="002B59E3" w:rsidRDefault="003A5E40" w:rsidP="003A5E40">
      <w:pPr>
        <w:spacing w:after="0" w:line="240" w:lineRule="auto"/>
        <w:ind w:firstLine="567"/>
        <w:rPr>
          <w:rFonts w:ascii="Times New Roman" w:hAnsi="Times New Roman"/>
          <w:sz w:val="24"/>
          <w:szCs w:val="24"/>
          <w:lang w:eastAsia="ru-RU"/>
        </w:rPr>
      </w:pPr>
    </w:p>
    <w:p w14:paraId="3F43C20B" w14:textId="77777777" w:rsidR="003A5E40" w:rsidRPr="002B59E3" w:rsidRDefault="003A5E40" w:rsidP="003A5E40">
      <w:pPr>
        <w:spacing w:after="0" w:line="240" w:lineRule="auto"/>
        <w:ind w:firstLine="567"/>
        <w:jc w:val="both"/>
        <w:rPr>
          <w:rFonts w:ascii="Times New Roman" w:hAnsi="Times New Roman"/>
          <w:b/>
          <w:sz w:val="24"/>
          <w:szCs w:val="20"/>
          <w:lang w:eastAsia="ru-RU"/>
        </w:rPr>
      </w:pPr>
      <w:r w:rsidRPr="002B59E3">
        <w:rPr>
          <w:rFonts w:ascii="Times New Roman" w:hAnsi="Times New Roman"/>
          <w:b/>
          <w:sz w:val="24"/>
          <w:szCs w:val="20"/>
          <w:lang w:eastAsia="ru-RU"/>
        </w:rPr>
        <w:t>Реагування на події моніторингу (супровід ПЗ Вебсайту в робочий час пн. - пт. з 9:00 по 18:00):</w:t>
      </w:r>
    </w:p>
    <w:p w14:paraId="25780321" w14:textId="77777777" w:rsidR="003A5E40" w:rsidRPr="002B59E3" w:rsidRDefault="003A5E40" w:rsidP="003A5E40">
      <w:pPr>
        <w:numPr>
          <w:ilvl w:val="0"/>
          <w:numId w:val="40"/>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реагування спеціаліста системного адміністрування;</w:t>
      </w:r>
    </w:p>
    <w:p w14:paraId="081CC862" w14:textId="77777777" w:rsidR="003A5E40" w:rsidRPr="002B59E3" w:rsidRDefault="003A5E40" w:rsidP="003A5E40">
      <w:pPr>
        <w:numPr>
          <w:ilvl w:val="0"/>
          <w:numId w:val="40"/>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усунення причин збою в роботі, що належать до компетенції Виконавця;</w:t>
      </w:r>
    </w:p>
    <w:p w14:paraId="533FFE57" w14:textId="77777777" w:rsidR="003A5E40" w:rsidRPr="002B59E3" w:rsidRDefault="003A5E40" w:rsidP="003A5E40">
      <w:pPr>
        <w:numPr>
          <w:ilvl w:val="0"/>
          <w:numId w:val="40"/>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відновлення роботи Вебсайту в разі збою, що належать до компетенції Виконавця.</w:t>
      </w:r>
    </w:p>
    <w:p w14:paraId="590D25EC" w14:textId="77777777" w:rsidR="003A5E40" w:rsidRPr="002B59E3" w:rsidRDefault="003A5E40" w:rsidP="003A5E40">
      <w:pPr>
        <w:spacing w:after="0" w:line="240" w:lineRule="auto"/>
        <w:ind w:firstLine="567"/>
        <w:jc w:val="both"/>
        <w:rPr>
          <w:rFonts w:ascii="Times New Roman" w:hAnsi="Times New Roman"/>
          <w:sz w:val="24"/>
          <w:szCs w:val="20"/>
          <w:lang w:eastAsia="ru-RU"/>
        </w:rPr>
      </w:pPr>
    </w:p>
    <w:p w14:paraId="6874B229" w14:textId="77777777" w:rsidR="003A5E40" w:rsidRPr="002B59E3" w:rsidRDefault="003A5E40" w:rsidP="003A5E40">
      <w:pPr>
        <w:spacing w:after="0" w:line="240" w:lineRule="auto"/>
        <w:ind w:firstLine="567"/>
        <w:jc w:val="both"/>
        <w:rPr>
          <w:rFonts w:ascii="Times New Roman" w:hAnsi="Times New Roman"/>
          <w:b/>
          <w:sz w:val="24"/>
          <w:szCs w:val="20"/>
          <w:lang w:eastAsia="ru-RU"/>
        </w:rPr>
      </w:pPr>
      <w:r w:rsidRPr="002B59E3">
        <w:rPr>
          <w:rFonts w:ascii="Times New Roman" w:hAnsi="Times New Roman"/>
          <w:b/>
          <w:sz w:val="24"/>
          <w:szCs w:val="20"/>
          <w:lang w:eastAsia="ru-RU"/>
        </w:rPr>
        <w:t>Налаштування віртуальних серверів:</w:t>
      </w:r>
    </w:p>
    <w:p w14:paraId="5FE3D085" w14:textId="77777777" w:rsidR="003A5E40" w:rsidRPr="002B59E3" w:rsidRDefault="003A5E40" w:rsidP="003A5E40">
      <w:pPr>
        <w:numPr>
          <w:ilvl w:val="0"/>
          <w:numId w:val="41"/>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встановлення платних ssl сертифікатів або автоматичне оновлення безкоштовних;</w:t>
      </w:r>
    </w:p>
    <w:p w14:paraId="41C3614C" w14:textId="77777777" w:rsidR="003A5E40" w:rsidRPr="002B59E3" w:rsidRDefault="003A5E40" w:rsidP="003A5E40">
      <w:pPr>
        <w:numPr>
          <w:ilvl w:val="0"/>
          <w:numId w:val="41"/>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налаштування процесу розгортання оновлень Порталу (CI/CD);</w:t>
      </w:r>
    </w:p>
    <w:p w14:paraId="7F78786C" w14:textId="77777777" w:rsidR="003A5E40" w:rsidRPr="002B59E3" w:rsidRDefault="003A5E40" w:rsidP="003A5E40">
      <w:pPr>
        <w:numPr>
          <w:ilvl w:val="0"/>
          <w:numId w:val="41"/>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налаштування первинного захисту від DDoS атак.</w:t>
      </w:r>
    </w:p>
    <w:p w14:paraId="4BB0C2F1" w14:textId="77777777" w:rsidR="003A5E40" w:rsidRPr="002B59E3" w:rsidRDefault="003A5E40" w:rsidP="003A5E40">
      <w:pPr>
        <w:spacing w:after="0" w:line="240" w:lineRule="auto"/>
        <w:ind w:firstLine="567"/>
        <w:jc w:val="both"/>
        <w:rPr>
          <w:rFonts w:ascii="Times New Roman" w:hAnsi="Times New Roman"/>
          <w:sz w:val="24"/>
          <w:szCs w:val="20"/>
          <w:lang w:eastAsia="ru-RU"/>
        </w:rPr>
      </w:pPr>
    </w:p>
    <w:p w14:paraId="57336D31" w14:textId="77777777" w:rsidR="003A5E40" w:rsidRPr="002B59E3" w:rsidRDefault="003A5E40" w:rsidP="003A5E40">
      <w:pPr>
        <w:spacing w:after="0" w:line="240" w:lineRule="auto"/>
        <w:ind w:firstLine="567"/>
        <w:jc w:val="both"/>
        <w:rPr>
          <w:rFonts w:ascii="Times New Roman" w:hAnsi="Times New Roman"/>
          <w:b/>
          <w:sz w:val="24"/>
          <w:szCs w:val="20"/>
          <w:lang w:eastAsia="ru-RU"/>
        </w:rPr>
      </w:pPr>
      <w:r w:rsidRPr="002B59E3">
        <w:rPr>
          <w:rFonts w:ascii="Times New Roman" w:hAnsi="Times New Roman"/>
          <w:b/>
          <w:sz w:val="24"/>
          <w:szCs w:val="20"/>
          <w:lang w:eastAsia="ru-RU"/>
        </w:rPr>
        <w:t>Налаштування резервного копіювання Вебсайту:</w:t>
      </w:r>
    </w:p>
    <w:p w14:paraId="6AF0E23D" w14:textId="77777777" w:rsidR="003A5E40" w:rsidRPr="002B59E3" w:rsidRDefault="003A5E40" w:rsidP="003A5E40">
      <w:pPr>
        <w:numPr>
          <w:ilvl w:val="0"/>
          <w:numId w:val="42"/>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аналіз та підготовка регламенту резервного копіювання;</w:t>
      </w:r>
    </w:p>
    <w:p w14:paraId="36243E83" w14:textId="77777777" w:rsidR="003A5E40" w:rsidRPr="002B59E3" w:rsidRDefault="003A5E40" w:rsidP="003A5E40">
      <w:pPr>
        <w:numPr>
          <w:ilvl w:val="0"/>
          <w:numId w:val="42"/>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регламент резервного копіювання сервера;</w:t>
      </w:r>
    </w:p>
    <w:p w14:paraId="277F0746" w14:textId="77777777" w:rsidR="003A5E40" w:rsidRPr="002B59E3" w:rsidRDefault="003A5E40" w:rsidP="003A5E40">
      <w:pPr>
        <w:numPr>
          <w:ilvl w:val="0"/>
          <w:numId w:val="42"/>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регламент резервного копіювання бази даних;</w:t>
      </w:r>
    </w:p>
    <w:p w14:paraId="4F46E08B" w14:textId="77777777" w:rsidR="003A5E40" w:rsidRPr="002B59E3" w:rsidRDefault="003A5E40" w:rsidP="003A5E40">
      <w:pPr>
        <w:numPr>
          <w:ilvl w:val="0"/>
          <w:numId w:val="42"/>
        </w:numPr>
        <w:spacing w:after="0" w:line="240" w:lineRule="auto"/>
        <w:ind w:left="0" w:firstLine="567"/>
        <w:jc w:val="both"/>
        <w:rPr>
          <w:rFonts w:ascii="Times New Roman" w:hAnsi="Times New Roman"/>
          <w:sz w:val="24"/>
          <w:szCs w:val="24"/>
        </w:rPr>
      </w:pPr>
      <w:r w:rsidRPr="002B59E3">
        <w:rPr>
          <w:rFonts w:ascii="Times New Roman" w:hAnsi="Times New Roman"/>
          <w:sz w:val="24"/>
          <w:szCs w:val="24"/>
          <w:lang w:eastAsia="ru-RU"/>
        </w:rPr>
        <w:t>відновлення з бекапів у разі збою роботи серверу або бази даних.</w:t>
      </w:r>
    </w:p>
    <w:p w14:paraId="6D2125B6" w14:textId="77777777" w:rsidR="003A5E40" w:rsidRPr="002B59E3" w:rsidRDefault="003A5E40" w:rsidP="003A5E40">
      <w:pPr>
        <w:spacing w:after="0" w:line="240" w:lineRule="auto"/>
        <w:ind w:firstLine="567"/>
        <w:jc w:val="both"/>
        <w:rPr>
          <w:rFonts w:ascii="Times New Roman" w:hAnsi="Times New Roman"/>
          <w:sz w:val="24"/>
          <w:szCs w:val="20"/>
          <w:lang w:eastAsia="ru-RU"/>
        </w:rPr>
      </w:pPr>
    </w:p>
    <w:p w14:paraId="2BB0A291" w14:textId="77777777" w:rsidR="003A5E40" w:rsidRPr="002B59E3" w:rsidRDefault="003A5E40" w:rsidP="003A5E40">
      <w:pPr>
        <w:spacing w:after="0" w:line="240" w:lineRule="auto"/>
        <w:ind w:firstLine="567"/>
        <w:jc w:val="both"/>
        <w:rPr>
          <w:rFonts w:ascii="Times New Roman" w:hAnsi="Times New Roman"/>
          <w:b/>
          <w:sz w:val="24"/>
          <w:szCs w:val="20"/>
          <w:lang w:eastAsia="ru-RU"/>
        </w:rPr>
      </w:pPr>
      <w:r w:rsidRPr="002B59E3">
        <w:rPr>
          <w:rFonts w:ascii="Times New Roman" w:hAnsi="Times New Roman"/>
          <w:b/>
          <w:sz w:val="24"/>
          <w:szCs w:val="20"/>
          <w:lang w:eastAsia="ru-RU"/>
        </w:rPr>
        <w:t>Обслуговування комп’ютерної програми “Система управління контентом вебсайтів, реєстрів та інформаційних систем”:</w:t>
      </w:r>
    </w:p>
    <w:p w14:paraId="32595A6F" w14:textId="77777777" w:rsidR="003A5E40" w:rsidRPr="002B59E3" w:rsidRDefault="003A5E40" w:rsidP="003A5E40">
      <w:pPr>
        <w:numPr>
          <w:ilvl w:val="0"/>
          <w:numId w:val="43"/>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t>усунення системних помилок та технічних збоїв Вебсайту;</w:t>
      </w:r>
    </w:p>
    <w:p w14:paraId="28EF3249" w14:textId="77777777" w:rsidR="003A5E40" w:rsidRPr="002B59E3" w:rsidRDefault="003A5E40" w:rsidP="003A5E40">
      <w:pPr>
        <w:numPr>
          <w:ilvl w:val="0"/>
          <w:numId w:val="43"/>
        </w:numPr>
        <w:spacing w:after="0" w:line="240" w:lineRule="auto"/>
        <w:ind w:left="0" w:firstLine="567"/>
        <w:jc w:val="both"/>
        <w:rPr>
          <w:rFonts w:ascii="Times New Roman" w:hAnsi="Times New Roman"/>
          <w:sz w:val="24"/>
          <w:szCs w:val="24"/>
          <w:lang w:eastAsia="ru-RU"/>
        </w:rPr>
      </w:pPr>
      <w:r w:rsidRPr="002B59E3">
        <w:rPr>
          <w:rFonts w:ascii="Times New Roman" w:hAnsi="Times New Roman"/>
          <w:sz w:val="24"/>
          <w:szCs w:val="24"/>
          <w:lang w:eastAsia="ru-RU"/>
        </w:rPr>
        <w:lastRenderedPageBreak/>
        <w:t>обробка заявок та комунікація зі службою технічної підтримки через email, загальна група в месенджерах.</w:t>
      </w:r>
    </w:p>
    <w:p w14:paraId="7B68EBD0" w14:textId="77777777" w:rsidR="003A5E40" w:rsidRPr="002B59E3" w:rsidRDefault="003A5E40" w:rsidP="003A5E40">
      <w:pPr>
        <w:tabs>
          <w:tab w:val="left" w:pos="0"/>
        </w:tabs>
        <w:spacing w:after="0" w:line="240" w:lineRule="auto"/>
        <w:jc w:val="both"/>
        <w:rPr>
          <w:rFonts w:ascii="Times New Roman" w:hAnsi="Times New Roman"/>
          <w:sz w:val="24"/>
          <w:szCs w:val="20"/>
          <w:lang w:eastAsia="ru-RU"/>
        </w:rPr>
      </w:pPr>
    </w:p>
    <w:p w14:paraId="032B8DD7" w14:textId="77777777" w:rsidR="003A5E40" w:rsidRPr="002B59E3" w:rsidRDefault="003A5E40" w:rsidP="003A5E40">
      <w:pPr>
        <w:tabs>
          <w:tab w:val="left" w:pos="0"/>
          <w:tab w:val="left" w:pos="851"/>
        </w:tabs>
        <w:spacing w:after="0" w:line="240" w:lineRule="auto"/>
        <w:ind w:firstLine="567"/>
        <w:rPr>
          <w:rFonts w:ascii="Times New Roman" w:hAnsi="Times New Roman"/>
          <w:sz w:val="24"/>
          <w:szCs w:val="24"/>
          <w:lang w:eastAsia="ru-RU"/>
        </w:rPr>
      </w:pPr>
      <w:r w:rsidRPr="002B59E3">
        <w:rPr>
          <w:rFonts w:ascii="Times New Roman" w:hAnsi="Times New Roman"/>
          <w:sz w:val="24"/>
          <w:szCs w:val="24"/>
          <w:lang w:eastAsia="ru-RU"/>
        </w:rPr>
        <w:t xml:space="preserve">Для надання послуг за договором Виконавець має залучати фахівців таких напрямків: </w:t>
      </w:r>
    </w:p>
    <w:p w14:paraId="38ED2D93"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Керівник проекту;</w:t>
      </w:r>
    </w:p>
    <w:p w14:paraId="7DFA2A48"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​​Розробник (back-end);</w:t>
      </w:r>
    </w:p>
    <w:p w14:paraId="013500C0"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Розробник (front-end);</w:t>
      </w:r>
    </w:p>
    <w:p w14:paraId="696A6B23"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Системний адміністратор;</w:t>
      </w:r>
    </w:p>
    <w:p w14:paraId="329D100F"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Розробник баз-даних;</w:t>
      </w:r>
    </w:p>
    <w:p w14:paraId="4E7DD56F" w14:textId="77777777" w:rsidR="003A5E40" w:rsidRPr="002B59E3" w:rsidRDefault="003A5E40" w:rsidP="003A5E40">
      <w:pPr>
        <w:tabs>
          <w:tab w:val="left" w:pos="851"/>
        </w:tabs>
        <w:spacing w:after="0" w:line="240" w:lineRule="auto"/>
        <w:ind w:firstLine="567"/>
        <w:rPr>
          <w:rFonts w:ascii="Times New Roman" w:hAnsi="Times New Roman"/>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Спеціаліст з якості програмного забезпечення (тестувальник / QA);</w:t>
      </w:r>
    </w:p>
    <w:p w14:paraId="4C71CFD3" w14:textId="77777777" w:rsidR="003A5E40" w:rsidRPr="002B59E3" w:rsidRDefault="003A5E40" w:rsidP="003A5E40">
      <w:pPr>
        <w:tabs>
          <w:tab w:val="left" w:pos="851"/>
        </w:tabs>
        <w:spacing w:after="0" w:line="240" w:lineRule="auto"/>
        <w:ind w:firstLine="567"/>
        <w:jc w:val="both"/>
        <w:rPr>
          <w:rFonts w:ascii="Times New Roman" w:hAnsi="Times New Roman"/>
          <w:color w:val="000000"/>
          <w:sz w:val="24"/>
          <w:szCs w:val="24"/>
        </w:rPr>
      </w:pPr>
      <w:r w:rsidRPr="002B59E3">
        <w:rPr>
          <w:rFonts w:ascii="Times New Roman" w:hAnsi="Times New Roman"/>
          <w:color w:val="000000"/>
          <w:sz w:val="24"/>
          <w:szCs w:val="24"/>
        </w:rPr>
        <w:t xml:space="preserve">-   </w:t>
      </w:r>
      <w:r w:rsidRPr="002B59E3">
        <w:rPr>
          <w:rFonts w:ascii="Times New Roman" w:hAnsi="Times New Roman"/>
          <w:color w:val="000000"/>
          <w:sz w:val="24"/>
          <w:szCs w:val="24"/>
        </w:rPr>
        <w:tab/>
        <w:t>Менеджер технічної підтримки.</w:t>
      </w:r>
    </w:p>
    <w:p w14:paraId="453EBCF3" w14:textId="77777777" w:rsidR="003A5E40" w:rsidRPr="002B59E3" w:rsidRDefault="003A5E40" w:rsidP="003A5E40">
      <w:pPr>
        <w:tabs>
          <w:tab w:val="left" w:pos="851"/>
        </w:tabs>
        <w:spacing w:after="0" w:line="240" w:lineRule="auto"/>
        <w:ind w:firstLine="567"/>
        <w:jc w:val="both"/>
        <w:rPr>
          <w:rFonts w:ascii="Times New Roman" w:hAnsi="Times New Roman"/>
          <w:bCs/>
          <w:sz w:val="20"/>
          <w:szCs w:val="20"/>
          <w:lang w:eastAsia="ru-RU"/>
        </w:rPr>
      </w:pPr>
    </w:p>
    <w:p w14:paraId="12E39451" w14:textId="77777777" w:rsidR="003A5E40" w:rsidRPr="002B59E3" w:rsidRDefault="003A5E40" w:rsidP="003A5E40">
      <w:pPr>
        <w:numPr>
          <w:ilvl w:val="0"/>
          <w:numId w:val="38"/>
        </w:numPr>
        <w:spacing w:after="0" w:line="240" w:lineRule="auto"/>
        <w:jc w:val="center"/>
        <w:rPr>
          <w:rFonts w:ascii="Times New Roman" w:hAnsi="Times New Roman"/>
          <w:b/>
          <w:bCs/>
          <w:sz w:val="24"/>
          <w:szCs w:val="24"/>
          <w:lang w:eastAsia="ru-RU"/>
        </w:rPr>
      </w:pPr>
      <w:r w:rsidRPr="002B59E3">
        <w:rPr>
          <w:rFonts w:ascii="Times New Roman" w:hAnsi="Times New Roman"/>
          <w:b/>
          <w:bCs/>
          <w:sz w:val="24"/>
          <w:szCs w:val="24"/>
          <w:lang w:eastAsia="ru-RU"/>
        </w:rPr>
        <w:t>Функціональні вимоги</w:t>
      </w:r>
    </w:p>
    <w:p w14:paraId="3FBD9954" w14:textId="77777777" w:rsidR="003A5E40" w:rsidRPr="002B59E3" w:rsidRDefault="003A5E40" w:rsidP="003A5E40">
      <w:pPr>
        <w:keepNext/>
        <w:keepLines/>
        <w:tabs>
          <w:tab w:val="left" w:pos="0"/>
          <w:tab w:val="left" w:pos="567"/>
        </w:tabs>
        <w:spacing w:after="0" w:line="240" w:lineRule="auto"/>
        <w:ind w:firstLine="426"/>
        <w:jc w:val="both"/>
        <w:outlineLvl w:val="1"/>
        <w:rPr>
          <w:rFonts w:ascii="Times New Roman" w:hAnsi="Times New Roman"/>
          <w:sz w:val="24"/>
          <w:szCs w:val="24"/>
          <w:lang w:eastAsia="ru-RU"/>
        </w:rPr>
      </w:pPr>
      <w:r w:rsidRPr="002B59E3">
        <w:rPr>
          <w:rFonts w:ascii="Times New Roman" w:hAnsi="Times New Roman"/>
          <w:sz w:val="24"/>
          <w:szCs w:val="24"/>
          <w:lang w:eastAsia="ru-RU"/>
        </w:rPr>
        <w:tab/>
        <w:t xml:space="preserve">Сервісна та технічна підтримка вебсайту Національної комісії, що здійснює державне регулювання </w:t>
      </w:r>
      <w:proofErr w:type="gramStart"/>
      <w:r w:rsidRPr="002B59E3">
        <w:rPr>
          <w:rFonts w:ascii="Times New Roman" w:hAnsi="Times New Roman"/>
          <w:sz w:val="24"/>
          <w:szCs w:val="24"/>
          <w:lang w:eastAsia="ru-RU"/>
        </w:rPr>
        <w:t>у сферах</w:t>
      </w:r>
      <w:proofErr w:type="gramEnd"/>
      <w:r w:rsidRPr="002B59E3">
        <w:rPr>
          <w:rFonts w:ascii="Times New Roman" w:hAnsi="Times New Roman"/>
          <w:sz w:val="24"/>
          <w:szCs w:val="24"/>
          <w:lang w:eastAsia="ru-RU"/>
        </w:rPr>
        <w:t xml:space="preserve"> енергетики та комунальних послуг (далі – Вебсайт) має здійснюватися з 9:00 – 18:00 в робочі дні.</w:t>
      </w:r>
    </w:p>
    <w:p w14:paraId="67B0044E"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Після виявлення Виконавцем в результаті моніторингу або повідомлення Замовника визначеними в договорі каналами зв’язку (електронна пошта, телефон, тощо) про наявність проблем в роботі Вебсайту Виконавець забезпечує оперативне відновлення повнофункціональної роботи Вебсайту. Класифікація проблем в роботі Вебсайту за рівнем критичності та час </w:t>
      </w:r>
      <w:proofErr w:type="gramStart"/>
      <w:r w:rsidRPr="002B59E3">
        <w:rPr>
          <w:rFonts w:ascii="Times New Roman" w:hAnsi="Times New Roman"/>
          <w:sz w:val="24"/>
          <w:szCs w:val="24"/>
          <w:lang w:eastAsia="ru-RU"/>
        </w:rPr>
        <w:t>їх  усунення</w:t>
      </w:r>
      <w:proofErr w:type="gramEnd"/>
      <w:r w:rsidRPr="002B59E3">
        <w:rPr>
          <w:rFonts w:ascii="Times New Roman" w:hAnsi="Times New Roman"/>
          <w:sz w:val="24"/>
          <w:szCs w:val="24"/>
          <w:lang w:eastAsia="ru-RU"/>
        </w:rPr>
        <w:t xml:space="preserve"> наведена в таблиці 1. </w:t>
      </w:r>
    </w:p>
    <w:p w14:paraId="66A2078A"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 Замовник надає Виконавцю доступ для оперативного збору необхідної для усунення проблем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710825DA"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Помилкою в роботі програмного забезпечення Вебсайту називається нездатність Вебсайту функціонувати у відповідності з експлуатаційною документацією. Помилками не визнаються будь-які помилки в програмному забезпеченні і обладнанні третіх осіб, що використовуються Замовником при експлуатації Вебсайту. </w:t>
      </w:r>
    </w:p>
    <w:p w14:paraId="60A10B89"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Недоліком в роботі програмного забезпечення Вебсайту є невідповідність роботи програмного забезпечення Вебсайту встановленим на даний час відповідним бізнес-процесам Замовника.</w:t>
      </w:r>
    </w:p>
    <w:p w14:paraId="1D4483FA"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Замовник повідомляє Виконавця (надсилає запит) визначеними в договорі каналами зв’язку (електронна пошта, телефон, тощо) про наявність помилок та недоліків. Критичною помилкою вважається помилка, яка призводить до непрацездатності всього Вебсайту або основних модулів. Критичність помилок визначається Замовником та узгоджується з Виконавцем.</w:t>
      </w:r>
    </w:p>
    <w:p w14:paraId="6887D54D"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Виправлення некритичних помилок та визначених Замовником недоліків в роботі програмного забезпечення Вебсайту здійснюється Виконавцем за узгодженим із Замовником планом. </w:t>
      </w:r>
    </w:p>
    <w:p w14:paraId="3E0ECFC0" w14:textId="77777777" w:rsidR="003A5E40" w:rsidRPr="002B59E3" w:rsidRDefault="003A5E40" w:rsidP="003A5E40">
      <w:pPr>
        <w:pBdr>
          <w:top w:val="nil"/>
          <w:left w:val="nil"/>
          <w:bottom w:val="nil"/>
          <w:right w:val="nil"/>
          <w:between w:val="nil"/>
        </w:pBd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Класифікація помилок в роботі Вебсайту за рівнем критичності та час </w:t>
      </w:r>
      <w:proofErr w:type="gramStart"/>
      <w:r w:rsidRPr="002B59E3">
        <w:rPr>
          <w:rFonts w:ascii="Times New Roman" w:hAnsi="Times New Roman"/>
          <w:sz w:val="24"/>
          <w:szCs w:val="24"/>
          <w:lang w:eastAsia="ru-RU"/>
        </w:rPr>
        <w:t>їх  усунення</w:t>
      </w:r>
      <w:proofErr w:type="gramEnd"/>
      <w:r w:rsidRPr="002B59E3">
        <w:rPr>
          <w:rFonts w:ascii="Times New Roman" w:hAnsi="Times New Roman"/>
          <w:sz w:val="24"/>
          <w:szCs w:val="24"/>
          <w:lang w:eastAsia="ru-RU"/>
        </w:rPr>
        <w:t xml:space="preserve"> наведена в таблиці 1.</w:t>
      </w:r>
    </w:p>
    <w:p w14:paraId="5944DE5A" w14:textId="77777777" w:rsidR="003A5E40" w:rsidRPr="002B59E3" w:rsidRDefault="003A5E40" w:rsidP="003A5E40">
      <w:pPr>
        <w:pBdr>
          <w:top w:val="nil"/>
          <w:left w:val="nil"/>
          <w:bottom w:val="nil"/>
          <w:right w:val="nil"/>
          <w:between w:val="nil"/>
        </w:pBd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Замовник надає Виконавцю доступ для оперативного збору необхідної для виправлення помилок та недоліків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42130839"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Виконавець з метою моделювання та забезпечення виправлення помилок та недоліків програмного забезпечення Вебсайту створює на власних технічних засобах відповідне тестове середовище.</w:t>
      </w:r>
    </w:p>
    <w:p w14:paraId="6F2F5144"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Виконавець повідомляє Замовника визначеними в договорі каналами зв’язку (електронна пошта, телефон, тощо) про прийняття/неприйняття запиту про усунення помилки або недоліку </w:t>
      </w:r>
      <w:proofErr w:type="gramStart"/>
      <w:r w:rsidRPr="002B59E3">
        <w:rPr>
          <w:rFonts w:ascii="Times New Roman" w:hAnsi="Times New Roman"/>
          <w:sz w:val="24"/>
          <w:szCs w:val="24"/>
          <w:lang w:eastAsia="ru-RU"/>
        </w:rPr>
        <w:t>в роботу</w:t>
      </w:r>
      <w:proofErr w:type="gramEnd"/>
      <w:r w:rsidRPr="002B59E3">
        <w:rPr>
          <w:rFonts w:ascii="Times New Roman" w:hAnsi="Times New Roman"/>
          <w:sz w:val="24"/>
          <w:szCs w:val="24"/>
          <w:lang w:eastAsia="ru-RU"/>
        </w:rPr>
        <w:t xml:space="preserve"> та про орієнтовні терміни їх усунення. Виконавець забезпечує встановлення нової версії програмного забезпечення Вебсайту на потужностях Замовника після виправлення помилок та недоліків. У разі, якщо опрацювати запит в терміни, зазначені в таблиці 1, неможливо через технології, що застосовуються (копіювання даних, пошук великого обсягу помилок, завантаження великого обсягу даних, зміна великого обсягу конфігураційних налаштувань програмного </w:t>
      </w:r>
      <w:r w:rsidRPr="002B59E3">
        <w:rPr>
          <w:rFonts w:ascii="Times New Roman" w:hAnsi="Times New Roman"/>
          <w:sz w:val="24"/>
          <w:szCs w:val="24"/>
          <w:lang w:eastAsia="ru-RU"/>
        </w:rPr>
        <w:lastRenderedPageBreak/>
        <w:t>забезпечення Вебсайту тощо), відповідальний представник Виконавця повинен узгодити з відповідальним представником Замовника новий більш пізній термін виконання такого запиту.</w:t>
      </w:r>
    </w:p>
    <w:p w14:paraId="054D8063" w14:textId="77777777" w:rsidR="003A5E40" w:rsidRPr="002B59E3" w:rsidRDefault="003A5E40" w:rsidP="003A5E40">
      <w:pPr>
        <w:spacing w:after="0" w:line="240" w:lineRule="auto"/>
        <w:jc w:val="both"/>
        <w:rPr>
          <w:rFonts w:ascii="Times New Roman" w:hAnsi="Times New Roman"/>
          <w:bCs/>
          <w:sz w:val="20"/>
          <w:szCs w:val="20"/>
          <w:lang w:eastAsia="ru-RU"/>
        </w:rPr>
      </w:pPr>
    </w:p>
    <w:p w14:paraId="094311FC" w14:textId="77777777" w:rsidR="003A5E40" w:rsidRPr="002B59E3" w:rsidRDefault="003A5E40" w:rsidP="003A5E40">
      <w:pPr>
        <w:tabs>
          <w:tab w:val="left" w:pos="0"/>
        </w:tabs>
        <w:spacing w:after="0" w:line="240" w:lineRule="auto"/>
        <w:ind w:firstLine="426"/>
        <w:jc w:val="right"/>
        <w:rPr>
          <w:rFonts w:ascii="Times New Roman" w:hAnsi="Times New Roman"/>
          <w:sz w:val="24"/>
          <w:szCs w:val="24"/>
          <w:lang w:eastAsia="ru-RU"/>
        </w:rPr>
      </w:pPr>
      <w:r w:rsidRPr="002B59E3">
        <w:rPr>
          <w:rFonts w:ascii="Times New Roman" w:hAnsi="Times New Roman"/>
          <w:sz w:val="24"/>
          <w:szCs w:val="24"/>
          <w:lang w:eastAsia="ru-RU"/>
        </w:rPr>
        <w:t>Таблиця 1.</w:t>
      </w:r>
    </w:p>
    <w:p w14:paraId="6D15B6FA" w14:textId="77777777" w:rsidR="003A5E40" w:rsidRPr="002B59E3" w:rsidRDefault="003A5E40" w:rsidP="003A5E40">
      <w:pPr>
        <w:keepNext/>
        <w:keepLines/>
        <w:tabs>
          <w:tab w:val="left" w:pos="0"/>
        </w:tabs>
        <w:spacing w:after="0" w:line="240" w:lineRule="auto"/>
        <w:ind w:firstLine="426"/>
        <w:jc w:val="center"/>
        <w:rPr>
          <w:rFonts w:ascii="Times New Roman" w:hAnsi="Times New Roman"/>
          <w:sz w:val="24"/>
          <w:szCs w:val="24"/>
          <w:lang w:eastAsia="ru-RU"/>
        </w:rPr>
      </w:pPr>
      <w:r w:rsidRPr="002B59E3">
        <w:rPr>
          <w:rFonts w:ascii="Times New Roman" w:hAnsi="Times New Roman"/>
          <w:b/>
          <w:sz w:val="24"/>
          <w:szCs w:val="24"/>
          <w:lang w:eastAsia="ru-RU"/>
        </w:rPr>
        <w:t>Терміни реагування на запити</w:t>
      </w:r>
    </w:p>
    <w:tbl>
      <w:tblPr>
        <w:tblW w:w="9101"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80"/>
        <w:gridCol w:w="2410"/>
        <w:gridCol w:w="1985"/>
        <w:gridCol w:w="2126"/>
      </w:tblGrid>
      <w:tr w:rsidR="003A5E40" w:rsidRPr="002B59E3" w14:paraId="3F92EFDA" w14:textId="77777777" w:rsidTr="003F3D54">
        <w:tc>
          <w:tcPr>
            <w:tcW w:w="25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5198B21" w14:textId="77777777" w:rsidR="003A5E40" w:rsidRPr="002B59E3" w:rsidRDefault="003A5E40" w:rsidP="003F3D54">
            <w:pPr>
              <w:keepNext/>
              <w:tabs>
                <w:tab w:val="left" w:pos="0"/>
              </w:tabs>
              <w:spacing w:after="0" w:line="240" w:lineRule="auto"/>
              <w:jc w:val="center"/>
              <w:rPr>
                <w:rFonts w:ascii="Times New Roman" w:hAnsi="Times New Roman"/>
                <w:b/>
                <w:sz w:val="24"/>
                <w:szCs w:val="24"/>
                <w:lang w:eastAsia="ru-RU"/>
              </w:rPr>
            </w:pPr>
            <w:r w:rsidRPr="002B59E3">
              <w:rPr>
                <w:rFonts w:ascii="Times New Roman" w:hAnsi="Times New Roman"/>
                <w:b/>
                <w:sz w:val="24"/>
                <w:szCs w:val="24"/>
                <w:lang w:eastAsia="ru-RU"/>
              </w:rPr>
              <w:t>Тип запиту</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FFB69FF" w14:textId="77777777" w:rsidR="003A5E40" w:rsidRPr="002B59E3" w:rsidRDefault="003A5E40" w:rsidP="003F3D54">
            <w:pPr>
              <w:keepNext/>
              <w:tabs>
                <w:tab w:val="left" w:pos="0"/>
              </w:tabs>
              <w:spacing w:after="0" w:line="240" w:lineRule="auto"/>
              <w:jc w:val="center"/>
              <w:rPr>
                <w:rFonts w:ascii="Times New Roman" w:hAnsi="Times New Roman"/>
                <w:b/>
                <w:sz w:val="24"/>
                <w:szCs w:val="24"/>
                <w:lang w:eastAsia="ru-RU"/>
              </w:rPr>
            </w:pPr>
            <w:r w:rsidRPr="002B59E3">
              <w:rPr>
                <w:rFonts w:ascii="Times New Roman" w:hAnsi="Times New Roman"/>
                <w:b/>
                <w:sz w:val="24"/>
                <w:szCs w:val="24"/>
                <w:lang w:eastAsia="ru-RU"/>
              </w:rPr>
              <w:t>Пріоритет*</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1E42F7" w14:textId="77777777" w:rsidR="003A5E40" w:rsidRPr="002B59E3" w:rsidRDefault="003A5E40" w:rsidP="003F3D54">
            <w:pPr>
              <w:keepNext/>
              <w:tabs>
                <w:tab w:val="left" w:pos="0"/>
              </w:tabs>
              <w:spacing w:after="0" w:line="240" w:lineRule="auto"/>
              <w:jc w:val="center"/>
              <w:rPr>
                <w:rFonts w:ascii="Times New Roman" w:hAnsi="Times New Roman"/>
                <w:b/>
                <w:sz w:val="24"/>
                <w:szCs w:val="24"/>
                <w:lang w:eastAsia="ru-RU"/>
              </w:rPr>
            </w:pPr>
            <w:r w:rsidRPr="002B59E3">
              <w:rPr>
                <w:rFonts w:ascii="Times New Roman" w:hAnsi="Times New Roman"/>
                <w:b/>
                <w:sz w:val="24"/>
                <w:szCs w:val="24"/>
                <w:lang w:eastAsia="ru-RU"/>
              </w:rPr>
              <w:t>Початкова реакція</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2FBC3C9" w14:textId="77777777" w:rsidR="003A5E40" w:rsidRPr="002B59E3" w:rsidRDefault="003A5E40" w:rsidP="003F3D54">
            <w:pPr>
              <w:keepNext/>
              <w:tabs>
                <w:tab w:val="left" w:pos="0"/>
              </w:tabs>
              <w:spacing w:after="0" w:line="240" w:lineRule="auto"/>
              <w:jc w:val="center"/>
              <w:rPr>
                <w:rFonts w:ascii="Times New Roman" w:hAnsi="Times New Roman"/>
                <w:b/>
                <w:sz w:val="24"/>
                <w:szCs w:val="24"/>
                <w:lang w:eastAsia="ru-RU"/>
              </w:rPr>
            </w:pPr>
            <w:r w:rsidRPr="002B59E3">
              <w:rPr>
                <w:rFonts w:ascii="Times New Roman" w:hAnsi="Times New Roman"/>
                <w:b/>
                <w:sz w:val="24"/>
                <w:szCs w:val="24"/>
                <w:lang w:eastAsia="ru-RU"/>
              </w:rPr>
              <w:t>Термін усунення/ виконання</w:t>
            </w:r>
          </w:p>
        </w:tc>
      </w:tr>
      <w:tr w:rsidR="003A5E40" w:rsidRPr="002B59E3" w14:paraId="7FB9B3C2" w14:textId="77777777" w:rsidTr="003F3D54">
        <w:trPr>
          <w:trHeight w:val="276"/>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86587"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Несправність та помилки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2B8BA9"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99C543"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17747"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3 години</w:t>
            </w:r>
          </w:p>
        </w:tc>
      </w:tr>
      <w:tr w:rsidR="003A5E40" w:rsidRPr="002B59E3" w14:paraId="41542E44" w14:textId="77777777" w:rsidTr="003F3D54">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218EF" w14:textId="77777777" w:rsidR="003A5E40" w:rsidRPr="002B59E3" w:rsidRDefault="003A5E40" w:rsidP="003F3D54">
            <w:pPr>
              <w:widowControl w:val="0"/>
              <w:pBdr>
                <w:top w:val="nil"/>
                <w:left w:val="nil"/>
                <w:bottom w:val="nil"/>
                <w:right w:val="nil"/>
                <w:between w:val="nil"/>
              </w:pBdr>
              <w:tabs>
                <w:tab w:val="left" w:pos="0"/>
              </w:tabs>
              <w:spacing w:after="0" w:line="240" w:lineRule="auto"/>
              <w:jc w:val="center"/>
              <w:rPr>
                <w:rFonts w:ascii="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F33B41"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4E974"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ECF3DC"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8 годин</w:t>
            </w:r>
          </w:p>
        </w:tc>
      </w:tr>
      <w:tr w:rsidR="003A5E40" w:rsidRPr="002B59E3" w14:paraId="29D6C66C" w14:textId="77777777" w:rsidTr="003F3D54">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FBD8B" w14:textId="77777777" w:rsidR="003A5E40" w:rsidRPr="002B59E3" w:rsidRDefault="003A5E40" w:rsidP="003F3D54">
            <w:pPr>
              <w:widowControl w:val="0"/>
              <w:pBdr>
                <w:top w:val="nil"/>
                <w:left w:val="nil"/>
                <w:bottom w:val="nil"/>
                <w:right w:val="nil"/>
                <w:between w:val="nil"/>
              </w:pBdr>
              <w:tabs>
                <w:tab w:val="left" w:pos="0"/>
              </w:tabs>
              <w:spacing w:after="0" w:line="240" w:lineRule="auto"/>
              <w:jc w:val="center"/>
              <w:rPr>
                <w:rFonts w:ascii="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76B58"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FDCD62"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BD0E35"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24 години</w:t>
            </w:r>
          </w:p>
        </w:tc>
      </w:tr>
      <w:tr w:rsidR="003A5E40" w:rsidRPr="002B59E3" w14:paraId="43371BC8" w14:textId="77777777" w:rsidTr="003F3D54">
        <w:trPr>
          <w:trHeight w:val="214"/>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6D56F"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Недоліки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B6D6A5"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5512F"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8 годин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8385D"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32 години</w:t>
            </w:r>
          </w:p>
        </w:tc>
      </w:tr>
      <w:tr w:rsidR="003A5E40" w:rsidRPr="002B59E3" w14:paraId="7FB4F33D" w14:textId="77777777" w:rsidTr="003F3D54">
        <w:trPr>
          <w:trHeight w:val="147"/>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192E3" w14:textId="77777777" w:rsidR="003A5E40" w:rsidRPr="002B59E3" w:rsidRDefault="003A5E40" w:rsidP="003F3D54">
            <w:pPr>
              <w:widowControl w:val="0"/>
              <w:pBdr>
                <w:top w:val="nil"/>
                <w:left w:val="nil"/>
                <w:bottom w:val="nil"/>
                <w:right w:val="nil"/>
                <w:between w:val="nil"/>
              </w:pBdr>
              <w:tabs>
                <w:tab w:val="left" w:pos="0"/>
              </w:tabs>
              <w:spacing w:after="0" w:line="240" w:lineRule="auto"/>
              <w:jc w:val="center"/>
              <w:rPr>
                <w:rFonts w:ascii="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D006"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573E8"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16 годин</w:t>
            </w:r>
          </w:p>
        </w:tc>
        <w:tc>
          <w:tcPr>
            <w:tcW w:w="2126" w:type="dxa"/>
            <w:tcBorders>
              <w:left w:val="single" w:sz="4" w:space="0" w:color="00000A"/>
              <w:bottom w:val="single" w:sz="4" w:space="0" w:color="00000A"/>
              <w:right w:val="single" w:sz="4" w:space="0" w:color="00000A"/>
            </w:tcBorders>
            <w:shd w:val="clear" w:color="auto" w:fill="auto"/>
            <w:tcMar>
              <w:left w:w="108" w:type="dxa"/>
            </w:tcMar>
            <w:vAlign w:val="center"/>
          </w:tcPr>
          <w:p w14:paraId="2DDC83B1"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40 годин</w:t>
            </w:r>
          </w:p>
        </w:tc>
      </w:tr>
      <w:tr w:rsidR="003A5E40" w:rsidRPr="002B59E3" w14:paraId="6DAE3AAD" w14:textId="77777777" w:rsidTr="003F3D54">
        <w:trPr>
          <w:trHeight w:val="222"/>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47879"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Консультації по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EA9F9"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FBA480"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E2A3AF"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2 години</w:t>
            </w:r>
          </w:p>
        </w:tc>
      </w:tr>
      <w:tr w:rsidR="003A5E40" w:rsidRPr="002B59E3" w14:paraId="0085CECA" w14:textId="77777777" w:rsidTr="003F3D54">
        <w:trPr>
          <w:trHeight w:val="10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DF156" w14:textId="77777777" w:rsidR="003A5E40" w:rsidRPr="002B59E3" w:rsidRDefault="003A5E40" w:rsidP="003F3D54">
            <w:pPr>
              <w:widowControl w:val="0"/>
              <w:pBdr>
                <w:top w:val="nil"/>
                <w:left w:val="nil"/>
                <w:bottom w:val="nil"/>
                <w:right w:val="nil"/>
                <w:between w:val="nil"/>
              </w:pBdr>
              <w:tabs>
                <w:tab w:val="left" w:pos="0"/>
              </w:tabs>
              <w:spacing w:after="0" w:line="240" w:lineRule="auto"/>
              <w:jc w:val="center"/>
              <w:rPr>
                <w:rFonts w:ascii="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05F10"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7BB517"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F09BF"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8 годин</w:t>
            </w:r>
          </w:p>
        </w:tc>
      </w:tr>
      <w:tr w:rsidR="003A5E40" w:rsidRPr="002B59E3" w14:paraId="35CD592D" w14:textId="77777777" w:rsidTr="003F3D54">
        <w:trPr>
          <w:trHeight w:val="96"/>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ACC2A" w14:textId="77777777" w:rsidR="003A5E40" w:rsidRPr="002B59E3" w:rsidRDefault="003A5E40" w:rsidP="003F3D54">
            <w:pPr>
              <w:widowControl w:val="0"/>
              <w:pBdr>
                <w:top w:val="nil"/>
                <w:left w:val="nil"/>
                <w:bottom w:val="nil"/>
                <w:right w:val="nil"/>
                <w:between w:val="nil"/>
              </w:pBdr>
              <w:tabs>
                <w:tab w:val="left" w:pos="0"/>
              </w:tabs>
              <w:spacing w:after="0" w:line="240" w:lineRule="auto"/>
              <w:jc w:val="center"/>
              <w:rPr>
                <w:rFonts w:ascii="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72440"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68B0C"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11AC8" w14:textId="77777777" w:rsidR="003A5E40" w:rsidRPr="002B59E3" w:rsidRDefault="003A5E40" w:rsidP="003F3D54">
            <w:pPr>
              <w:keepNext/>
              <w:tabs>
                <w:tab w:val="left" w:pos="0"/>
              </w:tabs>
              <w:spacing w:after="0" w:line="240" w:lineRule="auto"/>
              <w:jc w:val="center"/>
              <w:rPr>
                <w:rFonts w:ascii="Times New Roman" w:hAnsi="Times New Roman"/>
                <w:sz w:val="24"/>
                <w:szCs w:val="24"/>
                <w:lang w:eastAsia="ru-RU"/>
              </w:rPr>
            </w:pPr>
            <w:r w:rsidRPr="002B59E3">
              <w:rPr>
                <w:rFonts w:ascii="Times New Roman" w:hAnsi="Times New Roman"/>
                <w:sz w:val="24"/>
                <w:szCs w:val="24"/>
                <w:lang w:eastAsia="ru-RU"/>
              </w:rPr>
              <w:t>16 годин</w:t>
            </w:r>
          </w:p>
        </w:tc>
      </w:tr>
    </w:tbl>
    <w:p w14:paraId="21E2EA31"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p>
    <w:p w14:paraId="193F2149"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 - за пріоритетом розрізняють такі види проблем: </w:t>
      </w:r>
    </w:p>
    <w:p w14:paraId="25ECABF0"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1. Критично – проблема призводить до непрацездатності всієї системи, чи окремого модулю, або до неможливості використання модулю користувачами при виконанні функціональних обов’язків;</w:t>
      </w:r>
    </w:p>
    <w:p w14:paraId="038CD56E"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2. Терміново - проблема призводить до суттєвого зниженні продуктивності </w:t>
      </w:r>
      <w:proofErr w:type="gramStart"/>
      <w:r w:rsidRPr="002B59E3">
        <w:rPr>
          <w:rFonts w:ascii="Times New Roman" w:hAnsi="Times New Roman"/>
          <w:sz w:val="24"/>
          <w:szCs w:val="24"/>
          <w:lang w:eastAsia="ru-RU"/>
        </w:rPr>
        <w:t>Вебсайту,  виникають</w:t>
      </w:r>
      <w:proofErr w:type="gramEnd"/>
      <w:r w:rsidRPr="002B59E3">
        <w:rPr>
          <w:rFonts w:ascii="Times New Roman" w:hAnsi="Times New Roman"/>
          <w:sz w:val="24"/>
          <w:szCs w:val="24"/>
          <w:lang w:eastAsia="ru-RU"/>
        </w:rPr>
        <w:t xml:space="preserve"> труднощі з використанням задокументованих функцій Вебсайту;</w:t>
      </w:r>
    </w:p>
    <w:p w14:paraId="4CE49C20" w14:textId="77777777" w:rsidR="003A5E40" w:rsidRPr="002B59E3" w:rsidRDefault="003A5E40" w:rsidP="003A5E40">
      <w:pPr>
        <w:tabs>
          <w:tab w:val="left" w:pos="0"/>
        </w:tabs>
        <w:spacing w:after="0" w:line="240" w:lineRule="auto"/>
        <w:ind w:firstLine="426"/>
        <w:jc w:val="both"/>
        <w:rPr>
          <w:rFonts w:ascii="Times New Roman" w:hAnsi="Times New Roman"/>
          <w:sz w:val="24"/>
          <w:szCs w:val="24"/>
          <w:lang w:eastAsia="ru-RU"/>
        </w:rPr>
      </w:pPr>
      <w:r w:rsidRPr="002B59E3">
        <w:rPr>
          <w:rFonts w:ascii="Times New Roman" w:hAnsi="Times New Roman"/>
          <w:sz w:val="24"/>
          <w:szCs w:val="24"/>
          <w:lang w:eastAsia="ru-RU"/>
        </w:rPr>
        <w:t xml:space="preserve">3. Не терміново - проблема не призводить до суттєвого зниженні продуктивності Вебсайту або скорочення доступної функціональності. </w:t>
      </w:r>
    </w:p>
    <w:p w14:paraId="7946562E" w14:textId="77777777" w:rsidR="003A5E40" w:rsidRPr="002A6EFE" w:rsidRDefault="003A5E40" w:rsidP="003A5E40">
      <w:pPr>
        <w:pStyle w:val="1a"/>
        <w:shd w:val="clear" w:color="auto" w:fill="auto"/>
      </w:pPr>
    </w:p>
    <w:p w14:paraId="49C01489" w14:textId="77777777" w:rsidR="00B109F4" w:rsidRPr="002533FB" w:rsidRDefault="00B109F4" w:rsidP="00B109F4">
      <w:pPr>
        <w:spacing w:after="0" w:line="240" w:lineRule="auto"/>
        <w:jc w:val="both"/>
        <w:rPr>
          <w:rFonts w:ascii="Times New Roman" w:hAnsi="Times New Roman"/>
          <w:sz w:val="20"/>
          <w:szCs w:val="20"/>
        </w:rPr>
      </w:pPr>
    </w:p>
    <w:p w14:paraId="68E0A3CF" w14:textId="77777777" w:rsidR="00B109F4" w:rsidRPr="002533FB" w:rsidRDefault="00B109F4" w:rsidP="00B109F4">
      <w:pPr>
        <w:spacing w:after="0" w:line="240" w:lineRule="auto"/>
        <w:jc w:val="both"/>
        <w:rPr>
          <w:rFonts w:ascii="Times New Roman" w:hAnsi="Times New Roman"/>
          <w:sz w:val="24"/>
          <w:szCs w:val="24"/>
        </w:rPr>
      </w:pPr>
      <w:r w:rsidRPr="002533FB">
        <w:rPr>
          <w:rFonts w:ascii="Times New Roman" w:hAnsi="Times New Roman"/>
          <w:sz w:val="24"/>
          <w:szCs w:val="24"/>
        </w:rPr>
        <w:t>_________________</w:t>
      </w:r>
      <w:r w:rsidRPr="002533FB">
        <w:rPr>
          <w:rFonts w:ascii="Times New Roman" w:hAnsi="Times New Roman"/>
          <w:sz w:val="24"/>
          <w:szCs w:val="24"/>
        </w:rPr>
        <w:tab/>
        <w:t xml:space="preserve">                  ___________________</w:t>
      </w:r>
      <w:r w:rsidRPr="002533FB">
        <w:rPr>
          <w:rFonts w:ascii="Times New Roman" w:hAnsi="Times New Roman"/>
          <w:sz w:val="24"/>
          <w:szCs w:val="24"/>
        </w:rPr>
        <w:tab/>
      </w:r>
      <w:r w:rsidRPr="002533FB">
        <w:rPr>
          <w:rFonts w:ascii="Times New Roman" w:hAnsi="Times New Roman"/>
          <w:sz w:val="24"/>
          <w:szCs w:val="24"/>
        </w:rPr>
        <w:tab/>
        <w:t xml:space="preserve">     _________________________</w:t>
      </w:r>
    </w:p>
    <w:p w14:paraId="0CF92673" w14:textId="77777777" w:rsidR="00B109F4" w:rsidRPr="00872F29" w:rsidRDefault="00B109F4" w:rsidP="00B109F4">
      <w:pPr>
        <w:spacing w:after="0" w:line="240" w:lineRule="auto"/>
        <w:jc w:val="both"/>
        <w:rPr>
          <w:rFonts w:ascii="Times New Roman" w:hAnsi="Times New Roman"/>
          <w:i/>
          <w:sz w:val="16"/>
          <w:szCs w:val="16"/>
        </w:rPr>
      </w:pPr>
      <w:r w:rsidRPr="002533FB">
        <w:rPr>
          <w:rFonts w:ascii="Times New Roman" w:hAnsi="Times New Roman"/>
          <w:i/>
          <w:sz w:val="16"/>
          <w:szCs w:val="16"/>
        </w:rPr>
        <w:t xml:space="preserve"> посада Уповноваженої особи                         підпис та печатка (за наявності)</w:t>
      </w:r>
      <w:r w:rsidRPr="002533FB">
        <w:rPr>
          <w:rFonts w:ascii="Times New Roman" w:hAnsi="Times New Roman"/>
          <w:i/>
          <w:sz w:val="16"/>
          <w:szCs w:val="16"/>
        </w:rPr>
        <w:tab/>
      </w:r>
      <w:r w:rsidRPr="002533FB">
        <w:rPr>
          <w:rFonts w:ascii="Times New Roman" w:hAnsi="Times New Roman"/>
          <w:i/>
          <w:sz w:val="16"/>
          <w:szCs w:val="16"/>
        </w:rPr>
        <w:tab/>
        <w:t xml:space="preserve">        ініціали та прізвище Уповноваженої особи</w:t>
      </w:r>
    </w:p>
    <w:p w14:paraId="4D44D2FB" w14:textId="77777777" w:rsidR="00B109F4" w:rsidRPr="00EF62B9" w:rsidRDefault="00B109F4" w:rsidP="00B109F4">
      <w:pPr>
        <w:spacing w:after="0" w:line="240" w:lineRule="auto"/>
        <w:ind w:left="8496"/>
        <w:outlineLvl w:val="0"/>
        <w:rPr>
          <w:rFonts w:ascii="Times New Roman" w:eastAsia="Times New Roman" w:hAnsi="Times New Roman" w:cs="Times New Roman"/>
          <w:sz w:val="24"/>
          <w:szCs w:val="24"/>
          <w:lang w:eastAsia="ru-RU"/>
        </w:rPr>
      </w:pPr>
    </w:p>
    <w:p w14:paraId="0800B10D" w14:textId="77777777" w:rsidR="00B109F4" w:rsidRPr="00831ECA" w:rsidRDefault="00B109F4" w:rsidP="00B109F4">
      <w:pPr>
        <w:spacing w:after="0" w:line="240" w:lineRule="auto"/>
        <w:ind w:left="8496"/>
        <w:outlineLvl w:val="0"/>
        <w:rPr>
          <w:rFonts w:ascii="Times New Roman" w:eastAsia="Times New Roman" w:hAnsi="Times New Roman" w:cs="Times New Roman"/>
          <w:sz w:val="26"/>
          <w:szCs w:val="26"/>
          <w:lang w:val="uk-UA" w:eastAsia="ru-RU"/>
        </w:rPr>
      </w:pPr>
    </w:p>
    <w:p w14:paraId="1D950063" w14:textId="77777777" w:rsidR="00B109F4" w:rsidRPr="00212460" w:rsidRDefault="00B109F4" w:rsidP="00B109F4">
      <w:pPr>
        <w:spacing w:before="120" w:after="0"/>
        <w:ind w:firstLine="567"/>
        <w:jc w:val="both"/>
        <w:rPr>
          <w:rFonts w:ascii="Times New Roman" w:eastAsia="Times New Roman" w:hAnsi="Times New Roman" w:cs="Times New Roman"/>
          <w:b/>
          <w:kern w:val="32"/>
          <w:sz w:val="24"/>
          <w:szCs w:val="24"/>
          <w:lang w:val="uk-UA"/>
        </w:rPr>
      </w:pPr>
      <w:r w:rsidRPr="00212460">
        <w:rPr>
          <w:rFonts w:ascii="Times New Roman" w:eastAsia="Times New Roman" w:hAnsi="Times New Roman" w:cs="Times New Roman"/>
          <w:b/>
          <w:kern w:val="32"/>
          <w:sz w:val="24"/>
          <w:szCs w:val="24"/>
          <w:lang w:val="uk-UA"/>
        </w:rPr>
        <w:t>Погодження з технічними, якісними та кількісними характеристиками предмета закупівлі Учасник  підтверджує документально (документальним підтвердженням може бути довідка у довільній формі).</w:t>
      </w:r>
    </w:p>
    <w:p w14:paraId="69175119" w14:textId="3E8F229E" w:rsidR="00831D71" w:rsidRDefault="00831D71"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142FEEE1" w14:textId="0DEBDB4C" w:rsidR="00831D71" w:rsidRDefault="00831D71"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2C48B6DF" w14:textId="7C9C4EB1" w:rsidR="00831D71" w:rsidRDefault="00831D71"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1383D9A9" w14:textId="77777777" w:rsidR="00831D71" w:rsidRPr="008F0325" w:rsidRDefault="00831D71"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572CF60A" w14:textId="77777777" w:rsidR="00EE5A06" w:rsidRPr="00EE5A06" w:rsidRDefault="00EE5A06" w:rsidP="009D12DF">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14:paraId="3407A39D"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77E9FED2"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7B3951D5"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217DE7FC"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13F66065"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4A1400F6"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4BC5B522"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1895452B"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45AFA2DB"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0230A4BF"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19B5718C"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6AA1F1AD"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558B40DE"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0FE0656F"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4C96539E"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6F037CB3" w14:textId="77777777" w:rsidR="00B109F4" w:rsidRDefault="00B109F4" w:rsidP="003947EA">
      <w:pPr>
        <w:spacing w:after="0" w:line="240" w:lineRule="auto"/>
        <w:ind w:left="6663"/>
        <w:rPr>
          <w:rFonts w:ascii="Times New Roman" w:eastAsia="Times New Roman" w:hAnsi="Times New Roman" w:cs="Times New Roman"/>
          <w:b/>
          <w:sz w:val="24"/>
          <w:szCs w:val="24"/>
          <w:lang w:val="uk-UA" w:eastAsia="ru-RU"/>
        </w:rPr>
      </w:pPr>
    </w:p>
    <w:p w14:paraId="72E7D118" w14:textId="1931E620"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lastRenderedPageBreak/>
        <w:t>Додаток 4</w:t>
      </w:r>
    </w:p>
    <w:p w14:paraId="424D8266"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14:paraId="3290667C" w14:textId="77777777"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14:paraId="68B87E4F" w14:textId="77777777"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14:paraId="08D27FAF" w14:textId="77777777"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0E790E08" w14:textId="77777777"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1BF7E3" w14:textId="77777777"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2D019509" w14:textId="77777777"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14:paraId="30BF3E61" w14:textId="77777777"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14:paraId="77E3522F" w14:textId="77777777" w:rsidTr="00DD19BE">
        <w:trPr>
          <w:trHeight w:val="1790"/>
        </w:trPr>
        <w:tc>
          <w:tcPr>
            <w:tcW w:w="522" w:type="dxa"/>
            <w:vAlign w:val="center"/>
          </w:tcPr>
          <w:p w14:paraId="33C8ED59"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14:paraId="3E464E91" w14:textId="77777777"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A40E559"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6AB448D"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14:paraId="4371980F"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14:paraId="60F55E52" w14:textId="77777777" w:rsidTr="00DD19BE">
        <w:trPr>
          <w:trHeight w:val="2674"/>
        </w:trPr>
        <w:tc>
          <w:tcPr>
            <w:tcW w:w="522" w:type="dxa"/>
            <w:vAlign w:val="center"/>
          </w:tcPr>
          <w:p w14:paraId="66D4D400"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14:paraId="0DD5F8D1"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14:paraId="64B72438"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3F3D54" w14:paraId="73D599D8" w14:textId="77777777" w:rsidTr="00DD19BE">
        <w:trPr>
          <w:trHeight w:val="988"/>
        </w:trPr>
        <w:tc>
          <w:tcPr>
            <w:tcW w:w="522" w:type="dxa"/>
            <w:vAlign w:val="center"/>
          </w:tcPr>
          <w:p w14:paraId="403051CC"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14:paraId="18BEC911"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A344F5D" w14:textId="77777777"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3F3D54" w14:paraId="13CB873C" w14:textId="77777777" w:rsidTr="00DD19BE">
        <w:trPr>
          <w:trHeight w:val="846"/>
        </w:trPr>
        <w:tc>
          <w:tcPr>
            <w:tcW w:w="522" w:type="dxa"/>
            <w:vAlign w:val="center"/>
          </w:tcPr>
          <w:p w14:paraId="647BE55C"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14:paraId="001AD7DD"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3947EA">
              <w:rPr>
                <w:rFonts w:ascii="Times New Roman" w:eastAsia="Times New Roman" w:hAnsi="Times New Roman" w:cs="Times New Roman"/>
                <w:sz w:val="24"/>
                <w:szCs w:val="24"/>
                <w:shd w:val="clear" w:color="auto" w:fill="FFFFFF"/>
                <w:lang w:val="uk-UA" w:eastAsia="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20D7D9CE" w14:textId="77777777"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3947EA">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020FD108" w14:textId="77777777"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33D2D748" w14:textId="77777777"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3A99A18D" w14:textId="23B991D4"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14:paraId="32D77823"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0F28AF5C"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6DC0B54"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62AB641D"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14:paraId="642C9B21"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1E481EBA" w14:textId="77777777"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14:paraId="4FCF81F6"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14:paraId="66B9A3A4"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14:paraId="7AC7AC48"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592940F6"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1EAE127C"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14:paraId="6489B71C" w14:textId="77777777" w:rsidR="00B65863" w:rsidRDefault="00B65863" w:rsidP="00EF6058">
      <w:pPr>
        <w:pStyle w:val="aa"/>
        <w:spacing w:before="0" w:beforeAutospacing="0" w:after="0" w:afterAutospacing="0"/>
        <w:ind w:left="6663"/>
        <w:rPr>
          <w:b/>
          <w:bCs/>
          <w:color w:val="000000"/>
        </w:rPr>
      </w:pPr>
    </w:p>
    <w:p w14:paraId="2266D488" w14:textId="77777777" w:rsidR="00B65863" w:rsidRDefault="00B65863" w:rsidP="00EF6058">
      <w:pPr>
        <w:pStyle w:val="aa"/>
        <w:spacing w:before="0" w:beforeAutospacing="0" w:after="0" w:afterAutospacing="0"/>
        <w:ind w:left="6663"/>
        <w:rPr>
          <w:b/>
          <w:bCs/>
          <w:color w:val="000000"/>
        </w:rPr>
      </w:pPr>
    </w:p>
    <w:p w14:paraId="1B1F4FDB" w14:textId="1242A955" w:rsidR="00EF6058" w:rsidRPr="00382E52" w:rsidRDefault="00EF6058" w:rsidP="00EF6058">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14:paraId="1B473424" w14:textId="77777777" w:rsidR="00EF6058" w:rsidRDefault="00EF6058" w:rsidP="00EF6058">
      <w:pPr>
        <w:pStyle w:val="aa"/>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15A809AB" w14:textId="77777777" w:rsidR="00EF6058" w:rsidRDefault="00EF6058" w:rsidP="00EF6058">
      <w:pPr>
        <w:pStyle w:val="aa"/>
        <w:spacing w:before="0" w:beforeAutospacing="0" w:after="0" w:afterAutospacing="0"/>
        <w:ind w:left="6663"/>
        <w:rPr>
          <w:b/>
          <w:lang w:val="uk-UA"/>
        </w:rPr>
      </w:pPr>
      <w:r>
        <w:rPr>
          <w:b/>
          <w:lang w:val="uk-UA"/>
        </w:rPr>
        <w:t>Проект договору</w:t>
      </w:r>
    </w:p>
    <w:p w14:paraId="7243113B" w14:textId="77777777" w:rsidR="00EF6058" w:rsidRDefault="00EF6058" w:rsidP="00EF6058">
      <w:pPr>
        <w:pStyle w:val="aa"/>
        <w:spacing w:before="0" w:beforeAutospacing="0" w:after="0" w:afterAutospacing="0"/>
        <w:ind w:left="6663"/>
        <w:rPr>
          <w:b/>
          <w:bCs/>
          <w:color w:val="000000"/>
          <w:lang w:val="uk-UA"/>
        </w:rPr>
      </w:pPr>
    </w:p>
    <w:p w14:paraId="6DB0E19C" w14:textId="77777777" w:rsidR="007B3C37" w:rsidRDefault="007B3C37" w:rsidP="00EF6058">
      <w:pPr>
        <w:tabs>
          <w:tab w:val="left" w:pos="2850"/>
          <w:tab w:val="center" w:pos="4762"/>
        </w:tabs>
        <w:spacing w:after="0" w:line="240" w:lineRule="auto"/>
        <w:jc w:val="center"/>
        <w:rPr>
          <w:rFonts w:ascii="Times New Roman" w:eastAsia="Times New Roman" w:hAnsi="Times New Roman" w:cs="Times New Roman"/>
          <w:b/>
          <w:sz w:val="24"/>
          <w:szCs w:val="24"/>
          <w:lang w:val="uk-UA" w:eastAsia="ru-RU"/>
        </w:rPr>
      </w:pPr>
    </w:p>
    <w:p w14:paraId="4C866484" w14:textId="77777777" w:rsidR="00B65863" w:rsidRPr="007D78EA" w:rsidRDefault="00B65863" w:rsidP="00B65863">
      <w:pPr>
        <w:pStyle w:val="aa"/>
        <w:tabs>
          <w:tab w:val="left" w:pos="2850"/>
          <w:tab w:val="center" w:pos="4762"/>
        </w:tabs>
        <w:spacing w:before="0" w:beforeAutospacing="0" w:after="0" w:afterAutospacing="0"/>
        <w:jc w:val="center"/>
        <w:rPr>
          <w:b/>
          <w:lang w:val="uk-UA"/>
        </w:rPr>
      </w:pPr>
      <w:r w:rsidRPr="007D78EA">
        <w:rPr>
          <w:b/>
          <w:lang w:val="uk-UA"/>
        </w:rPr>
        <w:t>Договір №__________</w:t>
      </w:r>
    </w:p>
    <w:p w14:paraId="5ACB0BD2" w14:textId="77777777" w:rsidR="00B65863" w:rsidRPr="007D78EA" w:rsidRDefault="00B65863" w:rsidP="00B65863">
      <w:pPr>
        <w:pStyle w:val="aa"/>
        <w:spacing w:before="0" w:beforeAutospacing="0" w:after="0" w:afterAutospacing="0"/>
        <w:rPr>
          <w:lang w:val="uk-UA"/>
        </w:rPr>
      </w:pPr>
    </w:p>
    <w:p w14:paraId="3A915866" w14:textId="77777777" w:rsidR="00B65863" w:rsidRPr="007D78EA" w:rsidRDefault="00B65863" w:rsidP="00B65863">
      <w:pPr>
        <w:pStyle w:val="aa"/>
        <w:tabs>
          <w:tab w:val="left" w:pos="567"/>
        </w:tabs>
        <w:spacing w:before="0" w:beforeAutospacing="0" w:after="0" w:afterAutospacing="0"/>
        <w:jc w:val="both"/>
        <w:rPr>
          <w:b/>
          <w:lang w:val="uk-UA"/>
        </w:rPr>
      </w:pPr>
      <w:r w:rsidRPr="007D78EA">
        <w:rPr>
          <w:lang w:val="uk-UA"/>
        </w:rPr>
        <w:t xml:space="preserve">         </w:t>
      </w:r>
      <w:r w:rsidRPr="007D78EA">
        <w:rPr>
          <w:b/>
          <w:lang w:val="uk-UA"/>
        </w:rPr>
        <w:t>м. Київ</w:t>
      </w:r>
      <w:r w:rsidRPr="007D78EA">
        <w:rPr>
          <w:b/>
          <w:lang w:val="uk-UA"/>
        </w:rPr>
        <w:tab/>
      </w:r>
      <w:r w:rsidRPr="007D78EA">
        <w:rPr>
          <w:b/>
          <w:lang w:val="uk-UA"/>
        </w:rPr>
        <w:tab/>
      </w:r>
      <w:r w:rsidRPr="007D78EA">
        <w:rPr>
          <w:b/>
          <w:lang w:val="uk-UA"/>
        </w:rPr>
        <w:tab/>
      </w:r>
      <w:r w:rsidRPr="007D78EA">
        <w:rPr>
          <w:b/>
          <w:lang w:val="uk-UA"/>
        </w:rPr>
        <w:tab/>
      </w:r>
      <w:r w:rsidRPr="007D78EA">
        <w:rPr>
          <w:b/>
          <w:lang w:val="uk-UA"/>
        </w:rPr>
        <w:tab/>
      </w:r>
      <w:r w:rsidRPr="007D78EA">
        <w:rPr>
          <w:b/>
          <w:lang w:val="uk-UA"/>
        </w:rPr>
        <w:tab/>
        <w:t xml:space="preserve">                       «___» __________ 202</w:t>
      </w:r>
      <w:r w:rsidRPr="007D78EA">
        <w:rPr>
          <w:b/>
        </w:rPr>
        <w:t>4</w:t>
      </w:r>
      <w:r w:rsidRPr="007D78EA">
        <w:rPr>
          <w:b/>
          <w:lang w:val="uk-UA"/>
        </w:rPr>
        <w:t xml:space="preserve"> року</w:t>
      </w:r>
    </w:p>
    <w:p w14:paraId="74F9041D" w14:textId="77777777" w:rsidR="00B65863" w:rsidRPr="007D78EA" w:rsidRDefault="00B65863" w:rsidP="00B65863">
      <w:pPr>
        <w:pStyle w:val="aa"/>
        <w:spacing w:before="0" w:beforeAutospacing="0" w:after="0" w:afterAutospacing="0"/>
        <w:jc w:val="both"/>
        <w:rPr>
          <w:sz w:val="20"/>
          <w:szCs w:val="20"/>
          <w:lang w:val="uk-UA"/>
        </w:rPr>
      </w:pPr>
    </w:p>
    <w:p w14:paraId="101FBC2E" w14:textId="77777777" w:rsidR="00B65863" w:rsidRPr="007D78EA" w:rsidRDefault="00B65863" w:rsidP="00B65863">
      <w:pPr>
        <w:pStyle w:val="aa"/>
        <w:spacing w:before="0" w:beforeAutospacing="0" w:after="0" w:afterAutospacing="0"/>
        <w:ind w:firstLine="567"/>
        <w:jc w:val="both"/>
        <w:rPr>
          <w:lang w:val="uk-UA"/>
        </w:rPr>
      </w:pPr>
      <w:r w:rsidRPr="007D78EA">
        <w:rPr>
          <w:b/>
          <w:lang w:val="uk-UA"/>
        </w:rPr>
        <w:t>__________________________________________________________________</w:t>
      </w:r>
      <w:r w:rsidRPr="007D78EA">
        <w:rPr>
          <w:lang w:val="uk-UA"/>
        </w:rPr>
        <w:t>, в особі ___________________________________________________________________, який діє на підставі ________________________________, (далі – Виконавець), з однієї сторони, та</w:t>
      </w:r>
      <w:r w:rsidRPr="007D78EA">
        <w:rPr>
          <w:lang w:val="uk-UA"/>
        </w:rPr>
        <w:tab/>
      </w:r>
    </w:p>
    <w:p w14:paraId="2C82FD10" w14:textId="77777777" w:rsidR="00B65863" w:rsidRPr="007D78EA" w:rsidRDefault="00B65863" w:rsidP="00B65863">
      <w:pPr>
        <w:pStyle w:val="aa"/>
        <w:spacing w:before="0" w:beforeAutospacing="0" w:after="0" w:afterAutospacing="0"/>
        <w:ind w:firstLine="567"/>
        <w:jc w:val="both"/>
        <w:rPr>
          <w:lang w:val="uk-UA"/>
        </w:rPr>
      </w:pPr>
      <w:r w:rsidRPr="007D78EA">
        <w:rPr>
          <w:b/>
          <w:lang w:val="uk-UA"/>
        </w:rPr>
        <w:t>Національна комісія, що здійснює державне регулювання у сферах енергетики та комунальних послуг</w:t>
      </w:r>
      <w:r w:rsidRPr="007D78EA">
        <w:rPr>
          <w:lang w:val="uk-UA"/>
        </w:rPr>
        <w:t>,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(далі – Замовник), з другої сторони, (далі разом іменуються Сторони, а кожна окремо – Сторона), уклали цей договір (далі – Договір) про таке:</w:t>
      </w:r>
    </w:p>
    <w:p w14:paraId="38332C2D" w14:textId="77777777" w:rsidR="00B65863" w:rsidRPr="007D78EA" w:rsidRDefault="00B65863" w:rsidP="00B65863">
      <w:pPr>
        <w:spacing w:after="0" w:line="240" w:lineRule="auto"/>
        <w:rPr>
          <w:rFonts w:ascii="Times New Roman" w:hAnsi="Times New Roman" w:cs="Times New Roman"/>
          <w:sz w:val="24"/>
          <w:szCs w:val="24"/>
        </w:rPr>
      </w:pPr>
    </w:p>
    <w:p w14:paraId="1E327A44" w14:textId="77777777" w:rsidR="00B65863" w:rsidRPr="007D78EA" w:rsidRDefault="00B65863" w:rsidP="00B65863">
      <w:pPr>
        <w:widowControl w:val="0"/>
        <w:numPr>
          <w:ilvl w:val="0"/>
          <w:numId w:val="34"/>
        </w:numPr>
        <w:autoSpaceDE w:val="0"/>
        <w:autoSpaceDN w:val="0"/>
        <w:adjustRightInd w:val="0"/>
        <w:spacing w:after="0" w:line="240" w:lineRule="auto"/>
        <w:ind w:left="-142" w:hanging="425"/>
        <w:jc w:val="center"/>
        <w:rPr>
          <w:rFonts w:ascii="Times New Roman" w:hAnsi="Times New Roman" w:cs="Times New Roman"/>
          <w:b/>
          <w:bCs/>
          <w:sz w:val="24"/>
          <w:szCs w:val="24"/>
        </w:rPr>
      </w:pPr>
      <w:bookmarkStart w:id="17" w:name="_Hlk64453330"/>
      <w:r w:rsidRPr="007D78EA">
        <w:rPr>
          <w:rFonts w:ascii="Times New Roman" w:hAnsi="Times New Roman" w:cs="Times New Roman"/>
          <w:b/>
          <w:bCs/>
          <w:sz w:val="24"/>
          <w:szCs w:val="24"/>
        </w:rPr>
        <w:t>Предмет Договору</w:t>
      </w:r>
    </w:p>
    <w:p w14:paraId="118933DC" w14:textId="77777777" w:rsidR="00B65863" w:rsidRPr="007D78EA" w:rsidRDefault="00B65863" w:rsidP="00B65863">
      <w:pPr>
        <w:numPr>
          <w:ilvl w:val="1"/>
          <w:numId w:val="34"/>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proofErr w:type="gramStart"/>
      <w:r w:rsidRPr="007D78EA">
        <w:rPr>
          <w:rStyle w:val="FontStyle14"/>
          <w:sz w:val="24"/>
          <w:szCs w:val="24"/>
        </w:rPr>
        <w:t>У порядку</w:t>
      </w:r>
      <w:proofErr w:type="gramEnd"/>
      <w:r w:rsidRPr="007D78EA">
        <w:rPr>
          <w:rStyle w:val="FontStyle14"/>
          <w:sz w:val="24"/>
          <w:szCs w:val="24"/>
        </w:rPr>
        <w:t xml:space="preserve"> та на умовах, визначених Договором, </w:t>
      </w:r>
      <w:r w:rsidRPr="007D78EA">
        <w:rPr>
          <w:rFonts w:ascii="Times New Roman" w:hAnsi="Times New Roman" w:cs="Times New Roman"/>
          <w:sz w:val="24"/>
          <w:szCs w:val="24"/>
        </w:rPr>
        <w:t>Виконавець</w:t>
      </w:r>
      <w:r w:rsidRPr="007D78EA">
        <w:rPr>
          <w:rStyle w:val="FontStyle14"/>
          <w:sz w:val="24"/>
          <w:szCs w:val="24"/>
        </w:rPr>
        <w:t xml:space="preserve"> бере на себе зобов’язання </w:t>
      </w:r>
      <w:r w:rsidRPr="007D78EA">
        <w:rPr>
          <w:rFonts w:ascii="Times New Roman" w:hAnsi="Times New Roman" w:cs="Times New Roman"/>
          <w:bCs/>
          <w:sz w:val="24"/>
          <w:szCs w:val="24"/>
        </w:rPr>
        <w:t xml:space="preserve">надати </w:t>
      </w:r>
      <w:r w:rsidRPr="007D78EA">
        <w:rPr>
          <w:rFonts w:ascii="Times New Roman" w:hAnsi="Times New Roman" w:cs="Times New Roman"/>
          <w:sz w:val="24"/>
          <w:szCs w:val="24"/>
        </w:rPr>
        <w:t xml:space="preserve">Замовнику </w:t>
      </w:r>
      <w:r w:rsidRPr="007D78EA">
        <w:rPr>
          <w:rFonts w:ascii="Times New Roman" w:hAnsi="Times New Roman" w:cs="Times New Roman"/>
          <w:bCs/>
          <w:sz w:val="24"/>
          <w:szCs w:val="24"/>
        </w:rPr>
        <w:t>послуги</w:t>
      </w:r>
      <w:r w:rsidRPr="007D78EA">
        <w:rPr>
          <w:rFonts w:ascii="Times New Roman" w:hAnsi="Times New Roman" w:cs="Times New Roman"/>
          <w:sz w:val="24"/>
          <w:szCs w:val="24"/>
        </w:rPr>
        <w:t xml:space="preserve"> з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 (далі – Послуги)</w:t>
      </w:r>
      <w:r w:rsidRPr="007D78EA">
        <w:rPr>
          <w:rFonts w:ascii="Times New Roman" w:hAnsi="Times New Roman" w:cs="Times New Roman"/>
          <w:bCs/>
          <w:sz w:val="24"/>
          <w:szCs w:val="24"/>
        </w:rPr>
        <w:t xml:space="preserve">, </w:t>
      </w:r>
      <w:r w:rsidRPr="007D78EA">
        <w:rPr>
          <w:rStyle w:val="FontStyle14"/>
          <w:sz w:val="24"/>
          <w:szCs w:val="24"/>
        </w:rPr>
        <w:t xml:space="preserve">а </w:t>
      </w:r>
      <w:r w:rsidRPr="007D78EA">
        <w:rPr>
          <w:rFonts w:ascii="Times New Roman" w:hAnsi="Times New Roman" w:cs="Times New Roman"/>
          <w:sz w:val="24"/>
          <w:szCs w:val="24"/>
        </w:rPr>
        <w:t xml:space="preserve">Замовник зобов’язується </w:t>
      </w:r>
      <w:r w:rsidRPr="007D78EA">
        <w:rPr>
          <w:rStyle w:val="FontStyle14"/>
          <w:sz w:val="24"/>
          <w:szCs w:val="24"/>
        </w:rPr>
        <w:t xml:space="preserve">у порядку та на умовах, визначених цим Договором, прийняти та </w:t>
      </w:r>
      <w:r w:rsidRPr="007D78EA">
        <w:rPr>
          <w:rFonts w:ascii="Times New Roman" w:hAnsi="Times New Roman" w:cs="Times New Roman"/>
          <w:sz w:val="24"/>
          <w:szCs w:val="24"/>
        </w:rPr>
        <w:t>оплатити такі Послуги. Код відповідно до національного класифікатора України «Єдиний закупівельний</w:t>
      </w:r>
      <w:r w:rsidRPr="007D78EA">
        <w:rPr>
          <w:rFonts w:ascii="Times New Roman" w:hAnsi="Times New Roman" w:cs="Times New Roman"/>
          <w:sz w:val="24"/>
          <w:szCs w:val="24"/>
          <w:shd w:val="clear" w:color="auto" w:fill="FFFFFF"/>
        </w:rPr>
        <w:t xml:space="preserve"> словник» ДК 021:2015:</w:t>
      </w:r>
      <w:r w:rsidRPr="007D78EA">
        <w:rPr>
          <w:rFonts w:ascii="Times New Roman" w:hAnsi="Times New Roman" w:cs="Times New Roman"/>
          <w:sz w:val="24"/>
          <w:szCs w:val="24"/>
        </w:rPr>
        <w:t>72250000-2: Послуги, пов’язані з системами та підтримкою.</w:t>
      </w:r>
    </w:p>
    <w:p w14:paraId="57973864" w14:textId="77777777" w:rsidR="00B65863" w:rsidRPr="007D78EA" w:rsidRDefault="00B65863" w:rsidP="00B65863">
      <w:pPr>
        <w:numPr>
          <w:ilvl w:val="1"/>
          <w:numId w:val="34"/>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shd w:val="clear" w:color="auto" w:fill="FFFFFF"/>
        </w:rPr>
        <w:t>Обсяги закупівлі Послуг, що надаються за цим Договором, можуть бути зменшені в залежності від реального фінансування видатків Замовника, шляхом укладення відповідної додаткової угоди.</w:t>
      </w:r>
    </w:p>
    <w:p w14:paraId="5F5B3A61" w14:textId="77777777" w:rsidR="00B65863" w:rsidRPr="007D78EA" w:rsidRDefault="00B65863" w:rsidP="00B65863">
      <w:pPr>
        <w:numPr>
          <w:ilvl w:val="1"/>
          <w:numId w:val="34"/>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shd w:val="clear" w:color="auto" w:fill="FFFFFF"/>
        </w:rPr>
        <w:t>Виконавець заявляє, що на момент укладення цього Договору йому нічого не відомо про права третіх осіб, які могли б бути порушені при укладенні цього Договору.</w:t>
      </w:r>
    </w:p>
    <w:p w14:paraId="49DB8436" w14:textId="77777777" w:rsidR="00B65863" w:rsidRPr="007D78EA" w:rsidRDefault="00B65863" w:rsidP="00B65863">
      <w:pPr>
        <w:numPr>
          <w:ilvl w:val="1"/>
          <w:numId w:val="34"/>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rPr>
        <w:t>Ціна та строк Послуг, що надаються за Договором, визначаються згідно з додатком 1 (Специфікація) до Договору, що є невід’ємною його частиною.</w:t>
      </w:r>
    </w:p>
    <w:p w14:paraId="056BF7D1" w14:textId="77777777" w:rsidR="00B65863" w:rsidRPr="007D78EA" w:rsidRDefault="00B65863" w:rsidP="00B65863">
      <w:pPr>
        <w:numPr>
          <w:ilvl w:val="1"/>
          <w:numId w:val="34"/>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rPr>
        <w:t>Технічні вимоги, склад та результати Послуг, що надаються за Договором, визначаються згідно з додатком 2 (Технічні вимоги) до Договору, що є невід’ємною його частиною.</w:t>
      </w:r>
    </w:p>
    <w:p w14:paraId="1A0ECB7E" w14:textId="77777777" w:rsidR="00B65863" w:rsidRPr="007D78EA" w:rsidRDefault="00B65863" w:rsidP="00B65863">
      <w:pPr>
        <w:tabs>
          <w:tab w:val="left" w:pos="993"/>
          <w:tab w:val="left" w:pos="8528"/>
        </w:tabs>
        <w:spacing w:after="0" w:line="240" w:lineRule="auto"/>
        <w:rPr>
          <w:rFonts w:ascii="Times New Roman" w:hAnsi="Times New Roman" w:cs="Times New Roman"/>
          <w:sz w:val="24"/>
          <w:szCs w:val="24"/>
        </w:rPr>
      </w:pPr>
    </w:p>
    <w:p w14:paraId="44A16DF3" w14:textId="77777777" w:rsidR="00B65863" w:rsidRPr="007D78EA" w:rsidRDefault="00B65863" w:rsidP="00B65863">
      <w:pPr>
        <w:pStyle w:val="ae"/>
        <w:numPr>
          <w:ilvl w:val="0"/>
          <w:numId w:val="34"/>
        </w:numPr>
        <w:tabs>
          <w:tab w:val="left" w:pos="993"/>
          <w:tab w:val="left" w:pos="8528"/>
        </w:tabs>
        <w:spacing w:after="0" w:line="240" w:lineRule="auto"/>
        <w:contextualSpacing w:val="0"/>
        <w:jc w:val="center"/>
        <w:rPr>
          <w:rFonts w:ascii="Times New Roman" w:hAnsi="Times New Roman" w:cs="Times New Roman"/>
          <w:b/>
          <w:sz w:val="24"/>
          <w:szCs w:val="24"/>
        </w:rPr>
      </w:pPr>
      <w:r w:rsidRPr="007D78EA">
        <w:rPr>
          <w:rFonts w:ascii="Times New Roman" w:hAnsi="Times New Roman" w:cs="Times New Roman"/>
          <w:b/>
          <w:sz w:val="24"/>
          <w:szCs w:val="24"/>
        </w:rPr>
        <w:t>Якість наданих Послуг</w:t>
      </w:r>
    </w:p>
    <w:p w14:paraId="0003E091" w14:textId="77777777" w:rsidR="00B65863" w:rsidRPr="007D78EA" w:rsidRDefault="00B65863" w:rsidP="00B65863">
      <w:pPr>
        <w:pStyle w:val="ae"/>
        <w:numPr>
          <w:ilvl w:val="1"/>
          <w:numId w:val="45"/>
        </w:numPr>
        <w:tabs>
          <w:tab w:val="left" w:pos="993"/>
          <w:tab w:val="left" w:pos="8528"/>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Якісними вважаються Послуги, які відповідають вимогам діючого законодавства України та умовам Договору. Замовник має право відмовитися від прийняття Послуг, якщо їх якість не відповідає зазначеним умовам.</w:t>
      </w:r>
    </w:p>
    <w:p w14:paraId="2FCAD39F" w14:textId="77777777" w:rsidR="00B65863" w:rsidRPr="007D78EA" w:rsidRDefault="00B65863" w:rsidP="00B65863">
      <w:pPr>
        <w:pStyle w:val="ae"/>
        <w:numPr>
          <w:ilvl w:val="1"/>
          <w:numId w:val="45"/>
        </w:numPr>
        <w:tabs>
          <w:tab w:val="left" w:pos="993"/>
          <w:tab w:val="left" w:pos="8528"/>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Виконавець надає в обумовлені терміни Послуги Замовнику, за свій рахунок у погоджений Сторонами строк усуває недоліки (дефекти), які виявилися у процесі споживання Послуг.</w:t>
      </w:r>
    </w:p>
    <w:p w14:paraId="13255667" w14:textId="77777777" w:rsidR="00B65863" w:rsidRPr="007D78EA" w:rsidRDefault="00B65863" w:rsidP="00B65863">
      <w:pPr>
        <w:widowControl w:val="0"/>
        <w:autoSpaceDE w:val="0"/>
        <w:autoSpaceDN w:val="0"/>
        <w:adjustRightInd w:val="0"/>
        <w:spacing w:after="0" w:line="240" w:lineRule="auto"/>
        <w:rPr>
          <w:rFonts w:ascii="Times New Roman" w:hAnsi="Times New Roman" w:cs="Times New Roman"/>
          <w:bCs/>
          <w:sz w:val="24"/>
          <w:szCs w:val="24"/>
        </w:rPr>
      </w:pPr>
    </w:p>
    <w:p w14:paraId="1A707457" w14:textId="77777777" w:rsidR="00B65863" w:rsidRPr="007D78EA" w:rsidRDefault="00B65863" w:rsidP="00B65863">
      <w:pPr>
        <w:widowControl w:val="0"/>
        <w:numPr>
          <w:ilvl w:val="0"/>
          <w:numId w:val="34"/>
        </w:numPr>
        <w:autoSpaceDE w:val="0"/>
        <w:autoSpaceDN w:val="0"/>
        <w:adjustRightInd w:val="0"/>
        <w:spacing w:after="0" w:line="240" w:lineRule="auto"/>
        <w:ind w:left="-142"/>
        <w:jc w:val="center"/>
        <w:rPr>
          <w:rFonts w:ascii="Times New Roman" w:hAnsi="Times New Roman" w:cs="Times New Roman"/>
          <w:b/>
          <w:bCs/>
          <w:sz w:val="24"/>
          <w:szCs w:val="24"/>
        </w:rPr>
      </w:pPr>
      <w:bookmarkStart w:id="18" w:name="_Hlk64459369"/>
      <w:r w:rsidRPr="007D78EA">
        <w:rPr>
          <w:rFonts w:ascii="Times New Roman" w:hAnsi="Times New Roman" w:cs="Times New Roman"/>
          <w:b/>
          <w:bCs/>
          <w:sz w:val="24"/>
          <w:szCs w:val="24"/>
        </w:rPr>
        <w:t>Ціна Договору</w:t>
      </w:r>
    </w:p>
    <w:p w14:paraId="672BF14D" w14:textId="77777777" w:rsidR="00B65863" w:rsidRPr="007D78EA" w:rsidRDefault="00B65863" w:rsidP="00B65863">
      <w:pPr>
        <w:widowControl w:val="0"/>
        <w:numPr>
          <w:ilvl w:val="1"/>
          <w:numId w:val="34"/>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D78EA">
        <w:rPr>
          <w:rFonts w:ascii="Times New Roman" w:hAnsi="Times New Roman" w:cs="Times New Roman"/>
          <w:bCs/>
          <w:sz w:val="24"/>
          <w:szCs w:val="24"/>
        </w:rPr>
        <w:t xml:space="preserve">Ціна за Договором становить: ________ </w:t>
      </w:r>
      <w:r w:rsidRPr="007D78EA">
        <w:rPr>
          <w:rFonts w:ascii="Times New Roman" w:hAnsi="Times New Roman" w:cs="Times New Roman"/>
          <w:sz w:val="24"/>
          <w:szCs w:val="24"/>
        </w:rPr>
        <w:t>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з ПДВ*, ________ 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без ПДВ, ________ 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ПДВ*.</w:t>
      </w:r>
    </w:p>
    <w:p w14:paraId="1BD5084E" w14:textId="77777777" w:rsidR="00B65863" w:rsidRPr="007D78EA" w:rsidRDefault="00B65863" w:rsidP="00B65863">
      <w:pPr>
        <w:widowControl w:val="0"/>
        <w:numPr>
          <w:ilvl w:val="1"/>
          <w:numId w:val="34"/>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D78EA">
        <w:rPr>
          <w:rFonts w:ascii="Times New Roman" w:hAnsi="Times New Roman" w:cs="Times New Roman"/>
          <w:bCs/>
          <w:sz w:val="24"/>
          <w:szCs w:val="24"/>
        </w:rPr>
        <w:t>Ціна за Договором може бути змінена за взаємною згодою Сторін з урахуванням пункту 13.4. Договору.</w:t>
      </w:r>
    </w:p>
    <w:p w14:paraId="56AC54BA" w14:textId="77777777" w:rsidR="00B65863" w:rsidRPr="007D78EA" w:rsidRDefault="00B65863" w:rsidP="00B65863">
      <w:pPr>
        <w:widowControl w:val="0"/>
        <w:tabs>
          <w:tab w:val="left" w:pos="567"/>
          <w:tab w:val="left" w:pos="993"/>
        </w:tabs>
        <w:autoSpaceDE w:val="0"/>
        <w:autoSpaceDN w:val="0"/>
        <w:adjustRightInd w:val="0"/>
        <w:spacing w:after="0" w:line="240" w:lineRule="auto"/>
        <w:rPr>
          <w:rFonts w:ascii="Times New Roman" w:hAnsi="Times New Roman" w:cs="Times New Roman"/>
          <w:bCs/>
          <w:sz w:val="24"/>
          <w:szCs w:val="24"/>
        </w:rPr>
      </w:pPr>
      <w:bookmarkStart w:id="19" w:name="_Hlk109738388"/>
      <w:r w:rsidRPr="007D78EA">
        <w:rPr>
          <w:rFonts w:ascii="Times New Roman" w:hAnsi="Times New Roman" w:cs="Times New Roman"/>
          <w:bCs/>
          <w:sz w:val="24"/>
          <w:szCs w:val="24"/>
        </w:rPr>
        <w:t>_____________________</w:t>
      </w:r>
    </w:p>
    <w:p w14:paraId="2C3B4CD9" w14:textId="77777777" w:rsidR="00B65863" w:rsidRPr="007D78EA" w:rsidRDefault="00B65863" w:rsidP="00B65863">
      <w:pPr>
        <w:widowControl w:val="0"/>
        <w:tabs>
          <w:tab w:val="left" w:pos="567"/>
          <w:tab w:val="left" w:pos="993"/>
        </w:tabs>
        <w:autoSpaceDE w:val="0"/>
        <w:autoSpaceDN w:val="0"/>
        <w:adjustRightInd w:val="0"/>
        <w:spacing w:after="0" w:line="240" w:lineRule="auto"/>
        <w:rPr>
          <w:rFonts w:ascii="Times New Roman" w:hAnsi="Times New Roman" w:cs="Times New Roman"/>
          <w:bCs/>
          <w:sz w:val="24"/>
          <w:szCs w:val="24"/>
        </w:rPr>
      </w:pPr>
      <w:r w:rsidRPr="007D78EA">
        <w:rPr>
          <w:rFonts w:ascii="Times New Roman" w:hAnsi="Times New Roman" w:cs="Times New Roman"/>
          <w:bCs/>
          <w:sz w:val="24"/>
          <w:szCs w:val="24"/>
        </w:rPr>
        <w:t>*</w:t>
      </w:r>
      <w:r w:rsidRPr="007D78EA">
        <w:rPr>
          <w:rFonts w:ascii="Times New Roman" w:hAnsi="Times New Roman" w:cs="Times New Roman"/>
          <w:bCs/>
          <w:sz w:val="16"/>
          <w:szCs w:val="16"/>
        </w:rPr>
        <w:t>Якщо Виконавець не є платником ПДВ або предмет закупівлі не обкладається ПДВ, то ціна Договору зазначається без ПДВ.</w:t>
      </w:r>
      <w:bookmarkEnd w:id="19"/>
    </w:p>
    <w:p w14:paraId="79FFDC2C" w14:textId="77777777" w:rsidR="00B65863" w:rsidRPr="007D78EA" w:rsidRDefault="00B65863" w:rsidP="00B65863">
      <w:pPr>
        <w:widowControl w:val="0"/>
        <w:tabs>
          <w:tab w:val="left" w:pos="426"/>
          <w:tab w:val="left" w:pos="993"/>
        </w:tabs>
        <w:autoSpaceDE w:val="0"/>
        <w:autoSpaceDN w:val="0"/>
        <w:adjustRightInd w:val="0"/>
        <w:spacing w:after="0" w:line="240" w:lineRule="auto"/>
        <w:ind w:left="567"/>
        <w:rPr>
          <w:rFonts w:ascii="Times New Roman" w:hAnsi="Times New Roman" w:cs="Times New Roman"/>
          <w:bCs/>
          <w:sz w:val="24"/>
          <w:szCs w:val="24"/>
        </w:rPr>
      </w:pPr>
    </w:p>
    <w:p w14:paraId="67AE7ECA" w14:textId="77777777" w:rsidR="00B65863" w:rsidRPr="007D78EA" w:rsidRDefault="00B65863" w:rsidP="00B65863">
      <w:pPr>
        <w:widowControl w:val="0"/>
        <w:tabs>
          <w:tab w:val="left" w:pos="426"/>
          <w:tab w:val="left" w:pos="993"/>
        </w:tabs>
        <w:autoSpaceDE w:val="0"/>
        <w:autoSpaceDN w:val="0"/>
        <w:adjustRightInd w:val="0"/>
        <w:spacing w:after="0" w:line="240" w:lineRule="auto"/>
        <w:ind w:left="567"/>
        <w:rPr>
          <w:rFonts w:ascii="Times New Roman" w:hAnsi="Times New Roman" w:cs="Times New Roman"/>
          <w:bCs/>
          <w:sz w:val="24"/>
          <w:szCs w:val="24"/>
        </w:rPr>
      </w:pPr>
    </w:p>
    <w:p w14:paraId="2C43007F" w14:textId="77777777" w:rsidR="00B65863" w:rsidRPr="007D78EA" w:rsidRDefault="00B65863" w:rsidP="00B65863">
      <w:pPr>
        <w:pStyle w:val="ae"/>
        <w:numPr>
          <w:ilvl w:val="0"/>
          <w:numId w:val="34"/>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lastRenderedPageBreak/>
        <w:t>Порядок та строки надання Послуг</w:t>
      </w:r>
    </w:p>
    <w:p w14:paraId="2176DE4E"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Строк надання Послуг: з 01.02.2024 до 31.12.2024 включно.</w:t>
      </w:r>
    </w:p>
    <w:p w14:paraId="683B2BD4"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Надання Послуг здійснюється Виконавцем на території Замовника за адресою: м. Київ, вул. Сім’ї Бродських, 19 або за допомогою віддаленого доступу.</w:t>
      </w:r>
    </w:p>
    <w:p w14:paraId="410D4785"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Обмін інформацією між Виконавцем і Замовником, оперативний контроль стану виконання Послуг за Договором та реалізації зауважень, здійснюється з використанням системи електронної пошти за адресою </w:t>
      </w:r>
      <w:hyperlink r:id="rId48">
        <w:r w:rsidRPr="007D78EA">
          <w:rPr>
            <w:rFonts w:ascii="Times New Roman" w:hAnsi="Times New Roman" w:cs="Times New Roman"/>
            <w:sz w:val="24"/>
            <w:szCs w:val="24"/>
          </w:rPr>
          <w:t>_____________________</w:t>
        </w:r>
      </w:hyperlink>
      <w:r w:rsidRPr="007D78EA">
        <w:rPr>
          <w:rFonts w:ascii="Times New Roman" w:hAnsi="Times New Roman" w:cs="Times New Roman"/>
          <w:bCs/>
          <w:sz w:val="24"/>
          <w:szCs w:val="24"/>
        </w:rPr>
        <w:t>.</w:t>
      </w:r>
      <w:r w:rsidRPr="007D78EA">
        <w:rPr>
          <w:rFonts w:ascii="Times New Roman" w:hAnsi="Times New Roman" w:cs="Times New Roman"/>
          <w:sz w:val="24"/>
          <w:szCs w:val="24"/>
        </w:rPr>
        <w:t xml:space="preserve"> </w:t>
      </w:r>
    </w:p>
    <w:p w14:paraId="357D9B8C"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Виконавець щомісяця передає замовнику інформаційний звіт за формою, узгодженою Сторонами (додаток 3 до Договору), який надається Замовникові разом з актом прийому</w:t>
      </w:r>
      <w:r w:rsidRPr="007D78EA">
        <w:rPr>
          <w:rFonts w:ascii="Times New Roman" w:hAnsi="Times New Roman" w:cs="Times New Roman"/>
          <w:b/>
          <w:sz w:val="24"/>
          <w:szCs w:val="24"/>
        </w:rPr>
        <w:t>-</w:t>
      </w:r>
      <w:r w:rsidRPr="007D78EA">
        <w:rPr>
          <w:rFonts w:ascii="Times New Roman" w:hAnsi="Times New Roman" w:cs="Times New Roman"/>
          <w:sz w:val="24"/>
          <w:szCs w:val="24"/>
        </w:rPr>
        <w:t>передачі наданих Послуг (далі – Акт).</w:t>
      </w:r>
    </w:p>
    <w:p w14:paraId="2EC528B8" w14:textId="77777777" w:rsidR="00B65863" w:rsidRPr="007D78EA" w:rsidRDefault="00B65863" w:rsidP="00B65863">
      <w:pPr>
        <w:pStyle w:val="ae"/>
        <w:tabs>
          <w:tab w:val="left" w:pos="993"/>
        </w:tabs>
        <w:spacing w:after="0" w:line="240" w:lineRule="auto"/>
        <w:ind w:left="567"/>
        <w:contextualSpacing w:val="0"/>
        <w:jc w:val="both"/>
        <w:rPr>
          <w:rFonts w:ascii="Times New Roman" w:hAnsi="Times New Roman" w:cs="Times New Roman"/>
          <w:strike/>
          <w:sz w:val="24"/>
          <w:szCs w:val="24"/>
        </w:rPr>
      </w:pPr>
      <w:r w:rsidRPr="007D78EA">
        <w:rPr>
          <w:rFonts w:ascii="Times New Roman" w:hAnsi="Times New Roman" w:cs="Times New Roman"/>
          <w:sz w:val="24"/>
          <w:szCs w:val="24"/>
        </w:rPr>
        <w:t>Передача та приймання Послуг проводиться на підставі Акту.</w:t>
      </w:r>
    </w:p>
    <w:p w14:paraId="5CB7F308"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Замовник протягом 7 (семи) робочих днів з дати отримання від Виконавця Акту розглядає його та приймає рішення про його підписання або, у разі наявності недоліків, направляє Виконавцеві письмову вмотивовану відмову від прийняття Послуг. </w:t>
      </w:r>
    </w:p>
    <w:p w14:paraId="17F37218"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 разі виявлення недоліків у Послугах уповноваженими представниками Сторін складається акт виявлених недоліків із зазначенням обставин, за яких вони були виявлені, та строку їх усунення.</w:t>
      </w:r>
    </w:p>
    <w:p w14:paraId="716CC3AE"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Виявлені недоліки усуваються Виконавцем протягом строків, визначених в акті виявлених недоліків. </w:t>
      </w:r>
    </w:p>
    <w:p w14:paraId="749BD68E" w14:textId="77777777" w:rsidR="00B65863" w:rsidRPr="007D78EA" w:rsidRDefault="00B65863" w:rsidP="00B65863">
      <w:pPr>
        <w:pStyle w:val="ae"/>
        <w:tabs>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У разі порушення строків усунення недоліків, зазначених в акті виявлених недоліків, понад 5 днів, Замовник має право розірвати Договір в односторонньому порядку, повідомивши про це Виконавця не менш ніж за 5 (п'ять) календарних днів до дати розірвання.</w:t>
      </w:r>
    </w:p>
    <w:p w14:paraId="1982F89B" w14:textId="77777777" w:rsidR="00B65863" w:rsidRPr="007D78EA" w:rsidRDefault="00B65863" w:rsidP="00B65863">
      <w:pPr>
        <w:pStyle w:val="ae"/>
        <w:numPr>
          <w:ilvl w:val="1"/>
          <w:numId w:val="3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Усунення всіх виявлених недоліків відповідно </w:t>
      </w:r>
      <w:proofErr w:type="gramStart"/>
      <w:r w:rsidRPr="007D78EA">
        <w:rPr>
          <w:rFonts w:ascii="Times New Roman" w:hAnsi="Times New Roman" w:cs="Times New Roman"/>
          <w:sz w:val="24"/>
          <w:szCs w:val="24"/>
        </w:rPr>
        <w:t>до акту</w:t>
      </w:r>
      <w:proofErr w:type="gramEnd"/>
      <w:r w:rsidRPr="007D78EA">
        <w:rPr>
          <w:rFonts w:ascii="Times New Roman" w:hAnsi="Times New Roman" w:cs="Times New Roman"/>
          <w:sz w:val="24"/>
          <w:szCs w:val="24"/>
        </w:rPr>
        <w:t xml:space="preserve"> виявлених недоліків здійснюється Виконавцем власними силами, засобами та за власний рахунок. </w:t>
      </w:r>
    </w:p>
    <w:p w14:paraId="5087FEE4" w14:textId="77777777" w:rsidR="00B65863" w:rsidRPr="007D78EA" w:rsidRDefault="00B65863" w:rsidP="00B65863">
      <w:pPr>
        <w:pStyle w:val="ae"/>
        <w:tabs>
          <w:tab w:val="left" w:pos="993"/>
          <w:tab w:val="left" w:pos="1134"/>
        </w:tabs>
        <w:spacing w:after="0" w:line="240" w:lineRule="auto"/>
        <w:ind w:left="567"/>
        <w:jc w:val="both"/>
        <w:rPr>
          <w:rFonts w:ascii="Times New Roman" w:hAnsi="Times New Roman" w:cs="Times New Roman"/>
          <w:sz w:val="24"/>
          <w:szCs w:val="24"/>
        </w:rPr>
      </w:pPr>
    </w:p>
    <w:p w14:paraId="0C4A4D98" w14:textId="77777777" w:rsidR="00B65863" w:rsidRPr="007D78EA" w:rsidRDefault="00B65863" w:rsidP="00B65863">
      <w:pPr>
        <w:pStyle w:val="ae"/>
        <w:widowControl w:val="0"/>
        <w:numPr>
          <w:ilvl w:val="0"/>
          <w:numId w:val="34"/>
        </w:numPr>
        <w:tabs>
          <w:tab w:val="left" w:pos="426"/>
          <w:tab w:val="left" w:pos="993"/>
        </w:tabs>
        <w:autoSpaceDE w:val="0"/>
        <w:autoSpaceDN w:val="0"/>
        <w:adjustRightInd w:val="0"/>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Порядок здійснення розрахунків</w:t>
      </w:r>
    </w:p>
    <w:p w14:paraId="198F6EC0" w14:textId="77777777" w:rsidR="00B65863" w:rsidRPr="007D78EA" w:rsidRDefault="00B65863" w:rsidP="00B65863">
      <w:pPr>
        <w:tabs>
          <w:tab w:val="left" w:pos="142"/>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5.1. Розрахунки за Договором здійснюються на підставі Акту у безготівковій формі шляхом перерахування коштів на розрахунковий рахунок Виконавця.</w:t>
      </w:r>
    </w:p>
    <w:p w14:paraId="2E988DDF" w14:textId="77777777" w:rsidR="00B65863" w:rsidRPr="007D78EA" w:rsidRDefault="00B65863" w:rsidP="00B65863">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5.2. Виконавець </w:t>
      </w:r>
      <w:r w:rsidRPr="007D78EA">
        <w:rPr>
          <w:rFonts w:ascii="Times New Roman" w:hAnsi="Times New Roman" w:cs="Times New Roman"/>
          <w:bCs/>
          <w:sz w:val="24"/>
          <w:szCs w:val="24"/>
        </w:rPr>
        <w:t xml:space="preserve">надає Замовнику два примірника підписаного зі своєї сторони </w:t>
      </w:r>
      <w:r w:rsidRPr="007D78EA">
        <w:rPr>
          <w:rFonts w:ascii="Times New Roman" w:hAnsi="Times New Roman" w:cs="Times New Roman"/>
          <w:sz w:val="24"/>
          <w:szCs w:val="24"/>
        </w:rPr>
        <w:t xml:space="preserve">Акту за попередній місяць не пізніше першого робочого дня місяця, що слідує за звітним. У разі відсутності зауважень до наданих Послуг, </w:t>
      </w:r>
      <w:r w:rsidRPr="007D78EA">
        <w:rPr>
          <w:rFonts w:ascii="Times New Roman" w:hAnsi="Times New Roman" w:cs="Times New Roman"/>
          <w:bCs/>
          <w:sz w:val="24"/>
          <w:szCs w:val="24"/>
        </w:rPr>
        <w:t xml:space="preserve">Замовник </w:t>
      </w:r>
      <w:r w:rsidRPr="007D78EA">
        <w:rPr>
          <w:rFonts w:ascii="Times New Roman" w:hAnsi="Times New Roman" w:cs="Times New Roman"/>
          <w:sz w:val="24"/>
          <w:szCs w:val="24"/>
        </w:rPr>
        <w:t>повертає Виконавцю підписаний примірник Акту за попередній місяць протягом 7 (семи) робочих днів з дня його отримання від Виконавця.</w:t>
      </w:r>
      <w:bookmarkStart w:id="20" w:name="_Hlk63684638"/>
    </w:p>
    <w:p w14:paraId="2D8780D9" w14:textId="77777777" w:rsidR="00B65863" w:rsidRPr="007D78EA" w:rsidRDefault="00B65863" w:rsidP="00B65863">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5.3. Замовник здійснює оплату наданих Послуг щомісячно протягом 7 (семи) робочих днів з дати підписання Акту.</w:t>
      </w:r>
      <w:bookmarkEnd w:id="20"/>
    </w:p>
    <w:p w14:paraId="4266E0B2" w14:textId="77777777" w:rsidR="00B65863" w:rsidRPr="007D78EA" w:rsidRDefault="00B65863" w:rsidP="00B65863">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5.4. Оплату Послуг за грудень Замовник здійснює протягом 7 (семи) робочих днів після підписання Акту, який Виконавець повинен надати до 20 грудня.</w:t>
      </w:r>
    </w:p>
    <w:p w14:paraId="7FC6DAA9" w14:textId="77777777" w:rsidR="00B65863" w:rsidRPr="007D78EA" w:rsidRDefault="00B65863" w:rsidP="00B65863">
      <w:pPr>
        <w:pStyle w:val="ae"/>
        <w:tabs>
          <w:tab w:val="left" w:pos="142"/>
          <w:tab w:val="left" w:pos="851"/>
          <w:tab w:val="num" w:pos="993"/>
        </w:tabs>
        <w:spacing w:after="0" w:line="240" w:lineRule="auto"/>
        <w:ind w:left="567" w:right="22"/>
        <w:jc w:val="both"/>
        <w:rPr>
          <w:rFonts w:ascii="Times New Roman" w:hAnsi="Times New Roman" w:cs="Times New Roman"/>
          <w:sz w:val="24"/>
          <w:szCs w:val="24"/>
        </w:rPr>
      </w:pPr>
    </w:p>
    <w:p w14:paraId="0ABF88F9" w14:textId="77777777" w:rsidR="00B65863" w:rsidRPr="007D78EA" w:rsidRDefault="00B65863" w:rsidP="00B65863">
      <w:pPr>
        <w:pStyle w:val="17"/>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bookmarkStart w:id="21" w:name="_Hlk64463256"/>
      <w:bookmarkEnd w:id="17"/>
      <w:bookmarkEnd w:id="18"/>
      <w:r w:rsidRPr="007D78EA">
        <w:rPr>
          <w:b/>
          <w:sz w:val="24"/>
          <w:szCs w:val="24"/>
        </w:rPr>
        <w:t>Зобов’язання Сторін</w:t>
      </w:r>
    </w:p>
    <w:p w14:paraId="70F66A6E" w14:textId="77777777" w:rsidR="00B65863" w:rsidRPr="007D78EA" w:rsidRDefault="00B65863" w:rsidP="00B65863">
      <w:pPr>
        <w:pStyle w:val="ae"/>
        <w:numPr>
          <w:ilvl w:val="1"/>
          <w:numId w:val="34"/>
        </w:numPr>
        <w:tabs>
          <w:tab w:val="left" w:pos="0"/>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noProof/>
          <w:sz w:val="24"/>
          <w:szCs w:val="24"/>
        </w:rPr>
        <w:t>Замовник зобов’язаний:</w:t>
      </w:r>
    </w:p>
    <w:p w14:paraId="385E0415"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Своєчасно та у повному обсязі здійснити оплату за </w:t>
      </w:r>
      <w:r w:rsidRPr="007D78EA">
        <w:rPr>
          <w:rFonts w:ascii="Times New Roman" w:hAnsi="Times New Roman" w:cs="Times New Roman"/>
          <w:bCs/>
          <w:sz w:val="24"/>
          <w:szCs w:val="24"/>
        </w:rPr>
        <w:t>надані Виконавцем Послуги;</w:t>
      </w:r>
    </w:p>
    <w:p w14:paraId="09CF78DE"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Приймати надані Виконавцем Послуги згідно з Актом, якщо якість Послуг відповідає умовам Договору;</w:t>
      </w:r>
    </w:p>
    <w:p w14:paraId="775C8AF3"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За заявкою Виконавця надавати йому інформацію (усно або письмово), необхідну для надання Послуг за Договором;</w:t>
      </w:r>
    </w:p>
    <w:p w14:paraId="344B9639"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Забезпечувати представникам Виконавця безперешкодний доступ у заздалегідь узгоджений час на територію Замовника для надання Послуг;</w:t>
      </w:r>
    </w:p>
    <w:p w14:paraId="52CECB9E"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Надавати фахівцям Виконавця можливість віддаленого захищеного підключення до технологічного майданчика Замовника з використанням технологій VPN.</w:t>
      </w:r>
    </w:p>
    <w:p w14:paraId="62664E1A" w14:textId="77777777" w:rsidR="00B65863" w:rsidRPr="007D78EA" w:rsidRDefault="00B65863" w:rsidP="00B65863">
      <w:pPr>
        <w:pStyle w:val="ae"/>
        <w:numPr>
          <w:ilvl w:val="1"/>
          <w:numId w:val="34"/>
        </w:numPr>
        <w:tabs>
          <w:tab w:val="left" w:pos="0"/>
          <w:tab w:val="left" w:pos="993"/>
        </w:tabs>
        <w:spacing w:after="0" w:line="240" w:lineRule="auto"/>
        <w:ind w:left="0" w:firstLine="567"/>
        <w:contextualSpacing w:val="0"/>
        <w:rPr>
          <w:rFonts w:ascii="Times New Roman" w:hAnsi="Times New Roman" w:cs="Times New Roman"/>
          <w:sz w:val="24"/>
          <w:szCs w:val="24"/>
        </w:rPr>
      </w:pPr>
      <w:r w:rsidRPr="007D78EA">
        <w:rPr>
          <w:rFonts w:ascii="Times New Roman" w:hAnsi="Times New Roman" w:cs="Times New Roman"/>
          <w:noProof/>
          <w:sz w:val="24"/>
          <w:szCs w:val="24"/>
        </w:rPr>
        <w:t>Замовник</w:t>
      </w:r>
      <w:r w:rsidRPr="007D78EA">
        <w:rPr>
          <w:rFonts w:ascii="Times New Roman" w:hAnsi="Times New Roman" w:cs="Times New Roman"/>
          <w:sz w:val="24"/>
          <w:szCs w:val="24"/>
        </w:rPr>
        <w:t xml:space="preserve"> має право:</w:t>
      </w:r>
    </w:p>
    <w:p w14:paraId="09CF3642"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Своєчасно та у повному обсязі отримувати від Виконавця Послуги;</w:t>
      </w:r>
    </w:p>
    <w:p w14:paraId="6D612A49"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Зменшувати обсяг закупівлі Послуг та відповідно ціну Договору у залежності від реального фінансування видатків Замовника;</w:t>
      </w:r>
    </w:p>
    <w:p w14:paraId="43A02815"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Повернути Виконавцю Акт без здійснення оплати у разі його неналежного оформлення (відсутність печатки (за наявності), підписів тощо);</w:t>
      </w:r>
    </w:p>
    <w:p w14:paraId="722E8751"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lastRenderedPageBreak/>
        <w:t xml:space="preserve">Визначити осіб, відповідальних за контроль надання Послуг, за технічну і програмну підтримку послуг, пов’язаних із виконанням Договору, а у разі тимчасової відсутності таких осіб забезпечити їх заміну. </w:t>
      </w:r>
    </w:p>
    <w:p w14:paraId="7E0A1885"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Ініціювати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645BAE4F" w14:textId="77777777" w:rsidR="00B65863" w:rsidRPr="007D78EA" w:rsidRDefault="00B65863" w:rsidP="00B65863">
      <w:pPr>
        <w:pStyle w:val="ae"/>
        <w:numPr>
          <w:ilvl w:val="1"/>
          <w:numId w:val="34"/>
        </w:numPr>
        <w:tabs>
          <w:tab w:val="left" w:pos="993"/>
        </w:tabs>
        <w:spacing w:after="0" w:line="240" w:lineRule="auto"/>
        <w:ind w:left="567" w:firstLine="0"/>
        <w:contextualSpacing w:val="0"/>
        <w:rPr>
          <w:rFonts w:ascii="Times New Roman" w:hAnsi="Times New Roman" w:cs="Times New Roman"/>
          <w:bCs/>
          <w:sz w:val="24"/>
          <w:szCs w:val="24"/>
        </w:rPr>
      </w:pPr>
      <w:r w:rsidRPr="007D78EA">
        <w:rPr>
          <w:rFonts w:ascii="Times New Roman" w:hAnsi="Times New Roman" w:cs="Times New Roman"/>
          <w:bCs/>
          <w:sz w:val="24"/>
          <w:szCs w:val="24"/>
        </w:rPr>
        <w:t>Виконавець зобов’язаний:</w:t>
      </w:r>
    </w:p>
    <w:p w14:paraId="2C3B009D"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Забезпечити надання Послуг Замовнику у строки, встановлені умовами Договору;</w:t>
      </w:r>
    </w:p>
    <w:p w14:paraId="6E9360CC"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Забезпечити надання Послуг Замовнику, якість та обсяги яких відповідають вимогам, установленим Договором;</w:t>
      </w:r>
    </w:p>
    <w:p w14:paraId="26F5632E"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Оформлювати Акт у двох примірниках та надавати їх Замовнику для підписання у строки та порядку, встановлені у Договорі;</w:t>
      </w:r>
    </w:p>
    <w:p w14:paraId="2EEA92EF"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При наданні Послуг на території Замовника дотримуватись правил пожежної безпеки, охорони праці, а також робочого розпорядку, який діє на території Замовника;</w:t>
      </w:r>
    </w:p>
    <w:p w14:paraId="7813AFA4"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Інформувати Замовника про будь-які обставини, що заважають виконувати зобов’язання за Договором;</w:t>
      </w:r>
    </w:p>
    <w:p w14:paraId="26461819"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Своєчасно попередити Замовника про наявність незалежних від Виконавця обставин, що загрожують строкам та якості надання Послуг за Договором;</w:t>
      </w:r>
    </w:p>
    <w:p w14:paraId="6A1731C0"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разі отримання від Замовника обгрунтованих зауважень щодо наданих Послуг, усунути недоліки за власний рахунок і у строки, узгоджені Сторонами;</w:t>
      </w:r>
    </w:p>
    <w:p w14:paraId="16DC7535" w14:textId="77777777" w:rsidR="00B65863" w:rsidRPr="007D78EA" w:rsidRDefault="00B65863" w:rsidP="00B65863">
      <w:pPr>
        <w:pStyle w:val="ae"/>
        <w:numPr>
          <w:ilvl w:val="2"/>
          <w:numId w:val="34"/>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Призначити відповідальних осіб за надання Послуг за Договором та забезпечити заміну на випадок їх відсутності. </w:t>
      </w:r>
    </w:p>
    <w:p w14:paraId="22893FA8" w14:textId="77777777" w:rsidR="00B65863" w:rsidRPr="007D78EA" w:rsidRDefault="00B65863" w:rsidP="00B65863">
      <w:pPr>
        <w:pStyle w:val="ae"/>
        <w:numPr>
          <w:ilvl w:val="1"/>
          <w:numId w:val="34"/>
        </w:numPr>
        <w:tabs>
          <w:tab w:val="left" w:pos="0"/>
          <w:tab w:val="left" w:pos="993"/>
        </w:tabs>
        <w:spacing w:after="0" w:line="240" w:lineRule="auto"/>
        <w:ind w:left="0" w:firstLine="567"/>
        <w:contextualSpacing w:val="0"/>
        <w:rPr>
          <w:rFonts w:ascii="Times New Roman" w:hAnsi="Times New Roman" w:cs="Times New Roman"/>
          <w:sz w:val="24"/>
          <w:szCs w:val="24"/>
        </w:rPr>
      </w:pPr>
      <w:r w:rsidRPr="007D78EA">
        <w:rPr>
          <w:rFonts w:ascii="Times New Roman" w:hAnsi="Times New Roman" w:cs="Times New Roman"/>
          <w:sz w:val="24"/>
          <w:szCs w:val="24"/>
        </w:rPr>
        <w:t>Виконавець має право:</w:t>
      </w:r>
    </w:p>
    <w:p w14:paraId="065BDBDD"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Своєчасно та у повному обсязі отримувати плату за </w:t>
      </w:r>
      <w:r w:rsidRPr="007D78EA">
        <w:rPr>
          <w:rFonts w:ascii="Times New Roman" w:hAnsi="Times New Roman" w:cs="Times New Roman"/>
          <w:bCs/>
          <w:sz w:val="24"/>
          <w:szCs w:val="24"/>
        </w:rPr>
        <w:t>надані Замовнику Послуги, передбачені Договором;</w:t>
      </w:r>
    </w:p>
    <w:p w14:paraId="0D0E59DF" w14:textId="77777777" w:rsidR="00B65863" w:rsidRPr="007D78EA" w:rsidRDefault="00B65863" w:rsidP="00B65863">
      <w:pPr>
        <w:pStyle w:val="ae"/>
        <w:numPr>
          <w:ilvl w:val="2"/>
          <w:numId w:val="34"/>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Ініціювати дострокове розірвання Договору у разі невиконання зобов’язань </w:t>
      </w:r>
      <w:r w:rsidRPr="007D78EA">
        <w:rPr>
          <w:rFonts w:ascii="Times New Roman" w:hAnsi="Times New Roman" w:cs="Times New Roman"/>
          <w:noProof/>
          <w:sz w:val="24"/>
          <w:szCs w:val="24"/>
        </w:rPr>
        <w:t>Замовником</w:t>
      </w:r>
      <w:r w:rsidRPr="007D78EA">
        <w:rPr>
          <w:rFonts w:ascii="Times New Roman" w:hAnsi="Times New Roman" w:cs="Times New Roman"/>
          <w:sz w:val="24"/>
          <w:szCs w:val="24"/>
        </w:rPr>
        <w:t>, письмово повідомивши його про це за 10 (десять) робочих днів.</w:t>
      </w:r>
    </w:p>
    <w:p w14:paraId="7A9A7668" w14:textId="77777777" w:rsidR="00B65863" w:rsidRPr="007D78EA" w:rsidRDefault="00B65863" w:rsidP="00B65863">
      <w:pPr>
        <w:pStyle w:val="ae"/>
        <w:tabs>
          <w:tab w:val="left" w:pos="0"/>
          <w:tab w:val="left" w:pos="1276"/>
        </w:tabs>
        <w:spacing w:after="0" w:line="240" w:lineRule="auto"/>
        <w:ind w:left="567"/>
        <w:jc w:val="both"/>
        <w:rPr>
          <w:rFonts w:ascii="Times New Roman" w:hAnsi="Times New Roman" w:cs="Times New Roman"/>
          <w:b/>
          <w:bCs/>
          <w:sz w:val="24"/>
          <w:szCs w:val="24"/>
        </w:rPr>
      </w:pPr>
    </w:p>
    <w:bookmarkEnd w:id="21"/>
    <w:p w14:paraId="12BD6F0B" w14:textId="77777777" w:rsidR="00B65863" w:rsidRPr="007D78EA" w:rsidRDefault="00B65863" w:rsidP="00B65863">
      <w:pPr>
        <w:pStyle w:val="ae"/>
        <w:numPr>
          <w:ilvl w:val="0"/>
          <w:numId w:val="34"/>
        </w:numPr>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Відповідальність Сторін</w:t>
      </w:r>
    </w:p>
    <w:p w14:paraId="0859A4D5"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72153CD1" w14:textId="5DF4372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 надання неякісних Послуг Виконавець сплачує Замовнику штраф у розмірі 20 (двадцяти) відсотків від ціни Договору.</w:t>
      </w:r>
    </w:p>
    <w:p w14:paraId="33CB1C08"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порушення термінів оплати, зазначених у пункті 5.3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14:paraId="11FF2D5C"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порушення Виконавцем порядку та строків надання Послуг, зазначених у розділі 4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14:paraId="057BDCB8"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Сплата штрафних санкцій здійснюється Стороною, яка порушила зобов’язання за Договором, протягом 5 (п’яти) робочих днів з моменту отримання письмової вимоги від іншої Сторони. </w:t>
      </w:r>
    </w:p>
    <w:p w14:paraId="7BCF3E74"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Сплата штрафних санкцій не звільняє Сторони від виконання своїх зобов’язань за Договором.</w:t>
      </w:r>
    </w:p>
    <w:p w14:paraId="589BF082"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цим Договором та законодавством України штрафні санкції за прострочення розрахунків за Договором до Замовника у цей період не застосовуються.</w:t>
      </w:r>
    </w:p>
    <w:p w14:paraId="71669B8B"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086A080E" w14:textId="77777777" w:rsidR="00B65863" w:rsidRPr="007D78EA" w:rsidRDefault="00B65863" w:rsidP="00B65863">
      <w:pPr>
        <w:pStyle w:val="ae"/>
        <w:numPr>
          <w:ilvl w:val="1"/>
          <w:numId w:val="34"/>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Сторони погодились, відповідно до Закону України «Про захист персональних даних», що персональні дані (прізвища, ім’я, по батькові, паспортні дані, відомості про місце роботи та посаду </w:t>
      </w:r>
      <w:r w:rsidRPr="007D78EA">
        <w:rPr>
          <w:rFonts w:ascii="Times New Roman" w:hAnsi="Times New Roman" w:cs="Times New Roman"/>
          <w:bCs/>
          <w:sz w:val="24"/>
          <w:szCs w:val="24"/>
        </w:rPr>
        <w:lastRenderedPageBreak/>
        <w:t xml:space="preserve">фізичної особи – представника контрагента), які стали відомі Сторонам у зв’язку з укладанням Договору, включаються до баз персональних даних Сторін. </w:t>
      </w:r>
    </w:p>
    <w:p w14:paraId="66C3AB91" w14:textId="77777777" w:rsidR="00B65863" w:rsidRPr="007D78EA" w:rsidRDefault="00B65863" w:rsidP="00B65863">
      <w:pPr>
        <w:pStyle w:val="ae"/>
        <w:tabs>
          <w:tab w:val="left" w:pos="993"/>
        </w:tabs>
        <w:spacing w:after="0" w:line="240" w:lineRule="auto"/>
        <w:ind w:left="567"/>
        <w:jc w:val="both"/>
        <w:rPr>
          <w:rFonts w:ascii="Times New Roman" w:hAnsi="Times New Roman" w:cs="Times New Roman"/>
          <w:bCs/>
          <w:sz w:val="24"/>
          <w:szCs w:val="24"/>
        </w:rPr>
      </w:pPr>
    </w:p>
    <w:p w14:paraId="7B99D980" w14:textId="77777777" w:rsidR="00B65863" w:rsidRPr="007D78EA" w:rsidRDefault="00B65863" w:rsidP="00B65863">
      <w:pPr>
        <w:pStyle w:val="aa"/>
        <w:numPr>
          <w:ilvl w:val="0"/>
          <w:numId w:val="35"/>
        </w:numPr>
        <w:tabs>
          <w:tab w:val="left" w:pos="993"/>
        </w:tabs>
        <w:suppressAutoHyphens/>
        <w:spacing w:before="0" w:beforeAutospacing="0" w:after="0" w:afterAutospacing="0"/>
        <w:jc w:val="center"/>
        <w:rPr>
          <w:b/>
          <w:lang w:val="uk-UA"/>
        </w:rPr>
      </w:pPr>
      <w:bookmarkStart w:id="22" w:name="_Hlk62560776"/>
      <w:r w:rsidRPr="007D78EA">
        <w:rPr>
          <w:b/>
          <w:lang w:val="uk-UA"/>
        </w:rPr>
        <w:t>Обставини непереборної сили</w:t>
      </w:r>
    </w:p>
    <w:p w14:paraId="5839FF0E" w14:textId="77777777" w:rsidR="00B65863" w:rsidRPr="007D78EA" w:rsidRDefault="00B65863" w:rsidP="00B65863">
      <w:pPr>
        <w:pStyle w:val="ae"/>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14:paraId="43FAAA28" w14:textId="77777777" w:rsidR="00B65863" w:rsidRPr="007D78EA" w:rsidRDefault="00B65863" w:rsidP="00B65863">
      <w:pPr>
        <w:tabs>
          <w:tab w:val="left" w:pos="993"/>
        </w:tabs>
        <w:suppressAutoHyphen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7D78EA">
        <w:rPr>
          <w:rFonts w:ascii="Times New Roman" w:hAnsi="Times New Roman" w:cs="Times New Roman"/>
          <w:sz w:val="24"/>
          <w:szCs w:val="24"/>
          <w:vertAlign w:val="superscript"/>
        </w:rPr>
        <w:t>1</w:t>
      </w:r>
      <w:r w:rsidRPr="007D78EA">
        <w:rPr>
          <w:rFonts w:ascii="Times New Roman" w:hAnsi="Times New Roman" w:cs="Times New Roman"/>
          <w:sz w:val="24"/>
          <w:szCs w:val="24"/>
        </w:rPr>
        <w:t xml:space="preserve"> Закону України «Про торгово-промислові палати в Україні».</w:t>
      </w:r>
    </w:p>
    <w:p w14:paraId="025E93DB" w14:textId="77777777" w:rsidR="00B65863" w:rsidRPr="007D78EA" w:rsidRDefault="00B65863" w:rsidP="00B65863">
      <w:pPr>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 </w:t>
      </w:r>
    </w:p>
    <w:p w14:paraId="015AEB70" w14:textId="77777777" w:rsidR="00B65863" w:rsidRPr="007D78EA" w:rsidRDefault="00B65863" w:rsidP="00B65863">
      <w:pPr>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1806E7FB" w14:textId="77777777" w:rsidR="00B65863" w:rsidRPr="007D78EA" w:rsidRDefault="00B65863" w:rsidP="00B65863">
      <w:pPr>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roofErr w:type="gramStart"/>
      <w:r w:rsidRPr="007D78EA">
        <w:rPr>
          <w:rFonts w:ascii="Times New Roman" w:hAnsi="Times New Roman" w:cs="Times New Roman"/>
          <w:sz w:val="24"/>
          <w:szCs w:val="24"/>
        </w:rPr>
        <w:t>у порядку</w:t>
      </w:r>
      <w:proofErr w:type="gramEnd"/>
      <w:r w:rsidRPr="007D78EA">
        <w:rPr>
          <w:rFonts w:ascii="Times New Roman" w:hAnsi="Times New Roman" w:cs="Times New Roman"/>
          <w:sz w:val="24"/>
          <w:szCs w:val="24"/>
        </w:rPr>
        <w:t>, визначеному законодавством України.</w:t>
      </w:r>
    </w:p>
    <w:p w14:paraId="5BFE4CD0" w14:textId="77777777" w:rsidR="00B65863" w:rsidRPr="007D78EA" w:rsidRDefault="00B65863" w:rsidP="00B65863">
      <w:pPr>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Після припинення дії обставин непереборної сили виконання своїх зобов’язань Сторонами за цим Договором поновлюється.</w:t>
      </w:r>
    </w:p>
    <w:p w14:paraId="45D59CF6" w14:textId="77777777" w:rsidR="00B65863" w:rsidRPr="007D78EA" w:rsidRDefault="00B65863" w:rsidP="00B65863">
      <w:pPr>
        <w:numPr>
          <w:ilvl w:val="1"/>
          <w:numId w:val="35"/>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У разі, коли строк дії обставин непереборної сили продовжується більше ніж </w:t>
      </w:r>
      <w:r w:rsidRPr="007D78EA">
        <w:rPr>
          <w:rFonts w:ascii="Times New Roman" w:hAnsi="Times New Roman" w:cs="Times New Roman"/>
          <w:sz w:val="24"/>
          <w:szCs w:val="24"/>
        </w:rPr>
        <w:br/>
        <w:t>30 (тридцять) днів, кожна зі Сторін в установленому порядку має право розірвати Договір.</w:t>
      </w:r>
    </w:p>
    <w:p w14:paraId="2EF36DC6" w14:textId="77777777" w:rsidR="00B65863" w:rsidRPr="007D78EA" w:rsidRDefault="00B65863" w:rsidP="00B65863">
      <w:pPr>
        <w:tabs>
          <w:tab w:val="left" w:pos="993"/>
        </w:tabs>
        <w:suppressAutoHyphens/>
        <w:spacing w:after="0" w:line="240" w:lineRule="auto"/>
        <w:ind w:left="567"/>
        <w:rPr>
          <w:rFonts w:ascii="Times New Roman" w:hAnsi="Times New Roman" w:cs="Times New Roman"/>
          <w:sz w:val="24"/>
          <w:szCs w:val="24"/>
        </w:rPr>
      </w:pPr>
    </w:p>
    <w:p w14:paraId="4BC707B1" w14:textId="77777777" w:rsidR="00B65863" w:rsidRPr="007D78EA" w:rsidRDefault="00B65863" w:rsidP="00B65863">
      <w:pPr>
        <w:pStyle w:val="aa"/>
        <w:numPr>
          <w:ilvl w:val="0"/>
          <w:numId w:val="46"/>
        </w:numPr>
        <w:tabs>
          <w:tab w:val="left" w:pos="993"/>
        </w:tabs>
        <w:suppressAutoHyphens/>
        <w:spacing w:before="0" w:beforeAutospacing="0" w:after="0" w:afterAutospacing="0"/>
        <w:jc w:val="center"/>
        <w:rPr>
          <w:b/>
          <w:lang w:val="uk-UA"/>
        </w:rPr>
      </w:pPr>
      <w:r w:rsidRPr="007D78EA">
        <w:rPr>
          <w:b/>
          <w:lang w:val="uk-UA"/>
        </w:rPr>
        <w:t>Конфіденційність</w:t>
      </w:r>
    </w:p>
    <w:p w14:paraId="2D7EE512" w14:textId="77777777" w:rsidR="00B65863" w:rsidRPr="007D78EA" w:rsidRDefault="00B65863" w:rsidP="00B65863">
      <w:pPr>
        <w:pStyle w:val="aa"/>
        <w:numPr>
          <w:ilvl w:val="1"/>
          <w:numId w:val="47"/>
        </w:numPr>
        <w:tabs>
          <w:tab w:val="left" w:pos="993"/>
        </w:tabs>
        <w:suppressAutoHyphens/>
        <w:spacing w:before="0" w:beforeAutospacing="0" w:after="0" w:afterAutospacing="0"/>
        <w:ind w:left="0" w:firstLine="567"/>
        <w:jc w:val="both"/>
        <w:rPr>
          <w:lang w:val="uk-UA"/>
        </w:rPr>
      </w:pPr>
      <w:r w:rsidRPr="007D78EA">
        <w:rPr>
          <w:lang w:val="uk-UA"/>
        </w:rPr>
        <w:t>Кожна зі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у ході переговорів, і у тому числі будь-які дані без обмеження, бази даних, вихідні коди програмного забезпечення, будь</w:t>
      </w:r>
      <w:r w:rsidRPr="007D78EA">
        <w:rPr>
          <w:b/>
          <w:lang w:val="uk-UA"/>
        </w:rPr>
        <w:t>-</w:t>
      </w:r>
      <w:r w:rsidRPr="007D78EA">
        <w:rPr>
          <w:lang w:val="uk-UA"/>
        </w:rPr>
        <w:t xml:space="preserve">яка інша інформація. </w:t>
      </w:r>
    </w:p>
    <w:p w14:paraId="7826C039" w14:textId="77777777" w:rsidR="00B65863" w:rsidRPr="007D78EA" w:rsidRDefault="00B65863" w:rsidP="00B65863">
      <w:pPr>
        <w:pStyle w:val="aa"/>
        <w:numPr>
          <w:ilvl w:val="1"/>
          <w:numId w:val="47"/>
        </w:numPr>
        <w:tabs>
          <w:tab w:val="left" w:pos="993"/>
        </w:tabs>
        <w:suppressAutoHyphens/>
        <w:spacing w:before="0" w:beforeAutospacing="0" w:after="0" w:afterAutospacing="0"/>
        <w:ind w:left="0" w:firstLine="567"/>
        <w:jc w:val="both"/>
        <w:rPr>
          <w:lang w:val="uk-UA"/>
        </w:rPr>
      </w:pPr>
      <w:r w:rsidRPr="007D78EA">
        <w:rPr>
          <w:lang w:val="uk-UA"/>
        </w:rPr>
        <w:t>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14:paraId="01A93F00" w14:textId="77777777" w:rsidR="00B65863" w:rsidRPr="007D78EA" w:rsidRDefault="00B65863" w:rsidP="00B65863">
      <w:pPr>
        <w:pStyle w:val="aa"/>
        <w:numPr>
          <w:ilvl w:val="1"/>
          <w:numId w:val="47"/>
        </w:numPr>
        <w:tabs>
          <w:tab w:val="left" w:pos="993"/>
        </w:tabs>
        <w:suppressAutoHyphens/>
        <w:spacing w:before="0" w:beforeAutospacing="0" w:after="0" w:afterAutospacing="0"/>
        <w:ind w:left="0" w:firstLine="567"/>
        <w:jc w:val="both"/>
        <w:rPr>
          <w:lang w:val="uk-UA"/>
        </w:rPr>
      </w:pPr>
      <w:r w:rsidRPr="007D78EA">
        <w:rPr>
          <w:lang w:val="uk-UA"/>
        </w:rPr>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у тому числі будь</w:t>
      </w:r>
      <w:r w:rsidRPr="007D78EA">
        <w:rPr>
          <w:b/>
          <w:lang w:val="uk-UA"/>
        </w:rPr>
        <w:t>-</w:t>
      </w:r>
      <w:r w:rsidRPr="007D78EA">
        <w:rPr>
          <w:lang w:val="uk-UA"/>
        </w:rPr>
        <w:t xml:space="preserve">які дані без обмеження, бази даних, вихідні коди програмного забезпечення. </w:t>
      </w:r>
    </w:p>
    <w:p w14:paraId="54E292E1" w14:textId="77777777" w:rsidR="00B65863" w:rsidRPr="007D78EA" w:rsidRDefault="00B65863" w:rsidP="00B65863">
      <w:pPr>
        <w:pStyle w:val="aa"/>
        <w:tabs>
          <w:tab w:val="left" w:pos="993"/>
        </w:tabs>
        <w:suppressAutoHyphens/>
        <w:spacing w:before="0" w:beforeAutospacing="0" w:after="0" w:afterAutospacing="0"/>
        <w:ind w:left="567"/>
        <w:jc w:val="both"/>
        <w:rPr>
          <w:lang w:val="uk-UA"/>
        </w:rPr>
      </w:pPr>
    </w:p>
    <w:bookmarkEnd w:id="22"/>
    <w:p w14:paraId="13299E34" w14:textId="77777777" w:rsidR="00B65863" w:rsidRPr="007D78EA" w:rsidRDefault="00B65863" w:rsidP="00B65863">
      <w:pPr>
        <w:pStyle w:val="aa"/>
        <w:numPr>
          <w:ilvl w:val="0"/>
          <w:numId w:val="46"/>
        </w:numPr>
        <w:tabs>
          <w:tab w:val="left" w:pos="993"/>
        </w:tabs>
        <w:suppressAutoHyphens/>
        <w:spacing w:before="0" w:beforeAutospacing="0" w:after="0" w:afterAutospacing="0"/>
        <w:jc w:val="center"/>
        <w:rPr>
          <w:b/>
          <w:lang w:val="uk-UA"/>
        </w:rPr>
      </w:pPr>
      <w:r w:rsidRPr="007D78EA">
        <w:rPr>
          <w:b/>
          <w:lang w:val="uk-UA"/>
        </w:rPr>
        <w:t>Антикорупційні застереження</w:t>
      </w:r>
    </w:p>
    <w:p w14:paraId="3EA6F560" w14:textId="77777777" w:rsidR="00B65863" w:rsidRPr="007D78EA" w:rsidRDefault="00B65863" w:rsidP="00B65863">
      <w:pPr>
        <w:pStyle w:val="aa"/>
        <w:tabs>
          <w:tab w:val="left" w:pos="993"/>
          <w:tab w:val="left" w:pos="1134"/>
        </w:tabs>
        <w:suppressAutoHyphens/>
        <w:spacing w:before="0" w:beforeAutospacing="0" w:after="0" w:afterAutospacing="0"/>
        <w:ind w:firstLine="567"/>
        <w:jc w:val="both"/>
        <w:rPr>
          <w:lang w:val="uk-UA"/>
        </w:rPr>
      </w:pPr>
      <w:r w:rsidRPr="007D78EA">
        <w:rPr>
          <w:lang w:val="uk-UA"/>
        </w:rPr>
        <w:t xml:space="preserve">10.1. Сторони </w:t>
      </w:r>
      <w:r w:rsidRPr="007D78EA">
        <w:rPr>
          <w:bCs/>
          <w:lang w:val="uk-UA"/>
        </w:rPr>
        <w:t>зобов’язуються дотримуватися і забезпечити дотримання вимог антикорупційного законодавства України.</w:t>
      </w:r>
    </w:p>
    <w:p w14:paraId="26203E77" w14:textId="77777777" w:rsidR="00B65863" w:rsidRPr="007D78EA" w:rsidRDefault="00B65863" w:rsidP="00B65863">
      <w:pPr>
        <w:pStyle w:val="aa"/>
        <w:tabs>
          <w:tab w:val="left" w:pos="993"/>
          <w:tab w:val="left" w:pos="1134"/>
        </w:tabs>
        <w:suppressAutoHyphens/>
        <w:spacing w:before="0" w:beforeAutospacing="0" w:after="0" w:afterAutospacing="0"/>
        <w:ind w:firstLine="567"/>
        <w:jc w:val="both"/>
        <w:rPr>
          <w:lang w:val="uk-UA"/>
        </w:rPr>
      </w:pPr>
      <w:r w:rsidRPr="007D78EA">
        <w:rPr>
          <w:lang w:val="uk-UA"/>
        </w:rPr>
        <w:t>10.2.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3E0925DC" w14:textId="77777777" w:rsidR="00B65863" w:rsidRPr="007D78EA" w:rsidRDefault="00B65863" w:rsidP="00B65863">
      <w:pPr>
        <w:pStyle w:val="aa"/>
        <w:tabs>
          <w:tab w:val="left" w:pos="993"/>
          <w:tab w:val="left" w:pos="1134"/>
        </w:tabs>
        <w:suppressAutoHyphens/>
        <w:spacing w:before="0" w:beforeAutospacing="0" w:after="0" w:afterAutospacing="0"/>
        <w:ind w:firstLine="567"/>
        <w:jc w:val="both"/>
        <w:rPr>
          <w:lang w:val="uk-UA"/>
        </w:rPr>
      </w:pPr>
      <w:r w:rsidRPr="007D78EA">
        <w:rPr>
          <w:lang w:val="uk-UA"/>
        </w:rPr>
        <w:t xml:space="preserve">10.3. Сторони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у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7FFE3F76" w14:textId="77777777" w:rsidR="00B65863" w:rsidRPr="007D78EA" w:rsidRDefault="00B65863" w:rsidP="00B65863">
      <w:pPr>
        <w:pStyle w:val="aa"/>
        <w:tabs>
          <w:tab w:val="left" w:pos="993"/>
          <w:tab w:val="left" w:pos="1134"/>
        </w:tabs>
        <w:suppressAutoHyphens/>
        <w:spacing w:before="0" w:beforeAutospacing="0" w:after="0" w:afterAutospacing="0"/>
        <w:ind w:left="567"/>
        <w:jc w:val="both"/>
        <w:rPr>
          <w:lang w:val="uk-UA"/>
        </w:rPr>
      </w:pPr>
    </w:p>
    <w:p w14:paraId="57D58A33" w14:textId="77777777" w:rsidR="00B65863" w:rsidRPr="007D78EA" w:rsidRDefault="00B65863" w:rsidP="00B65863">
      <w:pPr>
        <w:pStyle w:val="ae"/>
        <w:widowControl w:val="0"/>
        <w:numPr>
          <w:ilvl w:val="0"/>
          <w:numId w:val="46"/>
        </w:numPr>
        <w:tabs>
          <w:tab w:val="left" w:pos="4111"/>
        </w:tabs>
        <w:autoSpaceDE w:val="0"/>
        <w:autoSpaceDN w:val="0"/>
        <w:adjustRightInd w:val="0"/>
        <w:spacing w:after="0" w:line="240" w:lineRule="auto"/>
        <w:ind w:left="3544" w:firstLine="0"/>
        <w:contextualSpacing w:val="0"/>
        <w:rPr>
          <w:rFonts w:ascii="Times New Roman" w:hAnsi="Times New Roman" w:cs="Times New Roman"/>
          <w:b/>
          <w:bCs/>
          <w:sz w:val="24"/>
          <w:szCs w:val="24"/>
        </w:rPr>
      </w:pPr>
      <w:r w:rsidRPr="007D78EA">
        <w:rPr>
          <w:rFonts w:ascii="Times New Roman" w:hAnsi="Times New Roman" w:cs="Times New Roman"/>
          <w:b/>
          <w:bCs/>
          <w:sz w:val="24"/>
          <w:szCs w:val="24"/>
        </w:rPr>
        <w:t>Вирішення спорів</w:t>
      </w:r>
    </w:p>
    <w:p w14:paraId="3623BBF1" w14:textId="77777777" w:rsidR="00B65863" w:rsidRPr="007D78EA" w:rsidRDefault="00B65863" w:rsidP="00B65863">
      <w:pPr>
        <w:pStyle w:val="17"/>
        <w:numPr>
          <w:ilvl w:val="1"/>
          <w:numId w:val="46"/>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7D78EA">
        <w:rPr>
          <w:sz w:val="24"/>
          <w:szCs w:val="24"/>
        </w:rPr>
        <w:lastRenderedPageBreak/>
        <w:t>У випадку виникнення спорів або розбіжностей Сторони зобов’язуються вирішувати їх шляхом взаємних переговорів.</w:t>
      </w:r>
      <w:r w:rsidRPr="007D78EA">
        <w:rPr>
          <w:sz w:val="24"/>
          <w:szCs w:val="24"/>
        </w:rPr>
        <w:tab/>
      </w:r>
    </w:p>
    <w:p w14:paraId="13EDD83B" w14:textId="77777777" w:rsidR="00B65863" w:rsidRPr="007D78EA" w:rsidRDefault="00B65863" w:rsidP="00B65863">
      <w:pPr>
        <w:pStyle w:val="17"/>
        <w:numPr>
          <w:ilvl w:val="1"/>
          <w:numId w:val="46"/>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7D78EA">
        <w:rPr>
          <w:sz w:val="24"/>
          <w:szCs w:val="24"/>
        </w:rPr>
        <w:t xml:space="preserve">У випадку, якщо Сторони не досягнуть згоди, спір вирішується </w:t>
      </w:r>
      <w:proofErr w:type="gramStart"/>
      <w:r w:rsidRPr="007D78EA">
        <w:rPr>
          <w:sz w:val="24"/>
          <w:szCs w:val="24"/>
        </w:rPr>
        <w:t>у судовому порядку</w:t>
      </w:r>
      <w:proofErr w:type="gramEnd"/>
      <w:r w:rsidRPr="007D78EA">
        <w:rPr>
          <w:sz w:val="24"/>
          <w:szCs w:val="24"/>
        </w:rPr>
        <w:t xml:space="preserve"> відповідно до законодавства України.</w:t>
      </w:r>
    </w:p>
    <w:p w14:paraId="268D1472" w14:textId="77777777" w:rsidR="00B65863" w:rsidRPr="007D78EA" w:rsidRDefault="00B65863" w:rsidP="00B65863">
      <w:pPr>
        <w:pStyle w:val="17"/>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14:paraId="0D56180F" w14:textId="77777777" w:rsidR="00B65863" w:rsidRPr="007D78EA" w:rsidRDefault="00B65863" w:rsidP="00B65863">
      <w:pPr>
        <w:pStyle w:val="aa"/>
        <w:numPr>
          <w:ilvl w:val="0"/>
          <w:numId w:val="46"/>
        </w:numPr>
        <w:spacing w:before="0" w:beforeAutospacing="0" w:after="0" w:afterAutospacing="0"/>
        <w:jc w:val="center"/>
        <w:rPr>
          <w:b/>
          <w:lang w:val="uk-UA"/>
        </w:rPr>
      </w:pPr>
      <w:r w:rsidRPr="007D78EA">
        <w:rPr>
          <w:b/>
          <w:lang w:val="uk-UA"/>
        </w:rPr>
        <w:t>Строк дії Договору</w:t>
      </w:r>
    </w:p>
    <w:p w14:paraId="3AE5A53B" w14:textId="77777777" w:rsidR="00B65863" w:rsidRPr="007D78EA" w:rsidRDefault="00B65863" w:rsidP="00B65863">
      <w:pPr>
        <w:tabs>
          <w:tab w:val="left" w:pos="567"/>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ab/>
        <w:t>Договір набирає чинності з дати його підписання та діє до 31 грудня 2024 року</w:t>
      </w:r>
      <w:r w:rsidRPr="007D78EA">
        <w:rPr>
          <w:rFonts w:ascii="Times New Roman" w:hAnsi="Times New Roman" w:cs="Times New Roman"/>
          <w:bCs/>
          <w:iCs/>
          <w:sz w:val="24"/>
          <w:szCs w:val="24"/>
        </w:rPr>
        <w:t>, але у будь-якому випадку до повного виконання Сторонами своїх зобов’язань за Договором</w:t>
      </w:r>
      <w:r w:rsidRPr="007D78EA">
        <w:rPr>
          <w:rFonts w:ascii="Times New Roman" w:hAnsi="Times New Roman" w:cs="Times New Roman"/>
          <w:sz w:val="24"/>
          <w:szCs w:val="24"/>
        </w:rPr>
        <w:t>.</w:t>
      </w:r>
    </w:p>
    <w:p w14:paraId="1700A19A" w14:textId="77777777" w:rsidR="00B65863" w:rsidRPr="007D78EA" w:rsidRDefault="00B65863" w:rsidP="00B65863">
      <w:pPr>
        <w:tabs>
          <w:tab w:val="left" w:pos="567"/>
        </w:tabs>
        <w:spacing w:after="0" w:line="240" w:lineRule="auto"/>
        <w:jc w:val="both"/>
        <w:rPr>
          <w:rFonts w:ascii="Times New Roman" w:hAnsi="Times New Roman" w:cs="Times New Roman"/>
          <w:sz w:val="24"/>
          <w:szCs w:val="24"/>
        </w:rPr>
      </w:pPr>
    </w:p>
    <w:p w14:paraId="0E444A45" w14:textId="77777777" w:rsidR="00B65863" w:rsidRPr="007D78EA" w:rsidRDefault="00B65863" w:rsidP="00B65863">
      <w:pPr>
        <w:pStyle w:val="ae"/>
        <w:numPr>
          <w:ilvl w:val="0"/>
          <w:numId w:val="46"/>
        </w:numPr>
        <w:tabs>
          <w:tab w:val="left" w:pos="142"/>
        </w:tabs>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Інші умови</w:t>
      </w:r>
    </w:p>
    <w:p w14:paraId="6CE1EAD1"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Цей Договір з додатками до нього укладається і підписується у двох оригінальних примірниках українською мовою, які мають однакову юридичну силу.</w:t>
      </w:r>
    </w:p>
    <w:p w14:paraId="31FA4525"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 </w:t>
      </w:r>
    </w:p>
    <w:p w14:paraId="693B6199"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Договір може бути достроково розірваний за згодою Сторін та в інших випадках, передбачених законодавством України або Договором. </w:t>
      </w:r>
    </w:p>
    <w:p w14:paraId="261C1D86"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A56996" w14:textId="77777777" w:rsidR="00B65863" w:rsidRPr="007D78EA" w:rsidRDefault="00B65863" w:rsidP="00B65863">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27D0530B" w14:textId="77777777" w:rsidR="00B65863" w:rsidRPr="007D78EA" w:rsidRDefault="00B65863" w:rsidP="00B65863">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E0EA5A2" w14:textId="77777777" w:rsidR="00B65863" w:rsidRPr="007D78EA" w:rsidRDefault="00B65863" w:rsidP="00B65863">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F5337D" w14:textId="77777777" w:rsidR="00B65863" w:rsidRPr="007D78EA" w:rsidRDefault="00B65863" w:rsidP="00B65863">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w:t>
      </w:r>
      <w:proofErr w:type="gramStart"/>
      <w:r w:rsidRPr="007D78EA">
        <w:rPr>
          <w:rFonts w:ascii="Times New Roman" w:hAnsi="Times New Roman" w:cs="Times New Roman"/>
          <w:sz w:val="24"/>
          <w:szCs w:val="24"/>
        </w:rPr>
        <w:t>у  разі</w:t>
      </w:r>
      <w:proofErr w:type="gramEnd"/>
      <w:r w:rsidRPr="007D78EA">
        <w:rPr>
          <w:rFonts w:ascii="Times New Roman" w:hAnsi="Times New Roman" w:cs="Times New Roman"/>
          <w:sz w:val="24"/>
          <w:szCs w:val="24"/>
        </w:rPr>
        <w:t xml:space="preserve">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63C4EACB" w14:textId="77777777" w:rsidR="00B65863" w:rsidRPr="007D78EA" w:rsidRDefault="00B65863" w:rsidP="00B65863">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14706A48" w14:textId="77777777" w:rsidR="00B65863" w:rsidRPr="007D78EA" w:rsidRDefault="00B65863" w:rsidP="00B65863">
      <w:pPr>
        <w:spacing w:after="0" w:line="240" w:lineRule="auto"/>
        <w:ind w:firstLine="567"/>
        <w:jc w:val="both"/>
        <w:rPr>
          <w:rFonts w:ascii="Times New Roman" w:eastAsia="Calibri" w:hAnsi="Times New Roman" w:cs="Times New Roman"/>
          <w:sz w:val="24"/>
          <w:szCs w:val="24"/>
        </w:rPr>
      </w:pPr>
      <w:r w:rsidRPr="007D78EA">
        <w:rPr>
          <w:rFonts w:ascii="Times New Roman" w:hAnsi="Times New Roman" w:cs="Times New Roman"/>
          <w:sz w:val="24"/>
          <w:szCs w:val="24"/>
        </w:rPr>
        <w:t>- зміни умов у зв’язку із застосуванням положень частини шостої статті 41 Закону України «Про публічні закупівлі».</w:t>
      </w:r>
      <w:r w:rsidRPr="007D78EA">
        <w:rPr>
          <w:rFonts w:ascii="Times New Roman" w:eastAsia="Calibri" w:hAnsi="Times New Roman" w:cs="Times New Roman"/>
          <w:sz w:val="24"/>
          <w:szCs w:val="24"/>
        </w:rPr>
        <w:t xml:space="preserve"> </w:t>
      </w:r>
    </w:p>
    <w:p w14:paraId="37A9FB49"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Усі зміни та доповнення до цього Договору оформлюються письмово та підписуються уповноваженими представниками Сторін. Сторона</w:t>
      </w:r>
      <w:r w:rsidRPr="007D78EA">
        <w:rPr>
          <w:rFonts w:ascii="Times New Roman" w:hAnsi="Times New Roman" w:cs="Times New Roman"/>
          <w:b/>
          <w:sz w:val="24"/>
          <w:szCs w:val="24"/>
        </w:rPr>
        <w:t>-</w:t>
      </w:r>
      <w:r w:rsidRPr="007D78EA">
        <w:rPr>
          <w:rFonts w:ascii="Times New Roman" w:hAnsi="Times New Roman" w:cs="Times New Roman"/>
          <w:sz w:val="24"/>
          <w:szCs w:val="24"/>
        </w:rPr>
        <w:t xml:space="preserve">ініціатор внесення змін до Договору надсилає </w:t>
      </w:r>
      <w:proofErr w:type="gramStart"/>
      <w:r w:rsidRPr="007D78EA">
        <w:rPr>
          <w:rFonts w:ascii="Times New Roman" w:hAnsi="Times New Roman" w:cs="Times New Roman"/>
          <w:sz w:val="24"/>
          <w:szCs w:val="24"/>
        </w:rPr>
        <w:t>у порядку</w:t>
      </w:r>
      <w:proofErr w:type="gramEnd"/>
      <w:r w:rsidRPr="007D78EA">
        <w:rPr>
          <w:rFonts w:ascii="Times New Roman" w:hAnsi="Times New Roman" w:cs="Times New Roman"/>
          <w:sz w:val="24"/>
          <w:szCs w:val="24"/>
        </w:rPr>
        <w:t xml:space="preserve">,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w:t>
      </w:r>
      <w:r w:rsidRPr="007D78EA">
        <w:rPr>
          <w:rFonts w:ascii="Times New Roman" w:hAnsi="Times New Roman" w:cs="Times New Roman"/>
          <w:sz w:val="24"/>
          <w:szCs w:val="24"/>
        </w:rPr>
        <w:lastRenderedPageBreak/>
        <w:t xml:space="preserve">щодо змін до Договору, або не отримали відповіді на запропоновані зміни </w:t>
      </w:r>
      <w:proofErr w:type="gramStart"/>
      <w:r w:rsidRPr="007D78EA">
        <w:rPr>
          <w:rFonts w:ascii="Times New Roman" w:hAnsi="Times New Roman" w:cs="Times New Roman"/>
          <w:sz w:val="24"/>
          <w:szCs w:val="24"/>
        </w:rPr>
        <w:t>в установлений</w:t>
      </w:r>
      <w:proofErr w:type="gramEnd"/>
      <w:r w:rsidRPr="007D78EA">
        <w:rPr>
          <w:rFonts w:ascii="Times New Roman" w:hAnsi="Times New Roman" w:cs="Times New Roman"/>
          <w:sz w:val="24"/>
          <w:szCs w:val="24"/>
        </w:rPr>
        <w:t xml:space="preserve"> строк, така додаткова угода до Договору вважається неукладеною.</w:t>
      </w:r>
    </w:p>
    <w:p w14:paraId="0F1A0307"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w:t>
      </w:r>
      <w:proofErr w:type="gramStart"/>
      <w:r w:rsidRPr="007D78EA">
        <w:rPr>
          <w:rFonts w:ascii="Times New Roman" w:hAnsi="Times New Roman" w:cs="Times New Roman"/>
          <w:sz w:val="24"/>
          <w:szCs w:val="24"/>
        </w:rPr>
        <w:t>письмово  повідомити</w:t>
      </w:r>
      <w:proofErr w:type="gramEnd"/>
      <w:r w:rsidRPr="007D78EA">
        <w:rPr>
          <w:rFonts w:ascii="Times New Roman" w:hAnsi="Times New Roman" w:cs="Times New Roman"/>
          <w:sz w:val="24"/>
          <w:szCs w:val="24"/>
        </w:rPr>
        <w:t xml:space="preserve">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73F2DF68" w14:textId="77777777" w:rsidR="00B65863" w:rsidRPr="007D78EA" w:rsidRDefault="00B65863" w:rsidP="00B65863">
      <w:pPr>
        <w:pStyle w:val="ae"/>
        <w:numPr>
          <w:ilvl w:val="1"/>
          <w:numId w:val="46"/>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14:paraId="47719E01" w14:textId="77777777" w:rsidR="00B65863" w:rsidRPr="007D78EA" w:rsidRDefault="00B65863" w:rsidP="00B65863">
      <w:pPr>
        <w:pStyle w:val="ae"/>
        <w:tabs>
          <w:tab w:val="left" w:pos="993"/>
          <w:tab w:val="left" w:pos="1134"/>
        </w:tabs>
        <w:spacing w:after="0" w:line="240" w:lineRule="auto"/>
        <w:ind w:left="567"/>
        <w:contextualSpacing w:val="0"/>
        <w:jc w:val="both"/>
        <w:rPr>
          <w:rFonts w:ascii="Times New Roman" w:hAnsi="Times New Roman" w:cs="Times New Roman"/>
          <w:sz w:val="24"/>
          <w:szCs w:val="24"/>
        </w:rPr>
      </w:pPr>
    </w:p>
    <w:p w14:paraId="6CC764B4" w14:textId="77777777" w:rsidR="00B65863" w:rsidRPr="007D78EA" w:rsidRDefault="00B65863" w:rsidP="00B65863">
      <w:pPr>
        <w:pStyle w:val="ae"/>
        <w:numPr>
          <w:ilvl w:val="0"/>
          <w:numId w:val="46"/>
        </w:numPr>
        <w:tabs>
          <w:tab w:val="left" w:pos="993"/>
          <w:tab w:val="left" w:pos="1134"/>
        </w:tabs>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 xml:space="preserve">Додатки </w:t>
      </w:r>
      <w:proofErr w:type="gramStart"/>
      <w:r w:rsidRPr="007D78EA">
        <w:rPr>
          <w:rFonts w:ascii="Times New Roman" w:hAnsi="Times New Roman" w:cs="Times New Roman"/>
          <w:b/>
          <w:bCs/>
          <w:sz w:val="24"/>
          <w:szCs w:val="24"/>
        </w:rPr>
        <w:t>до договору</w:t>
      </w:r>
      <w:proofErr w:type="gramEnd"/>
    </w:p>
    <w:p w14:paraId="386F2D26" w14:textId="77777777" w:rsidR="00B65863" w:rsidRPr="007D78EA" w:rsidRDefault="00B65863" w:rsidP="00B65863">
      <w:pPr>
        <w:pStyle w:val="ae"/>
        <w:tabs>
          <w:tab w:val="left" w:pos="993"/>
          <w:tab w:val="left" w:pos="1134"/>
        </w:tabs>
        <w:spacing w:after="0" w:line="240" w:lineRule="auto"/>
        <w:ind w:left="567"/>
        <w:contextualSpacing w:val="0"/>
        <w:rPr>
          <w:rFonts w:ascii="Times New Roman" w:hAnsi="Times New Roman" w:cs="Times New Roman"/>
          <w:sz w:val="28"/>
          <w:szCs w:val="28"/>
        </w:rPr>
      </w:pPr>
      <w:r w:rsidRPr="007D78EA">
        <w:rPr>
          <w:rFonts w:ascii="Times New Roman" w:hAnsi="Times New Roman" w:cs="Times New Roman"/>
          <w:sz w:val="24"/>
          <w:szCs w:val="24"/>
        </w:rPr>
        <w:t>Додатки, які є невід’ємною частиною Договору:</w:t>
      </w:r>
    </w:p>
    <w:p w14:paraId="1C23EA0B" w14:textId="77777777" w:rsidR="00B65863" w:rsidRPr="007D78EA" w:rsidRDefault="00B65863" w:rsidP="00B65863">
      <w:pPr>
        <w:pStyle w:val="ae"/>
        <w:tabs>
          <w:tab w:val="left" w:pos="993"/>
          <w:tab w:val="left" w:pos="1134"/>
        </w:tabs>
        <w:spacing w:after="0" w:line="240" w:lineRule="auto"/>
        <w:ind w:left="567"/>
        <w:contextualSpacing w:val="0"/>
        <w:rPr>
          <w:rFonts w:ascii="Times New Roman" w:hAnsi="Times New Roman" w:cs="Times New Roman"/>
          <w:sz w:val="24"/>
          <w:szCs w:val="24"/>
        </w:rPr>
      </w:pPr>
      <w:r w:rsidRPr="007D78EA">
        <w:rPr>
          <w:rFonts w:ascii="Times New Roman" w:hAnsi="Times New Roman" w:cs="Times New Roman"/>
          <w:sz w:val="24"/>
          <w:szCs w:val="24"/>
        </w:rPr>
        <w:t>Додаток 1 – Специфікація.</w:t>
      </w:r>
    </w:p>
    <w:p w14:paraId="28D6564E" w14:textId="77777777" w:rsidR="00B65863" w:rsidRPr="007D78EA" w:rsidRDefault="00B65863" w:rsidP="00B65863">
      <w:pPr>
        <w:pStyle w:val="ae"/>
        <w:tabs>
          <w:tab w:val="left" w:pos="993"/>
          <w:tab w:val="left" w:pos="1134"/>
        </w:tabs>
        <w:spacing w:after="0" w:line="240" w:lineRule="auto"/>
        <w:ind w:left="567"/>
        <w:contextualSpacing w:val="0"/>
        <w:rPr>
          <w:rFonts w:ascii="Times New Roman" w:hAnsi="Times New Roman" w:cs="Times New Roman"/>
          <w:sz w:val="24"/>
          <w:szCs w:val="24"/>
        </w:rPr>
      </w:pPr>
      <w:r w:rsidRPr="007D78EA">
        <w:rPr>
          <w:rFonts w:ascii="Times New Roman" w:hAnsi="Times New Roman" w:cs="Times New Roman"/>
          <w:sz w:val="24"/>
          <w:szCs w:val="24"/>
        </w:rPr>
        <w:t>Додаток 2 – Технічні вимоги.</w:t>
      </w:r>
    </w:p>
    <w:p w14:paraId="41B9AB8D" w14:textId="77777777" w:rsidR="00B65863" w:rsidRPr="007D78EA" w:rsidRDefault="00B65863" w:rsidP="00B65863">
      <w:pPr>
        <w:pStyle w:val="ae"/>
        <w:tabs>
          <w:tab w:val="left" w:pos="993"/>
          <w:tab w:val="left" w:pos="1134"/>
        </w:tabs>
        <w:spacing w:after="0" w:line="240" w:lineRule="auto"/>
        <w:ind w:left="567"/>
        <w:contextualSpacing w:val="0"/>
        <w:rPr>
          <w:rFonts w:ascii="Times New Roman" w:hAnsi="Times New Roman" w:cs="Times New Roman"/>
          <w:sz w:val="28"/>
          <w:szCs w:val="28"/>
        </w:rPr>
      </w:pPr>
      <w:r w:rsidRPr="007D78EA">
        <w:rPr>
          <w:rFonts w:ascii="Times New Roman" w:hAnsi="Times New Roman" w:cs="Times New Roman"/>
          <w:sz w:val="24"/>
          <w:szCs w:val="24"/>
        </w:rPr>
        <w:t>Додаток 3 – Інформаційний звіт (зразок).</w:t>
      </w:r>
    </w:p>
    <w:p w14:paraId="0AF7296D" w14:textId="77777777" w:rsidR="00B65863" w:rsidRPr="007D78EA" w:rsidRDefault="00B65863" w:rsidP="00B65863">
      <w:pPr>
        <w:pStyle w:val="ae"/>
        <w:tabs>
          <w:tab w:val="left" w:pos="851"/>
          <w:tab w:val="left" w:pos="993"/>
          <w:tab w:val="left" w:pos="1134"/>
        </w:tabs>
        <w:spacing w:after="0" w:line="240" w:lineRule="auto"/>
        <w:ind w:left="0"/>
        <w:jc w:val="both"/>
        <w:rPr>
          <w:rFonts w:ascii="Times New Roman" w:hAnsi="Times New Roman" w:cs="Times New Roman"/>
          <w:sz w:val="24"/>
          <w:szCs w:val="24"/>
        </w:rPr>
      </w:pPr>
    </w:p>
    <w:p w14:paraId="46FCEEF9" w14:textId="77777777" w:rsidR="00B65863" w:rsidRPr="007D78EA" w:rsidRDefault="00B65863" w:rsidP="00B65863">
      <w:pPr>
        <w:widowControl w:val="0"/>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bCs/>
          <w:sz w:val="24"/>
          <w:szCs w:val="24"/>
        </w:rPr>
      </w:pPr>
      <w:r w:rsidRPr="007D78EA">
        <w:rPr>
          <w:rFonts w:ascii="Times New Roman" w:hAnsi="Times New Roman" w:cs="Times New Roman"/>
          <w:b/>
          <w:sz w:val="24"/>
          <w:szCs w:val="24"/>
        </w:rPr>
        <w:t>Р</w:t>
      </w:r>
      <w:r w:rsidRPr="007D78EA">
        <w:rPr>
          <w:rFonts w:ascii="Times New Roman" w:hAnsi="Times New Roman" w:cs="Times New Roman"/>
          <w:b/>
          <w:bCs/>
          <w:sz w:val="24"/>
          <w:szCs w:val="24"/>
        </w:rPr>
        <w:t>еквізити Сторін</w:t>
      </w:r>
    </w:p>
    <w:p w14:paraId="70689F05" w14:textId="77777777" w:rsidR="00B65863" w:rsidRPr="007D78EA" w:rsidRDefault="00B65863" w:rsidP="00B65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673" w:type="dxa"/>
        <w:tblInd w:w="-34" w:type="dxa"/>
        <w:tblLayout w:type="fixed"/>
        <w:tblLook w:val="04A0" w:firstRow="1" w:lastRow="0" w:firstColumn="1" w:lastColumn="0" w:noHBand="0" w:noVBand="1"/>
      </w:tblPr>
      <w:tblGrid>
        <w:gridCol w:w="4570"/>
        <w:gridCol w:w="5103"/>
      </w:tblGrid>
      <w:tr w:rsidR="00B65863" w:rsidRPr="007D78EA" w14:paraId="3C094995" w14:textId="77777777" w:rsidTr="003F3D54">
        <w:tc>
          <w:tcPr>
            <w:tcW w:w="4570" w:type="dxa"/>
          </w:tcPr>
          <w:p w14:paraId="78A9777A" w14:textId="77777777" w:rsidR="00B65863" w:rsidRPr="007D78EA" w:rsidRDefault="00B65863" w:rsidP="003F3D54">
            <w:pPr>
              <w:widowControl w:val="0"/>
              <w:autoSpaceDE w:val="0"/>
              <w:autoSpaceDN w:val="0"/>
              <w:adjustRightInd w:val="0"/>
              <w:spacing w:after="0" w:line="240" w:lineRule="auto"/>
              <w:ind w:left="601"/>
              <w:contextualSpacing/>
              <w:rPr>
                <w:rFonts w:ascii="Times New Roman" w:hAnsi="Times New Roman" w:cs="Times New Roman"/>
                <w:sz w:val="24"/>
                <w:szCs w:val="24"/>
              </w:rPr>
            </w:pPr>
            <w:bookmarkStart w:id="23" w:name="_Hlk106176329"/>
            <w:r w:rsidRPr="007D78EA">
              <w:rPr>
                <w:rFonts w:ascii="Times New Roman" w:hAnsi="Times New Roman" w:cs="Times New Roman"/>
                <w:b/>
                <w:sz w:val="24"/>
                <w:szCs w:val="24"/>
              </w:rPr>
              <w:t>Виконавець</w:t>
            </w:r>
          </w:p>
        </w:tc>
        <w:tc>
          <w:tcPr>
            <w:tcW w:w="5103" w:type="dxa"/>
            <w:hideMark/>
          </w:tcPr>
          <w:p w14:paraId="18597C7B"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B65863" w:rsidRPr="007D78EA" w14:paraId="34C16377" w14:textId="77777777" w:rsidTr="003F3D54">
        <w:trPr>
          <w:trHeight w:val="3612"/>
        </w:trPr>
        <w:tc>
          <w:tcPr>
            <w:tcW w:w="4570" w:type="dxa"/>
          </w:tcPr>
          <w:p w14:paraId="4B58BD3C" w14:textId="77777777" w:rsidR="00B65863" w:rsidRPr="007D78EA" w:rsidRDefault="00B65863" w:rsidP="003F3D54">
            <w:pPr>
              <w:spacing w:after="0" w:line="240" w:lineRule="auto"/>
              <w:rPr>
                <w:rFonts w:ascii="Times New Roman" w:hAnsi="Times New Roman" w:cs="Times New Roman"/>
                <w:b/>
                <w:bCs/>
                <w:sz w:val="24"/>
                <w:szCs w:val="24"/>
              </w:rPr>
            </w:pPr>
          </w:p>
          <w:p w14:paraId="2660740D" w14:textId="77777777" w:rsidR="00B65863" w:rsidRPr="007D78EA" w:rsidRDefault="00B65863" w:rsidP="003F3D54">
            <w:pPr>
              <w:spacing w:after="0" w:line="240" w:lineRule="auto"/>
              <w:rPr>
                <w:rFonts w:ascii="Times New Roman" w:hAnsi="Times New Roman" w:cs="Times New Roman"/>
                <w:bCs/>
                <w:sz w:val="24"/>
                <w:szCs w:val="24"/>
              </w:rPr>
            </w:pPr>
          </w:p>
          <w:p w14:paraId="5D50D49D" w14:textId="77777777" w:rsidR="00B65863" w:rsidRPr="007D78EA" w:rsidRDefault="00B65863" w:rsidP="003F3D54">
            <w:pPr>
              <w:spacing w:after="0" w:line="240" w:lineRule="auto"/>
              <w:rPr>
                <w:rFonts w:ascii="Times New Roman" w:hAnsi="Times New Roman" w:cs="Times New Roman"/>
                <w:bCs/>
                <w:sz w:val="24"/>
                <w:szCs w:val="24"/>
              </w:rPr>
            </w:pPr>
          </w:p>
          <w:p w14:paraId="00F9663A" w14:textId="77777777" w:rsidR="00B65863" w:rsidRPr="007D78EA" w:rsidRDefault="00B65863" w:rsidP="003F3D54">
            <w:pPr>
              <w:spacing w:after="0" w:line="240" w:lineRule="auto"/>
              <w:rPr>
                <w:rFonts w:ascii="Times New Roman" w:hAnsi="Times New Roman" w:cs="Times New Roman"/>
                <w:bCs/>
                <w:sz w:val="24"/>
                <w:szCs w:val="24"/>
              </w:rPr>
            </w:pPr>
          </w:p>
          <w:p w14:paraId="7AD374B7" w14:textId="77777777" w:rsidR="00B65863" w:rsidRPr="007D78EA" w:rsidRDefault="00B65863" w:rsidP="003F3D54">
            <w:pPr>
              <w:spacing w:after="0" w:line="240" w:lineRule="auto"/>
              <w:rPr>
                <w:rFonts w:ascii="Times New Roman" w:hAnsi="Times New Roman" w:cs="Times New Roman"/>
                <w:bCs/>
                <w:sz w:val="24"/>
                <w:szCs w:val="24"/>
              </w:rPr>
            </w:pPr>
          </w:p>
          <w:p w14:paraId="1D3192C9" w14:textId="77777777" w:rsidR="00B65863" w:rsidRPr="007D78EA" w:rsidRDefault="00B65863" w:rsidP="003F3D54">
            <w:pPr>
              <w:spacing w:after="0" w:line="240" w:lineRule="auto"/>
              <w:rPr>
                <w:rFonts w:ascii="Times New Roman" w:hAnsi="Times New Roman" w:cs="Times New Roman"/>
                <w:bCs/>
                <w:sz w:val="24"/>
                <w:szCs w:val="24"/>
              </w:rPr>
            </w:pPr>
          </w:p>
          <w:p w14:paraId="11D8E33E" w14:textId="77777777" w:rsidR="00B65863" w:rsidRPr="007D78EA" w:rsidRDefault="00B65863" w:rsidP="003F3D54">
            <w:pPr>
              <w:spacing w:after="0" w:line="240" w:lineRule="auto"/>
              <w:rPr>
                <w:rFonts w:ascii="Times New Roman" w:hAnsi="Times New Roman" w:cs="Times New Roman"/>
                <w:bCs/>
                <w:sz w:val="24"/>
                <w:szCs w:val="24"/>
              </w:rPr>
            </w:pPr>
          </w:p>
          <w:p w14:paraId="48927A2B" w14:textId="77777777" w:rsidR="00B65863" w:rsidRPr="007D78EA" w:rsidRDefault="00B65863" w:rsidP="003F3D54">
            <w:pPr>
              <w:spacing w:after="0" w:line="240" w:lineRule="auto"/>
              <w:rPr>
                <w:rFonts w:ascii="Times New Roman" w:hAnsi="Times New Roman" w:cs="Times New Roman"/>
                <w:bCs/>
                <w:sz w:val="24"/>
                <w:szCs w:val="24"/>
              </w:rPr>
            </w:pPr>
          </w:p>
          <w:p w14:paraId="3665A9C0" w14:textId="77777777" w:rsidR="00B65863" w:rsidRPr="007D78EA" w:rsidRDefault="00B65863" w:rsidP="003F3D54">
            <w:pPr>
              <w:spacing w:after="0" w:line="240" w:lineRule="auto"/>
              <w:rPr>
                <w:rFonts w:ascii="Times New Roman" w:hAnsi="Times New Roman" w:cs="Times New Roman"/>
                <w:bCs/>
                <w:sz w:val="24"/>
                <w:szCs w:val="24"/>
              </w:rPr>
            </w:pPr>
          </w:p>
          <w:p w14:paraId="752DF454" w14:textId="77777777" w:rsidR="00B65863" w:rsidRPr="007D78EA" w:rsidRDefault="00B65863" w:rsidP="003F3D54">
            <w:pPr>
              <w:spacing w:after="0" w:line="240" w:lineRule="auto"/>
              <w:rPr>
                <w:rFonts w:ascii="Times New Roman" w:hAnsi="Times New Roman" w:cs="Times New Roman"/>
                <w:bCs/>
                <w:sz w:val="24"/>
                <w:szCs w:val="24"/>
              </w:rPr>
            </w:pPr>
          </w:p>
          <w:p w14:paraId="7F032296" w14:textId="77777777" w:rsidR="00B65863" w:rsidRPr="007D78EA" w:rsidRDefault="00B65863" w:rsidP="003F3D54">
            <w:pPr>
              <w:spacing w:after="0" w:line="240" w:lineRule="auto"/>
              <w:rPr>
                <w:rFonts w:ascii="Times New Roman" w:hAnsi="Times New Roman" w:cs="Times New Roman"/>
                <w:bCs/>
                <w:sz w:val="24"/>
                <w:szCs w:val="24"/>
              </w:rPr>
            </w:pPr>
          </w:p>
          <w:p w14:paraId="3652E03C" w14:textId="77777777" w:rsidR="00B65863" w:rsidRPr="007D78EA" w:rsidRDefault="00B65863" w:rsidP="003F3D54">
            <w:pPr>
              <w:spacing w:after="0" w:line="240" w:lineRule="auto"/>
              <w:rPr>
                <w:rFonts w:ascii="Times New Roman" w:hAnsi="Times New Roman" w:cs="Times New Roman"/>
                <w:bCs/>
                <w:sz w:val="24"/>
                <w:szCs w:val="24"/>
              </w:rPr>
            </w:pPr>
          </w:p>
          <w:p w14:paraId="24712E7F" w14:textId="77777777" w:rsidR="00B65863" w:rsidRPr="007D78EA" w:rsidRDefault="00B65863" w:rsidP="003F3D54">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251189AB"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2CDB1C32"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6CD5710B"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03057, м. Київ, вул. Сім’ї Бродських, 19 </w:t>
            </w:r>
          </w:p>
          <w:p w14:paraId="535EACC1"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р/р UA378201720343141001100089160</w:t>
            </w:r>
          </w:p>
          <w:p w14:paraId="72164865"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МФО 820172</w:t>
            </w:r>
          </w:p>
          <w:p w14:paraId="5BE43430"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Державна казначейська служба України </w:t>
            </w:r>
          </w:p>
          <w:p w14:paraId="5CB30C0C"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м. Київ </w:t>
            </w:r>
          </w:p>
          <w:p w14:paraId="5BE216CD"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0B91ACA3" w14:textId="77777777" w:rsidR="00B65863" w:rsidRPr="007D78EA" w:rsidRDefault="00B65863" w:rsidP="003F3D54">
            <w:pPr>
              <w:widowControl w:val="0"/>
              <w:autoSpaceDE w:val="0"/>
              <w:autoSpaceDN w:val="0"/>
              <w:adjustRightInd w:val="0"/>
              <w:spacing w:after="0" w:line="240" w:lineRule="auto"/>
              <w:rPr>
                <w:rFonts w:ascii="Times New Roman" w:hAnsi="Times New Roman" w:cs="Times New Roman"/>
                <w:sz w:val="24"/>
                <w:szCs w:val="24"/>
              </w:rPr>
            </w:pPr>
            <w:r w:rsidRPr="007D78EA">
              <w:rPr>
                <w:rFonts w:ascii="Times New Roman" w:hAnsi="Times New Roman" w:cs="Times New Roman"/>
                <w:sz w:val="24"/>
                <w:szCs w:val="24"/>
              </w:rPr>
              <w:t>Телефон: (044) 204-70-51</w:t>
            </w:r>
          </w:p>
          <w:p w14:paraId="6E98ADD9"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7252465B" w14:textId="77777777" w:rsidR="00B65863" w:rsidRPr="007D78EA" w:rsidRDefault="00B65863" w:rsidP="003F3D54">
            <w:pPr>
              <w:widowControl w:val="0"/>
              <w:autoSpaceDE w:val="0"/>
              <w:autoSpaceDN w:val="0"/>
              <w:adjustRightInd w:val="0"/>
              <w:spacing w:after="0" w:line="240" w:lineRule="auto"/>
              <w:rPr>
                <w:rFonts w:ascii="Times New Roman" w:hAnsi="Times New Roman" w:cs="Times New Roman"/>
                <w:sz w:val="24"/>
                <w:szCs w:val="24"/>
              </w:rPr>
            </w:pPr>
          </w:p>
          <w:p w14:paraId="5961F9E2"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1EBC3170"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bookmarkEnd w:id="23"/>
    </w:tbl>
    <w:p w14:paraId="7A119488" w14:textId="77777777" w:rsidR="00B65863" w:rsidRPr="007D78EA" w:rsidRDefault="00B65863" w:rsidP="00B65863">
      <w:pPr>
        <w:spacing w:after="0" w:line="240" w:lineRule="auto"/>
        <w:rPr>
          <w:rFonts w:ascii="Times New Roman" w:hAnsi="Times New Roman" w:cs="Times New Roman"/>
          <w:b/>
          <w:bCs/>
          <w:sz w:val="24"/>
          <w:szCs w:val="24"/>
        </w:rPr>
      </w:pPr>
    </w:p>
    <w:p w14:paraId="0F7C307A" w14:textId="77777777" w:rsidR="00B65863" w:rsidRPr="007D78EA" w:rsidRDefault="00B65863" w:rsidP="00B65863">
      <w:pPr>
        <w:spacing w:after="0" w:line="240" w:lineRule="auto"/>
        <w:rPr>
          <w:rFonts w:ascii="Times New Roman" w:hAnsi="Times New Roman" w:cs="Times New Roman"/>
          <w:b/>
          <w:bCs/>
          <w:sz w:val="24"/>
          <w:szCs w:val="24"/>
        </w:rPr>
      </w:pPr>
    </w:p>
    <w:p w14:paraId="2A5C7098" w14:textId="77777777" w:rsidR="00B65863" w:rsidRPr="007D78EA" w:rsidRDefault="00B65863" w:rsidP="00B65863">
      <w:pPr>
        <w:spacing w:after="0" w:line="240" w:lineRule="auto"/>
        <w:rPr>
          <w:rFonts w:ascii="Times New Roman" w:hAnsi="Times New Roman" w:cs="Times New Roman"/>
          <w:b/>
          <w:bCs/>
          <w:sz w:val="24"/>
          <w:szCs w:val="24"/>
        </w:rPr>
      </w:pPr>
    </w:p>
    <w:p w14:paraId="37583A81" w14:textId="77777777" w:rsidR="00B65863" w:rsidRPr="007D78EA" w:rsidRDefault="00B65863" w:rsidP="00B65863">
      <w:pPr>
        <w:spacing w:after="0" w:line="240" w:lineRule="auto"/>
        <w:rPr>
          <w:rFonts w:ascii="Times New Roman" w:hAnsi="Times New Roman" w:cs="Times New Roman"/>
          <w:b/>
          <w:bCs/>
          <w:sz w:val="24"/>
          <w:szCs w:val="24"/>
        </w:rPr>
      </w:pPr>
    </w:p>
    <w:p w14:paraId="4EC9450C" w14:textId="77777777" w:rsidR="00B65863" w:rsidRPr="007D78EA" w:rsidRDefault="00B65863" w:rsidP="00B65863">
      <w:pPr>
        <w:rPr>
          <w:rFonts w:ascii="Times New Roman" w:hAnsi="Times New Roman" w:cs="Times New Roman"/>
          <w:b/>
          <w:bCs/>
          <w:sz w:val="24"/>
          <w:szCs w:val="24"/>
        </w:rPr>
      </w:pPr>
    </w:p>
    <w:p w14:paraId="1A6AC390"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sz w:val="24"/>
          <w:szCs w:val="24"/>
          <w:lang w:eastAsia="uk-UA"/>
        </w:rPr>
      </w:pPr>
      <w:r w:rsidRPr="007D78EA">
        <w:rPr>
          <w:rFonts w:ascii="Times New Roman" w:hAnsi="Times New Roman" w:cs="Times New Roman"/>
          <w:bCs/>
          <w:sz w:val="24"/>
          <w:szCs w:val="24"/>
          <w:lang w:eastAsia="uk-UA"/>
        </w:rPr>
        <w:t>____________________</w:t>
      </w:r>
    </w:p>
    <w:p w14:paraId="0CDD3BDD" w14:textId="77777777" w:rsidR="00B65863" w:rsidRPr="007D78EA" w:rsidRDefault="00B65863" w:rsidP="00B65863">
      <w:pPr>
        <w:rPr>
          <w:bCs/>
          <w:szCs w:val="24"/>
        </w:rPr>
      </w:pPr>
      <w:r w:rsidRPr="007D78EA">
        <w:rPr>
          <w:rFonts w:ascii="Times New Roman" w:hAnsi="Times New Roman" w:cs="Times New Roman"/>
          <w:bCs/>
          <w:sz w:val="24"/>
          <w:szCs w:val="24"/>
        </w:rPr>
        <w:t>**За наявності.</w:t>
      </w:r>
      <w:r w:rsidRPr="007D78EA">
        <w:rPr>
          <w:bCs/>
          <w:szCs w:val="24"/>
        </w:rPr>
        <w:br w:type="page"/>
      </w:r>
    </w:p>
    <w:p w14:paraId="1E4E4AE1" w14:textId="77777777" w:rsidR="00B65863" w:rsidRPr="007D78EA" w:rsidRDefault="00B65863" w:rsidP="00B65863">
      <w:pPr>
        <w:keepNext/>
        <w:keepLines/>
        <w:spacing w:after="0" w:line="240" w:lineRule="auto"/>
        <w:ind w:left="6237" w:right="62"/>
        <w:outlineLvl w:val="4"/>
        <w:rPr>
          <w:rFonts w:ascii="Times New Roman" w:hAnsi="Times New Roman" w:cs="Times New Roman"/>
          <w:b/>
          <w:bCs/>
          <w:i/>
          <w:sz w:val="24"/>
          <w:szCs w:val="24"/>
        </w:rPr>
      </w:pPr>
      <w:r w:rsidRPr="007D78EA">
        <w:rPr>
          <w:rFonts w:ascii="Times New Roman" w:hAnsi="Times New Roman" w:cs="Times New Roman"/>
          <w:sz w:val="24"/>
          <w:szCs w:val="24"/>
        </w:rPr>
        <w:lastRenderedPageBreak/>
        <w:t>Додаток 1</w:t>
      </w:r>
    </w:p>
    <w:p w14:paraId="3C9B590E" w14:textId="77777777" w:rsidR="00B65863" w:rsidRPr="007D78EA" w:rsidRDefault="00B65863" w:rsidP="00B65863">
      <w:pPr>
        <w:spacing w:after="0" w:line="240" w:lineRule="auto"/>
        <w:ind w:left="6237"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2EB43438" w14:textId="77777777" w:rsidR="00B65863" w:rsidRPr="007D78EA" w:rsidRDefault="00B65863" w:rsidP="00B65863">
      <w:pPr>
        <w:spacing w:after="0" w:line="240" w:lineRule="auto"/>
        <w:ind w:left="6237"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w:t>
      </w:r>
      <w:r w:rsidRPr="007D78EA">
        <w:rPr>
          <w:rFonts w:ascii="Times New Roman" w:hAnsi="Times New Roman" w:cs="Times New Roman"/>
          <w:bCs/>
          <w:sz w:val="24"/>
          <w:szCs w:val="24"/>
          <w:lang w:val="en-US"/>
        </w:rPr>
        <w:t>4</w:t>
      </w:r>
      <w:r w:rsidRPr="007D78EA">
        <w:rPr>
          <w:rFonts w:ascii="Times New Roman" w:hAnsi="Times New Roman" w:cs="Times New Roman"/>
          <w:bCs/>
          <w:sz w:val="24"/>
          <w:szCs w:val="24"/>
        </w:rPr>
        <w:t xml:space="preserve"> р.</w:t>
      </w:r>
    </w:p>
    <w:p w14:paraId="524422C8" w14:textId="77777777" w:rsidR="00B65863" w:rsidRPr="007D78EA" w:rsidRDefault="00B65863" w:rsidP="00B65863">
      <w:pPr>
        <w:spacing w:after="0" w:line="240" w:lineRule="auto"/>
        <w:ind w:left="6237" w:right="62"/>
        <w:jc w:val="center"/>
        <w:rPr>
          <w:rFonts w:ascii="Times New Roman" w:hAnsi="Times New Roman" w:cs="Times New Roman"/>
          <w:bCs/>
          <w:sz w:val="24"/>
          <w:szCs w:val="24"/>
        </w:rPr>
      </w:pPr>
    </w:p>
    <w:p w14:paraId="1AF735B7" w14:textId="77777777" w:rsidR="00B65863" w:rsidRPr="007D78EA" w:rsidRDefault="00B65863" w:rsidP="00B65863">
      <w:pPr>
        <w:spacing w:after="0" w:line="240" w:lineRule="auto"/>
        <w:ind w:left="6237" w:right="62"/>
        <w:jc w:val="center"/>
        <w:rPr>
          <w:rFonts w:ascii="Times New Roman" w:hAnsi="Times New Roman" w:cs="Times New Roman"/>
          <w:bCs/>
          <w:sz w:val="24"/>
          <w:szCs w:val="24"/>
        </w:rPr>
      </w:pPr>
    </w:p>
    <w:p w14:paraId="18D465E7" w14:textId="77777777" w:rsidR="00B65863" w:rsidRPr="007D78EA" w:rsidRDefault="00B65863" w:rsidP="00B65863">
      <w:pPr>
        <w:spacing w:after="0" w:line="240" w:lineRule="auto"/>
        <w:ind w:left="3261" w:firstLine="720"/>
        <w:rPr>
          <w:rFonts w:ascii="Times New Roman" w:hAnsi="Times New Roman" w:cs="Times New Roman"/>
          <w:sz w:val="24"/>
          <w:szCs w:val="24"/>
        </w:rPr>
      </w:pPr>
      <w:r w:rsidRPr="007D78EA">
        <w:rPr>
          <w:rFonts w:ascii="Times New Roman" w:hAnsi="Times New Roman" w:cs="Times New Roman"/>
          <w:b/>
          <w:sz w:val="24"/>
          <w:szCs w:val="24"/>
        </w:rPr>
        <w:t xml:space="preserve">     Специфікація</w:t>
      </w:r>
    </w:p>
    <w:p w14:paraId="27562024" w14:textId="77777777" w:rsidR="00B65863" w:rsidRPr="007D78EA" w:rsidRDefault="00B65863" w:rsidP="00B65863">
      <w:pPr>
        <w:spacing w:after="0" w:line="240" w:lineRule="auto"/>
        <w:rPr>
          <w:rFonts w:ascii="Times New Roman" w:hAnsi="Times New Roman" w:cs="Times New Roman"/>
          <w:sz w:val="24"/>
          <w:szCs w:val="24"/>
        </w:rPr>
      </w:pP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598"/>
        <w:gridCol w:w="1417"/>
        <w:gridCol w:w="1276"/>
        <w:gridCol w:w="1984"/>
        <w:gridCol w:w="1985"/>
      </w:tblGrid>
      <w:tr w:rsidR="00B65863" w:rsidRPr="007D78EA" w14:paraId="2A2C1D66" w14:textId="77777777" w:rsidTr="003F3D54">
        <w:trPr>
          <w:trHeight w:val="85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DB06" w14:textId="77777777" w:rsidR="00B65863" w:rsidRPr="007D78EA" w:rsidRDefault="00B65863" w:rsidP="003F3D54">
            <w:pPr>
              <w:tabs>
                <w:tab w:val="left" w:pos="0"/>
              </w:tabs>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п/п</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7DAE35C4"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Найменування послуг</w:t>
            </w:r>
          </w:p>
        </w:tc>
        <w:tc>
          <w:tcPr>
            <w:tcW w:w="1417" w:type="dxa"/>
            <w:tcBorders>
              <w:top w:val="single" w:sz="4" w:space="0" w:color="000000"/>
              <w:left w:val="nil"/>
              <w:bottom w:val="single" w:sz="4" w:space="0" w:color="000000"/>
              <w:right w:val="single" w:sz="4" w:space="0" w:color="000000"/>
            </w:tcBorders>
            <w:vAlign w:val="center"/>
          </w:tcPr>
          <w:p w14:paraId="1F519013" w14:textId="77777777" w:rsidR="00B65863" w:rsidRPr="007D78EA" w:rsidRDefault="00B65863" w:rsidP="003F3D54">
            <w:pPr>
              <w:tabs>
                <w:tab w:val="left" w:pos="0"/>
              </w:tabs>
              <w:spacing w:after="0" w:line="240" w:lineRule="auto"/>
              <w:ind w:firstLine="7"/>
              <w:jc w:val="center"/>
              <w:rPr>
                <w:rFonts w:ascii="Times New Roman" w:hAnsi="Times New Roman" w:cs="Times New Roman"/>
                <w:b/>
                <w:sz w:val="24"/>
                <w:szCs w:val="24"/>
              </w:rPr>
            </w:pPr>
            <w:r w:rsidRPr="007D78EA">
              <w:rPr>
                <w:rFonts w:ascii="Times New Roman" w:hAnsi="Times New Roman" w:cs="Times New Roman"/>
                <w:b/>
                <w:sz w:val="24"/>
                <w:szCs w:val="24"/>
              </w:rPr>
              <w:t>Одиниця виміру</w:t>
            </w:r>
          </w:p>
        </w:tc>
        <w:tc>
          <w:tcPr>
            <w:tcW w:w="1276" w:type="dxa"/>
            <w:tcBorders>
              <w:top w:val="single" w:sz="4" w:space="0" w:color="000000"/>
              <w:left w:val="nil"/>
              <w:bottom w:val="single" w:sz="4" w:space="0" w:color="000000"/>
              <w:right w:val="single" w:sz="4" w:space="0" w:color="000000"/>
            </w:tcBorders>
            <w:vAlign w:val="center"/>
          </w:tcPr>
          <w:p w14:paraId="1710E3B9"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Кількість</w:t>
            </w:r>
          </w:p>
        </w:tc>
        <w:tc>
          <w:tcPr>
            <w:tcW w:w="1984" w:type="dxa"/>
            <w:tcBorders>
              <w:top w:val="single" w:sz="4" w:space="0" w:color="000000"/>
              <w:left w:val="nil"/>
              <w:bottom w:val="single" w:sz="4" w:space="0" w:color="000000"/>
              <w:right w:val="single" w:sz="4" w:space="0" w:color="000000"/>
            </w:tcBorders>
            <w:vAlign w:val="center"/>
          </w:tcPr>
          <w:p w14:paraId="7DFCFA3C"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Ціна за місяць, грн,</w:t>
            </w:r>
          </w:p>
          <w:p w14:paraId="6D18BB51"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без ПДВ</w:t>
            </w:r>
          </w:p>
        </w:tc>
        <w:tc>
          <w:tcPr>
            <w:tcW w:w="1985" w:type="dxa"/>
            <w:tcBorders>
              <w:top w:val="single" w:sz="4" w:space="0" w:color="000000"/>
              <w:left w:val="nil"/>
              <w:bottom w:val="single" w:sz="4" w:space="0" w:color="000000"/>
              <w:right w:val="single" w:sz="4" w:space="0" w:color="000000"/>
            </w:tcBorders>
            <w:vAlign w:val="center"/>
          </w:tcPr>
          <w:p w14:paraId="68D70570"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Загальна вартість, грн.,</w:t>
            </w:r>
          </w:p>
          <w:p w14:paraId="1BF89300" w14:textId="77777777" w:rsidR="00B65863" w:rsidRPr="007D78EA" w:rsidRDefault="00B65863" w:rsidP="003F3D54">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без ПДВ</w:t>
            </w:r>
          </w:p>
        </w:tc>
      </w:tr>
      <w:tr w:rsidR="00B65863" w:rsidRPr="007D78EA" w14:paraId="5D001BB1" w14:textId="77777777" w:rsidTr="003F3D54">
        <w:trPr>
          <w:trHeight w:val="3102"/>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A6F2" w14:textId="77777777" w:rsidR="00B65863" w:rsidRPr="007D78EA" w:rsidRDefault="00B65863" w:rsidP="003F3D54">
            <w:pPr>
              <w:tabs>
                <w:tab w:val="left" w:pos="0"/>
              </w:tabs>
              <w:spacing w:after="0" w:line="240" w:lineRule="auto"/>
              <w:ind w:right="-14"/>
              <w:rPr>
                <w:rFonts w:ascii="Times New Roman" w:hAnsi="Times New Roman" w:cs="Times New Roman"/>
                <w:sz w:val="24"/>
                <w:szCs w:val="24"/>
              </w:rPr>
            </w:pPr>
            <w:r w:rsidRPr="007D78EA">
              <w:rPr>
                <w:rFonts w:ascii="Times New Roman" w:hAnsi="Times New Roman" w:cs="Times New Roman"/>
                <w:sz w:val="24"/>
                <w:szCs w:val="24"/>
              </w:rPr>
              <w:t>1</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71C18A65" w14:textId="7124A41C" w:rsidR="00B65863" w:rsidRPr="007D78EA" w:rsidRDefault="001D3B96" w:rsidP="003F3D5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П</w:t>
            </w:r>
            <w:r w:rsidR="00B65863" w:rsidRPr="007D78EA">
              <w:rPr>
                <w:rFonts w:ascii="Times New Roman" w:hAnsi="Times New Roman" w:cs="Times New Roman"/>
                <w:sz w:val="24"/>
                <w:szCs w:val="24"/>
              </w:rPr>
              <w:t>ослуг</w:t>
            </w:r>
            <w:r>
              <w:rPr>
                <w:rFonts w:ascii="Times New Roman" w:hAnsi="Times New Roman" w:cs="Times New Roman"/>
                <w:sz w:val="24"/>
                <w:szCs w:val="24"/>
                <w:lang w:val="uk-UA"/>
              </w:rPr>
              <w:t>и з</w:t>
            </w:r>
            <w:r w:rsidR="00B65863" w:rsidRPr="007D78EA">
              <w:rPr>
                <w:rFonts w:ascii="Times New Roman" w:hAnsi="Times New Roman" w:cs="Times New Roman"/>
                <w:sz w:val="24"/>
                <w:szCs w:val="24"/>
              </w:rPr>
              <w:t xml:space="preserve">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p>
        </w:tc>
        <w:tc>
          <w:tcPr>
            <w:tcW w:w="1417" w:type="dxa"/>
            <w:tcBorders>
              <w:top w:val="single" w:sz="4" w:space="0" w:color="000000"/>
              <w:left w:val="nil"/>
              <w:bottom w:val="single" w:sz="4" w:space="0" w:color="000000"/>
              <w:right w:val="single" w:sz="4" w:space="0" w:color="000000"/>
            </w:tcBorders>
            <w:vAlign w:val="center"/>
          </w:tcPr>
          <w:p w14:paraId="28E747E5" w14:textId="77777777" w:rsidR="00B65863" w:rsidRPr="007D78EA" w:rsidRDefault="00B65863" w:rsidP="003F3D54">
            <w:pPr>
              <w:tabs>
                <w:tab w:val="left" w:pos="0"/>
              </w:tabs>
              <w:spacing w:after="0" w:line="240" w:lineRule="auto"/>
              <w:ind w:firstLine="426"/>
              <w:jc w:val="center"/>
              <w:rPr>
                <w:rFonts w:ascii="Times New Roman" w:hAnsi="Times New Roman" w:cs="Times New Roman"/>
                <w:sz w:val="24"/>
                <w:szCs w:val="24"/>
              </w:rPr>
            </w:pPr>
          </w:p>
          <w:p w14:paraId="4BBDD1C4" w14:textId="77777777" w:rsidR="00B65863" w:rsidRPr="007D78EA" w:rsidRDefault="00B65863" w:rsidP="003F3D54">
            <w:pPr>
              <w:tabs>
                <w:tab w:val="left" w:pos="0"/>
              </w:tabs>
              <w:spacing w:after="0" w:line="240" w:lineRule="auto"/>
              <w:ind w:firstLine="7"/>
              <w:jc w:val="center"/>
              <w:rPr>
                <w:rFonts w:ascii="Times New Roman" w:hAnsi="Times New Roman" w:cs="Times New Roman"/>
                <w:sz w:val="24"/>
                <w:szCs w:val="24"/>
              </w:rPr>
            </w:pPr>
            <w:r w:rsidRPr="007D78EA">
              <w:rPr>
                <w:rFonts w:ascii="Times New Roman" w:hAnsi="Times New Roman" w:cs="Times New Roman"/>
                <w:sz w:val="24"/>
                <w:szCs w:val="24"/>
              </w:rPr>
              <w:t>Місяць</w:t>
            </w:r>
          </w:p>
          <w:p w14:paraId="4C25212C" w14:textId="77777777" w:rsidR="00B65863" w:rsidRPr="007D78EA" w:rsidRDefault="00B65863" w:rsidP="003F3D54">
            <w:pPr>
              <w:tabs>
                <w:tab w:val="left" w:pos="0"/>
              </w:tabs>
              <w:spacing w:after="0" w:line="240" w:lineRule="auto"/>
              <w:ind w:firstLine="426"/>
              <w:jc w:val="center"/>
              <w:rPr>
                <w:rFonts w:ascii="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vAlign w:val="center"/>
          </w:tcPr>
          <w:p w14:paraId="47766E13" w14:textId="77777777" w:rsidR="00B65863" w:rsidRPr="007D78EA" w:rsidRDefault="00B65863" w:rsidP="003F3D54">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r w:rsidRPr="007D78EA">
              <w:rPr>
                <w:rFonts w:ascii="Times New Roman" w:hAnsi="Times New Roman" w:cs="Times New Roman"/>
                <w:sz w:val="24"/>
                <w:szCs w:val="24"/>
                <w:lang w:val="en-US"/>
              </w:rPr>
              <w:t>1</w:t>
            </w:r>
            <w:r w:rsidRPr="007D78EA">
              <w:rPr>
                <w:rFonts w:ascii="Times New Roman" w:hAnsi="Times New Roman" w:cs="Times New Roman"/>
                <w:sz w:val="24"/>
                <w:szCs w:val="24"/>
              </w:rPr>
              <w:t>1</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2569A79F" w14:textId="77777777" w:rsidR="00B65863" w:rsidRPr="007D78EA" w:rsidRDefault="00B65863" w:rsidP="003F3D54">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615034A2" w14:textId="77777777" w:rsidR="00B65863" w:rsidRPr="007D78EA" w:rsidRDefault="00B65863"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B65863" w:rsidRPr="007D78EA" w14:paraId="493EC94E"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334444" w14:textId="77777777" w:rsidR="00B65863" w:rsidRPr="007D78EA" w:rsidRDefault="00B65863" w:rsidP="003F3D54">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Всього без ПДВ,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1CEE549" w14:textId="77777777" w:rsidR="00B65863" w:rsidRPr="007D78EA" w:rsidRDefault="00B65863"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B65863" w:rsidRPr="007D78EA" w14:paraId="5A7ABCF3"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BDA07D" w14:textId="77777777" w:rsidR="00B65863" w:rsidRPr="007D78EA" w:rsidRDefault="00B65863" w:rsidP="003F3D54">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ПДВ</w:t>
            </w:r>
            <w:r w:rsidRPr="007D78EA">
              <w:rPr>
                <w:rFonts w:ascii="Times New Roman" w:hAnsi="Times New Roman" w:cs="Times New Roman"/>
                <w:b/>
                <w:sz w:val="24"/>
                <w:szCs w:val="24"/>
                <w:lang w:val="en-US"/>
              </w:rPr>
              <w:t>*</w:t>
            </w:r>
            <w:r w:rsidRPr="007D78EA">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6DC28525" w14:textId="77777777" w:rsidR="00B65863" w:rsidRPr="007D78EA" w:rsidRDefault="00B65863"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B65863" w:rsidRPr="007D78EA" w14:paraId="3BDAED0E" w14:textId="77777777" w:rsidTr="003F3D54">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AF8E52" w14:textId="77777777" w:rsidR="00B65863" w:rsidRPr="007D78EA" w:rsidRDefault="00B65863" w:rsidP="003F3D54">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Разом, з ПДВ</w:t>
            </w:r>
            <w:r w:rsidRPr="007D78EA">
              <w:rPr>
                <w:rFonts w:ascii="Times New Roman" w:hAnsi="Times New Roman" w:cs="Times New Roman"/>
                <w:b/>
                <w:sz w:val="24"/>
                <w:szCs w:val="24"/>
                <w:lang w:val="en-US"/>
              </w:rPr>
              <w:t>*</w:t>
            </w:r>
            <w:r w:rsidRPr="007D78EA">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6F3A3AD" w14:textId="77777777" w:rsidR="00B65863" w:rsidRPr="007D78EA" w:rsidRDefault="00B65863" w:rsidP="003F3D54">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bl>
    <w:p w14:paraId="58C4F752" w14:textId="77777777" w:rsidR="00B65863" w:rsidRPr="007D78EA" w:rsidRDefault="00B65863" w:rsidP="00B65863">
      <w:pPr>
        <w:tabs>
          <w:tab w:val="left" w:pos="993"/>
        </w:tabs>
        <w:spacing w:after="0" w:line="240" w:lineRule="auto"/>
        <w:rPr>
          <w:rFonts w:ascii="Times New Roman" w:hAnsi="Times New Roman" w:cs="Times New Roman"/>
          <w:sz w:val="24"/>
          <w:szCs w:val="24"/>
        </w:rPr>
      </w:pPr>
      <w:r w:rsidRPr="007D78EA">
        <w:rPr>
          <w:rFonts w:ascii="Times New Roman" w:hAnsi="Times New Roman" w:cs="Times New Roman"/>
          <w:sz w:val="24"/>
          <w:szCs w:val="24"/>
        </w:rPr>
        <w:t>*Якщо Виконавець не є платником ПДВ то вартість послуг зазначається без ПДВ.</w:t>
      </w:r>
    </w:p>
    <w:p w14:paraId="1750D856" w14:textId="77777777" w:rsidR="00B65863" w:rsidRPr="007D78EA" w:rsidRDefault="00B65863" w:rsidP="00B65863">
      <w:pPr>
        <w:spacing w:after="0" w:line="240" w:lineRule="auto"/>
        <w:rPr>
          <w:rFonts w:ascii="Times New Roman" w:hAnsi="Times New Roman" w:cs="Times New Roman"/>
          <w:sz w:val="24"/>
          <w:szCs w:val="24"/>
        </w:rPr>
      </w:pPr>
    </w:p>
    <w:p w14:paraId="13882307" w14:textId="77777777" w:rsidR="00B65863" w:rsidRPr="007D78EA" w:rsidRDefault="00B65863" w:rsidP="00B65863">
      <w:pPr>
        <w:spacing w:after="0" w:line="240" w:lineRule="auto"/>
        <w:rPr>
          <w:rFonts w:ascii="Times New Roman" w:hAnsi="Times New Roman" w:cs="Times New Roman"/>
          <w:sz w:val="24"/>
          <w:szCs w:val="24"/>
        </w:rPr>
      </w:pPr>
    </w:p>
    <w:p w14:paraId="68B47777" w14:textId="77777777" w:rsidR="00B65863" w:rsidRPr="007D78EA" w:rsidRDefault="00B65863" w:rsidP="00B65863">
      <w:pPr>
        <w:spacing w:after="0" w:line="240" w:lineRule="auto"/>
        <w:rPr>
          <w:rFonts w:ascii="Times New Roman" w:hAnsi="Times New Roman" w:cs="Times New Roman"/>
          <w:sz w:val="24"/>
          <w:szCs w:val="24"/>
        </w:rPr>
      </w:pPr>
    </w:p>
    <w:p w14:paraId="6E580BB6" w14:textId="77777777" w:rsidR="00B65863" w:rsidRPr="007D78EA" w:rsidRDefault="00B65863" w:rsidP="00B65863">
      <w:pPr>
        <w:spacing w:after="0" w:line="240" w:lineRule="auto"/>
        <w:rPr>
          <w:rFonts w:ascii="Times New Roman" w:hAnsi="Times New Roman" w:cs="Times New Roman"/>
          <w:sz w:val="24"/>
          <w:szCs w:val="24"/>
        </w:rPr>
      </w:pPr>
    </w:p>
    <w:tbl>
      <w:tblPr>
        <w:tblW w:w="9673" w:type="dxa"/>
        <w:tblInd w:w="-34" w:type="dxa"/>
        <w:tblLayout w:type="fixed"/>
        <w:tblLook w:val="04A0" w:firstRow="1" w:lastRow="0" w:firstColumn="1" w:lastColumn="0" w:noHBand="0" w:noVBand="1"/>
      </w:tblPr>
      <w:tblGrid>
        <w:gridCol w:w="4570"/>
        <w:gridCol w:w="5103"/>
      </w:tblGrid>
      <w:tr w:rsidR="00B65863" w:rsidRPr="007D78EA" w14:paraId="3A7468DD" w14:textId="77777777" w:rsidTr="003F3D54">
        <w:tc>
          <w:tcPr>
            <w:tcW w:w="4570" w:type="dxa"/>
          </w:tcPr>
          <w:p w14:paraId="42C62C25" w14:textId="77777777" w:rsidR="00B65863" w:rsidRPr="007D78EA" w:rsidRDefault="00B65863" w:rsidP="003F3D54">
            <w:pPr>
              <w:widowControl w:val="0"/>
              <w:autoSpaceDE w:val="0"/>
              <w:autoSpaceDN w:val="0"/>
              <w:adjustRightInd w:val="0"/>
              <w:spacing w:after="0" w:line="240" w:lineRule="auto"/>
              <w:ind w:left="601"/>
              <w:contextualSpacing/>
              <w:rPr>
                <w:rFonts w:ascii="Times New Roman" w:hAnsi="Times New Roman" w:cs="Times New Roman"/>
                <w:sz w:val="24"/>
                <w:szCs w:val="24"/>
              </w:rPr>
            </w:pPr>
            <w:bookmarkStart w:id="24" w:name="_Hlk63758796"/>
            <w:r w:rsidRPr="007D78EA">
              <w:rPr>
                <w:rFonts w:ascii="Times New Roman" w:hAnsi="Times New Roman" w:cs="Times New Roman"/>
                <w:b/>
                <w:sz w:val="24"/>
                <w:szCs w:val="24"/>
              </w:rPr>
              <w:t>Виконавець</w:t>
            </w:r>
          </w:p>
        </w:tc>
        <w:tc>
          <w:tcPr>
            <w:tcW w:w="5103" w:type="dxa"/>
            <w:hideMark/>
          </w:tcPr>
          <w:p w14:paraId="479857FD"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B65863" w:rsidRPr="007D78EA" w14:paraId="3435AD04" w14:textId="77777777" w:rsidTr="003F3D54">
        <w:trPr>
          <w:trHeight w:val="3612"/>
        </w:trPr>
        <w:tc>
          <w:tcPr>
            <w:tcW w:w="4570" w:type="dxa"/>
          </w:tcPr>
          <w:p w14:paraId="1EE7CBF7" w14:textId="77777777" w:rsidR="00B65863" w:rsidRPr="007D78EA" w:rsidRDefault="00B65863" w:rsidP="003F3D54">
            <w:pPr>
              <w:spacing w:after="0" w:line="240" w:lineRule="auto"/>
              <w:rPr>
                <w:rFonts w:ascii="Times New Roman" w:hAnsi="Times New Roman" w:cs="Times New Roman"/>
                <w:b/>
                <w:bCs/>
                <w:sz w:val="24"/>
                <w:szCs w:val="24"/>
              </w:rPr>
            </w:pPr>
          </w:p>
          <w:p w14:paraId="3D8888DD" w14:textId="77777777" w:rsidR="00B65863" w:rsidRPr="007D78EA" w:rsidRDefault="00B65863" w:rsidP="003F3D54">
            <w:pPr>
              <w:spacing w:after="0" w:line="240" w:lineRule="auto"/>
              <w:rPr>
                <w:rFonts w:ascii="Times New Roman" w:hAnsi="Times New Roman" w:cs="Times New Roman"/>
                <w:bCs/>
                <w:sz w:val="24"/>
                <w:szCs w:val="24"/>
              </w:rPr>
            </w:pPr>
          </w:p>
          <w:p w14:paraId="39F760B9" w14:textId="77777777" w:rsidR="00B65863" w:rsidRPr="007D78EA" w:rsidRDefault="00B65863" w:rsidP="003F3D54">
            <w:pPr>
              <w:spacing w:after="0" w:line="240" w:lineRule="auto"/>
              <w:rPr>
                <w:rFonts w:ascii="Times New Roman" w:hAnsi="Times New Roman" w:cs="Times New Roman"/>
                <w:bCs/>
                <w:sz w:val="24"/>
                <w:szCs w:val="24"/>
              </w:rPr>
            </w:pPr>
          </w:p>
          <w:p w14:paraId="62467C43" w14:textId="77777777" w:rsidR="00B65863" w:rsidRPr="007D78EA" w:rsidRDefault="00B65863" w:rsidP="003F3D54">
            <w:pPr>
              <w:spacing w:after="0" w:line="240" w:lineRule="auto"/>
              <w:rPr>
                <w:rFonts w:ascii="Times New Roman" w:hAnsi="Times New Roman" w:cs="Times New Roman"/>
                <w:bCs/>
                <w:sz w:val="24"/>
                <w:szCs w:val="24"/>
              </w:rPr>
            </w:pPr>
          </w:p>
          <w:p w14:paraId="4519F520" w14:textId="77777777" w:rsidR="00B65863" w:rsidRPr="007D78EA" w:rsidRDefault="00B65863" w:rsidP="003F3D54">
            <w:pPr>
              <w:spacing w:after="0" w:line="240" w:lineRule="auto"/>
              <w:rPr>
                <w:rFonts w:ascii="Times New Roman" w:hAnsi="Times New Roman" w:cs="Times New Roman"/>
                <w:bCs/>
                <w:sz w:val="24"/>
                <w:szCs w:val="24"/>
              </w:rPr>
            </w:pPr>
          </w:p>
          <w:p w14:paraId="0FDD9DDA" w14:textId="77777777" w:rsidR="00B65863" w:rsidRPr="007D78EA" w:rsidRDefault="00B65863" w:rsidP="003F3D54">
            <w:pPr>
              <w:spacing w:after="0" w:line="240" w:lineRule="auto"/>
              <w:rPr>
                <w:rFonts w:ascii="Times New Roman" w:hAnsi="Times New Roman" w:cs="Times New Roman"/>
                <w:bCs/>
                <w:sz w:val="24"/>
                <w:szCs w:val="24"/>
              </w:rPr>
            </w:pPr>
          </w:p>
          <w:p w14:paraId="43FD63C6" w14:textId="77777777" w:rsidR="00B65863" w:rsidRPr="007D78EA" w:rsidRDefault="00B65863" w:rsidP="003F3D54">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6AE989E1"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1C5B6C9C"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7A62577D"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29C346CE"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438011FF" w14:textId="77777777" w:rsidR="00B65863" w:rsidRPr="007D78EA" w:rsidRDefault="00B65863" w:rsidP="003F3D54">
            <w:pPr>
              <w:widowControl w:val="0"/>
              <w:autoSpaceDE w:val="0"/>
              <w:autoSpaceDN w:val="0"/>
              <w:adjustRightInd w:val="0"/>
              <w:spacing w:after="0" w:line="240" w:lineRule="auto"/>
              <w:rPr>
                <w:rFonts w:ascii="Times New Roman" w:hAnsi="Times New Roman" w:cs="Times New Roman"/>
                <w:sz w:val="24"/>
                <w:szCs w:val="24"/>
              </w:rPr>
            </w:pPr>
          </w:p>
          <w:p w14:paraId="233F3037"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4A2979E2"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tbl>
    <w:p w14:paraId="0A3B4B19"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1FBCACFD"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4453483"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0DFC4DD3"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3424F07"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1DE7BEF" w14:textId="77777777" w:rsidR="00B65863" w:rsidRPr="007D78EA" w:rsidRDefault="00B65863" w:rsidP="00B65863">
      <w:pPr>
        <w:rPr>
          <w:rFonts w:ascii="Times New Roman" w:hAnsi="Times New Roman" w:cs="Times New Roman"/>
          <w:bCs/>
          <w:sz w:val="24"/>
          <w:szCs w:val="24"/>
        </w:rPr>
      </w:pPr>
      <w:r w:rsidRPr="007D78EA">
        <w:rPr>
          <w:rFonts w:ascii="Times New Roman" w:hAnsi="Times New Roman" w:cs="Times New Roman"/>
          <w:bCs/>
          <w:sz w:val="24"/>
          <w:szCs w:val="24"/>
        </w:rPr>
        <w:t>**За наявності</w:t>
      </w:r>
      <w:bookmarkEnd w:id="24"/>
      <w:r w:rsidRPr="007D78EA">
        <w:rPr>
          <w:rFonts w:ascii="Times New Roman" w:hAnsi="Times New Roman" w:cs="Times New Roman"/>
          <w:bCs/>
          <w:sz w:val="24"/>
          <w:szCs w:val="24"/>
        </w:rPr>
        <w:t>.</w:t>
      </w:r>
    </w:p>
    <w:p w14:paraId="0F45691A" w14:textId="77777777" w:rsidR="00B65863" w:rsidRPr="007D78EA" w:rsidRDefault="00B65863" w:rsidP="00B65863">
      <w:pPr>
        <w:rPr>
          <w:rFonts w:ascii="Times New Roman" w:hAnsi="Times New Roman" w:cs="Times New Roman"/>
          <w:bCs/>
          <w:sz w:val="24"/>
          <w:szCs w:val="24"/>
        </w:rPr>
      </w:pPr>
      <w:r w:rsidRPr="007D78EA">
        <w:rPr>
          <w:rFonts w:ascii="Times New Roman" w:hAnsi="Times New Roman" w:cs="Times New Roman"/>
          <w:bCs/>
          <w:sz w:val="24"/>
          <w:szCs w:val="24"/>
        </w:rPr>
        <w:br w:type="page"/>
      </w:r>
    </w:p>
    <w:p w14:paraId="74DDC5C9" w14:textId="77777777" w:rsidR="00B65863" w:rsidRPr="007D78EA" w:rsidRDefault="00B65863" w:rsidP="00B65863">
      <w:pPr>
        <w:spacing w:after="0" w:line="240" w:lineRule="auto"/>
        <w:rPr>
          <w:rFonts w:ascii="Times New Roman" w:hAnsi="Times New Roman" w:cs="Times New Roman"/>
          <w:bCs/>
          <w:sz w:val="24"/>
          <w:szCs w:val="24"/>
        </w:rPr>
      </w:pPr>
    </w:p>
    <w:p w14:paraId="7AF9AAD3" w14:textId="77777777" w:rsidR="00B65863" w:rsidRPr="007D78EA" w:rsidRDefault="00B65863" w:rsidP="00B65863">
      <w:pPr>
        <w:keepNext/>
        <w:keepLines/>
        <w:spacing w:after="0" w:line="240" w:lineRule="auto"/>
        <w:ind w:left="6237" w:right="62"/>
        <w:outlineLvl w:val="4"/>
        <w:rPr>
          <w:rFonts w:ascii="Times New Roman" w:hAnsi="Times New Roman" w:cs="Times New Roman"/>
          <w:b/>
          <w:bCs/>
          <w:i/>
          <w:sz w:val="24"/>
          <w:szCs w:val="24"/>
        </w:rPr>
      </w:pPr>
      <w:r w:rsidRPr="007D78EA">
        <w:rPr>
          <w:rFonts w:ascii="Times New Roman" w:hAnsi="Times New Roman" w:cs="Times New Roman"/>
          <w:sz w:val="24"/>
          <w:szCs w:val="24"/>
        </w:rPr>
        <w:t>Додаток 2</w:t>
      </w:r>
    </w:p>
    <w:p w14:paraId="571B55C4" w14:textId="77777777" w:rsidR="00B65863" w:rsidRPr="007D78EA" w:rsidRDefault="00B65863" w:rsidP="00B65863">
      <w:pPr>
        <w:spacing w:after="0" w:line="240" w:lineRule="auto"/>
        <w:ind w:left="6237"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4EB61672" w14:textId="77777777" w:rsidR="00B65863" w:rsidRPr="007D78EA" w:rsidRDefault="00B65863" w:rsidP="00B65863">
      <w:pPr>
        <w:spacing w:after="0" w:line="240" w:lineRule="auto"/>
        <w:ind w:left="6237"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w:t>
      </w:r>
      <w:r w:rsidRPr="007D78EA">
        <w:rPr>
          <w:rFonts w:ascii="Times New Roman" w:hAnsi="Times New Roman" w:cs="Times New Roman"/>
          <w:bCs/>
          <w:sz w:val="24"/>
          <w:szCs w:val="24"/>
          <w:lang w:val="en-US"/>
        </w:rPr>
        <w:t>4</w:t>
      </w:r>
      <w:r w:rsidRPr="007D78EA">
        <w:rPr>
          <w:rFonts w:ascii="Times New Roman" w:hAnsi="Times New Roman" w:cs="Times New Roman"/>
          <w:bCs/>
          <w:sz w:val="24"/>
          <w:szCs w:val="24"/>
        </w:rPr>
        <w:t xml:space="preserve"> р.</w:t>
      </w:r>
    </w:p>
    <w:p w14:paraId="3A87EFE0" w14:textId="77777777" w:rsidR="00B65863" w:rsidRPr="007D78EA" w:rsidRDefault="00B65863" w:rsidP="00B65863">
      <w:pPr>
        <w:spacing w:after="0" w:line="240" w:lineRule="auto"/>
        <w:ind w:left="6237" w:right="62"/>
        <w:jc w:val="center"/>
        <w:rPr>
          <w:rFonts w:ascii="Times New Roman" w:hAnsi="Times New Roman" w:cs="Times New Roman"/>
          <w:bCs/>
          <w:sz w:val="24"/>
          <w:szCs w:val="24"/>
        </w:rPr>
      </w:pPr>
    </w:p>
    <w:p w14:paraId="0C0A43C3" w14:textId="77777777" w:rsidR="00B65863" w:rsidRPr="007D78EA" w:rsidRDefault="00B65863" w:rsidP="00B65863">
      <w:pPr>
        <w:spacing w:after="0" w:line="240" w:lineRule="auto"/>
        <w:ind w:left="6237" w:right="62"/>
        <w:jc w:val="both"/>
        <w:rPr>
          <w:rFonts w:ascii="Times New Roman" w:hAnsi="Times New Roman" w:cs="Times New Roman"/>
          <w:bCs/>
          <w:sz w:val="24"/>
          <w:szCs w:val="24"/>
        </w:rPr>
      </w:pPr>
    </w:p>
    <w:p w14:paraId="00D64C16" w14:textId="77777777" w:rsidR="00B65863" w:rsidRPr="007D78EA" w:rsidRDefault="00B65863" w:rsidP="00B65863">
      <w:pPr>
        <w:spacing w:after="0" w:line="240" w:lineRule="auto"/>
        <w:ind w:left="3261" w:firstLine="141"/>
        <w:jc w:val="both"/>
        <w:rPr>
          <w:rFonts w:ascii="Times New Roman" w:hAnsi="Times New Roman" w:cs="Times New Roman"/>
          <w:b/>
          <w:sz w:val="24"/>
          <w:szCs w:val="24"/>
        </w:rPr>
      </w:pPr>
      <w:r w:rsidRPr="007D78EA">
        <w:rPr>
          <w:rFonts w:ascii="Times New Roman" w:hAnsi="Times New Roman" w:cs="Times New Roman"/>
          <w:b/>
          <w:sz w:val="24"/>
          <w:szCs w:val="24"/>
        </w:rPr>
        <w:t xml:space="preserve">     Технічні вимоги</w:t>
      </w:r>
    </w:p>
    <w:p w14:paraId="38319CF8" w14:textId="77777777" w:rsidR="00B65863" w:rsidRPr="007D78EA" w:rsidRDefault="00B65863" w:rsidP="00B65863">
      <w:pPr>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 xml:space="preserve">надання </w:t>
      </w:r>
      <w:r w:rsidRPr="007D78EA">
        <w:rPr>
          <w:rFonts w:ascii="Times New Roman" w:hAnsi="Times New Roman" w:cs="Times New Roman"/>
          <w:bCs/>
          <w:sz w:val="24"/>
          <w:szCs w:val="24"/>
        </w:rPr>
        <w:t>послуг</w:t>
      </w:r>
      <w:r w:rsidRPr="007D78EA">
        <w:rPr>
          <w:rFonts w:ascii="Times New Roman" w:hAnsi="Times New Roman" w:cs="Times New Roman"/>
          <w:sz w:val="24"/>
          <w:szCs w:val="24"/>
        </w:rPr>
        <w:t xml:space="preserve"> з технічної і сервісної підтримки офіційного вебсайту Національної комісії, що здійснює державне регулювання </w:t>
      </w:r>
      <w:proofErr w:type="gramStart"/>
      <w:r w:rsidRPr="007D78EA">
        <w:rPr>
          <w:rFonts w:ascii="Times New Roman" w:hAnsi="Times New Roman" w:cs="Times New Roman"/>
          <w:sz w:val="24"/>
          <w:szCs w:val="24"/>
        </w:rPr>
        <w:t>у сферах</w:t>
      </w:r>
      <w:proofErr w:type="gramEnd"/>
      <w:r w:rsidRPr="007D78EA">
        <w:rPr>
          <w:rFonts w:ascii="Times New Roman" w:hAnsi="Times New Roman" w:cs="Times New Roman"/>
          <w:sz w:val="24"/>
          <w:szCs w:val="24"/>
        </w:rPr>
        <w:t xml:space="preserve"> енергетики та комунальних послуг</w:t>
      </w:r>
    </w:p>
    <w:p w14:paraId="625F99AE" w14:textId="77777777" w:rsidR="00B65863" w:rsidRPr="007D78EA" w:rsidRDefault="00B65863" w:rsidP="00B65863">
      <w:pPr>
        <w:tabs>
          <w:tab w:val="left" w:pos="0"/>
        </w:tabs>
        <w:spacing w:after="0" w:line="240" w:lineRule="auto"/>
        <w:jc w:val="both"/>
        <w:rPr>
          <w:rFonts w:ascii="Times New Roman" w:hAnsi="Times New Roman" w:cs="Times New Roman"/>
          <w:sz w:val="24"/>
          <w:szCs w:val="24"/>
        </w:rPr>
      </w:pPr>
    </w:p>
    <w:p w14:paraId="08978760" w14:textId="77777777" w:rsidR="00B65863" w:rsidRPr="007D78EA" w:rsidRDefault="00B65863" w:rsidP="00B65863">
      <w:pPr>
        <w:pStyle w:val="ae"/>
        <w:numPr>
          <w:ilvl w:val="3"/>
          <w:numId w:val="38"/>
        </w:numPr>
        <w:tabs>
          <w:tab w:val="left" w:pos="0"/>
        </w:tabs>
        <w:spacing w:after="0" w:line="240" w:lineRule="auto"/>
        <w:contextualSpacing w:val="0"/>
        <w:jc w:val="both"/>
        <w:rPr>
          <w:rFonts w:ascii="Times New Roman" w:hAnsi="Times New Roman" w:cs="Times New Roman"/>
          <w:b/>
          <w:sz w:val="24"/>
          <w:szCs w:val="24"/>
        </w:rPr>
      </w:pPr>
      <w:r w:rsidRPr="007D78EA">
        <w:rPr>
          <w:rFonts w:ascii="Times New Roman" w:hAnsi="Times New Roman" w:cs="Times New Roman"/>
          <w:b/>
          <w:sz w:val="24"/>
          <w:szCs w:val="24"/>
        </w:rPr>
        <w:t>Загальні відомості</w:t>
      </w:r>
    </w:p>
    <w:p w14:paraId="38311537" w14:textId="77777777" w:rsidR="00B65863" w:rsidRPr="007D78EA" w:rsidRDefault="00B65863" w:rsidP="00B65863">
      <w:pPr>
        <w:pStyle w:val="23"/>
        <w:tabs>
          <w:tab w:val="left" w:pos="142"/>
          <w:tab w:val="left" w:pos="851"/>
        </w:tabs>
        <w:spacing w:before="0"/>
        <w:ind w:firstLine="567"/>
        <w:rPr>
          <w:rFonts w:ascii="Times New Roman" w:hAnsi="Times New Roman" w:cs="Times New Roman"/>
          <w:color w:val="auto"/>
          <w:sz w:val="24"/>
          <w:szCs w:val="24"/>
          <w:lang w:val="uk-UA"/>
        </w:rPr>
      </w:pPr>
      <w:r w:rsidRPr="007D78EA">
        <w:rPr>
          <w:rFonts w:ascii="Times New Roman" w:eastAsia="Times New Roman" w:hAnsi="Times New Roman" w:cs="Times New Roman"/>
          <w:color w:val="auto"/>
          <w:sz w:val="24"/>
          <w:szCs w:val="24"/>
          <w:lang w:val="uk-UA"/>
        </w:rPr>
        <w:t>Склад Послуг:</w:t>
      </w:r>
    </w:p>
    <w:p w14:paraId="4E07A051" w14:textId="77777777" w:rsidR="00B65863" w:rsidRPr="007D78EA" w:rsidRDefault="00B65863" w:rsidP="00B65863">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Технічна та сервісна підтримка:</w:t>
      </w:r>
    </w:p>
    <w:p w14:paraId="159E2C41" w14:textId="77777777" w:rsidR="00B65863" w:rsidRPr="007D78EA" w:rsidRDefault="00B65863" w:rsidP="00B65863">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Моніторинг працездатності Вебсайту:</w:t>
      </w:r>
    </w:p>
    <w:p w14:paraId="70147182"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Вебсайту;</w:t>
      </w:r>
    </w:p>
    <w:p w14:paraId="5B537565"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хостингу/серверів;</w:t>
      </w:r>
    </w:p>
    <w:p w14:paraId="2BCB968F"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використання ресурсів/навантаження на серверах;</w:t>
      </w:r>
    </w:p>
    <w:p w14:paraId="3C5BB0E2"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ssl сертифікати;</w:t>
      </w:r>
    </w:p>
    <w:p w14:paraId="249DAC23"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робота ReCaptcha;</w:t>
      </w:r>
    </w:p>
    <w:p w14:paraId="4FE192FB"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закритість адміністративної панелі у світ;</w:t>
      </w:r>
    </w:p>
    <w:p w14:paraId="1BD07FFA"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Вебсайту для індексації Google Robots.txt;</w:t>
      </w:r>
    </w:p>
    <w:p w14:paraId="28CA56AA"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наявність та коректна </w:t>
      </w:r>
      <w:proofErr w:type="gramStart"/>
      <w:r w:rsidRPr="007D78EA">
        <w:rPr>
          <w:rFonts w:ascii="Times New Roman" w:hAnsi="Times New Roman" w:cs="Times New Roman"/>
          <w:sz w:val="24"/>
          <w:szCs w:val="24"/>
        </w:rPr>
        <w:t>робота  Google</w:t>
      </w:r>
      <w:proofErr w:type="gramEnd"/>
      <w:r w:rsidRPr="007D78EA">
        <w:rPr>
          <w:rFonts w:ascii="Times New Roman" w:hAnsi="Times New Roman" w:cs="Times New Roman"/>
          <w:sz w:val="24"/>
          <w:szCs w:val="24"/>
        </w:rPr>
        <w:t xml:space="preserve"> Analytics;</w:t>
      </w:r>
    </w:p>
    <w:p w14:paraId="756B7E1D"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захист Вебсайту (порти, протоколи безпеки);</w:t>
      </w:r>
    </w:p>
    <w:p w14:paraId="37D20DE1" w14:textId="77777777" w:rsidR="00B65863" w:rsidRPr="007D78EA" w:rsidRDefault="00B65863" w:rsidP="00B65863">
      <w:pPr>
        <w:pStyle w:val="ae"/>
        <w:numPr>
          <w:ilvl w:val="0"/>
          <w:numId w:val="39"/>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створення резервних копій інформації для можливого відновлення.</w:t>
      </w:r>
    </w:p>
    <w:p w14:paraId="106B4795" w14:textId="77777777" w:rsidR="00B65863" w:rsidRPr="007D78EA" w:rsidRDefault="00B65863" w:rsidP="00B65863">
      <w:pPr>
        <w:pStyle w:val="ae"/>
        <w:spacing w:after="0" w:line="240" w:lineRule="auto"/>
        <w:ind w:left="0" w:firstLine="567"/>
        <w:jc w:val="both"/>
        <w:rPr>
          <w:rFonts w:ascii="Times New Roman" w:hAnsi="Times New Roman" w:cs="Times New Roman"/>
          <w:sz w:val="24"/>
          <w:szCs w:val="24"/>
        </w:rPr>
      </w:pPr>
    </w:p>
    <w:p w14:paraId="7EA5E69B" w14:textId="77777777" w:rsidR="00B65863" w:rsidRPr="007D78EA" w:rsidRDefault="00B65863" w:rsidP="00B65863">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Реагування на події моніторингу (супровід ПЗ Вебсайту в робочий час пн. - пт. з 9:00 по 18:00):</w:t>
      </w:r>
    </w:p>
    <w:p w14:paraId="3D8CD373" w14:textId="77777777" w:rsidR="00B65863" w:rsidRPr="007D78EA" w:rsidRDefault="00B65863" w:rsidP="00B65863">
      <w:pPr>
        <w:pStyle w:val="ae"/>
        <w:numPr>
          <w:ilvl w:val="0"/>
          <w:numId w:val="40"/>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реагування спеціаліста системного адміністрування;</w:t>
      </w:r>
    </w:p>
    <w:p w14:paraId="5E98C874" w14:textId="77777777" w:rsidR="00B65863" w:rsidRPr="007D78EA" w:rsidRDefault="00B65863" w:rsidP="00B65863">
      <w:pPr>
        <w:pStyle w:val="ae"/>
        <w:numPr>
          <w:ilvl w:val="0"/>
          <w:numId w:val="40"/>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усунення причин збою в роботі, що належать до компетенції Виконавця;</w:t>
      </w:r>
    </w:p>
    <w:p w14:paraId="264EF6A4" w14:textId="77777777" w:rsidR="00B65863" w:rsidRPr="007D78EA" w:rsidRDefault="00B65863" w:rsidP="00B65863">
      <w:pPr>
        <w:pStyle w:val="ae"/>
        <w:numPr>
          <w:ilvl w:val="0"/>
          <w:numId w:val="40"/>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відновлення роботи Вебсайту в разі збою, що належать до компетенції Виконавця.</w:t>
      </w:r>
    </w:p>
    <w:p w14:paraId="3E58A5A7" w14:textId="77777777" w:rsidR="00B65863" w:rsidRPr="007D78EA" w:rsidRDefault="00B65863" w:rsidP="00B65863">
      <w:pPr>
        <w:spacing w:after="0" w:line="240" w:lineRule="auto"/>
        <w:ind w:firstLine="567"/>
        <w:jc w:val="both"/>
        <w:rPr>
          <w:rFonts w:ascii="Times New Roman" w:hAnsi="Times New Roman" w:cs="Times New Roman"/>
          <w:sz w:val="24"/>
          <w:szCs w:val="24"/>
        </w:rPr>
      </w:pPr>
    </w:p>
    <w:p w14:paraId="69D7DAB9" w14:textId="77777777" w:rsidR="00B65863" w:rsidRPr="007D78EA" w:rsidRDefault="00B65863" w:rsidP="00B65863">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Налаштування віртуальних серверів:</w:t>
      </w:r>
    </w:p>
    <w:p w14:paraId="18EEC9FE" w14:textId="77777777" w:rsidR="00B65863" w:rsidRPr="007D78EA" w:rsidRDefault="00B65863" w:rsidP="00B65863">
      <w:pPr>
        <w:pStyle w:val="ae"/>
        <w:numPr>
          <w:ilvl w:val="0"/>
          <w:numId w:val="41"/>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встановлення платних ssl сертифікатів або автоматичне оновлення безкоштовних;</w:t>
      </w:r>
    </w:p>
    <w:p w14:paraId="1BC7E680" w14:textId="77777777" w:rsidR="00B65863" w:rsidRPr="007D78EA" w:rsidRDefault="00B65863" w:rsidP="00B65863">
      <w:pPr>
        <w:pStyle w:val="ae"/>
        <w:numPr>
          <w:ilvl w:val="0"/>
          <w:numId w:val="41"/>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налаштування процесу розгортання оновлень Порталу (CI/CD);</w:t>
      </w:r>
    </w:p>
    <w:p w14:paraId="5EE26C14" w14:textId="77777777" w:rsidR="00B65863" w:rsidRPr="007D78EA" w:rsidRDefault="00B65863" w:rsidP="00B65863">
      <w:pPr>
        <w:pStyle w:val="ae"/>
        <w:numPr>
          <w:ilvl w:val="0"/>
          <w:numId w:val="41"/>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налаштування первинного захисту від DDoS атак.</w:t>
      </w:r>
    </w:p>
    <w:p w14:paraId="2F592238" w14:textId="77777777" w:rsidR="00B65863" w:rsidRPr="007D78EA" w:rsidRDefault="00B65863" w:rsidP="00B65863">
      <w:pPr>
        <w:spacing w:after="0" w:line="240" w:lineRule="auto"/>
        <w:ind w:firstLine="567"/>
        <w:jc w:val="both"/>
        <w:rPr>
          <w:rFonts w:ascii="Times New Roman" w:hAnsi="Times New Roman" w:cs="Times New Roman"/>
          <w:sz w:val="24"/>
          <w:szCs w:val="24"/>
        </w:rPr>
      </w:pPr>
    </w:p>
    <w:p w14:paraId="098287DA" w14:textId="77777777" w:rsidR="00B65863" w:rsidRPr="007D78EA" w:rsidRDefault="00B65863" w:rsidP="00B65863">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Налаштування резервного копіювання Вебсайту:</w:t>
      </w:r>
    </w:p>
    <w:p w14:paraId="6FA270F0" w14:textId="77777777" w:rsidR="00B65863" w:rsidRPr="007D78EA" w:rsidRDefault="00B65863" w:rsidP="00B65863">
      <w:pPr>
        <w:pStyle w:val="ae"/>
        <w:numPr>
          <w:ilvl w:val="0"/>
          <w:numId w:val="42"/>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аналіз та підготовка регламенту резервного копіювання;</w:t>
      </w:r>
    </w:p>
    <w:p w14:paraId="45D3909D" w14:textId="77777777" w:rsidR="00B65863" w:rsidRPr="007D78EA" w:rsidRDefault="00B65863" w:rsidP="00B65863">
      <w:pPr>
        <w:pStyle w:val="ae"/>
        <w:numPr>
          <w:ilvl w:val="0"/>
          <w:numId w:val="42"/>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регламент резервного копіювання сервера;</w:t>
      </w:r>
    </w:p>
    <w:p w14:paraId="605FA063" w14:textId="77777777" w:rsidR="00B65863" w:rsidRPr="007D78EA" w:rsidRDefault="00B65863" w:rsidP="00B65863">
      <w:pPr>
        <w:pStyle w:val="ae"/>
        <w:numPr>
          <w:ilvl w:val="0"/>
          <w:numId w:val="42"/>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регламент резервного копіювання бази даних;</w:t>
      </w:r>
    </w:p>
    <w:p w14:paraId="4F98EF7F" w14:textId="77777777" w:rsidR="00B65863" w:rsidRPr="007D78EA" w:rsidRDefault="00B65863" w:rsidP="00B65863">
      <w:pPr>
        <w:pStyle w:val="ae"/>
        <w:numPr>
          <w:ilvl w:val="0"/>
          <w:numId w:val="42"/>
        </w:numPr>
        <w:spacing w:after="0" w:line="240" w:lineRule="auto"/>
        <w:ind w:left="0" w:firstLine="567"/>
        <w:contextualSpacing w:val="0"/>
        <w:jc w:val="both"/>
        <w:rPr>
          <w:rFonts w:ascii="Times New Roman" w:hAnsi="Times New Roman" w:cs="Times New Roman"/>
          <w:sz w:val="24"/>
          <w:szCs w:val="24"/>
          <w:lang w:eastAsia="uk-UA"/>
        </w:rPr>
      </w:pPr>
      <w:r w:rsidRPr="007D78EA">
        <w:rPr>
          <w:rFonts w:ascii="Times New Roman" w:hAnsi="Times New Roman" w:cs="Times New Roman"/>
          <w:sz w:val="24"/>
          <w:szCs w:val="24"/>
        </w:rPr>
        <w:t>відновлення з бекапів у разі збою роботи серверу або бази даних.</w:t>
      </w:r>
    </w:p>
    <w:p w14:paraId="3928CCCE" w14:textId="77777777" w:rsidR="00B65863" w:rsidRPr="007D78EA" w:rsidRDefault="00B65863" w:rsidP="00B65863">
      <w:pPr>
        <w:spacing w:after="0" w:line="240" w:lineRule="auto"/>
        <w:ind w:firstLine="567"/>
        <w:jc w:val="both"/>
        <w:rPr>
          <w:rFonts w:ascii="Times New Roman" w:hAnsi="Times New Roman" w:cs="Times New Roman"/>
          <w:sz w:val="24"/>
          <w:szCs w:val="24"/>
        </w:rPr>
      </w:pPr>
    </w:p>
    <w:p w14:paraId="6D45C35D" w14:textId="77777777" w:rsidR="00B65863" w:rsidRPr="007D78EA" w:rsidRDefault="00B65863" w:rsidP="00B65863">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Обслуговування комп’ютерної програми “Система управління контентом вебсайтів, реєстрів та інформаційних систем”:</w:t>
      </w:r>
    </w:p>
    <w:p w14:paraId="2864C065" w14:textId="77777777" w:rsidR="00B65863" w:rsidRPr="007D78EA" w:rsidRDefault="00B65863" w:rsidP="00B65863">
      <w:pPr>
        <w:pStyle w:val="ae"/>
        <w:numPr>
          <w:ilvl w:val="0"/>
          <w:numId w:val="43"/>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усунення системних помилок та технічних збоїв Вебсайту;</w:t>
      </w:r>
    </w:p>
    <w:p w14:paraId="3C35B50A" w14:textId="77777777" w:rsidR="00B65863" w:rsidRPr="007D78EA" w:rsidRDefault="00B65863" w:rsidP="00B65863">
      <w:pPr>
        <w:pStyle w:val="ae"/>
        <w:numPr>
          <w:ilvl w:val="0"/>
          <w:numId w:val="43"/>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обробка заявок та комунікація зі службою технічної підтримки через email, загальна група в месенджерах.</w:t>
      </w:r>
    </w:p>
    <w:p w14:paraId="736F0C02" w14:textId="77777777" w:rsidR="00B65863" w:rsidRPr="007D78EA" w:rsidRDefault="00B65863" w:rsidP="00B65863">
      <w:pPr>
        <w:tabs>
          <w:tab w:val="left" w:pos="0"/>
        </w:tabs>
        <w:spacing w:after="0" w:line="240" w:lineRule="auto"/>
        <w:jc w:val="both"/>
        <w:rPr>
          <w:rFonts w:ascii="Times New Roman" w:hAnsi="Times New Roman" w:cs="Times New Roman"/>
          <w:sz w:val="24"/>
          <w:szCs w:val="24"/>
        </w:rPr>
      </w:pPr>
    </w:p>
    <w:p w14:paraId="062C9E98" w14:textId="77777777" w:rsidR="00B65863" w:rsidRPr="007D78EA" w:rsidRDefault="00B65863" w:rsidP="00B65863">
      <w:pPr>
        <w:pStyle w:val="ae"/>
        <w:tabs>
          <w:tab w:val="left" w:pos="0"/>
          <w:tab w:val="left" w:pos="851"/>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Для надання послуг за договором Виконавець має залучати фахівців таких напрямків: </w:t>
      </w:r>
    </w:p>
    <w:p w14:paraId="78CCD60D"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Керівник проекту;</w:t>
      </w:r>
    </w:p>
    <w:p w14:paraId="653CB0B3"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​​Розробник (back-end);</w:t>
      </w:r>
    </w:p>
    <w:p w14:paraId="6453A628"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Розробник (front-end);</w:t>
      </w:r>
    </w:p>
    <w:p w14:paraId="781A3248"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Системний адміністратор;</w:t>
      </w:r>
    </w:p>
    <w:p w14:paraId="2007E79F"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lastRenderedPageBreak/>
        <w:t xml:space="preserve">-   </w:t>
      </w:r>
      <w:r w:rsidRPr="007D78EA">
        <w:rPr>
          <w:rFonts w:ascii="Times New Roman" w:hAnsi="Times New Roman" w:cs="Times New Roman"/>
          <w:sz w:val="24"/>
          <w:szCs w:val="24"/>
          <w:lang w:eastAsia="uk-UA"/>
        </w:rPr>
        <w:tab/>
        <w:t>Розробник баз-даних;</w:t>
      </w:r>
    </w:p>
    <w:p w14:paraId="6A4D9527"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Спеціаліст з якості програмного забезпечення (тестувальник / QA);</w:t>
      </w:r>
    </w:p>
    <w:p w14:paraId="3D5FE391" w14:textId="77777777" w:rsidR="00B65863" w:rsidRPr="007D78EA" w:rsidRDefault="00B65863" w:rsidP="00B65863">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Менеджер технічної підтримки.</w:t>
      </w:r>
    </w:p>
    <w:p w14:paraId="22AA08D2" w14:textId="77777777" w:rsidR="00B65863" w:rsidRPr="007D78EA" w:rsidRDefault="00B65863" w:rsidP="00B65863">
      <w:pPr>
        <w:tabs>
          <w:tab w:val="left" w:pos="851"/>
        </w:tabs>
        <w:spacing w:after="0" w:line="240" w:lineRule="auto"/>
        <w:ind w:firstLine="567"/>
        <w:jc w:val="both"/>
        <w:rPr>
          <w:rFonts w:ascii="Times New Roman" w:hAnsi="Times New Roman" w:cs="Times New Roman"/>
          <w:bCs/>
          <w:sz w:val="24"/>
          <w:szCs w:val="24"/>
        </w:rPr>
      </w:pPr>
    </w:p>
    <w:p w14:paraId="70211D47" w14:textId="77777777" w:rsidR="00B65863" w:rsidRPr="007D78EA" w:rsidRDefault="00B65863" w:rsidP="00B65863">
      <w:pPr>
        <w:pStyle w:val="ae"/>
        <w:numPr>
          <w:ilvl w:val="0"/>
          <w:numId w:val="49"/>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Функціональні вимоги</w:t>
      </w:r>
    </w:p>
    <w:p w14:paraId="416D2773" w14:textId="77777777" w:rsidR="00B65863" w:rsidRPr="007D78EA" w:rsidRDefault="00B65863" w:rsidP="00B65863">
      <w:pPr>
        <w:pStyle w:val="23"/>
        <w:tabs>
          <w:tab w:val="left" w:pos="0"/>
          <w:tab w:val="left" w:pos="567"/>
        </w:tabs>
        <w:spacing w:before="0"/>
        <w:ind w:firstLine="426"/>
        <w:rPr>
          <w:rFonts w:ascii="Times New Roman" w:hAnsi="Times New Roman" w:cs="Times New Roman"/>
          <w:color w:val="auto"/>
          <w:sz w:val="24"/>
          <w:szCs w:val="24"/>
          <w:lang w:val="uk-UA"/>
        </w:rPr>
      </w:pPr>
      <w:r w:rsidRPr="007D78EA">
        <w:rPr>
          <w:rFonts w:ascii="Times New Roman" w:eastAsia="Times New Roman" w:hAnsi="Times New Roman" w:cs="Times New Roman"/>
          <w:color w:val="auto"/>
          <w:sz w:val="24"/>
          <w:szCs w:val="24"/>
          <w:lang w:val="uk-UA"/>
        </w:rPr>
        <w:tab/>
        <w:t xml:space="preserve">Сервісна та технічна підтримка </w:t>
      </w:r>
      <w:r w:rsidRPr="007D78EA">
        <w:rPr>
          <w:rFonts w:ascii="Times New Roman" w:hAnsi="Times New Roman" w:cs="Times New Roman"/>
          <w:color w:val="auto"/>
          <w:sz w:val="24"/>
          <w:szCs w:val="24"/>
          <w:lang w:val="uk-UA"/>
        </w:rPr>
        <w:t>вебсайт</w:t>
      </w:r>
      <w:r w:rsidRPr="007D78EA">
        <w:rPr>
          <w:rFonts w:ascii="Times New Roman" w:eastAsia="Times New Roman" w:hAnsi="Times New Roman" w:cs="Times New Roman"/>
          <w:color w:val="auto"/>
          <w:sz w:val="24"/>
          <w:szCs w:val="24"/>
          <w:lang w:val="uk-UA"/>
        </w:rPr>
        <w:t>у Національної комісії, що здійснює державне регулювання у сферах енергетики та комунальних послуг (далі – Вебсайт) має здійснюватися з 9:00 – 18:00 в робочі дні.</w:t>
      </w:r>
    </w:p>
    <w:p w14:paraId="138F4DF5"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B65863">
        <w:rPr>
          <w:rFonts w:ascii="Times New Roman" w:hAnsi="Times New Roman" w:cs="Times New Roman"/>
          <w:sz w:val="24"/>
          <w:szCs w:val="24"/>
          <w:lang w:val="uk-UA"/>
        </w:rPr>
        <w:t xml:space="preserve">Після виявлення Виконавцем в результаті моніторингу або повідомлення Замовника визначеними в договорі каналами зв’язку (електронна пошта, телефон, тощо) про наявність проблем в роботі Вебсайту Виконавець забезпечує оперативне відновлення повнофункціональної роботи Вебсайту. </w:t>
      </w:r>
      <w:r w:rsidRPr="007D78EA">
        <w:rPr>
          <w:rFonts w:ascii="Times New Roman" w:hAnsi="Times New Roman" w:cs="Times New Roman"/>
          <w:sz w:val="24"/>
          <w:szCs w:val="24"/>
        </w:rPr>
        <w:t xml:space="preserve">Класифікація проблем в роботі Вебсайту за рівнем критичності та час </w:t>
      </w:r>
      <w:proofErr w:type="gramStart"/>
      <w:r w:rsidRPr="007D78EA">
        <w:rPr>
          <w:rFonts w:ascii="Times New Roman" w:hAnsi="Times New Roman" w:cs="Times New Roman"/>
          <w:sz w:val="24"/>
          <w:szCs w:val="24"/>
        </w:rPr>
        <w:t>їх  усунення</w:t>
      </w:r>
      <w:proofErr w:type="gramEnd"/>
      <w:r w:rsidRPr="007D78EA">
        <w:rPr>
          <w:rFonts w:ascii="Times New Roman" w:hAnsi="Times New Roman" w:cs="Times New Roman"/>
          <w:sz w:val="24"/>
          <w:szCs w:val="24"/>
        </w:rPr>
        <w:t xml:space="preserve"> наведена в таблиці 1. </w:t>
      </w:r>
    </w:p>
    <w:p w14:paraId="7BAE680C"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 Замовник надає Виконавцю доступ для оперативного збору необхідної для усунення проблем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6CDA8F77"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Помилкою в роботі програмного забезпечення Вебсайту називається нездатність Вебсайту функціонувати у відповідності з експлуатаційною документацією. Помилками не визнаються будь-які помилки в програмному забезпеченні і обладнанні третіх осіб, що використовуються Замовником при експлуатації Вебсайту. </w:t>
      </w:r>
    </w:p>
    <w:p w14:paraId="17BEB2DB"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Недоліком в роботі програмного забезпечення Вебсайту є невідповідність роботи програмного забезпечення Вебсайту встановленим на даний час відповідним бізнес-процесам Замовника.</w:t>
      </w:r>
    </w:p>
    <w:p w14:paraId="09E04152"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Замовник повідомляє Виконавця (надсилає запит) визначеними в договорі каналами зв’язку (електронна пошта, телефон, тощо) про наявність помилок та недоліків. Критичною помилкою вважається помилка, яка призводить до непрацездатності всього Вебсайту або основних модулів. Критичність помилок визначається Замовником та узгоджується з Виконавцем.</w:t>
      </w:r>
    </w:p>
    <w:p w14:paraId="7B369E62"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Виправлення некритичних помилок та визначених Замовником недоліків в роботі програмного забезпечення Вебсайту здійснюється Виконавцем за узгодженим із Замовником планом. </w:t>
      </w:r>
    </w:p>
    <w:p w14:paraId="79670D42" w14:textId="77777777" w:rsidR="00B65863" w:rsidRPr="007D78EA" w:rsidRDefault="00B65863" w:rsidP="00B65863">
      <w:pPr>
        <w:pBdr>
          <w:top w:val="nil"/>
          <w:left w:val="nil"/>
          <w:bottom w:val="nil"/>
          <w:right w:val="nil"/>
          <w:between w:val="nil"/>
        </w:pBd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Класифікація помилок в роботі Вебсайту за рівнем критичності та час </w:t>
      </w:r>
      <w:proofErr w:type="gramStart"/>
      <w:r w:rsidRPr="007D78EA">
        <w:rPr>
          <w:rFonts w:ascii="Times New Roman" w:hAnsi="Times New Roman" w:cs="Times New Roman"/>
          <w:sz w:val="24"/>
          <w:szCs w:val="24"/>
        </w:rPr>
        <w:t>їх  усунення</w:t>
      </w:r>
      <w:proofErr w:type="gramEnd"/>
      <w:r w:rsidRPr="007D78EA">
        <w:rPr>
          <w:rFonts w:ascii="Times New Roman" w:hAnsi="Times New Roman" w:cs="Times New Roman"/>
          <w:sz w:val="24"/>
          <w:szCs w:val="24"/>
        </w:rPr>
        <w:t xml:space="preserve"> наведена в таблиці 1.</w:t>
      </w:r>
    </w:p>
    <w:p w14:paraId="0174A054" w14:textId="77777777" w:rsidR="00B65863" w:rsidRPr="007D78EA" w:rsidRDefault="00B65863" w:rsidP="00B65863">
      <w:pPr>
        <w:pBdr>
          <w:top w:val="nil"/>
          <w:left w:val="nil"/>
          <w:bottom w:val="nil"/>
          <w:right w:val="nil"/>
          <w:between w:val="nil"/>
        </w:pBd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Замовник надає Виконавцю доступ для оперативного збору необхідної для виправлення помилок та недоліків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72377A06"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Виконавець з метою моделювання та забезпечення виправлення помилок та недоліків програмного забезпечення Вебсайту створює на власних технічних засобах відповідне тестове середовище.</w:t>
      </w:r>
    </w:p>
    <w:p w14:paraId="55512B45"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Виконавець повідомляє Замовника визначеними в договорі каналами зв’язку (електронна пошта, телефон, тощо) про прийняття/неприйняття запиту про усунення помилки або недоліку </w:t>
      </w:r>
      <w:proofErr w:type="gramStart"/>
      <w:r w:rsidRPr="007D78EA">
        <w:rPr>
          <w:rFonts w:ascii="Times New Roman" w:hAnsi="Times New Roman" w:cs="Times New Roman"/>
          <w:sz w:val="24"/>
          <w:szCs w:val="24"/>
        </w:rPr>
        <w:t>в роботу</w:t>
      </w:r>
      <w:proofErr w:type="gramEnd"/>
      <w:r w:rsidRPr="007D78EA">
        <w:rPr>
          <w:rFonts w:ascii="Times New Roman" w:hAnsi="Times New Roman" w:cs="Times New Roman"/>
          <w:sz w:val="24"/>
          <w:szCs w:val="24"/>
        </w:rPr>
        <w:t xml:space="preserve"> та про орієнтовні терміни їх усунення. Виконавець забезпечує встановлення нової версії програмного забезпечення Вебсайту на потужностях Замовника після виправлення помилок та недоліків. У разі, якщо опрацювати запит в терміни, зазначені в таблиці 1, неможливо через технології, що застосовуються (копіювання даних, пошук великого обсягу помилок, завантаження великого обсягу даних, зміна великого обсягу конфігураційних налаштувань програмного забезпечення Вебсайту тощо), відповідальний представник Виконавця повинен узгодити з відповідальним представником Замовника новий більш пізній термін виконання такого запиту.</w:t>
      </w:r>
    </w:p>
    <w:p w14:paraId="25F5DB72" w14:textId="77777777" w:rsidR="00B65863" w:rsidRPr="007D78EA" w:rsidRDefault="00B65863" w:rsidP="00B65863">
      <w:pPr>
        <w:spacing w:after="0" w:line="240" w:lineRule="auto"/>
        <w:jc w:val="both"/>
        <w:rPr>
          <w:rFonts w:ascii="Times New Roman" w:hAnsi="Times New Roman" w:cs="Times New Roman"/>
          <w:bCs/>
          <w:sz w:val="24"/>
          <w:szCs w:val="24"/>
        </w:rPr>
      </w:pPr>
    </w:p>
    <w:p w14:paraId="63F07509"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Таблиця 1.</w:t>
      </w:r>
    </w:p>
    <w:p w14:paraId="1AC6C532" w14:textId="77777777" w:rsidR="00B65863" w:rsidRPr="007D78EA" w:rsidRDefault="00B65863" w:rsidP="00B65863">
      <w:pPr>
        <w:keepNext/>
        <w:keepLines/>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b/>
          <w:sz w:val="24"/>
          <w:szCs w:val="24"/>
        </w:rPr>
        <w:t>Терміни реагування на запити</w:t>
      </w:r>
    </w:p>
    <w:tbl>
      <w:tblPr>
        <w:tblW w:w="9101"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80"/>
        <w:gridCol w:w="2410"/>
        <w:gridCol w:w="1985"/>
        <w:gridCol w:w="2126"/>
      </w:tblGrid>
      <w:tr w:rsidR="00B65863" w:rsidRPr="007D78EA" w14:paraId="15B0D999" w14:textId="77777777" w:rsidTr="003F3D54">
        <w:tc>
          <w:tcPr>
            <w:tcW w:w="25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687CA5B" w14:textId="77777777" w:rsidR="00B65863" w:rsidRPr="007D78EA" w:rsidRDefault="00B65863" w:rsidP="003F3D54">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Тип запиту</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6AF1EE" w14:textId="77777777" w:rsidR="00B65863" w:rsidRPr="007D78EA" w:rsidRDefault="00B65863" w:rsidP="003F3D54">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Пріоритет*</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D00E61" w14:textId="77777777" w:rsidR="00B65863" w:rsidRPr="007D78EA" w:rsidRDefault="00B65863" w:rsidP="003F3D54">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Початкова реакція</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7C46DB1" w14:textId="77777777" w:rsidR="00B65863" w:rsidRPr="007D78EA" w:rsidRDefault="00B65863" w:rsidP="003F3D54">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Термін усунення/ виконання</w:t>
            </w:r>
          </w:p>
        </w:tc>
      </w:tr>
      <w:tr w:rsidR="00B65863" w:rsidRPr="007D78EA" w14:paraId="537503B8" w14:textId="77777777" w:rsidTr="003F3D54">
        <w:trPr>
          <w:trHeight w:val="276"/>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988232"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Несправність та помилки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C79A2C"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253F1"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0B02BE"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 години</w:t>
            </w:r>
          </w:p>
        </w:tc>
      </w:tr>
      <w:tr w:rsidR="00B65863" w:rsidRPr="007D78EA" w14:paraId="70A54704" w14:textId="77777777" w:rsidTr="003F3D54">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C9BBC" w14:textId="77777777" w:rsidR="00B65863" w:rsidRPr="007D78EA" w:rsidRDefault="00B65863" w:rsidP="003F3D54">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F58BC"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BEB2E"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A171A"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r>
      <w:tr w:rsidR="00B65863" w:rsidRPr="007D78EA" w14:paraId="25E73DF0" w14:textId="77777777" w:rsidTr="003F3D54">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A246FD" w14:textId="77777777" w:rsidR="00B65863" w:rsidRPr="007D78EA" w:rsidRDefault="00B65863" w:rsidP="003F3D54">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05FD"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4AFF3"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ECC7A"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24 години</w:t>
            </w:r>
          </w:p>
        </w:tc>
      </w:tr>
      <w:tr w:rsidR="00B65863" w:rsidRPr="007D78EA" w14:paraId="15C1D43F" w14:textId="77777777" w:rsidTr="003F3D54">
        <w:trPr>
          <w:trHeight w:val="214"/>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FDCF5"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Недоліки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C6265"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2789CB"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E0710"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32 години</w:t>
            </w:r>
          </w:p>
        </w:tc>
      </w:tr>
      <w:tr w:rsidR="00B65863" w:rsidRPr="007D78EA" w14:paraId="2A3AA9A3" w14:textId="77777777" w:rsidTr="003F3D54">
        <w:trPr>
          <w:trHeight w:val="147"/>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F829C9" w14:textId="77777777" w:rsidR="00B65863" w:rsidRPr="007D78EA" w:rsidRDefault="00B65863" w:rsidP="003F3D54">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7E701"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5C2D1"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16 годин</w:t>
            </w:r>
          </w:p>
        </w:tc>
        <w:tc>
          <w:tcPr>
            <w:tcW w:w="2126" w:type="dxa"/>
            <w:tcBorders>
              <w:left w:val="single" w:sz="4" w:space="0" w:color="00000A"/>
              <w:bottom w:val="single" w:sz="4" w:space="0" w:color="00000A"/>
              <w:right w:val="single" w:sz="4" w:space="0" w:color="00000A"/>
            </w:tcBorders>
            <w:shd w:val="clear" w:color="auto" w:fill="auto"/>
            <w:tcMar>
              <w:left w:w="108" w:type="dxa"/>
            </w:tcMar>
            <w:vAlign w:val="center"/>
          </w:tcPr>
          <w:p w14:paraId="7CDFA144"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40 годин</w:t>
            </w:r>
          </w:p>
        </w:tc>
      </w:tr>
      <w:tr w:rsidR="00B65863" w:rsidRPr="007D78EA" w14:paraId="17921DDC" w14:textId="77777777" w:rsidTr="003F3D54">
        <w:trPr>
          <w:trHeight w:val="222"/>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A967A"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Консультації по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B8C02"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6D95B"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FD4D7A"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r>
      <w:tr w:rsidR="00B65863" w:rsidRPr="007D78EA" w14:paraId="08D09E99" w14:textId="77777777" w:rsidTr="003F3D54">
        <w:trPr>
          <w:trHeight w:val="10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040E9" w14:textId="77777777" w:rsidR="00B65863" w:rsidRPr="007D78EA" w:rsidRDefault="00B65863" w:rsidP="003F3D54">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70921"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612B4"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84374"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r>
      <w:tr w:rsidR="00B65863" w:rsidRPr="007D78EA" w14:paraId="29E8DDE0" w14:textId="77777777" w:rsidTr="003F3D54">
        <w:trPr>
          <w:trHeight w:val="96"/>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104CF" w14:textId="77777777" w:rsidR="00B65863" w:rsidRPr="007D78EA" w:rsidRDefault="00B65863" w:rsidP="003F3D54">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26001"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9C1EE"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1B0D0" w14:textId="77777777" w:rsidR="00B65863" w:rsidRPr="007D78EA" w:rsidRDefault="00B65863" w:rsidP="003F3D54">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16 годин</w:t>
            </w:r>
          </w:p>
        </w:tc>
      </w:tr>
    </w:tbl>
    <w:p w14:paraId="6594AAB2"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p>
    <w:p w14:paraId="13656414"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 - за пріоритетом розрізняють такі види проблем: </w:t>
      </w:r>
    </w:p>
    <w:p w14:paraId="33BD1EF2"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1. Критично – проблема призводить до непрацездатності всієї системи, чи окремого модулю, або до неможливості використання модулю користувачами при виконанні функціональних обов’язків;</w:t>
      </w:r>
    </w:p>
    <w:p w14:paraId="7958EEEB"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2. Терміново - проблема призводить до суттєвого зниженні продуктивності </w:t>
      </w:r>
      <w:proofErr w:type="gramStart"/>
      <w:r w:rsidRPr="007D78EA">
        <w:rPr>
          <w:rFonts w:ascii="Times New Roman" w:hAnsi="Times New Roman" w:cs="Times New Roman"/>
          <w:sz w:val="24"/>
          <w:szCs w:val="24"/>
        </w:rPr>
        <w:t>Вебсайту,  виникають</w:t>
      </w:r>
      <w:proofErr w:type="gramEnd"/>
      <w:r w:rsidRPr="007D78EA">
        <w:rPr>
          <w:rFonts w:ascii="Times New Roman" w:hAnsi="Times New Roman" w:cs="Times New Roman"/>
          <w:sz w:val="24"/>
          <w:szCs w:val="24"/>
        </w:rPr>
        <w:t xml:space="preserve"> труднощі з використанням задокументованих функцій Вебсайту;</w:t>
      </w:r>
    </w:p>
    <w:p w14:paraId="63D2B8BC" w14:textId="77777777" w:rsidR="00B65863" w:rsidRPr="007D78EA" w:rsidRDefault="00B65863" w:rsidP="00B65863">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3. Не терміново - проблема не призводить до суттєвого зниженні продуктивності Вебсайту або скорочення доступної функціональності. </w:t>
      </w:r>
    </w:p>
    <w:p w14:paraId="2605FECE" w14:textId="77777777" w:rsidR="00B65863" w:rsidRPr="007D78EA" w:rsidRDefault="00B65863" w:rsidP="00B65863">
      <w:pPr>
        <w:spacing w:after="0" w:line="240" w:lineRule="auto"/>
        <w:jc w:val="both"/>
        <w:rPr>
          <w:rFonts w:ascii="Times New Roman" w:hAnsi="Times New Roman" w:cs="Times New Roman"/>
          <w:bCs/>
          <w:sz w:val="24"/>
          <w:szCs w:val="24"/>
        </w:rPr>
      </w:pPr>
    </w:p>
    <w:p w14:paraId="4F0CFE00" w14:textId="77777777" w:rsidR="00B65863" w:rsidRPr="007D78EA" w:rsidRDefault="00B65863" w:rsidP="00B65863">
      <w:pPr>
        <w:pStyle w:val="ae"/>
        <w:numPr>
          <w:ilvl w:val="0"/>
          <w:numId w:val="38"/>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Нефункціональні вимоги</w:t>
      </w:r>
    </w:p>
    <w:p w14:paraId="407925AF" w14:textId="77777777" w:rsidR="00B65863" w:rsidRPr="007D78EA" w:rsidRDefault="00B65863" w:rsidP="003C2F4F">
      <w:pPr>
        <w:pStyle w:val="33"/>
        <w:tabs>
          <w:tab w:val="left" w:pos="142"/>
          <w:tab w:val="left" w:pos="284"/>
          <w:tab w:val="left" w:pos="567"/>
          <w:tab w:val="left" w:pos="993"/>
        </w:tabs>
        <w:spacing w:before="0"/>
        <w:ind w:firstLine="567"/>
        <w:jc w:val="both"/>
        <w:rPr>
          <w:rFonts w:ascii="Times New Roman" w:hAnsi="Times New Roman" w:cs="Times New Roman"/>
          <w:color w:val="auto"/>
          <w:lang w:val="uk-UA"/>
        </w:rPr>
      </w:pPr>
      <w:r w:rsidRPr="007D78EA">
        <w:rPr>
          <w:rFonts w:ascii="Times New Roman" w:eastAsia="Times New Roman" w:hAnsi="Times New Roman" w:cs="Times New Roman"/>
          <w:color w:val="auto"/>
          <w:lang w:val="uk-UA"/>
        </w:rPr>
        <w:t xml:space="preserve">Програмне забезпечення (далі – ПЗ) </w:t>
      </w:r>
      <w:r w:rsidRPr="007D78EA">
        <w:rPr>
          <w:rFonts w:ascii="Times New Roman" w:hAnsi="Times New Roman" w:cs="Times New Roman"/>
          <w:color w:val="auto"/>
          <w:highlight w:val="white"/>
          <w:lang w:val="uk-UA"/>
        </w:rPr>
        <w:t>Вебсайт</w:t>
      </w:r>
      <w:r w:rsidRPr="007D78EA">
        <w:rPr>
          <w:rFonts w:ascii="Times New Roman" w:eastAsia="Times New Roman" w:hAnsi="Times New Roman" w:cs="Times New Roman"/>
          <w:color w:val="auto"/>
          <w:highlight w:val="white"/>
          <w:lang w:val="uk-UA"/>
        </w:rPr>
        <w:t>у повинно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02A782B2" w14:textId="77777777" w:rsidR="00B65863" w:rsidRPr="007D78EA" w:rsidRDefault="00B65863" w:rsidP="00B65863">
      <w:pPr>
        <w:pStyle w:val="33"/>
        <w:numPr>
          <w:ilvl w:val="2"/>
          <w:numId w:val="0"/>
        </w:numPr>
        <w:tabs>
          <w:tab w:val="left" w:pos="142"/>
          <w:tab w:val="left" w:pos="284"/>
          <w:tab w:val="left" w:pos="567"/>
          <w:tab w:val="left" w:pos="993"/>
        </w:tabs>
        <w:spacing w:before="0"/>
        <w:ind w:firstLine="567"/>
        <w:rPr>
          <w:rFonts w:ascii="Times New Roman" w:hAnsi="Times New Roman" w:cs="Times New Roman"/>
          <w:color w:val="auto"/>
          <w:highlight w:val="white"/>
          <w:lang w:val="uk-UA"/>
        </w:rPr>
      </w:pPr>
      <w:r w:rsidRPr="007D78EA">
        <w:rPr>
          <w:rFonts w:ascii="Times New Roman" w:eastAsia="Times New Roman" w:hAnsi="Times New Roman" w:cs="Times New Roman"/>
          <w:color w:val="auto"/>
          <w:lang w:val="uk-UA"/>
        </w:rPr>
        <w:t xml:space="preserve">ПЗ </w:t>
      </w:r>
      <w:r w:rsidRPr="007D78EA">
        <w:rPr>
          <w:rFonts w:ascii="Times New Roman" w:hAnsi="Times New Roman" w:cs="Times New Roman"/>
          <w:color w:val="auto"/>
          <w:lang w:val="uk-UA"/>
        </w:rPr>
        <w:t>Вебсайт</w:t>
      </w:r>
      <w:r w:rsidRPr="007D78EA">
        <w:rPr>
          <w:rFonts w:ascii="Times New Roman" w:eastAsia="Times New Roman" w:hAnsi="Times New Roman" w:cs="Times New Roman"/>
          <w:color w:val="auto"/>
          <w:highlight w:val="white"/>
          <w:lang w:val="uk-UA"/>
        </w:rPr>
        <w:t>у повинно базуватися на:</w:t>
      </w:r>
    </w:p>
    <w:p w14:paraId="6F4D8B27"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застосуванні сучасних інформаційних технологій;</w:t>
      </w:r>
    </w:p>
    <w:p w14:paraId="0CE0429F"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застосуванні правила централізованого накопичення, зберігання та обробки інформації;</w:t>
      </w:r>
    </w:p>
    <w:p w14:paraId="12688416"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підтримці актуальності, повноти, несуперечності, цілісності та доступності інформації;</w:t>
      </w:r>
    </w:p>
    <w:p w14:paraId="4EA00DEB"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14:paraId="6D42C69C"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надійності, резервування компонентів технічного забезпечення ПЗ Вебсайту;</w:t>
      </w:r>
    </w:p>
    <w:p w14:paraId="35CA517F"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централізованого управління, безперервного контролю функціонування та централізованого налаштування ПЗ Вебсайту та його компонентів;</w:t>
      </w:r>
    </w:p>
    <w:p w14:paraId="2DA554AC"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використанні сучасних засобів програмної інженерії.</w:t>
      </w:r>
    </w:p>
    <w:p w14:paraId="3AAE14AA"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r w:rsidRPr="007D78EA">
        <w:rPr>
          <w:rFonts w:ascii="Times New Roman" w:hAnsi="Times New Roman" w:cs="Times New Roman"/>
          <w:sz w:val="24"/>
          <w:szCs w:val="24"/>
          <w:highlight w:val="white"/>
        </w:rPr>
        <w:t>ПЗ Вебсайту повинно відповідати вимогам та мати такі характеристики та функціональність:</w:t>
      </w:r>
    </w:p>
    <w:p w14:paraId="435B90DA"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використання кращих практик щодо зручності користувацького інтерфейсу та побудови інформаційної архітектури;</w:t>
      </w:r>
    </w:p>
    <w:p w14:paraId="2AD0E5E5"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розробник під час технічного супроводження ПЗ Вебсайту повинен застосовувати як середовище розробки і системи управління вихідним кодом спеціальне програмне забезпечення GitLab Community Edition.</w:t>
      </w:r>
    </w:p>
    <w:p w14:paraId="2B104ED8"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p>
    <w:p w14:paraId="2BAD8757"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r w:rsidRPr="007D78EA">
        <w:rPr>
          <w:rFonts w:ascii="Times New Roman" w:hAnsi="Times New Roman" w:cs="Times New Roman"/>
          <w:sz w:val="24"/>
          <w:szCs w:val="24"/>
          <w:highlight w:val="white"/>
        </w:rPr>
        <w:t>ПЗ Вебсайту повинно забезпечувати відповідність таким характеристикам:</w:t>
      </w:r>
    </w:p>
    <w:p w14:paraId="3B2DEA66"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максимальний час відклику компонентів ПЗ Вебсайту (API, вебінтерфейс, мобільний інтерфейс): не більше ніж 3 сек;</w:t>
      </w:r>
    </w:p>
    <w:p w14:paraId="6B862411"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середній час реагування (цільового відгуку) компонентів ПЗ Вебсайту за умови 100 запитів в секунду: не більше ніж 0,5 сек;</w:t>
      </w:r>
    </w:p>
    <w:p w14:paraId="1422984A"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середній час реагування компонентів ПЗ Вебсайту за умови одночасної роботи 1000 користувачів: не більше ніж 0,5 сек;</w:t>
      </w:r>
    </w:p>
    <w:p w14:paraId="0E3908F5"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можливість зберігання журналів операцій протягом усього часу використання компонентів ПЗ Вебсайту (за наявності апаратних потужностей);</w:t>
      </w:r>
    </w:p>
    <w:p w14:paraId="3D1949B7"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можливість оновлення будь-яких компонентів ПЗ Вебсайту без зупинки сервісу;</w:t>
      </w:r>
    </w:p>
    <w:p w14:paraId="0E2DB97D"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здатність до горизонтального масштабування в режимі реального часу без зупинки сервісу;</w:t>
      </w:r>
    </w:p>
    <w:p w14:paraId="0B31B93E"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lastRenderedPageBreak/>
        <w:t>можливість формування холодних резервних копій усіх компонентів із забезпеченням цілісності даних та можливості розгортання всіх компонентів ПЗ Вебсайту з холодних</w:t>
      </w:r>
      <w:r w:rsidRPr="007D78EA">
        <w:rPr>
          <w:rFonts w:ascii="Times New Roman" w:hAnsi="Times New Roman" w:cs="Times New Roman"/>
          <w:sz w:val="24"/>
          <w:szCs w:val="24"/>
        </w:rPr>
        <w:t xml:space="preserve"> копій у цілісному та працездатному вигляді.</w:t>
      </w:r>
    </w:p>
    <w:p w14:paraId="0D9C4848"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Час роботи не повинен погіршуватися під час:</w:t>
      </w:r>
    </w:p>
    <w:p w14:paraId="3F8DB3F2"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порядкового зростання кількості користувачів;</w:t>
      </w:r>
    </w:p>
    <w:p w14:paraId="3A3D10D3"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зростання об’єму бази даних у декілька разів від початкового значення на момент дослідної експлуатації.</w:t>
      </w:r>
    </w:p>
    <w:p w14:paraId="53BB342F"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Збереження працездатності повинне забезпечуватися надійністю роботи під час відмови одного або декількох компонентів за рахунок їх резервування. При цьому повинна вимагатися мінімальна увага з боку адміністратора щодо реакції на усунення наслідків відмов компонентів.  </w:t>
      </w:r>
    </w:p>
    <w:p w14:paraId="4FCDDE7E"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Збереження даних повинне забезпечуватися програмно-апаратними засобами та механізмами обміну інформації.</w:t>
      </w:r>
    </w:p>
    <w:p w14:paraId="27DD6570"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Надійність компонентів ПЗ Вебсайту повинно бути забезпечена за такими напрямками:</w:t>
      </w:r>
    </w:p>
    <w:p w14:paraId="73892F1C"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забезпечення працездатності ПЗ Вебсайту;</w:t>
      </w:r>
    </w:p>
    <w:p w14:paraId="70E13291"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збереження даних ПЗ Вебсайту.</w:t>
      </w:r>
    </w:p>
    <w:p w14:paraId="0A5DC603" w14:textId="77777777" w:rsidR="00B65863" w:rsidRPr="007D78EA" w:rsidRDefault="00B65863" w:rsidP="00B65863">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Надійність повинна забезпечуватись за рахунок:</w:t>
      </w:r>
    </w:p>
    <w:p w14:paraId="4A8212C4"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використання сучасних технологій програмування ПЗ Вебсайту та забезпечення якісного тестування;</w:t>
      </w:r>
    </w:p>
    <w:p w14:paraId="7B16D373"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резервування компонентів та їх елементів;</w:t>
      </w:r>
    </w:p>
    <w:p w14:paraId="35BAD259"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режиму автоматичного аналізу поточного стану (у реальному стані через систему Zabbix) та відновлення працездатності у відповідності </w:t>
      </w:r>
      <w:proofErr w:type="gramStart"/>
      <w:r w:rsidRPr="007D78EA">
        <w:rPr>
          <w:rFonts w:ascii="Times New Roman" w:hAnsi="Times New Roman" w:cs="Times New Roman"/>
          <w:sz w:val="24"/>
          <w:szCs w:val="24"/>
        </w:rPr>
        <w:t>до регламенту</w:t>
      </w:r>
      <w:proofErr w:type="gramEnd"/>
      <w:r w:rsidRPr="007D78EA">
        <w:rPr>
          <w:rFonts w:ascii="Times New Roman" w:hAnsi="Times New Roman" w:cs="Times New Roman"/>
          <w:sz w:val="24"/>
          <w:szCs w:val="24"/>
        </w:rPr>
        <w:t xml:space="preserve"> відновлювальних робіт;</w:t>
      </w:r>
    </w:p>
    <w:p w14:paraId="5B2465A4"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організації систематичного резервного копіювання та архівного зберігання інформації на обладнанні Замовника;</w:t>
      </w:r>
    </w:p>
    <w:p w14:paraId="1E5C1F18" w14:textId="77777777" w:rsidR="00B65863" w:rsidRPr="007D78EA" w:rsidRDefault="00B65863" w:rsidP="00B65863">
      <w:pPr>
        <w:numPr>
          <w:ilvl w:val="0"/>
          <w:numId w:val="48"/>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апаратно-програмного захисту роботи від стороннього несанкціонованого програмно-апаратного втручання;</w:t>
      </w:r>
    </w:p>
    <w:p w14:paraId="4F219F61" w14:textId="77777777" w:rsidR="00B65863" w:rsidRPr="007D78EA" w:rsidRDefault="00B65863" w:rsidP="003C2F4F">
      <w:pPr>
        <w:numPr>
          <w:ilvl w:val="0"/>
          <w:numId w:val="48"/>
        </w:numPr>
        <w:pBdr>
          <w:top w:val="nil"/>
          <w:left w:val="nil"/>
          <w:bottom w:val="nil"/>
          <w:right w:val="nil"/>
          <w:between w:val="nil"/>
        </w:pBdr>
        <w:tabs>
          <w:tab w:val="left" w:pos="142"/>
          <w:tab w:val="left" w:pos="284"/>
          <w:tab w:val="left" w:pos="777"/>
          <w:tab w:val="left" w:pos="993"/>
          <w:tab w:val="left" w:pos="1134"/>
        </w:tabs>
        <w:spacing w:after="24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сумісності технічних засобів та програмного забезпечення.</w:t>
      </w:r>
    </w:p>
    <w:tbl>
      <w:tblPr>
        <w:tblW w:w="9673" w:type="dxa"/>
        <w:tblInd w:w="-34" w:type="dxa"/>
        <w:tblLayout w:type="fixed"/>
        <w:tblLook w:val="04A0" w:firstRow="1" w:lastRow="0" w:firstColumn="1" w:lastColumn="0" w:noHBand="0" w:noVBand="1"/>
      </w:tblPr>
      <w:tblGrid>
        <w:gridCol w:w="4570"/>
        <w:gridCol w:w="5103"/>
      </w:tblGrid>
      <w:tr w:rsidR="00B65863" w:rsidRPr="007D78EA" w14:paraId="404DC360" w14:textId="77777777" w:rsidTr="003F3D54">
        <w:tc>
          <w:tcPr>
            <w:tcW w:w="4570" w:type="dxa"/>
          </w:tcPr>
          <w:p w14:paraId="57EC26E6" w14:textId="77777777" w:rsidR="00B65863" w:rsidRPr="007D78EA" w:rsidRDefault="00B65863" w:rsidP="003F3D54">
            <w:pPr>
              <w:widowControl w:val="0"/>
              <w:autoSpaceDE w:val="0"/>
              <w:autoSpaceDN w:val="0"/>
              <w:adjustRightInd w:val="0"/>
              <w:spacing w:after="0" w:line="240" w:lineRule="auto"/>
              <w:ind w:left="601"/>
              <w:contextualSpacing/>
              <w:rPr>
                <w:rFonts w:ascii="Times New Roman" w:hAnsi="Times New Roman" w:cs="Times New Roman"/>
                <w:sz w:val="24"/>
                <w:szCs w:val="24"/>
              </w:rPr>
            </w:pPr>
            <w:r w:rsidRPr="007D78EA">
              <w:rPr>
                <w:rFonts w:ascii="Times New Roman" w:hAnsi="Times New Roman" w:cs="Times New Roman"/>
                <w:b/>
                <w:sz w:val="24"/>
                <w:szCs w:val="24"/>
              </w:rPr>
              <w:t>Виконавець</w:t>
            </w:r>
          </w:p>
        </w:tc>
        <w:tc>
          <w:tcPr>
            <w:tcW w:w="5103" w:type="dxa"/>
            <w:hideMark/>
          </w:tcPr>
          <w:p w14:paraId="199D3D84"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B65863" w:rsidRPr="007D78EA" w14:paraId="173B7828" w14:textId="77777777" w:rsidTr="003F3D54">
        <w:trPr>
          <w:trHeight w:val="841"/>
        </w:trPr>
        <w:tc>
          <w:tcPr>
            <w:tcW w:w="4570" w:type="dxa"/>
          </w:tcPr>
          <w:p w14:paraId="024D0C3A" w14:textId="77777777" w:rsidR="00B65863" w:rsidRPr="007D78EA" w:rsidRDefault="00B65863" w:rsidP="003F3D54">
            <w:pPr>
              <w:spacing w:after="0" w:line="240" w:lineRule="auto"/>
              <w:rPr>
                <w:rFonts w:ascii="Times New Roman" w:hAnsi="Times New Roman" w:cs="Times New Roman"/>
                <w:b/>
                <w:bCs/>
                <w:sz w:val="24"/>
                <w:szCs w:val="24"/>
              </w:rPr>
            </w:pPr>
          </w:p>
          <w:p w14:paraId="60DAB215" w14:textId="77777777" w:rsidR="00B65863" w:rsidRPr="007D78EA" w:rsidRDefault="00B65863" w:rsidP="003F3D54">
            <w:pPr>
              <w:spacing w:after="0" w:line="240" w:lineRule="auto"/>
              <w:rPr>
                <w:rFonts w:ascii="Times New Roman" w:hAnsi="Times New Roman" w:cs="Times New Roman"/>
                <w:bCs/>
                <w:sz w:val="24"/>
                <w:szCs w:val="24"/>
              </w:rPr>
            </w:pPr>
          </w:p>
          <w:p w14:paraId="40EEC57E" w14:textId="77777777" w:rsidR="00B65863" w:rsidRPr="007D78EA" w:rsidRDefault="00B65863" w:rsidP="003F3D54">
            <w:pPr>
              <w:spacing w:after="0" w:line="240" w:lineRule="auto"/>
              <w:rPr>
                <w:rFonts w:ascii="Times New Roman" w:hAnsi="Times New Roman" w:cs="Times New Roman"/>
                <w:bCs/>
                <w:sz w:val="24"/>
                <w:szCs w:val="24"/>
              </w:rPr>
            </w:pPr>
          </w:p>
          <w:p w14:paraId="231B58E7" w14:textId="77777777" w:rsidR="00B65863" w:rsidRPr="007D78EA" w:rsidRDefault="00B65863" w:rsidP="003F3D54">
            <w:pPr>
              <w:spacing w:after="0" w:line="240" w:lineRule="auto"/>
              <w:rPr>
                <w:rFonts w:ascii="Times New Roman" w:hAnsi="Times New Roman" w:cs="Times New Roman"/>
                <w:bCs/>
                <w:sz w:val="24"/>
                <w:szCs w:val="24"/>
              </w:rPr>
            </w:pPr>
          </w:p>
          <w:p w14:paraId="6B2E5F7F" w14:textId="77777777" w:rsidR="00B65863" w:rsidRPr="007D78EA" w:rsidRDefault="00B65863" w:rsidP="003F3D54">
            <w:pPr>
              <w:spacing w:after="0" w:line="240" w:lineRule="auto"/>
              <w:rPr>
                <w:rFonts w:ascii="Times New Roman" w:hAnsi="Times New Roman" w:cs="Times New Roman"/>
                <w:bCs/>
                <w:sz w:val="24"/>
                <w:szCs w:val="24"/>
              </w:rPr>
            </w:pPr>
          </w:p>
          <w:p w14:paraId="6D127336" w14:textId="77777777" w:rsidR="00B65863" w:rsidRPr="007D78EA" w:rsidRDefault="00B65863" w:rsidP="003F3D54">
            <w:pPr>
              <w:spacing w:after="0" w:line="240" w:lineRule="auto"/>
              <w:rPr>
                <w:rFonts w:ascii="Times New Roman" w:hAnsi="Times New Roman" w:cs="Times New Roman"/>
                <w:bCs/>
                <w:sz w:val="24"/>
                <w:szCs w:val="24"/>
              </w:rPr>
            </w:pPr>
          </w:p>
          <w:p w14:paraId="77DAC3FE" w14:textId="77777777" w:rsidR="00B65863" w:rsidRPr="007D78EA" w:rsidRDefault="00B65863" w:rsidP="003F3D54">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1E9DDE56"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296754D9"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7C2EC6DF"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29904223"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1E460C90" w14:textId="77777777" w:rsidR="00B65863" w:rsidRPr="007D78EA" w:rsidRDefault="00B65863" w:rsidP="003F3D54">
            <w:pPr>
              <w:widowControl w:val="0"/>
              <w:autoSpaceDE w:val="0"/>
              <w:autoSpaceDN w:val="0"/>
              <w:adjustRightInd w:val="0"/>
              <w:spacing w:after="0" w:line="240" w:lineRule="auto"/>
              <w:rPr>
                <w:rFonts w:ascii="Times New Roman" w:hAnsi="Times New Roman" w:cs="Times New Roman"/>
                <w:sz w:val="24"/>
                <w:szCs w:val="24"/>
              </w:rPr>
            </w:pPr>
          </w:p>
          <w:p w14:paraId="005CAD9C" w14:textId="77777777" w:rsidR="00B65863" w:rsidRPr="007D78EA" w:rsidRDefault="00B65863" w:rsidP="003F3D54">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7E7CDD1C" w14:textId="77777777" w:rsidR="00B65863" w:rsidRPr="007D78EA" w:rsidRDefault="00B65863" w:rsidP="003F3D54">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tbl>
    <w:p w14:paraId="5F7D577E" w14:textId="77777777" w:rsidR="00B65863" w:rsidRPr="007D78EA" w:rsidRDefault="00B65863" w:rsidP="00B65863">
      <w:pPr>
        <w:spacing w:after="0" w:line="240" w:lineRule="auto"/>
        <w:rPr>
          <w:rFonts w:ascii="Times New Roman" w:hAnsi="Times New Roman" w:cs="Times New Roman"/>
          <w:bCs/>
          <w:sz w:val="24"/>
          <w:szCs w:val="24"/>
        </w:rPr>
      </w:pPr>
    </w:p>
    <w:p w14:paraId="6692691E" w14:textId="77777777" w:rsidR="00B65863" w:rsidRPr="007D78EA" w:rsidRDefault="00B65863" w:rsidP="00B65863">
      <w:pPr>
        <w:spacing w:after="0" w:line="240" w:lineRule="auto"/>
        <w:rPr>
          <w:rFonts w:ascii="Times New Roman" w:hAnsi="Times New Roman" w:cs="Times New Roman"/>
          <w:bCs/>
          <w:sz w:val="24"/>
          <w:szCs w:val="24"/>
        </w:rPr>
      </w:pPr>
    </w:p>
    <w:p w14:paraId="19D796C4" w14:textId="77777777" w:rsidR="00B65863" w:rsidRPr="007D78EA" w:rsidRDefault="00B65863" w:rsidP="00B65863">
      <w:pPr>
        <w:spacing w:after="0" w:line="240" w:lineRule="auto"/>
        <w:rPr>
          <w:rFonts w:ascii="Times New Roman" w:hAnsi="Times New Roman" w:cs="Times New Roman"/>
          <w:bCs/>
          <w:sz w:val="24"/>
          <w:szCs w:val="24"/>
        </w:rPr>
      </w:pPr>
    </w:p>
    <w:p w14:paraId="7EBFA222" w14:textId="77777777" w:rsidR="00B65863" w:rsidRPr="007D78EA" w:rsidRDefault="00B65863" w:rsidP="00B65863">
      <w:pPr>
        <w:spacing w:after="0" w:line="240" w:lineRule="auto"/>
        <w:rPr>
          <w:rFonts w:ascii="Times New Roman" w:hAnsi="Times New Roman" w:cs="Times New Roman"/>
          <w:bCs/>
          <w:sz w:val="24"/>
          <w:szCs w:val="24"/>
        </w:rPr>
      </w:pPr>
    </w:p>
    <w:p w14:paraId="18BBF6C1" w14:textId="77777777" w:rsidR="00B65863" w:rsidRPr="007D78EA" w:rsidRDefault="00B65863" w:rsidP="00B65863">
      <w:pPr>
        <w:spacing w:after="0" w:line="240" w:lineRule="auto"/>
        <w:rPr>
          <w:rFonts w:ascii="Times New Roman" w:hAnsi="Times New Roman" w:cs="Times New Roman"/>
          <w:bCs/>
          <w:sz w:val="24"/>
          <w:szCs w:val="24"/>
        </w:rPr>
      </w:pPr>
    </w:p>
    <w:p w14:paraId="7DF5FC16" w14:textId="77777777" w:rsidR="00B65863" w:rsidRPr="007D78EA" w:rsidRDefault="00B65863" w:rsidP="00B65863">
      <w:pPr>
        <w:spacing w:after="0" w:line="240" w:lineRule="auto"/>
        <w:rPr>
          <w:rFonts w:ascii="Times New Roman" w:hAnsi="Times New Roman" w:cs="Times New Roman"/>
          <w:bCs/>
          <w:sz w:val="24"/>
          <w:szCs w:val="24"/>
        </w:rPr>
      </w:pPr>
    </w:p>
    <w:p w14:paraId="3BA8E06E" w14:textId="77777777" w:rsidR="003C2F4F" w:rsidRDefault="003C2F4F" w:rsidP="00B65863">
      <w:pPr>
        <w:spacing w:after="0" w:line="240" w:lineRule="auto"/>
        <w:rPr>
          <w:rFonts w:ascii="Times New Roman" w:hAnsi="Times New Roman" w:cs="Times New Roman"/>
          <w:bCs/>
          <w:sz w:val="24"/>
          <w:szCs w:val="24"/>
        </w:rPr>
      </w:pPr>
    </w:p>
    <w:p w14:paraId="74A8884C" w14:textId="77777777" w:rsidR="003C2F4F" w:rsidRDefault="003C2F4F" w:rsidP="00B65863">
      <w:pPr>
        <w:spacing w:after="0" w:line="240" w:lineRule="auto"/>
        <w:rPr>
          <w:rFonts w:ascii="Times New Roman" w:hAnsi="Times New Roman" w:cs="Times New Roman"/>
          <w:bCs/>
          <w:sz w:val="24"/>
          <w:szCs w:val="24"/>
        </w:rPr>
      </w:pPr>
    </w:p>
    <w:p w14:paraId="0C4CD525" w14:textId="77777777" w:rsidR="003C2F4F" w:rsidRDefault="003C2F4F" w:rsidP="00B65863">
      <w:pPr>
        <w:spacing w:after="0" w:line="240" w:lineRule="auto"/>
        <w:rPr>
          <w:rFonts w:ascii="Times New Roman" w:hAnsi="Times New Roman" w:cs="Times New Roman"/>
          <w:bCs/>
          <w:sz w:val="24"/>
          <w:szCs w:val="24"/>
        </w:rPr>
      </w:pPr>
    </w:p>
    <w:p w14:paraId="716B051F" w14:textId="77777777" w:rsidR="003C2F4F" w:rsidRDefault="003C2F4F" w:rsidP="00B65863">
      <w:pPr>
        <w:spacing w:after="0" w:line="240" w:lineRule="auto"/>
        <w:rPr>
          <w:rFonts w:ascii="Times New Roman" w:hAnsi="Times New Roman" w:cs="Times New Roman"/>
          <w:bCs/>
          <w:sz w:val="24"/>
          <w:szCs w:val="24"/>
        </w:rPr>
      </w:pPr>
    </w:p>
    <w:p w14:paraId="57BDDBFF" w14:textId="77777777" w:rsidR="003C2F4F" w:rsidRDefault="003C2F4F" w:rsidP="00B65863">
      <w:pPr>
        <w:spacing w:after="0" w:line="240" w:lineRule="auto"/>
        <w:rPr>
          <w:rFonts w:ascii="Times New Roman" w:hAnsi="Times New Roman" w:cs="Times New Roman"/>
          <w:bCs/>
          <w:sz w:val="24"/>
          <w:szCs w:val="24"/>
        </w:rPr>
      </w:pPr>
    </w:p>
    <w:p w14:paraId="067829BA" w14:textId="77777777" w:rsidR="003C2F4F" w:rsidRDefault="003C2F4F" w:rsidP="00B65863">
      <w:pPr>
        <w:spacing w:after="0" w:line="240" w:lineRule="auto"/>
        <w:rPr>
          <w:rFonts w:ascii="Times New Roman" w:hAnsi="Times New Roman" w:cs="Times New Roman"/>
          <w:bCs/>
          <w:sz w:val="24"/>
          <w:szCs w:val="24"/>
        </w:rPr>
      </w:pPr>
    </w:p>
    <w:p w14:paraId="60215732" w14:textId="77777777" w:rsidR="003C2F4F" w:rsidRDefault="003C2F4F" w:rsidP="00B65863">
      <w:pPr>
        <w:spacing w:after="0" w:line="240" w:lineRule="auto"/>
        <w:rPr>
          <w:rFonts w:ascii="Times New Roman" w:hAnsi="Times New Roman" w:cs="Times New Roman"/>
          <w:bCs/>
          <w:sz w:val="24"/>
          <w:szCs w:val="24"/>
        </w:rPr>
      </w:pPr>
    </w:p>
    <w:p w14:paraId="76A72202" w14:textId="77777777" w:rsidR="003C2F4F" w:rsidRDefault="003C2F4F" w:rsidP="00B65863">
      <w:pPr>
        <w:spacing w:after="0" w:line="240" w:lineRule="auto"/>
        <w:rPr>
          <w:rFonts w:ascii="Times New Roman" w:hAnsi="Times New Roman" w:cs="Times New Roman"/>
          <w:bCs/>
          <w:sz w:val="24"/>
          <w:szCs w:val="24"/>
        </w:rPr>
      </w:pPr>
    </w:p>
    <w:p w14:paraId="50876DE7" w14:textId="77777777" w:rsidR="003C2F4F" w:rsidRDefault="003C2F4F" w:rsidP="00B65863">
      <w:pPr>
        <w:spacing w:after="0" w:line="240" w:lineRule="auto"/>
        <w:rPr>
          <w:rFonts w:ascii="Times New Roman" w:hAnsi="Times New Roman" w:cs="Times New Roman"/>
          <w:bCs/>
          <w:sz w:val="24"/>
          <w:szCs w:val="24"/>
        </w:rPr>
      </w:pPr>
    </w:p>
    <w:p w14:paraId="0ED4602E" w14:textId="77777777" w:rsidR="003C2F4F" w:rsidRDefault="003C2F4F" w:rsidP="00B65863">
      <w:pPr>
        <w:spacing w:after="0" w:line="240" w:lineRule="auto"/>
        <w:rPr>
          <w:rFonts w:ascii="Times New Roman" w:hAnsi="Times New Roman" w:cs="Times New Roman"/>
          <w:bCs/>
          <w:sz w:val="24"/>
          <w:szCs w:val="24"/>
        </w:rPr>
      </w:pPr>
    </w:p>
    <w:p w14:paraId="60D4DE1D" w14:textId="769009C9" w:rsidR="00B65863" w:rsidRPr="007D78EA" w:rsidRDefault="00B65863" w:rsidP="00B65863">
      <w:pPr>
        <w:spacing w:after="0" w:line="240" w:lineRule="auto"/>
        <w:rPr>
          <w:rFonts w:ascii="Times New Roman" w:hAnsi="Times New Roman" w:cs="Times New Roman"/>
          <w:bCs/>
          <w:sz w:val="24"/>
          <w:szCs w:val="24"/>
        </w:rPr>
      </w:pPr>
      <w:r w:rsidRPr="007D78EA">
        <w:rPr>
          <w:rFonts w:ascii="Times New Roman" w:hAnsi="Times New Roman" w:cs="Times New Roman"/>
          <w:bCs/>
          <w:sz w:val="24"/>
          <w:szCs w:val="24"/>
        </w:rPr>
        <w:t>*За наявності.</w:t>
      </w:r>
    </w:p>
    <w:p w14:paraId="6159DDC4" w14:textId="77777777" w:rsidR="00B65863" w:rsidRPr="007D78EA" w:rsidRDefault="00B65863" w:rsidP="00B65863">
      <w:pPr>
        <w:keepNext/>
        <w:keepLines/>
        <w:spacing w:after="0" w:line="240" w:lineRule="auto"/>
        <w:ind w:left="5954" w:right="62"/>
        <w:outlineLvl w:val="4"/>
        <w:rPr>
          <w:rFonts w:ascii="Times New Roman" w:hAnsi="Times New Roman" w:cs="Times New Roman"/>
          <w:b/>
          <w:bCs/>
          <w:i/>
          <w:sz w:val="24"/>
          <w:szCs w:val="24"/>
        </w:rPr>
      </w:pPr>
      <w:r w:rsidRPr="007D78EA">
        <w:rPr>
          <w:rFonts w:ascii="Times New Roman" w:hAnsi="Times New Roman" w:cs="Times New Roman"/>
          <w:sz w:val="24"/>
          <w:szCs w:val="24"/>
        </w:rPr>
        <w:lastRenderedPageBreak/>
        <w:t>Додаток 3</w:t>
      </w:r>
    </w:p>
    <w:p w14:paraId="4F9DA33C" w14:textId="77777777" w:rsidR="00B65863" w:rsidRPr="007D78EA" w:rsidRDefault="00B65863" w:rsidP="00B65863">
      <w:pPr>
        <w:spacing w:after="0" w:line="240" w:lineRule="auto"/>
        <w:ind w:left="5954"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6D8C1860" w14:textId="77777777" w:rsidR="00B65863" w:rsidRPr="007D78EA" w:rsidRDefault="00B65863" w:rsidP="00B65863">
      <w:pPr>
        <w:spacing w:after="0" w:line="240" w:lineRule="auto"/>
        <w:ind w:left="5954"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2024 р.</w:t>
      </w:r>
    </w:p>
    <w:p w14:paraId="32900413" w14:textId="77777777" w:rsidR="00B65863" w:rsidRPr="007D78EA" w:rsidRDefault="00B65863" w:rsidP="00B65863">
      <w:pPr>
        <w:spacing w:after="0" w:line="240" w:lineRule="auto"/>
        <w:ind w:left="5954" w:right="62"/>
        <w:jc w:val="center"/>
        <w:rPr>
          <w:rFonts w:ascii="Times New Roman" w:hAnsi="Times New Roman" w:cs="Times New Roman"/>
          <w:bCs/>
          <w:sz w:val="24"/>
          <w:szCs w:val="24"/>
        </w:rPr>
      </w:pPr>
    </w:p>
    <w:p w14:paraId="59F927A4" w14:textId="77777777" w:rsidR="00B65863" w:rsidRPr="007D78EA" w:rsidRDefault="00B65863" w:rsidP="00B65863">
      <w:pPr>
        <w:spacing w:after="0" w:line="240" w:lineRule="auto"/>
        <w:ind w:left="5954" w:right="62"/>
        <w:jc w:val="center"/>
        <w:rPr>
          <w:rFonts w:ascii="Times New Roman" w:hAnsi="Times New Roman" w:cs="Times New Roman"/>
          <w:bCs/>
          <w:sz w:val="24"/>
          <w:szCs w:val="24"/>
        </w:rPr>
      </w:pPr>
    </w:p>
    <w:p w14:paraId="46729725" w14:textId="77777777" w:rsidR="00B65863" w:rsidRPr="007D78EA" w:rsidRDefault="00B65863" w:rsidP="00B65863">
      <w:pPr>
        <w:spacing w:after="0" w:line="240" w:lineRule="auto"/>
        <w:ind w:left="5954"/>
        <w:rPr>
          <w:b/>
        </w:rPr>
      </w:pPr>
      <w:r w:rsidRPr="007D78EA">
        <w:rPr>
          <w:b/>
        </w:rPr>
        <w:t xml:space="preserve">     </w:t>
      </w:r>
    </w:p>
    <w:p w14:paraId="351D34BE" w14:textId="77777777" w:rsidR="00B65863" w:rsidRPr="007D78EA" w:rsidRDefault="00B65863" w:rsidP="00B65863">
      <w:pPr>
        <w:pStyle w:val="aa"/>
        <w:spacing w:before="0" w:beforeAutospacing="0" w:after="0" w:afterAutospacing="0"/>
        <w:jc w:val="center"/>
        <w:rPr>
          <w:b/>
          <w:bCs/>
          <w:sz w:val="26"/>
          <w:szCs w:val="26"/>
          <w:lang w:val="uk-UA" w:eastAsia="uk-UA"/>
        </w:rPr>
      </w:pPr>
    </w:p>
    <w:p w14:paraId="3C7D2FBF" w14:textId="77777777" w:rsidR="00B65863" w:rsidRPr="007D78EA" w:rsidRDefault="00B65863" w:rsidP="00B65863">
      <w:pPr>
        <w:pStyle w:val="aa"/>
        <w:spacing w:before="0" w:beforeAutospacing="0" w:after="0" w:afterAutospacing="0"/>
        <w:jc w:val="center"/>
        <w:rPr>
          <w:lang w:val="uk-UA" w:eastAsia="uk-UA"/>
        </w:rPr>
      </w:pPr>
      <w:r w:rsidRPr="007D78EA">
        <w:rPr>
          <w:b/>
          <w:bCs/>
          <w:sz w:val="26"/>
          <w:szCs w:val="26"/>
          <w:lang w:val="uk-UA" w:eastAsia="uk-UA"/>
        </w:rPr>
        <w:t>Інформаційний звіт</w:t>
      </w:r>
    </w:p>
    <w:p w14:paraId="299D7A3F" w14:textId="77777777" w:rsidR="00B65863" w:rsidRPr="00B65863" w:rsidRDefault="00B65863" w:rsidP="00B65863">
      <w:pPr>
        <w:spacing w:after="200" w:line="240" w:lineRule="auto"/>
        <w:jc w:val="center"/>
        <w:rPr>
          <w:rFonts w:ascii="Times New Roman" w:eastAsia="Times New Roman" w:hAnsi="Times New Roman" w:cs="Times New Roman"/>
          <w:lang w:val="uk-UA" w:eastAsia="uk-UA"/>
        </w:rPr>
      </w:pPr>
      <w:r w:rsidRPr="00B65863">
        <w:rPr>
          <w:rFonts w:ascii="Times New Roman" w:eastAsia="Times New Roman" w:hAnsi="Times New Roman" w:cs="Times New Roman"/>
          <w:sz w:val="24"/>
          <w:szCs w:val="24"/>
          <w:lang w:val="uk-UA" w:eastAsia="uk-UA"/>
        </w:rPr>
        <w:t>щодо наданих послуг з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p>
    <w:p w14:paraId="19677DC8" w14:textId="77777777" w:rsidR="00B65863" w:rsidRPr="00B65863" w:rsidRDefault="00B65863" w:rsidP="00B65863">
      <w:pPr>
        <w:spacing w:after="0" w:line="240" w:lineRule="auto"/>
        <w:rPr>
          <w:rFonts w:ascii="Times New Roman" w:eastAsia="Times New Roman" w:hAnsi="Times New Roman" w:cs="Times New Roman"/>
          <w:sz w:val="24"/>
          <w:szCs w:val="24"/>
          <w:lang w:val="uk-UA"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88"/>
        <w:gridCol w:w="5130"/>
        <w:gridCol w:w="1538"/>
        <w:gridCol w:w="1901"/>
      </w:tblGrid>
      <w:tr w:rsidR="00B65863" w:rsidRPr="007D78EA" w14:paraId="6CD594B5" w14:textId="77777777" w:rsidTr="003F3D54">
        <w:trPr>
          <w:tblHeader/>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25132A8" w14:textId="77777777" w:rsidR="00B65863" w:rsidRPr="007D78EA" w:rsidRDefault="00B65863" w:rsidP="003F3D54">
            <w:pPr>
              <w:spacing w:after="0" w:line="240" w:lineRule="auto"/>
              <w:ind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0111811" w14:textId="77777777" w:rsidR="00B65863" w:rsidRPr="007D78EA" w:rsidRDefault="00B65863" w:rsidP="003F3D54">
            <w:pPr>
              <w:spacing w:after="0" w:line="240" w:lineRule="auto"/>
              <w:ind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 xml:space="preserve">Зміст робіт, що входять </w:t>
            </w:r>
            <w:proofErr w:type="gramStart"/>
            <w:r w:rsidRPr="007D78EA">
              <w:rPr>
                <w:rFonts w:ascii="Times New Roman" w:eastAsia="Times New Roman" w:hAnsi="Times New Roman" w:cs="Times New Roman"/>
                <w:b/>
                <w:bCs/>
                <w:sz w:val="26"/>
                <w:szCs w:val="26"/>
                <w:lang w:eastAsia="uk-UA"/>
              </w:rPr>
              <w:t>до складу</w:t>
            </w:r>
            <w:proofErr w:type="gramEnd"/>
            <w:r w:rsidRPr="007D78EA">
              <w:rPr>
                <w:rFonts w:ascii="Times New Roman" w:eastAsia="Times New Roman" w:hAnsi="Times New Roman" w:cs="Times New Roman"/>
                <w:b/>
                <w:bCs/>
                <w:sz w:val="26"/>
                <w:szCs w:val="26"/>
                <w:lang w:eastAsia="uk-UA"/>
              </w:rPr>
              <w:t xml:space="preserve"> Послуг</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AD5377D" w14:textId="77777777" w:rsidR="00B65863" w:rsidRPr="007D78EA" w:rsidRDefault="00B65863" w:rsidP="003F3D54">
            <w:pPr>
              <w:spacing w:after="0" w:line="240" w:lineRule="auto"/>
              <w:ind w:left="-164"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Початок</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0BEA53B" w14:textId="77777777" w:rsidR="00B65863" w:rsidRPr="007D78EA" w:rsidRDefault="00B65863" w:rsidP="003F3D54">
            <w:pPr>
              <w:spacing w:after="0" w:line="240" w:lineRule="auto"/>
              <w:ind w:left="-108" w:right="-85"/>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Завершення</w:t>
            </w:r>
          </w:p>
        </w:tc>
      </w:tr>
      <w:tr w:rsidR="00B65863" w:rsidRPr="007D78EA" w14:paraId="66E199F2" w14:textId="77777777" w:rsidTr="003F3D54">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8B6E082" w14:textId="77777777" w:rsidR="00B65863" w:rsidRPr="007D78EA" w:rsidRDefault="00B65863" w:rsidP="003F3D54">
            <w:pPr>
              <w:spacing w:after="0" w:line="240" w:lineRule="auto"/>
              <w:ind w:left="-122"/>
              <w:jc w:val="center"/>
              <w:rPr>
                <w:rFonts w:ascii="Times New Roman" w:eastAsia="Times New Roman" w:hAnsi="Times New Roman" w:cs="Times New Roman"/>
                <w:sz w:val="24"/>
                <w:szCs w:val="24"/>
                <w:lang w:eastAsia="uk-UA"/>
              </w:rPr>
            </w:pPr>
            <w:r w:rsidRPr="007D78EA">
              <w:rPr>
                <w:rFonts w:ascii="Times New Roman" w:eastAsia="Times New Roman" w:hAnsi="Times New Roman" w:cs="Times New Roman"/>
                <w:sz w:val="26"/>
                <w:szCs w:val="26"/>
                <w:lang w:eastAsia="uk-UA"/>
              </w:rPr>
              <w:t>1</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CFC5B2" w14:textId="77777777" w:rsidR="00B65863" w:rsidRPr="007D78EA" w:rsidRDefault="00B65863" w:rsidP="003F3D54">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FE04224" w14:textId="77777777" w:rsidR="00B65863" w:rsidRPr="007D78EA" w:rsidRDefault="00B65863" w:rsidP="003F3D54">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95617F3" w14:textId="77777777" w:rsidR="00B65863" w:rsidRPr="007D78EA" w:rsidRDefault="00B65863" w:rsidP="003F3D54">
            <w:pPr>
              <w:spacing w:after="0" w:line="240" w:lineRule="auto"/>
              <w:jc w:val="center"/>
              <w:rPr>
                <w:rFonts w:ascii="Times New Roman" w:eastAsia="Times New Roman" w:hAnsi="Times New Roman" w:cs="Times New Roman"/>
                <w:sz w:val="24"/>
                <w:szCs w:val="24"/>
                <w:lang w:eastAsia="uk-UA"/>
              </w:rPr>
            </w:pPr>
          </w:p>
        </w:tc>
      </w:tr>
      <w:tr w:rsidR="00B65863" w:rsidRPr="007D78EA" w14:paraId="0DEA433D" w14:textId="77777777" w:rsidTr="003F3D54">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DBBC7E" w14:textId="77777777" w:rsidR="00B65863" w:rsidRPr="00977103" w:rsidRDefault="00B65863" w:rsidP="003F3D54">
            <w:pPr>
              <w:spacing w:after="0" w:line="240" w:lineRule="auto"/>
              <w:ind w:left="-122"/>
              <w:jc w:val="center"/>
              <w:rPr>
                <w:rFonts w:ascii="Times New Roman" w:eastAsia="Times New Roman" w:hAnsi="Times New Roman" w:cs="Times New Roman"/>
                <w:sz w:val="26"/>
                <w:szCs w:val="26"/>
                <w:lang w:val="en-US" w:eastAsia="uk-UA"/>
              </w:rPr>
            </w:pPr>
            <w:r>
              <w:rPr>
                <w:rFonts w:ascii="Times New Roman" w:eastAsia="Times New Roman" w:hAnsi="Times New Roman" w:cs="Times New Roman"/>
                <w:sz w:val="26"/>
                <w:szCs w:val="26"/>
                <w:lang w:val="en-US" w:eastAsia="uk-UA"/>
              </w:rPr>
              <w:t>2</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DB16F9" w14:textId="77777777" w:rsidR="00B65863" w:rsidRPr="007D78EA" w:rsidRDefault="00B65863" w:rsidP="003F3D54">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0D2932" w14:textId="77777777" w:rsidR="00B65863" w:rsidRPr="007D78EA" w:rsidRDefault="00B65863" w:rsidP="003F3D54">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F23BBA" w14:textId="77777777" w:rsidR="00B65863" w:rsidRPr="007D78EA" w:rsidRDefault="00B65863" w:rsidP="003F3D54">
            <w:pPr>
              <w:spacing w:after="0" w:line="240" w:lineRule="auto"/>
              <w:jc w:val="center"/>
              <w:rPr>
                <w:rFonts w:ascii="Times New Roman" w:eastAsia="Times New Roman" w:hAnsi="Times New Roman" w:cs="Times New Roman"/>
                <w:sz w:val="24"/>
                <w:szCs w:val="24"/>
                <w:lang w:eastAsia="uk-UA"/>
              </w:rPr>
            </w:pPr>
          </w:p>
        </w:tc>
      </w:tr>
      <w:tr w:rsidR="00B65863" w:rsidRPr="007D78EA" w14:paraId="0276749D" w14:textId="77777777" w:rsidTr="003F3D54">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222784" w14:textId="77777777" w:rsidR="00B65863" w:rsidRPr="00977103" w:rsidRDefault="00B65863" w:rsidP="003F3D54">
            <w:pPr>
              <w:spacing w:after="0" w:line="240" w:lineRule="auto"/>
              <w:ind w:left="-122"/>
              <w:jc w:val="center"/>
              <w:rPr>
                <w:rFonts w:ascii="Times New Roman" w:eastAsia="Times New Roman" w:hAnsi="Times New Roman" w:cs="Times New Roman"/>
                <w:sz w:val="26"/>
                <w:szCs w:val="26"/>
                <w:lang w:val="en-US" w:eastAsia="uk-UA"/>
              </w:rPr>
            </w:pPr>
            <w:r>
              <w:rPr>
                <w:rFonts w:ascii="Times New Roman" w:eastAsia="Times New Roman" w:hAnsi="Times New Roman" w:cs="Times New Roman"/>
                <w:sz w:val="26"/>
                <w:szCs w:val="26"/>
                <w:lang w:val="en-US" w:eastAsia="uk-UA"/>
              </w:rPr>
              <w:t>3</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52E12D" w14:textId="77777777" w:rsidR="00B65863" w:rsidRPr="007D78EA" w:rsidRDefault="00B65863" w:rsidP="003F3D54">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953650" w14:textId="77777777" w:rsidR="00B65863" w:rsidRPr="007D78EA" w:rsidRDefault="00B65863" w:rsidP="003F3D54">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519965" w14:textId="77777777" w:rsidR="00B65863" w:rsidRPr="007D78EA" w:rsidRDefault="00B65863" w:rsidP="003F3D54">
            <w:pPr>
              <w:spacing w:after="0" w:line="240" w:lineRule="auto"/>
              <w:jc w:val="center"/>
              <w:rPr>
                <w:rFonts w:ascii="Times New Roman" w:eastAsia="Times New Roman" w:hAnsi="Times New Roman" w:cs="Times New Roman"/>
                <w:sz w:val="24"/>
                <w:szCs w:val="24"/>
                <w:lang w:eastAsia="uk-UA"/>
              </w:rPr>
            </w:pPr>
          </w:p>
        </w:tc>
      </w:tr>
    </w:tbl>
    <w:p w14:paraId="15645200" w14:textId="77777777" w:rsidR="00B65863" w:rsidRPr="007D78EA" w:rsidRDefault="00B65863" w:rsidP="00B65863">
      <w:pPr>
        <w:spacing w:after="0" w:line="240" w:lineRule="auto"/>
        <w:rPr>
          <w:rFonts w:ascii="Times New Roman" w:hAnsi="Times New Roman" w:cs="Times New Roman"/>
          <w:sz w:val="24"/>
          <w:szCs w:val="24"/>
        </w:rPr>
      </w:pPr>
    </w:p>
    <w:p w14:paraId="44AA8EDD" w14:textId="77777777" w:rsidR="00B65863"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E377BFD"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r>
        <w:rPr>
          <w:rFonts w:ascii="Times New Roman" w:hAnsi="Times New Roman" w:cs="Times New Roman"/>
          <w:bCs/>
          <w:sz w:val="24"/>
          <w:szCs w:val="24"/>
          <w:lang w:eastAsia="uk-UA"/>
        </w:rPr>
        <w:t>Директор ______________</w:t>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t>_____________</w:t>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t xml:space="preserve">        </w:t>
      </w:r>
      <w:r w:rsidRPr="00977103">
        <w:rPr>
          <w:rFonts w:ascii="Times New Roman" w:hAnsi="Times New Roman" w:cs="Times New Roman"/>
          <w:bCs/>
          <w:sz w:val="20"/>
          <w:szCs w:val="20"/>
          <w:lang w:eastAsia="uk-UA"/>
        </w:rPr>
        <w:t>ПІБ</w:t>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t xml:space="preserve">     підпис</w:t>
      </w:r>
    </w:p>
    <w:p w14:paraId="119C9299"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sdt>
      <w:sdtPr>
        <w:rPr>
          <w:rFonts w:ascii="Times New Roman" w:hAnsi="Times New Roman" w:cs="Times New Roman"/>
          <w:bCs/>
          <w:sz w:val="24"/>
          <w:szCs w:val="24"/>
          <w:lang w:eastAsia="uk-UA"/>
        </w:rPr>
        <w:id w:val="88046450"/>
        <w:docPartObj>
          <w:docPartGallery w:val="Watermarks"/>
        </w:docPartObj>
      </w:sdtPr>
      <w:sdtContent>
        <w:p w14:paraId="3EB0AA75"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r w:rsidRPr="00977103">
            <w:rPr>
              <w:rFonts w:ascii="Times New Roman" w:hAnsi="Times New Roman" w:cs="Times New Roman"/>
              <w:bCs/>
              <w:noProof/>
              <w:sz w:val="24"/>
              <w:szCs w:val="24"/>
              <w:lang w:eastAsia="uk-UA"/>
            </w:rPr>
            <mc:AlternateContent>
              <mc:Choice Requires="wps">
                <w:drawing>
                  <wp:anchor distT="0" distB="0" distL="114300" distR="114300" simplePos="0" relativeHeight="251659264" behindDoc="1" locked="0" layoutInCell="0" allowOverlap="1" wp14:anchorId="6E303366" wp14:editId="4A30B8A7">
                    <wp:simplePos x="0" y="0"/>
                    <wp:positionH relativeFrom="margin">
                      <wp:align>center</wp:align>
                    </wp:positionH>
                    <wp:positionV relativeFrom="margin">
                      <wp:align>center</wp:align>
                    </wp:positionV>
                    <wp:extent cx="5865495" cy="2513965"/>
                    <wp:effectExtent l="0" t="1447800" r="0" b="1115060"/>
                    <wp:wrapNone/>
                    <wp:docPr id="126855956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D38E4" w14:textId="77777777" w:rsidR="003F3D54" w:rsidRDefault="003F3D54" w:rsidP="00B65863">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303366" id="_x0000_t202" coordsize="21600,21600" o:spt="202" path="m,l,21600r21600,l21600,xe">
                    <v:stroke joinstyle="miter"/>
                    <v:path gradientshapeok="t" o:connecttype="rect"/>
                  </v:shapetype>
                  <v:shape id="Поле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NxnQIAAAYFAAAOAAAAZHJzL2Uyb0RvYy54bWysVNuO0zAQfUfiH6y8d3MhCU206Wpv5WWB&#10;lbZon93YaQzxBdttUiG+ha/gCYlv6CcxdtK9wAtC9MG1x+Mzc+bM5PRs4B3aUW2YFFUQn0QBoqKW&#10;hIlNFXxYLWfzABmLBcGdFLQK9tQEZ4uXL057VdJEtrIjVCMAEabsVRW01qoyDE3dUo7NiVRUwGUj&#10;NccWjnoTEo17QOddmERRHvZSE6VlTY0B69V4GSw8ftPQ2r5vGkMt6qoAcrN+1X5duzVcnOJyo7Fq&#10;WT2lgf8hC46ZgKAPUFfYYrTV7A8ozmotjWzsSS15KJuG1dRzADZx9BubuxYr6rlAcYx6KJP5f7D1&#10;u92tRoyAdkk+z7Iiy0ExgTlodfh2+Hn4cfiOYlemXpkSvO8U+NvhQg7wxFM26kbWnwwS8rLFYkPP&#10;tZZ9SzGBNGPAmsyezGqvANhbV3Sw14SBIh4+fII/BjMu0rp/Kwk8wVsrfbSh0Rxp6Z7Ni8j9vBkq&#10;iSAjkHj/ICsEQDUYs3mepUUWoBrukix+VeSZYxTi0qE52ZQ29g2VHLlNFWjoGw+LdzfGjq5HF+cO&#10;yGCfdqPOX4o4SaOLpJgt8/nrWbpMs1nxOprPori4KPIoLdKr5VcHGqdlywih4oYJeuy5OP07Tafu&#10;H7vFdx3qq6DIkszna2THyJJ1ncvN6M36stNoh13zj7UauTxz03IrCNhx6US7nvYWs27ch88z9nWD&#10;Ahz/fSG8ek6wUTo7rAdAdJKuJdmDjj2MWBWYz1usKfTEll9KSAoaodGS38MMn2snqSfhKr0a7rFW&#10;kxwWwt12xxHzmrh0N2RqVEw+AhDvYHKBK8p8V4xMJ2eQ+hHV10adQ0ctmRf3MU8g5Q4wbJ7e9GFw&#10;0/z07L0eP1+LXwAAAP//AwBQSwMEFAAGAAgAAAAhAOrSPZ3cAAAABQEAAA8AAABkcnMvZG93bnJl&#10;di54bWxMj81OwzAQhO9IvIO1SNyoQyN+ErKpEBGHHtsizm68TQL2OsROk/L0GC7lstJoRjPfFqvZ&#10;GnGkwXeOEW4XCQji2umOG4S33evNIwgfFGtlHBPCiTysysuLQuXaTbyh4zY0IpawzxVCG0KfS+nr&#10;lqzyC9cTR+/gBqtClEMj9aCmWG6NXCbJvbSq47jQqp5eWqo/t6NF0N+HU59O02693lTjl+mqit4/&#10;EK+v5ucnEIHmcA7DL35EhzIy7d3I2guDEB8Jfzd62TJ9ALFHSLO7DGRZyP/05Q8AAAD//wMAUEsB&#10;Ai0AFAAGAAgAAAAhALaDOJL+AAAA4QEAABMAAAAAAAAAAAAAAAAAAAAAAFtDb250ZW50X1R5cGVz&#10;XS54bWxQSwECLQAUAAYACAAAACEAOP0h/9YAAACUAQAACwAAAAAAAAAAAAAAAAAvAQAAX3JlbHMv&#10;LnJlbHNQSwECLQAUAAYACAAAACEAdL/DcZ0CAAAGBQAADgAAAAAAAAAAAAAAAAAuAgAAZHJzL2Uy&#10;b0RvYy54bWxQSwECLQAUAAYACAAAACEA6tI9ndwAAAAFAQAADwAAAAAAAAAAAAAAAAD3BAAAZHJz&#10;L2Rvd25yZXYueG1sUEsFBgAAAAAEAAQA8wAAAAAGAAAAAA==&#10;" o:allowincell="f" filled="f" stroked="f">
                    <v:stroke joinstyle="round"/>
                    <o:lock v:ext="edit" shapetype="t"/>
                    <v:textbox style="mso-fit-shape-to-text:t">
                      <w:txbxContent>
                        <w:p w14:paraId="361D38E4" w14:textId="77777777" w:rsidR="003F3D54" w:rsidRDefault="003F3D54" w:rsidP="00B65863">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ЗРАЗОК</w:t>
                          </w:r>
                        </w:p>
                      </w:txbxContent>
                    </v:textbox>
                    <w10:wrap anchorx="margin" anchory="margin"/>
                  </v:shape>
                </w:pict>
              </mc:Fallback>
            </mc:AlternateContent>
          </w:r>
        </w:p>
      </w:sdtContent>
    </w:sdt>
    <w:p w14:paraId="1A883129"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75D29F86"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C3EC946"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7FBC43FD"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74893EA3"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034EBA0"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19402F12"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E5A8620" w14:textId="77777777" w:rsidR="00B65863" w:rsidRPr="007D78EA" w:rsidRDefault="00B65863" w:rsidP="00B6586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01F0B67C" w14:textId="77777777" w:rsidR="00B65863" w:rsidRDefault="00B65863" w:rsidP="00EF6058">
      <w:pPr>
        <w:spacing w:after="0" w:line="240" w:lineRule="auto"/>
        <w:ind w:left="6663"/>
        <w:rPr>
          <w:rFonts w:ascii="Times New Roman" w:hAnsi="Times New Roman" w:cs="Times New Roman"/>
          <w:b/>
          <w:sz w:val="24"/>
          <w:szCs w:val="24"/>
          <w:lang w:val="uk-UA"/>
        </w:rPr>
      </w:pPr>
    </w:p>
    <w:p w14:paraId="22AA3BEA" w14:textId="77777777" w:rsidR="00B65863" w:rsidRDefault="00B65863" w:rsidP="00EF6058">
      <w:pPr>
        <w:spacing w:after="0" w:line="240" w:lineRule="auto"/>
        <w:ind w:left="6663"/>
        <w:rPr>
          <w:rFonts w:ascii="Times New Roman" w:hAnsi="Times New Roman" w:cs="Times New Roman"/>
          <w:b/>
          <w:sz w:val="24"/>
          <w:szCs w:val="24"/>
          <w:lang w:val="uk-UA"/>
        </w:rPr>
      </w:pPr>
    </w:p>
    <w:p w14:paraId="7E6C3EDC" w14:textId="77777777" w:rsidR="00B65863" w:rsidRDefault="00B65863" w:rsidP="00EF6058">
      <w:pPr>
        <w:spacing w:after="0" w:line="240" w:lineRule="auto"/>
        <w:ind w:left="6663"/>
        <w:rPr>
          <w:rFonts w:ascii="Times New Roman" w:hAnsi="Times New Roman" w:cs="Times New Roman"/>
          <w:b/>
          <w:sz w:val="24"/>
          <w:szCs w:val="24"/>
          <w:lang w:val="uk-UA"/>
        </w:rPr>
      </w:pPr>
    </w:p>
    <w:p w14:paraId="3B716DB8" w14:textId="77777777" w:rsidR="00B65863" w:rsidRDefault="00B65863" w:rsidP="00EF6058">
      <w:pPr>
        <w:spacing w:after="0" w:line="240" w:lineRule="auto"/>
        <w:ind w:left="6663"/>
        <w:rPr>
          <w:rFonts w:ascii="Times New Roman" w:hAnsi="Times New Roman" w:cs="Times New Roman"/>
          <w:b/>
          <w:sz w:val="24"/>
          <w:szCs w:val="24"/>
          <w:lang w:val="uk-UA"/>
        </w:rPr>
      </w:pPr>
    </w:p>
    <w:p w14:paraId="340A0BE5" w14:textId="77777777" w:rsidR="00B65863" w:rsidRDefault="00B65863" w:rsidP="00EF6058">
      <w:pPr>
        <w:spacing w:after="0" w:line="240" w:lineRule="auto"/>
        <w:ind w:left="6663"/>
        <w:rPr>
          <w:rFonts w:ascii="Times New Roman" w:hAnsi="Times New Roman" w:cs="Times New Roman"/>
          <w:b/>
          <w:sz w:val="24"/>
          <w:szCs w:val="24"/>
          <w:lang w:val="uk-UA"/>
        </w:rPr>
      </w:pPr>
    </w:p>
    <w:p w14:paraId="7680277B" w14:textId="77777777" w:rsidR="00B65863" w:rsidRDefault="00B65863" w:rsidP="00EF6058">
      <w:pPr>
        <w:spacing w:after="0" w:line="240" w:lineRule="auto"/>
        <w:ind w:left="6663"/>
        <w:rPr>
          <w:rFonts w:ascii="Times New Roman" w:hAnsi="Times New Roman" w:cs="Times New Roman"/>
          <w:b/>
          <w:sz w:val="24"/>
          <w:szCs w:val="24"/>
          <w:lang w:val="uk-UA"/>
        </w:rPr>
      </w:pPr>
    </w:p>
    <w:p w14:paraId="5ED927E0" w14:textId="77777777" w:rsidR="00B65863" w:rsidRDefault="00B65863" w:rsidP="00EF6058">
      <w:pPr>
        <w:spacing w:after="0" w:line="240" w:lineRule="auto"/>
        <w:ind w:left="6663"/>
        <w:rPr>
          <w:rFonts w:ascii="Times New Roman" w:hAnsi="Times New Roman" w:cs="Times New Roman"/>
          <w:b/>
          <w:sz w:val="24"/>
          <w:szCs w:val="24"/>
          <w:lang w:val="uk-UA"/>
        </w:rPr>
      </w:pPr>
    </w:p>
    <w:p w14:paraId="438B9D3A" w14:textId="77777777" w:rsidR="00B65863" w:rsidRDefault="00B65863" w:rsidP="00EF6058">
      <w:pPr>
        <w:spacing w:after="0" w:line="240" w:lineRule="auto"/>
        <w:ind w:left="6663"/>
        <w:rPr>
          <w:rFonts w:ascii="Times New Roman" w:hAnsi="Times New Roman" w:cs="Times New Roman"/>
          <w:b/>
          <w:sz w:val="24"/>
          <w:szCs w:val="24"/>
          <w:lang w:val="uk-UA"/>
        </w:rPr>
      </w:pPr>
    </w:p>
    <w:p w14:paraId="6502EC6C" w14:textId="77777777" w:rsidR="00B65863" w:rsidRDefault="00B65863" w:rsidP="00EF6058">
      <w:pPr>
        <w:spacing w:after="0" w:line="240" w:lineRule="auto"/>
        <w:ind w:left="6663"/>
        <w:rPr>
          <w:rFonts w:ascii="Times New Roman" w:hAnsi="Times New Roman" w:cs="Times New Roman"/>
          <w:b/>
          <w:sz w:val="24"/>
          <w:szCs w:val="24"/>
          <w:lang w:val="uk-UA"/>
        </w:rPr>
      </w:pPr>
    </w:p>
    <w:p w14:paraId="55139B0A" w14:textId="77777777" w:rsidR="00B65863" w:rsidRDefault="00B65863" w:rsidP="00EF6058">
      <w:pPr>
        <w:spacing w:after="0" w:line="240" w:lineRule="auto"/>
        <w:ind w:left="6663"/>
        <w:rPr>
          <w:rFonts w:ascii="Times New Roman" w:hAnsi="Times New Roman" w:cs="Times New Roman"/>
          <w:b/>
          <w:sz w:val="24"/>
          <w:szCs w:val="24"/>
          <w:lang w:val="uk-UA"/>
        </w:rPr>
      </w:pPr>
    </w:p>
    <w:p w14:paraId="7D954226" w14:textId="77777777" w:rsidR="00B65863" w:rsidRDefault="00B65863" w:rsidP="00EF6058">
      <w:pPr>
        <w:spacing w:after="0" w:line="240" w:lineRule="auto"/>
        <w:ind w:left="6663"/>
        <w:rPr>
          <w:rFonts w:ascii="Times New Roman" w:hAnsi="Times New Roman" w:cs="Times New Roman"/>
          <w:b/>
          <w:sz w:val="24"/>
          <w:szCs w:val="24"/>
          <w:lang w:val="uk-UA"/>
        </w:rPr>
      </w:pPr>
    </w:p>
    <w:p w14:paraId="4031A5DB" w14:textId="77777777" w:rsidR="00B65863" w:rsidRDefault="00B65863" w:rsidP="00EF6058">
      <w:pPr>
        <w:spacing w:after="0" w:line="240" w:lineRule="auto"/>
        <w:ind w:left="6663"/>
        <w:rPr>
          <w:rFonts w:ascii="Times New Roman" w:hAnsi="Times New Roman" w:cs="Times New Roman"/>
          <w:b/>
          <w:sz w:val="24"/>
          <w:szCs w:val="24"/>
          <w:lang w:val="uk-UA"/>
        </w:rPr>
      </w:pPr>
    </w:p>
    <w:p w14:paraId="68B5FFAF" w14:textId="77777777" w:rsidR="00B65863" w:rsidRDefault="00B65863" w:rsidP="00EF6058">
      <w:pPr>
        <w:spacing w:after="0" w:line="240" w:lineRule="auto"/>
        <w:ind w:left="6663"/>
        <w:rPr>
          <w:rFonts w:ascii="Times New Roman" w:hAnsi="Times New Roman" w:cs="Times New Roman"/>
          <w:b/>
          <w:sz w:val="24"/>
          <w:szCs w:val="24"/>
          <w:lang w:val="uk-UA"/>
        </w:rPr>
      </w:pPr>
    </w:p>
    <w:p w14:paraId="1E6D8276" w14:textId="77777777" w:rsidR="00B65863" w:rsidRDefault="00B65863" w:rsidP="00EF6058">
      <w:pPr>
        <w:spacing w:after="0" w:line="240" w:lineRule="auto"/>
        <w:ind w:left="6663"/>
        <w:rPr>
          <w:rFonts w:ascii="Times New Roman" w:hAnsi="Times New Roman" w:cs="Times New Roman"/>
          <w:b/>
          <w:sz w:val="24"/>
          <w:szCs w:val="24"/>
          <w:lang w:val="uk-UA"/>
        </w:rPr>
      </w:pPr>
    </w:p>
    <w:p w14:paraId="34A7367E" w14:textId="77777777" w:rsidR="00B65863" w:rsidRDefault="00B65863" w:rsidP="00EF6058">
      <w:pPr>
        <w:spacing w:after="0" w:line="240" w:lineRule="auto"/>
        <w:ind w:left="6663"/>
        <w:rPr>
          <w:rFonts w:ascii="Times New Roman" w:hAnsi="Times New Roman" w:cs="Times New Roman"/>
          <w:b/>
          <w:sz w:val="24"/>
          <w:szCs w:val="24"/>
          <w:lang w:val="uk-UA"/>
        </w:rPr>
      </w:pPr>
    </w:p>
    <w:p w14:paraId="3E331D9D" w14:textId="77777777" w:rsidR="00B65863" w:rsidRDefault="00B65863" w:rsidP="00EF6058">
      <w:pPr>
        <w:spacing w:after="0" w:line="240" w:lineRule="auto"/>
        <w:ind w:left="6663"/>
        <w:rPr>
          <w:rFonts w:ascii="Times New Roman" w:hAnsi="Times New Roman" w:cs="Times New Roman"/>
          <w:b/>
          <w:sz w:val="24"/>
          <w:szCs w:val="24"/>
          <w:lang w:val="uk-UA"/>
        </w:rPr>
      </w:pPr>
    </w:p>
    <w:p w14:paraId="14581ABB" w14:textId="77777777" w:rsidR="00B65863" w:rsidRDefault="00B65863" w:rsidP="00EF6058">
      <w:pPr>
        <w:spacing w:after="0" w:line="240" w:lineRule="auto"/>
        <w:ind w:left="6663"/>
        <w:rPr>
          <w:rFonts w:ascii="Times New Roman" w:hAnsi="Times New Roman" w:cs="Times New Roman"/>
          <w:b/>
          <w:sz w:val="24"/>
          <w:szCs w:val="24"/>
          <w:lang w:val="uk-UA"/>
        </w:rPr>
      </w:pPr>
    </w:p>
    <w:p w14:paraId="6E4C11DC" w14:textId="77777777" w:rsidR="00B65863" w:rsidRDefault="00B65863" w:rsidP="00EF6058">
      <w:pPr>
        <w:spacing w:after="0" w:line="240" w:lineRule="auto"/>
        <w:ind w:left="6663"/>
        <w:rPr>
          <w:rFonts w:ascii="Times New Roman" w:hAnsi="Times New Roman" w:cs="Times New Roman"/>
          <w:b/>
          <w:sz w:val="24"/>
          <w:szCs w:val="24"/>
          <w:lang w:val="uk-UA"/>
        </w:rPr>
      </w:pPr>
    </w:p>
    <w:p w14:paraId="3A20E4E5" w14:textId="77777777" w:rsidR="00B65863" w:rsidRDefault="00B65863" w:rsidP="00EF6058">
      <w:pPr>
        <w:spacing w:after="0" w:line="240" w:lineRule="auto"/>
        <w:ind w:left="6663"/>
        <w:rPr>
          <w:rFonts w:ascii="Times New Roman" w:hAnsi="Times New Roman" w:cs="Times New Roman"/>
          <w:b/>
          <w:sz w:val="24"/>
          <w:szCs w:val="24"/>
          <w:lang w:val="uk-UA"/>
        </w:rPr>
      </w:pPr>
    </w:p>
    <w:p w14:paraId="014CC384" w14:textId="77777777" w:rsidR="00B65863" w:rsidRDefault="00B65863" w:rsidP="00EF6058">
      <w:pPr>
        <w:spacing w:after="0" w:line="240" w:lineRule="auto"/>
        <w:ind w:left="6663"/>
        <w:rPr>
          <w:rFonts w:ascii="Times New Roman" w:hAnsi="Times New Roman" w:cs="Times New Roman"/>
          <w:b/>
          <w:sz w:val="24"/>
          <w:szCs w:val="24"/>
          <w:lang w:val="uk-UA"/>
        </w:rPr>
      </w:pPr>
    </w:p>
    <w:p w14:paraId="7781CAF5" w14:textId="77777777" w:rsidR="00B65863" w:rsidRDefault="00B65863" w:rsidP="00EF6058">
      <w:pPr>
        <w:spacing w:after="0" w:line="240" w:lineRule="auto"/>
        <w:ind w:left="6663"/>
        <w:rPr>
          <w:rFonts w:ascii="Times New Roman" w:hAnsi="Times New Roman" w:cs="Times New Roman"/>
          <w:b/>
          <w:sz w:val="24"/>
          <w:szCs w:val="24"/>
          <w:lang w:val="uk-UA"/>
        </w:rPr>
      </w:pPr>
    </w:p>
    <w:p w14:paraId="38F927C7" w14:textId="77777777" w:rsidR="00B65863" w:rsidRDefault="00B65863" w:rsidP="00EF6058">
      <w:pPr>
        <w:spacing w:after="0" w:line="240" w:lineRule="auto"/>
        <w:ind w:left="6663"/>
        <w:rPr>
          <w:rFonts w:ascii="Times New Roman" w:hAnsi="Times New Roman" w:cs="Times New Roman"/>
          <w:b/>
          <w:sz w:val="24"/>
          <w:szCs w:val="24"/>
          <w:lang w:val="uk-UA"/>
        </w:rPr>
      </w:pPr>
    </w:p>
    <w:p w14:paraId="171A52CB" w14:textId="77777777" w:rsidR="00B65863" w:rsidRDefault="00B65863" w:rsidP="00EF6058">
      <w:pPr>
        <w:spacing w:after="0" w:line="240" w:lineRule="auto"/>
        <w:ind w:left="6663"/>
        <w:rPr>
          <w:rFonts w:ascii="Times New Roman" w:hAnsi="Times New Roman" w:cs="Times New Roman"/>
          <w:b/>
          <w:sz w:val="24"/>
          <w:szCs w:val="24"/>
          <w:lang w:val="uk-UA"/>
        </w:rPr>
      </w:pPr>
    </w:p>
    <w:p w14:paraId="1FA52BDB" w14:textId="77777777" w:rsidR="00B65863" w:rsidRDefault="00B65863" w:rsidP="00EF6058">
      <w:pPr>
        <w:spacing w:after="0" w:line="240" w:lineRule="auto"/>
        <w:ind w:left="6663"/>
        <w:rPr>
          <w:rFonts w:ascii="Times New Roman" w:hAnsi="Times New Roman" w:cs="Times New Roman"/>
          <w:b/>
          <w:sz w:val="24"/>
          <w:szCs w:val="24"/>
          <w:lang w:val="uk-UA"/>
        </w:rPr>
      </w:pPr>
    </w:p>
    <w:p w14:paraId="1EB9F14B" w14:textId="77777777" w:rsidR="00B65863" w:rsidRDefault="00B65863" w:rsidP="00EF6058">
      <w:pPr>
        <w:spacing w:after="0" w:line="240" w:lineRule="auto"/>
        <w:ind w:left="6663"/>
        <w:rPr>
          <w:rFonts w:ascii="Times New Roman" w:hAnsi="Times New Roman" w:cs="Times New Roman"/>
          <w:b/>
          <w:sz w:val="24"/>
          <w:szCs w:val="24"/>
          <w:lang w:val="uk-UA"/>
        </w:rPr>
      </w:pPr>
    </w:p>
    <w:p w14:paraId="36CA8F5A" w14:textId="77777777" w:rsidR="00B65863" w:rsidRDefault="00B65863" w:rsidP="00EF6058">
      <w:pPr>
        <w:spacing w:after="0" w:line="240" w:lineRule="auto"/>
        <w:ind w:left="6663"/>
        <w:rPr>
          <w:rFonts w:ascii="Times New Roman" w:hAnsi="Times New Roman" w:cs="Times New Roman"/>
          <w:b/>
          <w:sz w:val="24"/>
          <w:szCs w:val="24"/>
          <w:lang w:val="uk-UA"/>
        </w:rPr>
      </w:pPr>
    </w:p>
    <w:p w14:paraId="1F642F50" w14:textId="77777777" w:rsidR="00B65863" w:rsidRDefault="00B65863" w:rsidP="00EF6058">
      <w:pPr>
        <w:spacing w:after="0" w:line="240" w:lineRule="auto"/>
        <w:ind w:left="6663"/>
        <w:rPr>
          <w:rFonts w:ascii="Times New Roman" w:hAnsi="Times New Roman" w:cs="Times New Roman"/>
          <w:b/>
          <w:sz w:val="24"/>
          <w:szCs w:val="24"/>
          <w:lang w:val="uk-UA"/>
        </w:rPr>
      </w:pPr>
    </w:p>
    <w:p w14:paraId="4CFF5B00" w14:textId="77777777" w:rsidR="00B65863" w:rsidRDefault="00B65863" w:rsidP="00EF6058">
      <w:pPr>
        <w:spacing w:after="0" w:line="240" w:lineRule="auto"/>
        <w:ind w:left="6663"/>
        <w:rPr>
          <w:rFonts w:ascii="Times New Roman" w:hAnsi="Times New Roman" w:cs="Times New Roman"/>
          <w:b/>
          <w:sz w:val="24"/>
          <w:szCs w:val="24"/>
          <w:lang w:val="uk-UA"/>
        </w:rPr>
      </w:pPr>
    </w:p>
    <w:p w14:paraId="7839BEB2" w14:textId="6177D3A5" w:rsidR="00EF6058" w:rsidRPr="00AA49F7" w:rsidRDefault="00EF6058" w:rsidP="00EF6058">
      <w:pPr>
        <w:spacing w:after="0" w:line="240" w:lineRule="auto"/>
        <w:ind w:left="6663"/>
        <w:rPr>
          <w:rFonts w:ascii="Times New Roman" w:hAnsi="Times New Roman" w:cs="Times New Roman"/>
          <w:b/>
          <w:sz w:val="24"/>
          <w:szCs w:val="24"/>
          <w:lang w:val="uk-UA"/>
        </w:rPr>
      </w:pPr>
      <w:r w:rsidRPr="00AA49F7">
        <w:rPr>
          <w:rFonts w:ascii="Times New Roman" w:hAnsi="Times New Roman" w:cs="Times New Roman"/>
          <w:b/>
          <w:sz w:val="24"/>
          <w:szCs w:val="24"/>
          <w:lang w:val="uk-UA"/>
        </w:rPr>
        <w:t>Додаток 6</w:t>
      </w:r>
    </w:p>
    <w:p w14:paraId="5A559F29" w14:textId="77777777" w:rsidR="00EF6058" w:rsidRPr="00AA49F7" w:rsidRDefault="00EF6058" w:rsidP="00EF6058">
      <w:pPr>
        <w:spacing w:after="0" w:line="240" w:lineRule="auto"/>
        <w:ind w:left="6663"/>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21C7C256" w14:textId="77777777" w:rsidR="00EF6058" w:rsidRPr="00AA49F7" w:rsidRDefault="00EF6058" w:rsidP="00EF6058">
      <w:pPr>
        <w:rPr>
          <w:rFonts w:ascii="Times New Roman" w:hAnsi="Times New Roman" w:cs="Times New Roman"/>
          <w:i/>
          <w:sz w:val="24"/>
          <w:szCs w:val="24"/>
          <w:lang w:val="uk-UA"/>
        </w:rPr>
      </w:pPr>
    </w:p>
    <w:p w14:paraId="077719F0" w14:textId="77777777" w:rsidR="00EF6058" w:rsidRPr="00AA49F7" w:rsidRDefault="00EF6058" w:rsidP="00EF605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Pr="00AA49F7">
        <w:rPr>
          <w:rFonts w:ascii="Times New Roman" w:hAnsi="Times New Roman" w:cs="Times New Roman"/>
          <w:b/>
          <w:sz w:val="24"/>
          <w:szCs w:val="24"/>
          <w:lang w:val="uk-UA"/>
        </w:rPr>
        <w:t>НКРЕКП</w:t>
      </w:r>
    </w:p>
    <w:p w14:paraId="7F2AC49B" w14:textId="77777777" w:rsidR="00EF6058" w:rsidRPr="00AA49F7" w:rsidRDefault="00EF6058" w:rsidP="00EF6058">
      <w:pPr>
        <w:spacing w:after="0" w:line="240" w:lineRule="auto"/>
        <w:rPr>
          <w:rFonts w:ascii="Times New Roman" w:hAnsi="Times New Roman" w:cs="Times New Roman"/>
          <w:b/>
          <w:sz w:val="24"/>
          <w:szCs w:val="24"/>
          <w:lang w:val="uk-UA"/>
        </w:rPr>
      </w:pPr>
    </w:p>
    <w:p w14:paraId="26C565E5" w14:textId="77777777" w:rsidR="00EF6058" w:rsidRPr="00AA49F7" w:rsidRDefault="00EF6058" w:rsidP="00EF6058">
      <w:pPr>
        <w:rPr>
          <w:rFonts w:ascii="Times New Roman" w:hAnsi="Times New Roman" w:cs="Times New Roman"/>
          <w:b/>
          <w:sz w:val="24"/>
          <w:szCs w:val="24"/>
          <w:lang w:val="uk-UA"/>
        </w:rPr>
      </w:pPr>
    </w:p>
    <w:p w14:paraId="7DE2D821" w14:textId="77777777" w:rsidR="00EF6058" w:rsidRPr="00AA49F7" w:rsidRDefault="00EF6058" w:rsidP="00EF6058">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028A774F" w14:textId="77777777" w:rsidR="00EF6058" w:rsidRPr="00AA49F7" w:rsidRDefault="00EF6058" w:rsidP="00EF6058">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150FB4FE" w14:textId="77777777" w:rsidR="00EF6058" w:rsidRPr="00AA49F7" w:rsidRDefault="00EF6058" w:rsidP="00EF6058">
      <w:pPr>
        <w:rPr>
          <w:rFonts w:ascii="Times New Roman" w:hAnsi="Times New Roman" w:cs="Times New Roman"/>
          <w:sz w:val="24"/>
          <w:szCs w:val="24"/>
          <w:lang w:val="uk-UA"/>
        </w:rPr>
      </w:pPr>
    </w:p>
    <w:p w14:paraId="169F3CF6" w14:textId="77777777" w:rsidR="00EF6058" w:rsidRPr="00AA49F7" w:rsidRDefault="00EF6058" w:rsidP="00EF6058">
      <w:pPr>
        <w:rPr>
          <w:rFonts w:ascii="Times New Roman" w:hAnsi="Times New Roman" w:cs="Times New Roman"/>
          <w:sz w:val="24"/>
          <w:szCs w:val="24"/>
          <w:lang w:val="uk-UA"/>
        </w:rPr>
      </w:pPr>
    </w:p>
    <w:p w14:paraId="75F254D3" w14:textId="77777777" w:rsidR="00EF6058" w:rsidRPr="00AA49F7" w:rsidRDefault="00EF6058" w:rsidP="00EF6058">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6CAD09FA" w14:textId="77777777" w:rsidR="00EF6058" w:rsidRPr="00AA49F7" w:rsidRDefault="00EF6058" w:rsidP="00EF6058">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4564A83E" w14:textId="77777777" w:rsidR="00EF6058" w:rsidRPr="00AA49F7" w:rsidRDefault="00EF6058" w:rsidP="00EF6058">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41972612" w14:textId="77777777" w:rsidR="00EF6058" w:rsidRPr="00AA49F7" w:rsidRDefault="00EF6058" w:rsidP="00EF6058">
      <w:pPr>
        <w:rPr>
          <w:rFonts w:ascii="Times New Roman" w:hAnsi="Times New Roman" w:cs="Times New Roman"/>
          <w:lang w:val="uk-UA"/>
        </w:rPr>
      </w:pPr>
    </w:p>
    <w:p w14:paraId="5E9C4852"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2C8F4C14"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784A885D"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B10F47">
      <w:pgSz w:w="11906" w:h="16838"/>
      <w:pgMar w:top="567" w:right="566" w:bottom="1135"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065B" w14:textId="77777777" w:rsidR="003F3D54" w:rsidRDefault="003F3D54" w:rsidP="00EF50A1">
      <w:pPr>
        <w:spacing w:after="0" w:line="240" w:lineRule="auto"/>
      </w:pPr>
      <w:r>
        <w:separator/>
      </w:r>
    </w:p>
  </w:endnote>
  <w:endnote w:type="continuationSeparator" w:id="0">
    <w:p w14:paraId="36D88BCD" w14:textId="77777777" w:rsidR="003F3D54" w:rsidRDefault="003F3D54"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Cambria"/>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1507" w14:textId="77777777" w:rsidR="003F3D54" w:rsidRDefault="003F3D54" w:rsidP="00EF50A1">
      <w:pPr>
        <w:spacing w:after="0" w:line="240" w:lineRule="auto"/>
      </w:pPr>
      <w:r>
        <w:separator/>
      </w:r>
    </w:p>
  </w:footnote>
  <w:footnote w:type="continuationSeparator" w:id="0">
    <w:p w14:paraId="5F32BCF4" w14:textId="77777777" w:rsidR="003F3D54" w:rsidRDefault="003F3D54"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6D2CD7"/>
    <w:multiLevelType w:val="hybridMultilevel"/>
    <w:tmpl w:val="F3FEF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5B21EE8"/>
    <w:multiLevelType w:val="hybridMultilevel"/>
    <w:tmpl w:val="B5E25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69B1FB7"/>
    <w:multiLevelType w:val="multilevel"/>
    <w:tmpl w:val="999ECF96"/>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9"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15:restartNumberingAfterBreak="0">
    <w:nsid w:val="1A12505E"/>
    <w:multiLevelType w:val="hybridMultilevel"/>
    <w:tmpl w:val="D8109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DB5CD5"/>
    <w:multiLevelType w:val="multilevel"/>
    <w:tmpl w:val="445E2EDE"/>
    <w:lvl w:ilvl="0">
      <w:start w:val="9"/>
      <w:numFmt w:val="decimal"/>
      <w:lvlText w:val="%1."/>
      <w:lvlJc w:val="left"/>
      <w:pPr>
        <w:ind w:left="360" w:hanging="360"/>
      </w:pPr>
      <w:rPr>
        <w:rFonts w:hint="default"/>
        <w:b/>
        <w:bCs/>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CA15D8"/>
    <w:multiLevelType w:val="hybridMultilevel"/>
    <w:tmpl w:val="3506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6"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E773861"/>
    <w:multiLevelType w:val="hybridMultilevel"/>
    <w:tmpl w:val="661A58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211713"/>
    <w:multiLevelType w:val="multilevel"/>
    <w:tmpl w:val="E9B6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54127EC5"/>
    <w:multiLevelType w:val="hybridMultilevel"/>
    <w:tmpl w:val="4EC8A700"/>
    <w:lvl w:ilvl="0" w:tplc="567ADE0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9821BB"/>
    <w:multiLevelType w:val="hybridMultilevel"/>
    <w:tmpl w:val="047EC550"/>
    <w:lvl w:ilvl="0" w:tplc="D44ABA84">
      <w:start w:val="2"/>
      <w:numFmt w:val="decimal"/>
      <w:lvlText w:val="%1"/>
      <w:lvlJc w:val="left"/>
      <w:pPr>
        <w:ind w:left="1442" w:hanging="360"/>
      </w:pPr>
      <w:rPr>
        <w:rFonts w:hint="default"/>
      </w:rPr>
    </w:lvl>
    <w:lvl w:ilvl="1" w:tplc="20000019" w:tentative="1">
      <w:start w:val="1"/>
      <w:numFmt w:val="lowerLetter"/>
      <w:lvlText w:val="%2."/>
      <w:lvlJc w:val="left"/>
      <w:pPr>
        <w:ind w:left="2162" w:hanging="360"/>
      </w:pPr>
    </w:lvl>
    <w:lvl w:ilvl="2" w:tplc="2000001B" w:tentative="1">
      <w:start w:val="1"/>
      <w:numFmt w:val="lowerRoman"/>
      <w:lvlText w:val="%3."/>
      <w:lvlJc w:val="right"/>
      <w:pPr>
        <w:ind w:left="2882" w:hanging="180"/>
      </w:pPr>
    </w:lvl>
    <w:lvl w:ilvl="3" w:tplc="2000000F" w:tentative="1">
      <w:start w:val="1"/>
      <w:numFmt w:val="decimal"/>
      <w:lvlText w:val="%4."/>
      <w:lvlJc w:val="left"/>
      <w:pPr>
        <w:ind w:left="3602" w:hanging="360"/>
      </w:pPr>
    </w:lvl>
    <w:lvl w:ilvl="4" w:tplc="20000019" w:tentative="1">
      <w:start w:val="1"/>
      <w:numFmt w:val="lowerLetter"/>
      <w:lvlText w:val="%5."/>
      <w:lvlJc w:val="left"/>
      <w:pPr>
        <w:ind w:left="4322" w:hanging="360"/>
      </w:pPr>
    </w:lvl>
    <w:lvl w:ilvl="5" w:tplc="2000001B" w:tentative="1">
      <w:start w:val="1"/>
      <w:numFmt w:val="lowerRoman"/>
      <w:lvlText w:val="%6."/>
      <w:lvlJc w:val="right"/>
      <w:pPr>
        <w:ind w:left="5042" w:hanging="180"/>
      </w:pPr>
    </w:lvl>
    <w:lvl w:ilvl="6" w:tplc="2000000F" w:tentative="1">
      <w:start w:val="1"/>
      <w:numFmt w:val="decimal"/>
      <w:lvlText w:val="%7."/>
      <w:lvlJc w:val="left"/>
      <w:pPr>
        <w:ind w:left="5762" w:hanging="360"/>
      </w:pPr>
    </w:lvl>
    <w:lvl w:ilvl="7" w:tplc="20000019" w:tentative="1">
      <w:start w:val="1"/>
      <w:numFmt w:val="lowerLetter"/>
      <w:lvlText w:val="%8."/>
      <w:lvlJc w:val="left"/>
      <w:pPr>
        <w:ind w:left="6482" w:hanging="360"/>
      </w:pPr>
    </w:lvl>
    <w:lvl w:ilvl="8" w:tplc="2000001B" w:tentative="1">
      <w:start w:val="1"/>
      <w:numFmt w:val="lowerRoman"/>
      <w:lvlText w:val="%9."/>
      <w:lvlJc w:val="right"/>
      <w:pPr>
        <w:ind w:left="7202" w:hanging="180"/>
      </w:pPr>
    </w:lvl>
  </w:abstractNum>
  <w:abstractNum w:abstractNumId="34" w15:restartNumberingAfterBreak="0">
    <w:nsid w:val="616C3BB0"/>
    <w:multiLevelType w:val="multilevel"/>
    <w:tmpl w:val="2E12C3C4"/>
    <w:lvl w:ilvl="0">
      <w:start w:val="1"/>
      <w:numFmt w:val="bullet"/>
      <w:pStyle w:val="abc-1"/>
      <w:lvlText w:val="−"/>
      <w:lvlJc w:val="left"/>
      <w:pPr>
        <w:ind w:left="1710" w:hanging="63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6E8B1D9D"/>
    <w:multiLevelType w:val="multilevel"/>
    <w:tmpl w:val="E0D26D76"/>
    <w:lvl w:ilvl="0">
      <w:start w:val="2"/>
      <w:numFmt w:val="decimal"/>
      <w:lvlText w:val="%1."/>
      <w:lvlJc w:val="left"/>
      <w:pPr>
        <w:ind w:left="1082" w:hanging="360"/>
      </w:pPr>
      <w:rPr>
        <w:rFonts w:hint="default"/>
      </w:rPr>
    </w:lvl>
    <w:lvl w:ilvl="1">
      <w:start w:val="1"/>
      <w:numFmt w:val="bullet"/>
      <w:lvlText w:val="•"/>
      <w:lvlJc w:val="left"/>
      <w:pPr>
        <w:ind w:left="1802" w:hanging="360"/>
      </w:pPr>
      <w:rPr>
        <w:rFonts w:ascii="Times New Roman" w:eastAsia="Times New Roman" w:hAnsi="Times New Roman" w:cs="Times New Roman" w:hint="default"/>
      </w:rPr>
    </w:lvl>
    <w:lvl w:ilvl="2">
      <w:start w:val="1"/>
      <w:numFmt w:val="bullet"/>
      <w:lvlText w:val="-"/>
      <w:lvlJc w:val="left"/>
      <w:pPr>
        <w:ind w:left="2702" w:hanging="360"/>
      </w:pPr>
      <w:rPr>
        <w:rFonts w:ascii="Times New Roman" w:eastAsia="Times New Roman" w:hAnsi="Times New Roman" w:cs="Times New Roman" w:hint="default"/>
      </w:rPr>
    </w:lvl>
    <w:lvl w:ilvl="3">
      <w:start w:val="1"/>
      <w:numFmt w:val="decimal"/>
      <w:lvlText w:val="%4."/>
      <w:lvlJc w:val="left"/>
      <w:pPr>
        <w:ind w:left="3242" w:hanging="360"/>
      </w:pPr>
      <w:rPr>
        <w:rFonts w:hint="default"/>
      </w:rPr>
    </w:lvl>
    <w:lvl w:ilvl="4">
      <w:start w:val="1"/>
      <w:numFmt w:val="lowerLetter"/>
      <w:lvlText w:val="%5."/>
      <w:lvlJc w:val="left"/>
      <w:pPr>
        <w:ind w:left="3962" w:hanging="360"/>
      </w:pPr>
      <w:rPr>
        <w:rFonts w:hint="default"/>
      </w:rPr>
    </w:lvl>
    <w:lvl w:ilvl="5">
      <w:start w:val="1"/>
      <w:numFmt w:val="lowerRoman"/>
      <w:lvlText w:val="%6."/>
      <w:lvlJc w:val="right"/>
      <w:pPr>
        <w:ind w:left="4682" w:hanging="180"/>
      </w:pPr>
      <w:rPr>
        <w:rFonts w:hint="default"/>
      </w:rPr>
    </w:lvl>
    <w:lvl w:ilvl="6">
      <w:start w:val="1"/>
      <w:numFmt w:val="decimal"/>
      <w:lvlText w:val="%7."/>
      <w:lvlJc w:val="left"/>
      <w:pPr>
        <w:ind w:left="5402" w:hanging="360"/>
      </w:pPr>
      <w:rPr>
        <w:rFonts w:hint="default"/>
      </w:rPr>
    </w:lvl>
    <w:lvl w:ilvl="7">
      <w:start w:val="1"/>
      <w:numFmt w:val="lowerLetter"/>
      <w:lvlText w:val="%8."/>
      <w:lvlJc w:val="left"/>
      <w:pPr>
        <w:ind w:left="6122" w:hanging="360"/>
      </w:pPr>
      <w:rPr>
        <w:rFonts w:hint="default"/>
      </w:rPr>
    </w:lvl>
    <w:lvl w:ilvl="8">
      <w:start w:val="1"/>
      <w:numFmt w:val="lowerRoman"/>
      <w:lvlText w:val="%9."/>
      <w:lvlJc w:val="right"/>
      <w:pPr>
        <w:ind w:left="6842" w:hanging="180"/>
      </w:pPr>
      <w:rPr>
        <w:rFonts w:hint="default"/>
      </w:rPr>
    </w:lvl>
  </w:abstractNum>
  <w:abstractNum w:abstractNumId="38" w15:restartNumberingAfterBreak="0">
    <w:nsid w:val="70BB0D29"/>
    <w:multiLevelType w:val="multilevel"/>
    <w:tmpl w:val="9AFC250C"/>
    <w:lvl w:ilvl="0">
      <w:start w:val="1"/>
      <w:numFmt w:val="decimal"/>
      <w:lvlText w:val="%1."/>
      <w:lvlJc w:val="left"/>
      <w:pPr>
        <w:ind w:left="360" w:hanging="360"/>
      </w:pPr>
      <w:rPr>
        <w:rFonts w:hint="default"/>
      </w:rPr>
    </w:lvl>
    <w:lvl w:ilvl="1">
      <w:start w:val="1"/>
      <w:numFmt w:val="decimal"/>
      <w:lvlText w:val="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116285"/>
    <w:multiLevelType w:val="multilevel"/>
    <w:tmpl w:val="D090B7D4"/>
    <w:lvl w:ilvl="0">
      <w:start w:val="9"/>
      <w:numFmt w:val="decimal"/>
      <w:lvlText w:val="%1."/>
      <w:lvlJc w:val="left"/>
      <w:pPr>
        <w:ind w:left="360" w:hanging="360"/>
      </w:pPr>
      <w:rPr>
        <w:rFonts w:hint="default"/>
      </w:rPr>
    </w:lvl>
    <w:lvl w:ilvl="1">
      <w:start w:val="1"/>
      <w:numFmt w:val="decimal"/>
      <w:lvlText w:val="9.%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4"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6" w15:restartNumberingAfterBreak="0">
    <w:nsid w:val="7D742065"/>
    <w:multiLevelType w:val="hybridMultilevel"/>
    <w:tmpl w:val="F42AA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2B78A3"/>
    <w:multiLevelType w:val="multilevel"/>
    <w:tmpl w:val="B13829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15:restartNumberingAfterBreak="0">
    <w:nsid w:val="7F9A07A5"/>
    <w:multiLevelType w:val="hybridMultilevel"/>
    <w:tmpl w:val="F00A4016"/>
    <w:lvl w:ilvl="0" w:tplc="074C31CC">
      <w:start w:val="1"/>
      <w:numFmt w:val="bullet"/>
      <w:lvlText w:val="-"/>
      <w:lvlJc w:val="left"/>
      <w:pPr>
        <w:ind w:left="2486"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9"/>
  </w:num>
  <w:num w:numId="4">
    <w:abstractNumId w:val="19"/>
  </w:num>
  <w:num w:numId="5">
    <w:abstractNumId w:val="10"/>
  </w:num>
  <w:num w:numId="6">
    <w:abstractNumId w:val="17"/>
  </w:num>
  <w:num w:numId="7">
    <w:abstractNumId w:val="8"/>
  </w:num>
  <w:num w:numId="8">
    <w:abstractNumId w:val="44"/>
  </w:num>
  <w:num w:numId="9">
    <w:abstractNumId w:val="40"/>
  </w:num>
  <w:num w:numId="10">
    <w:abstractNumId w:val="27"/>
  </w:num>
  <w:num w:numId="11">
    <w:abstractNumId w:val="16"/>
  </w:num>
  <w:num w:numId="12">
    <w:abstractNumId w:val="36"/>
  </w:num>
  <w:num w:numId="13">
    <w:abstractNumId w:val="4"/>
  </w:num>
  <w:num w:numId="14">
    <w:abstractNumId w:val="6"/>
  </w:num>
  <w:num w:numId="15">
    <w:abstractNumId w:val="45"/>
  </w:num>
  <w:num w:numId="16">
    <w:abstractNumId w:val="29"/>
  </w:num>
  <w:num w:numId="17">
    <w:abstractNumId w:val="15"/>
  </w:num>
  <w:num w:numId="18">
    <w:abstractNumId w:val="24"/>
  </w:num>
  <w:num w:numId="19">
    <w:abstractNumId w:val="42"/>
  </w:num>
  <w:num w:numId="20">
    <w:abstractNumId w:val="35"/>
  </w:num>
  <w:num w:numId="21">
    <w:abstractNumId w:val="25"/>
  </w:num>
  <w:num w:numId="22">
    <w:abstractNumId w:val="21"/>
  </w:num>
  <w:num w:numId="23">
    <w:abstractNumId w:val="0"/>
  </w:num>
  <w:num w:numId="24">
    <w:abstractNumId w:val="43"/>
  </w:num>
  <w:num w:numId="25">
    <w:abstractNumId w:val="26"/>
  </w:num>
  <w:num w:numId="26">
    <w:abstractNumId w:val="32"/>
  </w:num>
  <w:num w:numId="27">
    <w:abstractNumId w:val="30"/>
  </w:num>
  <w:num w:numId="28">
    <w:abstractNumId w:val="22"/>
  </w:num>
  <w:num w:numId="29">
    <w:abstractNumId w:val="41"/>
  </w:num>
  <w:num w:numId="30">
    <w:abstractNumId w:val="14"/>
  </w:num>
  <w:num w:numId="31">
    <w:abstractNumId w:val="48"/>
  </w:num>
  <w:num w:numId="32">
    <w:abstractNumId w:val="47"/>
  </w:num>
  <w:num w:numId="33">
    <w:abstractNumId w:val="31"/>
  </w:num>
  <w:num w:numId="34">
    <w:abstractNumId w:val="7"/>
  </w:num>
  <w:num w:numId="35">
    <w:abstractNumId w:val="18"/>
  </w:num>
  <w:num w:numId="36">
    <w:abstractNumId w:val="23"/>
  </w:num>
  <w:num w:numId="37">
    <w:abstractNumId w:val="13"/>
  </w:num>
  <w:num w:numId="38">
    <w:abstractNumId w:val="37"/>
  </w:num>
  <w:num w:numId="39">
    <w:abstractNumId w:val="20"/>
  </w:num>
  <w:num w:numId="40">
    <w:abstractNumId w:val="5"/>
  </w:num>
  <w:num w:numId="41">
    <w:abstractNumId w:val="3"/>
  </w:num>
  <w:num w:numId="42">
    <w:abstractNumId w:val="11"/>
  </w:num>
  <w:num w:numId="43">
    <w:abstractNumId w:val="46"/>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2"/>
  </w:num>
  <w:num w:numId="47">
    <w:abstractNumId w:val="39"/>
  </w:num>
  <w:num w:numId="48">
    <w:abstractNumId w:val="34"/>
  </w:num>
  <w:num w:numId="4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758"/>
    <w:rsid w:val="00026A52"/>
    <w:rsid w:val="000318FB"/>
    <w:rsid w:val="00031959"/>
    <w:rsid w:val="000329CB"/>
    <w:rsid w:val="0003331E"/>
    <w:rsid w:val="000337D7"/>
    <w:rsid w:val="000357B1"/>
    <w:rsid w:val="00035FB8"/>
    <w:rsid w:val="00036E15"/>
    <w:rsid w:val="00036FFA"/>
    <w:rsid w:val="0004395C"/>
    <w:rsid w:val="000440AB"/>
    <w:rsid w:val="00044517"/>
    <w:rsid w:val="00044914"/>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A0AC6"/>
    <w:rsid w:val="000A13DD"/>
    <w:rsid w:val="000A16CA"/>
    <w:rsid w:val="000A18C7"/>
    <w:rsid w:val="000A1A48"/>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47FB5"/>
    <w:rsid w:val="001513F7"/>
    <w:rsid w:val="0015150D"/>
    <w:rsid w:val="001529DF"/>
    <w:rsid w:val="001529EE"/>
    <w:rsid w:val="0015402D"/>
    <w:rsid w:val="001565AB"/>
    <w:rsid w:val="00160A2A"/>
    <w:rsid w:val="00160BF6"/>
    <w:rsid w:val="00160CFF"/>
    <w:rsid w:val="00164550"/>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3B96"/>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481E"/>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5E40"/>
    <w:rsid w:val="003A7495"/>
    <w:rsid w:val="003B13A7"/>
    <w:rsid w:val="003B1699"/>
    <w:rsid w:val="003B19C6"/>
    <w:rsid w:val="003B314E"/>
    <w:rsid w:val="003B3541"/>
    <w:rsid w:val="003B36DD"/>
    <w:rsid w:val="003B4FE0"/>
    <w:rsid w:val="003B65A9"/>
    <w:rsid w:val="003B65F2"/>
    <w:rsid w:val="003C2F4F"/>
    <w:rsid w:val="003C31CF"/>
    <w:rsid w:val="003C3692"/>
    <w:rsid w:val="003C3BB7"/>
    <w:rsid w:val="003C4409"/>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3D54"/>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2FF8"/>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1BA"/>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535F"/>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4109"/>
    <w:rsid w:val="0060587C"/>
    <w:rsid w:val="0060687F"/>
    <w:rsid w:val="006075BB"/>
    <w:rsid w:val="00610D2C"/>
    <w:rsid w:val="00610F6B"/>
    <w:rsid w:val="00611E0C"/>
    <w:rsid w:val="006124D8"/>
    <w:rsid w:val="00612FF9"/>
    <w:rsid w:val="0061342D"/>
    <w:rsid w:val="006139EA"/>
    <w:rsid w:val="00613F44"/>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83F"/>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4B59"/>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AF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D7B"/>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3C3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D71"/>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1EFA"/>
    <w:rsid w:val="0089238E"/>
    <w:rsid w:val="00893D91"/>
    <w:rsid w:val="008949A1"/>
    <w:rsid w:val="00895E33"/>
    <w:rsid w:val="0089676D"/>
    <w:rsid w:val="00897868"/>
    <w:rsid w:val="008979CC"/>
    <w:rsid w:val="008A0308"/>
    <w:rsid w:val="008A08EB"/>
    <w:rsid w:val="008A157E"/>
    <w:rsid w:val="008A1B0A"/>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5C75"/>
    <w:rsid w:val="008F684A"/>
    <w:rsid w:val="008F75D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4F4A"/>
    <w:rsid w:val="00A05E5D"/>
    <w:rsid w:val="00A06527"/>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072D"/>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413"/>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09F4"/>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863"/>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3C"/>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032"/>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925"/>
    <w:rsid w:val="00C02EC0"/>
    <w:rsid w:val="00C03522"/>
    <w:rsid w:val="00C050C1"/>
    <w:rsid w:val="00C05B82"/>
    <w:rsid w:val="00C05FBA"/>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1AFE"/>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24D4"/>
    <w:rsid w:val="00DB2AB7"/>
    <w:rsid w:val="00DB2D0C"/>
    <w:rsid w:val="00DB3770"/>
    <w:rsid w:val="00DB54F7"/>
    <w:rsid w:val="00DB5770"/>
    <w:rsid w:val="00DB662A"/>
    <w:rsid w:val="00DB70CD"/>
    <w:rsid w:val="00DB7AA5"/>
    <w:rsid w:val="00DC0A3B"/>
    <w:rsid w:val="00DC0D6D"/>
    <w:rsid w:val="00DC1E6F"/>
    <w:rsid w:val="00DC2D04"/>
    <w:rsid w:val="00DC5D63"/>
    <w:rsid w:val="00DD19BE"/>
    <w:rsid w:val="00DD461D"/>
    <w:rsid w:val="00DD47ED"/>
    <w:rsid w:val="00DD5240"/>
    <w:rsid w:val="00DD5465"/>
    <w:rsid w:val="00DD6673"/>
    <w:rsid w:val="00DD7A56"/>
    <w:rsid w:val="00DE051A"/>
    <w:rsid w:val="00DE46AC"/>
    <w:rsid w:val="00DE577B"/>
    <w:rsid w:val="00DE7628"/>
    <w:rsid w:val="00DF204C"/>
    <w:rsid w:val="00DF50EF"/>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058"/>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656"/>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43F9"/>
    <w:rsid w:val="00FC6372"/>
    <w:rsid w:val="00FC6EAD"/>
    <w:rsid w:val="00FC79BD"/>
    <w:rsid w:val="00FD0916"/>
    <w:rsid w:val="00FD1C56"/>
    <w:rsid w:val="00FD2144"/>
    <w:rsid w:val="00FD22AD"/>
    <w:rsid w:val="00FD3F6E"/>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1EF9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iPriority w:val="99"/>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uiPriority w:val="99"/>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10"/>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7"/>
    <w:rsid w:val="00DF50EF"/>
  </w:style>
  <w:style w:type="paragraph" w:customStyle="1" w:styleId="abc-1">
    <w:name w:val="abc-1"/>
    <w:basedOn w:val="a6"/>
    <w:rsid w:val="00B65863"/>
    <w:pPr>
      <w:widowControl w:val="0"/>
      <w:numPr>
        <w:numId w:val="48"/>
      </w:numPr>
      <w:tabs>
        <w:tab w:val="left" w:pos="992"/>
      </w:tabs>
      <w:spacing w:after="0" w:line="240" w:lineRule="auto"/>
      <w:jc w:val="both"/>
    </w:pPr>
    <w:rPr>
      <w:rFonts w:ascii="Arial" w:eastAsia="Times New Roman" w:hAnsi="Arial"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178?ed=2022_12_30" TargetMode="External"/><Relationship Id="rId39" Type="http://schemas.openxmlformats.org/officeDocument/2006/relationships/hyperlink" Target="https://ips.ligazakon.net/document/view/t141644?ed=2022_05_12"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t012210?ed=2021_09_23&amp;an=44" TargetMode="External"/><Relationship Id="rId42" Type="http://schemas.openxmlformats.org/officeDocument/2006/relationships/hyperlink" Target="https://zakon.rada.gov.ua/laws/show/435-15" TargetMode="External"/><Relationship Id="rId47" Type="http://schemas.openxmlformats.org/officeDocument/2006/relationships/hyperlink" Target="https://zakon.rada.gov.ua/laws/show/1178-2022-%D0%B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t030755?ed=2023_01_01&amp;an=941314" TargetMode="External"/><Relationship Id="rId40" Type="http://schemas.openxmlformats.org/officeDocument/2006/relationships/hyperlink" Target="https://ips.ligazakon.net/document/view/kp230157?ed=2023_02_17&amp;an=122"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12210?ed=2021_09_23&amp;an=377" TargetMode="External"/><Relationship Id="rId49"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prudius@nerc.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435"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kp230157?ed=2023_02_17&amp;an=115" TargetMode="External"/><Relationship Id="rId43" Type="http://schemas.openxmlformats.org/officeDocument/2006/relationships/hyperlink" Target="https://zakon.rada.gov.ua/laws/show/436-15" TargetMode="External"/><Relationship Id="rId48" Type="http://schemas.openxmlformats.org/officeDocument/2006/relationships/hyperlink" Target="mailto:support@kitsoft.kiev.u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ips.ligazakon.net/document/view/kp230157?ed=2023_02_17&amp;an=120"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DE7E-0B79-4CE6-B236-2273CC33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46</Pages>
  <Words>72018</Words>
  <Characters>41051</Characters>
  <Application>Microsoft Office Word</Application>
  <DocSecurity>0</DocSecurity>
  <Lines>342</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9</cp:revision>
  <cp:lastPrinted>2023-12-27T15:11:00Z</cp:lastPrinted>
  <dcterms:created xsi:type="dcterms:W3CDTF">2023-12-27T14:07:00Z</dcterms:created>
  <dcterms:modified xsi:type="dcterms:W3CDTF">2023-12-27T15:43:00Z</dcterms:modified>
</cp:coreProperties>
</file>