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Додаток</w:t>
      </w:r>
      <w:r w:rsidR="000752A1">
        <w:rPr>
          <w:rFonts w:ascii="Times New Roman" w:hAnsi="Times New Roman" w:cs="Times New Roman"/>
          <w:b/>
          <w:sz w:val="24"/>
          <w:szCs w:val="24"/>
        </w:rPr>
        <w:t xml:space="preserve"> №</w:t>
      </w:r>
      <w:r w:rsidRPr="00567B61">
        <w:rPr>
          <w:rFonts w:ascii="Times New Roman" w:hAnsi="Times New Roman" w:cs="Times New Roman"/>
          <w:b/>
          <w:sz w:val="24"/>
          <w:szCs w:val="24"/>
        </w:rPr>
        <w:t xml:space="preserve"> 2</w:t>
      </w:r>
    </w:p>
    <w:p w:rsidR="00C139B8" w:rsidRPr="0006373D" w:rsidRDefault="0006373D" w:rsidP="00567B61">
      <w:pPr>
        <w:spacing w:after="0" w:line="240" w:lineRule="auto"/>
        <w:ind w:left="6521"/>
        <w:rPr>
          <w:rFonts w:ascii="Times New Roman" w:hAnsi="Times New Roman" w:cs="Times New Roman"/>
          <w:sz w:val="24"/>
          <w:szCs w:val="24"/>
        </w:rPr>
      </w:pPr>
      <w:r w:rsidRPr="0006373D">
        <w:rPr>
          <w:rFonts w:ascii="Times New Roman" w:hAnsi="Times New Roman" w:cs="Times New Roman"/>
          <w:sz w:val="24"/>
          <w:szCs w:val="24"/>
        </w:rPr>
        <w:t>до оголошення спрощена закупівля</w:t>
      </w:r>
    </w:p>
    <w:p w:rsidR="00C139B8" w:rsidRDefault="00C139B8" w:rsidP="00567B61">
      <w:pPr>
        <w:keepNext/>
        <w:spacing w:after="0" w:line="240" w:lineRule="auto"/>
        <w:rPr>
          <w:rFonts w:ascii="Times New Roman" w:hAnsi="Times New Roman" w:cs="Times New Roman"/>
          <w:b/>
          <w:bCs/>
          <w:sz w:val="24"/>
          <w:szCs w:val="24"/>
        </w:rPr>
      </w:pPr>
    </w:p>
    <w:p w:rsidR="004631D0" w:rsidRPr="0006373D" w:rsidRDefault="00CB0427" w:rsidP="0006373D">
      <w:pPr>
        <w:keepNext/>
        <w:spacing w:after="0" w:line="240" w:lineRule="auto"/>
        <w:jc w:val="center"/>
        <w:rPr>
          <w:rFonts w:ascii="Times New Roman" w:hAnsi="Times New Roman" w:cs="Times New Roman"/>
          <w:bCs/>
          <w:sz w:val="24"/>
          <w:szCs w:val="24"/>
        </w:rPr>
      </w:pPr>
      <w:r w:rsidRPr="0006373D">
        <w:rPr>
          <w:rFonts w:ascii="Times New Roman" w:hAnsi="Times New Roman" w:cs="Times New Roman"/>
          <w:bCs/>
          <w:sz w:val="24"/>
          <w:szCs w:val="24"/>
        </w:rPr>
        <w:t>ІНФОРМАЦІЯ ПРО НЕОБХІДНІ ТЕХНІЧНІ,  Я</w:t>
      </w:r>
      <w:r w:rsidR="00596D9F">
        <w:rPr>
          <w:rFonts w:ascii="Times New Roman" w:hAnsi="Times New Roman" w:cs="Times New Roman"/>
          <w:bCs/>
          <w:sz w:val="24"/>
          <w:szCs w:val="24"/>
        </w:rPr>
        <w:t>К</w:t>
      </w:r>
      <w:r w:rsidRPr="0006373D">
        <w:rPr>
          <w:rFonts w:ascii="Times New Roman" w:hAnsi="Times New Roman" w:cs="Times New Roman"/>
          <w:bCs/>
          <w:sz w:val="24"/>
          <w:szCs w:val="24"/>
        </w:rPr>
        <w:t>ІСНІ,  ТА КІЛЬКІСНІ ХАРАКТЕРИСТИКИ  П</w:t>
      </w:r>
      <w:r w:rsidR="003B17B2" w:rsidRPr="0006373D">
        <w:rPr>
          <w:rFonts w:ascii="Times New Roman" w:hAnsi="Times New Roman" w:cs="Times New Roman"/>
          <w:bCs/>
          <w:sz w:val="24"/>
          <w:szCs w:val="24"/>
        </w:rPr>
        <w:t>РЕДМЕТ</w:t>
      </w:r>
      <w:r w:rsidRPr="0006373D">
        <w:rPr>
          <w:rFonts w:ascii="Times New Roman" w:hAnsi="Times New Roman" w:cs="Times New Roman"/>
          <w:bCs/>
          <w:sz w:val="24"/>
          <w:szCs w:val="24"/>
        </w:rPr>
        <w:t xml:space="preserve">А </w:t>
      </w:r>
      <w:r w:rsidR="003B17B2" w:rsidRPr="0006373D">
        <w:rPr>
          <w:rFonts w:ascii="Times New Roman" w:hAnsi="Times New Roman" w:cs="Times New Roman"/>
          <w:bCs/>
          <w:sz w:val="24"/>
          <w:szCs w:val="24"/>
        </w:rPr>
        <w:t xml:space="preserve"> ЗАКУПІВЛІ</w:t>
      </w:r>
    </w:p>
    <w:p w:rsidR="00596D9F" w:rsidRDefault="0006373D" w:rsidP="00ED253F">
      <w:pPr>
        <w:keepNext/>
        <w:spacing w:after="0" w:line="240" w:lineRule="auto"/>
        <w:jc w:val="center"/>
        <w:rPr>
          <w:b/>
          <w:sz w:val="28"/>
          <w:szCs w:val="28"/>
        </w:rPr>
      </w:pPr>
      <w:r w:rsidRPr="0006373D">
        <w:rPr>
          <w:b/>
          <w:sz w:val="28"/>
          <w:szCs w:val="28"/>
        </w:rPr>
        <w:t xml:space="preserve">Код </w:t>
      </w:r>
      <w:proofErr w:type="spellStart"/>
      <w:r w:rsidRPr="0006373D">
        <w:rPr>
          <w:b/>
          <w:sz w:val="28"/>
          <w:szCs w:val="28"/>
        </w:rPr>
        <w:t>ДК</w:t>
      </w:r>
      <w:proofErr w:type="spellEnd"/>
      <w:r w:rsidRPr="0006373D">
        <w:rPr>
          <w:b/>
          <w:sz w:val="28"/>
          <w:szCs w:val="28"/>
        </w:rPr>
        <w:t xml:space="preserve"> 021:2015: 15510000-6 — « МОЛОКО ТА В</w:t>
      </w:r>
      <w:r w:rsidR="00E82269">
        <w:rPr>
          <w:b/>
          <w:sz w:val="28"/>
          <w:szCs w:val="28"/>
        </w:rPr>
        <w:t>ЕРШКИ»</w:t>
      </w:r>
    </w:p>
    <w:p w:rsidR="003B17B2" w:rsidRPr="0006373D" w:rsidRDefault="00E82269" w:rsidP="00ED253F">
      <w:pPr>
        <w:keepNext/>
        <w:spacing w:after="0" w:line="240" w:lineRule="auto"/>
        <w:jc w:val="center"/>
        <w:rPr>
          <w:rFonts w:ascii="Times New Roman" w:hAnsi="Times New Roman" w:cs="Times New Roman"/>
          <w:b/>
          <w:bCs/>
          <w:sz w:val="28"/>
          <w:szCs w:val="28"/>
        </w:rPr>
      </w:pPr>
      <w:r>
        <w:rPr>
          <w:b/>
          <w:sz w:val="28"/>
          <w:szCs w:val="28"/>
        </w:rPr>
        <w:t xml:space="preserve"> ( молоко пастеризоване-12</w:t>
      </w:r>
      <w:r w:rsidR="0006373D" w:rsidRPr="0006373D">
        <w:rPr>
          <w:b/>
          <w:sz w:val="28"/>
          <w:szCs w:val="28"/>
        </w:rPr>
        <w:t>0</w:t>
      </w:r>
      <w:r>
        <w:rPr>
          <w:b/>
          <w:sz w:val="28"/>
          <w:szCs w:val="28"/>
        </w:rPr>
        <w:t xml:space="preserve">0 літрів </w:t>
      </w:r>
      <w:r w:rsidR="0006373D" w:rsidRPr="0006373D">
        <w:rPr>
          <w:b/>
          <w:sz w:val="28"/>
          <w:szCs w:val="28"/>
        </w:rPr>
        <w:t>)</w:t>
      </w:r>
    </w:p>
    <w:p w:rsidR="00567B61" w:rsidRPr="00596D9F" w:rsidRDefault="00596D9F" w:rsidP="00567B61">
      <w:pPr>
        <w:keepNext/>
        <w:widowControl w:val="0"/>
        <w:suppressAutoHyphens/>
        <w:autoSpaceDE w:val="0"/>
        <w:spacing w:after="0" w:line="264" w:lineRule="auto"/>
        <w:jc w:val="both"/>
        <w:rPr>
          <w:rFonts w:ascii="Times New Roman" w:eastAsia="Times New Roman" w:hAnsi="Times New Roman" w:cs="Times New Roman"/>
          <w:sz w:val="28"/>
          <w:szCs w:val="28"/>
          <w:lang w:eastAsia="zh-CN"/>
        </w:rPr>
      </w:pPr>
      <w:r w:rsidRPr="00596D9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596D9F">
        <w:rPr>
          <w:rFonts w:ascii="Times New Roman" w:eastAsia="Times New Roman" w:hAnsi="Times New Roman" w:cs="Times New Roman"/>
          <w:sz w:val="24"/>
          <w:szCs w:val="24"/>
          <w:lang w:eastAsia="zh-CN"/>
        </w:rPr>
        <w:t xml:space="preserve">              </w:t>
      </w:r>
      <w:r w:rsidR="00567B61" w:rsidRPr="00596D9F">
        <w:rPr>
          <w:rFonts w:ascii="Times New Roman" w:eastAsia="Times New Roman" w:hAnsi="Times New Roman" w:cs="Times New Roman"/>
          <w:sz w:val="24"/>
          <w:szCs w:val="24"/>
          <w:lang w:eastAsia="zh-CN"/>
        </w:rPr>
        <w:t>ЗАГАЛЬНІ ВИМОГИ</w:t>
      </w:r>
      <w:r w:rsidR="00567B61" w:rsidRPr="00596D9F">
        <w:rPr>
          <w:rFonts w:ascii="Times New Roman" w:eastAsia="Times New Roman" w:hAnsi="Times New Roman" w:cs="Times New Roman"/>
          <w:sz w:val="28"/>
          <w:szCs w:val="28"/>
          <w:lang w:eastAsia="zh-CN"/>
        </w:rPr>
        <w:t>:</w:t>
      </w:r>
    </w:p>
    <w:p w:rsidR="004631D0" w:rsidRPr="001108E7" w:rsidRDefault="00567B61" w:rsidP="00F6456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CF2480">
        <w:rPr>
          <w:rFonts w:ascii="Times New Roman" w:eastAsia="Times New Roman" w:hAnsi="Times New Roman" w:cs="Times New Roman"/>
          <w:sz w:val="24"/>
          <w:szCs w:val="24"/>
          <w:lang w:eastAsia="zh-CN"/>
        </w:rPr>
        <w:t xml:space="preserve"> Строки постачання: до 31.12.20</w:t>
      </w:r>
      <w:r w:rsidR="003B17B2" w:rsidRPr="00CF2480">
        <w:rPr>
          <w:rFonts w:ascii="Times New Roman" w:eastAsia="Times New Roman" w:hAnsi="Times New Roman" w:cs="Times New Roman"/>
          <w:sz w:val="24"/>
          <w:szCs w:val="24"/>
          <w:lang w:eastAsia="zh-CN"/>
        </w:rPr>
        <w:t>2</w:t>
      </w:r>
      <w:r w:rsidR="00D31162">
        <w:rPr>
          <w:rFonts w:ascii="Times New Roman" w:eastAsia="Times New Roman" w:hAnsi="Times New Roman" w:cs="Times New Roman"/>
          <w:sz w:val="24"/>
          <w:szCs w:val="24"/>
          <w:lang w:eastAsia="zh-CN"/>
        </w:rPr>
        <w:t>2</w:t>
      </w:r>
      <w:r w:rsidRPr="00CF2480">
        <w:rPr>
          <w:rFonts w:ascii="Times New Roman" w:eastAsia="Times New Roman" w:hAnsi="Times New Roman" w:cs="Times New Roman"/>
          <w:sz w:val="24"/>
          <w:szCs w:val="24"/>
          <w:lang w:eastAsia="zh-CN"/>
        </w:rPr>
        <w:t xml:space="preserve"> року.</w:t>
      </w:r>
    </w:p>
    <w:p w:rsidR="00F64563" w:rsidRDefault="004631D0" w:rsidP="00F64563">
      <w:pPr>
        <w:widowControl w:val="0"/>
        <w:autoSpaceDE w:val="0"/>
        <w:spacing w:line="240" w:lineRule="auto"/>
        <w:ind w:firstLine="539"/>
        <w:jc w:val="both"/>
        <w:rPr>
          <w:rFonts w:ascii="Times New Roman" w:eastAsia="Times New Roman" w:hAnsi="Times New Roman" w:cs="Times New Roman"/>
          <w:sz w:val="24"/>
          <w:szCs w:val="24"/>
        </w:rPr>
      </w:pPr>
      <w:r w:rsidRPr="001D37CA">
        <w:rPr>
          <w:rFonts w:ascii="Times New Roman" w:hAnsi="Times New Roman" w:cs="Times New Roman"/>
          <w:sz w:val="24"/>
          <w:szCs w:val="24"/>
          <w:lang w:eastAsia="zh-CN"/>
        </w:rPr>
        <w:t xml:space="preserve"> Постачання товару здійснюється </w:t>
      </w:r>
      <w:r w:rsidR="00F64563">
        <w:rPr>
          <w:rFonts w:ascii="Times New Roman" w:hAnsi="Times New Roman" w:cs="Times New Roman"/>
          <w:sz w:val="24"/>
          <w:szCs w:val="24"/>
          <w:lang w:eastAsia="zh-CN"/>
        </w:rPr>
        <w:t xml:space="preserve">за </w:t>
      </w:r>
      <w:r w:rsidR="00F64563" w:rsidRPr="00F64563">
        <w:rPr>
          <w:rFonts w:ascii="Times New Roman" w:hAnsi="Times New Roman" w:cs="Times New Roman"/>
          <w:b/>
          <w:sz w:val="24"/>
          <w:szCs w:val="24"/>
          <w:lang w:eastAsia="zh-CN"/>
        </w:rPr>
        <w:t>заявкою</w:t>
      </w:r>
      <w:r w:rsidR="00AB22E9">
        <w:rPr>
          <w:rFonts w:ascii="Times New Roman" w:hAnsi="Times New Roman" w:cs="Times New Roman"/>
          <w:sz w:val="24"/>
          <w:szCs w:val="24"/>
          <w:lang w:eastAsia="zh-CN"/>
        </w:rPr>
        <w:t xml:space="preserve"> З</w:t>
      </w:r>
      <w:r w:rsidR="00F64563">
        <w:rPr>
          <w:rFonts w:ascii="Times New Roman" w:hAnsi="Times New Roman" w:cs="Times New Roman"/>
          <w:sz w:val="24"/>
          <w:szCs w:val="24"/>
          <w:lang w:eastAsia="zh-CN"/>
        </w:rPr>
        <w:t>амовника (</w:t>
      </w:r>
      <w:r w:rsidRPr="001D37CA">
        <w:rPr>
          <w:rFonts w:ascii="Times New Roman" w:hAnsi="Times New Roman" w:cs="Times New Roman"/>
          <w:sz w:val="24"/>
          <w:szCs w:val="24"/>
          <w:shd w:val="clear" w:color="auto" w:fill="FFFFFF"/>
          <w:lang w:eastAsia="zh-CN"/>
        </w:rPr>
        <w:t xml:space="preserve"> </w:t>
      </w:r>
      <w:r w:rsidR="00E82269">
        <w:rPr>
          <w:rFonts w:ascii="Times New Roman" w:hAnsi="Times New Roman" w:cs="Times New Roman"/>
          <w:sz w:val="24"/>
          <w:szCs w:val="24"/>
          <w:shd w:val="clear" w:color="auto" w:fill="FFFFFF"/>
          <w:lang w:eastAsia="zh-CN"/>
        </w:rPr>
        <w:t>2 (два</w:t>
      </w:r>
      <w:r w:rsidR="00F64563">
        <w:rPr>
          <w:rFonts w:ascii="Times New Roman" w:hAnsi="Times New Roman" w:cs="Times New Roman"/>
          <w:sz w:val="24"/>
          <w:szCs w:val="24"/>
          <w:shd w:val="clear" w:color="auto" w:fill="FFFFFF"/>
          <w:lang w:eastAsia="zh-CN"/>
        </w:rPr>
        <w:t xml:space="preserve">) рази на тиждень, </w:t>
      </w:r>
      <w:r w:rsidRPr="001D37CA">
        <w:rPr>
          <w:rFonts w:ascii="Times New Roman" w:hAnsi="Times New Roman" w:cs="Times New Roman"/>
          <w:sz w:val="24"/>
          <w:szCs w:val="24"/>
          <w:shd w:val="clear" w:color="auto" w:fill="FFFFFF"/>
          <w:lang w:eastAsia="zh-CN"/>
        </w:rPr>
        <w:t xml:space="preserve">крім вихідних та святкових днів) </w:t>
      </w:r>
      <w:r w:rsidR="00CB0427">
        <w:rPr>
          <w:rFonts w:ascii="Times New Roman" w:hAnsi="Times New Roman" w:cs="Times New Roman"/>
          <w:sz w:val="24"/>
          <w:szCs w:val="24"/>
          <w:shd w:val="clear" w:color="auto" w:fill="FFFFFF"/>
          <w:lang w:eastAsia="zh-CN"/>
        </w:rPr>
        <w:t>за адресою с.</w:t>
      </w:r>
      <w:r w:rsidR="00453C9B">
        <w:rPr>
          <w:rFonts w:ascii="Times New Roman" w:hAnsi="Times New Roman" w:cs="Times New Roman"/>
          <w:sz w:val="24"/>
          <w:szCs w:val="24"/>
          <w:shd w:val="clear" w:color="auto" w:fill="FFFFFF"/>
          <w:lang w:eastAsia="zh-CN"/>
        </w:rPr>
        <w:t xml:space="preserve"> </w:t>
      </w:r>
      <w:r w:rsidR="00E82269">
        <w:rPr>
          <w:rFonts w:ascii="Times New Roman" w:hAnsi="Times New Roman" w:cs="Times New Roman"/>
          <w:sz w:val="24"/>
          <w:szCs w:val="24"/>
          <w:shd w:val="clear" w:color="auto" w:fill="FFFFFF"/>
          <w:lang w:eastAsia="zh-CN"/>
        </w:rPr>
        <w:t>Плужне вул. Соборна</w:t>
      </w:r>
      <w:r w:rsidR="00CB0427">
        <w:rPr>
          <w:rFonts w:ascii="Times New Roman" w:hAnsi="Times New Roman" w:cs="Times New Roman"/>
          <w:sz w:val="24"/>
          <w:szCs w:val="24"/>
          <w:shd w:val="clear" w:color="auto" w:fill="FFFFFF"/>
          <w:lang w:eastAsia="zh-CN"/>
        </w:rPr>
        <w:t>,</w:t>
      </w:r>
      <w:r w:rsidR="00AB22E9">
        <w:rPr>
          <w:rFonts w:ascii="Times New Roman" w:hAnsi="Times New Roman" w:cs="Times New Roman"/>
          <w:sz w:val="24"/>
          <w:szCs w:val="24"/>
          <w:shd w:val="clear" w:color="auto" w:fill="FFFFFF"/>
          <w:lang w:eastAsia="zh-CN"/>
        </w:rPr>
        <w:t xml:space="preserve"> </w:t>
      </w:r>
      <w:r w:rsidR="00CB0427">
        <w:rPr>
          <w:rFonts w:ascii="Times New Roman" w:hAnsi="Times New Roman" w:cs="Times New Roman"/>
          <w:sz w:val="24"/>
          <w:szCs w:val="24"/>
          <w:shd w:val="clear" w:color="auto" w:fill="FFFFFF"/>
          <w:lang w:eastAsia="zh-CN"/>
        </w:rPr>
        <w:t>2</w:t>
      </w:r>
      <w:r w:rsidR="00453C9B">
        <w:rPr>
          <w:rFonts w:ascii="Times New Roman" w:eastAsia="Times New Roman" w:hAnsi="Times New Roman" w:cs="Times New Roman"/>
          <w:sz w:val="24"/>
          <w:szCs w:val="24"/>
        </w:rPr>
        <w:t xml:space="preserve"> </w:t>
      </w:r>
      <w:r w:rsidR="008261B8">
        <w:rPr>
          <w:rFonts w:ascii="Times New Roman" w:eastAsia="Times New Roman" w:hAnsi="Times New Roman" w:cs="Times New Roman"/>
          <w:sz w:val="24"/>
          <w:szCs w:val="24"/>
        </w:rPr>
        <w:t xml:space="preserve"> </w:t>
      </w:r>
      <w:proofErr w:type="spellStart"/>
      <w:r w:rsidR="00CB0427">
        <w:rPr>
          <w:rFonts w:ascii="Times New Roman" w:eastAsia="Times New Roman" w:hAnsi="Times New Roman" w:cs="Times New Roman"/>
          <w:sz w:val="24"/>
          <w:szCs w:val="24"/>
        </w:rPr>
        <w:t>Шепетівський</w:t>
      </w:r>
      <w:proofErr w:type="spellEnd"/>
      <w:r w:rsidR="00CB0427">
        <w:rPr>
          <w:rFonts w:ascii="Times New Roman" w:eastAsia="Times New Roman" w:hAnsi="Times New Roman" w:cs="Times New Roman"/>
          <w:sz w:val="24"/>
          <w:szCs w:val="24"/>
        </w:rPr>
        <w:t xml:space="preserve"> район Хмельницька область.</w:t>
      </w:r>
    </w:p>
    <w:p w:rsidR="004F58FD" w:rsidRPr="00F64563" w:rsidRDefault="004631D0" w:rsidP="00F64563">
      <w:pPr>
        <w:widowControl w:val="0"/>
        <w:autoSpaceDE w:val="0"/>
        <w:spacing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06373D">
        <w:rPr>
          <w:rFonts w:ascii="Times New Roman" w:eastAsia="Times New Roman" w:hAnsi="Times New Roman" w:cs="Times New Roman"/>
          <w:sz w:val="24"/>
          <w:szCs w:val="24"/>
        </w:rPr>
        <w:t xml:space="preserve">– </w:t>
      </w:r>
      <w:r w:rsidR="00E82269">
        <w:rPr>
          <w:rFonts w:ascii="Times New Roman" w:eastAsia="Times New Roman" w:hAnsi="Times New Roman" w:cs="Times New Roman"/>
          <w:sz w:val="28"/>
          <w:szCs w:val="28"/>
        </w:rPr>
        <w:t xml:space="preserve">молоко пастеризоване </w:t>
      </w:r>
      <w:r w:rsidR="00F64563">
        <w:rPr>
          <w:rFonts w:ascii="Times New Roman" w:eastAsia="Times New Roman" w:hAnsi="Times New Roman" w:cs="Times New Roman"/>
          <w:sz w:val="28"/>
          <w:szCs w:val="28"/>
        </w:rPr>
        <w:t>, 2,5</w:t>
      </w:r>
      <w:r w:rsidR="00AB22E9">
        <w:rPr>
          <w:rFonts w:ascii="Times New Roman" w:eastAsia="Times New Roman" w:hAnsi="Times New Roman" w:cs="Times New Roman"/>
          <w:sz w:val="28"/>
          <w:szCs w:val="28"/>
        </w:rPr>
        <w:t xml:space="preserve">% </w:t>
      </w:r>
      <w:r w:rsidR="00E82269">
        <w:rPr>
          <w:rFonts w:ascii="Times New Roman" w:eastAsia="Times New Roman" w:hAnsi="Times New Roman" w:cs="Times New Roman"/>
          <w:sz w:val="28"/>
          <w:szCs w:val="28"/>
        </w:rPr>
        <w:t>-</w:t>
      </w:r>
      <w:r w:rsidR="00E82269" w:rsidRPr="00AB22E9">
        <w:rPr>
          <w:rFonts w:ascii="Times New Roman" w:eastAsia="Times New Roman" w:hAnsi="Times New Roman" w:cs="Times New Roman"/>
          <w:b/>
          <w:sz w:val="28"/>
          <w:szCs w:val="28"/>
        </w:rPr>
        <w:t>12</w:t>
      </w:r>
      <w:r w:rsidR="0006373D" w:rsidRPr="00AB22E9">
        <w:rPr>
          <w:rFonts w:ascii="Times New Roman" w:eastAsia="Times New Roman" w:hAnsi="Times New Roman" w:cs="Times New Roman"/>
          <w:b/>
          <w:sz w:val="28"/>
          <w:szCs w:val="28"/>
        </w:rPr>
        <w:t>00 л</w:t>
      </w:r>
    </w:p>
    <w:p w:rsidR="009F033C" w:rsidRPr="00F51F81" w:rsidRDefault="004F58FD" w:rsidP="008E57B7">
      <w:pPr>
        <w:widowControl w:val="0"/>
        <w:suppressAutoHyphens/>
        <w:autoSpaceDE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rPr>
        <w:t xml:space="preserve">     </w:t>
      </w:r>
      <w:r w:rsidR="00AB22E9">
        <w:rPr>
          <w:rFonts w:ascii="Times New Roman" w:eastAsia="Times New Roman" w:hAnsi="Times New Roman" w:cs="Times New Roman"/>
          <w:sz w:val="24"/>
          <w:szCs w:val="24"/>
          <w:lang w:eastAsia="zh-CN"/>
        </w:rPr>
        <w:t>1</w:t>
      </w:r>
      <w:r w:rsidRPr="002B3DB9">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Pr="002B3DB9">
        <w:rPr>
          <w:rFonts w:ascii="Times New Roman" w:hAnsi="Times New Roman" w:cs="Times New Roman"/>
          <w:sz w:val="24"/>
          <w:szCs w:val="24"/>
        </w:rPr>
        <w:t>Продукція харчової промисловості пов</w:t>
      </w:r>
      <w:r>
        <w:rPr>
          <w:rFonts w:ascii="Times New Roman" w:hAnsi="Times New Roman" w:cs="Times New Roman"/>
          <w:sz w:val="24"/>
          <w:szCs w:val="24"/>
        </w:rPr>
        <w:t>инна постачатися спеціальним</w:t>
      </w:r>
      <w:r w:rsidRPr="002B3DB9">
        <w:rPr>
          <w:rFonts w:ascii="Times New Roman" w:hAnsi="Times New Roman" w:cs="Times New Roman"/>
          <w:sz w:val="24"/>
          <w:szCs w:val="24"/>
        </w:rPr>
        <w:t xml:space="preserve"> т</w:t>
      </w:r>
      <w:r>
        <w:rPr>
          <w:rFonts w:ascii="Times New Roman" w:hAnsi="Times New Roman" w:cs="Times New Roman"/>
          <w:sz w:val="24"/>
          <w:szCs w:val="24"/>
        </w:rPr>
        <w:t xml:space="preserve">ранспортом постачальника </w:t>
      </w:r>
      <w:r w:rsidRPr="002B3DB9">
        <w:rPr>
          <w:rFonts w:ascii="Times New Roman" w:hAnsi="Times New Roman" w:cs="Times New Roman"/>
          <w:sz w:val="24"/>
          <w:szCs w:val="24"/>
        </w:rPr>
        <w:t xml:space="preserve"> з дотриманням санітарних вимог, в тому числі щодо сумісності продуктів </w:t>
      </w:r>
      <w:r>
        <w:rPr>
          <w:rFonts w:ascii="Times New Roman" w:hAnsi="Times New Roman" w:cs="Times New Roman"/>
          <w:sz w:val="24"/>
          <w:szCs w:val="24"/>
        </w:rPr>
        <w:t xml:space="preserve">харчування. </w:t>
      </w:r>
      <w:r w:rsidR="00665C7F">
        <w:rPr>
          <w:rFonts w:ascii="Times New Roman" w:hAnsi="Times New Roman" w:cs="Times New Roman"/>
          <w:sz w:val="24"/>
          <w:szCs w:val="24"/>
        </w:rPr>
        <w:t>Водій транспорту, а також особи</w:t>
      </w:r>
      <w:r w:rsidR="00AA57EA">
        <w:rPr>
          <w:rFonts w:ascii="Times New Roman" w:hAnsi="Times New Roman" w:cs="Times New Roman"/>
          <w:sz w:val="24"/>
          <w:szCs w:val="24"/>
        </w:rPr>
        <w:t>,</w:t>
      </w:r>
      <w:r w:rsidR="00665C7F">
        <w:rPr>
          <w:rFonts w:ascii="Times New Roman" w:hAnsi="Times New Roman" w:cs="Times New Roman"/>
          <w:sz w:val="24"/>
          <w:szCs w:val="24"/>
        </w:rPr>
        <w:t xml:space="preserve"> що супроводжують продукти у дорозі і виконують вантажно-розвантажувальні роботи , повинні мати при собі особову медичну книжку з результатами проходження медичного огляду та забезпечені санітарним одягом </w:t>
      </w:r>
      <w:r w:rsidR="00AB22E9">
        <w:rPr>
          <w:rFonts w:ascii="Times New Roman" w:hAnsi="Times New Roman" w:cs="Times New Roman"/>
          <w:sz w:val="24"/>
          <w:szCs w:val="24"/>
        </w:rPr>
        <w:t xml:space="preserve"> </w:t>
      </w:r>
      <w:r w:rsidR="00665C7F">
        <w:rPr>
          <w:rFonts w:ascii="Times New Roman" w:hAnsi="Times New Roman" w:cs="Times New Roman"/>
          <w:sz w:val="24"/>
          <w:szCs w:val="24"/>
        </w:rPr>
        <w:t>( халатом, рукавицями). Тра</w:t>
      </w:r>
      <w:r>
        <w:rPr>
          <w:rFonts w:ascii="Times New Roman" w:hAnsi="Times New Roman" w:cs="Times New Roman"/>
          <w:sz w:val="24"/>
          <w:szCs w:val="24"/>
        </w:rPr>
        <w:t>нспорт Постачальника  має проходити</w:t>
      </w:r>
      <w:r w:rsidRPr="002B3DB9">
        <w:rPr>
          <w:rFonts w:ascii="Times New Roman" w:hAnsi="Times New Roman" w:cs="Times New Roman"/>
          <w:sz w:val="24"/>
          <w:szCs w:val="24"/>
        </w:rPr>
        <w:t xml:space="preserve"> </w:t>
      </w:r>
      <w:r w:rsidRPr="00E82269">
        <w:rPr>
          <w:rFonts w:ascii="Times New Roman" w:hAnsi="Times New Roman" w:cs="Times New Roman"/>
          <w:b/>
          <w:sz w:val="24"/>
          <w:szCs w:val="24"/>
        </w:rPr>
        <w:t>санітарну обробку</w:t>
      </w:r>
      <w:r w:rsidRPr="002B3DB9">
        <w:rPr>
          <w:rFonts w:ascii="Times New Roman" w:hAnsi="Times New Roman" w:cs="Times New Roman"/>
          <w:sz w:val="24"/>
          <w:szCs w:val="24"/>
        </w:rPr>
        <w:t>.</w:t>
      </w:r>
      <w:r w:rsidR="009F033C">
        <w:rPr>
          <w:rFonts w:ascii="Times New Roman" w:hAnsi="Times New Roman" w:cs="Times New Roman"/>
          <w:sz w:val="24"/>
          <w:szCs w:val="24"/>
        </w:rPr>
        <w:t xml:space="preserve"> </w:t>
      </w:r>
      <w:r w:rsidRPr="002B3DB9">
        <w:rPr>
          <w:rFonts w:ascii="Times New Roman" w:hAnsi="Times New Roman" w:cs="Times New Roman"/>
          <w:sz w:val="24"/>
          <w:szCs w:val="24"/>
        </w:rPr>
        <w:t>Для підтвердження такої вимоги Учасник у с</w:t>
      </w:r>
      <w:r>
        <w:rPr>
          <w:rFonts w:ascii="Times New Roman" w:hAnsi="Times New Roman" w:cs="Times New Roman"/>
          <w:sz w:val="24"/>
          <w:szCs w:val="24"/>
        </w:rPr>
        <w:t>кладі пропози</w:t>
      </w:r>
      <w:r w:rsidR="009F033C">
        <w:rPr>
          <w:rFonts w:ascii="Times New Roman" w:hAnsi="Times New Roman" w:cs="Times New Roman"/>
          <w:sz w:val="24"/>
          <w:szCs w:val="24"/>
        </w:rPr>
        <w:t xml:space="preserve">ції повинен надати документ  який     </w:t>
      </w:r>
      <w:r w:rsidR="00AB22E9">
        <w:rPr>
          <w:rFonts w:ascii="Times New Roman" w:hAnsi="Times New Roman" w:cs="Times New Roman"/>
          <w:sz w:val="24"/>
          <w:szCs w:val="24"/>
        </w:rPr>
        <w:t xml:space="preserve">це </w:t>
      </w:r>
      <w:r>
        <w:rPr>
          <w:rFonts w:ascii="Times New Roman" w:hAnsi="Times New Roman" w:cs="Times New Roman"/>
          <w:sz w:val="24"/>
          <w:szCs w:val="24"/>
        </w:rPr>
        <w:t>підтверджує ( договір, акт, рахунок, чек та інше) дата документу не пізніше 6 місяців</w:t>
      </w:r>
      <w:r w:rsidR="000A76FC">
        <w:rPr>
          <w:rFonts w:ascii="Times New Roman" w:hAnsi="Times New Roman" w:cs="Times New Roman"/>
          <w:sz w:val="24"/>
          <w:szCs w:val="24"/>
        </w:rPr>
        <w:t xml:space="preserve"> до дати проведення закупівлі.</w:t>
      </w:r>
      <w:r w:rsidR="00665C7F">
        <w:rPr>
          <w:rFonts w:ascii="Times New Roman" w:hAnsi="Times New Roman" w:cs="Times New Roman"/>
          <w:sz w:val="24"/>
          <w:szCs w:val="24"/>
        </w:rPr>
        <w:t xml:space="preserve"> </w:t>
      </w:r>
      <w:r w:rsidR="00665C7F" w:rsidRPr="00F51F81">
        <w:rPr>
          <w:rFonts w:ascii="Times New Roman" w:hAnsi="Times New Roman" w:cs="Times New Roman"/>
          <w:sz w:val="24"/>
          <w:szCs w:val="24"/>
        </w:rPr>
        <w:t>Під  час постачання продукції Замовник  має право вимагати підтвердження  виконання цих вимог.</w:t>
      </w:r>
      <w:r w:rsidR="00CE599F" w:rsidRPr="00F51F81">
        <w:rPr>
          <w:rFonts w:ascii="Times New Roman" w:hAnsi="Times New Roman"/>
          <w:b/>
          <w:color w:val="000000"/>
          <w:sz w:val="24"/>
          <w:szCs w:val="24"/>
        </w:rPr>
        <w:t xml:space="preserve"> </w:t>
      </w:r>
      <w:r w:rsidR="00CE599F" w:rsidRPr="00F51F81">
        <w:rPr>
          <w:rFonts w:ascii="Times New Roman" w:hAnsi="Times New Roman" w:cs="Times New Roman"/>
          <w:color w:val="000000"/>
          <w:sz w:val="24"/>
          <w:szCs w:val="24"/>
        </w:rPr>
        <w:t xml:space="preserve"> Учасник у складі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(дійсний договір оренди), або копія дійсного договору на вантажоперевезення тощ</w:t>
      </w:r>
      <w:r w:rsidR="00AB22E9" w:rsidRPr="00F51F81">
        <w:rPr>
          <w:rFonts w:ascii="Times New Roman" w:hAnsi="Times New Roman" w:cs="Times New Roman"/>
          <w:color w:val="000000"/>
          <w:sz w:val="24"/>
          <w:szCs w:val="24"/>
        </w:rPr>
        <w:t>о</w:t>
      </w:r>
      <w:r w:rsidR="00AB22E9">
        <w:rPr>
          <w:rFonts w:ascii="Times New Roman" w:hAnsi="Times New Roman" w:cs="Times New Roman"/>
          <w:color w:val="000000"/>
        </w:rPr>
        <w:t>.</w:t>
      </w:r>
      <w:r w:rsidR="009F033C" w:rsidRPr="009F033C">
        <w:rPr>
          <w:rFonts w:ascii="Times New Roman" w:hAnsi="Times New Roman" w:cs="Times New Roman"/>
        </w:rPr>
        <w:t xml:space="preserve"> </w:t>
      </w:r>
      <w:r w:rsidR="009F033C" w:rsidRPr="00F51F81">
        <w:rPr>
          <w:rFonts w:ascii="Times New Roman" w:hAnsi="Times New Roman" w:cs="Times New Roman"/>
          <w:sz w:val="24"/>
          <w:szCs w:val="24"/>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що зазначений у супровідних документах. Приймання Товару за кількістю і якістю здійснюється представником замовника.</w:t>
      </w:r>
    </w:p>
    <w:p w:rsidR="00596D9F" w:rsidRPr="00F51F81" w:rsidRDefault="009F033C" w:rsidP="008E57B7">
      <w:pPr>
        <w:spacing w:line="264" w:lineRule="auto"/>
        <w:jc w:val="both"/>
        <w:rPr>
          <w:rFonts w:ascii="Times New Roman" w:hAnsi="Times New Roman" w:cs="Times New Roman"/>
          <w:sz w:val="24"/>
          <w:szCs w:val="24"/>
        </w:rPr>
      </w:pPr>
      <w:r w:rsidRPr="00F51F81">
        <w:rPr>
          <w:rFonts w:ascii="Times New Roman" w:hAnsi="Times New Roman" w:cs="Times New Roman"/>
          <w:sz w:val="24"/>
          <w:szCs w:val="24"/>
        </w:rPr>
        <w:t xml:space="preserve">Термін придатності від загального терміну, передбаченого виробником, на час поставки повинен становити не менше </w:t>
      </w:r>
      <w:r w:rsidRPr="00F51F81">
        <w:rPr>
          <w:rFonts w:ascii="Times New Roman" w:hAnsi="Times New Roman" w:cs="Times New Roman"/>
          <w:b/>
          <w:sz w:val="24"/>
          <w:szCs w:val="24"/>
        </w:rPr>
        <w:t>80%.</w:t>
      </w:r>
    </w:p>
    <w:p w:rsidR="00596D9F" w:rsidRDefault="00596D9F" w:rsidP="00596D9F">
      <w:pPr>
        <w:spacing w:line="264" w:lineRule="auto"/>
        <w:jc w:val="both"/>
        <w:rPr>
          <w:rFonts w:ascii="Times New Roman" w:hAnsi="Times New Roman" w:cs="Times New Roman"/>
        </w:rPr>
      </w:pPr>
      <w:r w:rsidRPr="00596D9F">
        <w:rPr>
          <w:rFonts w:ascii="Times New Roman" w:hAnsi="Times New Roman" w:cs="Times New Roman"/>
        </w:rPr>
        <w:t xml:space="preserve">      </w:t>
      </w:r>
      <w:r w:rsidR="00AB22E9" w:rsidRPr="00596D9F">
        <w:rPr>
          <w:rFonts w:ascii="Times New Roman" w:eastAsia="Times New Roman" w:hAnsi="Times New Roman" w:cs="Times New Roman"/>
          <w:color w:val="000000"/>
          <w:sz w:val="24"/>
          <w:szCs w:val="24"/>
          <w:lang w:eastAsia="en-US"/>
        </w:rPr>
        <w:t>2.</w:t>
      </w:r>
      <w:r w:rsidR="00AB22E9">
        <w:rPr>
          <w:rFonts w:ascii="Times New Roman" w:eastAsia="Times New Roman" w:hAnsi="Times New Roman" w:cs="Times New Roman"/>
          <w:b/>
          <w:color w:val="000000"/>
          <w:sz w:val="24"/>
          <w:szCs w:val="24"/>
          <w:lang w:eastAsia="en-US"/>
        </w:rPr>
        <w:t xml:space="preserve"> </w:t>
      </w:r>
      <w:r w:rsidR="004F58FD" w:rsidRPr="002B3DB9">
        <w:rPr>
          <w:rFonts w:ascii="Times New Roman" w:eastAsia="Times New Roman" w:hAnsi="Times New Roman" w:cs="Times New Roman"/>
          <w:sz w:val="24"/>
          <w:szCs w:val="24"/>
          <w:lang w:eastAsia="zh-CN"/>
        </w:rPr>
        <w:t xml:space="preserve">Для підтвердження відповідності </w:t>
      </w:r>
      <w:r w:rsidR="000A76FC">
        <w:rPr>
          <w:rFonts w:ascii="Times New Roman" w:eastAsia="Times New Roman" w:hAnsi="Times New Roman" w:cs="Times New Roman"/>
          <w:sz w:val="24"/>
          <w:szCs w:val="24"/>
          <w:lang w:eastAsia="zh-CN"/>
        </w:rPr>
        <w:t xml:space="preserve"> </w:t>
      </w:r>
      <w:r w:rsidR="004F58FD" w:rsidRPr="002B3DB9">
        <w:rPr>
          <w:rFonts w:ascii="Times New Roman" w:eastAsia="Times New Roman" w:hAnsi="Times New Roman" w:cs="Times New Roman"/>
          <w:sz w:val="24"/>
          <w:szCs w:val="24"/>
          <w:lang w:eastAsia="zh-CN"/>
        </w:rPr>
        <w:t>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r w:rsidR="008E57B7">
        <w:rPr>
          <w:rFonts w:ascii="Times New Roman" w:eastAsia="Times New Roman" w:hAnsi="Times New Roman" w:cs="Times New Roman"/>
          <w:sz w:val="24"/>
          <w:szCs w:val="24"/>
          <w:lang w:eastAsia="zh-CN"/>
        </w:rPr>
        <w:t>:</w:t>
      </w:r>
    </w:p>
    <w:p w:rsidR="004F58FD" w:rsidRPr="00596D9F" w:rsidRDefault="00596D9F" w:rsidP="00596D9F">
      <w:pPr>
        <w:spacing w:line="264" w:lineRule="auto"/>
        <w:jc w:val="both"/>
        <w:rPr>
          <w:rFonts w:ascii="Times New Roman" w:hAnsi="Times New Roman" w:cs="Times New Roman"/>
        </w:rPr>
      </w:pPr>
      <w:r>
        <w:rPr>
          <w:rFonts w:ascii="Times New Roman" w:hAnsi="Times New Roman" w:cs="Times New Roman"/>
        </w:rPr>
        <w:t xml:space="preserve">        </w:t>
      </w:r>
      <w:r w:rsidR="008E57B7">
        <w:rPr>
          <w:rFonts w:ascii="Times New Roman" w:eastAsia="Times New Roman" w:hAnsi="Times New Roman" w:cs="Times New Roman"/>
          <w:sz w:val="24"/>
          <w:szCs w:val="24"/>
          <w:lang w:eastAsia="zh-CN"/>
        </w:rPr>
        <w:t>1</w:t>
      </w:r>
      <w:r w:rsidR="004F58FD" w:rsidRPr="002B3DB9">
        <w:rPr>
          <w:rFonts w:ascii="Times New Roman" w:eastAsia="Times New Roman" w:hAnsi="Times New Roman" w:cs="Times New Roman"/>
          <w:sz w:val="24"/>
          <w:szCs w:val="24"/>
          <w:lang w:eastAsia="zh-CN"/>
        </w:rPr>
        <w:t xml:space="preserve">) </w:t>
      </w:r>
      <w:r w:rsidR="004F58FD" w:rsidRPr="002B3DB9">
        <w:rPr>
          <w:rFonts w:ascii="Times New Roman" w:eastAsia="Times New Roman" w:hAnsi="Times New Roman" w:cs="Times New Roman"/>
          <w:bCs/>
          <w:sz w:val="24"/>
          <w:szCs w:val="24"/>
          <w:lang w:eastAsia="zh-CN"/>
        </w:rPr>
        <w:t xml:space="preserve">гарантійний лист </w:t>
      </w:r>
      <w:r w:rsidR="004F58FD">
        <w:rPr>
          <w:rFonts w:ascii="Times New Roman" w:eastAsia="Times New Roman" w:hAnsi="Times New Roman" w:cs="Times New Roman"/>
          <w:sz w:val="24"/>
          <w:szCs w:val="24"/>
          <w:lang w:eastAsia="zh-CN"/>
        </w:rPr>
        <w:t>Учасника</w:t>
      </w:r>
      <w:r w:rsidR="004F58FD" w:rsidRPr="002B3DB9">
        <w:rPr>
          <w:rFonts w:ascii="Times New Roman" w:eastAsia="Times New Roman" w:hAnsi="Times New Roman" w:cs="Times New Roman"/>
          <w:sz w:val="24"/>
          <w:szCs w:val="24"/>
          <w:lang w:eastAsia="zh-CN"/>
        </w:rPr>
        <w:t xml:space="preserve">,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У гарантійному листі повинно міститися </w:t>
      </w:r>
      <w:r w:rsidR="00107FCC">
        <w:rPr>
          <w:rFonts w:ascii="Times New Roman" w:eastAsia="Times New Roman" w:hAnsi="Times New Roman" w:cs="Times New Roman"/>
          <w:sz w:val="24"/>
          <w:szCs w:val="24"/>
          <w:lang w:eastAsia="zh-CN"/>
        </w:rPr>
        <w:t xml:space="preserve"> інформація про </w:t>
      </w:r>
      <w:r w:rsidR="00107FCC" w:rsidRPr="00596D9F">
        <w:rPr>
          <w:rFonts w:ascii="Times New Roman" w:eastAsia="Times New Roman" w:hAnsi="Times New Roman" w:cs="Times New Roman"/>
          <w:b/>
          <w:sz w:val="24"/>
          <w:szCs w:val="24"/>
          <w:lang w:eastAsia="zh-CN"/>
        </w:rPr>
        <w:t>країну походження</w:t>
      </w:r>
      <w:r w:rsidR="00107FCC">
        <w:rPr>
          <w:rFonts w:ascii="Times New Roman" w:eastAsia="Times New Roman" w:hAnsi="Times New Roman" w:cs="Times New Roman"/>
          <w:sz w:val="24"/>
          <w:szCs w:val="24"/>
          <w:lang w:eastAsia="zh-CN"/>
        </w:rPr>
        <w:t xml:space="preserve"> продукції,  </w:t>
      </w:r>
      <w:r w:rsidR="004F58FD" w:rsidRPr="002B3DB9">
        <w:rPr>
          <w:rFonts w:ascii="Times New Roman" w:eastAsia="Times New Roman" w:hAnsi="Times New Roman" w:cs="Times New Roman"/>
          <w:sz w:val="24"/>
          <w:szCs w:val="24"/>
          <w:lang w:eastAsia="zh-CN"/>
        </w:rPr>
        <w:t>посилання на ідентифікатор закупівлі по даній процедурі;</w:t>
      </w:r>
    </w:p>
    <w:p w:rsidR="004F58FD" w:rsidRDefault="008E57B7" w:rsidP="004F58FD">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4F58FD" w:rsidRPr="002B3DB9">
        <w:rPr>
          <w:rFonts w:ascii="Times New Roman" w:eastAsia="Times New Roman" w:hAnsi="Times New Roman" w:cs="Times New Roman"/>
          <w:sz w:val="24"/>
          <w:szCs w:val="24"/>
          <w:lang w:eastAsia="zh-CN"/>
        </w:rPr>
        <w:t>)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D67683">
        <w:rPr>
          <w:rFonts w:ascii="Times New Roman" w:eastAsia="Times New Roman" w:hAnsi="Times New Roman" w:cs="Times New Roman"/>
          <w:sz w:val="24"/>
          <w:szCs w:val="24"/>
          <w:lang w:eastAsia="zh-CN"/>
        </w:rPr>
        <w:t>рі потужностей операторів ринку. Оператори  ринку повинні бути здатні встановити інших операторів ринку, які постачають їм харчові продукти та інші об’єкти санітарних заходів за принципом « крок в перед» та забезпечити доступність та</w:t>
      </w:r>
      <w:r w:rsidR="00DA7031">
        <w:rPr>
          <w:rFonts w:ascii="Times New Roman" w:eastAsia="Times New Roman" w:hAnsi="Times New Roman" w:cs="Times New Roman"/>
          <w:sz w:val="24"/>
          <w:szCs w:val="24"/>
          <w:lang w:eastAsia="zh-CN"/>
        </w:rPr>
        <w:t>к</w:t>
      </w:r>
      <w:r w:rsidR="00D67683">
        <w:rPr>
          <w:rFonts w:ascii="Times New Roman" w:eastAsia="Times New Roman" w:hAnsi="Times New Roman" w:cs="Times New Roman"/>
          <w:sz w:val="24"/>
          <w:szCs w:val="24"/>
          <w:lang w:eastAsia="zh-CN"/>
        </w:rPr>
        <w:t xml:space="preserve">ої інформації компетентним </w:t>
      </w:r>
      <w:r w:rsidR="00DA7031">
        <w:rPr>
          <w:rFonts w:ascii="Times New Roman" w:eastAsia="Times New Roman" w:hAnsi="Times New Roman" w:cs="Times New Roman"/>
          <w:sz w:val="24"/>
          <w:szCs w:val="24"/>
          <w:lang w:eastAsia="zh-CN"/>
        </w:rPr>
        <w:t>органам за запитом.</w:t>
      </w:r>
    </w:p>
    <w:p w:rsidR="004F58FD" w:rsidRPr="002B3DB9" w:rsidRDefault="008E57B7" w:rsidP="004F58FD">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3</w:t>
      </w:r>
      <w:r w:rsidR="004F58FD">
        <w:rPr>
          <w:rFonts w:ascii="Times New Roman" w:hAnsi="Times New Roman" w:cs="Times New Roman"/>
          <w:color w:val="000000"/>
          <w:sz w:val="24"/>
          <w:szCs w:val="24"/>
        </w:rPr>
        <w:t xml:space="preserve">) </w:t>
      </w:r>
      <w:r w:rsidR="004F58FD" w:rsidRPr="00D030B9">
        <w:rPr>
          <w:rFonts w:ascii="Times New Roman" w:hAnsi="Times New Roman" w:cs="Times New Roman"/>
          <w:color w:val="000000"/>
          <w:sz w:val="24"/>
          <w:szCs w:val="24"/>
        </w:rPr>
        <w:t xml:space="preserve">Копії документів, що підтверджують впровадження, застосування та постійну дію на </w:t>
      </w:r>
      <w:r w:rsidR="004F58FD" w:rsidRPr="00D030B9">
        <w:rPr>
          <w:rFonts w:ascii="Times New Roman" w:hAnsi="Times New Roman" w:cs="Times New Roman"/>
          <w:color w:val="000000"/>
          <w:sz w:val="24"/>
          <w:szCs w:val="24"/>
        </w:rPr>
        <w:lastRenderedPageBreak/>
        <w:t xml:space="preserve">підприємстві Виробника і Постачальника процедур, заснованих на принципах системи аналізу небезпечних факторів та контролю у критичних точках стосовно предмета закупівлі (наприклад, сертифікат на систему управління безпечністю харчових продуктів, який відповідає вимогам ДСТУ </w:t>
      </w:r>
      <w:r w:rsidR="004F58FD">
        <w:rPr>
          <w:rFonts w:ascii="Times New Roman" w:hAnsi="Times New Roman" w:cs="Times New Roman"/>
          <w:color w:val="000000"/>
          <w:sz w:val="24"/>
          <w:szCs w:val="24"/>
        </w:rPr>
        <w:t>ІSO 22000:2019 (ISO 22000:2005) НАССР.)</w:t>
      </w:r>
    </w:p>
    <w:p w:rsidR="004F58FD" w:rsidRDefault="00E82269" w:rsidP="00AB22E9">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CYR"/>
          <w:sz w:val="24"/>
          <w:szCs w:val="24"/>
          <w:lang w:eastAsia="zh-CN"/>
        </w:rPr>
        <w:t xml:space="preserve">        </w:t>
      </w:r>
      <w:r w:rsidR="008E57B7">
        <w:rPr>
          <w:rFonts w:ascii="Times New Roman" w:eastAsia="Times New Roman" w:hAnsi="Times New Roman" w:cs="Times New Roman CYR"/>
          <w:sz w:val="24"/>
          <w:szCs w:val="24"/>
          <w:lang w:eastAsia="zh-CN"/>
        </w:rPr>
        <w:t>4</w:t>
      </w:r>
      <w:r w:rsidR="004F58FD" w:rsidRPr="00B05138">
        <w:rPr>
          <w:rFonts w:ascii="Times New Roman" w:eastAsia="Times New Roman" w:hAnsi="Times New Roman" w:cs="Times New Roman CYR"/>
          <w:sz w:val="24"/>
          <w:szCs w:val="24"/>
          <w:lang w:eastAsia="zh-CN"/>
        </w:rPr>
        <w:t xml:space="preserve">) </w:t>
      </w:r>
      <w:r w:rsidR="004F58FD" w:rsidRPr="00B05138">
        <w:rPr>
          <w:rFonts w:ascii="Times New Roman" w:eastAsia="Times New Roman" w:hAnsi="Times New Roman" w:cs="Times New Roman"/>
          <w:sz w:val="24"/>
          <w:szCs w:val="24"/>
          <w:lang w:eastAsia="zh-CN"/>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w:t>
      </w:r>
      <w:proofErr w:type="spellStart"/>
      <w:r w:rsidR="004F58FD" w:rsidRPr="00E82269">
        <w:rPr>
          <w:rFonts w:ascii="Times New Roman" w:eastAsia="Times New Roman" w:hAnsi="Times New Roman" w:cs="Times New Roman"/>
          <w:b/>
          <w:sz w:val="24"/>
          <w:szCs w:val="24"/>
          <w:lang w:eastAsia="zh-CN"/>
        </w:rPr>
        <w:t>Держспоживслужбою</w:t>
      </w:r>
      <w:proofErr w:type="spellEnd"/>
      <w:r w:rsidR="004F58FD" w:rsidRPr="00B05138">
        <w:rPr>
          <w:rFonts w:ascii="Times New Roman" w:eastAsia="Times New Roman" w:hAnsi="Times New Roman" w:cs="Times New Roman"/>
          <w:sz w:val="24"/>
          <w:szCs w:val="24"/>
          <w:lang w:eastAsia="zh-CN"/>
        </w:rPr>
        <w:t xml:space="preserve"> та/або її територіальними підрозділами, виданого в строк що не перевищує </w:t>
      </w:r>
      <w:r>
        <w:rPr>
          <w:rFonts w:ascii="Times New Roman" w:eastAsia="Times New Roman" w:hAnsi="Times New Roman" w:cs="Times New Roman"/>
          <w:sz w:val="24"/>
          <w:szCs w:val="24"/>
          <w:lang w:eastAsia="zh-CN"/>
        </w:rPr>
        <w:t>12</w:t>
      </w:r>
      <w:r w:rsidR="004F58FD" w:rsidRPr="00B05138">
        <w:rPr>
          <w:rFonts w:ascii="Times New Roman" w:eastAsia="Times New Roman" w:hAnsi="Times New Roman" w:cs="Times New Roman"/>
          <w:sz w:val="24"/>
          <w:szCs w:val="24"/>
          <w:lang w:eastAsia="zh-CN"/>
        </w:rPr>
        <w:t xml:space="preserve"> місяців до дати проведення закупівлі</w:t>
      </w:r>
      <w:r w:rsidR="004F58FD">
        <w:rPr>
          <w:rFonts w:ascii="Times New Roman" w:eastAsia="Times New Roman" w:hAnsi="Times New Roman" w:cs="Times New Roman"/>
          <w:sz w:val="24"/>
          <w:szCs w:val="24"/>
          <w:lang w:eastAsia="zh-CN"/>
        </w:rPr>
        <w:t>.</w:t>
      </w:r>
    </w:p>
    <w:p w:rsidR="00107FCC" w:rsidRPr="00107FCC" w:rsidRDefault="00107FCC" w:rsidP="00AB22E9">
      <w:pPr>
        <w:widowControl w:val="0"/>
        <w:suppressAutoHyphens/>
        <w:spacing w:after="0" w:line="240" w:lineRule="auto"/>
        <w:jc w:val="both"/>
        <w:textAlignment w:val="baseline"/>
        <w:rPr>
          <w:rFonts w:ascii="Times New Roman" w:hAnsi="Times New Roman" w:cs="Times New Roman"/>
          <w:iCs/>
          <w:sz w:val="24"/>
          <w:szCs w:val="24"/>
          <w:lang w:eastAsia="ru-RU"/>
        </w:rPr>
      </w:pPr>
      <w:r>
        <w:rPr>
          <w:rFonts w:ascii="Times New Roman" w:eastAsia="Times New Roman" w:hAnsi="Times New Roman" w:cs="Times New Roman"/>
          <w:sz w:val="24"/>
          <w:szCs w:val="24"/>
          <w:lang w:eastAsia="zh-CN"/>
        </w:rPr>
        <w:t xml:space="preserve">        5)</w:t>
      </w:r>
      <w:r w:rsidRPr="00107FCC">
        <w:rPr>
          <w:rFonts w:ascii="Arial" w:hAnsi="Arial" w:cs="Arial"/>
          <w:color w:val="000000"/>
          <w:sz w:val="26"/>
          <w:szCs w:val="26"/>
          <w:shd w:val="clear" w:color="auto" w:fill="FFFFFF"/>
        </w:rPr>
        <w:t xml:space="preserve"> </w:t>
      </w:r>
      <w:r w:rsidRPr="00107FCC">
        <w:rPr>
          <w:rFonts w:ascii="Times New Roman" w:hAnsi="Times New Roman" w:cs="Times New Roman"/>
          <w:color w:val="000000"/>
          <w:sz w:val="24"/>
          <w:szCs w:val="24"/>
          <w:shd w:val="clear" w:color="auto" w:fill="FFFFFF"/>
        </w:rPr>
        <w:t>при постачанні</w:t>
      </w:r>
      <w:r>
        <w:rPr>
          <w:rFonts w:ascii="Times New Roman" w:hAnsi="Times New Roman" w:cs="Times New Roman"/>
          <w:color w:val="000000"/>
          <w:sz w:val="24"/>
          <w:szCs w:val="24"/>
          <w:shd w:val="clear" w:color="auto" w:fill="FFFFFF"/>
        </w:rPr>
        <w:t xml:space="preserve"> товару  враховуються положення постанови </w:t>
      </w:r>
      <w:r w:rsidRPr="00107FCC">
        <w:rPr>
          <w:rFonts w:ascii="Times New Roman" w:hAnsi="Times New Roman" w:cs="Times New Roman"/>
          <w:color w:val="000000"/>
          <w:sz w:val="24"/>
          <w:szCs w:val="24"/>
          <w:shd w:val="clear" w:color="auto" w:fill="FFFFFF"/>
        </w:rPr>
        <w:t xml:space="preserve"> Кабінету Міністрів України «Про застосування заборони ввезення товарів з Російської Федерації» від 9 квітня 2022 р. № 426, якою заборонено ввезення на митну територію України в митному режимі імпорту товарів з Російської Федерації.</w:t>
      </w:r>
      <w:r w:rsidR="00D45280">
        <w:rPr>
          <w:rFonts w:ascii="Times New Roman" w:hAnsi="Times New Roman" w:cs="Times New Roman"/>
          <w:color w:val="000000"/>
          <w:sz w:val="24"/>
          <w:szCs w:val="24"/>
          <w:shd w:val="clear" w:color="auto" w:fill="FFFFFF"/>
        </w:rPr>
        <w:t xml:space="preserve"> Пропозиція товару  за  місцем виготовлення російська  федерація, буде відхилена.</w:t>
      </w:r>
    </w:p>
    <w:p w:rsidR="003C4103" w:rsidRPr="000752A1" w:rsidRDefault="00AB22E9" w:rsidP="00AB22E9">
      <w:pPr>
        <w:rPr>
          <w:rFonts w:ascii="Times New Roman" w:eastAsia="Times New Roman" w:hAnsi="Times New Roman" w:cs="Times New Roman"/>
          <w:sz w:val="24"/>
          <w:szCs w:val="24"/>
          <w:lang w:eastAsia="zh-CN"/>
        </w:rPr>
      </w:pPr>
      <w:r w:rsidRPr="00107FCC">
        <w:rPr>
          <w:rFonts w:ascii="Times New Roman" w:eastAsia="Times New Roman" w:hAnsi="Times New Roman" w:cs="Times New Roman CYR"/>
          <w:sz w:val="24"/>
          <w:szCs w:val="24"/>
          <w:lang w:eastAsia="zh-CN"/>
        </w:rPr>
        <w:t xml:space="preserve">                                                           </w:t>
      </w:r>
      <w:r w:rsidR="004F58FD">
        <w:rPr>
          <w:rFonts w:ascii="Times New Roman" w:eastAsia="Times New Roman" w:hAnsi="Times New Roman" w:cs="Times New Roman CYR"/>
          <w:sz w:val="24"/>
          <w:szCs w:val="24"/>
          <w:lang w:eastAsia="zh-CN"/>
        </w:rPr>
        <w:t xml:space="preserve">  </w:t>
      </w:r>
      <w:r w:rsidR="00567B61" w:rsidRPr="00B05138">
        <w:rPr>
          <w:rFonts w:ascii="Times New Roman" w:eastAsia="Calibri" w:hAnsi="Times New Roman" w:cs="Times New Roman"/>
          <w:b/>
          <w:sz w:val="28"/>
          <w:szCs w:val="28"/>
          <w:u w:val="single"/>
          <w:lang w:eastAsia="zh-CN"/>
        </w:rPr>
        <w:t>ЯКІСНІ ВИМОГИ</w:t>
      </w:r>
      <w:r w:rsidR="00567B61" w:rsidRPr="00B05138">
        <w:rPr>
          <w:rFonts w:ascii="Times New Roman" w:eastAsia="Calibri" w:hAnsi="Times New Roman" w:cs="Times New Roman"/>
          <w:b/>
          <w:sz w:val="28"/>
          <w:szCs w:val="28"/>
          <w:lang w:eastAsia="zh-CN"/>
        </w:rPr>
        <w:t>:</w:t>
      </w: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418"/>
        <w:gridCol w:w="4678"/>
        <w:gridCol w:w="425"/>
        <w:gridCol w:w="709"/>
        <w:gridCol w:w="1275"/>
        <w:gridCol w:w="1985"/>
        <w:gridCol w:w="19"/>
      </w:tblGrid>
      <w:tr w:rsidR="00B54E32" w:rsidRPr="00B05138" w:rsidTr="00F51F81">
        <w:trPr>
          <w:gridAfter w:val="1"/>
          <w:wAfter w:w="19" w:type="dxa"/>
          <w:trHeight w:val="949"/>
        </w:trPr>
        <w:tc>
          <w:tcPr>
            <w:tcW w:w="284" w:type="dxa"/>
            <w:vAlign w:val="center"/>
          </w:tcPr>
          <w:p w:rsidR="00B54E32" w:rsidRPr="00B05138" w:rsidRDefault="00B54E32"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w:t>
            </w:r>
          </w:p>
        </w:tc>
        <w:tc>
          <w:tcPr>
            <w:tcW w:w="1418" w:type="dxa"/>
            <w:vAlign w:val="center"/>
          </w:tcPr>
          <w:p w:rsidR="00C630F1" w:rsidRDefault="00B54E32"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B05138">
              <w:rPr>
                <w:rFonts w:ascii="Times New Roman" w:eastAsia="Times New Roman" w:hAnsi="Times New Roman" w:cs="Times New Roman"/>
                <w:b/>
                <w:bCs/>
                <w:sz w:val="20"/>
                <w:szCs w:val="20"/>
                <w:lang w:eastAsia="zh-CN"/>
              </w:rPr>
              <w:t>Наймену</w:t>
            </w:r>
            <w:proofErr w:type="spellEnd"/>
          </w:p>
          <w:p w:rsidR="00B54E32" w:rsidRPr="00B05138" w:rsidRDefault="00B54E32"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B05138">
              <w:rPr>
                <w:rFonts w:ascii="Times New Roman" w:eastAsia="Times New Roman" w:hAnsi="Times New Roman" w:cs="Times New Roman"/>
                <w:b/>
                <w:bCs/>
                <w:sz w:val="20"/>
                <w:szCs w:val="20"/>
                <w:lang w:eastAsia="zh-CN"/>
              </w:rPr>
              <w:t>вання</w:t>
            </w:r>
            <w:proofErr w:type="spellEnd"/>
          </w:p>
        </w:tc>
        <w:tc>
          <w:tcPr>
            <w:tcW w:w="4678" w:type="dxa"/>
          </w:tcPr>
          <w:p w:rsidR="00AB130A" w:rsidRDefault="00AB130A" w:rsidP="00AB130A">
            <w:pPr>
              <w:widowControl w:val="0"/>
              <w:tabs>
                <w:tab w:val="left" w:pos="536"/>
              </w:tabs>
              <w:suppressAutoHyphens/>
              <w:autoSpaceDE w:val="0"/>
              <w:spacing w:after="0" w:line="240" w:lineRule="auto"/>
              <w:rPr>
                <w:rFonts w:ascii="Times New Roman" w:eastAsia="Times New Roman" w:hAnsi="Times New Roman" w:cs="Times New Roman"/>
                <w:b/>
                <w:bCs/>
                <w:sz w:val="20"/>
                <w:szCs w:val="20"/>
                <w:lang w:eastAsia="zh-CN"/>
              </w:rPr>
            </w:pPr>
          </w:p>
          <w:p w:rsidR="00AB130A" w:rsidRDefault="00AB130A" w:rsidP="00AB130A">
            <w:pPr>
              <w:widowControl w:val="0"/>
              <w:tabs>
                <w:tab w:val="left" w:pos="536"/>
              </w:tabs>
              <w:suppressAutoHyphens/>
              <w:autoSpaceDE w:val="0"/>
              <w:spacing w:after="0" w:line="240" w:lineRule="auto"/>
              <w:rPr>
                <w:rFonts w:ascii="Times New Roman" w:eastAsia="Times New Roman" w:hAnsi="Times New Roman" w:cs="Times New Roman"/>
                <w:b/>
                <w:bCs/>
                <w:sz w:val="20"/>
                <w:szCs w:val="20"/>
                <w:lang w:eastAsia="zh-CN"/>
              </w:rPr>
            </w:pPr>
          </w:p>
          <w:p w:rsidR="00AB130A" w:rsidRDefault="00AB130A" w:rsidP="00AB130A">
            <w:pPr>
              <w:widowControl w:val="0"/>
              <w:tabs>
                <w:tab w:val="left" w:pos="536"/>
              </w:tabs>
              <w:suppressAutoHyphens/>
              <w:autoSpaceDE w:val="0"/>
              <w:spacing w:after="0" w:line="240" w:lineRule="auto"/>
              <w:rPr>
                <w:rFonts w:ascii="Times New Roman" w:eastAsia="Times New Roman" w:hAnsi="Times New Roman" w:cs="Times New Roman"/>
                <w:b/>
                <w:bCs/>
                <w:sz w:val="20"/>
                <w:szCs w:val="20"/>
                <w:lang w:eastAsia="zh-CN"/>
              </w:rPr>
            </w:pPr>
          </w:p>
          <w:p w:rsidR="00B54E32" w:rsidRPr="00AB130A" w:rsidRDefault="00AB130A" w:rsidP="00AB130A">
            <w:pPr>
              <w:widowControl w:val="0"/>
              <w:tabs>
                <w:tab w:val="left" w:pos="536"/>
              </w:tabs>
              <w:suppressAutoHyphens/>
              <w:autoSpaceDE w:val="0"/>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                </w:t>
            </w:r>
            <w:r w:rsidR="00514629" w:rsidRPr="00AB130A">
              <w:rPr>
                <w:rFonts w:ascii="Times New Roman" w:eastAsia="Times New Roman" w:hAnsi="Times New Roman" w:cs="Times New Roman"/>
                <w:b/>
                <w:bCs/>
                <w:sz w:val="20"/>
                <w:szCs w:val="20"/>
                <w:lang w:eastAsia="zh-CN"/>
              </w:rPr>
              <w:t>Характеристика</w:t>
            </w:r>
          </w:p>
        </w:tc>
        <w:tc>
          <w:tcPr>
            <w:tcW w:w="425" w:type="dxa"/>
            <w:textDirection w:val="btLr"/>
            <w:vAlign w:val="center"/>
          </w:tcPr>
          <w:p w:rsidR="00B54E32" w:rsidRPr="00B05138" w:rsidRDefault="00B54E32" w:rsidP="00567B61">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Одиниці виміру</w:t>
            </w:r>
          </w:p>
        </w:tc>
        <w:tc>
          <w:tcPr>
            <w:tcW w:w="709" w:type="dxa"/>
            <w:textDirection w:val="btLr"/>
            <w:vAlign w:val="center"/>
          </w:tcPr>
          <w:p w:rsidR="00B54E32" w:rsidRPr="00B05138" w:rsidRDefault="00B54E32" w:rsidP="00567B61">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Кількість</w:t>
            </w:r>
          </w:p>
        </w:tc>
        <w:tc>
          <w:tcPr>
            <w:tcW w:w="1275" w:type="dxa"/>
            <w:vAlign w:val="center"/>
          </w:tcPr>
          <w:p w:rsidR="00B54E32" w:rsidRPr="00B05138" w:rsidRDefault="00B54E32"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Опис товару та його відповідність нормативним документам</w:t>
            </w:r>
          </w:p>
        </w:tc>
        <w:tc>
          <w:tcPr>
            <w:tcW w:w="1985" w:type="dxa"/>
            <w:vAlign w:val="center"/>
          </w:tcPr>
          <w:p w:rsidR="00B54E32" w:rsidRPr="00B05138" w:rsidRDefault="00B54E32" w:rsidP="00567B61">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Умови поставки</w:t>
            </w:r>
          </w:p>
        </w:tc>
      </w:tr>
      <w:tr w:rsidR="00B54E32" w:rsidRPr="00133C92" w:rsidTr="00F51F81">
        <w:trPr>
          <w:trHeight w:val="678"/>
        </w:trPr>
        <w:tc>
          <w:tcPr>
            <w:tcW w:w="284" w:type="dxa"/>
            <w:vAlign w:val="center"/>
          </w:tcPr>
          <w:p w:rsidR="00B54E32" w:rsidRPr="00133C92" w:rsidRDefault="00B54E32" w:rsidP="00B54E32">
            <w:pPr>
              <w:widowControl w:val="0"/>
              <w:suppressAutoHyphens/>
              <w:autoSpaceDE w:val="0"/>
              <w:spacing w:after="0" w:line="240" w:lineRule="auto"/>
              <w:jc w:val="center"/>
              <w:rPr>
                <w:rFonts w:ascii="Times New Roman" w:eastAsia="Times New Roman" w:hAnsi="Times New Roman" w:cs="Times New Roman"/>
                <w:b/>
                <w:bCs/>
                <w:iCs/>
                <w:sz w:val="24"/>
                <w:szCs w:val="24"/>
                <w:lang w:eastAsia="zh-CN"/>
              </w:rPr>
            </w:pPr>
            <w:r w:rsidRPr="00133C92">
              <w:rPr>
                <w:rFonts w:ascii="Times New Roman" w:eastAsia="Times New Roman" w:hAnsi="Times New Roman" w:cs="Times New Roman"/>
                <w:b/>
                <w:bCs/>
                <w:iCs/>
                <w:sz w:val="24"/>
                <w:szCs w:val="24"/>
                <w:lang w:eastAsia="zh-CN"/>
              </w:rPr>
              <w:t>1</w:t>
            </w:r>
          </w:p>
        </w:tc>
        <w:tc>
          <w:tcPr>
            <w:tcW w:w="1418" w:type="dxa"/>
            <w:vAlign w:val="center"/>
          </w:tcPr>
          <w:p w:rsidR="00EC01E2" w:rsidRPr="00133C92" w:rsidRDefault="00B54E32" w:rsidP="00B54E32">
            <w:pPr>
              <w:tabs>
                <w:tab w:val="left" w:pos="2715"/>
              </w:tabs>
              <w:spacing w:line="264" w:lineRule="auto"/>
              <w:rPr>
                <w:rFonts w:ascii="Times New Roman" w:eastAsia="Times New Roman" w:hAnsi="Times New Roman" w:cs="Times New Roman"/>
                <w:bCs/>
                <w:sz w:val="24"/>
                <w:szCs w:val="24"/>
                <w:shd w:val="clear" w:color="auto" w:fill="FFFFFF"/>
              </w:rPr>
            </w:pPr>
            <w:r w:rsidRPr="00133C92">
              <w:rPr>
                <w:rFonts w:ascii="Times New Roman" w:eastAsia="Times New Roman" w:hAnsi="Times New Roman" w:cs="Times New Roman"/>
                <w:bCs/>
                <w:sz w:val="24"/>
                <w:szCs w:val="24"/>
                <w:shd w:val="clear" w:color="auto" w:fill="FFFFFF"/>
              </w:rPr>
              <w:t>М</w:t>
            </w:r>
            <w:r w:rsidR="00281316" w:rsidRPr="00133C92">
              <w:rPr>
                <w:rFonts w:ascii="Times New Roman" w:eastAsia="Times New Roman" w:hAnsi="Times New Roman" w:cs="Times New Roman"/>
                <w:bCs/>
                <w:sz w:val="24"/>
                <w:szCs w:val="24"/>
                <w:shd w:val="clear" w:color="auto" w:fill="FFFFFF"/>
              </w:rPr>
              <w:t xml:space="preserve">олоко </w:t>
            </w:r>
            <w:proofErr w:type="spellStart"/>
            <w:r w:rsidR="00281316" w:rsidRPr="00133C92">
              <w:rPr>
                <w:rFonts w:ascii="Times New Roman" w:eastAsia="Times New Roman" w:hAnsi="Times New Roman" w:cs="Times New Roman"/>
                <w:bCs/>
                <w:sz w:val="24"/>
                <w:szCs w:val="24"/>
                <w:shd w:val="clear" w:color="auto" w:fill="FFFFFF"/>
              </w:rPr>
              <w:t>пастеризо</w:t>
            </w:r>
            <w:r w:rsidR="00C630F1">
              <w:rPr>
                <w:rFonts w:ascii="Times New Roman" w:eastAsia="Times New Roman" w:hAnsi="Times New Roman" w:cs="Times New Roman"/>
                <w:bCs/>
                <w:sz w:val="24"/>
                <w:szCs w:val="24"/>
                <w:shd w:val="clear" w:color="auto" w:fill="FFFFFF"/>
              </w:rPr>
              <w:t>-</w:t>
            </w:r>
            <w:proofErr w:type="spellEnd"/>
          </w:p>
          <w:p w:rsidR="00B54E32" w:rsidRPr="00133C92" w:rsidRDefault="00C630F1" w:rsidP="00B54E32">
            <w:pPr>
              <w:tabs>
                <w:tab w:val="left" w:pos="2715"/>
              </w:tabs>
              <w:spacing w:line="264"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bCs/>
                <w:sz w:val="24"/>
                <w:szCs w:val="24"/>
                <w:shd w:val="clear" w:color="auto" w:fill="FFFFFF"/>
              </w:rPr>
              <w:t>в</w:t>
            </w:r>
            <w:r w:rsidR="00281316" w:rsidRPr="00133C92">
              <w:rPr>
                <w:rFonts w:ascii="Times New Roman" w:eastAsia="Times New Roman" w:hAnsi="Times New Roman" w:cs="Times New Roman"/>
                <w:bCs/>
                <w:sz w:val="24"/>
                <w:szCs w:val="24"/>
                <w:shd w:val="clear" w:color="auto" w:fill="FFFFFF"/>
              </w:rPr>
              <w:t>ане</w:t>
            </w:r>
            <w:proofErr w:type="spellEnd"/>
            <w:r>
              <w:rPr>
                <w:rFonts w:ascii="Times New Roman" w:eastAsia="Times New Roman" w:hAnsi="Times New Roman" w:cs="Times New Roman"/>
                <w:bCs/>
                <w:sz w:val="24"/>
                <w:szCs w:val="24"/>
                <w:shd w:val="clear" w:color="auto" w:fill="FFFFFF"/>
              </w:rPr>
              <w:t>, 2,5 %</w:t>
            </w:r>
          </w:p>
        </w:tc>
        <w:tc>
          <w:tcPr>
            <w:tcW w:w="4678" w:type="dxa"/>
          </w:tcPr>
          <w:p w:rsidR="00133C92" w:rsidRPr="00133C92" w:rsidRDefault="00EC01E2" w:rsidP="00AB22E9">
            <w:pPr>
              <w:spacing w:line="240" w:lineRule="auto"/>
              <w:jc w:val="both"/>
              <w:rPr>
                <w:rFonts w:ascii="Times New Roman" w:hAnsi="Times New Roman" w:cs="Times New Roman"/>
                <w:color w:val="000000"/>
              </w:rPr>
            </w:pPr>
            <w:r w:rsidRPr="00133C92">
              <w:rPr>
                <w:rFonts w:ascii="Times New Roman" w:eastAsia="Calibri" w:hAnsi="Times New Roman" w:cs="Times New Roman"/>
                <w:b/>
              </w:rPr>
              <w:t xml:space="preserve"> </w:t>
            </w:r>
            <w:r w:rsidR="00133C92">
              <w:rPr>
                <w:rFonts w:ascii="Times New Roman" w:eastAsia="Calibri" w:hAnsi="Times New Roman" w:cs="Times New Roman"/>
                <w:b/>
              </w:rPr>
              <w:t>М</w:t>
            </w:r>
            <w:r w:rsidRPr="00133C92">
              <w:rPr>
                <w:rFonts w:ascii="Times New Roman" w:eastAsia="Calibri" w:hAnsi="Times New Roman" w:cs="Times New Roman"/>
                <w:b/>
              </w:rPr>
              <w:t>олоко</w:t>
            </w:r>
            <w:r w:rsidRPr="00133C92">
              <w:rPr>
                <w:rFonts w:ascii="Times New Roman" w:eastAsia="Calibri" w:hAnsi="Times New Roman" w:cs="Times New Roman"/>
              </w:rPr>
              <w:t xml:space="preserve"> повинно бути пастеризоване</w:t>
            </w:r>
            <w:r w:rsidR="00E82269">
              <w:rPr>
                <w:rFonts w:ascii="Times New Roman" w:eastAsia="Calibri" w:hAnsi="Times New Roman" w:cs="Times New Roman"/>
              </w:rPr>
              <w:t xml:space="preserve"> (строк придатності  не менше 72</w:t>
            </w:r>
            <w:r w:rsidR="00C630F1">
              <w:rPr>
                <w:rFonts w:ascii="Times New Roman" w:eastAsia="Calibri" w:hAnsi="Times New Roman" w:cs="Times New Roman"/>
              </w:rPr>
              <w:t xml:space="preserve"> годин,</w:t>
            </w:r>
            <w:r w:rsidRPr="00133C92">
              <w:rPr>
                <w:rFonts w:ascii="Times New Roman" w:eastAsia="Calibri" w:hAnsi="Times New Roman" w:cs="Times New Roman"/>
              </w:rPr>
              <w:t>);</w:t>
            </w:r>
            <w:r w:rsidR="00133C92" w:rsidRPr="00133C92">
              <w:rPr>
                <w:rFonts w:ascii="Times New Roman" w:eastAsia="Calibri" w:hAnsi="Times New Roman" w:cs="Times New Roman"/>
              </w:rPr>
              <w:t xml:space="preserve"> </w:t>
            </w:r>
            <w:r w:rsidR="00E82269">
              <w:rPr>
                <w:rFonts w:ascii="Times New Roman" w:eastAsia="Calibri" w:hAnsi="Times New Roman" w:cs="Times New Roman"/>
              </w:rPr>
              <w:t>жирність молока не менш 2,5</w:t>
            </w:r>
            <w:r w:rsidRPr="00133C92">
              <w:rPr>
                <w:rFonts w:ascii="Times New Roman" w:eastAsia="Calibri" w:hAnsi="Times New Roman" w:cs="Times New Roman"/>
              </w:rPr>
              <w:t>%;</w:t>
            </w:r>
            <w:r w:rsidR="00133C92" w:rsidRPr="00133C92">
              <w:rPr>
                <w:rFonts w:ascii="Times New Roman" w:eastAsia="Calibri" w:hAnsi="Times New Roman" w:cs="Times New Roman"/>
              </w:rPr>
              <w:t xml:space="preserve"> </w:t>
            </w:r>
            <w:r w:rsidRPr="00133C92">
              <w:rPr>
                <w:rFonts w:ascii="Times New Roman" w:eastAsia="Calibri" w:hAnsi="Times New Roman" w:cs="Times New Roman"/>
              </w:rPr>
              <w:t>поставка молока повинна здійснюватися у поліетилено</w:t>
            </w:r>
            <w:r w:rsidR="00E82269">
              <w:rPr>
                <w:rFonts w:ascii="Times New Roman" w:eastAsia="Calibri" w:hAnsi="Times New Roman" w:cs="Times New Roman"/>
              </w:rPr>
              <w:t xml:space="preserve">вих пакетах обсягами </w:t>
            </w:r>
            <w:r w:rsidRPr="00133C92">
              <w:rPr>
                <w:rFonts w:ascii="Times New Roman" w:eastAsia="Calibri" w:hAnsi="Times New Roman" w:cs="Times New Roman"/>
              </w:rPr>
              <w:t xml:space="preserve"> до </w:t>
            </w:r>
            <w:r w:rsidR="00D67683">
              <w:rPr>
                <w:rFonts w:ascii="Times New Roman" w:eastAsia="Calibri" w:hAnsi="Times New Roman" w:cs="Times New Roman"/>
              </w:rPr>
              <w:t>1</w:t>
            </w:r>
            <w:r w:rsidRPr="00133C92">
              <w:rPr>
                <w:rFonts w:ascii="Times New Roman" w:eastAsia="Calibri" w:hAnsi="Times New Roman" w:cs="Times New Roman"/>
              </w:rPr>
              <w:t xml:space="preserve">  л.</w:t>
            </w:r>
            <w:r w:rsidR="00133C92" w:rsidRPr="00133C92">
              <w:rPr>
                <w:rFonts w:ascii="Times New Roman" w:eastAsia="Calibri" w:hAnsi="Times New Roman" w:cs="Times New Roman"/>
              </w:rPr>
              <w:t xml:space="preserve"> </w:t>
            </w:r>
          </w:p>
          <w:p w:rsidR="00B54E32" w:rsidRPr="004D24FC" w:rsidRDefault="00994022" w:rsidP="004D24FC">
            <w:pPr>
              <w:tabs>
                <w:tab w:val="left" w:pos="180"/>
              </w:tabs>
              <w:jc w:val="both"/>
              <w:rPr>
                <w:rFonts w:ascii="Times New Roman" w:eastAsia="Calibri" w:hAnsi="Times New Roman" w:cs="Times New Roman"/>
                <w:color w:val="000000"/>
                <w:lang w:eastAsia="en-US"/>
              </w:rPr>
            </w:pPr>
            <w:r w:rsidRPr="00133C92">
              <w:rPr>
                <w:rFonts w:ascii="Times New Roman" w:hAnsi="Times New Roman" w:cs="Times New Roman"/>
                <w:color w:val="000000"/>
              </w:rPr>
              <w:t>Тип молока – Молоко коров’яче пи</w:t>
            </w:r>
            <w:r w:rsidR="00133C92" w:rsidRPr="00133C92">
              <w:rPr>
                <w:rFonts w:ascii="Times New Roman" w:hAnsi="Times New Roman" w:cs="Times New Roman"/>
                <w:color w:val="000000"/>
              </w:rPr>
              <w:t>тне</w:t>
            </w:r>
            <w:r w:rsidR="00C630F1">
              <w:rPr>
                <w:rFonts w:ascii="Times New Roman" w:hAnsi="Times New Roman" w:cs="Times New Roman"/>
                <w:color w:val="000000"/>
              </w:rPr>
              <w:t>, пастеризоване,</w:t>
            </w:r>
            <w:r w:rsidR="00133C92" w:rsidRPr="00133C92">
              <w:rPr>
                <w:rFonts w:ascii="Times New Roman" w:hAnsi="Times New Roman" w:cs="Times New Roman"/>
                <w:color w:val="000000"/>
              </w:rPr>
              <w:t xml:space="preserve"> фасоване .</w:t>
            </w:r>
            <w:r w:rsidRPr="00133C92">
              <w:rPr>
                <w:rFonts w:ascii="Times New Roman" w:hAnsi="Times New Roman" w:cs="Times New Roman"/>
                <w:color w:val="000000"/>
              </w:rPr>
              <w:t xml:space="preserve"> Запах – чистий, без сторонніх запахів, не властивих свіжому молоку, запаху та смаку, з легким присмаком пастеризації. Структура – натуральне, без додавання рослинних жирів, без консервантів, без стабілізаторів, без ГМО. Колір – білий, рівномірний за всією масо</w:t>
            </w:r>
            <w:r w:rsidR="00D67683">
              <w:rPr>
                <w:rFonts w:ascii="Times New Roman" w:hAnsi="Times New Roman" w:cs="Times New Roman"/>
                <w:color w:val="000000"/>
              </w:rPr>
              <w:t xml:space="preserve">ю, трохи з жовтуватим відтінком </w:t>
            </w:r>
            <w:r w:rsidRPr="00133C92">
              <w:rPr>
                <w:rFonts w:ascii="Times New Roman" w:hAnsi="Times New Roman" w:cs="Times New Roman"/>
                <w:color w:val="000000"/>
              </w:rPr>
              <w:t xml:space="preserve"> без пластівців білка та грудочок жиру, однорідної, </w:t>
            </w:r>
            <w:proofErr w:type="spellStart"/>
            <w:r w:rsidRPr="00133C92">
              <w:rPr>
                <w:rFonts w:ascii="Times New Roman" w:hAnsi="Times New Roman" w:cs="Times New Roman"/>
                <w:color w:val="000000"/>
              </w:rPr>
              <w:t>нетягучої</w:t>
            </w:r>
            <w:proofErr w:type="spellEnd"/>
            <w:r w:rsidRPr="00133C92">
              <w:rPr>
                <w:rFonts w:ascii="Times New Roman" w:hAnsi="Times New Roman" w:cs="Times New Roman"/>
                <w:color w:val="000000"/>
              </w:rPr>
              <w:t xml:space="preserve"> консистенції, без осаду. </w:t>
            </w:r>
            <w:r w:rsidR="00CE599F" w:rsidRPr="003267AF">
              <w:rPr>
                <w:rFonts w:ascii="Times New Roman" w:eastAsia="Calibri" w:hAnsi="Times New Roman" w:cs="Times New Roman"/>
                <w:color w:val="000000"/>
                <w:lang w:eastAsia="en-US"/>
              </w:rPr>
              <w:t>На кожній</w:t>
            </w:r>
            <w:r w:rsidR="001753AC">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одиниці молока повинно бути зазначене</w:t>
            </w:r>
            <w:r w:rsidR="001753AC">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наступне:</w:t>
            </w:r>
            <w:r w:rsidR="0040228A">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назва та адреса підприємства</w:t>
            </w:r>
            <w:r w:rsidR="00AB22E9">
              <w:rPr>
                <w:rFonts w:ascii="Times New Roman" w:eastAsia="Calibri" w:hAnsi="Times New Roman" w:cs="Times New Roman"/>
                <w:color w:val="000000"/>
                <w:lang w:eastAsia="en-US"/>
              </w:rPr>
              <w:t xml:space="preserve"> </w:t>
            </w:r>
            <w:r w:rsidR="0040228A">
              <w:rPr>
                <w:rFonts w:ascii="Times New Roman" w:eastAsia="Calibri" w:hAnsi="Times New Roman" w:cs="Times New Roman"/>
                <w:color w:val="000000"/>
                <w:lang w:eastAsia="en-US"/>
              </w:rPr>
              <w:t xml:space="preserve">виробника, </w:t>
            </w:r>
            <w:r w:rsidR="00CE599F" w:rsidRPr="003267AF">
              <w:rPr>
                <w:rFonts w:ascii="Times New Roman" w:eastAsia="Calibri" w:hAnsi="Times New Roman" w:cs="Times New Roman"/>
                <w:color w:val="000000"/>
                <w:lang w:eastAsia="en-US"/>
              </w:rPr>
              <w:t>його</w:t>
            </w:r>
            <w:r w:rsidR="001753AC">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Товарний знак (за наявності), номер телефону, адреси</w:t>
            </w:r>
            <w:r w:rsidR="00CE599F">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потужностей</w:t>
            </w:r>
            <w:r w:rsidR="00AB22E9">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виробництва;</w:t>
            </w:r>
            <w:r w:rsidR="0040228A">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назва виду молока із</w:t>
            </w:r>
            <w:r w:rsidR="00AB22E9">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зазначенням</w:t>
            </w:r>
            <w:r w:rsidR="00AB22E9">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масової</w:t>
            </w:r>
            <w:r w:rsidR="00CE599F">
              <w:rPr>
                <w:rFonts w:ascii="Times New Roman" w:eastAsia="Calibri" w:hAnsi="Times New Roman" w:cs="Times New Roman"/>
                <w:color w:val="000000"/>
                <w:lang w:eastAsia="en-US"/>
              </w:rPr>
              <w:t xml:space="preserve"> </w:t>
            </w:r>
            <w:r w:rsidR="00CE599F" w:rsidRPr="003267AF">
              <w:rPr>
                <w:rFonts w:ascii="Times New Roman" w:eastAsia="Calibri" w:hAnsi="Times New Roman" w:cs="Times New Roman"/>
                <w:color w:val="000000"/>
                <w:lang w:eastAsia="en-US"/>
              </w:rPr>
              <w:t>частки жиру; кінцева дата споживання «Вжити до», дата виробництва та строк придатності;</w:t>
            </w:r>
            <w:r w:rsidR="0040228A">
              <w:rPr>
                <w:rFonts w:ascii="Times New Roman" w:eastAsia="Calibri" w:hAnsi="Times New Roman" w:cs="Times New Roman"/>
                <w:color w:val="000000"/>
                <w:lang w:eastAsia="en-US"/>
              </w:rPr>
              <w:t xml:space="preserve"> </w:t>
            </w:r>
            <w:r w:rsidR="00CE599F">
              <w:rPr>
                <w:rFonts w:ascii="Times New Roman" w:eastAsia="Calibri" w:hAnsi="Times New Roman" w:cs="Times New Roman"/>
                <w:color w:val="000000"/>
                <w:lang w:eastAsia="en-US"/>
              </w:rPr>
              <w:t xml:space="preserve"> умови</w:t>
            </w:r>
            <w:r w:rsidR="001753AC">
              <w:rPr>
                <w:rFonts w:ascii="Times New Roman" w:eastAsia="Calibri" w:hAnsi="Times New Roman" w:cs="Times New Roman"/>
                <w:color w:val="000000"/>
                <w:lang w:eastAsia="en-US"/>
              </w:rPr>
              <w:t xml:space="preserve"> </w:t>
            </w:r>
            <w:r w:rsidR="00CE599F">
              <w:rPr>
                <w:rFonts w:ascii="Times New Roman" w:eastAsia="Calibri" w:hAnsi="Times New Roman" w:cs="Times New Roman"/>
                <w:color w:val="000000"/>
                <w:lang w:eastAsia="en-US"/>
              </w:rPr>
              <w:t>зберігання.</w:t>
            </w:r>
          </w:p>
        </w:tc>
        <w:tc>
          <w:tcPr>
            <w:tcW w:w="425" w:type="dxa"/>
            <w:vAlign w:val="center"/>
          </w:tcPr>
          <w:p w:rsidR="00B54E32" w:rsidRPr="00133C92" w:rsidRDefault="00EC01E2" w:rsidP="00B54E32">
            <w:pPr>
              <w:tabs>
                <w:tab w:val="left" w:pos="2715"/>
              </w:tabs>
              <w:spacing w:line="264" w:lineRule="auto"/>
              <w:jc w:val="center"/>
              <w:rPr>
                <w:rFonts w:ascii="Times New Roman" w:eastAsia="Times New Roman" w:hAnsi="Times New Roman" w:cs="Times New Roman"/>
                <w:sz w:val="24"/>
                <w:szCs w:val="24"/>
              </w:rPr>
            </w:pPr>
            <w:r w:rsidRPr="00133C92">
              <w:rPr>
                <w:rFonts w:ascii="Times New Roman" w:eastAsia="Times New Roman" w:hAnsi="Times New Roman" w:cs="Times New Roman"/>
                <w:sz w:val="24"/>
                <w:szCs w:val="24"/>
              </w:rPr>
              <w:t>л</w:t>
            </w:r>
          </w:p>
        </w:tc>
        <w:tc>
          <w:tcPr>
            <w:tcW w:w="709" w:type="dxa"/>
            <w:vAlign w:val="center"/>
          </w:tcPr>
          <w:p w:rsidR="00B54E32" w:rsidRPr="00133C92" w:rsidRDefault="00C630F1" w:rsidP="00B54E32">
            <w:pPr>
              <w:tabs>
                <w:tab w:val="left" w:pos="2715"/>
              </w:tabs>
              <w:spacing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C01E2" w:rsidRPr="00133C92">
              <w:rPr>
                <w:rFonts w:ascii="Times New Roman" w:eastAsia="Times New Roman" w:hAnsi="Times New Roman" w:cs="Times New Roman"/>
                <w:sz w:val="24"/>
                <w:szCs w:val="24"/>
              </w:rPr>
              <w:t>00</w:t>
            </w:r>
          </w:p>
        </w:tc>
        <w:tc>
          <w:tcPr>
            <w:tcW w:w="1275" w:type="dxa"/>
            <w:vAlign w:val="center"/>
          </w:tcPr>
          <w:p w:rsidR="00B54E32" w:rsidRPr="00133C92" w:rsidRDefault="00601F26" w:rsidP="00601F26">
            <w:pPr>
              <w:widowControl w:val="0"/>
              <w:suppressAutoHyphens/>
              <w:autoSpaceDE w:val="0"/>
              <w:jc w:val="center"/>
              <w:rPr>
                <w:rFonts w:ascii="Times New Roman" w:eastAsia="Times New Roman" w:hAnsi="Times New Roman" w:cs="Times New Roman"/>
                <w:bCs/>
                <w:sz w:val="24"/>
                <w:szCs w:val="24"/>
                <w:lang w:eastAsia="zh-CN"/>
              </w:rPr>
            </w:pPr>
            <w:r w:rsidRPr="00133C92">
              <w:rPr>
                <w:rFonts w:ascii="Times New Roman" w:hAnsi="Times New Roman" w:cs="Times New Roman"/>
                <w:sz w:val="24"/>
                <w:szCs w:val="24"/>
              </w:rPr>
              <w:t xml:space="preserve">Згідно діючих </w:t>
            </w:r>
            <w:r w:rsidR="00B54E32" w:rsidRPr="00133C92">
              <w:rPr>
                <w:rFonts w:ascii="Times New Roman" w:hAnsi="Times New Roman" w:cs="Times New Roman"/>
                <w:sz w:val="24"/>
                <w:szCs w:val="24"/>
              </w:rPr>
              <w:t>ДСТУ</w:t>
            </w:r>
            <w:r w:rsidR="00133C92">
              <w:rPr>
                <w:rFonts w:ascii="Times New Roman" w:hAnsi="Times New Roman" w:cs="Times New Roman"/>
                <w:sz w:val="24"/>
                <w:szCs w:val="24"/>
              </w:rPr>
              <w:t xml:space="preserve"> 2661:2010</w:t>
            </w:r>
            <w:r w:rsidR="00B54E32" w:rsidRPr="00133C92">
              <w:rPr>
                <w:rFonts w:ascii="Times New Roman" w:hAnsi="Times New Roman" w:cs="Times New Roman"/>
                <w:sz w:val="24"/>
                <w:szCs w:val="24"/>
              </w:rPr>
              <w:t xml:space="preserve"> </w:t>
            </w:r>
          </w:p>
        </w:tc>
        <w:tc>
          <w:tcPr>
            <w:tcW w:w="2004" w:type="dxa"/>
            <w:gridSpan w:val="2"/>
            <w:vAlign w:val="center"/>
          </w:tcPr>
          <w:p w:rsidR="00B54E32" w:rsidRPr="00C630F1" w:rsidRDefault="00B54E32" w:rsidP="00B54E32">
            <w:pPr>
              <w:spacing w:after="0" w:line="240" w:lineRule="auto"/>
              <w:jc w:val="center"/>
              <w:rPr>
                <w:rFonts w:ascii="Times New Roman" w:hAnsi="Times New Roman" w:cs="Times New Roman"/>
              </w:rPr>
            </w:pPr>
            <w:r w:rsidRPr="00C630F1">
              <w:rPr>
                <w:rFonts w:ascii="Times New Roman" w:hAnsi="Times New Roman" w:cs="Times New Roman"/>
              </w:rPr>
              <w:t>Спеціалізованим транспортом Постачальника</w:t>
            </w:r>
          </w:p>
          <w:p w:rsidR="00B54E32" w:rsidRPr="00C630F1" w:rsidRDefault="00B54E32" w:rsidP="00B54E32">
            <w:pPr>
              <w:spacing w:after="0" w:line="240" w:lineRule="auto"/>
              <w:jc w:val="center"/>
              <w:rPr>
                <w:rFonts w:ascii="Times New Roman" w:hAnsi="Times New Roman" w:cs="Times New Roman"/>
              </w:rPr>
            </w:pPr>
            <w:r w:rsidRPr="00C630F1">
              <w:rPr>
                <w:rFonts w:ascii="Times New Roman" w:hAnsi="Times New Roman" w:cs="Times New Roman"/>
              </w:rPr>
              <w:t xml:space="preserve">Вид тари, упаковки – </w:t>
            </w:r>
            <w:r w:rsidR="00EC01E2" w:rsidRPr="00C630F1">
              <w:rPr>
                <w:rFonts w:ascii="Times New Roman" w:hAnsi="Times New Roman" w:cs="Times New Roman"/>
              </w:rPr>
              <w:t>спеціальна тара</w:t>
            </w:r>
            <w:r w:rsidR="00601F26" w:rsidRPr="00C630F1">
              <w:rPr>
                <w:rFonts w:ascii="Times New Roman" w:hAnsi="Times New Roman" w:cs="Times New Roman"/>
              </w:rPr>
              <w:t xml:space="preserve"> для харчових продуктів</w:t>
            </w:r>
          </w:p>
          <w:p w:rsidR="00B54E32" w:rsidRPr="00C630F1" w:rsidRDefault="00B54E32" w:rsidP="00B54E32">
            <w:pPr>
              <w:spacing w:after="0" w:line="240" w:lineRule="auto"/>
              <w:jc w:val="center"/>
              <w:rPr>
                <w:rFonts w:ascii="Times New Roman" w:hAnsi="Times New Roman" w:cs="Times New Roman"/>
              </w:rPr>
            </w:pPr>
            <w:r w:rsidRPr="00C630F1">
              <w:rPr>
                <w:rFonts w:ascii="Times New Roman" w:hAnsi="Times New Roman" w:cs="Times New Roman"/>
              </w:rPr>
              <w:t>Термін зберігання</w:t>
            </w:r>
          </w:p>
          <w:p w:rsidR="00D67683" w:rsidRPr="00C630F1" w:rsidRDefault="00B54E32" w:rsidP="00D67683">
            <w:pPr>
              <w:widowControl w:val="0"/>
              <w:suppressAutoHyphens/>
              <w:autoSpaceDE w:val="0"/>
              <w:spacing w:after="0" w:line="240" w:lineRule="auto"/>
              <w:jc w:val="center"/>
              <w:rPr>
                <w:rFonts w:ascii="Times New Roman" w:hAnsi="Times New Roman" w:cs="Times New Roman"/>
              </w:rPr>
            </w:pPr>
            <w:r w:rsidRPr="00C630F1">
              <w:rPr>
                <w:rFonts w:ascii="Times New Roman" w:hAnsi="Times New Roman" w:cs="Times New Roman"/>
              </w:rPr>
              <w:t xml:space="preserve">при </w:t>
            </w:r>
            <w:r w:rsidRPr="00C630F1">
              <w:rPr>
                <w:rFonts w:ascii="Times New Roman" w:hAnsi="Times New Roman" w:cs="Times New Roman"/>
                <w:lang w:val="en-US"/>
              </w:rPr>
              <w:t>t</w:t>
            </w:r>
            <w:r w:rsidR="00D67683" w:rsidRPr="00C630F1">
              <w:rPr>
                <w:rFonts w:ascii="Times New Roman" w:hAnsi="Times New Roman" w:cs="Times New Roman"/>
              </w:rPr>
              <w:t xml:space="preserve"> </w:t>
            </w:r>
          </w:p>
          <w:p w:rsidR="00B54E32" w:rsidRPr="00C630F1" w:rsidRDefault="00D67683" w:rsidP="00D67683">
            <w:pPr>
              <w:widowControl w:val="0"/>
              <w:suppressAutoHyphens/>
              <w:autoSpaceDE w:val="0"/>
              <w:spacing w:after="0" w:line="240" w:lineRule="auto"/>
              <w:jc w:val="center"/>
              <w:rPr>
                <w:rFonts w:ascii="Times New Roman" w:eastAsia="Times New Roman" w:hAnsi="Times New Roman" w:cs="Times New Roman"/>
                <w:bCs/>
                <w:lang w:eastAsia="zh-CN"/>
              </w:rPr>
            </w:pPr>
            <w:r w:rsidRPr="00C630F1">
              <w:rPr>
                <w:rFonts w:ascii="Times New Roman" w:hAnsi="Times New Roman" w:cs="Times New Roman"/>
              </w:rPr>
              <w:t xml:space="preserve"> </w:t>
            </w:r>
            <w:r w:rsidR="00C630F1">
              <w:rPr>
                <w:rFonts w:ascii="Times New Roman" w:hAnsi="Times New Roman" w:cs="Times New Roman"/>
              </w:rPr>
              <w:t>+2</w:t>
            </w:r>
            <w:r w:rsidR="00B54E32" w:rsidRPr="00C630F1">
              <w:rPr>
                <w:rFonts w:ascii="Times New Roman" w:hAnsi="Times New Roman" w:cs="Times New Roman"/>
              </w:rPr>
              <w:t xml:space="preserve"> -</w:t>
            </w:r>
            <w:r w:rsidR="00C630F1">
              <w:rPr>
                <w:rFonts w:ascii="Times New Roman" w:hAnsi="Times New Roman" w:cs="Times New Roman"/>
              </w:rPr>
              <w:t>+4</w:t>
            </w:r>
            <w:r w:rsidRPr="00C630F1">
              <w:rPr>
                <w:rFonts w:ascii="Times New Roman" w:hAnsi="Times New Roman" w:cs="Times New Roman"/>
              </w:rPr>
              <w:t xml:space="preserve"> -   72</w:t>
            </w:r>
            <w:r w:rsidR="00C630F1">
              <w:rPr>
                <w:rFonts w:ascii="Times New Roman" w:hAnsi="Times New Roman" w:cs="Times New Roman"/>
              </w:rPr>
              <w:t xml:space="preserve"> </w:t>
            </w:r>
            <w:proofErr w:type="spellStart"/>
            <w:r w:rsidR="00C630F1">
              <w:rPr>
                <w:rFonts w:ascii="Times New Roman" w:hAnsi="Times New Roman" w:cs="Times New Roman"/>
              </w:rPr>
              <w:t>год</w:t>
            </w:r>
            <w:proofErr w:type="spellEnd"/>
            <w:r w:rsidR="00B54E32" w:rsidRPr="00C630F1">
              <w:rPr>
                <w:rFonts w:ascii="Times New Roman" w:hAnsi="Times New Roman" w:cs="Times New Roman"/>
              </w:rPr>
              <w:t xml:space="preserve">                     </w:t>
            </w:r>
          </w:p>
        </w:tc>
      </w:tr>
    </w:tbl>
    <w:p w:rsidR="00F64563" w:rsidRPr="00F14909" w:rsidRDefault="00F64563" w:rsidP="00F64563">
      <w:pPr>
        <w:spacing w:after="0" w:line="240" w:lineRule="auto"/>
        <w:rPr>
          <w:rFonts w:ascii="Times New Roman" w:hAnsi="Times New Roman"/>
          <w:sz w:val="24"/>
          <w:szCs w:val="24"/>
        </w:rPr>
      </w:pPr>
    </w:p>
    <w:p w:rsidR="00AA57EA" w:rsidRPr="00D45280" w:rsidRDefault="00AA57EA" w:rsidP="006D42EF">
      <w:pPr>
        <w:tabs>
          <w:tab w:val="left" w:pos="142"/>
        </w:tabs>
        <w:spacing w:after="0" w:line="240" w:lineRule="auto"/>
        <w:jc w:val="both"/>
        <w:rPr>
          <w:rFonts w:ascii="Times New Roman" w:hAnsi="Times New Roman"/>
          <w:sz w:val="24"/>
          <w:szCs w:val="24"/>
        </w:rPr>
      </w:pPr>
    </w:p>
    <w:sectPr w:rsidR="00AA57EA" w:rsidRPr="00D45280" w:rsidSect="009F03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50BFD"/>
    <w:multiLevelType w:val="multilevel"/>
    <w:tmpl w:val="36D8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C607E"/>
    <w:multiLevelType w:val="hybridMultilevel"/>
    <w:tmpl w:val="E996AB88"/>
    <w:lvl w:ilvl="0" w:tplc="4D3C70C8">
      <w:start w:val="1"/>
      <w:numFmt w:val="decimal"/>
      <w:lvlText w:val="%1."/>
      <w:lvlJc w:val="left"/>
      <w:pPr>
        <w:tabs>
          <w:tab w:val="num" w:pos="540"/>
        </w:tabs>
        <w:ind w:left="540" w:hanging="360"/>
      </w:pPr>
      <w:rPr>
        <w:rFonts w:cs="Times New Roman"/>
      </w:rPr>
    </w:lvl>
    <w:lvl w:ilvl="1" w:tplc="090EA22E">
      <w:start w:val="1"/>
      <w:numFmt w:val="decimal"/>
      <w:lvlText w:val="%2."/>
      <w:lvlJc w:val="left"/>
      <w:pPr>
        <w:tabs>
          <w:tab w:val="num" w:pos="1890"/>
        </w:tabs>
        <w:ind w:left="1890" w:hanging="99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4">
    <w:nsid w:val="4369632F"/>
    <w:multiLevelType w:val="hybridMultilevel"/>
    <w:tmpl w:val="4A3C3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C829B2"/>
    <w:multiLevelType w:val="multilevel"/>
    <w:tmpl w:val="9536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E6D5C"/>
    <w:multiLevelType w:val="hybridMultilevel"/>
    <w:tmpl w:val="A4E8F962"/>
    <w:lvl w:ilvl="0" w:tplc="AE7C7D86">
      <w:start w:val="1"/>
      <w:numFmt w:val="decimal"/>
      <w:lvlText w:val="%1."/>
      <w:lvlJc w:val="left"/>
      <w:pPr>
        <w:ind w:left="360" w:hanging="360"/>
      </w:pPr>
      <w:rPr>
        <w:rFonts w:hint="default"/>
        <w:b w:val="0"/>
      </w:rPr>
    </w:lvl>
    <w:lvl w:ilvl="1" w:tplc="E28234E6">
      <w:numFmt w:val="none"/>
      <w:lvlText w:val=""/>
      <w:lvlJc w:val="left"/>
      <w:pPr>
        <w:tabs>
          <w:tab w:val="num" w:pos="360"/>
        </w:tabs>
      </w:pPr>
    </w:lvl>
    <w:lvl w:ilvl="2" w:tplc="AECC77A2">
      <w:numFmt w:val="none"/>
      <w:lvlText w:val=""/>
      <w:lvlJc w:val="left"/>
      <w:pPr>
        <w:tabs>
          <w:tab w:val="num" w:pos="360"/>
        </w:tabs>
      </w:pPr>
    </w:lvl>
    <w:lvl w:ilvl="3" w:tplc="24CC1EF6">
      <w:numFmt w:val="none"/>
      <w:lvlText w:val=""/>
      <w:lvlJc w:val="left"/>
      <w:pPr>
        <w:tabs>
          <w:tab w:val="num" w:pos="360"/>
        </w:tabs>
      </w:pPr>
    </w:lvl>
    <w:lvl w:ilvl="4" w:tplc="366C13A6">
      <w:numFmt w:val="none"/>
      <w:lvlText w:val=""/>
      <w:lvlJc w:val="left"/>
      <w:pPr>
        <w:tabs>
          <w:tab w:val="num" w:pos="360"/>
        </w:tabs>
      </w:pPr>
    </w:lvl>
    <w:lvl w:ilvl="5" w:tplc="4C7460D8">
      <w:numFmt w:val="none"/>
      <w:lvlText w:val=""/>
      <w:lvlJc w:val="left"/>
      <w:pPr>
        <w:tabs>
          <w:tab w:val="num" w:pos="360"/>
        </w:tabs>
      </w:pPr>
    </w:lvl>
    <w:lvl w:ilvl="6" w:tplc="AD40F37C">
      <w:numFmt w:val="none"/>
      <w:lvlText w:val=""/>
      <w:lvlJc w:val="left"/>
      <w:pPr>
        <w:tabs>
          <w:tab w:val="num" w:pos="360"/>
        </w:tabs>
      </w:pPr>
    </w:lvl>
    <w:lvl w:ilvl="7" w:tplc="74789118">
      <w:numFmt w:val="none"/>
      <w:lvlText w:val=""/>
      <w:lvlJc w:val="left"/>
      <w:pPr>
        <w:tabs>
          <w:tab w:val="num" w:pos="360"/>
        </w:tabs>
      </w:pPr>
    </w:lvl>
    <w:lvl w:ilvl="8" w:tplc="BF023AE8">
      <w:numFmt w:val="none"/>
      <w:lvlText w:val=""/>
      <w:lvlJc w:val="left"/>
      <w:pPr>
        <w:tabs>
          <w:tab w:val="num" w:pos="360"/>
        </w:tabs>
      </w:p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139B8"/>
    <w:rsid w:val="00056DB2"/>
    <w:rsid w:val="0006373D"/>
    <w:rsid w:val="000752A1"/>
    <w:rsid w:val="000A76FC"/>
    <w:rsid w:val="00107FCC"/>
    <w:rsid w:val="001108E7"/>
    <w:rsid w:val="00133C92"/>
    <w:rsid w:val="00157ADD"/>
    <w:rsid w:val="00167061"/>
    <w:rsid w:val="001753AC"/>
    <w:rsid w:val="001D16B5"/>
    <w:rsid w:val="001E7531"/>
    <w:rsid w:val="00220F3B"/>
    <w:rsid w:val="00220F4F"/>
    <w:rsid w:val="0023678D"/>
    <w:rsid w:val="00277B0A"/>
    <w:rsid w:val="00281316"/>
    <w:rsid w:val="002B3DB9"/>
    <w:rsid w:val="002B7B1B"/>
    <w:rsid w:val="00312765"/>
    <w:rsid w:val="003159BF"/>
    <w:rsid w:val="00362AF9"/>
    <w:rsid w:val="003B17B2"/>
    <w:rsid w:val="003C4103"/>
    <w:rsid w:val="003E59CC"/>
    <w:rsid w:val="0040228A"/>
    <w:rsid w:val="0044257E"/>
    <w:rsid w:val="00453C9B"/>
    <w:rsid w:val="004631D0"/>
    <w:rsid w:val="00475475"/>
    <w:rsid w:val="0047576E"/>
    <w:rsid w:val="00495D08"/>
    <w:rsid w:val="004D24FC"/>
    <w:rsid w:val="004F58FD"/>
    <w:rsid w:val="004F7ED4"/>
    <w:rsid w:val="00514629"/>
    <w:rsid w:val="00567B61"/>
    <w:rsid w:val="00586DAC"/>
    <w:rsid w:val="00596D9F"/>
    <w:rsid w:val="00601F26"/>
    <w:rsid w:val="00630207"/>
    <w:rsid w:val="006641D4"/>
    <w:rsid w:val="00665C7F"/>
    <w:rsid w:val="006B3312"/>
    <w:rsid w:val="006D42EF"/>
    <w:rsid w:val="0072655D"/>
    <w:rsid w:val="00753682"/>
    <w:rsid w:val="00786DCC"/>
    <w:rsid w:val="007B17B5"/>
    <w:rsid w:val="008050FF"/>
    <w:rsid w:val="008261B8"/>
    <w:rsid w:val="00841634"/>
    <w:rsid w:val="00852FCB"/>
    <w:rsid w:val="00871DB7"/>
    <w:rsid w:val="008A6672"/>
    <w:rsid w:val="008D654E"/>
    <w:rsid w:val="008E57B7"/>
    <w:rsid w:val="00900B7F"/>
    <w:rsid w:val="00911011"/>
    <w:rsid w:val="0091447E"/>
    <w:rsid w:val="009421C2"/>
    <w:rsid w:val="0096617B"/>
    <w:rsid w:val="009701A3"/>
    <w:rsid w:val="00987B61"/>
    <w:rsid w:val="00994022"/>
    <w:rsid w:val="009C055B"/>
    <w:rsid w:val="009F033C"/>
    <w:rsid w:val="00A142F4"/>
    <w:rsid w:val="00A47542"/>
    <w:rsid w:val="00A74890"/>
    <w:rsid w:val="00A87DA1"/>
    <w:rsid w:val="00AA57EA"/>
    <w:rsid w:val="00AB130A"/>
    <w:rsid w:val="00AB22E9"/>
    <w:rsid w:val="00AC12AB"/>
    <w:rsid w:val="00AD7AF3"/>
    <w:rsid w:val="00B05138"/>
    <w:rsid w:val="00B14A9B"/>
    <w:rsid w:val="00B41A19"/>
    <w:rsid w:val="00B41A3F"/>
    <w:rsid w:val="00B54E32"/>
    <w:rsid w:val="00B661C2"/>
    <w:rsid w:val="00BB1255"/>
    <w:rsid w:val="00C139B8"/>
    <w:rsid w:val="00C44AC5"/>
    <w:rsid w:val="00C630F1"/>
    <w:rsid w:val="00C7394F"/>
    <w:rsid w:val="00C855C2"/>
    <w:rsid w:val="00CB0427"/>
    <w:rsid w:val="00CD17D1"/>
    <w:rsid w:val="00CE599F"/>
    <w:rsid w:val="00CE6947"/>
    <w:rsid w:val="00CF2480"/>
    <w:rsid w:val="00D31162"/>
    <w:rsid w:val="00D45280"/>
    <w:rsid w:val="00D67683"/>
    <w:rsid w:val="00DA7031"/>
    <w:rsid w:val="00DB6F7E"/>
    <w:rsid w:val="00DC3299"/>
    <w:rsid w:val="00DC4426"/>
    <w:rsid w:val="00DD554D"/>
    <w:rsid w:val="00E258DA"/>
    <w:rsid w:val="00E40286"/>
    <w:rsid w:val="00E5325D"/>
    <w:rsid w:val="00E82269"/>
    <w:rsid w:val="00E85E4D"/>
    <w:rsid w:val="00EC01E2"/>
    <w:rsid w:val="00ED253F"/>
    <w:rsid w:val="00F17B93"/>
    <w:rsid w:val="00F51F81"/>
    <w:rsid w:val="00F64563"/>
    <w:rsid w:val="00F72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paragraph" w:styleId="4">
    <w:name w:val="heading 4"/>
    <w:basedOn w:val="a"/>
    <w:next w:val="a"/>
    <w:link w:val="40"/>
    <w:unhideWhenUsed/>
    <w:qFormat/>
    <w:rsid w:val="00CE6947"/>
    <w:pPr>
      <w:keepNext/>
      <w:tabs>
        <w:tab w:val="num" w:pos="2880"/>
      </w:tabs>
      <w:suppressAutoHyphens/>
      <w:spacing w:after="0" w:line="240" w:lineRule="auto"/>
      <w:ind w:left="2880" w:hanging="360"/>
      <w:outlineLvl w:val="3"/>
    </w:pPr>
    <w:rPr>
      <w:rFonts w:ascii="Times New Roman" w:eastAsia="Times New Roman" w:hAnsi="Times New Roman" w:cs="Times New Roman"/>
      <w:sz w:val="24"/>
      <w:szCs w:val="20"/>
      <w:lang w:val="ru-RU" w:eastAsia="ar-SA"/>
    </w:rPr>
  </w:style>
  <w:style w:type="paragraph" w:styleId="6">
    <w:name w:val="heading 6"/>
    <w:basedOn w:val="a"/>
    <w:next w:val="a"/>
    <w:link w:val="60"/>
    <w:uiPriority w:val="9"/>
    <w:semiHidden/>
    <w:unhideWhenUsed/>
    <w:qFormat/>
    <w:rsid w:val="00F645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99"/>
    <w:qFormat/>
    <w:rsid w:val="00786DCC"/>
    <w:pPr>
      <w:ind w:left="720"/>
      <w:contextualSpacing/>
    </w:pPr>
  </w:style>
  <w:style w:type="paragraph" w:customStyle="1" w:styleId="DefaultStyle">
    <w:name w:val="Default Style"/>
    <w:qFormat/>
    <w:rsid w:val="00987B61"/>
    <w:pPr>
      <w:suppressAutoHyphens/>
    </w:pPr>
    <w:rPr>
      <w:rFonts w:ascii="Calibri" w:eastAsia="SimSun" w:hAnsi="Calibri" w:cs="Calibri"/>
      <w:color w:val="00000A"/>
      <w:lang w:eastAsia="en-US"/>
    </w:rPr>
  </w:style>
  <w:style w:type="paragraph" w:customStyle="1" w:styleId="1">
    <w:name w:val="Абзац списка1"/>
    <w:basedOn w:val="a"/>
    <w:uiPriority w:val="99"/>
    <w:rsid w:val="004631D0"/>
    <w:pPr>
      <w:spacing w:after="0" w:line="240" w:lineRule="auto"/>
      <w:ind w:left="720"/>
    </w:pPr>
    <w:rPr>
      <w:rFonts w:ascii="Calibri" w:eastAsia="Times New Roman" w:hAnsi="Calibri" w:cs="Times New Roman"/>
      <w:sz w:val="24"/>
      <w:szCs w:val="24"/>
      <w:lang w:val="en-US" w:eastAsia="en-US"/>
    </w:rPr>
  </w:style>
  <w:style w:type="character" w:customStyle="1" w:styleId="40">
    <w:name w:val="Заголовок 4 Знак"/>
    <w:basedOn w:val="a0"/>
    <w:link w:val="4"/>
    <w:rsid w:val="00CE6947"/>
    <w:rPr>
      <w:rFonts w:ascii="Times New Roman" w:eastAsia="Times New Roman" w:hAnsi="Times New Roman" w:cs="Times New Roman"/>
      <w:sz w:val="24"/>
      <w:szCs w:val="20"/>
      <w:lang w:val="ru-RU" w:eastAsia="ar-SA"/>
    </w:rPr>
  </w:style>
  <w:style w:type="paragraph" w:styleId="a7">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8"/>
    <w:uiPriority w:val="99"/>
    <w:unhideWhenUsed/>
    <w:qFormat/>
    <w:rsid w:val="003C4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Без интервала1"/>
    <w:link w:val="NoSpacingChar"/>
    <w:rsid w:val="00EC01E2"/>
    <w:pPr>
      <w:spacing w:after="0" w:line="240" w:lineRule="auto"/>
    </w:pPr>
    <w:rPr>
      <w:rFonts w:ascii="Calibri" w:eastAsia="Times New Roman" w:hAnsi="Calibri" w:cs="Times New Roman"/>
      <w:lang w:val="ru-RU" w:eastAsia="en-US"/>
    </w:rPr>
  </w:style>
  <w:style w:type="character" w:customStyle="1" w:styleId="NoSpacingChar">
    <w:name w:val="No Spacing Char"/>
    <w:link w:val="10"/>
    <w:locked/>
    <w:rsid w:val="00CE599F"/>
    <w:rPr>
      <w:rFonts w:ascii="Calibri" w:eastAsia="Times New Roman" w:hAnsi="Calibri" w:cs="Times New Roman"/>
      <w:lang w:val="ru-RU" w:eastAsia="en-US"/>
    </w:rPr>
  </w:style>
  <w:style w:type="character" w:customStyle="1" w:styleId="60">
    <w:name w:val="Заголовок 6 Знак"/>
    <w:basedOn w:val="a0"/>
    <w:link w:val="6"/>
    <w:uiPriority w:val="9"/>
    <w:semiHidden/>
    <w:rsid w:val="00F64563"/>
    <w:rPr>
      <w:rFonts w:asciiTheme="majorHAnsi" w:eastAsiaTheme="majorEastAsia" w:hAnsiTheme="majorHAnsi" w:cstheme="majorBidi"/>
      <w:i/>
      <w:iCs/>
      <w:color w:val="243F60" w:themeColor="accent1" w:themeShade="7F"/>
    </w:rPr>
  </w:style>
  <w:style w:type="character" w:customStyle="1" w:styleId="a8">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uiPriority w:val="99"/>
    <w:locked/>
    <w:rsid w:val="00F64563"/>
    <w:rPr>
      <w:rFonts w:ascii="Times New Roman" w:eastAsia="Times New Roman" w:hAnsi="Times New Roman" w:cs="Times New Roman"/>
      <w:sz w:val="24"/>
      <w:szCs w:val="24"/>
      <w:lang w:val="ru-RU" w:eastAsia="ru-RU"/>
    </w:rPr>
  </w:style>
  <w:style w:type="paragraph" w:styleId="3">
    <w:name w:val="Body Text 3"/>
    <w:basedOn w:val="a"/>
    <w:link w:val="30"/>
    <w:uiPriority w:val="99"/>
    <w:unhideWhenUsed/>
    <w:rsid w:val="00F64563"/>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F64563"/>
    <w:rPr>
      <w:rFonts w:ascii="Calibri" w:eastAsia="Calibri" w:hAnsi="Calibri" w:cs="Times New Roman"/>
      <w:sz w:val="16"/>
      <w:szCs w:val="16"/>
      <w:lang w:eastAsia="en-US"/>
    </w:rPr>
  </w:style>
  <w:style w:type="character" w:customStyle="1" w:styleId="apple-tab-span">
    <w:name w:val="apple-tab-span"/>
    <w:rsid w:val="00F64563"/>
  </w:style>
</w:styles>
</file>

<file path=word/webSettings.xml><?xml version="1.0" encoding="utf-8"?>
<w:webSettings xmlns:r="http://schemas.openxmlformats.org/officeDocument/2006/relationships" xmlns:w="http://schemas.openxmlformats.org/wordprocessingml/2006/main">
  <w:divs>
    <w:div w:id="38287131">
      <w:bodyDiv w:val="1"/>
      <w:marLeft w:val="0"/>
      <w:marRight w:val="0"/>
      <w:marTop w:val="0"/>
      <w:marBottom w:val="0"/>
      <w:divBdr>
        <w:top w:val="none" w:sz="0" w:space="0" w:color="auto"/>
        <w:left w:val="none" w:sz="0" w:space="0" w:color="auto"/>
        <w:bottom w:val="none" w:sz="0" w:space="0" w:color="auto"/>
        <w:right w:val="none" w:sz="0" w:space="0" w:color="auto"/>
      </w:divBdr>
      <w:divsChild>
        <w:div w:id="251858346">
          <w:marLeft w:val="0"/>
          <w:marRight w:val="0"/>
          <w:marTop w:val="0"/>
          <w:marBottom w:val="0"/>
          <w:divBdr>
            <w:top w:val="none" w:sz="0" w:space="0" w:color="auto"/>
            <w:left w:val="none" w:sz="0" w:space="0" w:color="auto"/>
            <w:bottom w:val="none" w:sz="0" w:space="0" w:color="auto"/>
            <w:right w:val="none" w:sz="0" w:space="0" w:color="auto"/>
          </w:divBdr>
        </w:div>
        <w:div w:id="1462653157">
          <w:marLeft w:val="0"/>
          <w:marRight w:val="0"/>
          <w:marTop w:val="0"/>
          <w:marBottom w:val="0"/>
          <w:divBdr>
            <w:top w:val="none" w:sz="0" w:space="0" w:color="auto"/>
            <w:left w:val="none" w:sz="0" w:space="0" w:color="auto"/>
            <w:bottom w:val="none" w:sz="0" w:space="0" w:color="auto"/>
            <w:right w:val="none" w:sz="0" w:space="0" w:color="auto"/>
          </w:divBdr>
        </w:div>
      </w:divsChild>
    </w:div>
    <w:div w:id="15983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cp:lastModifiedBy>
  <cp:revision>17</cp:revision>
  <cp:lastPrinted>2022-08-16T06:40:00Z</cp:lastPrinted>
  <dcterms:created xsi:type="dcterms:W3CDTF">2021-12-08T16:28:00Z</dcterms:created>
  <dcterms:modified xsi:type="dcterms:W3CDTF">2022-08-16T06:48:00Z</dcterms:modified>
</cp:coreProperties>
</file>