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352" w:rsidRPr="00BE0542" w:rsidRDefault="00570352" w:rsidP="00570352">
      <w:pPr>
        <w:spacing w:after="0" w:line="240" w:lineRule="auto"/>
        <w:contextualSpacing/>
        <w:jc w:val="center"/>
        <w:rPr>
          <w:b/>
          <w:sz w:val="24"/>
          <w:szCs w:val="24"/>
        </w:rPr>
      </w:pPr>
      <w:r w:rsidRPr="00BE0542">
        <w:rPr>
          <w:b/>
          <w:sz w:val="24"/>
          <w:szCs w:val="24"/>
        </w:rPr>
        <w:t>ДОГОВІР №</w:t>
      </w:r>
    </w:p>
    <w:p w:rsidR="00570352" w:rsidRDefault="00570352" w:rsidP="00570352">
      <w:pPr>
        <w:spacing w:after="0" w:line="240" w:lineRule="auto"/>
        <w:contextualSpacing/>
        <w:jc w:val="center"/>
        <w:rPr>
          <w:b/>
          <w:sz w:val="24"/>
          <w:szCs w:val="24"/>
        </w:rPr>
      </w:pPr>
      <w:r w:rsidRPr="00BE0542">
        <w:rPr>
          <w:b/>
          <w:sz w:val="24"/>
          <w:szCs w:val="24"/>
        </w:rPr>
        <w:t>на закупівлю товарів</w:t>
      </w:r>
    </w:p>
    <w:p w:rsidR="00C83C98" w:rsidRPr="00BE0542" w:rsidRDefault="00C83C98" w:rsidP="00570352">
      <w:pPr>
        <w:spacing w:after="0" w:line="240" w:lineRule="auto"/>
        <w:contextualSpacing/>
        <w:jc w:val="center"/>
        <w:rPr>
          <w:b/>
          <w:sz w:val="24"/>
          <w:szCs w:val="24"/>
        </w:rPr>
      </w:pPr>
    </w:p>
    <w:p w:rsidR="00570352" w:rsidRPr="00C83C98" w:rsidRDefault="00B565FB" w:rsidP="00C83C98">
      <w:pPr>
        <w:spacing w:after="0" w:line="240" w:lineRule="auto"/>
        <w:contextualSpacing/>
        <w:rPr>
          <w:sz w:val="24"/>
          <w:szCs w:val="24"/>
        </w:rPr>
      </w:pPr>
      <w:r>
        <w:rPr>
          <w:sz w:val="24"/>
          <w:szCs w:val="24"/>
          <w:u w:val="single"/>
        </w:rPr>
        <w:t>__________________________________</w:t>
      </w:r>
      <w:r w:rsidR="00570352" w:rsidRPr="00C83C98">
        <w:rPr>
          <w:sz w:val="24"/>
          <w:szCs w:val="24"/>
        </w:rPr>
        <w:t xml:space="preserve">                                      </w:t>
      </w:r>
      <w:r w:rsidR="00570352" w:rsidRPr="00C83C98">
        <w:rPr>
          <w:sz w:val="24"/>
          <w:szCs w:val="24"/>
          <w:u w:val="single"/>
        </w:rPr>
        <w:t xml:space="preserve">      "</w:t>
      </w:r>
      <w:r w:rsidR="00F26FDA">
        <w:rPr>
          <w:sz w:val="24"/>
          <w:szCs w:val="24"/>
          <w:u w:val="single"/>
        </w:rPr>
        <w:t>____</w:t>
      </w:r>
      <w:r w:rsidR="00570352" w:rsidRPr="00C83C98">
        <w:rPr>
          <w:sz w:val="24"/>
          <w:szCs w:val="24"/>
          <w:u w:val="single"/>
        </w:rPr>
        <w:t>"</w:t>
      </w:r>
      <w:r w:rsidR="00C83C98" w:rsidRPr="00C83C98">
        <w:rPr>
          <w:sz w:val="24"/>
          <w:szCs w:val="24"/>
          <w:u w:val="single"/>
        </w:rPr>
        <w:t xml:space="preserve"> </w:t>
      </w:r>
      <w:r w:rsidR="00F26FDA">
        <w:rPr>
          <w:sz w:val="24"/>
          <w:szCs w:val="24"/>
          <w:u w:val="single"/>
        </w:rPr>
        <w:t>_______</w:t>
      </w:r>
      <w:r w:rsidR="00C83C98" w:rsidRPr="00C83C98">
        <w:rPr>
          <w:sz w:val="24"/>
          <w:szCs w:val="24"/>
          <w:u w:val="single"/>
        </w:rPr>
        <w:t xml:space="preserve"> </w:t>
      </w:r>
      <w:r w:rsidR="00570352" w:rsidRPr="00C83C98">
        <w:rPr>
          <w:sz w:val="24"/>
          <w:szCs w:val="24"/>
          <w:u w:val="single"/>
        </w:rPr>
        <w:t>20</w:t>
      </w:r>
      <w:r w:rsidR="00C83C98" w:rsidRPr="00C83C98">
        <w:rPr>
          <w:sz w:val="24"/>
          <w:szCs w:val="24"/>
          <w:u w:val="single"/>
        </w:rPr>
        <w:t>2</w:t>
      </w:r>
      <w:r w:rsidR="00F26FDA">
        <w:rPr>
          <w:sz w:val="24"/>
          <w:szCs w:val="24"/>
          <w:u w:val="single"/>
        </w:rPr>
        <w:t>4</w:t>
      </w:r>
      <w:r w:rsidR="00570352" w:rsidRPr="00C83C98">
        <w:rPr>
          <w:sz w:val="24"/>
          <w:szCs w:val="24"/>
          <w:u w:val="single"/>
        </w:rPr>
        <w:t xml:space="preserve"> р.</w:t>
      </w:r>
      <w:r w:rsidR="00C83C98">
        <w:rPr>
          <w:sz w:val="24"/>
          <w:szCs w:val="24"/>
          <w:u w:val="single"/>
        </w:rPr>
        <w:t xml:space="preserve">____   </w:t>
      </w:r>
    </w:p>
    <w:p w:rsidR="00570352" w:rsidRDefault="00570352" w:rsidP="00570352">
      <w:pPr>
        <w:spacing w:after="0" w:line="240" w:lineRule="auto"/>
        <w:contextualSpacing/>
        <w:jc w:val="center"/>
        <w:rPr>
          <w:i/>
          <w:sz w:val="24"/>
          <w:szCs w:val="24"/>
        </w:rPr>
      </w:pPr>
      <w:r w:rsidRPr="00BE0542">
        <w:rPr>
          <w:i/>
          <w:sz w:val="24"/>
          <w:szCs w:val="24"/>
        </w:rPr>
        <w:t>(місце укладення договору)                                          (дата укладення договору)</w:t>
      </w:r>
    </w:p>
    <w:p w:rsidR="0028143F" w:rsidRPr="00BE0542" w:rsidRDefault="0028143F" w:rsidP="00570352">
      <w:pPr>
        <w:spacing w:after="0" w:line="240" w:lineRule="auto"/>
        <w:contextualSpacing/>
        <w:jc w:val="center"/>
        <w:rPr>
          <w:i/>
          <w:sz w:val="24"/>
          <w:szCs w:val="24"/>
        </w:rPr>
      </w:pPr>
    </w:p>
    <w:p w:rsidR="00B565FB" w:rsidRPr="00760809" w:rsidRDefault="00B565FB" w:rsidP="00B565FB">
      <w:pPr>
        <w:spacing w:after="0" w:line="240" w:lineRule="auto"/>
        <w:ind w:firstLine="709"/>
        <w:contextualSpacing/>
        <w:jc w:val="both"/>
        <w:rPr>
          <w:bCs/>
          <w:color w:val="000000"/>
          <w:sz w:val="24"/>
          <w:szCs w:val="24"/>
        </w:rPr>
      </w:pPr>
      <w:r w:rsidRPr="00760809">
        <w:rPr>
          <w:bCs/>
          <w:color w:val="000000"/>
          <w:sz w:val="24"/>
          <w:szCs w:val="24"/>
        </w:rPr>
        <w:t>_______________________________, в особі ____________________, який</w:t>
      </w:r>
      <w:r w:rsidR="00760809">
        <w:rPr>
          <w:bCs/>
          <w:color w:val="000000"/>
          <w:sz w:val="24"/>
          <w:szCs w:val="24"/>
        </w:rPr>
        <w:t>/яка</w:t>
      </w:r>
      <w:r w:rsidRPr="00760809">
        <w:rPr>
          <w:bCs/>
          <w:color w:val="000000"/>
          <w:sz w:val="24"/>
          <w:szCs w:val="24"/>
        </w:rPr>
        <w:t xml:space="preserve"> діє на підставі ___________________ (далі – Продавець), з однієї сторони, </w:t>
      </w:r>
    </w:p>
    <w:p w:rsidR="00B565FB" w:rsidRPr="00760809" w:rsidRDefault="00B565FB" w:rsidP="00B565FB">
      <w:pPr>
        <w:spacing w:after="0" w:line="240" w:lineRule="auto"/>
        <w:ind w:firstLine="709"/>
        <w:contextualSpacing/>
        <w:jc w:val="both"/>
        <w:rPr>
          <w:bCs/>
          <w:color w:val="000000"/>
          <w:sz w:val="24"/>
          <w:szCs w:val="24"/>
        </w:rPr>
      </w:pPr>
      <w:r w:rsidRPr="00760809">
        <w:rPr>
          <w:bCs/>
          <w:color w:val="000000"/>
          <w:sz w:val="24"/>
          <w:szCs w:val="24"/>
        </w:rPr>
        <w:t>та</w:t>
      </w:r>
    </w:p>
    <w:p w:rsidR="00570352" w:rsidRPr="00760809" w:rsidRDefault="00B565FB" w:rsidP="00000E72">
      <w:pPr>
        <w:spacing w:after="0" w:line="240" w:lineRule="auto"/>
        <w:ind w:firstLine="709"/>
        <w:contextualSpacing/>
        <w:jc w:val="both"/>
        <w:rPr>
          <w:bCs/>
          <w:color w:val="000000"/>
          <w:sz w:val="24"/>
          <w:szCs w:val="24"/>
        </w:rPr>
      </w:pPr>
      <w:r w:rsidRPr="00760809">
        <w:rPr>
          <w:bCs/>
          <w:color w:val="000000"/>
          <w:sz w:val="24"/>
          <w:szCs w:val="24"/>
        </w:rPr>
        <w:t xml:space="preserve"> _______________ в особі ________________, який</w:t>
      </w:r>
      <w:r w:rsidR="00760809">
        <w:rPr>
          <w:bCs/>
          <w:color w:val="000000"/>
          <w:sz w:val="24"/>
          <w:szCs w:val="24"/>
        </w:rPr>
        <w:t>/яка</w:t>
      </w:r>
      <w:r w:rsidRPr="00760809">
        <w:rPr>
          <w:bCs/>
          <w:color w:val="000000"/>
          <w:sz w:val="24"/>
          <w:szCs w:val="24"/>
        </w:rPr>
        <w:t xml:space="preserve"> діє на підставі ____________ (далі – Замовник), з другої сторони, </w:t>
      </w:r>
      <w:r w:rsidR="00760809" w:rsidRPr="00760809">
        <w:rPr>
          <w:bCs/>
          <w:color w:val="000000"/>
          <w:sz w:val="24"/>
          <w:szCs w:val="24"/>
        </w:rPr>
        <w:t>(в подальшому разом іменуються - Сторони, а кожна окремо - Сторона) уклали цей Договір на закупівлю товарів про таке:</w:t>
      </w:r>
    </w:p>
    <w:p w:rsidR="0030376F" w:rsidRDefault="0030376F" w:rsidP="00000E72">
      <w:pPr>
        <w:spacing w:after="0" w:line="240" w:lineRule="auto"/>
        <w:ind w:firstLine="709"/>
        <w:contextualSpacing/>
        <w:jc w:val="both"/>
        <w:rPr>
          <w:color w:val="000000"/>
          <w:sz w:val="24"/>
          <w:szCs w:val="24"/>
        </w:rPr>
      </w:pPr>
    </w:p>
    <w:p w:rsidR="00CD2162" w:rsidRPr="00BE0542" w:rsidRDefault="00CD2162" w:rsidP="00000E72">
      <w:pPr>
        <w:spacing w:after="0" w:line="240" w:lineRule="auto"/>
        <w:ind w:firstLine="709"/>
        <w:contextualSpacing/>
        <w:jc w:val="both"/>
        <w:rPr>
          <w:color w:val="000000"/>
          <w:sz w:val="24"/>
          <w:szCs w:val="24"/>
        </w:rPr>
      </w:pPr>
    </w:p>
    <w:p w:rsidR="00570352" w:rsidRDefault="00570352" w:rsidP="00570352">
      <w:pPr>
        <w:spacing w:after="0" w:line="240" w:lineRule="auto"/>
        <w:contextualSpacing/>
        <w:jc w:val="center"/>
        <w:rPr>
          <w:b/>
          <w:color w:val="000000"/>
          <w:sz w:val="24"/>
          <w:szCs w:val="24"/>
        </w:rPr>
      </w:pPr>
      <w:r w:rsidRPr="00BE0542">
        <w:rPr>
          <w:b/>
          <w:color w:val="000000"/>
          <w:sz w:val="24"/>
          <w:szCs w:val="24"/>
        </w:rPr>
        <w:t>1. ПРЕДМЕТ ДОГОВОРУ</w:t>
      </w:r>
    </w:p>
    <w:p w:rsidR="00570352" w:rsidRPr="00F26FDA" w:rsidRDefault="00570352" w:rsidP="00C303CF">
      <w:pPr>
        <w:spacing w:after="0" w:line="240" w:lineRule="auto"/>
        <w:contextualSpacing/>
        <w:jc w:val="both"/>
        <w:rPr>
          <w:rStyle w:val="FontStyle14"/>
          <w:sz w:val="24"/>
          <w:szCs w:val="24"/>
          <w:lang w:eastAsia="uk-UA"/>
        </w:rPr>
      </w:pPr>
      <w:r w:rsidRPr="00BE0542">
        <w:rPr>
          <w:color w:val="000000"/>
          <w:sz w:val="24"/>
          <w:szCs w:val="24"/>
        </w:rPr>
        <w:t xml:space="preserve">1.1. </w:t>
      </w:r>
      <w:r w:rsidR="0028143F">
        <w:rPr>
          <w:rStyle w:val="FontStyle14"/>
          <w:sz w:val="24"/>
          <w:szCs w:val="24"/>
          <w:lang w:eastAsia="uk-UA"/>
        </w:rPr>
        <w:t>Предметом Договору є придбання</w:t>
      </w:r>
      <w:r w:rsidRPr="00BE0542">
        <w:rPr>
          <w:rStyle w:val="FontStyle14"/>
          <w:sz w:val="24"/>
          <w:szCs w:val="24"/>
          <w:lang w:eastAsia="uk-UA"/>
        </w:rPr>
        <w:t xml:space="preserve">, згідно </w:t>
      </w:r>
      <w:r w:rsidR="0002585B" w:rsidRPr="0002585B">
        <w:rPr>
          <w:b/>
          <w:sz w:val="24"/>
          <w:szCs w:val="24"/>
        </w:rPr>
        <w:t xml:space="preserve">ДК 021:2015, код 09110000-3 - Тверде паливо (Брикети паливні </w:t>
      </w:r>
      <w:proofErr w:type="spellStart"/>
      <w:r w:rsidR="0002585B" w:rsidRPr="0002585B">
        <w:rPr>
          <w:b/>
          <w:sz w:val="24"/>
          <w:szCs w:val="24"/>
        </w:rPr>
        <w:t>Pini</w:t>
      </w:r>
      <w:proofErr w:type="spellEnd"/>
      <w:r w:rsidR="0002585B" w:rsidRPr="0002585B">
        <w:rPr>
          <w:b/>
          <w:sz w:val="24"/>
          <w:szCs w:val="24"/>
        </w:rPr>
        <w:t xml:space="preserve"> </w:t>
      </w:r>
      <w:proofErr w:type="spellStart"/>
      <w:r w:rsidR="0002585B" w:rsidRPr="0002585B">
        <w:rPr>
          <w:b/>
          <w:sz w:val="24"/>
          <w:szCs w:val="24"/>
        </w:rPr>
        <w:t>Kay</w:t>
      </w:r>
      <w:proofErr w:type="spellEnd"/>
      <w:r w:rsidR="0002585B" w:rsidRPr="0002585B">
        <w:rPr>
          <w:b/>
          <w:sz w:val="24"/>
          <w:szCs w:val="24"/>
        </w:rPr>
        <w:t>, деревина листяних порід, група 1, ДСТУ 8358, 1 тонна</w:t>
      </w:r>
      <w:r w:rsidRPr="00F26FDA">
        <w:rPr>
          <w:rStyle w:val="FontStyle14"/>
          <w:sz w:val="24"/>
          <w:szCs w:val="24"/>
          <w:lang w:eastAsia="uk-UA"/>
        </w:rPr>
        <w:t>, далі  - Товар.</w:t>
      </w:r>
    </w:p>
    <w:p w:rsidR="00570352" w:rsidRDefault="00570352" w:rsidP="00570352">
      <w:pPr>
        <w:pStyle w:val="HTML"/>
        <w:shd w:val="clear" w:color="auto" w:fill="FFFFFF"/>
        <w:contextualSpacing/>
        <w:jc w:val="both"/>
        <w:rPr>
          <w:rFonts w:ascii="Times New Roman" w:hAnsi="Times New Roman"/>
          <w:sz w:val="24"/>
          <w:szCs w:val="24"/>
        </w:rPr>
      </w:pPr>
      <w:r w:rsidRPr="00BE0542">
        <w:rPr>
          <w:rStyle w:val="FontStyle14"/>
          <w:sz w:val="24"/>
          <w:szCs w:val="24"/>
        </w:rPr>
        <w:t>1.2. Н</w:t>
      </w:r>
      <w:r w:rsidRPr="00BE0542">
        <w:rPr>
          <w:rFonts w:ascii="Times New Roman" w:hAnsi="Times New Roman"/>
          <w:sz w:val="24"/>
          <w:szCs w:val="24"/>
        </w:rPr>
        <w:t xml:space="preserve">оменклатура, асортимент, кількість, ціна за одиницю Товару зазначається у Специфікації (Додаток №1), що є невід’ємною частиною цього Договору. </w:t>
      </w:r>
    </w:p>
    <w:p w:rsidR="00000E72" w:rsidRPr="00BE0542" w:rsidRDefault="00000E72" w:rsidP="00570352">
      <w:pPr>
        <w:pStyle w:val="HTML"/>
        <w:shd w:val="clear" w:color="auto" w:fill="FFFFFF"/>
        <w:contextualSpacing/>
        <w:jc w:val="both"/>
        <w:rPr>
          <w:rFonts w:ascii="Times New Roman" w:hAnsi="Times New Roman"/>
          <w:sz w:val="24"/>
          <w:szCs w:val="24"/>
        </w:rPr>
      </w:pPr>
    </w:p>
    <w:p w:rsidR="00570352" w:rsidRDefault="00570352" w:rsidP="00570352">
      <w:pPr>
        <w:spacing w:after="0" w:line="240" w:lineRule="auto"/>
        <w:contextualSpacing/>
        <w:jc w:val="center"/>
        <w:rPr>
          <w:b/>
          <w:color w:val="000000"/>
          <w:sz w:val="24"/>
          <w:szCs w:val="24"/>
        </w:rPr>
      </w:pPr>
      <w:r w:rsidRPr="00BE0542">
        <w:rPr>
          <w:b/>
          <w:color w:val="000000"/>
          <w:sz w:val="24"/>
          <w:szCs w:val="24"/>
        </w:rPr>
        <w:t>2. ЯКІСТЬ ТОВАРУ</w:t>
      </w:r>
    </w:p>
    <w:p w:rsidR="00570352" w:rsidRPr="00C720A6" w:rsidRDefault="00570352" w:rsidP="00570352">
      <w:pPr>
        <w:tabs>
          <w:tab w:val="left" w:pos="5760"/>
        </w:tabs>
        <w:spacing w:after="0" w:line="240" w:lineRule="auto"/>
        <w:contextualSpacing/>
        <w:jc w:val="both"/>
        <w:rPr>
          <w:rFonts w:eastAsia="Arial"/>
          <w:b/>
          <w:color w:val="000000" w:themeColor="text1"/>
          <w:sz w:val="24"/>
          <w:szCs w:val="24"/>
        </w:rPr>
      </w:pPr>
      <w:r w:rsidRPr="00BE0542">
        <w:rPr>
          <w:color w:val="000000"/>
          <w:sz w:val="24"/>
          <w:szCs w:val="24"/>
        </w:rPr>
        <w:t>2.1. </w:t>
      </w:r>
      <w:r w:rsidRPr="00C720A6">
        <w:rPr>
          <w:iCs/>
          <w:color w:val="000000" w:themeColor="text1"/>
          <w:sz w:val="24"/>
          <w:szCs w:val="24"/>
        </w:rPr>
        <w:t xml:space="preserve">Продавець </w:t>
      </w:r>
      <w:r w:rsidRPr="00C720A6">
        <w:rPr>
          <w:bCs/>
          <w:color w:val="000000" w:themeColor="text1"/>
          <w:sz w:val="24"/>
          <w:szCs w:val="24"/>
        </w:rPr>
        <w:t>повинен передати Замовнику товар, якість якого відповідає вимогам</w:t>
      </w:r>
      <w:r w:rsidR="00C720A6" w:rsidRPr="00C720A6">
        <w:rPr>
          <w:bCs/>
          <w:color w:val="000000" w:themeColor="text1"/>
          <w:sz w:val="24"/>
          <w:szCs w:val="24"/>
        </w:rPr>
        <w:t xml:space="preserve">, </w:t>
      </w:r>
      <w:r w:rsidR="00C720A6" w:rsidRPr="00C720A6">
        <w:rPr>
          <w:sz w:val="24"/>
          <w:szCs w:val="24"/>
        </w:rPr>
        <w:t xml:space="preserve">стандартам якості  та іншій документації, </w:t>
      </w:r>
      <w:r w:rsidR="00C720A6" w:rsidRPr="00C720A6">
        <w:rPr>
          <w:bCs/>
          <w:color w:val="000000" w:themeColor="text1"/>
          <w:sz w:val="24"/>
          <w:szCs w:val="24"/>
        </w:rPr>
        <w:t>які діють на території України</w:t>
      </w:r>
      <w:r w:rsidR="00C720A6">
        <w:rPr>
          <w:sz w:val="24"/>
          <w:szCs w:val="24"/>
        </w:rPr>
        <w:t>,</w:t>
      </w:r>
      <w:r w:rsidR="00C720A6" w:rsidRPr="00C720A6">
        <w:rPr>
          <w:sz w:val="24"/>
          <w:szCs w:val="24"/>
        </w:rPr>
        <w:t xml:space="preserve"> щодо до Товару такого типу</w:t>
      </w:r>
      <w:r w:rsidRPr="00C720A6">
        <w:rPr>
          <w:bCs/>
          <w:color w:val="000000" w:themeColor="text1"/>
          <w:sz w:val="24"/>
          <w:szCs w:val="24"/>
        </w:rPr>
        <w:t xml:space="preserve">. </w:t>
      </w:r>
    </w:p>
    <w:p w:rsidR="00760809" w:rsidRPr="00760809" w:rsidRDefault="00F26FDA" w:rsidP="00760809">
      <w:pPr>
        <w:spacing w:after="0" w:line="240" w:lineRule="auto"/>
        <w:contextualSpacing/>
        <w:jc w:val="both"/>
        <w:rPr>
          <w:color w:val="000000" w:themeColor="text1"/>
          <w:sz w:val="24"/>
          <w:szCs w:val="24"/>
        </w:rPr>
      </w:pPr>
      <w:r>
        <w:rPr>
          <w:color w:val="000000" w:themeColor="text1"/>
          <w:sz w:val="24"/>
          <w:szCs w:val="24"/>
        </w:rPr>
        <w:t xml:space="preserve">2.2. </w:t>
      </w:r>
      <w:r w:rsidR="00760809" w:rsidRPr="00760809">
        <w:rPr>
          <w:color w:val="000000" w:themeColor="text1"/>
          <w:sz w:val="24"/>
          <w:szCs w:val="24"/>
        </w:rPr>
        <w:t>Продавець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або технічні умови на відповідний вид Товарів або інструкції з експлуатації або гігієнічний висновок або сертифікат якості або сертифікат відповідності або гарантійний талон або технічний паспорт</w:t>
      </w:r>
      <w:r w:rsidR="0077061D">
        <w:rPr>
          <w:color w:val="000000" w:themeColor="text1"/>
          <w:sz w:val="24"/>
          <w:szCs w:val="24"/>
        </w:rPr>
        <w:t>,</w:t>
      </w:r>
      <w:bookmarkStart w:id="0" w:name="_GoBack"/>
      <w:bookmarkEnd w:id="0"/>
      <w:r w:rsidR="00760809" w:rsidRPr="00760809">
        <w:rPr>
          <w:color w:val="000000" w:themeColor="text1"/>
          <w:sz w:val="24"/>
          <w:szCs w:val="24"/>
        </w:rPr>
        <w:t xml:space="preserve"> тощо).</w:t>
      </w:r>
    </w:p>
    <w:p w:rsidR="00760809" w:rsidRPr="00760809" w:rsidRDefault="00760809" w:rsidP="00760809">
      <w:pPr>
        <w:spacing w:after="0" w:line="240" w:lineRule="auto"/>
        <w:contextualSpacing/>
        <w:jc w:val="both"/>
        <w:rPr>
          <w:color w:val="000000" w:themeColor="text1"/>
          <w:sz w:val="24"/>
          <w:szCs w:val="24"/>
        </w:rPr>
      </w:pPr>
      <w:r w:rsidRPr="00760809">
        <w:rPr>
          <w:color w:val="000000" w:themeColor="text1"/>
          <w:sz w:val="24"/>
          <w:szCs w:val="24"/>
        </w:rPr>
        <w:t xml:space="preserve">2.4. Прийняття </w:t>
      </w:r>
      <w:r>
        <w:rPr>
          <w:color w:val="000000" w:themeColor="text1"/>
          <w:sz w:val="24"/>
          <w:szCs w:val="24"/>
        </w:rPr>
        <w:t>Замовником</w:t>
      </w:r>
      <w:r w:rsidRPr="00760809">
        <w:rPr>
          <w:color w:val="000000" w:themeColor="text1"/>
          <w:sz w:val="24"/>
          <w:szCs w:val="24"/>
        </w:rPr>
        <w:t xml:space="preserve"> неякісного Товару не звільняє Продавця від зобов’язань поставити якісний Товар, термін поставки при цьому визначається датою поставки якісного Товару.</w:t>
      </w:r>
    </w:p>
    <w:p w:rsidR="00570352" w:rsidRPr="00BE0542" w:rsidRDefault="00760809" w:rsidP="00760809">
      <w:pPr>
        <w:spacing w:after="0" w:line="240" w:lineRule="auto"/>
        <w:contextualSpacing/>
        <w:jc w:val="both"/>
        <w:rPr>
          <w:color w:val="000000" w:themeColor="text1"/>
          <w:sz w:val="24"/>
          <w:szCs w:val="24"/>
        </w:rPr>
      </w:pPr>
      <w:r w:rsidRPr="00760809">
        <w:rPr>
          <w:color w:val="000000" w:themeColor="text1"/>
          <w:sz w:val="24"/>
          <w:szCs w:val="24"/>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r w:rsidR="00570352" w:rsidRPr="00BE0542">
        <w:rPr>
          <w:color w:val="000000" w:themeColor="text1"/>
          <w:sz w:val="24"/>
          <w:szCs w:val="24"/>
        </w:rPr>
        <w:t xml:space="preserve">. </w:t>
      </w:r>
    </w:p>
    <w:p w:rsidR="00570352" w:rsidRPr="00BE0542" w:rsidRDefault="00570352" w:rsidP="00570352">
      <w:pPr>
        <w:tabs>
          <w:tab w:val="left" w:pos="422"/>
        </w:tabs>
        <w:autoSpaceDE w:val="0"/>
        <w:autoSpaceDN w:val="0"/>
        <w:adjustRightInd w:val="0"/>
        <w:spacing w:after="0" w:line="240" w:lineRule="auto"/>
        <w:contextualSpacing/>
        <w:jc w:val="both"/>
        <w:rPr>
          <w:color w:val="000000" w:themeColor="text1"/>
          <w:sz w:val="24"/>
          <w:szCs w:val="24"/>
          <w:lang w:eastAsia="uk-UA"/>
        </w:rPr>
      </w:pPr>
      <w:r w:rsidRPr="00BE0542">
        <w:rPr>
          <w:bCs/>
          <w:color w:val="000000" w:themeColor="text1"/>
          <w:sz w:val="24"/>
          <w:szCs w:val="24"/>
          <w:lang w:eastAsia="uk-UA"/>
        </w:rPr>
        <w:t xml:space="preserve">2.4. </w:t>
      </w:r>
      <w:r w:rsidRPr="00BE0542">
        <w:rPr>
          <w:color w:val="000000" w:themeColor="text1"/>
          <w:sz w:val="24"/>
          <w:szCs w:val="24"/>
          <w:lang w:eastAsia="uk-UA"/>
        </w:rPr>
        <w:t xml:space="preserve">При виявлені невідповідності товару за кількістю або якістю складається акт в присутності представників обох сторін, </w:t>
      </w:r>
      <w:r w:rsidR="00760809">
        <w:rPr>
          <w:color w:val="000000" w:themeColor="text1"/>
          <w:sz w:val="24"/>
          <w:szCs w:val="24"/>
          <w:lang w:eastAsia="uk-UA"/>
        </w:rPr>
        <w:t xml:space="preserve">за </w:t>
      </w:r>
      <w:proofErr w:type="spellStart"/>
      <w:r w:rsidR="00760809">
        <w:rPr>
          <w:color w:val="000000" w:themeColor="text1"/>
          <w:sz w:val="24"/>
          <w:szCs w:val="24"/>
          <w:lang w:eastAsia="uk-UA"/>
        </w:rPr>
        <w:t>адресою</w:t>
      </w:r>
      <w:proofErr w:type="spellEnd"/>
      <w:r w:rsidR="00760809" w:rsidRPr="00760809">
        <w:t xml:space="preserve"> </w:t>
      </w:r>
      <w:r w:rsidR="00760809" w:rsidRPr="00760809">
        <w:rPr>
          <w:color w:val="000000" w:themeColor="text1"/>
          <w:sz w:val="24"/>
          <w:szCs w:val="24"/>
          <w:lang w:eastAsia="uk-UA"/>
        </w:rPr>
        <w:t>Замовника</w:t>
      </w:r>
      <w:r w:rsidR="00760809">
        <w:rPr>
          <w:color w:val="000000" w:themeColor="text1"/>
          <w:sz w:val="24"/>
          <w:szCs w:val="24"/>
          <w:lang w:eastAsia="uk-UA"/>
        </w:rPr>
        <w:t xml:space="preserve"> (місця поставки)</w:t>
      </w:r>
      <w:r w:rsidRPr="00BE0542">
        <w:rPr>
          <w:color w:val="000000" w:themeColor="text1"/>
          <w:sz w:val="24"/>
          <w:szCs w:val="24"/>
          <w:lang w:eastAsia="uk-UA"/>
        </w:rPr>
        <w:t>.</w:t>
      </w:r>
    </w:p>
    <w:p w:rsidR="00570352" w:rsidRPr="00BE0542" w:rsidRDefault="00570352" w:rsidP="00570352">
      <w:pPr>
        <w:spacing w:after="0" w:line="240" w:lineRule="auto"/>
        <w:contextualSpacing/>
        <w:jc w:val="both"/>
        <w:rPr>
          <w:bCs/>
          <w:color w:val="000000" w:themeColor="text1"/>
          <w:sz w:val="24"/>
          <w:szCs w:val="24"/>
        </w:rPr>
      </w:pPr>
      <w:r w:rsidRPr="00BE0542">
        <w:rPr>
          <w:iCs/>
          <w:color w:val="000000" w:themeColor="text1"/>
          <w:sz w:val="24"/>
          <w:szCs w:val="24"/>
        </w:rPr>
        <w:t xml:space="preserve">2.5. </w:t>
      </w:r>
      <w:r w:rsidRPr="00BE0542">
        <w:rPr>
          <w:color w:val="000000" w:themeColor="text1"/>
          <w:sz w:val="24"/>
          <w:szCs w:val="24"/>
        </w:rPr>
        <w:t>Продавець</w:t>
      </w:r>
      <w:r w:rsidRPr="00BE0542">
        <w:rPr>
          <w:bCs/>
          <w:color w:val="000000" w:themeColor="text1"/>
          <w:sz w:val="24"/>
          <w:szCs w:val="24"/>
        </w:rPr>
        <w:t xml:space="preserve"> зобов’язаний замінити неякісний Товар протягом  7  днів з дати отримання обґрунтованої претензії від Замовника. В разі невиконання даного пункту Замовник вправі порушити питання про розірвання Договору.</w:t>
      </w:r>
    </w:p>
    <w:p w:rsidR="00570352" w:rsidRPr="00BE0542" w:rsidRDefault="00570352" w:rsidP="00570352">
      <w:pPr>
        <w:spacing w:after="0" w:line="240" w:lineRule="auto"/>
        <w:contextualSpacing/>
        <w:jc w:val="both"/>
        <w:rPr>
          <w:color w:val="000000" w:themeColor="text1"/>
          <w:sz w:val="24"/>
          <w:szCs w:val="24"/>
        </w:rPr>
      </w:pPr>
      <w:r w:rsidRPr="00BE0542">
        <w:rPr>
          <w:color w:val="000000" w:themeColor="text1"/>
          <w:sz w:val="24"/>
          <w:szCs w:val="24"/>
        </w:rPr>
        <w:t xml:space="preserve"> 2.6. Заміна неякісного Товару виконується </w:t>
      </w:r>
      <w:proofErr w:type="spellStart"/>
      <w:r w:rsidRPr="00BE0542">
        <w:rPr>
          <w:color w:val="000000" w:themeColor="text1"/>
          <w:sz w:val="24"/>
          <w:szCs w:val="24"/>
        </w:rPr>
        <w:t>Продавецем</w:t>
      </w:r>
      <w:proofErr w:type="spellEnd"/>
      <w:r w:rsidRPr="00BE0542">
        <w:rPr>
          <w:iCs/>
          <w:color w:val="000000" w:themeColor="text1"/>
          <w:sz w:val="24"/>
          <w:szCs w:val="24"/>
        </w:rPr>
        <w:t xml:space="preserve"> </w:t>
      </w:r>
      <w:r w:rsidRPr="00BE0542">
        <w:rPr>
          <w:color w:val="000000" w:themeColor="text1"/>
          <w:sz w:val="24"/>
          <w:szCs w:val="24"/>
        </w:rPr>
        <w:t>безкоштовно відповідно до діючого законодавства.</w:t>
      </w:r>
      <w:r w:rsidRPr="00BE0542">
        <w:rPr>
          <w:bCs/>
          <w:color w:val="000000" w:themeColor="text1"/>
          <w:sz w:val="24"/>
          <w:szCs w:val="24"/>
        </w:rPr>
        <w:t xml:space="preserve"> Всі витрати, пов’язані із заміною Товару неналежної якості, несе </w:t>
      </w:r>
      <w:r w:rsidRPr="00BE0542">
        <w:rPr>
          <w:color w:val="000000" w:themeColor="text1"/>
          <w:sz w:val="24"/>
          <w:szCs w:val="24"/>
        </w:rPr>
        <w:t>Продавець</w:t>
      </w:r>
      <w:r w:rsidRPr="00BE0542">
        <w:rPr>
          <w:bCs/>
          <w:color w:val="000000" w:themeColor="text1"/>
          <w:sz w:val="24"/>
          <w:szCs w:val="24"/>
        </w:rPr>
        <w:t xml:space="preserve">. </w:t>
      </w:r>
    </w:p>
    <w:p w:rsidR="00000E72" w:rsidRPr="00BE0542" w:rsidRDefault="00000E72" w:rsidP="00570352">
      <w:pPr>
        <w:spacing w:after="0" w:line="240" w:lineRule="auto"/>
        <w:contextualSpacing/>
        <w:jc w:val="both"/>
        <w:rPr>
          <w:color w:val="000000"/>
          <w:sz w:val="24"/>
          <w:szCs w:val="24"/>
        </w:rPr>
      </w:pPr>
    </w:p>
    <w:p w:rsidR="00570352" w:rsidRDefault="00570352" w:rsidP="00570352">
      <w:pPr>
        <w:spacing w:after="0" w:line="240" w:lineRule="auto"/>
        <w:contextualSpacing/>
        <w:jc w:val="center"/>
        <w:rPr>
          <w:rFonts w:eastAsia="SimSun"/>
          <w:b/>
          <w:iCs/>
          <w:kern w:val="3"/>
          <w:sz w:val="24"/>
          <w:szCs w:val="24"/>
          <w:lang w:eastAsia="zh-CN" w:bidi="hi-IN"/>
        </w:rPr>
      </w:pPr>
      <w:r w:rsidRPr="00BE0542">
        <w:rPr>
          <w:b/>
          <w:sz w:val="24"/>
          <w:szCs w:val="24"/>
        </w:rPr>
        <w:t xml:space="preserve">3. </w:t>
      </w:r>
      <w:r w:rsidRPr="00BE0542">
        <w:rPr>
          <w:rFonts w:eastAsia="SimSun"/>
          <w:b/>
          <w:iCs/>
          <w:kern w:val="3"/>
          <w:sz w:val="24"/>
          <w:szCs w:val="24"/>
          <w:lang w:eastAsia="zh-CN" w:bidi="hi-IN"/>
        </w:rPr>
        <w:t>ВАРТІСТЬ ДОГОВОРУ</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3.1. Вартість цього Договору </w:t>
      </w:r>
      <w:bookmarkStart w:id="1" w:name="_Hlk158896374"/>
      <w:r w:rsidRPr="00BE0542">
        <w:rPr>
          <w:rFonts w:eastAsia="SimSun"/>
          <w:iCs/>
          <w:kern w:val="3"/>
          <w:sz w:val="24"/>
          <w:szCs w:val="24"/>
          <w:lang w:eastAsia="zh-CN" w:bidi="hi-IN"/>
        </w:rPr>
        <w:t xml:space="preserve">складає </w:t>
      </w:r>
      <w:r w:rsidR="008052EA" w:rsidRPr="008052EA">
        <w:rPr>
          <w:rFonts w:eastAsia="SimSun"/>
          <w:b/>
          <w:iCs/>
          <w:kern w:val="3"/>
          <w:sz w:val="24"/>
          <w:szCs w:val="24"/>
          <w:lang w:eastAsia="zh-CN" w:bidi="hi-IN"/>
        </w:rPr>
        <w:t>_________________</w:t>
      </w:r>
      <w:r w:rsidR="008052EA">
        <w:rPr>
          <w:rFonts w:eastAsia="SimSun"/>
          <w:b/>
          <w:iCs/>
          <w:kern w:val="3"/>
          <w:sz w:val="24"/>
          <w:szCs w:val="24"/>
          <w:lang w:eastAsia="zh-CN" w:bidi="hi-IN"/>
        </w:rPr>
        <w:t xml:space="preserve"> грн. </w:t>
      </w:r>
      <w:r w:rsidR="008052EA" w:rsidRPr="008052EA">
        <w:rPr>
          <w:rFonts w:eastAsia="SimSun"/>
          <w:b/>
          <w:i/>
          <w:kern w:val="3"/>
          <w:sz w:val="24"/>
          <w:szCs w:val="24"/>
          <w:lang w:eastAsia="zh-CN" w:bidi="hi-IN"/>
        </w:rPr>
        <w:t>(прописом</w:t>
      </w:r>
      <w:r w:rsidR="008052EA" w:rsidRPr="008052EA">
        <w:rPr>
          <w:rFonts w:eastAsia="SimSun"/>
          <w:bCs/>
          <w:iCs/>
          <w:kern w:val="3"/>
          <w:sz w:val="24"/>
          <w:szCs w:val="24"/>
          <w:lang w:eastAsia="zh-CN" w:bidi="hi-IN"/>
        </w:rPr>
        <w:t>) в тому числі ПДВ/</w:t>
      </w:r>
      <w:r w:rsidR="008052EA">
        <w:rPr>
          <w:rFonts w:eastAsia="SimSun"/>
          <w:b/>
          <w:iCs/>
          <w:kern w:val="3"/>
          <w:sz w:val="24"/>
          <w:szCs w:val="24"/>
          <w:lang w:eastAsia="zh-CN" w:bidi="hi-IN"/>
        </w:rPr>
        <w:t xml:space="preserve"> </w:t>
      </w:r>
      <w:r w:rsidRPr="00BE0542">
        <w:rPr>
          <w:rFonts w:eastAsia="SimSun"/>
          <w:iCs/>
          <w:kern w:val="3"/>
          <w:sz w:val="24"/>
          <w:szCs w:val="24"/>
          <w:lang w:eastAsia="zh-CN" w:bidi="hi-IN"/>
        </w:rPr>
        <w:t>ПДВ</w:t>
      </w:r>
      <w:r w:rsidR="00D178B2">
        <w:rPr>
          <w:rFonts w:eastAsia="SimSun"/>
          <w:iCs/>
          <w:kern w:val="3"/>
          <w:sz w:val="24"/>
          <w:szCs w:val="24"/>
          <w:lang w:eastAsia="zh-CN" w:bidi="hi-IN"/>
        </w:rPr>
        <w:t xml:space="preserve"> </w:t>
      </w:r>
      <w:r w:rsidR="00F26FDA">
        <w:rPr>
          <w:rFonts w:eastAsia="SimSun"/>
          <w:iCs/>
          <w:kern w:val="3"/>
          <w:sz w:val="24"/>
          <w:szCs w:val="24"/>
          <w:lang w:eastAsia="zh-CN" w:bidi="hi-IN"/>
        </w:rPr>
        <w:t>не передбачено</w:t>
      </w:r>
      <w:r w:rsidR="008052EA">
        <w:rPr>
          <w:rFonts w:eastAsia="SimSun"/>
          <w:iCs/>
          <w:kern w:val="3"/>
          <w:sz w:val="24"/>
          <w:szCs w:val="24"/>
          <w:lang w:eastAsia="zh-CN" w:bidi="hi-IN"/>
        </w:rPr>
        <w:t>(</w:t>
      </w:r>
      <w:r w:rsidR="008052EA" w:rsidRPr="008052EA">
        <w:rPr>
          <w:rFonts w:eastAsia="SimSun"/>
          <w:b/>
          <w:bCs/>
          <w:i/>
          <w:kern w:val="3"/>
          <w:sz w:val="24"/>
          <w:szCs w:val="24"/>
          <w:lang w:eastAsia="zh-CN" w:bidi="hi-IN"/>
        </w:rPr>
        <w:t>зазначити один з варіантів</w:t>
      </w:r>
      <w:r w:rsidR="008052EA">
        <w:rPr>
          <w:rFonts w:eastAsia="SimSun"/>
          <w:iCs/>
          <w:kern w:val="3"/>
          <w:sz w:val="24"/>
          <w:szCs w:val="24"/>
          <w:lang w:eastAsia="zh-CN" w:bidi="hi-IN"/>
        </w:rPr>
        <w:t>)</w:t>
      </w:r>
      <w:r w:rsidR="00CB62BF" w:rsidRPr="00BE0542">
        <w:rPr>
          <w:rFonts w:eastAsia="SimSun"/>
          <w:iCs/>
          <w:kern w:val="3"/>
          <w:sz w:val="24"/>
          <w:szCs w:val="24"/>
          <w:lang w:eastAsia="zh-CN" w:bidi="hi-IN"/>
        </w:rPr>
        <w:t>.</w:t>
      </w:r>
      <w:r w:rsidRPr="00BE0542">
        <w:rPr>
          <w:rFonts w:eastAsia="SimSun"/>
          <w:iCs/>
          <w:kern w:val="3"/>
          <w:sz w:val="24"/>
          <w:szCs w:val="24"/>
          <w:lang w:eastAsia="zh-CN" w:bidi="hi-IN"/>
        </w:rPr>
        <w:t xml:space="preserve"> </w:t>
      </w:r>
      <w:bookmarkEnd w:id="1"/>
      <w:r w:rsidRPr="00BE0542">
        <w:rPr>
          <w:rFonts w:eastAsia="SimSun"/>
          <w:iCs/>
          <w:kern w:val="3"/>
          <w:sz w:val="24"/>
          <w:szCs w:val="24"/>
          <w:lang w:eastAsia="zh-CN" w:bidi="hi-IN"/>
        </w:rPr>
        <w:t xml:space="preserve">(Сума включає витрати на транспортування, </w:t>
      </w:r>
      <w:r w:rsidRPr="00BE0542">
        <w:rPr>
          <w:rStyle w:val="24"/>
          <w:sz w:val="24"/>
          <w:szCs w:val="24"/>
        </w:rPr>
        <w:t>навантаження, зважування, розвантаження</w:t>
      </w:r>
      <w:r w:rsidRPr="00BE0542">
        <w:rPr>
          <w:rFonts w:eastAsia="SimSun"/>
          <w:iCs/>
          <w:kern w:val="3"/>
          <w:sz w:val="24"/>
          <w:szCs w:val="24"/>
          <w:lang w:eastAsia="zh-CN" w:bidi="hi-IN"/>
        </w:rPr>
        <w:t xml:space="preserve">, страхування, сплату податків та інших обов'язкових платежів тощо. </w:t>
      </w:r>
    </w:p>
    <w:p w:rsidR="00570352" w:rsidRDefault="00570352" w:rsidP="00570352">
      <w:pPr>
        <w:spacing w:after="0" w:line="240" w:lineRule="auto"/>
        <w:ind w:firstLine="709"/>
        <w:contextualSpacing/>
        <w:jc w:val="both"/>
        <w:rPr>
          <w:sz w:val="24"/>
          <w:szCs w:val="24"/>
        </w:rPr>
      </w:pPr>
      <w:r w:rsidRPr="00BE0542">
        <w:rPr>
          <w:rFonts w:eastAsia="SimSun"/>
          <w:iCs/>
          <w:kern w:val="3"/>
          <w:sz w:val="24"/>
          <w:szCs w:val="24"/>
          <w:lang w:eastAsia="zh-CN" w:bidi="hi-IN"/>
        </w:rPr>
        <w:t>3.2. Продавець постачає Товар за цінами, зазначеними в Специфікації (Додаток № 1) на момент укладання договору.</w:t>
      </w:r>
      <w:r w:rsidRPr="00BE0542">
        <w:rPr>
          <w:sz w:val="24"/>
          <w:szCs w:val="24"/>
        </w:rPr>
        <w:t xml:space="preserve"> </w:t>
      </w:r>
    </w:p>
    <w:p w:rsidR="008052EA" w:rsidRPr="00BE0542" w:rsidRDefault="008052EA" w:rsidP="00570352">
      <w:pPr>
        <w:spacing w:after="0" w:line="240" w:lineRule="auto"/>
        <w:ind w:firstLine="709"/>
        <w:contextualSpacing/>
        <w:jc w:val="both"/>
        <w:rPr>
          <w:rFonts w:eastAsia="SimSun"/>
          <w:iCs/>
          <w:kern w:val="3"/>
          <w:sz w:val="24"/>
          <w:szCs w:val="24"/>
          <w:lang w:eastAsia="zh-CN" w:bidi="hi-IN"/>
        </w:rPr>
      </w:pPr>
    </w:p>
    <w:p w:rsidR="00ED4D28" w:rsidRDefault="00ED4D28" w:rsidP="00570352">
      <w:pPr>
        <w:spacing w:after="0" w:line="240" w:lineRule="auto"/>
        <w:contextualSpacing/>
        <w:jc w:val="center"/>
        <w:rPr>
          <w:rFonts w:eastAsia="SimSun"/>
          <w:b/>
          <w:iCs/>
          <w:kern w:val="3"/>
          <w:sz w:val="24"/>
          <w:szCs w:val="24"/>
          <w:lang w:eastAsia="zh-CN" w:bidi="hi-IN"/>
        </w:rPr>
      </w:pPr>
    </w:p>
    <w:p w:rsidR="00570352" w:rsidRDefault="00570352" w:rsidP="00570352">
      <w:pPr>
        <w:spacing w:after="0" w:line="240" w:lineRule="auto"/>
        <w:contextualSpacing/>
        <w:jc w:val="center"/>
        <w:rPr>
          <w:rFonts w:eastAsia="SimSun"/>
          <w:b/>
          <w:iCs/>
          <w:kern w:val="3"/>
          <w:sz w:val="24"/>
          <w:szCs w:val="24"/>
          <w:lang w:eastAsia="zh-CN" w:bidi="hi-IN"/>
        </w:rPr>
      </w:pPr>
      <w:r w:rsidRPr="00BE0542">
        <w:rPr>
          <w:rFonts w:eastAsia="SimSun"/>
          <w:b/>
          <w:iCs/>
          <w:kern w:val="3"/>
          <w:sz w:val="24"/>
          <w:szCs w:val="24"/>
          <w:lang w:eastAsia="zh-CN" w:bidi="hi-IN"/>
        </w:rPr>
        <w:lastRenderedPageBreak/>
        <w:t>4. ПОРЯДОК ЗДІЙСНЕННЯ ОПЛАТИ</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4.1. Замовник своєчасно та в повному обсязі  проводить оплату за отриманий від Продавця Товар, згідно накладної/ видаткової накладної, протягом 7 банківських днів,</w:t>
      </w:r>
      <w:r w:rsidRPr="00BE0542">
        <w:rPr>
          <w:sz w:val="24"/>
          <w:szCs w:val="24"/>
        </w:rPr>
        <w:t xml:space="preserve"> </w:t>
      </w:r>
      <w:r w:rsidRPr="00BE0542">
        <w:rPr>
          <w:rFonts w:eastAsia="SimSun"/>
          <w:iCs/>
          <w:kern w:val="3"/>
          <w:sz w:val="24"/>
          <w:szCs w:val="24"/>
          <w:lang w:eastAsia="zh-CN" w:bidi="hi-IN"/>
        </w:rPr>
        <w:t>на підставі ст.49 Бюджетного кодексу України, в момент з дня отримання Товару Замовником</w:t>
      </w:r>
      <w:r w:rsidRPr="00BE0542">
        <w:rPr>
          <w:sz w:val="24"/>
          <w:szCs w:val="24"/>
          <w:lang w:eastAsia="uk-UA"/>
        </w:rPr>
        <w:t xml:space="preserve"> за умови здійснення відповідного бюджетного фінансування на рахунок Замовника та черговості здійснення платежів Державною казначейською службою України, відповідно до пункту 19 “Порядку виконання повноважень Державною казначейською службою в особливому режимі в умовах воєнного стану”, </w:t>
      </w:r>
      <w:proofErr w:type="spellStart"/>
      <w:r w:rsidRPr="00BE0542">
        <w:rPr>
          <w:sz w:val="24"/>
          <w:szCs w:val="24"/>
          <w:lang w:eastAsia="uk-UA"/>
        </w:rPr>
        <w:t>затверженного</w:t>
      </w:r>
      <w:proofErr w:type="spellEnd"/>
      <w:r w:rsidRPr="00BE0542">
        <w:rPr>
          <w:sz w:val="24"/>
          <w:szCs w:val="24"/>
          <w:lang w:eastAsia="uk-UA"/>
        </w:rPr>
        <w:t xml:space="preserve"> Постановою Кабінету Міністрів України від 09.06.2021 року </w:t>
      </w:r>
      <w:r w:rsidRPr="00BE0542">
        <w:rPr>
          <w:color w:val="000000"/>
          <w:sz w:val="24"/>
          <w:szCs w:val="24"/>
          <w:lang w:eastAsia="uk-UA"/>
        </w:rPr>
        <w:t>№ 590 (зі змінами та доповненнями)</w:t>
      </w:r>
      <w:r w:rsidRPr="00BE0542">
        <w:rPr>
          <w:sz w:val="24"/>
          <w:szCs w:val="24"/>
        </w:rPr>
        <w:t xml:space="preserve">. </w:t>
      </w:r>
      <w:r w:rsidRPr="00BE0542">
        <w:rPr>
          <w:rFonts w:eastAsia="SimSun"/>
          <w:iCs/>
          <w:kern w:val="3"/>
          <w:sz w:val="24"/>
          <w:szCs w:val="24"/>
          <w:lang w:eastAsia="zh-CN" w:bidi="hi-IN"/>
        </w:rPr>
        <w:t>У разі затримки бюджетного фінансування розрахунки за отриманий Товар здійснюються протягом 5 (п’яти) банківських днів з дня отримання Замовником бюджетних коштів на свій реєстраційний рахунок.</w:t>
      </w:r>
      <w:r w:rsidRPr="00BE0542">
        <w:rPr>
          <w:color w:val="454545"/>
          <w:sz w:val="24"/>
          <w:szCs w:val="24"/>
        </w:rPr>
        <w:t xml:space="preserve"> </w:t>
      </w:r>
      <w:r w:rsidRPr="00BE0542">
        <w:rPr>
          <w:sz w:val="24"/>
          <w:szCs w:val="24"/>
        </w:rPr>
        <w:t>Замовник не несе відповідальність за затримку оплати по платіжним дорученням, якщо вони своєчасно передані на обслуговування до органу Державної казначейської служби України.</w:t>
      </w:r>
    </w:p>
    <w:p w:rsidR="00570352" w:rsidRPr="00BE0542" w:rsidRDefault="00570352" w:rsidP="00570352">
      <w:pPr>
        <w:shd w:val="clear" w:color="auto" w:fill="FFFFFF"/>
        <w:spacing w:after="0" w:line="240" w:lineRule="auto"/>
        <w:ind w:firstLine="709"/>
        <w:contextualSpacing/>
        <w:jc w:val="both"/>
        <w:rPr>
          <w:color w:val="000000"/>
          <w:sz w:val="24"/>
          <w:szCs w:val="24"/>
        </w:rPr>
      </w:pPr>
      <w:r w:rsidRPr="00BE0542">
        <w:rPr>
          <w:rFonts w:eastAsia="SimSun"/>
          <w:iCs/>
          <w:kern w:val="3"/>
          <w:sz w:val="24"/>
          <w:szCs w:val="24"/>
          <w:lang w:eastAsia="zh-CN" w:bidi="hi-IN"/>
        </w:rPr>
        <w:t xml:space="preserve">4.2. Розрахунки проводяться на підставі накладних/видаткових накладних, </w:t>
      </w:r>
      <w:r w:rsidRPr="00BE0542">
        <w:rPr>
          <w:sz w:val="24"/>
          <w:szCs w:val="24"/>
        </w:rPr>
        <w:t>у національній валюті України. Усі платіжні документи за Договором оформлюються з дотриманням вимог законодавства.</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4.3  Платіжні зобов’язання  Замовника  за  договором  виникають  у разі  наявності та  в межах  відповідних бюджетних асигнувань (ч.1 ст.23 Бюджетного кодексу  України).</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4.4. Джерело фінансування: Місцевий бюджет. Обсяги послуг можуть бути зменшені залежно від реального фінансування  видатків Замовника.</w:t>
      </w:r>
    </w:p>
    <w:p w:rsidR="00570352" w:rsidRPr="00BE0542" w:rsidRDefault="00570352" w:rsidP="00570352">
      <w:pPr>
        <w:spacing w:after="0" w:line="240" w:lineRule="auto"/>
        <w:contextualSpacing/>
        <w:jc w:val="both"/>
        <w:rPr>
          <w:rFonts w:eastAsia="SimSun"/>
          <w:iCs/>
          <w:kern w:val="3"/>
          <w:sz w:val="24"/>
          <w:szCs w:val="24"/>
          <w:lang w:eastAsia="zh-CN" w:bidi="hi-IN"/>
        </w:rPr>
      </w:pPr>
    </w:p>
    <w:p w:rsidR="00570352" w:rsidRDefault="00570352" w:rsidP="00570352">
      <w:pPr>
        <w:spacing w:after="0" w:line="240" w:lineRule="auto"/>
        <w:contextualSpacing/>
        <w:jc w:val="center"/>
        <w:rPr>
          <w:rFonts w:eastAsia="SimSun"/>
          <w:b/>
          <w:iCs/>
          <w:kern w:val="3"/>
          <w:sz w:val="24"/>
          <w:szCs w:val="24"/>
          <w:lang w:eastAsia="zh-CN" w:bidi="hi-IN"/>
        </w:rPr>
      </w:pPr>
      <w:r w:rsidRPr="00BE0542">
        <w:rPr>
          <w:rFonts w:eastAsia="SimSun"/>
          <w:b/>
          <w:iCs/>
          <w:kern w:val="3"/>
          <w:sz w:val="24"/>
          <w:szCs w:val="24"/>
          <w:lang w:eastAsia="zh-CN" w:bidi="hi-IN"/>
        </w:rPr>
        <w:t>5. ПОСТАВКА ТОВАРІВ</w:t>
      </w:r>
    </w:p>
    <w:p w:rsidR="0028143F" w:rsidRPr="00BE0542" w:rsidRDefault="0028143F" w:rsidP="00570352">
      <w:pPr>
        <w:spacing w:after="0" w:line="240" w:lineRule="auto"/>
        <w:contextualSpacing/>
        <w:jc w:val="center"/>
        <w:rPr>
          <w:rFonts w:eastAsia="SimSun"/>
          <w:b/>
          <w:iCs/>
          <w:kern w:val="3"/>
          <w:sz w:val="24"/>
          <w:szCs w:val="24"/>
          <w:lang w:eastAsia="zh-CN" w:bidi="hi-IN"/>
        </w:rPr>
      </w:pP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5.1. Строк (термін) поставки (передачі) товарів:  до «</w:t>
      </w:r>
      <w:r w:rsidR="00AA2B4D">
        <w:rPr>
          <w:rFonts w:eastAsia="SimSun"/>
          <w:iCs/>
          <w:kern w:val="3"/>
          <w:sz w:val="24"/>
          <w:szCs w:val="24"/>
          <w:lang w:eastAsia="zh-CN" w:bidi="hi-IN"/>
        </w:rPr>
        <w:t>__</w:t>
      </w:r>
      <w:r w:rsidRPr="00BE0542">
        <w:rPr>
          <w:rFonts w:eastAsia="SimSun"/>
          <w:iCs/>
          <w:kern w:val="3"/>
          <w:sz w:val="24"/>
          <w:szCs w:val="24"/>
          <w:lang w:eastAsia="zh-CN" w:bidi="hi-IN"/>
        </w:rPr>
        <w:t xml:space="preserve">» </w:t>
      </w:r>
      <w:r w:rsidR="00AA2B4D">
        <w:rPr>
          <w:rFonts w:eastAsia="SimSun"/>
          <w:iCs/>
          <w:kern w:val="3"/>
          <w:sz w:val="24"/>
          <w:szCs w:val="24"/>
          <w:lang w:eastAsia="zh-CN" w:bidi="hi-IN"/>
        </w:rPr>
        <w:t>________</w:t>
      </w:r>
      <w:r w:rsidRPr="00BE0542">
        <w:rPr>
          <w:rFonts w:eastAsia="SimSun"/>
          <w:iCs/>
          <w:kern w:val="3"/>
          <w:sz w:val="24"/>
          <w:szCs w:val="24"/>
          <w:lang w:eastAsia="zh-CN" w:bidi="hi-IN"/>
        </w:rPr>
        <w:t xml:space="preserve"> 202</w:t>
      </w:r>
      <w:r w:rsidR="00F26FDA">
        <w:rPr>
          <w:rFonts w:eastAsia="SimSun"/>
          <w:iCs/>
          <w:kern w:val="3"/>
          <w:sz w:val="24"/>
          <w:szCs w:val="24"/>
          <w:lang w:eastAsia="zh-CN" w:bidi="hi-IN"/>
        </w:rPr>
        <w:t>4</w:t>
      </w:r>
      <w:r w:rsidRPr="00BE0542">
        <w:rPr>
          <w:rFonts w:eastAsia="SimSun"/>
          <w:iCs/>
          <w:kern w:val="3"/>
          <w:sz w:val="24"/>
          <w:szCs w:val="24"/>
          <w:lang w:eastAsia="zh-CN" w:bidi="hi-IN"/>
        </w:rPr>
        <w:t xml:space="preserve"> року.</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Датою поставки товару є дата, коли товар був переданий у власність Замовника в місці поставки, тобто день підписання уповноваженими представниками сторін накладної, оформленої належним чином. </w:t>
      </w:r>
    </w:p>
    <w:p w:rsidR="00570352" w:rsidRPr="00C83C98" w:rsidRDefault="00570352" w:rsidP="00570352">
      <w:pPr>
        <w:spacing w:after="0" w:line="240" w:lineRule="auto"/>
        <w:ind w:firstLine="709"/>
        <w:contextualSpacing/>
        <w:jc w:val="both"/>
        <w:rPr>
          <w:rStyle w:val="FontStyle14"/>
          <w:color w:val="000000"/>
          <w:sz w:val="24"/>
          <w:szCs w:val="24"/>
          <w:lang w:eastAsia="uk-UA"/>
        </w:rPr>
      </w:pPr>
      <w:r w:rsidRPr="00BE0542">
        <w:rPr>
          <w:rFonts w:eastAsia="SimSun"/>
          <w:iCs/>
          <w:kern w:val="3"/>
          <w:sz w:val="24"/>
          <w:szCs w:val="24"/>
          <w:lang w:eastAsia="zh-CN" w:bidi="hi-IN"/>
        </w:rPr>
        <w:t xml:space="preserve">5.2. Місце поставки (передачі) товарів : </w:t>
      </w:r>
      <w:r w:rsidR="00C83C98" w:rsidRPr="00C83C98">
        <w:rPr>
          <w:sz w:val="24"/>
          <w:szCs w:val="24"/>
        </w:rPr>
        <w:t>64401, Харківська область, Красноградський район, смт. Зачепилівка, вул. Центральна, 36</w:t>
      </w:r>
      <w:r w:rsidRPr="00C83C98">
        <w:rPr>
          <w:rStyle w:val="FontStyle14"/>
          <w:color w:val="000000"/>
          <w:sz w:val="24"/>
          <w:szCs w:val="24"/>
          <w:lang w:eastAsia="uk-UA"/>
        </w:rPr>
        <w:t xml:space="preserve">. </w:t>
      </w:r>
    </w:p>
    <w:p w:rsidR="00570352" w:rsidRDefault="00570352" w:rsidP="00570352">
      <w:pPr>
        <w:spacing w:after="0" w:line="240" w:lineRule="auto"/>
        <w:ind w:firstLine="709"/>
        <w:contextualSpacing/>
        <w:jc w:val="both"/>
        <w:rPr>
          <w:rStyle w:val="24"/>
          <w:sz w:val="24"/>
          <w:szCs w:val="24"/>
        </w:rPr>
      </w:pPr>
      <w:r w:rsidRPr="00BE0542">
        <w:rPr>
          <w:rFonts w:eastAsia="SimSun"/>
          <w:iCs/>
          <w:kern w:val="3"/>
          <w:sz w:val="24"/>
          <w:szCs w:val="24"/>
          <w:lang w:eastAsia="zh-CN" w:bidi="hi-IN"/>
        </w:rPr>
        <w:t>5.</w:t>
      </w:r>
      <w:r w:rsidR="00C83C98">
        <w:rPr>
          <w:rFonts w:eastAsia="SimSun"/>
          <w:iCs/>
          <w:kern w:val="3"/>
          <w:sz w:val="24"/>
          <w:szCs w:val="24"/>
          <w:lang w:eastAsia="zh-CN" w:bidi="hi-IN"/>
        </w:rPr>
        <w:t>3</w:t>
      </w:r>
      <w:r w:rsidRPr="00BE0542">
        <w:rPr>
          <w:rFonts w:eastAsia="SimSun"/>
          <w:iCs/>
          <w:kern w:val="3"/>
          <w:sz w:val="24"/>
          <w:szCs w:val="24"/>
          <w:lang w:eastAsia="zh-CN" w:bidi="hi-IN"/>
        </w:rPr>
        <w:t xml:space="preserve">. </w:t>
      </w:r>
      <w:r w:rsidRPr="00BE0542">
        <w:rPr>
          <w:sz w:val="24"/>
          <w:szCs w:val="24"/>
        </w:rPr>
        <w:t xml:space="preserve">Поставка, розвозка та відвантаження товару здійснюється Продавцем власними </w:t>
      </w:r>
      <w:proofErr w:type="spellStart"/>
      <w:r w:rsidRPr="00BE0542">
        <w:rPr>
          <w:sz w:val="24"/>
          <w:szCs w:val="24"/>
        </w:rPr>
        <w:t>потужностями</w:t>
      </w:r>
      <w:proofErr w:type="spellEnd"/>
      <w:r w:rsidRPr="00BE0542">
        <w:rPr>
          <w:sz w:val="24"/>
          <w:szCs w:val="24"/>
        </w:rPr>
        <w:t xml:space="preserve"> та за власний рахунок</w:t>
      </w:r>
      <w:r w:rsidRPr="00BE0542">
        <w:rPr>
          <w:rStyle w:val="24"/>
          <w:sz w:val="24"/>
          <w:szCs w:val="24"/>
        </w:rPr>
        <w:t xml:space="preserve"> за </w:t>
      </w:r>
      <w:proofErr w:type="spellStart"/>
      <w:r w:rsidRPr="00BE0542">
        <w:rPr>
          <w:rStyle w:val="24"/>
          <w:sz w:val="24"/>
          <w:szCs w:val="24"/>
        </w:rPr>
        <w:t>адрес</w:t>
      </w:r>
      <w:r w:rsidR="00C83C98">
        <w:rPr>
          <w:rStyle w:val="24"/>
          <w:sz w:val="24"/>
          <w:szCs w:val="24"/>
        </w:rPr>
        <w:t>ою</w:t>
      </w:r>
      <w:proofErr w:type="spellEnd"/>
      <w:r w:rsidRPr="00BE0542">
        <w:rPr>
          <w:rStyle w:val="24"/>
          <w:sz w:val="24"/>
          <w:szCs w:val="24"/>
        </w:rPr>
        <w:t xml:space="preserve"> Замовника в робочі дні з 9 години до 16 години в обсягах, зазначених </w:t>
      </w:r>
      <w:r w:rsidR="00C83C98" w:rsidRPr="00BE0542">
        <w:rPr>
          <w:sz w:val="24"/>
          <w:szCs w:val="24"/>
        </w:rPr>
        <w:t>у Специфікації (Додаток №1), що є невід’ємною частиною цього Договору</w:t>
      </w:r>
      <w:r w:rsidRPr="00BE0542">
        <w:rPr>
          <w:rStyle w:val="24"/>
          <w:sz w:val="24"/>
          <w:szCs w:val="24"/>
        </w:rPr>
        <w:t>, в з</w:t>
      </w:r>
      <w:r w:rsidR="0030376F">
        <w:rPr>
          <w:rStyle w:val="24"/>
          <w:sz w:val="24"/>
          <w:szCs w:val="24"/>
        </w:rPr>
        <w:t xml:space="preserve">алежності від фактичної потреби </w:t>
      </w:r>
      <w:r w:rsidR="00F54680">
        <w:rPr>
          <w:rStyle w:val="24"/>
          <w:sz w:val="24"/>
          <w:szCs w:val="24"/>
        </w:rPr>
        <w:t>не пізніше</w:t>
      </w:r>
      <w:r w:rsidR="00C83C98">
        <w:rPr>
          <w:rStyle w:val="24"/>
          <w:sz w:val="24"/>
          <w:szCs w:val="24"/>
        </w:rPr>
        <w:t xml:space="preserve"> строку</w:t>
      </w:r>
      <w:r w:rsidR="00C83C98" w:rsidRPr="00C83C98">
        <w:rPr>
          <w:rFonts w:eastAsia="SimSun"/>
          <w:iCs/>
          <w:kern w:val="3"/>
          <w:sz w:val="24"/>
          <w:szCs w:val="24"/>
          <w:lang w:eastAsia="zh-CN" w:bidi="hi-IN"/>
        </w:rPr>
        <w:t xml:space="preserve"> </w:t>
      </w:r>
      <w:r w:rsidR="00C83C98">
        <w:rPr>
          <w:rFonts w:eastAsia="SimSun"/>
          <w:iCs/>
          <w:kern w:val="3"/>
          <w:sz w:val="24"/>
          <w:szCs w:val="24"/>
          <w:lang w:eastAsia="zh-CN" w:bidi="hi-IN"/>
        </w:rPr>
        <w:t>(</w:t>
      </w:r>
      <w:r w:rsidR="00C83C98" w:rsidRPr="00BE0542">
        <w:rPr>
          <w:rFonts w:eastAsia="SimSun"/>
          <w:iCs/>
          <w:kern w:val="3"/>
          <w:sz w:val="24"/>
          <w:szCs w:val="24"/>
          <w:lang w:eastAsia="zh-CN" w:bidi="hi-IN"/>
        </w:rPr>
        <w:t>термін</w:t>
      </w:r>
      <w:r w:rsidR="00C83C98">
        <w:rPr>
          <w:rFonts w:eastAsia="SimSun"/>
          <w:iCs/>
          <w:kern w:val="3"/>
          <w:sz w:val="24"/>
          <w:szCs w:val="24"/>
          <w:lang w:eastAsia="zh-CN" w:bidi="hi-IN"/>
        </w:rPr>
        <w:t>у</w:t>
      </w:r>
      <w:r w:rsidR="00C83C98" w:rsidRPr="00BE0542">
        <w:rPr>
          <w:rFonts w:eastAsia="SimSun"/>
          <w:iCs/>
          <w:kern w:val="3"/>
          <w:sz w:val="24"/>
          <w:szCs w:val="24"/>
          <w:lang w:eastAsia="zh-CN" w:bidi="hi-IN"/>
        </w:rPr>
        <w:t>) поставки (передачі) товарів</w:t>
      </w:r>
      <w:r w:rsidR="00C83C98">
        <w:rPr>
          <w:rFonts w:eastAsia="SimSun"/>
          <w:iCs/>
          <w:kern w:val="3"/>
          <w:sz w:val="24"/>
          <w:szCs w:val="24"/>
          <w:lang w:eastAsia="zh-CN" w:bidi="hi-IN"/>
        </w:rPr>
        <w:t xml:space="preserve"> зазначеного у п.5.1. даного Договору</w:t>
      </w:r>
      <w:r w:rsidRPr="00BE0542">
        <w:rPr>
          <w:rStyle w:val="24"/>
          <w:sz w:val="24"/>
          <w:szCs w:val="24"/>
        </w:rPr>
        <w:t>.</w:t>
      </w:r>
    </w:p>
    <w:p w:rsidR="0028143F" w:rsidRPr="00BE0542" w:rsidRDefault="0028143F" w:rsidP="00570352">
      <w:pPr>
        <w:spacing w:after="0" w:line="240" w:lineRule="auto"/>
        <w:ind w:firstLine="709"/>
        <w:contextualSpacing/>
        <w:jc w:val="both"/>
        <w:rPr>
          <w:rStyle w:val="24"/>
          <w:sz w:val="24"/>
          <w:szCs w:val="24"/>
        </w:rPr>
      </w:pPr>
    </w:p>
    <w:p w:rsidR="00570352" w:rsidRDefault="00570352" w:rsidP="00570352">
      <w:pPr>
        <w:spacing w:after="0" w:line="240" w:lineRule="auto"/>
        <w:ind w:firstLine="709"/>
        <w:contextualSpacing/>
        <w:jc w:val="center"/>
        <w:rPr>
          <w:rFonts w:eastAsia="SimSun"/>
          <w:b/>
          <w:iCs/>
          <w:kern w:val="3"/>
          <w:sz w:val="24"/>
          <w:szCs w:val="24"/>
          <w:lang w:eastAsia="zh-CN" w:bidi="hi-IN"/>
        </w:rPr>
      </w:pPr>
      <w:r w:rsidRPr="00BE0542">
        <w:rPr>
          <w:rFonts w:eastAsia="SimSun"/>
          <w:b/>
          <w:iCs/>
          <w:kern w:val="3"/>
          <w:sz w:val="24"/>
          <w:szCs w:val="24"/>
          <w:lang w:eastAsia="zh-CN" w:bidi="hi-IN"/>
        </w:rPr>
        <w:t>6. ПРАВА ТА ОБОВ’ЯЗКИ СТОРІН</w:t>
      </w:r>
    </w:p>
    <w:p w:rsidR="0028143F" w:rsidRPr="00BE0542" w:rsidRDefault="0028143F" w:rsidP="00570352">
      <w:pPr>
        <w:spacing w:after="0" w:line="240" w:lineRule="auto"/>
        <w:ind w:firstLine="709"/>
        <w:contextualSpacing/>
        <w:jc w:val="center"/>
        <w:rPr>
          <w:rFonts w:eastAsia="SimSun"/>
          <w:b/>
          <w:iCs/>
          <w:kern w:val="3"/>
          <w:sz w:val="24"/>
          <w:szCs w:val="24"/>
          <w:lang w:eastAsia="zh-CN" w:bidi="hi-IN"/>
        </w:rPr>
      </w:pP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6.1. Замовник зобов'язаний: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6.1.1. Своєчасно та в повному обсязі сплачувати за поставлені Товари;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6.1.2. Приймати поставлені Товари  згідно з накладною/ видатковою накладною.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6.2. Замовник має право: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6.2.1. Достроково розірвати цей Договір у разі  невиконання  зобов’язань Продавцем, повідомивши про це  у строк 5 робочих днів;</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6.2.2. Контролювати поставку Товарів у строки, встановлені цим Договором.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6.2.4. Повернути документи Продавця без здійснення оплати в разі неналежного оформлення документів (відсутність підписів тощо).</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6.2.5. </w:t>
      </w:r>
      <w:bookmarkStart w:id="2" w:name="_Hlk113991647"/>
      <w:r w:rsidRPr="00BE0542">
        <w:rPr>
          <w:sz w:val="24"/>
          <w:szCs w:val="24"/>
        </w:rPr>
        <w:t>Також має інші права, передбачені чинним законодавством України.</w:t>
      </w:r>
      <w:bookmarkEnd w:id="2"/>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6.3. </w:t>
      </w:r>
      <w:bookmarkStart w:id="3" w:name="_Hlk113991795"/>
      <w:r w:rsidRPr="00BE0542">
        <w:rPr>
          <w:rFonts w:eastAsia="SimSun"/>
          <w:iCs/>
          <w:kern w:val="3"/>
          <w:sz w:val="24"/>
          <w:szCs w:val="24"/>
          <w:lang w:eastAsia="zh-CN" w:bidi="hi-IN"/>
        </w:rPr>
        <w:t>Продавець</w:t>
      </w:r>
      <w:bookmarkEnd w:id="3"/>
      <w:r w:rsidRPr="00BE0542">
        <w:rPr>
          <w:rFonts w:eastAsia="SimSun"/>
          <w:iCs/>
          <w:kern w:val="3"/>
          <w:sz w:val="24"/>
          <w:szCs w:val="24"/>
          <w:lang w:eastAsia="zh-CN" w:bidi="hi-IN"/>
        </w:rPr>
        <w:t xml:space="preserve"> зобов'язаний: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6.3.1. Забезпечити поставку Товарів у строки, встановлені цим Договором;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lastRenderedPageBreak/>
        <w:t xml:space="preserve">6.3.2. Забезпечити поставку Товарів, якість яких відповідає умовам, установленим розділом 2 цього Договору;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6.4. Продавець має право: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6.4.1. Своєчасно та в повному обсязі отримувати плату за поставлені Товари;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6.4.2 У разі невиконання зобов’язань Замовником має право достроково розірвати цей Договір, повідомивши про це  у строк 5 робочих днів;</w:t>
      </w:r>
    </w:p>
    <w:p w:rsidR="00570352" w:rsidRDefault="00570352" w:rsidP="00570352">
      <w:pPr>
        <w:spacing w:after="0" w:line="240" w:lineRule="auto"/>
        <w:ind w:firstLine="709"/>
        <w:contextualSpacing/>
        <w:jc w:val="both"/>
        <w:rPr>
          <w:sz w:val="24"/>
          <w:szCs w:val="24"/>
        </w:rPr>
      </w:pPr>
      <w:r w:rsidRPr="00BE0542">
        <w:rPr>
          <w:rFonts w:eastAsia="SimSun"/>
          <w:iCs/>
          <w:kern w:val="3"/>
          <w:sz w:val="24"/>
          <w:szCs w:val="24"/>
          <w:lang w:eastAsia="zh-CN" w:bidi="hi-IN"/>
        </w:rPr>
        <w:t xml:space="preserve">6.4.4. </w:t>
      </w:r>
      <w:r w:rsidRPr="00BE0542">
        <w:rPr>
          <w:sz w:val="24"/>
          <w:szCs w:val="24"/>
        </w:rPr>
        <w:t>Також має інші права, передбачені чинним законодавством України.</w:t>
      </w:r>
    </w:p>
    <w:p w:rsidR="00000E72" w:rsidRPr="00BE0542" w:rsidRDefault="00000E72" w:rsidP="00570352">
      <w:pPr>
        <w:spacing w:after="0" w:line="240" w:lineRule="auto"/>
        <w:ind w:firstLine="709"/>
        <w:contextualSpacing/>
        <w:jc w:val="both"/>
        <w:rPr>
          <w:sz w:val="24"/>
          <w:szCs w:val="24"/>
        </w:rPr>
      </w:pPr>
    </w:p>
    <w:p w:rsidR="00570352" w:rsidRDefault="00570352" w:rsidP="00570352">
      <w:pPr>
        <w:spacing w:after="0" w:line="240" w:lineRule="auto"/>
        <w:contextualSpacing/>
        <w:jc w:val="center"/>
        <w:rPr>
          <w:b/>
          <w:sz w:val="24"/>
          <w:szCs w:val="24"/>
        </w:rPr>
      </w:pPr>
      <w:r w:rsidRPr="00BE0542">
        <w:rPr>
          <w:b/>
          <w:sz w:val="24"/>
          <w:szCs w:val="24"/>
        </w:rPr>
        <w:t>7. ОБСТАВИНИ НЕПЕРЕБОРНОЇ СИЛИ</w:t>
      </w:r>
    </w:p>
    <w:p w:rsidR="0028143F" w:rsidRPr="00BE0542" w:rsidRDefault="0028143F" w:rsidP="00570352">
      <w:pPr>
        <w:spacing w:after="0" w:line="240" w:lineRule="auto"/>
        <w:contextualSpacing/>
        <w:jc w:val="center"/>
        <w:rPr>
          <w:b/>
          <w:sz w:val="24"/>
          <w:szCs w:val="24"/>
        </w:rPr>
      </w:pPr>
    </w:p>
    <w:p w:rsidR="00570352" w:rsidRPr="00BE0542" w:rsidRDefault="00570352" w:rsidP="00570352">
      <w:pPr>
        <w:spacing w:after="0" w:line="240" w:lineRule="auto"/>
        <w:ind w:firstLine="709"/>
        <w:contextualSpacing/>
        <w:jc w:val="both"/>
        <w:rPr>
          <w:sz w:val="24"/>
          <w:szCs w:val="24"/>
        </w:rPr>
      </w:pPr>
      <w:r w:rsidRPr="00BE0542">
        <w:rPr>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При цьому Сторони розуміють, що цей Договір укладено під час дії воєнного стану в умовах якого Сторони зобов’язуються  виконувати свої обов’язки за цим Договором та можуть виникнути обставини, які можуть безпосередньо вплинути на виконання цього Договору, але Сторони докладуть зусиль, щоб виконувати свої</w:t>
      </w:r>
      <w:r w:rsidRPr="00BE0542">
        <w:rPr>
          <w:i/>
          <w:sz w:val="24"/>
          <w:szCs w:val="24"/>
        </w:rPr>
        <w:t xml:space="preserve"> </w:t>
      </w:r>
      <w:r w:rsidRPr="00BE0542">
        <w:rPr>
          <w:sz w:val="24"/>
          <w:szCs w:val="24"/>
        </w:rPr>
        <w:t>зобов’язання.</w:t>
      </w:r>
    </w:p>
    <w:p w:rsidR="00570352" w:rsidRPr="00BE0542" w:rsidRDefault="00570352" w:rsidP="00570352">
      <w:pPr>
        <w:tabs>
          <w:tab w:val="left" w:pos="567"/>
          <w:tab w:val="num" w:pos="851"/>
          <w:tab w:val="num" w:pos="4188"/>
        </w:tabs>
        <w:spacing w:after="0" w:line="240" w:lineRule="auto"/>
        <w:ind w:firstLine="709"/>
        <w:contextualSpacing/>
        <w:jc w:val="both"/>
        <w:rPr>
          <w:sz w:val="24"/>
          <w:szCs w:val="24"/>
          <w:lang w:eastAsia="uk-UA"/>
        </w:rPr>
      </w:pPr>
      <w:r w:rsidRPr="00BE0542">
        <w:rPr>
          <w:sz w:val="24"/>
          <w:szCs w:val="24"/>
        </w:rPr>
        <w:t xml:space="preserve">Для цілей цього Договору під обставинами непереборної сили (форс-мажорних обставин) у цьому Договорі розуміються </w:t>
      </w:r>
      <w:r w:rsidRPr="00BE0542">
        <w:rPr>
          <w:sz w:val="24"/>
          <w:szCs w:val="24"/>
          <w:lang w:eastAsia="uk-UA"/>
        </w:rPr>
        <w:t>надзвичайні та невідворотні обставини, передбачені статтею 14-1 Закону України "Про торгово-промислові палати в Україні".</w:t>
      </w:r>
    </w:p>
    <w:p w:rsidR="00570352" w:rsidRPr="00BE0542" w:rsidRDefault="00570352" w:rsidP="00570352">
      <w:pPr>
        <w:spacing w:after="0" w:line="240" w:lineRule="auto"/>
        <w:ind w:firstLine="709"/>
        <w:contextualSpacing/>
        <w:jc w:val="both"/>
        <w:rPr>
          <w:sz w:val="24"/>
          <w:szCs w:val="24"/>
        </w:rPr>
      </w:pPr>
      <w:r w:rsidRPr="00BE0542">
        <w:rPr>
          <w:sz w:val="24"/>
          <w:szCs w:val="24"/>
        </w:rPr>
        <w:t>7.2. Сторона, яка зазнала впливу обставин непереборної сили (форс-мажорних обставин), повинна негайно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України або іншого уповноваженого державного органу.</w:t>
      </w:r>
    </w:p>
    <w:p w:rsidR="00570352" w:rsidRPr="00BE0542" w:rsidRDefault="00570352" w:rsidP="00570352">
      <w:pPr>
        <w:spacing w:after="0" w:line="240" w:lineRule="auto"/>
        <w:ind w:firstLine="709"/>
        <w:contextualSpacing/>
        <w:jc w:val="both"/>
        <w:rPr>
          <w:color w:val="000000"/>
          <w:sz w:val="24"/>
          <w:szCs w:val="24"/>
        </w:rPr>
      </w:pPr>
      <w:r w:rsidRPr="00BE0542">
        <w:rPr>
          <w:color w:val="000000"/>
          <w:sz w:val="24"/>
          <w:szCs w:val="24"/>
        </w:rPr>
        <w:t xml:space="preserve">Отримання та оплата відповідних документів, підтверджуючих виникнення обставин непереборної сили покладається на Сторону, яка не може виконати свої зобов’язання через виникнення цих обставин. </w:t>
      </w:r>
    </w:p>
    <w:p w:rsidR="00570352" w:rsidRPr="00BE0542" w:rsidRDefault="00570352" w:rsidP="00570352">
      <w:pPr>
        <w:spacing w:after="0" w:line="240" w:lineRule="auto"/>
        <w:ind w:firstLine="709"/>
        <w:contextualSpacing/>
        <w:jc w:val="both"/>
        <w:rPr>
          <w:sz w:val="24"/>
          <w:szCs w:val="24"/>
        </w:rPr>
      </w:pPr>
      <w:r w:rsidRPr="00BE0542">
        <w:rPr>
          <w:sz w:val="24"/>
          <w:szCs w:val="24"/>
        </w:rPr>
        <w:t xml:space="preserve">7.3. Невиконання або неналежне виконання Стороною пункту 7.2. цього Договору позбавляє її права посилатися на дію обставин форс-мажору, як на підставу для невиконання або неналежного виконання своїх зобов’язань по цьому Договору. </w:t>
      </w:r>
    </w:p>
    <w:p w:rsidR="00570352" w:rsidRPr="00BE0542" w:rsidRDefault="00570352" w:rsidP="00570352">
      <w:pPr>
        <w:spacing w:after="0" w:line="240" w:lineRule="auto"/>
        <w:ind w:firstLine="709"/>
        <w:contextualSpacing/>
        <w:jc w:val="both"/>
        <w:rPr>
          <w:iCs/>
          <w:color w:val="000000"/>
          <w:sz w:val="24"/>
          <w:szCs w:val="24"/>
        </w:rPr>
      </w:pPr>
      <w:r w:rsidRPr="00BE0542">
        <w:rPr>
          <w:iCs/>
          <w:color w:val="000000"/>
          <w:sz w:val="24"/>
          <w:szCs w:val="24"/>
        </w:rPr>
        <w:t xml:space="preserve">7.4. Форс-мажор автоматично продовжує термін виконання зобов’язань за Договором.  </w:t>
      </w:r>
    </w:p>
    <w:p w:rsidR="00570352" w:rsidRDefault="00570352" w:rsidP="00570352">
      <w:pPr>
        <w:spacing w:after="0" w:line="240" w:lineRule="auto"/>
        <w:ind w:firstLine="709"/>
        <w:contextualSpacing/>
        <w:jc w:val="both"/>
        <w:rPr>
          <w:kern w:val="3"/>
          <w:sz w:val="24"/>
          <w:szCs w:val="24"/>
        </w:rPr>
      </w:pPr>
      <w:r w:rsidRPr="00BE0542">
        <w:rPr>
          <w:sz w:val="24"/>
          <w:szCs w:val="24"/>
        </w:rPr>
        <w:t>7.5. У разі, коли дія зазначених обставин триває більше 2 (двох) календарних місяців, або коли при виникненні таких обставин стає очевидним, що такі обставини будуть діяти більше такого строку, кожна із Сторін має право розірвати цей Договір в односторонньому порядку і не несе відповідальності за таке розірвання за умови, що вона повідомить про це іншу Сторону не пізніше як за 10 (десяти) календарних днів до розірвання цього Договору.</w:t>
      </w:r>
      <w:r w:rsidRPr="00BE0542">
        <w:rPr>
          <w:kern w:val="3"/>
          <w:sz w:val="24"/>
          <w:szCs w:val="24"/>
        </w:rPr>
        <w:t xml:space="preserve"> </w:t>
      </w:r>
    </w:p>
    <w:p w:rsidR="0028143F" w:rsidRDefault="0028143F" w:rsidP="00570352">
      <w:pPr>
        <w:spacing w:after="0" w:line="240" w:lineRule="auto"/>
        <w:ind w:firstLine="709"/>
        <w:contextualSpacing/>
        <w:jc w:val="both"/>
        <w:rPr>
          <w:kern w:val="3"/>
          <w:sz w:val="24"/>
          <w:szCs w:val="24"/>
        </w:rPr>
      </w:pPr>
    </w:p>
    <w:p w:rsidR="00570352" w:rsidRPr="00BE0542" w:rsidRDefault="00570352" w:rsidP="00570352">
      <w:pPr>
        <w:spacing w:after="0" w:line="240" w:lineRule="auto"/>
        <w:contextualSpacing/>
        <w:jc w:val="center"/>
        <w:rPr>
          <w:b/>
          <w:sz w:val="24"/>
          <w:szCs w:val="24"/>
        </w:rPr>
      </w:pPr>
      <w:r w:rsidRPr="00BE0542">
        <w:rPr>
          <w:b/>
          <w:sz w:val="24"/>
          <w:szCs w:val="24"/>
        </w:rPr>
        <w:t>8. ВІДПОВІДАЛЬНІСТЬ СТОРІН</w:t>
      </w:r>
    </w:p>
    <w:p w:rsidR="00570352" w:rsidRPr="00BE0542" w:rsidRDefault="00570352" w:rsidP="00570352">
      <w:pPr>
        <w:spacing w:after="0" w:line="240" w:lineRule="auto"/>
        <w:ind w:firstLine="709"/>
        <w:contextualSpacing/>
        <w:jc w:val="both"/>
        <w:rPr>
          <w:iCs/>
          <w:color w:val="000000"/>
          <w:sz w:val="24"/>
          <w:szCs w:val="24"/>
        </w:rPr>
      </w:pPr>
      <w:r w:rsidRPr="00BE0542">
        <w:rPr>
          <w:sz w:val="24"/>
          <w:szCs w:val="24"/>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70352" w:rsidRPr="00BE0542" w:rsidRDefault="00570352" w:rsidP="00570352">
      <w:pPr>
        <w:spacing w:after="0" w:line="240" w:lineRule="auto"/>
        <w:ind w:firstLine="709"/>
        <w:contextualSpacing/>
        <w:jc w:val="both"/>
        <w:rPr>
          <w:iCs/>
          <w:color w:val="000000"/>
          <w:sz w:val="24"/>
          <w:szCs w:val="24"/>
        </w:rPr>
      </w:pPr>
      <w:r w:rsidRPr="00BE0542">
        <w:rPr>
          <w:iCs/>
          <w:color w:val="000000"/>
          <w:sz w:val="24"/>
          <w:szCs w:val="24"/>
        </w:rPr>
        <w:t>8.2. Сплата штрафних санкцій, пені та компенсація збитків не звільняє винну Сторону від виконання зобов’язань за Договором.</w:t>
      </w:r>
    </w:p>
    <w:p w:rsidR="00570352" w:rsidRPr="00BE0542" w:rsidRDefault="00570352" w:rsidP="00570352">
      <w:pPr>
        <w:spacing w:after="0" w:line="240" w:lineRule="auto"/>
        <w:ind w:firstLine="709"/>
        <w:contextualSpacing/>
        <w:jc w:val="both"/>
        <w:rPr>
          <w:sz w:val="24"/>
          <w:szCs w:val="24"/>
        </w:rPr>
      </w:pPr>
      <w:r w:rsidRPr="00BE0542">
        <w:rPr>
          <w:sz w:val="24"/>
          <w:szCs w:val="24"/>
        </w:rPr>
        <w:t>8.3. Сторони  гарантують якісне виконання передбачених цим договором своїх зобов'язань: обсяги, строки, оплата за Товар в розмірах, встановлених даним Договором.</w:t>
      </w:r>
    </w:p>
    <w:p w:rsidR="00570352" w:rsidRPr="00BE0542" w:rsidRDefault="00570352" w:rsidP="00570352">
      <w:pPr>
        <w:spacing w:after="0" w:line="240" w:lineRule="auto"/>
        <w:ind w:firstLine="709"/>
        <w:contextualSpacing/>
        <w:jc w:val="both"/>
        <w:rPr>
          <w:sz w:val="24"/>
          <w:szCs w:val="24"/>
        </w:rPr>
      </w:pPr>
      <w:r w:rsidRPr="00BE0542">
        <w:rPr>
          <w:sz w:val="24"/>
          <w:szCs w:val="24"/>
        </w:rPr>
        <w:t xml:space="preserve">8.4.Сторона, яка не виконала договірних зобов'язань протягом терміну дії Договору, виплачує штраф в розмірі подвійної облікової ставки НБУ від суми заборгованості, яка </w:t>
      </w:r>
      <w:r w:rsidRPr="00BE0542">
        <w:rPr>
          <w:sz w:val="24"/>
          <w:szCs w:val="24"/>
        </w:rPr>
        <w:lastRenderedPageBreak/>
        <w:t xml:space="preserve">виникла за кожен день </w:t>
      </w:r>
      <w:proofErr w:type="spellStart"/>
      <w:r w:rsidRPr="00BE0542">
        <w:rPr>
          <w:sz w:val="24"/>
          <w:szCs w:val="24"/>
        </w:rPr>
        <w:t>просрочення</w:t>
      </w:r>
      <w:proofErr w:type="spellEnd"/>
      <w:r w:rsidRPr="00BE0542">
        <w:rPr>
          <w:sz w:val="24"/>
          <w:szCs w:val="24"/>
        </w:rPr>
        <w:t>.</w:t>
      </w:r>
      <w:r w:rsidRPr="00BE0542">
        <w:rPr>
          <w:color w:val="000000"/>
          <w:sz w:val="24"/>
          <w:szCs w:val="24"/>
        </w:rPr>
        <w:t xml:space="preserve"> У разі затримки бюджетного фінансування Замовник звільняється від відповідальності за порушення строків оплати за </w:t>
      </w:r>
      <w:r w:rsidRPr="00BE0542">
        <w:rPr>
          <w:spacing w:val="-1"/>
          <w:sz w:val="24"/>
          <w:szCs w:val="24"/>
        </w:rPr>
        <w:t>Отримані Товари</w:t>
      </w:r>
      <w:r w:rsidRPr="00BE0542">
        <w:rPr>
          <w:color w:val="000000"/>
          <w:sz w:val="24"/>
          <w:szCs w:val="24"/>
        </w:rPr>
        <w:t xml:space="preserve">, а розрахунки здійснюються при отриманні Замовником бюджетного фінансування. Також </w:t>
      </w:r>
      <w:r w:rsidRPr="00BE0542">
        <w:rPr>
          <w:sz w:val="24"/>
          <w:szCs w:val="24"/>
        </w:rPr>
        <w:t>Замовник не несе відповідальність за затримку оплати по платіжним дорученням, якщо вони своєчасно передані на обслуговування до органу Державної казначейської служби України.</w:t>
      </w:r>
    </w:p>
    <w:p w:rsidR="00570352" w:rsidRPr="00BE0542" w:rsidRDefault="00570352" w:rsidP="00570352">
      <w:pPr>
        <w:spacing w:after="0" w:line="240" w:lineRule="auto"/>
        <w:contextualSpacing/>
        <w:jc w:val="both"/>
        <w:rPr>
          <w:color w:val="000000" w:themeColor="text1"/>
          <w:sz w:val="24"/>
          <w:szCs w:val="24"/>
        </w:rPr>
      </w:pPr>
      <w:r w:rsidRPr="00BE0542">
        <w:rPr>
          <w:sz w:val="24"/>
          <w:szCs w:val="24"/>
        </w:rPr>
        <w:t xml:space="preserve">8.4. </w:t>
      </w:r>
      <w:r w:rsidRPr="00BE0542">
        <w:rPr>
          <w:color w:val="000000" w:themeColor="text1"/>
          <w:sz w:val="24"/>
          <w:szCs w:val="24"/>
        </w:rPr>
        <w:t>Продавець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570352" w:rsidRPr="00BE0542" w:rsidRDefault="00570352" w:rsidP="00570352">
      <w:pPr>
        <w:spacing w:after="0" w:line="240" w:lineRule="auto"/>
        <w:ind w:firstLine="709"/>
        <w:contextualSpacing/>
        <w:jc w:val="both"/>
        <w:rPr>
          <w:sz w:val="24"/>
          <w:szCs w:val="24"/>
        </w:rPr>
      </w:pPr>
    </w:p>
    <w:p w:rsidR="00570352" w:rsidRDefault="00570352" w:rsidP="00570352">
      <w:pPr>
        <w:spacing w:after="0" w:line="240" w:lineRule="auto"/>
        <w:contextualSpacing/>
        <w:jc w:val="center"/>
        <w:rPr>
          <w:b/>
          <w:sz w:val="24"/>
          <w:szCs w:val="24"/>
        </w:rPr>
      </w:pPr>
      <w:r w:rsidRPr="00BE0542">
        <w:rPr>
          <w:b/>
          <w:sz w:val="24"/>
          <w:szCs w:val="24"/>
        </w:rPr>
        <w:t>9. ПОРЯДОК  ВРЕГУЛЮВАННЯ СУПЕРЕЧОК</w:t>
      </w:r>
    </w:p>
    <w:p w:rsidR="0028143F" w:rsidRPr="00BE0542" w:rsidRDefault="0028143F" w:rsidP="00570352">
      <w:pPr>
        <w:spacing w:after="0" w:line="240" w:lineRule="auto"/>
        <w:contextualSpacing/>
        <w:jc w:val="center"/>
        <w:rPr>
          <w:b/>
          <w:sz w:val="24"/>
          <w:szCs w:val="24"/>
        </w:rPr>
      </w:pPr>
    </w:p>
    <w:p w:rsidR="00570352" w:rsidRPr="00BE0542" w:rsidRDefault="00570352" w:rsidP="00570352">
      <w:pPr>
        <w:spacing w:after="0" w:line="240" w:lineRule="auto"/>
        <w:ind w:firstLine="709"/>
        <w:contextualSpacing/>
        <w:jc w:val="both"/>
        <w:rPr>
          <w:sz w:val="24"/>
          <w:szCs w:val="24"/>
        </w:rPr>
      </w:pPr>
      <w:r w:rsidRPr="00BE0542">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70352" w:rsidRPr="00BE0542" w:rsidRDefault="00570352" w:rsidP="00570352">
      <w:pPr>
        <w:spacing w:after="0" w:line="240" w:lineRule="auto"/>
        <w:ind w:firstLine="709"/>
        <w:contextualSpacing/>
        <w:jc w:val="both"/>
        <w:rPr>
          <w:sz w:val="24"/>
          <w:szCs w:val="24"/>
        </w:rPr>
      </w:pPr>
      <w:r w:rsidRPr="00BE0542">
        <w:rPr>
          <w:spacing w:val="-2"/>
          <w:sz w:val="24"/>
          <w:szCs w:val="24"/>
        </w:rPr>
        <w:t>9.2.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r w:rsidRPr="00BE0542">
        <w:rPr>
          <w:sz w:val="24"/>
          <w:szCs w:val="24"/>
        </w:rPr>
        <w:t xml:space="preserve"> </w:t>
      </w:r>
      <w:r w:rsidRPr="00BE0542">
        <w:rPr>
          <w:spacing w:val="-2"/>
          <w:sz w:val="24"/>
          <w:szCs w:val="24"/>
        </w:rPr>
        <w:t>за місцем знаходження Замовника, відповідно до чинного законодавства.</w:t>
      </w:r>
    </w:p>
    <w:p w:rsidR="00570352" w:rsidRDefault="00570352" w:rsidP="00570352">
      <w:pPr>
        <w:spacing w:after="0" w:line="240" w:lineRule="auto"/>
        <w:ind w:firstLine="709"/>
        <w:contextualSpacing/>
        <w:jc w:val="both"/>
        <w:rPr>
          <w:spacing w:val="-2"/>
          <w:sz w:val="24"/>
          <w:szCs w:val="24"/>
        </w:rPr>
      </w:pPr>
      <w:r w:rsidRPr="00BE0542">
        <w:rPr>
          <w:spacing w:val="-2"/>
          <w:sz w:val="24"/>
          <w:szCs w:val="24"/>
        </w:rPr>
        <w:t>9.3. Продавець звільняється від майнової відповідальності якщо він доведе, що порушення зобов’язань виникли не з його вини (форс-мажорні обставини, дії іншої сторони).</w:t>
      </w:r>
    </w:p>
    <w:p w:rsidR="00000E72" w:rsidRPr="00BE0542" w:rsidRDefault="00000E72" w:rsidP="00570352">
      <w:pPr>
        <w:spacing w:after="0" w:line="240" w:lineRule="auto"/>
        <w:ind w:firstLine="709"/>
        <w:contextualSpacing/>
        <w:jc w:val="both"/>
        <w:rPr>
          <w:spacing w:val="-2"/>
          <w:sz w:val="24"/>
          <w:szCs w:val="24"/>
        </w:rPr>
      </w:pPr>
    </w:p>
    <w:p w:rsidR="00570352" w:rsidRDefault="00570352" w:rsidP="00570352">
      <w:pPr>
        <w:spacing w:after="0" w:line="240" w:lineRule="auto"/>
        <w:contextualSpacing/>
        <w:jc w:val="center"/>
        <w:rPr>
          <w:b/>
          <w:sz w:val="24"/>
          <w:szCs w:val="24"/>
        </w:rPr>
      </w:pPr>
      <w:r w:rsidRPr="00BE0542">
        <w:rPr>
          <w:b/>
          <w:sz w:val="24"/>
          <w:szCs w:val="24"/>
        </w:rPr>
        <w:t>10. ТЕРМІН  ДІЇ  ДОГОВОРУ</w:t>
      </w:r>
    </w:p>
    <w:p w:rsidR="0028143F" w:rsidRPr="00BE0542" w:rsidRDefault="0028143F" w:rsidP="00570352">
      <w:pPr>
        <w:spacing w:after="0" w:line="240" w:lineRule="auto"/>
        <w:contextualSpacing/>
        <w:jc w:val="center"/>
        <w:rPr>
          <w:b/>
          <w:sz w:val="24"/>
          <w:szCs w:val="24"/>
        </w:rPr>
      </w:pPr>
    </w:p>
    <w:p w:rsidR="00570352" w:rsidRPr="00BE0542" w:rsidRDefault="00570352" w:rsidP="00570352">
      <w:pPr>
        <w:spacing w:after="0" w:line="240" w:lineRule="auto"/>
        <w:ind w:firstLine="709"/>
        <w:contextualSpacing/>
        <w:jc w:val="both"/>
        <w:rPr>
          <w:snapToGrid w:val="0"/>
          <w:color w:val="000000"/>
          <w:sz w:val="24"/>
          <w:szCs w:val="24"/>
        </w:rPr>
      </w:pPr>
      <w:r w:rsidRPr="00BE0542">
        <w:rPr>
          <w:sz w:val="24"/>
          <w:szCs w:val="24"/>
        </w:rPr>
        <w:t xml:space="preserve">10.1. </w:t>
      </w:r>
      <w:bookmarkStart w:id="4" w:name="_Hlk50151739"/>
      <w:r w:rsidRPr="00BE0542">
        <w:rPr>
          <w:snapToGrid w:val="0"/>
          <w:color w:val="000000"/>
          <w:sz w:val="24"/>
          <w:szCs w:val="24"/>
        </w:rPr>
        <w:t>Цей Договір набирає чинності з дати підписання його Ст</w:t>
      </w:r>
      <w:r w:rsidR="00F26FDA">
        <w:rPr>
          <w:snapToGrid w:val="0"/>
          <w:color w:val="000000"/>
          <w:sz w:val="24"/>
          <w:szCs w:val="24"/>
        </w:rPr>
        <w:t>оронами та діє по 31 грудня 2024</w:t>
      </w:r>
      <w:r w:rsidRPr="00BE0542">
        <w:rPr>
          <w:snapToGrid w:val="0"/>
          <w:color w:val="000000"/>
          <w:sz w:val="24"/>
          <w:szCs w:val="24"/>
        </w:rPr>
        <w:t xml:space="preserve"> року включно, а в частині дії умов цього Договору, які стосуються виконання зобов’язань у період дії  гарантійних </w:t>
      </w:r>
      <w:r w:rsidRPr="00BE0542">
        <w:rPr>
          <w:sz w:val="24"/>
          <w:szCs w:val="24"/>
        </w:rPr>
        <w:t>строків, визначених у цьому Договорі, та інші умови, виконання яких можуть виникнути після закінчення строку дії цього Договору до повного виконання таких зобов’язань</w:t>
      </w:r>
      <w:r w:rsidRPr="00BE0542">
        <w:rPr>
          <w:snapToGrid w:val="0"/>
          <w:color w:val="000000"/>
          <w:sz w:val="24"/>
          <w:szCs w:val="24"/>
        </w:rPr>
        <w:t>.</w:t>
      </w:r>
      <w:r w:rsidRPr="00BE0542">
        <w:rPr>
          <w:sz w:val="24"/>
          <w:szCs w:val="24"/>
        </w:rPr>
        <w:t xml:space="preserve"> </w:t>
      </w:r>
      <w:r w:rsidRPr="00BE0542">
        <w:rPr>
          <w:snapToGrid w:val="0"/>
          <w:color w:val="000000"/>
          <w:sz w:val="24"/>
          <w:szCs w:val="24"/>
        </w:rPr>
        <w:t>Закінчення строку дії Договору не звільняє Сторони від виконання тих зобов’язань, що залишилися невиконаними.</w:t>
      </w:r>
    </w:p>
    <w:bookmarkEnd w:id="4"/>
    <w:p w:rsidR="00570352" w:rsidRDefault="00570352" w:rsidP="00570352">
      <w:pPr>
        <w:spacing w:after="0" w:line="240" w:lineRule="auto"/>
        <w:ind w:firstLine="709"/>
        <w:contextualSpacing/>
        <w:jc w:val="both"/>
        <w:rPr>
          <w:sz w:val="24"/>
          <w:szCs w:val="24"/>
        </w:rPr>
      </w:pPr>
      <w:r w:rsidRPr="00BE0542">
        <w:rPr>
          <w:sz w:val="24"/>
          <w:szCs w:val="24"/>
        </w:rPr>
        <w:t>10.2. Договір  може  бути розірвано   за погодженням   сторін та  в  інших випадках, передбачених  чинним  законодавством   України.</w:t>
      </w:r>
    </w:p>
    <w:p w:rsidR="00000E72" w:rsidRPr="00BE0542" w:rsidRDefault="00000E72" w:rsidP="00570352">
      <w:pPr>
        <w:spacing w:after="0" w:line="240" w:lineRule="auto"/>
        <w:ind w:firstLine="709"/>
        <w:contextualSpacing/>
        <w:jc w:val="both"/>
        <w:rPr>
          <w:sz w:val="24"/>
          <w:szCs w:val="24"/>
        </w:rPr>
      </w:pPr>
    </w:p>
    <w:p w:rsidR="00570352" w:rsidRDefault="00570352" w:rsidP="00570352">
      <w:pPr>
        <w:spacing w:after="0" w:line="240" w:lineRule="auto"/>
        <w:contextualSpacing/>
        <w:jc w:val="center"/>
        <w:rPr>
          <w:b/>
          <w:sz w:val="24"/>
          <w:szCs w:val="24"/>
        </w:rPr>
      </w:pPr>
      <w:r w:rsidRPr="00BE0542">
        <w:rPr>
          <w:b/>
          <w:bCs/>
          <w:sz w:val="24"/>
          <w:szCs w:val="24"/>
        </w:rPr>
        <w:t xml:space="preserve">11.  </w:t>
      </w:r>
      <w:r w:rsidRPr="00BE0542">
        <w:rPr>
          <w:b/>
          <w:sz w:val="24"/>
          <w:szCs w:val="24"/>
        </w:rPr>
        <w:t>ПОРЯДОК</w:t>
      </w:r>
      <w:r w:rsidRPr="00BE0542">
        <w:rPr>
          <w:b/>
          <w:spacing w:val="-2"/>
          <w:sz w:val="24"/>
          <w:szCs w:val="24"/>
        </w:rPr>
        <w:t xml:space="preserve"> </w:t>
      </w:r>
      <w:r w:rsidRPr="00BE0542">
        <w:rPr>
          <w:b/>
          <w:sz w:val="24"/>
          <w:szCs w:val="24"/>
        </w:rPr>
        <w:t>ЗМІНИ</w:t>
      </w:r>
      <w:r w:rsidRPr="00BE0542">
        <w:rPr>
          <w:b/>
          <w:spacing w:val="-2"/>
          <w:sz w:val="24"/>
          <w:szCs w:val="24"/>
        </w:rPr>
        <w:t xml:space="preserve"> </w:t>
      </w:r>
      <w:r w:rsidRPr="00BE0542">
        <w:rPr>
          <w:b/>
          <w:sz w:val="24"/>
          <w:szCs w:val="24"/>
        </w:rPr>
        <w:t>УМОВ</w:t>
      </w:r>
      <w:r w:rsidRPr="00BE0542">
        <w:rPr>
          <w:b/>
          <w:spacing w:val="-1"/>
          <w:sz w:val="24"/>
          <w:szCs w:val="24"/>
        </w:rPr>
        <w:t xml:space="preserve"> </w:t>
      </w:r>
      <w:r w:rsidRPr="00BE0542">
        <w:rPr>
          <w:b/>
          <w:sz w:val="24"/>
          <w:szCs w:val="24"/>
        </w:rPr>
        <w:t>ДОГОВОРУ.</w:t>
      </w:r>
      <w:r w:rsidRPr="00BE0542">
        <w:rPr>
          <w:b/>
          <w:spacing w:val="-2"/>
          <w:sz w:val="24"/>
          <w:szCs w:val="24"/>
        </w:rPr>
        <w:t xml:space="preserve"> </w:t>
      </w:r>
      <w:r w:rsidRPr="00BE0542">
        <w:rPr>
          <w:b/>
          <w:sz w:val="24"/>
          <w:szCs w:val="24"/>
        </w:rPr>
        <w:t>ІНШІ</w:t>
      </w:r>
      <w:r w:rsidRPr="00BE0542">
        <w:rPr>
          <w:b/>
          <w:spacing w:val="-1"/>
          <w:sz w:val="24"/>
          <w:szCs w:val="24"/>
        </w:rPr>
        <w:t xml:space="preserve"> </w:t>
      </w:r>
      <w:r w:rsidR="0028143F">
        <w:rPr>
          <w:b/>
          <w:sz w:val="24"/>
          <w:szCs w:val="24"/>
        </w:rPr>
        <w:t>УМОВИ</w:t>
      </w:r>
    </w:p>
    <w:p w:rsidR="0028143F" w:rsidRPr="00BE0542" w:rsidRDefault="0028143F" w:rsidP="00570352">
      <w:pPr>
        <w:spacing w:after="0" w:line="240" w:lineRule="auto"/>
        <w:contextualSpacing/>
        <w:jc w:val="center"/>
        <w:rPr>
          <w:b/>
          <w:sz w:val="24"/>
          <w:szCs w:val="24"/>
        </w:rPr>
      </w:pPr>
    </w:p>
    <w:p w:rsidR="00ED4D28" w:rsidRDefault="00570352" w:rsidP="00570352">
      <w:pPr>
        <w:spacing w:after="0" w:line="240" w:lineRule="auto"/>
        <w:ind w:firstLine="709"/>
        <w:contextualSpacing/>
        <w:jc w:val="both"/>
        <w:rPr>
          <w:rStyle w:val="af7"/>
          <w:b w:val="0"/>
          <w:sz w:val="24"/>
          <w:szCs w:val="24"/>
        </w:rPr>
      </w:pPr>
      <w:r w:rsidRPr="00BE0542">
        <w:rPr>
          <w:bCs/>
          <w:sz w:val="24"/>
          <w:szCs w:val="24"/>
        </w:rPr>
        <w:t xml:space="preserve">11.1. </w:t>
      </w:r>
      <w:r w:rsidRPr="00BE0542">
        <w:rPr>
          <w:color w:val="000000"/>
          <w:sz w:val="24"/>
          <w:szCs w:val="24"/>
        </w:rPr>
        <w:t xml:space="preserve">Договір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та Постанови Кабінету Міністрів України від 12.10.2022 №1178 “Про затвердження особливостей здійснення публічних </w:t>
      </w:r>
      <w:proofErr w:type="spellStart"/>
      <w:r w:rsidRPr="00BE0542">
        <w:rPr>
          <w:color w:val="000000"/>
          <w:sz w:val="24"/>
          <w:szCs w:val="24"/>
        </w:rPr>
        <w:t>закупівель</w:t>
      </w:r>
      <w:proofErr w:type="spellEnd"/>
      <w:r w:rsidRPr="00BE0542">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чинних нормативно-правових актів України, які стосуються предмету даного Договору.</w:t>
      </w:r>
      <w:r w:rsidR="0030376F" w:rsidRPr="0030376F">
        <w:rPr>
          <w:rFonts w:ascii="Arial" w:hAnsi="Arial" w:cs="Arial"/>
          <w:color w:val="454545"/>
          <w:sz w:val="21"/>
          <w:szCs w:val="21"/>
        </w:rPr>
        <w:t xml:space="preserve"> </w:t>
      </w:r>
    </w:p>
    <w:p w:rsidR="00570352" w:rsidRPr="00BE0542" w:rsidRDefault="00570352" w:rsidP="00570352">
      <w:pPr>
        <w:spacing w:after="0" w:line="240" w:lineRule="auto"/>
        <w:ind w:firstLine="709"/>
        <w:contextualSpacing/>
        <w:jc w:val="both"/>
        <w:rPr>
          <w:spacing w:val="-4"/>
          <w:sz w:val="24"/>
          <w:szCs w:val="24"/>
        </w:rPr>
      </w:pPr>
      <w:r w:rsidRPr="00BE0542">
        <w:rPr>
          <w:spacing w:val="-4"/>
          <w:sz w:val="24"/>
          <w:szCs w:val="24"/>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570352" w:rsidRPr="00BE0542" w:rsidRDefault="00570352" w:rsidP="00570352">
      <w:pPr>
        <w:spacing w:after="0" w:line="240" w:lineRule="auto"/>
        <w:ind w:firstLine="709"/>
        <w:contextualSpacing/>
        <w:jc w:val="both"/>
        <w:rPr>
          <w:color w:val="000000"/>
          <w:sz w:val="24"/>
          <w:szCs w:val="24"/>
        </w:rPr>
      </w:pPr>
      <w:r w:rsidRPr="00BE0542">
        <w:rPr>
          <w:bCs/>
          <w:sz w:val="24"/>
          <w:szCs w:val="24"/>
        </w:rPr>
        <w:t xml:space="preserve">11.2. </w:t>
      </w:r>
      <w:r w:rsidRPr="00BE0542">
        <w:rPr>
          <w:color w:val="000000"/>
          <w:sz w:val="24"/>
          <w:szCs w:val="24"/>
        </w:rPr>
        <w:t>Усі зміни та доповнення до цього Договору оформляються письмово</w:t>
      </w:r>
      <w:r w:rsidRPr="00BE0542">
        <w:rPr>
          <w:sz w:val="24"/>
          <w:szCs w:val="24"/>
        </w:rPr>
        <w:t xml:space="preserve"> шляхом укладання Додаткової угоди</w:t>
      </w:r>
      <w:r w:rsidRPr="00BE0542">
        <w:rPr>
          <w:color w:val="000000"/>
          <w:sz w:val="24"/>
          <w:szCs w:val="24"/>
        </w:rPr>
        <w:t>, підписуються  уповноваженими особами та скріплюються печатками обох сторін.</w:t>
      </w:r>
    </w:p>
    <w:p w:rsidR="00570352" w:rsidRPr="00BE0542" w:rsidRDefault="00570352" w:rsidP="00570352">
      <w:pPr>
        <w:spacing w:after="0" w:line="240" w:lineRule="auto"/>
        <w:ind w:firstLine="709"/>
        <w:contextualSpacing/>
        <w:jc w:val="both"/>
        <w:rPr>
          <w:color w:val="000000"/>
          <w:sz w:val="24"/>
          <w:szCs w:val="24"/>
        </w:rPr>
      </w:pPr>
      <w:r w:rsidRPr="00BE0542">
        <w:rPr>
          <w:sz w:val="24"/>
          <w:szCs w:val="24"/>
        </w:rPr>
        <w:t>Істотні</w:t>
      </w:r>
      <w:r w:rsidRPr="00BE0542">
        <w:rPr>
          <w:spacing w:val="4"/>
          <w:sz w:val="24"/>
          <w:szCs w:val="24"/>
        </w:rPr>
        <w:t xml:space="preserve"> </w:t>
      </w:r>
      <w:r w:rsidRPr="00BE0542">
        <w:rPr>
          <w:sz w:val="24"/>
          <w:szCs w:val="24"/>
        </w:rPr>
        <w:t>умови</w:t>
      </w:r>
      <w:r w:rsidRPr="00BE0542">
        <w:rPr>
          <w:spacing w:val="3"/>
          <w:sz w:val="24"/>
          <w:szCs w:val="24"/>
        </w:rPr>
        <w:t xml:space="preserve"> </w:t>
      </w:r>
      <w:r w:rsidRPr="00BE0542">
        <w:rPr>
          <w:sz w:val="24"/>
          <w:szCs w:val="24"/>
        </w:rPr>
        <w:t>договору</w:t>
      </w:r>
      <w:r w:rsidRPr="00BE0542">
        <w:rPr>
          <w:spacing w:val="-3"/>
          <w:sz w:val="24"/>
          <w:szCs w:val="24"/>
        </w:rPr>
        <w:t xml:space="preserve"> </w:t>
      </w:r>
      <w:r w:rsidRPr="00BE0542">
        <w:rPr>
          <w:sz w:val="24"/>
          <w:szCs w:val="24"/>
        </w:rPr>
        <w:t>про</w:t>
      </w:r>
      <w:r w:rsidRPr="00BE0542">
        <w:rPr>
          <w:spacing w:val="2"/>
          <w:sz w:val="24"/>
          <w:szCs w:val="24"/>
        </w:rPr>
        <w:t xml:space="preserve"> </w:t>
      </w:r>
      <w:r w:rsidRPr="00BE0542">
        <w:rPr>
          <w:sz w:val="24"/>
          <w:szCs w:val="24"/>
        </w:rPr>
        <w:t>закупівлю</w:t>
      </w:r>
      <w:r w:rsidRPr="00BE0542">
        <w:rPr>
          <w:spacing w:val="3"/>
          <w:sz w:val="24"/>
          <w:szCs w:val="24"/>
        </w:rPr>
        <w:t xml:space="preserve"> </w:t>
      </w:r>
      <w:r w:rsidRPr="00BE0542">
        <w:rPr>
          <w:sz w:val="24"/>
          <w:szCs w:val="24"/>
        </w:rPr>
        <w:t>не</w:t>
      </w:r>
      <w:r w:rsidRPr="00BE0542">
        <w:rPr>
          <w:spacing w:val="3"/>
          <w:sz w:val="24"/>
          <w:szCs w:val="24"/>
        </w:rPr>
        <w:t xml:space="preserve"> </w:t>
      </w:r>
      <w:r w:rsidRPr="00BE0542">
        <w:rPr>
          <w:sz w:val="24"/>
          <w:szCs w:val="24"/>
        </w:rPr>
        <w:t>можуть</w:t>
      </w:r>
      <w:r w:rsidRPr="00BE0542">
        <w:rPr>
          <w:spacing w:val="4"/>
          <w:sz w:val="24"/>
          <w:szCs w:val="24"/>
        </w:rPr>
        <w:t xml:space="preserve"> </w:t>
      </w:r>
      <w:r w:rsidRPr="00BE0542">
        <w:rPr>
          <w:sz w:val="24"/>
          <w:szCs w:val="24"/>
        </w:rPr>
        <w:t>змінюватися</w:t>
      </w:r>
      <w:r w:rsidRPr="00BE0542">
        <w:rPr>
          <w:spacing w:val="2"/>
          <w:sz w:val="24"/>
          <w:szCs w:val="24"/>
        </w:rPr>
        <w:t xml:space="preserve"> </w:t>
      </w:r>
      <w:r w:rsidRPr="00BE0542">
        <w:rPr>
          <w:sz w:val="24"/>
          <w:szCs w:val="24"/>
        </w:rPr>
        <w:t>після</w:t>
      </w:r>
      <w:r w:rsidRPr="00BE0542">
        <w:rPr>
          <w:spacing w:val="2"/>
          <w:sz w:val="24"/>
          <w:szCs w:val="24"/>
        </w:rPr>
        <w:t xml:space="preserve"> </w:t>
      </w:r>
      <w:r w:rsidRPr="00BE0542">
        <w:rPr>
          <w:sz w:val="24"/>
          <w:szCs w:val="24"/>
        </w:rPr>
        <w:t>його</w:t>
      </w:r>
      <w:r w:rsidRPr="00BE0542">
        <w:rPr>
          <w:spacing w:val="2"/>
          <w:sz w:val="24"/>
          <w:szCs w:val="24"/>
        </w:rPr>
        <w:t xml:space="preserve"> </w:t>
      </w:r>
      <w:r w:rsidRPr="00BE0542">
        <w:rPr>
          <w:sz w:val="24"/>
          <w:szCs w:val="24"/>
        </w:rPr>
        <w:t>підписання до</w:t>
      </w:r>
      <w:r w:rsidRPr="00BE0542">
        <w:rPr>
          <w:spacing w:val="-57"/>
          <w:sz w:val="24"/>
          <w:szCs w:val="24"/>
        </w:rPr>
        <w:t xml:space="preserve"> </w:t>
      </w:r>
      <w:r w:rsidRPr="00BE0542">
        <w:rPr>
          <w:sz w:val="24"/>
          <w:szCs w:val="24"/>
        </w:rPr>
        <w:t>виконання</w:t>
      </w:r>
      <w:r w:rsidRPr="00BE0542">
        <w:rPr>
          <w:spacing w:val="-1"/>
          <w:sz w:val="24"/>
          <w:szCs w:val="24"/>
        </w:rPr>
        <w:t xml:space="preserve"> </w:t>
      </w:r>
      <w:r w:rsidRPr="00BE0542">
        <w:rPr>
          <w:sz w:val="24"/>
          <w:szCs w:val="24"/>
        </w:rPr>
        <w:t>зобов’язань</w:t>
      </w:r>
      <w:r w:rsidRPr="00BE0542">
        <w:rPr>
          <w:spacing w:val="-2"/>
          <w:sz w:val="24"/>
          <w:szCs w:val="24"/>
        </w:rPr>
        <w:t xml:space="preserve"> </w:t>
      </w:r>
      <w:r w:rsidRPr="00BE0542">
        <w:rPr>
          <w:sz w:val="24"/>
          <w:szCs w:val="24"/>
        </w:rPr>
        <w:t>сторонами в</w:t>
      </w:r>
      <w:r w:rsidRPr="00BE0542">
        <w:rPr>
          <w:spacing w:val="-1"/>
          <w:sz w:val="24"/>
          <w:szCs w:val="24"/>
        </w:rPr>
        <w:t xml:space="preserve"> </w:t>
      </w:r>
      <w:r w:rsidRPr="00BE0542">
        <w:rPr>
          <w:sz w:val="24"/>
          <w:szCs w:val="24"/>
        </w:rPr>
        <w:t>повному</w:t>
      </w:r>
      <w:r w:rsidRPr="00BE0542">
        <w:rPr>
          <w:spacing w:val="-5"/>
          <w:sz w:val="24"/>
          <w:szCs w:val="24"/>
        </w:rPr>
        <w:t xml:space="preserve"> </w:t>
      </w:r>
      <w:r w:rsidRPr="00BE0542">
        <w:rPr>
          <w:sz w:val="24"/>
          <w:szCs w:val="24"/>
        </w:rPr>
        <w:t>обсязі, крім</w:t>
      </w:r>
      <w:r w:rsidRPr="00BE0542">
        <w:rPr>
          <w:spacing w:val="-1"/>
          <w:sz w:val="24"/>
          <w:szCs w:val="24"/>
        </w:rPr>
        <w:t xml:space="preserve"> випадків </w:t>
      </w:r>
      <w:r w:rsidRPr="00BE0542">
        <w:rPr>
          <w:sz w:val="24"/>
          <w:szCs w:val="24"/>
        </w:rPr>
        <w:t xml:space="preserve">передбачених статтею 41 Закону України «Про публічні закупівлі» та з урахуванням  пункту 19 Особливостей здійснення публічних </w:t>
      </w:r>
      <w:proofErr w:type="spellStart"/>
      <w:r w:rsidRPr="00BE0542">
        <w:rPr>
          <w:sz w:val="24"/>
          <w:szCs w:val="24"/>
        </w:rPr>
        <w:t>закупівель</w:t>
      </w:r>
      <w:proofErr w:type="spellEnd"/>
      <w:r w:rsidRPr="00BE0542">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542">
        <w:rPr>
          <w:sz w:val="24"/>
          <w:szCs w:val="24"/>
        </w:rPr>
        <w:lastRenderedPageBreak/>
        <w:t>протягом 90 днів з дня його припинення або скасування, затверджених постановою Кабінету міністрів України від 12.10.2022 №1178 із зазначенням конкретної причини змін, що вносяться. Внесення змін до договору про закупівлю повинно бути обґрунтованим та документально</w:t>
      </w:r>
      <w:r w:rsidRPr="00BE0542">
        <w:rPr>
          <w:spacing w:val="1"/>
          <w:sz w:val="24"/>
          <w:szCs w:val="24"/>
        </w:rPr>
        <w:t xml:space="preserve"> </w:t>
      </w:r>
      <w:r w:rsidRPr="00BE0542">
        <w:rPr>
          <w:sz w:val="24"/>
          <w:szCs w:val="24"/>
        </w:rPr>
        <w:t>підтвердженим в кожному окремому випадку. У разі настання причин для зміни умов Договору,</w:t>
      </w:r>
      <w:r w:rsidRPr="00BE0542">
        <w:rPr>
          <w:spacing w:val="1"/>
          <w:sz w:val="24"/>
          <w:szCs w:val="24"/>
        </w:rPr>
        <w:t xml:space="preserve"> </w:t>
      </w:r>
      <w:r w:rsidRPr="00BE0542">
        <w:rPr>
          <w:sz w:val="24"/>
          <w:szCs w:val="24"/>
        </w:rPr>
        <w:t>для узгодження можливості внесення таких змін до Договору, Продавець повинен надати</w:t>
      </w:r>
      <w:r w:rsidRPr="00BE0542">
        <w:rPr>
          <w:spacing w:val="1"/>
          <w:sz w:val="24"/>
          <w:szCs w:val="24"/>
        </w:rPr>
        <w:t xml:space="preserve"> </w:t>
      </w:r>
      <w:r w:rsidRPr="00BE0542">
        <w:rPr>
          <w:sz w:val="24"/>
          <w:szCs w:val="24"/>
        </w:rPr>
        <w:t>відповідні</w:t>
      </w:r>
      <w:r w:rsidRPr="00BE0542">
        <w:rPr>
          <w:spacing w:val="-8"/>
          <w:sz w:val="24"/>
          <w:szCs w:val="24"/>
        </w:rPr>
        <w:t xml:space="preserve"> </w:t>
      </w:r>
      <w:r w:rsidRPr="00BE0542">
        <w:rPr>
          <w:sz w:val="24"/>
          <w:szCs w:val="24"/>
        </w:rPr>
        <w:t>підтверджуючі</w:t>
      </w:r>
      <w:r w:rsidRPr="00BE0542">
        <w:rPr>
          <w:spacing w:val="-4"/>
          <w:sz w:val="24"/>
          <w:szCs w:val="24"/>
        </w:rPr>
        <w:t xml:space="preserve"> </w:t>
      </w:r>
      <w:r w:rsidRPr="00BE0542">
        <w:rPr>
          <w:sz w:val="24"/>
          <w:szCs w:val="24"/>
        </w:rPr>
        <w:t>документи,</w:t>
      </w:r>
      <w:r w:rsidRPr="00BE0542">
        <w:rPr>
          <w:spacing w:val="-6"/>
          <w:sz w:val="24"/>
          <w:szCs w:val="24"/>
        </w:rPr>
        <w:t xml:space="preserve"> </w:t>
      </w:r>
      <w:r w:rsidRPr="00BE0542">
        <w:rPr>
          <w:sz w:val="24"/>
          <w:szCs w:val="24"/>
        </w:rPr>
        <w:t>що</w:t>
      </w:r>
      <w:r w:rsidRPr="00BE0542">
        <w:rPr>
          <w:spacing w:val="-7"/>
          <w:sz w:val="24"/>
          <w:szCs w:val="24"/>
        </w:rPr>
        <w:t xml:space="preserve"> </w:t>
      </w:r>
      <w:r w:rsidRPr="00BE0542">
        <w:rPr>
          <w:sz w:val="24"/>
          <w:szCs w:val="24"/>
        </w:rPr>
        <w:t>підтверджують</w:t>
      </w:r>
      <w:r w:rsidRPr="00BE0542">
        <w:rPr>
          <w:spacing w:val="-4"/>
          <w:sz w:val="24"/>
          <w:szCs w:val="24"/>
        </w:rPr>
        <w:t xml:space="preserve"> </w:t>
      </w:r>
      <w:r w:rsidRPr="00BE0542">
        <w:rPr>
          <w:sz w:val="24"/>
          <w:szCs w:val="24"/>
        </w:rPr>
        <w:t>факт</w:t>
      </w:r>
      <w:r w:rsidRPr="00BE0542">
        <w:rPr>
          <w:spacing w:val="-4"/>
          <w:sz w:val="24"/>
          <w:szCs w:val="24"/>
        </w:rPr>
        <w:t xml:space="preserve"> </w:t>
      </w:r>
      <w:r w:rsidRPr="00BE0542">
        <w:rPr>
          <w:sz w:val="24"/>
          <w:szCs w:val="24"/>
        </w:rPr>
        <w:t>коливання</w:t>
      </w:r>
      <w:r w:rsidRPr="00BE0542">
        <w:rPr>
          <w:spacing w:val="-7"/>
          <w:sz w:val="24"/>
          <w:szCs w:val="24"/>
        </w:rPr>
        <w:t xml:space="preserve"> </w:t>
      </w:r>
      <w:r w:rsidRPr="00BE0542">
        <w:rPr>
          <w:sz w:val="24"/>
          <w:szCs w:val="24"/>
        </w:rPr>
        <w:t>ціни</w:t>
      </w:r>
      <w:r w:rsidRPr="00BE0542">
        <w:rPr>
          <w:spacing w:val="-5"/>
          <w:sz w:val="24"/>
          <w:szCs w:val="24"/>
        </w:rPr>
        <w:t xml:space="preserve"> </w:t>
      </w:r>
      <w:r w:rsidRPr="00BE0542">
        <w:rPr>
          <w:sz w:val="24"/>
          <w:szCs w:val="24"/>
        </w:rPr>
        <w:t>Послуг</w:t>
      </w:r>
      <w:r w:rsidRPr="00BE0542">
        <w:rPr>
          <w:spacing w:val="-12"/>
          <w:sz w:val="24"/>
          <w:szCs w:val="24"/>
        </w:rPr>
        <w:t xml:space="preserve"> </w:t>
      </w:r>
      <w:r w:rsidRPr="00BE0542">
        <w:rPr>
          <w:sz w:val="24"/>
          <w:szCs w:val="24"/>
        </w:rPr>
        <w:t>на</w:t>
      </w:r>
      <w:r w:rsidRPr="00BE0542">
        <w:rPr>
          <w:spacing w:val="-6"/>
          <w:sz w:val="24"/>
          <w:szCs w:val="24"/>
        </w:rPr>
        <w:t xml:space="preserve"> </w:t>
      </w:r>
      <w:r w:rsidRPr="00BE0542">
        <w:rPr>
          <w:sz w:val="24"/>
          <w:szCs w:val="24"/>
        </w:rPr>
        <w:t>ринку</w:t>
      </w:r>
      <w:r w:rsidRPr="00BE0542">
        <w:rPr>
          <w:spacing w:val="-13"/>
          <w:sz w:val="24"/>
          <w:szCs w:val="24"/>
        </w:rPr>
        <w:t xml:space="preserve"> </w:t>
      </w:r>
      <w:r w:rsidRPr="00BE0542">
        <w:rPr>
          <w:sz w:val="24"/>
          <w:szCs w:val="24"/>
        </w:rPr>
        <w:t>по</w:t>
      </w:r>
      <w:r w:rsidRPr="00BE0542">
        <w:rPr>
          <w:spacing w:val="-57"/>
          <w:sz w:val="24"/>
          <w:szCs w:val="24"/>
        </w:rPr>
        <w:t xml:space="preserve"> </w:t>
      </w:r>
      <w:r w:rsidRPr="00BE0542">
        <w:rPr>
          <w:sz w:val="24"/>
          <w:szCs w:val="24"/>
        </w:rPr>
        <w:t>відношенню</w:t>
      </w:r>
      <w:r w:rsidRPr="00BE0542">
        <w:rPr>
          <w:spacing w:val="-3"/>
          <w:sz w:val="24"/>
          <w:szCs w:val="24"/>
        </w:rPr>
        <w:t xml:space="preserve"> </w:t>
      </w:r>
      <w:r w:rsidRPr="00BE0542">
        <w:rPr>
          <w:sz w:val="24"/>
          <w:szCs w:val="24"/>
        </w:rPr>
        <w:t>до ціни Товару,</w:t>
      </w:r>
      <w:r w:rsidRPr="00BE0542">
        <w:rPr>
          <w:spacing w:val="-1"/>
          <w:sz w:val="24"/>
          <w:szCs w:val="24"/>
        </w:rPr>
        <w:t xml:space="preserve"> </w:t>
      </w:r>
      <w:r w:rsidRPr="00BE0542">
        <w:rPr>
          <w:sz w:val="24"/>
          <w:szCs w:val="24"/>
        </w:rPr>
        <w:t>яка</w:t>
      </w:r>
      <w:r w:rsidRPr="00BE0542">
        <w:rPr>
          <w:spacing w:val="-1"/>
          <w:sz w:val="24"/>
          <w:szCs w:val="24"/>
        </w:rPr>
        <w:t xml:space="preserve"> </w:t>
      </w:r>
      <w:r w:rsidRPr="00BE0542">
        <w:rPr>
          <w:sz w:val="24"/>
          <w:szCs w:val="24"/>
        </w:rPr>
        <w:t>була</w:t>
      </w:r>
      <w:r w:rsidRPr="00BE0542">
        <w:rPr>
          <w:spacing w:val="-1"/>
          <w:sz w:val="24"/>
          <w:szCs w:val="24"/>
        </w:rPr>
        <w:t xml:space="preserve"> </w:t>
      </w:r>
      <w:r w:rsidRPr="00BE0542">
        <w:rPr>
          <w:sz w:val="24"/>
          <w:szCs w:val="24"/>
        </w:rPr>
        <w:t>встановлена</w:t>
      </w:r>
      <w:r w:rsidRPr="00BE0542">
        <w:rPr>
          <w:spacing w:val="1"/>
          <w:sz w:val="24"/>
          <w:szCs w:val="24"/>
        </w:rPr>
        <w:t xml:space="preserve"> </w:t>
      </w:r>
      <w:r w:rsidRPr="00BE0542">
        <w:rPr>
          <w:sz w:val="24"/>
          <w:szCs w:val="24"/>
        </w:rPr>
        <w:t>у</w:t>
      </w:r>
      <w:r w:rsidRPr="00BE0542">
        <w:rPr>
          <w:spacing w:val="-4"/>
          <w:sz w:val="24"/>
          <w:szCs w:val="24"/>
        </w:rPr>
        <w:t xml:space="preserve"> </w:t>
      </w:r>
      <w:r w:rsidRPr="00BE0542">
        <w:rPr>
          <w:sz w:val="24"/>
          <w:szCs w:val="24"/>
        </w:rPr>
        <w:t>Договорі.</w:t>
      </w:r>
    </w:p>
    <w:p w:rsidR="00570352" w:rsidRPr="00BE0542" w:rsidRDefault="00570352" w:rsidP="00570352">
      <w:pPr>
        <w:spacing w:after="0" w:line="240" w:lineRule="auto"/>
        <w:ind w:firstLine="709"/>
        <w:contextualSpacing/>
        <w:jc w:val="both"/>
        <w:rPr>
          <w:color w:val="000000"/>
          <w:sz w:val="24"/>
          <w:szCs w:val="24"/>
        </w:rPr>
      </w:pPr>
      <w:r w:rsidRPr="00BE0542">
        <w:rPr>
          <w:color w:val="000000"/>
          <w:sz w:val="24"/>
          <w:szCs w:val="24"/>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rsidR="00570352" w:rsidRPr="00BE0542" w:rsidRDefault="00570352" w:rsidP="00570352">
      <w:pPr>
        <w:spacing w:after="0" w:line="240" w:lineRule="auto"/>
        <w:ind w:firstLine="709"/>
        <w:contextualSpacing/>
        <w:jc w:val="both"/>
        <w:rPr>
          <w:sz w:val="24"/>
          <w:szCs w:val="24"/>
        </w:rPr>
      </w:pPr>
      <w:r w:rsidRPr="00BE0542">
        <w:rPr>
          <w:color w:val="000000"/>
          <w:sz w:val="24"/>
          <w:szCs w:val="24"/>
        </w:rPr>
        <w:t xml:space="preserve">11.3. </w:t>
      </w:r>
      <w:r w:rsidRPr="00BE0542">
        <w:rPr>
          <w:sz w:val="24"/>
          <w:szCs w:val="24"/>
        </w:rPr>
        <w:t xml:space="preserve">Якщо протягом строку дії Договору Сторона змінить найменування,  місцезнаходження, розрахункові реквізити або реорганізується, така Сторона повинна негайно повідомити про це іншу </w:t>
      </w:r>
      <w:r w:rsidRPr="00BE0542">
        <w:rPr>
          <w:color w:val="000000"/>
          <w:sz w:val="24"/>
          <w:szCs w:val="24"/>
        </w:rPr>
        <w:t xml:space="preserve">Сторону не пізніше </w:t>
      </w:r>
      <w:r w:rsidRPr="00BE0542">
        <w:rPr>
          <w:color w:val="000000"/>
          <w:sz w:val="24"/>
          <w:szCs w:val="24"/>
          <w:lang w:eastAsia="uk-UA"/>
        </w:rPr>
        <w:t xml:space="preserve">10 (десяти) календарних днів </w:t>
      </w:r>
      <w:r w:rsidRPr="00BE0542">
        <w:rPr>
          <w:sz w:val="24"/>
          <w:szCs w:val="24"/>
        </w:rPr>
        <w:t>від дня настання будь-якої зміни.</w:t>
      </w:r>
    </w:p>
    <w:p w:rsidR="00570352" w:rsidRPr="00BE0542" w:rsidRDefault="00570352" w:rsidP="00570352">
      <w:pPr>
        <w:spacing w:after="0" w:line="240" w:lineRule="auto"/>
        <w:ind w:firstLine="709"/>
        <w:contextualSpacing/>
        <w:jc w:val="both"/>
        <w:rPr>
          <w:spacing w:val="-4"/>
          <w:sz w:val="24"/>
          <w:szCs w:val="24"/>
        </w:rPr>
      </w:pPr>
      <w:r w:rsidRPr="00BE0542">
        <w:rPr>
          <w:sz w:val="24"/>
          <w:szCs w:val="24"/>
        </w:rPr>
        <w:t>11.4. Розірвання договору може бути ініційовано за ініціативою будь-якої зі сторін, з обов'язковим повідомленням іншої сторони не пізніше, ніж за два тижні, і проведенням взаєморозрахунків в повному обсязі.</w:t>
      </w:r>
      <w:r w:rsidRPr="00BE0542">
        <w:rPr>
          <w:spacing w:val="-4"/>
          <w:sz w:val="24"/>
          <w:szCs w:val="24"/>
        </w:rPr>
        <w:t xml:space="preserve"> Розірвання цього Договору допускається лише за згодою Сторін, якщо інше не встановлено цим Договором або законодавством України.</w:t>
      </w:r>
    </w:p>
    <w:p w:rsidR="00570352" w:rsidRPr="00BE0542" w:rsidRDefault="00570352" w:rsidP="00570352">
      <w:pPr>
        <w:spacing w:after="0" w:line="240" w:lineRule="auto"/>
        <w:ind w:firstLine="709"/>
        <w:contextualSpacing/>
        <w:jc w:val="both"/>
        <w:rPr>
          <w:sz w:val="24"/>
          <w:szCs w:val="24"/>
        </w:rPr>
      </w:pPr>
      <w:r w:rsidRPr="00BE0542">
        <w:rPr>
          <w:sz w:val="24"/>
          <w:szCs w:val="24"/>
        </w:rPr>
        <w:t>11.5. Внесення змін до Договору в односторонньому порядку не допускаються. Внесення змін до</w:t>
      </w:r>
      <w:r w:rsidRPr="00BE0542">
        <w:rPr>
          <w:spacing w:val="1"/>
          <w:sz w:val="24"/>
          <w:szCs w:val="24"/>
        </w:rPr>
        <w:t xml:space="preserve"> </w:t>
      </w:r>
      <w:r w:rsidRPr="00BE0542">
        <w:rPr>
          <w:sz w:val="24"/>
          <w:szCs w:val="24"/>
        </w:rPr>
        <w:t>Договору</w:t>
      </w:r>
      <w:r w:rsidRPr="00BE0542">
        <w:rPr>
          <w:spacing w:val="-6"/>
          <w:sz w:val="24"/>
          <w:szCs w:val="24"/>
        </w:rPr>
        <w:t xml:space="preserve"> </w:t>
      </w:r>
      <w:r w:rsidRPr="00BE0542">
        <w:rPr>
          <w:sz w:val="24"/>
          <w:szCs w:val="24"/>
        </w:rPr>
        <w:t>допускається</w:t>
      </w:r>
      <w:r w:rsidRPr="00BE0542">
        <w:rPr>
          <w:spacing w:val="1"/>
          <w:sz w:val="24"/>
          <w:szCs w:val="24"/>
        </w:rPr>
        <w:t xml:space="preserve"> </w:t>
      </w:r>
      <w:r w:rsidRPr="00BE0542">
        <w:rPr>
          <w:sz w:val="24"/>
          <w:szCs w:val="24"/>
        </w:rPr>
        <w:t>тільки</w:t>
      </w:r>
      <w:r w:rsidRPr="00BE0542">
        <w:rPr>
          <w:spacing w:val="-1"/>
          <w:sz w:val="24"/>
          <w:szCs w:val="24"/>
        </w:rPr>
        <w:t xml:space="preserve"> </w:t>
      </w:r>
      <w:r w:rsidRPr="00BE0542">
        <w:rPr>
          <w:sz w:val="24"/>
          <w:szCs w:val="24"/>
        </w:rPr>
        <w:t>за</w:t>
      </w:r>
      <w:r w:rsidRPr="00BE0542">
        <w:rPr>
          <w:spacing w:val="-1"/>
          <w:sz w:val="24"/>
          <w:szCs w:val="24"/>
        </w:rPr>
        <w:t xml:space="preserve"> </w:t>
      </w:r>
      <w:r w:rsidRPr="00BE0542">
        <w:rPr>
          <w:sz w:val="24"/>
          <w:szCs w:val="24"/>
        </w:rPr>
        <w:t>згодою</w:t>
      </w:r>
      <w:r w:rsidRPr="00BE0542">
        <w:rPr>
          <w:spacing w:val="-1"/>
          <w:sz w:val="24"/>
          <w:szCs w:val="24"/>
        </w:rPr>
        <w:t xml:space="preserve"> </w:t>
      </w:r>
      <w:r w:rsidRPr="00BE0542">
        <w:rPr>
          <w:sz w:val="24"/>
          <w:szCs w:val="24"/>
        </w:rPr>
        <w:t>Сторін,</w:t>
      </w:r>
      <w:r w:rsidRPr="00BE0542">
        <w:rPr>
          <w:spacing w:val="-1"/>
          <w:sz w:val="24"/>
          <w:szCs w:val="24"/>
        </w:rPr>
        <w:t xml:space="preserve"> </w:t>
      </w:r>
      <w:r w:rsidRPr="00BE0542">
        <w:rPr>
          <w:sz w:val="24"/>
          <w:szCs w:val="24"/>
        </w:rPr>
        <w:t>якщо</w:t>
      </w:r>
      <w:r w:rsidRPr="00BE0542">
        <w:rPr>
          <w:spacing w:val="-1"/>
          <w:sz w:val="24"/>
          <w:szCs w:val="24"/>
        </w:rPr>
        <w:t xml:space="preserve"> </w:t>
      </w:r>
      <w:r w:rsidRPr="00BE0542">
        <w:rPr>
          <w:sz w:val="24"/>
          <w:szCs w:val="24"/>
        </w:rPr>
        <w:t>інше</w:t>
      </w:r>
      <w:r w:rsidRPr="00BE0542">
        <w:rPr>
          <w:spacing w:val="-1"/>
          <w:sz w:val="24"/>
          <w:szCs w:val="24"/>
        </w:rPr>
        <w:t xml:space="preserve"> </w:t>
      </w:r>
      <w:r w:rsidRPr="00BE0542">
        <w:rPr>
          <w:sz w:val="24"/>
          <w:szCs w:val="24"/>
        </w:rPr>
        <w:t>не</w:t>
      </w:r>
      <w:r w:rsidRPr="00BE0542">
        <w:rPr>
          <w:spacing w:val="-2"/>
          <w:sz w:val="24"/>
          <w:szCs w:val="24"/>
        </w:rPr>
        <w:t xml:space="preserve"> </w:t>
      </w:r>
      <w:r w:rsidRPr="00BE0542">
        <w:rPr>
          <w:sz w:val="24"/>
          <w:szCs w:val="24"/>
        </w:rPr>
        <w:t>встановлено</w:t>
      </w:r>
      <w:r w:rsidRPr="00BE0542">
        <w:rPr>
          <w:spacing w:val="-1"/>
          <w:sz w:val="24"/>
          <w:szCs w:val="24"/>
        </w:rPr>
        <w:t xml:space="preserve"> </w:t>
      </w:r>
      <w:r w:rsidRPr="00BE0542">
        <w:rPr>
          <w:sz w:val="24"/>
          <w:szCs w:val="24"/>
        </w:rPr>
        <w:t>законом.</w:t>
      </w:r>
    </w:p>
    <w:p w:rsidR="00570352" w:rsidRPr="00BE0542" w:rsidRDefault="00570352" w:rsidP="00570352">
      <w:pPr>
        <w:spacing w:after="0" w:line="240" w:lineRule="auto"/>
        <w:ind w:firstLine="709"/>
        <w:contextualSpacing/>
        <w:jc w:val="both"/>
        <w:rPr>
          <w:sz w:val="24"/>
          <w:szCs w:val="24"/>
        </w:rPr>
      </w:pPr>
      <w:r w:rsidRPr="00BE0542">
        <w:rPr>
          <w:sz w:val="24"/>
          <w:szCs w:val="24"/>
        </w:rPr>
        <w:t>11.6. Платіжні зобов’язання за цим Договором виникають у Замовника тільки при наявності</w:t>
      </w:r>
      <w:r w:rsidRPr="00BE0542">
        <w:rPr>
          <w:spacing w:val="1"/>
          <w:sz w:val="24"/>
          <w:szCs w:val="24"/>
        </w:rPr>
        <w:t xml:space="preserve"> </w:t>
      </w:r>
      <w:r w:rsidRPr="00BE0542">
        <w:rPr>
          <w:sz w:val="24"/>
          <w:szCs w:val="24"/>
        </w:rPr>
        <w:t>бюджетного призначення (бюджетних</w:t>
      </w:r>
      <w:r w:rsidRPr="00BE0542">
        <w:rPr>
          <w:spacing w:val="1"/>
          <w:sz w:val="24"/>
          <w:szCs w:val="24"/>
        </w:rPr>
        <w:t xml:space="preserve"> </w:t>
      </w:r>
      <w:r w:rsidRPr="00BE0542">
        <w:rPr>
          <w:sz w:val="24"/>
          <w:szCs w:val="24"/>
        </w:rPr>
        <w:t>асигнувань)</w:t>
      </w:r>
      <w:r w:rsidRPr="00BE0542">
        <w:rPr>
          <w:spacing w:val="1"/>
          <w:sz w:val="24"/>
          <w:szCs w:val="24"/>
        </w:rPr>
        <w:t xml:space="preserve"> </w:t>
      </w:r>
      <w:r w:rsidRPr="00BE0542">
        <w:rPr>
          <w:sz w:val="24"/>
          <w:szCs w:val="24"/>
        </w:rPr>
        <w:t>у</w:t>
      </w:r>
      <w:r w:rsidRPr="00BE0542">
        <w:rPr>
          <w:spacing w:val="-2"/>
          <w:sz w:val="24"/>
          <w:szCs w:val="24"/>
        </w:rPr>
        <w:t xml:space="preserve"> </w:t>
      </w:r>
      <w:r w:rsidRPr="00BE0542">
        <w:rPr>
          <w:sz w:val="24"/>
          <w:szCs w:val="24"/>
        </w:rPr>
        <w:t>відповідності</w:t>
      </w:r>
      <w:r w:rsidRPr="00BE0542">
        <w:rPr>
          <w:spacing w:val="1"/>
          <w:sz w:val="24"/>
          <w:szCs w:val="24"/>
        </w:rPr>
        <w:t xml:space="preserve"> </w:t>
      </w:r>
      <w:r w:rsidRPr="00BE0542">
        <w:rPr>
          <w:sz w:val="24"/>
          <w:szCs w:val="24"/>
        </w:rPr>
        <w:t>до норм</w:t>
      </w:r>
      <w:r w:rsidRPr="00BE0542">
        <w:rPr>
          <w:spacing w:val="-1"/>
          <w:sz w:val="24"/>
          <w:szCs w:val="24"/>
        </w:rPr>
        <w:t xml:space="preserve"> </w:t>
      </w:r>
      <w:r w:rsidRPr="00BE0542">
        <w:rPr>
          <w:sz w:val="24"/>
          <w:szCs w:val="24"/>
        </w:rPr>
        <w:t>статті 23 Бюджетного кодексу України. Замовник виконує договірні зобов’язання в залежності від обсягів реального</w:t>
      </w:r>
      <w:r w:rsidRPr="00BE0542">
        <w:rPr>
          <w:spacing w:val="1"/>
          <w:sz w:val="24"/>
          <w:szCs w:val="24"/>
        </w:rPr>
        <w:t xml:space="preserve"> </w:t>
      </w:r>
      <w:r w:rsidRPr="00BE0542">
        <w:rPr>
          <w:sz w:val="24"/>
          <w:szCs w:val="24"/>
        </w:rPr>
        <w:t>фінансування,</w:t>
      </w:r>
      <w:r w:rsidRPr="00BE0542">
        <w:rPr>
          <w:spacing w:val="-1"/>
          <w:sz w:val="24"/>
          <w:szCs w:val="24"/>
        </w:rPr>
        <w:t xml:space="preserve"> </w:t>
      </w:r>
      <w:r w:rsidRPr="00BE0542">
        <w:rPr>
          <w:sz w:val="24"/>
          <w:szCs w:val="24"/>
        </w:rPr>
        <w:t>передбаченого</w:t>
      </w:r>
      <w:r w:rsidRPr="00BE0542">
        <w:rPr>
          <w:spacing w:val="2"/>
          <w:sz w:val="24"/>
          <w:szCs w:val="24"/>
        </w:rPr>
        <w:t xml:space="preserve"> </w:t>
      </w:r>
      <w:r w:rsidRPr="00BE0542">
        <w:rPr>
          <w:sz w:val="24"/>
          <w:szCs w:val="24"/>
        </w:rPr>
        <w:t>у</w:t>
      </w:r>
      <w:r w:rsidRPr="00BE0542">
        <w:rPr>
          <w:spacing w:val="-5"/>
          <w:sz w:val="24"/>
          <w:szCs w:val="24"/>
        </w:rPr>
        <w:t xml:space="preserve"> </w:t>
      </w:r>
      <w:r w:rsidRPr="00BE0542">
        <w:rPr>
          <w:sz w:val="24"/>
          <w:szCs w:val="24"/>
        </w:rPr>
        <w:t>кошторисі.</w:t>
      </w:r>
    </w:p>
    <w:p w:rsidR="00570352" w:rsidRPr="00BE0542" w:rsidRDefault="00570352" w:rsidP="00570352">
      <w:pPr>
        <w:spacing w:after="0" w:line="240" w:lineRule="auto"/>
        <w:ind w:firstLine="709"/>
        <w:contextualSpacing/>
        <w:jc w:val="both"/>
        <w:rPr>
          <w:sz w:val="24"/>
          <w:szCs w:val="24"/>
        </w:rPr>
      </w:pPr>
      <w:r w:rsidRPr="00BE0542">
        <w:rPr>
          <w:sz w:val="24"/>
          <w:szCs w:val="24"/>
        </w:rPr>
        <w:t xml:space="preserve">11.7. </w:t>
      </w:r>
      <w:r w:rsidRPr="00BE0542">
        <w:rPr>
          <w:color w:val="000000"/>
          <w:sz w:val="24"/>
          <w:szCs w:val="24"/>
        </w:rPr>
        <w:t xml:space="preserve">Своїм підписом під цим Договором кожна із Сторін Договору відповідно до Закону України «Про захист персональних даних» надає іншій Стороні беззастережну згоду (дозвіл) на обробку персональних даних у письмовій та/або електронній формі в обсязі, що міститься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Також Сторони надають свій дозвіл на оприлюднення інформації про використання публічних коштів згідно зі ст.3 Закону України від 11.02.2015 № 183-VIII «Про відкритість використання публічних коштів». </w:t>
      </w:r>
    </w:p>
    <w:p w:rsidR="00570352" w:rsidRPr="00BE0542" w:rsidRDefault="00570352" w:rsidP="00570352">
      <w:pPr>
        <w:spacing w:after="0" w:line="240" w:lineRule="auto"/>
        <w:ind w:firstLine="709"/>
        <w:contextualSpacing/>
        <w:jc w:val="both"/>
        <w:rPr>
          <w:color w:val="000000"/>
          <w:sz w:val="24"/>
          <w:szCs w:val="24"/>
        </w:rPr>
      </w:pPr>
      <w:r w:rsidRPr="00BE0542">
        <w:rPr>
          <w:bCs/>
          <w:sz w:val="24"/>
          <w:szCs w:val="24"/>
        </w:rPr>
        <w:t xml:space="preserve">11.8. </w:t>
      </w:r>
      <w:r w:rsidRPr="00BE0542">
        <w:rPr>
          <w:color w:val="000000"/>
          <w:sz w:val="24"/>
          <w:szCs w:val="24"/>
        </w:rPr>
        <w:t>Сторони підтверджують та запевняють, що станом на дату укладення  Договору не є особою, пов'язаною з державою-агресором в розумінні Постанови Кабінету Міністрів України від 03.03.2022 №187 (зі змінами)</w:t>
      </w:r>
      <w:r w:rsidR="00ED4D28">
        <w:rPr>
          <w:color w:val="000000"/>
          <w:sz w:val="24"/>
          <w:szCs w:val="24"/>
        </w:rPr>
        <w:t>.</w:t>
      </w:r>
    </w:p>
    <w:p w:rsidR="00570352" w:rsidRDefault="00570352" w:rsidP="00570352">
      <w:pPr>
        <w:spacing w:after="0" w:line="240" w:lineRule="auto"/>
        <w:ind w:firstLine="709"/>
        <w:contextualSpacing/>
        <w:jc w:val="both"/>
        <w:rPr>
          <w:sz w:val="24"/>
          <w:szCs w:val="24"/>
        </w:rPr>
      </w:pPr>
      <w:r w:rsidRPr="00BE0542">
        <w:rPr>
          <w:sz w:val="24"/>
          <w:szCs w:val="24"/>
        </w:rPr>
        <w:t>11.9. Цей Договір складений при повному розумінні Сторонами його умов та термінології українською мовою у двох автентичних оригінальних примірниках, які мають однакову юридичну силу, – по одному для кожної із Сторін.</w:t>
      </w:r>
    </w:p>
    <w:p w:rsidR="00ED4D28" w:rsidRDefault="00ED4D28" w:rsidP="00570352">
      <w:pPr>
        <w:spacing w:after="0" w:line="240" w:lineRule="auto"/>
        <w:ind w:firstLine="709"/>
        <w:contextualSpacing/>
        <w:jc w:val="both"/>
        <w:rPr>
          <w:sz w:val="24"/>
          <w:szCs w:val="24"/>
        </w:rPr>
      </w:pPr>
    </w:p>
    <w:p w:rsidR="00AA2B4D" w:rsidRPr="00BE0542" w:rsidRDefault="00AA2B4D" w:rsidP="00570352">
      <w:pPr>
        <w:spacing w:after="0" w:line="240" w:lineRule="auto"/>
        <w:ind w:firstLine="709"/>
        <w:contextualSpacing/>
        <w:jc w:val="both"/>
        <w:rPr>
          <w:sz w:val="24"/>
          <w:szCs w:val="24"/>
        </w:rPr>
      </w:pPr>
    </w:p>
    <w:p w:rsidR="00570352" w:rsidRPr="00BE0542" w:rsidRDefault="00570352" w:rsidP="00570352">
      <w:pPr>
        <w:spacing w:after="0" w:line="240" w:lineRule="auto"/>
        <w:contextualSpacing/>
        <w:jc w:val="both"/>
        <w:rPr>
          <w:sz w:val="24"/>
          <w:szCs w:val="24"/>
        </w:rPr>
      </w:pPr>
    </w:p>
    <w:p w:rsidR="00570352" w:rsidRPr="00BE0542" w:rsidRDefault="00570352" w:rsidP="00570352">
      <w:pPr>
        <w:spacing w:after="0" w:line="240" w:lineRule="auto"/>
        <w:contextualSpacing/>
        <w:jc w:val="center"/>
        <w:rPr>
          <w:b/>
          <w:sz w:val="24"/>
          <w:szCs w:val="24"/>
          <w:shd w:val="clear" w:color="auto" w:fill="FFFFFF"/>
        </w:rPr>
      </w:pPr>
      <w:r w:rsidRPr="00BE0542">
        <w:rPr>
          <w:b/>
          <w:sz w:val="24"/>
          <w:szCs w:val="24"/>
          <w:shd w:val="clear" w:color="auto" w:fill="FFFFFF"/>
        </w:rPr>
        <w:lastRenderedPageBreak/>
        <w:t>12. ДОДАТКИ ДО ДОГОВОРУ</w:t>
      </w:r>
    </w:p>
    <w:p w:rsidR="00570352" w:rsidRPr="00BE0542" w:rsidRDefault="00570352" w:rsidP="00570352">
      <w:pPr>
        <w:spacing w:after="0" w:line="240" w:lineRule="auto"/>
        <w:contextualSpacing/>
        <w:jc w:val="both"/>
        <w:rPr>
          <w:sz w:val="24"/>
          <w:szCs w:val="24"/>
          <w:shd w:val="clear" w:color="auto" w:fill="FFFFFF"/>
        </w:rPr>
      </w:pPr>
      <w:r w:rsidRPr="00BE0542">
        <w:rPr>
          <w:sz w:val="24"/>
          <w:szCs w:val="24"/>
          <w:shd w:val="clear" w:color="auto" w:fill="FFFFFF"/>
        </w:rPr>
        <w:t>12.1. Додатки до Договору є невід’ємною частиною цього Договору, а саме:</w:t>
      </w:r>
    </w:p>
    <w:p w:rsidR="00570352" w:rsidRPr="00BE0542" w:rsidRDefault="00570352" w:rsidP="00570352">
      <w:pPr>
        <w:spacing w:after="0" w:line="240" w:lineRule="auto"/>
        <w:contextualSpacing/>
        <w:jc w:val="both"/>
        <w:rPr>
          <w:sz w:val="24"/>
          <w:szCs w:val="24"/>
          <w:shd w:val="clear" w:color="auto" w:fill="FFFFFF"/>
        </w:rPr>
      </w:pPr>
      <w:r w:rsidRPr="00BE0542">
        <w:rPr>
          <w:sz w:val="24"/>
          <w:szCs w:val="24"/>
          <w:shd w:val="clear" w:color="auto" w:fill="FFFFFF"/>
        </w:rPr>
        <w:t>- Додаток 1 (Специфікація);</w:t>
      </w:r>
    </w:p>
    <w:p w:rsidR="00570352" w:rsidRPr="00BE0542" w:rsidRDefault="00570352" w:rsidP="00570352">
      <w:pPr>
        <w:spacing w:after="0" w:line="240" w:lineRule="auto"/>
        <w:contextualSpacing/>
        <w:jc w:val="both"/>
        <w:rPr>
          <w:sz w:val="24"/>
          <w:szCs w:val="24"/>
          <w:shd w:val="clear" w:color="auto" w:fill="FFFFFF"/>
        </w:rPr>
      </w:pPr>
    </w:p>
    <w:p w:rsidR="00570352" w:rsidRPr="00BE0542" w:rsidRDefault="00570352" w:rsidP="00570352">
      <w:pPr>
        <w:spacing w:after="0" w:line="240" w:lineRule="auto"/>
        <w:contextualSpacing/>
        <w:jc w:val="center"/>
        <w:rPr>
          <w:rStyle w:val="FontStyle13"/>
          <w:sz w:val="24"/>
          <w:szCs w:val="24"/>
          <w:lang w:eastAsia="uk-UA"/>
        </w:rPr>
      </w:pPr>
      <w:r w:rsidRPr="00BE0542">
        <w:rPr>
          <w:rStyle w:val="FontStyle13"/>
          <w:sz w:val="24"/>
          <w:szCs w:val="24"/>
          <w:lang w:eastAsia="uk-UA"/>
        </w:rPr>
        <w:t>13. МІСЦЕЗНАХОДЖЕННЯ ТА РЕКВІЗИТИ СТОРІН</w:t>
      </w:r>
      <w:bookmarkStart w:id="5" w:name="_Hlk113993308"/>
      <w:r w:rsidRPr="00BE0542">
        <w:rPr>
          <w:rStyle w:val="FontStyle13"/>
          <w:sz w:val="24"/>
          <w:szCs w:val="24"/>
          <w:lang w:eastAsia="uk-UA"/>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244"/>
      </w:tblGrid>
      <w:tr w:rsidR="00AA2B4D" w:rsidRPr="00AA2B4D" w:rsidTr="002A2A7D">
        <w:trPr>
          <w:trHeight w:val="3584"/>
        </w:trPr>
        <w:tc>
          <w:tcPr>
            <w:tcW w:w="5104" w:type="dxa"/>
          </w:tcPr>
          <w:p w:rsidR="00AA2B4D" w:rsidRPr="00AA2B4D" w:rsidRDefault="00AA2B4D" w:rsidP="00AA2B4D">
            <w:pPr>
              <w:spacing w:after="0" w:line="240" w:lineRule="auto"/>
              <w:jc w:val="both"/>
              <w:rPr>
                <w:sz w:val="24"/>
                <w:szCs w:val="24"/>
              </w:rPr>
            </w:pPr>
            <w:r w:rsidRPr="00AA2B4D">
              <w:rPr>
                <w:b/>
                <w:sz w:val="24"/>
                <w:szCs w:val="24"/>
              </w:rPr>
              <w:t>ПРОДАВЕЦЬ</w:t>
            </w:r>
            <w:r w:rsidRPr="00AA2B4D">
              <w:rPr>
                <w:sz w:val="24"/>
                <w:szCs w:val="24"/>
              </w:rPr>
              <w:t>:</w:t>
            </w: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r w:rsidRPr="00AA2B4D">
              <w:rPr>
                <w:sz w:val="24"/>
                <w:szCs w:val="24"/>
              </w:rPr>
              <w:t>_________________________________________</w:t>
            </w:r>
          </w:p>
          <w:p w:rsidR="00AA2B4D" w:rsidRPr="00AA2B4D" w:rsidRDefault="00AA2B4D" w:rsidP="00AA2B4D">
            <w:pPr>
              <w:spacing w:after="0" w:line="240" w:lineRule="auto"/>
              <w:jc w:val="both"/>
              <w:rPr>
                <w:sz w:val="24"/>
                <w:szCs w:val="24"/>
              </w:rPr>
            </w:pPr>
            <w:r w:rsidRPr="00AA2B4D">
              <w:rPr>
                <w:sz w:val="24"/>
                <w:szCs w:val="24"/>
              </w:rPr>
              <w:t>Юридична/ фактична адреса: _______________</w:t>
            </w:r>
          </w:p>
          <w:p w:rsidR="00AA2B4D" w:rsidRPr="00AA2B4D" w:rsidRDefault="00AA2B4D" w:rsidP="00AA2B4D">
            <w:pPr>
              <w:spacing w:after="0" w:line="240" w:lineRule="auto"/>
              <w:jc w:val="both"/>
              <w:rPr>
                <w:sz w:val="24"/>
                <w:szCs w:val="24"/>
              </w:rPr>
            </w:pPr>
            <w:r w:rsidRPr="00AA2B4D">
              <w:rPr>
                <w:sz w:val="24"/>
                <w:szCs w:val="24"/>
              </w:rPr>
              <w:t>IBAN: _________________________________ в</w:t>
            </w:r>
          </w:p>
          <w:p w:rsidR="00AA2B4D" w:rsidRPr="00AA2B4D" w:rsidRDefault="00AA2B4D" w:rsidP="00AA2B4D">
            <w:pPr>
              <w:spacing w:after="0" w:line="240" w:lineRule="auto"/>
              <w:jc w:val="both"/>
              <w:rPr>
                <w:sz w:val="24"/>
                <w:szCs w:val="24"/>
              </w:rPr>
            </w:pPr>
            <w:r w:rsidRPr="00AA2B4D">
              <w:rPr>
                <w:sz w:val="24"/>
                <w:szCs w:val="24"/>
              </w:rPr>
              <w:t xml:space="preserve">________________________________________, </w:t>
            </w:r>
          </w:p>
          <w:p w:rsidR="00AA2B4D" w:rsidRPr="00AA2B4D" w:rsidRDefault="00AA2B4D" w:rsidP="00AA2B4D">
            <w:pPr>
              <w:spacing w:after="0" w:line="240" w:lineRule="auto"/>
              <w:jc w:val="both"/>
              <w:rPr>
                <w:sz w:val="24"/>
                <w:szCs w:val="24"/>
              </w:rPr>
            </w:pPr>
            <w:r w:rsidRPr="00AA2B4D">
              <w:rPr>
                <w:sz w:val="24"/>
                <w:szCs w:val="24"/>
              </w:rPr>
              <w:t>МФО:  __________________________________.</w:t>
            </w:r>
          </w:p>
          <w:p w:rsidR="00AA2B4D" w:rsidRPr="00AA2B4D" w:rsidRDefault="00AA2B4D" w:rsidP="00AA2B4D">
            <w:pPr>
              <w:spacing w:after="0" w:line="240" w:lineRule="auto"/>
              <w:jc w:val="both"/>
              <w:rPr>
                <w:sz w:val="24"/>
                <w:szCs w:val="24"/>
              </w:rPr>
            </w:pPr>
            <w:r w:rsidRPr="00AA2B4D">
              <w:rPr>
                <w:sz w:val="24"/>
                <w:szCs w:val="24"/>
              </w:rPr>
              <w:t>Ідентифікаційний код: _______________</w:t>
            </w:r>
          </w:p>
          <w:p w:rsidR="00AA2B4D" w:rsidRPr="00AA2B4D" w:rsidRDefault="00AA2B4D" w:rsidP="00AA2B4D">
            <w:pPr>
              <w:spacing w:after="0" w:line="240" w:lineRule="auto"/>
              <w:jc w:val="both"/>
              <w:rPr>
                <w:sz w:val="24"/>
                <w:szCs w:val="24"/>
              </w:rPr>
            </w:pPr>
            <w:r w:rsidRPr="00AA2B4D">
              <w:rPr>
                <w:sz w:val="24"/>
                <w:szCs w:val="24"/>
              </w:rPr>
              <w:t xml:space="preserve">Свідоцтво про реєстрацію платника податку </w:t>
            </w:r>
          </w:p>
          <w:p w:rsidR="00AA2B4D" w:rsidRPr="00AA2B4D" w:rsidRDefault="00AA2B4D" w:rsidP="00AA2B4D">
            <w:pPr>
              <w:spacing w:after="0" w:line="240" w:lineRule="auto"/>
              <w:jc w:val="both"/>
              <w:rPr>
                <w:sz w:val="24"/>
                <w:szCs w:val="24"/>
              </w:rPr>
            </w:pPr>
            <w:r w:rsidRPr="00AA2B4D">
              <w:rPr>
                <w:sz w:val="24"/>
                <w:szCs w:val="24"/>
              </w:rPr>
              <w:t>на додану вартість від ___________ № ____________.</w:t>
            </w:r>
          </w:p>
          <w:p w:rsidR="00AA2B4D" w:rsidRPr="00AA2B4D" w:rsidRDefault="00AA2B4D" w:rsidP="00AA2B4D">
            <w:pPr>
              <w:spacing w:after="0" w:line="240" w:lineRule="auto"/>
              <w:jc w:val="both"/>
              <w:rPr>
                <w:sz w:val="24"/>
                <w:szCs w:val="24"/>
              </w:rPr>
            </w:pPr>
            <w:r w:rsidRPr="00AA2B4D">
              <w:rPr>
                <w:sz w:val="24"/>
                <w:szCs w:val="24"/>
              </w:rPr>
              <w:t>ІПН ____________________________________.</w:t>
            </w:r>
          </w:p>
          <w:p w:rsidR="00AA2B4D" w:rsidRPr="00AA2B4D" w:rsidRDefault="00AA2B4D" w:rsidP="00AA2B4D">
            <w:pPr>
              <w:spacing w:after="0" w:line="240" w:lineRule="auto"/>
              <w:jc w:val="both"/>
              <w:rPr>
                <w:sz w:val="24"/>
                <w:szCs w:val="24"/>
              </w:rPr>
            </w:pPr>
            <w:r w:rsidRPr="00AA2B4D">
              <w:rPr>
                <w:sz w:val="24"/>
                <w:szCs w:val="24"/>
              </w:rPr>
              <w:t xml:space="preserve">Статус платника податку на </w:t>
            </w:r>
          </w:p>
          <w:p w:rsidR="00AA2B4D" w:rsidRPr="00AA2B4D" w:rsidRDefault="00AA2B4D" w:rsidP="00AA2B4D">
            <w:pPr>
              <w:spacing w:after="0" w:line="240" w:lineRule="auto"/>
              <w:jc w:val="both"/>
              <w:rPr>
                <w:sz w:val="24"/>
                <w:szCs w:val="24"/>
              </w:rPr>
            </w:pPr>
            <w:r w:rsidRPr="00AA2B4D">
              <w:rPr>
                <w:sz w:val="24"/>
                <w:szCs w:val="24"/>
              </w:rPr>
              <w:t>прибуток – ______________________________.</w:t>
            </w:r>
          </w:p>
          <w:p w:rsidR="00AA2B4D" w:rsidRPr="00AA2B4D" w:rsidRDefault="00AA2B4D" w:rsidP="00AA2B4D">
            <w:pPr>
              <w:spacing w:after="0" w:line="240" w:lineRule="auto"/>
              <w:jc w:val="both"/>
              <w:rPr>
                <w:sz w:val="24"/>
                <w:szCs w:val="24"/>
              </w:rPr>
            </w:pPr>
            <w:proofErr w:type="spellStart"/>
            <w:r w:rsidRPr="00AA2B4D">
              <w:rPr>
                <w:sz w:val="24"/>
                <w:szCs w:val="24"/>
              </w:rPr>
              <w:t>Тел</w:t>
            </w:r>
            <w:proofErr w:type="spellEnd"/>
            <w:r w:rsidRPr="00AA2B4D">
              <w:rPr>
                <w:sz w:val="24"/>
                <w:szCs w:val="24"/>
              </w:rPr>
              <w:t>. +38________________________________.</w:t>
            </w:r>
          </w:p>
          <w:p w:rsidR="00AA2B4D" w:rsidRPr="00AA2B4D" w:rsidRDefault="00AA2B4D" w:rsidP="00AA2B4D">
            <w:pPr>
              <w:spacing w:after="0" w:line="240" w:lineRule="auto"/>
              <w:jc w:val="both"/>
              <w:rPr>
                <w:sz w:val="24"/>
                <w:szCs w:val="24"/>
              </w:rPr>
            </w:pPr>
            <w:r w:rsidRPr="00AA2B4D">
              <w:rPr>
                <w:sz w:val="24"/>
                <w:szCs w:val="24"/>
              </w:rPr>
              <w:t>Е-</w:t>
            </w:r>
            <w:proofErr w:type="spellStart"/>
            <w:r w:rsidRPr="00AA2B4D">
              <w:rPr>
                <w:sz w:val="24"/>
                <w:szCs w:val="24"/>
              </w:rPr>
              <w:t>mail</w:t>
            </w:r>
            <w:proofErr w:type="spellEnd"/>
            <w:r w:rsidRPr="00AA2B4D">
              <w:rPr>
                <w:sz w:val="24"/>
                <w:szCs w:val="24"/>
              </w:rPr>
              <w:t xml:space="preserve">: </w:t>
            </w:r>
            <w:hyperlink r:id="rId6" w:history="1">
              <w:r w:rsidRPr="00AA2B4D">
                <w:rPr>
                  <w:sz w:val="24"/>
                  <w:szCs w:val="24"/>
                </w:rPr>
                <w:t>_________________________________</w:t>
              </w:r>
            </w:hyperlink>
            <w:r w:rsidRPr="00AA2B4D">
              <w:rPr>
                <w:sz w:val="24"/>
                <w:szCs w:val="24"/>
              </w:rPr>
              <w:t>.</w:t>
            </w: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r w:rsidRPr="00AA2B4D">
              <w:rPr>
                <w:sz w:val="24"/>
                <w:szCs w:val="24"/>
              </w:rPr>
              <w:t>_______________________ /________________/</w:t>
            </w:r>
          </w:p>
          <w:p w:rsidR="00AA2B4D" w:rsidRPr="00AA2B4D" w:rsidRDefault="00AA2B4D" w:rsidP="00AA2B4D">
            <w:pPr>
              <w:spacing w:after="0" w:line="240" w:lineRule="auto"/>
              <w:jc w:val="both"/>
              <w:rPr>
                <w:sz w:val="24"/>
                <w:szCs w:val="24"/>
              </w:rPr>
            </w:pPr>
            <w:r w:rsidRPr="00AA2B4D">
              <w:rPr>
                <w:sz w:val="24"/>
                <w:szCs w:val="24"/>
              </w:rPr>
              <w:t>МП</w:t>
            </w:r>
          </w:p>
        </w:tc>
        <w:tc>
          <w:tcPr>
            <w:tcW w:w="5244" w:type="dxa"/>
            <w:shd w:val="clear" w:color="auto" w:fill="auto"/>
          </w:tcPr>
          <w:p w:rsidR="00AA2B4D" w:rsidRPr="00AA2B4D" w:rsidRDefault="00AA2B4D" w:rsidP="00AA2B4D">
            <w:pPr>
              <w:spacing w:after="0" w:line="240" w:lineRule="auto"/>
              <w:contextualSpacing/>
              <w:rPr>
                <w:rStyle w:val="FontStyle15"/>
                <w:b w:val="0"/>
                <w:bCs w:val="0"/>
                <w:sz w:val="24"/>
                <w:szCs w:val="24"/>
                <w:lang w:eastAsia="uk-UA"/>
              </w:rPr>
            </w:pPr>
            <w:r w:rsidRPr="00AA2B4D">
              <w:rPr>
                <w:rStyle w:val="FontStyle13"/>
                <w:sz w:val="24"/>
                <w:szCs w:val="24"/>
                <w:lang w:eastAsia="uk-UA"/>
              </w:rPr>
              <w:t>ЗАМОВНИК:</w:t>
            </w: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r w:rsidRPr="00AA2B4D">
              <w:rPr>
                <w:sz w:val="24"/>
                <w:szCs w:val="24"/>
              </w:rPr>
              <w:t>_________________________________________</w:t>
            </w:r>
          </w:p>
          <w:p w:rsidR="00AA2B4D" w:rsidRPr="00AA2B4D" w:rsidRDefault="00AA2B4D" w:rsidP="00AA2B4D">
            <w:pPr>
              <w:spacing w:after="0" w:line="240" w:lineRule="auto"/>
              <w:jc w:val="both"/>
              <w:rPr>
                <w:sz w:val="24"/>
                <w:szCs w:val="24"/>
              </w:rPr>
            </w:pPr>
            <w:r w:rsidRPr="00AA2B4D">
              <w:rPr>
                <w:sz w:val="24"/>
                <w:szCs w:val="24"/>
              </w:rPr>
              <w:t>Юридична/ фактична адреса: _______________</w:t>
            </w:r>
          </w:p>
          <w:p w:rsidR="00AA2B4D" w:rsidRPr="00AA2B4D" w:rsidRDefault="00AA2B4D" w:rsidP="00AA2B4D">
            <w:pPr>
              <w:spacing w:after="0" w:line="240" w:lineRule="auto"/>
              <w:jc w:val="both"/>
              <w:rPr>
                <w:sz w:val="24"/>
                <w:szCs w:val="24"/>
              </w:rPr>
            </w:pPr>
            <w:r w:rsidRPr="00AA2B4D">
              <w:rPr>
                <w:sz w:val="24"/>
                <w:szCs w:val="24"/>
              </w:rPr>
              <w:t>IBAN: _________________________________ в</w:t>
            </w:r>
          </w:p>
          <w:p w:rsidR="00AA2B4D" w:rsidRPr="00AA2B4D" w:rsidRDefault="00AA2B4D" w:rsidP="00AA2B4D">
            <w:pPr>
              <w:spacing w:after="0" w:line="240" w:lineRule="auto"/>
              <w:jc w:val="both"/>
              <w:rPr>
                <w:sz w:val="24"/>
                <w:szCs w:val="24"/>
              </w:rPr>
            </w:pPr>
            <w:r w:rsidRPr="00AA2B4D">
              <w:rPr>
                <w:sz w:val="24"/>
                <w:szCs w:val="24"/>
              </w:rPr>
              <w:t xml:space="preserve">________________________________________, </w:t>
            </w:r>
          </w:p>
          <w:p w:rsidR="00AA2B4D" w:rsidRPr="00AA2B4D" w:rsidRDefault="00AA2B4D" w:rsidP="00AA2B4D">
            <w:pPr>
              <w:spacing w:after="0" w:line="240" w:lineRule="auto"/>
              <w:jc w:val="both"/>
              <w:rPr>
                <w:sz w:val="24"/>
                <w:szCs w:val="24"/>
              </w:rPr>
            </w:pPr>
            <w:r w:rsidRPr="00AA2B4D">
              <w:rPr>
                <w:sz w:val="24"/>
                <w:szCs w:val="24"/>
              </w:rPr>
              <w:t>МФО:  __________________________________.</w:t>
            </w:r>
          </w:p>
          <w:p w:rsidR="00AA2B4D" w:rsidRPr="00AA2B4D" w:rsidRDefault="00AA2B4D" w:rsidP="00AA2B4D">
            <w:pPr>
              <w:spacing w:after="0" w:line="240" w:lineRule="auto"/>
              <w:jc w:val="both"/>
              <w:rPr>
                <w:sz w:val="24"/>
                <w:szCs w:val="24"/>
              </w:rPr>
            </w:pPr>
            <w:r w:rsidRPr="00AA2B4D">
              <w:rPr>
                <w:sz w:val="24"/>
                <w:szCs w:val="24"/>
              </w:rPr>
              <w:t>Ідентифікаційний код: _______________</w:t>
            </w:r>
          </w:p>
          <w:p w:rsidR="00AA2B4D" w:rsidRPr="00AA2B4D" w:rsidRDefault="00AA2B4D" w:rsidP="00AA2B4D">
            <w:pPr>
              <w:spacing w:after="0" w:line="240" w:lineRule="auto"/>
              <w:jc w:val="both"/>
              <w:rPr>
                <w:sz w:val="24"/>
                <w:szCs w:val="24"/>
              </w:rPr>
            </w:pPr>
            <w:r w:rsidRPr="00AA2B4D">
              <w:rPr>
                <w:sz w:val="24"/>
                <w:szCs w:val="24"/>
              </w:rPr>
              <w:t xml:space="preserve">Свідоцтво про реєстрацію платника податку </w:t>
            </w:r>
          </w:p>
          <w:p w:rsidR="00AA2B4D" w:rsidRPr="00AA2B4D" w:rsidRDefault="00AA2B4D" w:rsidP="00AA2B4D">
            <w:pPr>
              <w:spacing w:after="0" w:line="240" w:lineRule="auto"/>
              <w:jc w:val="both"/>
              <w:rPr>
                <w:sz w:val="24"/>
                <w:szCs w:val="24"/>
              </w:rPr>
            </w:pPr>
            <w:r w:rsidRPr="00AA2B4D">
              <w:rPr>
                <w:sz w:val="24"/>
                <w:szCs w:val="24"/>
              </w:rPr>
              <w:t>на додану вартість від ___________ № ____________.</w:t>
            </w:r>
          </w:p>
          <w:p w:rsidR="00AA2B4D" w:rsidRPr="00AA2B4D" w:rsidRDefault="00AA2B4D" w:rsidP="00AA2B4D">
            <w:pPr>
              <w:spacing w:after="0" w:line="240" w:lineRule="auto"/>
              <w:jc w:val="both"/>
              <w:rPr>
                <w:sz w:val="24"/>
                <w:szCs w:val="24"/>
              </w:rPr>
            </w:pPr>
            <w:r w:rsidRPr="00AA2B4D">
              <w:rPr>
                <w:sz w:val="24"/>
                <w:szCs w:val="24"/>
              </w:rPr>
              <w:t>ІПН ____________________________________.</w:t>
            </w:r>
          </w:p>
          <w:p w:rsidR="00AA2B4D" w:rsidRPr="00AA2B4D" w:rsidRDefault="00AA2B4D" w:rsidP="00AA2B4D">
            <w:pPr>
              <w:spacing w:after="0" w:line="240" w:lineRule="auto"/>
              <w:jc w:val="both"/>
              <w:rPr>
                <w:sz w:val="24"/>
                <w:szCs w:val="24"/>
              </w:rPr>
            </w:pPr>
            <w:r w:rsidRPr="00AA2B4D">
              <w:rPr>
                <w:sz w:val="24"/>
                <w:szCs w:val="24"/>
              </w:rPr>
              <w:t xml:space="preserve">Статус платника податку на </w:t>
            </w:r>
          </w:p>
          <w:p w:rsidR="00AA2B4D" w:rsidRPr="00AA2B4D" w:rsidRDefault="00AA2B4D" w:rsidP="00AA2B4D">
            <w:pPr>
              <w:spacing w:after="0" w:line="240" w:lineRule="auto"/>
              <w:jc w:val="both"/>
              <w:rPr>
                <w:sz w:val="24"/>
                <w:szCs w:val="24"/>
              </w:rPr>
            </w:pPr>
            <w:r w:rsidRPr="00AA2B4D">
              <w:rPr>
                <w:sz w:val="24"/>
                <w:szCs w:val="24"/>
              </w:rPr>
              <w:t>прибуток – ______________________________.</w:t>
            </w:r>
          </w:p>
          <w:p w:rsidR="00AA2B4D" w:rsidRPr="00AA2B4D" w:rsidRDefault="00AA2B4D" w:rsidP="00AA2B4D">
            <w:pPr>
              <w:spacing w:after="0" w:line="240" w:lineRule="auto"/>
              <w:jc w:val="both"/>
              <w:rPr>
                <w:sz w:val="24"/>
                <w:szCs w:val="24"/>
              </w:rPr>
            </w:pPr>
            <w:proofErr w:type="spellStart"/>
            <w:r w:rsidRPr="00AA2B4D">
              <w:rPr>
                <w:sz w:val="24"/>
                <w:szCs w:val="24"/>
              </w:rPr>
              <w:t>Тел</w:t>
            </w:r>
            <w:proofErr w:type="spellEnd"/>
            <w:r w:rsidRPr="00AA2B4D">
              <w:rPr>
                <w:sz w:val="24"/>
                <w:szCs w:val="24"/>
              </w:rPr>
              <w:t>. +38________________________________.</w:t>
            </w:r>
          </w:p>
          <w:p w:rsidR="00AA2B4D" w:rsidRPr="00AA2B4D" w:rsidRDefault="00AA2B4D" w:rsidP="00AA2B4D">
            <w:pPr>
              <w:spacing w:after="0" w:line="240" w:lineRule="auto"/>
              <w:jc w:val="both"/>
              <w:rPr>
                <w:sz w:val="24"/>
                <w:szCs w:val="24"/>
              </w:rPr>
            </w:pPr>
            <w:r w:rsidRPr="00AA2B4D">
              <w:rPr>
                <w:sz w:val="24"/>
                <w:szCs w:val="24"/>
              </w:rPr>
              <w:t>Е-</w:t>
            </w:r>
            <w:proofErr w:type="spellStart"/>
            <w:r w:rsidRPr="00AA2B4D">
              <w:rPr>
                <w:sz w:val="24"/>
                <w:szCs w:val="24"/>
              </w:rPr>
              <w:t>mail</w:t>
            </w:r>
            <w:proofErr w:type="spellEnd"/>
            <w:r w:rsidRPr="00AA2B4D">
              <w:rPr>
                <w:sz w:val="24"/>
                <w:szCs w:val="24"/>
              </w:rPr>
              <w:t xml:space="preserve">: </w:t>
            </w:r>
            <w:hyperlink r:id="rId7" w:history="1">
              <w:r w:rsidRPr="00AA2B4D">
                <w:rPr>
                  <w:sz w:val="24"/>
                  <w:szCs w:val="24"/>
                </w:rPr>
                <w:t>_________________________________</w:t>
              </w:r>
            </w:hyperlink>
            <w:r w:rsidRPr="00AA2B4D">
              <w:rPr>
                <w:sz w:val="24"/>
                <w:szCs w:val="24"/>
              </w:rPr>
              <w:t>.</w:t>
            </w: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r w:rsidRPr="00AA2B4D">
              <w:rPr>
                <w:sz w:val="24"/>
                <w:szCs w:val="24"/>
              </w:rPr>
              <w:t>_______________________ /________________/</w:t>
            </w:r>
          </w:p>
          <w:p w:rsidR="00AA2B4D" w:rsidRPr="00AA2B4D" w:rsidRDefault="00AA2B4D" w:rsidP="00AA2B4D">
            <w:pPr>
              <w:spacing w:after="0" w:line="240" w:lineRule="auto"/>
              <w:contextualSpacing/>
              <w:rPr>
                <w:rStyle w:val="FontStyle13"/>
                <w:b w:val="0"/>
                <w:bCs w:val="0"/>
                <w:sz w:val="24"/>
                <w:szCs w:val="24"/>
                <w:lang w:eastAsia="uk-UA"/>
              </w:rPr>
            </w:pPr>
            <w:r w:rsidRPr="00AA2B4D">
              <w:rPr>
                <w:sz w:val="24"/>
                <w:szCs w:val="24"/>
              </w:rPr>
              <w:t>МП</w:t>
            </w:r>
          </w:p>
        </w:tc>
      </w:tr>
      <w:bookmarkEnd w:id="5"/>
    </w:tbl>
    <w:p w:rsidR="00570352" w:rsidRPr="00BE0542" w:rsidRDefault="00570352" w:rsidP="00570352">
      <w:pPr>
        <w:spacing w:after="0" w:line="240" w:lineRule="auto"/>
        <w:ind w:left="5670"/>
        <w:contextualSpacing/>
        <w:jc w:val="both"/>
        <w:rPr>
          <w:sz w:val="24"/>
          <w:szCs w:val="24"/>
        </w:rPr>
      </w:pPr>
    </w:p>
    <w:p w:rsidR="00570352" w:rsidRPr="00BE0542" w:rsidRDefault="00570352" w:rsidP="00570352">
      <w:pPr>
        <w:spacing w:after="0" w:line="240" w:lineRule="auto"/>
        <w:ind w:left="5670"/>
        <w:contextualSpacing/>
        <w:jc w:val="both"/>
        <w:rPr>
          <w:sz w:val="24"/>
          <w:szCs w:val="24"/>
        </w:rPr>
      </w:pPr>
    </w:p>
    <w:p w:rsidR="00570352" w:rsidRPr="00BE0542" w:rsidRDefault="00570352" w:rsidP="00570352">
      <w:pPr>
        <w:spacing w:after="0" w:line="240" w:lineRule="auto"/>
        <w:ind w:left="5670"/>
        <w:contextualSpacing/>
        <w:jc w:val="both"/>
        <w:rPr>
          <w:sz w:val="24"/>
          <w:szCs w:val="24"/>
        </w:rPr>
      </w:pPr>
    </w:p>
    <w:p w:rsidR="00570352" w:rsidRDefault="00570352"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Pr="00BE0542" w:rsidRDefault="00F26FDA" w:rsidP="00570352">
      <w:pPr>
        <w:spacing w:after="0" w:line="240" w:lineRule="auto"/>
        <w:ind w:left="5670"/>
        <w:contextualSpacing/>
        <w:jc w:val="both"/>
        <w:rPr>
          <w:sz w:val="24"/>
          <w:szCs w:val="24"/>
        </w:rPr>
      </w:pPr>
    </w:p>
    <w:p w:rsidR="00570352" w:rsidRDefault="00570352" w:rsidP="00570352">
      <w:pPr>
        <w:spacing w:after="0" w:line="240" w:lineRule="auto"/>
        <w:ind w:left="5670"/>
        <w:contextualSpacing/>
        <w:jc w:val="both"/>
        <w:rPr>
          <w:sz w:val="24"/>
          <w:szCs w:val="24"/>
        </w:rPr>
      </w:pPr>
    </w:p>
    <w:p w:rsidR="00D178B2" w:rsidRDefault="00D178B2"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AA2B4D" w:rsidRDefault="00AA2B4D" w:rsidP="00570352">
      <w:pPr>
        <w:spacing w:after="0" w:line="240" w:lineRule="auto"/>
        <w:ind w:left="5670"/>
        <w:contextualSpacing/>
        <w:jc w:val="both"/>
        <w:rPr>
          <w:sz w:val="24"/>
          <w:szCs w:val="24"/>
        </w:rPr>
      </w:pPr>
    </w:p>
    <w:p w:rsidR="00AA2B4D" w:rsidRDefault="00AA2B4D" w:rsidP="00570352">
      <w:pPr>
        <w:spacing w:after="0" w:line="240" w:lineRule="auto"/>
        <w:ind w:left="5670"/>
        <w:contextualSpacing/>
        <w:jc w:val="both"/>
        <w:rPr>
          <w:sz w:val="24"/>
          <w:szCs w:val="24"/>
        </w:rPr>
      </w:pPr>
    </w:p>
    <w:p w:rsidR="00570352" w:rsidRPr="00BE0542" w:rsidRDefault="00570352" w:rsidP="0007633B">
      <w:pPr>
        <w:spacing w:after="0" w:line="240" w:lineRule="auto"/>
        <w:ind w:left="5670"/>
        <w:contextualSpacing/>
        <w:jc w:val="both"/>
        <w:rPr>
          <w:sz w:val="24"/>
          <w:szCs w:val="24"/>
        </w:rPr>
      </w:pPr>
      <w:r w:rsidRPr="00BE0542">
        <w:rPr>
          <w:sz w:val="24"/>
          <w:szCs w:val="24"/>
        </w:rPr>
        <w:lastRenderedPageBreak/>
        <w:t xml:space="preserve">Додаток № 1 </w:t>
      </w:r>
    </w:p>
    <w:p w:rsidR="00570352" w:rsidRPr="00BE0542" w:rsidRDefault="00570352" w:rsidP="0007633B">
      <w:pPr>
        <w:spacing w:after="0" w:line="240" w:lineRule="auto"/>
        <w:ind w:left="5670"/>
        <w:contextualSpacing/>
        <w:jc w:val="both"/>
        <w:rPr>
          <w:sz w:val="24"/>
          <w:szCs w:val="24"/>
        </w:rPr>
      </w:pPr>
      <w:r w:rsidRPr="00BE0542">
        <w:rPr>
          <w:sz w:val="24"/>
          <w:szCs w:val="24"/>
        </w:rPr>
        <w:t>до Договору на закупівлю товарів</w:t>
      </w:r>
    </w:p>
    <w:p w:rsidR="00570352" w:rsidRPr="00BE0542" w:rsidRDefault="00570352" w:rsidP="0007633B">
      <w:pPr>
        <w:spacing w:after="0" w:line="240" w:lineRule="auto"/>
        <w:ind w:left="5670"/>
        <w:contextualSpacing/>
        <w:jc w:val="both"/>
        <w:rPr>
          <w:sz w:val="24"/>
          <w:szCs w:val="24"/>
        </w:rPr>
      </w:pPr>
      <w:r w:rsidRPr="00BE0542">
        <w:rPr>
          <w:sz w:val="24"/>
          <w:szCs w:val="24"/>
        </w:rPr>
        <w:t xml:space="preserve"> № ___  </w:t>
      </w:r>
      <w:r w:rsidRPr="00BE0542">
        <w:rPr>
          <w:kern w:val="3"/>
          <w:sz w:val="24"/>
          <w:szCs w:val="24"/>
          <w:lang w:eastAsia="zh-CN" w:bidi="hi-IN"/>
        </w:rPr>
        <w:t>від «____»    __</w:t>
      </w:r>
      <w:r w:rsidR="00F26FDA">
        <w:rPr>
          <w:sz w:val="24"/>
          <w:szCs w:val="24"/>
        </w:rPr>
        <w:t>__</w:t>
      </w:r>
      <w:r w:rsidRPr="00BE0542">
        <w:rPr>
          <w:sz w:val="24"/>
          <w:szCs w:val="24"/>
        </w:rPr>
        <w:t>__</w:t>
      </w:r>
      <w:r w:rsidRPr="00BE0542">
        <w:rPr>
          <w:kern w:val="3"/>
          <w:sz w:val="24"/>
          <w:szCs w:val="24"/>
          <w:lang w:eastAsia="zh-CN" w:bidi="hi-IN"/>
        </w:rPr>
        <w:t xml:space="preserve"> 202</w:t>
      </w:r>
      <w:r w:rsidR="00F26FDA">
        <w:rPr>
          <w:kern w:val="3"/>
          <w:sz w:val="24"/>
          <w:szCs w:val="24"/>
          <w:lang w:eastAsia="zh-CN" w:bidi="hi-IN"/>
        </w:rPr>
        <w:t>4</w:t>
      </w:r>
      <w:r w:rsidRPr="00BE0542">
        <w:rPr>
          <w:kern w:val="3"/>
          <w:sz w:val="24"/>
          <w:szCs w:val="24"/>
          <w:lang w:eastAsia="zh-CN" w:bidi="hi-IN"/>
        </w:rPr>
        <w:t xml:space="preserve"> року</w:t>
      </w:r>
    </w:p>
    <w:p w:rsidR="00000E72" w:rsidRDefault="00000E72" w:rsidP="0007633B">
      <w:pPr>
        <w:spacing w:after="0" w:line="240" w:lineRule="auto"/>
        <w:contextualSpacing/>
        <w:jc w:val="center"/>
        <w:rPr>
          <w:b/>
          <w:sz w:val="24"/>
          <w:szCs w:val="24"/>
        </w:rPr>
      </w:pPr>
    </w:p>
    <w:p w:rsidR="00570352" w:rsidRDefault="00570352" w:rsidP="0007633B">
      <w:pPr>
        <w:spacing w:after="0" w:line="240" w:lineRule="auto"/>
        <w:contextualSpacing/>
        <w:jc w:val="center"/>
        <w:rPr>
          <w:b/>
          <w:sz w:val="24"/>
          <w:szCs w:val="24"/>
        </w:rPr>
      </w:pPr>
      <w:r w:rsidRPr="00BE0542">
        <w:rPr>
          <w:b/>
          <w:sz w:val="24"/>
          <w:szCs w:val="24"/>
        </w:rPr>
        <w:t>СПЕЦИФІКАЦІЯ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7"/>
        <w:gridCol w:w="1983"/>
        <w:gridCol w:w="1418"/>
        <w:gridCol w:w="1138"/>
        <w:gridCol w:w="709"/>
        <w:gridCol w:w="1276"/>
        <w:gridCol w:w="1314"/>
        <w:gridCol w:w="16"/>
      </w:tblGrid>
      <w:tr w:rsidR="00AA2B4D" w:rsidRPr="00AA2B4D" w:rsidTr="0002585B">
        <w:trPr>
          <w:gridAfter w:val="1"/>
          <w:wAfter w:w="16" w:type="dxa"/>
          <w:trHeight w:val="20"/>
        </w:trPr>
        <w:tc>
          <w:tcPr>
            <w:tcW w:w="533" w:type="dxa"/>
            <w:shd w:val="clear" w:color="auto" w:fill="auto"/>
            <w:noWrap/>
            <w:vAlign w:val="center"/>
            <w:hideMark/>
          </w:tcPr>
          <w:p w:rsidR="00AA2B4D" w:rsidRPr="00AA2B4D" w:rsidRDefault="00AA2B4D" w:rsidP="00F22954">
            <w:pPr>
              <w:spacing w:after="0" w:line="240" w:lineRule="auto"/>
              <w:contextualSpacing/>
              <w:jc w:val="center"/>
              <w:rPr>
                <w:b/>
                <w:color w:val="000000"/>
                <w:sz w:val="20"/>
                <w:szCs w:val="20"/>
                <w:lang w:eastAsia="uk-UA"/>
              </w:rPr>
            </w:pPr>
            <w:r w:rsidRPr="00AA2B4D">
              <w:rPr>
                <w:b/>
                <w:color w:val="000000"/>
                <w:sz w:val="20"/>
                <w:szCs w:val="20"/>
                <w:lang w:eastAsia="uk-UA"/>
              </w:rPr>
              <w:t>№ з/п</w:t>
            </w:r>
          </w:p>
        </w:tc>
        <w:tc>
          <w:tcPr>
            <w:tcW w:w="1588" w:type="dxa"/>
            <w:shd w:val="clear" w:color="auto" w:fill="auto"/>
            <w:vAlign w:val="center"/>
            <w:hideMark/>
          </w:tcPr>
          <w:p w:rsidR="00AA2B4D" w:rsidRPr="00AA2B4D" w:rsidRDefault="00AA2B4D" w:rsidP="00F22954">
            <w:pPr>
              <w:spacing w:after="0" w:line="240" w:lineRule="auto"/>
              <w:contextualSpacing/>
              <w:jc w:val="center"/>
              <w:rPr>
                <w:b/>
                <w:color w:val="000000"/>
                <w:sz w:val="20"/>
                <w:szCs w:val="20"/>
                <w:lang w:eastAsia="uk-UA"/>
              </w:rPr>
            </w:pPr>
            <w:r w:rsidRPr="00AA2B4D">
              <w:rPr>
                <w:b/>
                <w:color w:val="000000"/>
                <w:sz w:val="20"/>
                <w:szCs w:val="20"/>
                <w:lang w:eastAsia="uk-UA"/>
              </w:rPr>
              <w:t>Найменування товару</w:t>
            </w:r>
          </w:p>
        </w:tc>
        <w:tc>
          <w:tcPr>
            <w:tcW w:w="1984" w:type="dxa"/>
            <w:shd w:val="clear" w:color="auto" w:fill="auto"/>
            <w:vAlign w:val="center"/>
          </w:tcPr>
          <w:p w:rsidR="00AA2B4D" w:rsidRPr="00AA2B4D" w:rsidRDefault="00AA2B4D" w:rsidP="00F22954">
            <w:pPr>
              <w:spacing w:after="0" w:line="240" w:lineRule="auto"/>
              <w:contextualSpacing/>
              <w:jc w:val="center"/>
              <w:rPr>
                <w:b/>
                <w:color w:val="000000"/>
                <w:sz w:val="20"/>
                <w:szCs w:val="20"/>
                <w:lang w:eastAsia="uk-UA"/>
              </w:rPr>
            </w:pPr>
            <w:r w:rsidRPr="00AA2B4D">
              <w:rPr>
                <w:rFonts w:eastAsia="SimSun"/>
                <w:b/>
                <w:iCs/>
                <w:kern w:val="3"/>
                <w:sz w:val="20"/>
                <w:szCs w:val="20"/>
                <w:lang w:eastAsia="zh-CN" w:bidi="hi-IN"/>
              </w:rPr>
              <w:t>Місце поставки (передачі) товару</w:t>
            </w:r>
          </w:p>
        </w:tc>
        <w:tc>
          <w:tcPr>
            <w:tcW w:w="1419" w:type="dxa"/>
            <w:shd w:val="clear" w:color="auto" w:fill="auto"/>
            <w:noWrap/>
            <w:vAlign w:val="center"/>
          </w:tcPr>
          <w:p w:rsidR="00AA2B4D" w:rsidRPr="00AA2B4D" w:rsidRDefault="00AA2B4D" w:rsidP="00F22954">
            <w:pPr>
              <w:spacing w:after="0" w:line="240" w:lineRule="auto"/>
              <w:contextualSpacing/>
              <w:jc w:val="center"/>
              <w:rPr>
                <w:b/>
                <w:color w:val="000000"/>
                <w:sz w:val="20"/>
                <w:szCs w:val="20"/>
              </w:rPr>
            </w:pPr>
            <w:r w:rsidRPr="00AA2B4D">
              <w:rPr>
                <w:b/>
                <w:color w:val="000000"/>
                <w:sz w:val="20"/>
                <w:szCs w:val="20"/>
              </w:rPr>
              <w:t>Додаткові технічні характеристики</w:t>
            </w:r>
          </w:p>
        </w:tc>
        <w:tc>
          <w:tcPr>
            <w:tcW w:w="1134" w:type="dxa"/>
            <w:shd w:val="clear" w:color="auto" w:fill="auto"/>
            <w:vAlign w:val="center"/>
          </w:tcPr>
          <w:p w:rsidR="00AA2B4D" w:rsidRPr="00AA2B4D" w:rsidRDefault="00AA2B4D" w:rsidP="00F22954">
            <w:pPr>
              <w:spacing w:after="0" w:line="240" w:lineRule="auto"/>
              <w:contextualSpacing/>
              <w:jc w:val="center"/>
              <w:rPr>
                <w:b/>
                <w:color w:val="000000"/>
                <w:sz w:val="20"/>
                <w:szCs w:val="20"/>
              </w:rPr>
            </w:pPr>
            <w:r w:rsidRPr="00AA2B4D">
              <w:rPr>
                <w:b/>
                <w:color w:val="000000"/>
                <w:sz w:val="20"/>
                <w:szCs w:val="20"/>
              </w:rPr>
              <w:t>Одиниця виміру</w:t>
            </w:r>
          </w:p>
        </w:tc>
        <w:tc>
          <w:tcPr>
            <w:tcW w:w="709" w:type="dxa"/>
            <w:shd w:val="clear" w:color="auto" w:fill="auto"/>
            <w:noWrap/>
            <w:vAlign w:val="center"/>
            <w:hideMark/>
          </w:tcPr>
          <w:p w:rsidR="00AA2B4D" w:rsidRPr="00AA2B4D" w:rsidRDefault="00AA2B4D" w:rsidP="00F22954">
            <w:pPr>
              <w:spacing w:after="0" w:line="240" w:lineRule="auto"/>
              <w:contextualSpacing/>
              <w:jc w:val="center"/>
              <w:rPr>
                <w:b/>
                <w:bCs/>
                <w:color w:val="000000"/>
                <w:sz w:val="20"/>
                <w:szCs w:val="20"/>
              </w:rPr>
            </w:pPr>
            <w:r w:rsidRPr="00AA2B4D">
              <w:rPr>
                <w:b/>
                <w:bCs/>
                <w:color w:val="000000"/>
                <w:sz w:val="20"/>
                <w:szCs w:val="20"/>
              </w:rPr>
              <w:t>Кількість</w:t>
            </w:r>
          </w:p>
        </w:tc>
        <w:tc>
          <w:tcPr>
            <w:tcW w:w="1277" w:type="dxa"/>
            <w:shd w:val="clear" w:color="auto" w:fill="auto"/>
            <w:noWrap/>
            <w:vAlign w:val="center"/>
            <w:hideMark/>
          </w:tcPr>
          <w:p w:rsidR="00AA2B4D" w:rsidRPr="00AA2B4D" w:rsidRDefault="00AA2B4D" w:rsidP="00F22954">
            <w:pPr>
              <w:spacing w:after="0" w:line="240" w:lineRule="auto"/>
              <w:contextualSpacing/>
              <w:jc w:val="center"/>
              <w:rPr>
                <w:b/>
                <w:bCs/>
                <w:color w:val="000000"/>
                <w:sz w:val="20"/>
                <w:szCs w:val="20"/>
              </w:rPr>
            </w:pPr>
            <w:r w:rsidRPr="00AA2B4D">
              <w:rPr>
                <w:b/>
                <w:bCs/>
                <w:color w:val="000000"/>
                <w:sz w:val="20"/>
                <w:szCs w:val="20"/>
              </w:rPr>
              <w:t>Ціна за одиницю товару з ПДВ</w:t>
            </w:r>
          </w:p>
        </w:tc>
        <w:tc>
          <w:tcPr>
            <w:tcW w:w="1315" w:type="dxa"/>
            <w:shd w:val="clear" w:color="auto" w:fill="auto"/>
            <w:noWrap/>
            <w:vAlign w:val="center"/>
            <w:hideMark/>
          </w:tcPr>
          <w:p w:rsidR="00AA2B4D" w:rsidRPr="00AA2B4D" w:rsidRDefault="00AA2B4D" w:rsidP="00F22954">
            <w:pPr>
              <w:spacing w:after="0" w:line="240" w:lineRule="auto"/>
              <w:contextualSpacing/>
              <w:jc w:val="center"/>
              <w:rPr>
                <w:b/>
                <w:bCs/>
                <w:color w:val="000000"/>
                <w:sz w:val="20"/>
                <w:szCs w:val="20"/>
              </w:rPr>
            </w:pPr>
            <w:r w:rsidRPr="00AA2B4D">
              <w:rPr>
                <w:b/>
                <w:bCs/>
                <w:color w:val="000000"/>
                <w:sz w:val="20"/>
                <w:szCs w:val="20"/>
              </w:rPr>
              <w:t>Сума з ПДВ</w:t>
            </w:r>
          </w:p>
        </w:tc>
      </w:tr>
      <w:tr w:rsidR="00AA2B4D" w:rsidRPr="00AA2B4D" w:rsidTr="0002585B">
        <w:trPr>
          <w:gridAfter w:val="1"/>
          <w:wAfter w:w="16" w:type="dxa"/>
          <w:trHeight w:val="20"/>
        </w:trPr>
        <w:tc>
          <w:tcPr>
            <w:tcW w:w="533" w:type="dxa"/>
            <w:shd w:val="clear" w:color="auto" w:fill="auto"/>
            <w:noWrap/>
            <w:vAlign w:val="center"/>
            <w:hideMark/>
          </w:tcPr>
          <w:p w:rsidR="00AA2B4D" w:rsidRPr="00AA2B4D" w:rsidRDefault="00AA2B4D" w:rsidP="00B2419D">
            <w:pPr>
              <w:widowControl w:val="0"/>
              <w:spacing w:after="0" w:line="240" w:lineRule="auto"/>
              <w:contextualSpacing/>
              <w:jc w:val="center"/>
              <w:rPr>
                <w:sz w:val="20"/>
                <w:szCs w:val="20"/>
              </w:rPr>
            </w:pPr>
            <w:r w:rsidRPr="00AA2B4D">
              <w:rPr>
                <w:sz w:val="20"/>
                <w:szCs w:val="20"/>
              </w:rPr>
              <w:t>1</w:t>
            </w:r>
          </w:p>
        </w:tc>
        <w:tc>
          <w:tcPr>
            <w:tcW w:w="1588" w:type="dxa"/>
            <w:shd w:val="clear" w:color="auto" w:fill="auto"/>
            <w:vAlign w:val="center"/>
          </w:tcPr>
          <w:p w:rsidR="00AA2B4D" w:rsidRPr="00AA2B4D" w:rsidRDefault="0002585B" w:rsidP="00E971A3">
            <w:pPr>
              <w:widowControl w:val="0"/>
              <w:spacing w:after="0" w:line="240" w:lineRule="auto"/>
              <w:jc w:val="center"/>
              <w:rPr>
                <w:sz w:val="20"/>
                <w:szCs w:val="20"/>
              </w:rPr>
            </w:pPr>
            <w:bookmarkStart w:id="6" w:name="_Hlk158904691"/>
            <w:r w:rsidRPr="0002585B">
              <w:rPr>
                <w:sz w:val="20"/>
                <w:szCs w:val="20"/>
              </w:rPr>
              <w:t xml:space="preserve">Брикети паливні </w:t>
            </w:r>
            <w:proofErr w:type="spellStart"/>
            <w:r w:rsidRPr="0002585B">
              <w:rPr>
                <w:sz w:val="20"/>
                <w:szCs w:val="20"/>
              </w:rPr>
              <w:t>Pini</w:t>
            </w:r>
            <w:proofErr w:type="spellEnd"/>
            <w:r w:rsidRPr="0002585B">
              <w:rPr>
                <w:sz w:val="20"/>
                <w:szCs w:val="20"/>
              </w:rPr>
              <w:t xml:space="preserve"> </w:t>
            </w:r>
            <w:proofErr w:type="spellStart"/>
            <w:r w:rsidRPr="0002585B">
              <w:rPr>
                <w:sz w:val="20"/>
                <w:szCs w:val="20"/>
              </w:rPr>
              <w:t>Kay</w:t>
            </w:r>
            <w:proofErr w:type="spellEnd"/>
            <w:r w:rsidRPr="0002585B">
              <w:rPr>
                <w:sz w:val="20"/>
                <w:szCs w:val="20"/>
              </w:rPr>
              <w:t>, деревина листяних порід, група 1, ДСТУ 8358, 1 тонна</w:t>
            </w:r>
            <w:bookmarkEnd w:id="6"/>
          </w:p>
        </w:tc>
        <w:tc>
          <w:tcPr>
            <w:tcW w:w="1984" w:type="dxa"/>
            <w:shd w:val="clear" w:color="auto" w:fill="auto"/>
            <w:vAlign w:val="center"/>
          </w:tcPr>
          <w:p w:rsidR="00AA2B4D" w:rsidRPr="00AA2B4D" w:rsidRDefault="00AA2B4D" w:rsidP="00E971A3">
            <w:pPr>
              <w:jc w:val="center"/>
              <w:rPr>
                <w:sz w:val="20"/>
                <w:szCs w:val="20"/>
              </w:rPr>
            </w:pPr>
            <w:r w:rsidRPr="00AA2B4D">
              <w:rPr>
                <w:sz w:val="20"/>
                <w:szCs w:val="20"/>
              </w:rPr>
              <w:t>64401, Харківська область, Красноградський район, смт. Зачепилівка, вул. Центральна, 36</w:t>
            </w:r>
          </w:p>
        </w:tc>
        <w:tc>
          <w:tcPr>
            <w:tcW w:w="1419" w:type="dxa"/>
            <w:shd w:val="clear" w:color="auto" w:fill="auto"/>
            <w:noWrap/>
            <w:vAlign w:val="center"/>
            <w:hideMark/>
          </w:tcPr>
          <w:p w:rsidR="00AA2B4D" w:rsidRDefault="0002585B" w:rsidP="00E971A3">
            <w:pPr>
              <w:spacing w:after="0" w:line="240" w:lineRule="auto"/>
              <w:jc w:val="center"/>
              <w:rPr>
                <w:color w:val="000000"/>
                <w:sz w:val="20"/>
                <w:szCs w:val="20"/>
              </w:rPr>
            </w:pPr>
            <w:bookmarkStart w:id="7" w:name="_Hlk158904605"/>
            <w:r w:rsidRPr="0002585B">
              <w:rPr>
                <w:color w:val="000000"/>
                <w:sz w:val="20"/>
                <w:szCs w:val="20"/>
              </w:rPr>
              <w:t>Сировина</w:t>
            </w:r>
            <w:r>
              <w:rPr>
                <w:color w:val="000000"/>
                <w:sz w:val="20"/>
                <w:szCs w:val="20"/>
              </w:rPr>
              <w:t xml:space="preserve"> - </w:t>
            </w:r>
            <w:r w:rsidRPr="0002585B">
              <w:rPr>
                <w:color w:val="000000"/>
                <w:sz w:val="20"/>
                <w:szCs w:val="20"/>
              </w:rPr>
              <w:t>деревина листяних порід</w:t>
            </w:r>
          </w:p>
          <w:p w:rsidR="0002585B" w:rsidRDefault="0002585B" w:rsidP="00E971A3">
            <w:pPr>
              <w:spacing w:after="0" w:line="240" w:lineRule="auto"/>
              <w:jc w:val="center"/>
              <w:rPr>
                <w:color w:val="000000"/>
                <w:sz w:val="20"/>
                <w:szCs w:val="20"/>
              </w:rPr>
            </w:pPr>
            <w:r w:rsidRPr="0002585B">
              <w:rPr>
                <w:color w:val="000000"/>
                <w:sz w:val="20"/>
                <w:szCs w:val="20"/>
              </w:rPr>
              <w:t xml:space="preserve">Вид </w:t>
            </w:r>
            <w:proofErr w:type="spellStart"/>
            <w:r w:rsidRPr="0002585B">
              <w:rPr>
                <w:color w:val="000000"/>
                <w:sz w:val="20"/>
                <w:szCs w:val="20"/>
              </w:rPr>
              <w:t>брикета</w:t>
            </w:r>
            <w:proofErr w:type="spellEnd"/>
            <w:r>
              <w:rPr>
                <w:color w:val="000000"/>
                <w:sz w:val="20"/>
                <w:szCs w:val="20"/>
              </w:rPr>
              <w:t xml:space="preserve"> - </w:t>
            </w:r>
            <w:proofErr w:type="spellStart"/>
            <w:r w:rsidRPr="0002585B">
              <w:rPr>
                <w:color w:val="000000"/>
                <w:sz w:val="20"/>
                <w:szCs w:val="20"/>
              </w:rPr>
              <w:t>Pini</w:t>
            </w:r>
            <w:proofErr w:type="spellEnd"/>
            <w:r w:rsidRPr="0002585B">
              <w:rPr>
                <w:color w:val="000000"/>
                <w:sz w:val="20"/>
                <w:szCs w:val="20"/>
              </w:rPr>
              <w:t xml:space="preserve"> </w:t>
            </w:r>
            <w:proofErr w:type="spellStart"/>
            <w:r w:rsidRPr="0002585B">
              <w:rPr>
                <w:color w:val="000000"/>
                <w:sz w:val="20"/>
                <w:szCs w:val="20"/>
              </w:rPr>
              <w:t>Kay</w:t>
            </w:r>
            <w:proofErr w:type="spellEnd"/>
          </w:p>
          <w:p w:rsidR="0002585B" w:rsidRDefault="0002585B" w:rsidP="00E971A3">
            <w:pPr>
              <w:spacing w:after="0" w:line="240" w:lineRule="auto"/>
              <w:jc w:val="center"/>
              <w:rPr>
                <w:color w:val="000000"/>
                <w:sz w:val="20"/>
                <w:szCs w:val="20"/>
              </w:rPr>
            </w:pPr>
            <w:r w:rsidRPr="0002585B">
              <w:rPr>
                <w:color w:val="000000"/>
                <w:sz w:val="20"/>
                <w:szCs w:val="20"/>
              </w:rPr>
              <w:t>Відповідність стандарту ДСТУ 8358</w:t>
            </w:r>
            <w:r>
              <w:rPr>
                <w:color w:val="000000"/>
                <w:sz w:val="20"/>
                <w:szCs w:val="20"/>
              </w:rPr>
              <w:t xml:space="preserve"> - так</w:t>
            </w:r>
          </w:p>
          <w:p w:rsidR="0002585B" w:rsidRPr="00AA2B4D" w:rsidRDefault="0002585B" w:rsidP="00E971A3">
            <w:pPr>
              <w:spacing w:after="0" w:line="240" w:lineRule="auto"/>
              <w:jc w:val="center"/>
              <w:rPr>
                <w:color w:val="000000"/>
                <w:sz w:val="20"/>
                <w:szCs w:val="20"/>
              </w:rPr>
            </w:pPr>
            <w:r w:rsidRPr="0002585B">
              <w:rPr>
                <w:color w:val="000000"/>
                <w:sz w:val="20"/>
                <w:szCs w:val="20"/>
              </w:rPr>
              <w:t>Група якості</w:t>
            </w:r>
            <w:r>
              <w:rPr>
                <w:color w:val="000000"/>
                <w:sz w:val="20"/>
                <w:szCs w:val="20"/>
              </w:rPr>
              <w:t xml:space="preserve"> 1</w:t>
            </w:r>
            <w:bookmarkEnd w:id="7"/>
          </w:p>
        </w:tc>
        <w:tc>
          <w:tcPr>
            <w:tcW w:w="1134" w:type="dxa"/>
            <w:shd w:val="clear" w:color="auto" w:fill="auto"/>
            <w:vAlign w:val="center"/>
          </w:tcPr>
          <w:p w:rsidR="00AA2B4D" w:rsidRPr="00AA2B4D" w:rsidRDefault="0002585B" w:rsidP="00E971A3">
            <w:pPr>
              <w:spacing w:after="0" w:line="240" w:lineRule="auto"/>
              <w:jc w:val="center"/>
              <w:rPr>
                <w:color w:val="000000"/>
                <w:sz w:val="20"/>
                <w:szCs w:val="20"/>
              </w:rPr>
            </w:pPr>
            <w:r w:rsidRPr="0002585B">
              <w:rPr>
                <w:color w:val="000000"/>
                <w:sz w:val="20"/>
                <w:szCs w:val="20"/>
              </w:rPr>
              <w:t>тонна</w:t>
            </w:r>
          </w:p>
        </w:tc>
        <w:tc>
          <w:tcPr>
            <w:tcW w:w="709" w:type="dxa"/>
            <w:shd w:val="clear" w:color="auto" w:fill="auto"/>
            <w:noWrap/>
            <w:vAlign w:val="center"/>
            <w:hideMark/>
          </w:tcPr>
          <w:p w:rsidR="00AA2B4D" w:rsidRPr="00AA2B4D" w:rsidRDefault="0002585B" w:rsidP="00E971A3">
            <w:pPr>
              <w:spacing w:after="0" w:line="240" w:lineRule="auto"/>
              <w:jc w:val="center"/>
              <w:rPr>
                <w:color w:val="000000"/>
                <w:sz w:val="20"/>
                <w:szCs w:val="20"/>
              </w:rPr>
            </w:pPr>
            <w:r>
              <w:rPr>
                <w:color w:val="000000"/>
                <w:sz w:val="20"/>
                <w:szCs w:val="20"/>
              </w:rPr>
              <w:t>35</w:t>
            </w:r>
          </w:p>
        </w:tc>
        <w:tc>
          <w:tcPr>
            <w:tcW w:w="1277" w:type="dxa"/>
            <w:shd w:val="clear" w:color="auto" w:fill="auto"/>
            <w:noWrap/>
            <w:vAlign w:val="center"/>
          </w:tcPr>
          <w:p w:rsidR="00AA2B4D" w:rsidRPr="00AA2B4D" w:rsidRDefault="00AA2B4D" w:rsidP="00E971A3">
            <w:pPr>
              <w:spacing w:after="0" w:line="240" w:lineRule="auto"/>
              <w:contextualSpacing/>
              <w:jc w:val="center"/>
              <w:rPr>
                <w:color w:val="000000"/>
                <w:sz w:val="20"/>
                <w:szCs w:val="20"/>
              </w:rPr>
            </w:pPr>
          </w:p>
        </w:tc>
        <w:tc>
          <w:tcPr>
            <w:tcW w:w="1315" w:type="dxa"/>
            <w:shd w:val="clear" w:color="auto" w:fill="auto"/>
            <w:noWrap/>
            <w:vAlign w:val="center"/>
          </w:tcPr>
          <w:p w:rsidR="00AA2B4D" w:rsidRPr="00AA2B4D" w:rsidRDefault="00AA2B4D" w:rsidP="00E971A3">
            <w:pPr>
              <w:spacing w:after="0" w:line="240" w:lineRule="auto"/>
              <w:contextualSpacing/>
              <w:jc w:val="center"/>
              <w:rPr>
                <w:color w:val="000000"/>
                <w:sz w:val="20"/>
                <w:szCs w:val="20"/>
              </w:rPr>
            </w:pPr>
          </w:p>
        </w:tc>
      </w:tr>
      <w:tr w:rsidR="00ED4D28" w:rsidRPr="00AA2B4D" w:rsidTr="0002585B">
        <w:trPr>
          <w:gridAfter w:val="1"/>
          <w:wAfter w:w="12" w:type="dxa"/>
          <w:trHeight w:val="20"/>
        </w:trPr>
        <w:tc>
          <w:tcPr>
            <w:tcW w:w="6662" w:type="dxa"/>
            <w:gridSpan w:val="5"/>
            <w:shd w:val="clear" w:color="auto" w:fill="auto"/>
            <w:noWrap/>
            <w:vAlign w:val="center"/>
            <w:hideMark/>
          </w:tcPr>
          <w:p w:rsidR="00ED4D28" w:rsidRPr="00AA2B4D" w:rsidRDefault="00ED4D28" w:rsidP="00B2419D">
            <w:pPr>
              <w:spacing w:after="0" w:line="240" w:lineRule="auto"/>
              <w:jc w:val="right"/>
              <w:rPr>
                <w:color w:val="000000"/>
                <w:sz w:val="20"/>
                <w:szCs w:val="20"/>
              </w:rPr>
            </w:pPr>
            <w:r w:rsidRPr="00AA2B4D">
              <w:rPr>
                <w:b/>
                <w:bCs/>
                <w:color w:val="000000"/>
                <w:sz w:val="20"/>
                <w:szCs w:val="20"/>
              </w:rPr>
              <w:t>Разом</w:t>
            </w:r>
          </w:p>
        </w:tc>
        <w:tc>
          <w:tcPr>
            <w:tcW w:w="709" w:type="dxa"/>
            <w:shd w:val="clear" w:color="auto" w:fill="auto"/>
            <w:vAlign w:val="center"/>
          </w:tcPr>
          <w:p w:rsidR="00ED4D28" w:rsidRPr="00AA2B4D" w:rsidRDefault="00ED4D28" w:rsidP="00B2419D">
            <w:pPr>
              <w:spacing w:after="0" w:line="240" w:lineRule="auto"/>
              <w:jc w:val="center"/>
              <w:rPr>
                <w:color w:val="000000"/>
                <w:sz w:val="20"/>
                <w:szCs w:val="20"/>
              </w:rPr>
            </w:pPr>
          </w:p>
        </w:tc>
        <w:tc>
          <w:tcPr>
            <w:tcW w:w="1277" w:type="dxa"/>
            <w:shd w:val="clear" w:color="auto" w:fill="auto"/>
            <w:vAlign w:val="center"/>
          </w:tcPr>
          <w:p w:rsidR="00ED4D28" w:rsidRPr="00AA2B4D" w:rsidRDefault="00ED4D28" w:rsidP="00B2419D">
            <w:pPr>
              <w:pStyle w:val="a3"/>
              <w:numPr>
                <w:ilvl w:val="0"/>
                <w:numId w:val="24"/>
              </w:numPr>
              <w:spacing w:after="0" w:line="240" w:lineRule="auto"/>
              <w:ind w:firstLine="0"/>
              <w:jc w:val="center"/>
              <w:rPr>
                <w:rFonts w:ascii="Times New Roman" w:hAnsi="Times New Roman"/>
                <w:sz w:val="20"/>
                <w:szCs w:val="20"/>
              </w:rPr>
            </w:pPr>
          </w:p>
        </w:tc>
        <w:tc>
          <w:tcPr>
            <w:tcW w:w="1315" w:type="dxa"/>
            <w:shd w:val="clear" w:color="auto" w:fill="auto"/>
            <w:noWrap/>
            <w:vAlign w:val="center"/>
          </w:tcPr>
          <w:p w:rsidR="00ED4D28" w:rsidRPr="00AA2B4D" w:rsidRDefault="00ED4D28" w:rsidP="00732A06">
            <w:pPr>
              <w:spacing w:after="0" w:line="240" w:lineRule="auto"/>
              <w:contextualSpacing/>
              <w:jc w:val="center"/>
              <w:rPr>
                <w:color w:val="000000"/>
                <w:sz w:val="20"/>
                <w:szCs w:val="20"/>
              </w:rPr>
            </w:pPr>
          </w:p>
        </w:tc>
      </w:tr>
      <w:tr w:rsidR="00B2419D" w:rsidRPr="00AA2B4D" w:rsidTr="0002585B">
        <w:trPr>
          <w:trHeight w:val="20"/>
        </w:trPr>
        <w:tc>
          <w:tcPr>
            <w:tcW w:w="8648" w:type="dxa"/>
            <w:gridSpan w:val="7"/>
            <w:shd w:val="clear" w:color="auto" w:fill="auto"/>
            <w:noWrap/>
            <w:vAlign w:val="center"/>
            <w:hideMark/>
          </w:tcPr>
          <w:p w:rsidR="00B2419D" w:rsidRPr="00AA2B4D" w:rsidRDefault="00B2419D" w:rsidP="00B2419D">
            <w:pPr>
              <w:spacing w:after="0" w:line="240" w:lineRule="auto"/>
              <w:jc w:val="right"/>
              <w:rPr>
                <w:color w:val="000000"/>
                <w:sz w:val="20"/>
                <w:szCs w:val="20"/>
              </w:rPr>
            </w:pPr>
            <w:r w:rsidRPr="00AA2B4D">
              <w:rPr>
                <w:b/>
                <w:bCs/>
                <w:color w:val="000000"/>
                <w:sz w:val="20"/>
                <w:szCs w:val="20"/>
              </w:rPr>
              <w:t>ПДВ:</w:t>
            </w:r>
          </w:p>
        </w:tc>
        <w:tc>
          <w:tcPr>
            <w:tcW w:w="1327" w:type="dxa"/>
            <w:gridSpan w:val="2"/>
            <w:shd w:val="clear" w:color="auto" w:fill="auto"/>
            <w:noWrap/>
            <w:vAlign w:val="center"/>
          </w:tcPr>
          <w:p w:rsidR="00B2419D" w:rsidRPr="00AA2B4D" w:rsidRDefault="00B2419D" w:rsidP="00B2419D">
            <w:pPr>
              <w:widowControl w:val="0"/>
              <w:autoSpaceDE w:val="0"/>
              <w:autoSpaceDN w:val="0"/>
              <w:adjustRightInd w:val="0"/>
              <w:spacing w:after="0" w:line="240" w:lineRule="auto"/>
              <w:ind w:left="11"/>
              <w:jc w:val="center"/>
              <w:rPr>
                <w:sz w:val="20"/>
                <w:szCs w:val="20"/>
              </w:rPr>
            </w:pPr>
          </w:p>
        </w:tc>
      </w:tr>
      <w:tr w:rsidR="00ED4D28" w:rsidRPr="00AA2B4D" w:rsidTr="0002585B">
        <w:trPr>
          <w:trHeight w:val="20"/>
        </w:trPr>
        <w:tc>
          <w:tcPr>
            <w:tcW w:w="8648" w:type="dxa"/>
            <w:gridSpan w:val="7"/>
            <w:shd w:val="clear" w:color="auto" w:fill="auto"/>
            <w:noWrap/>
            <w:vAlign w:val="center"/>
            <w:hideMark/>
          </w:tcPr>
          <w:p w:rsidR="00ED4D28" w:rsidRPr="00AA2B4D" w:rsidRDefault="00ED4D28" w:rsidP="00B2419D">
            <w:pPr>
              <w:spacing w:after="0" w:line="240" w:lineRule="auto"/>
              <w:jc w:val="right"/>
              <w:rPr>
                <w:color w:val="000000"/>
                <w:sz w:val="20"/>
                <w:szCs w:val="20"/>
              </w:rPr>
            </w:pPr>
            <w:r w:rsidRPr="00AA2B4D">
              <w:rPr>
                <w:b/>
                <w:bCs/>
                <w:color w:val="000000"/>
                <w:sz w:val="20"/>
                <w:szCs w:val="20"/>
              </w:rPr>
              <w:t>Всього з ПДВ:</w:t>
            </w:r>
          </w:p>
        </w:tc>
        <w:tc>
          <w:tcPr>
            <w:tcW w:w="1327" w:type="dxa"/>
            <w:gridSpan w:val="2"/>
            <w:shd w:val="clear" w:color="auto" w:fill="auto"/>
            <w:noWrap/>
            <w:vAlign w:val="center"/>
          </w:tcPr>
          <w:p w:rsidR="00ED4D28" w:rsidRPr="00AA2B4D" w:rsidRDefault="00ED4D28" w:rsidP="00732A06">
            <w:pPr>
              <w:spacing w:after="0" w:line="240" w:lineRule="auto"/>
              <w:contextualSpacing/>
              <w:jc w:val="center"/>
              <w:rPr>
                <w:color w:val="000000"/>
                <w:sz w:val="20"/>
                <w:szCs w:val="20"/>
              </w:rPr>
            </w:pPr>
          </w:p>
        </w:tc>
      </w:tr>
    </w:tbl>
    <w:p w:rsidR="00F03018" w:rsidRDefault="00F03018" w:rsidP="0007633B">
      <w:pPr>
        <w:spacing w:after="0" w:line="240" w:lineRule="auto"/>
        <w:contextualSpacing/>
        <w:jc w:val="center"/>
        <w:rPr>
          <w:b/>
          <w:sz w:val="24"/>
          <w:szCs w:val="24"/>
        </w:rPr>
      </w:pPr>
    </w:p>
    <w:p w:rsidR="00ED4D28" w:rsidRDefault="00570352" w:rsidP="00CB62BF">
      <w:pPr>
        <w:widowControl w:val="0"/>
        <w:spacing w:after="0" w:line="240" w:lineRule="auto"/>
        <w:ind w:firstLine="540"/>
        <w:contextualSpacing/>
        <w:jc w:val="both"/>
        <w:rPr>
          <w:rFonts w:eastAsia="SimSun"/>
          <w:iCs/>
          <w:kern w:val="3"/>
          <w:sz w:val="24"/>
          <w:szCs w:val="24"/>
          <w:lang w:eastAsia="zh-CN" w:bidi="hi-IN"/>
        </w:rPr>
      </w:pPr>
      <w:r w:rsidRPr="00ED4D28">
        <w:rPr>
          <w:b/>
          <w:sz w:val="24"/>
          <w:szCs w:val="24"/>
        </w:rPr>
        <w:t xml:space="preserve">Всього товарів на суму  складає </w:t>
      </w:r>
      <w:proofErr w:type="spellStart"/>
      <w:r w:rsidR="00E971A3" w:rsidRPr="00E971A3">
        <w:rPr>
          <w:rFonts w:eastAsia="SimSun"/>
          <w:b/>
          <w:iCs/>
          <w:kern w:val="3"/>
          <w:sz w:val="24"/>
          <w:szCs w:val="24"/>
          <w:lang w:eastAsia="zh-CN" w:bidi="hi-IN"/>
        </w:rPr>
        <w:t>складає</w:t>
      </w:r>
      <w:proofErr w:type="spellEnd"/>
      <w:r w:rsidR="00E971A3" w:rsidRPr="00E971A3">
        <w:rPr>
          <w:rFonts w:eastAsia="SimSun"/>
          <w:b/>
          <w:iCs/>
          <w:kern w:val="3"/>
          <w:sz w:val="24"/>
          <w:szCs w:val="24"/>
          <w:lang w:eastAsia="zh-CN" w:bidi="hi-IN"/>
        </w:rPr>
        <w:t xml:space="preserve"> _________________ грн. (</w:t>
      </w:r>
      <w:r w:rsidR="00E971A3" w:rsidRPr="00E971A3">
        <w:rPr>
          <w:rFonts w:eastAsia="SimSun"/>
          <w:b/>
          <w:i/>
          <w:kern w:val="3"/>
          <w:sz w:val="24"/>
          <w:szCs w:val="24"/>
          <w:lang w:eastAsia="zh-CN" w:bidi="hi-IN"/>
        </w:rPr>
        <w:t>прописом)</w:t>
      </w:r>
      <w:r w:rsidR="00E971A3" w:rsidRPr="00E971A3">
        <w:rPr>
          <w:rFonts w:eastAsia="SimSun"/>
          <w:b/>
          <w:iCs/>
          <w:kern w:val="3"/>
          <w:sz w:val="24"/>
          <w:szCs w:val="24"/>
          <w:lang w:eastAsia="zh-CN" w:bidi="hi-IN"/>
        </w:rPr>
        <w:t xml:space="preserve"> в тому числі ПДВ/ ПДВ не передбачено(</w:t>
      </w:r>
      <w:r w:rsidR="00E971A3" w:rsidRPr="00E971A3">
        <w:rPr>
          <w:rFonts w:eastAsia="SimSun"/>
          <w:b/>
          <w:i/>
          <w:kern w:val="3"/>
          <w:sz w:val="24"/>
          <w:szCs w:val="24"/>
          <w:lang w:eastAsia="zh-CN" w:bidi="hi-IN"/>
        </w:rPr>
        <w:t>зазначити один з варіантів</w:t>
      </w:r>
      <w:r w:rsidR="00E971A3" w:rsidRPr="00E971A3">
        <w:rPr>
          <w:rFonts w:eastAsia="SimSun"/>
          <w:b/>
          <w:iCs/>
          <w:kern w:val="3"/>
          <w:sz w:val="24"/>
          <w:szCs w:val="24"/>
          <w:lang w:eastAsia="zh-CN" w:bidi="hi-IN"/>
        </w:rPr>
        <w:t>).</w:t>
      </w:r>
    </w:p>
    <w:p w:rsidR="00ED4D28" w:rsidRPr="00ED4D28" w:rsidRDefault="00ED4D28" w:rsidP="00CB62BF">
      <w:pPr>
        <w:widowControl w:val="0"/>
        <w:spacing w:after="0" w:line="240" w:lineRule="auto"/>
        <w:ind w:firstLine="540"/>
        <w:contextualSpacing/>
        <w:jc w:val="both"/>
        <w:rPr>
          <w:sz w:val="24"/>
          <w:szCs w:val="24"/>
        </w:rPr>
      </w:pPr>
    </w:p>
    <w:tbl>
      <w:tblPr>
        <w:tblW w:w="9889" w:type="dxa"/>
        <w:tblLook w:val="01E0" w:firstRow="1" w:lastRow="1" w:firstColumn="1" w:lastColumn="1" w:noHBand="0" w:noVBand="0"/>
      </w:tblPr>
      <w:tblGrid>
        <w:gridCol w:w="4786"/>
        <w:gridCol w:w="5103"/>
      </w:tblGrid>
      <w:tr w:rsidR="00000E72" w:rsidRPr="006870D9" w:rsidTr="00ED4D28">
        <w:trPr>
          <w:trHeight w:val="510"/>
        </w:trPr>
        <w:tc>
          <w:tcPr>
            <w:tcW w:w="4786" w:type="dxa"/>
            <w:shd w:val="clear" w:color="auto" w:fill="auto"/>
          </w:tcPr>
          <w:p w:rsidR="00000E72" w:rsidRPr="006870D9" w:rsidRDefault="00000E72" w:rsidP="00FE2A58">
            <w:pPr>
              <w:rPr>
                <w:rStyle w:val="FontStyle15"/>
                <w:b w:val="0"/>
                <w:sz w:val="24"/>
                <w:lang w:eastAsia="uk-UA"/>
              </w:rPr>
            </w:pPr>
            <w:r w:rsidRPr="006870D9">
              <w:rPr>
                <w:rStyle w:val="FontStyle13"/>
                <w:sz w:val="24"/>
                <w:szCs w:val="24"/>
                <w:lang w:eastAsia="uk-UA"/>
              </w:rPr>
              <w:tab/>
              <w:t xml:space="preserve">                    Продавець: </w:t>
            </w:r>
            <w:r w:rsidRPr="006870D9">
              <w:rPr>
                <w:rStyle w:val="FontStyle13"/>
                <w:sz w:val="24"/>
                <w:szCs w:val="24"/>
                <w:lang w:eastAsia="uk-UA"/>
              </w:rPr>
              <w:tab/>
            </w:r>
          </w:p>
          <w:p w:rsidR="00E971A3" w:rsidRPr="00AA2B4D" w:rsidRDefault="00E971A3" w:rsidP="00E971A3">
            <w:pPr>
              <w:spacing w:after="0" w:line="240" w:lineRule="auto"/>
              <w:jc w:val="both"/>
              <w:rPr>
                <w:sz w:val="24"/>
                <w:szCs w:val="24"/>
              </w:rPr>
            </w:pPr>
          </w:p>
          <w:p w:rsidR="00E971A3" w:rsidRPr="00AA2B4D" w:rsidRDefault="00E971A3" w:rsidP="00E971A3">
            <w:pPr>
              <w:spacing w:after="0" w:line="240" w:lineRule="auto"/>
              <w:jc w:val="both"/>
              <w:rPr>
                <w:sz w:val="24"/>
                <w:szCs w:val="24"/>
              </w:rPr>
            </w:pPr>
            <w:r w:rsidRPr="00AA2B4D">
              <w:rPr>
                <w:sz w:val="24"/>
                <w:szCs w:val="24"/>
              </w:rPr>
              <w:t>___________________ /________________/</w:t>
            </w:r>
          </w:p>
          <w:p w:rsidR="00000E72" w:rsidRPr="006870D9" w:rsidRDefault="00E971A3" w:rsidP="00E971A3">
            <w:pPr>
              <w:rPr>
                <w:rStyle w:val="FontStyle13"/>
                <w:sz w:val="24"/>
                <w:szCs w:val="24"/>
                <w:lang w:eastAsia="uk-UA"/>
              </w:rPr>
            </w:pPr>
            <w:r w:rsidRPr="00AA2B4D">
              <w:rPr>
                <w:sz w:val="24"/>
                <w:szCs w:val="24"/>
              </w:rPr>
              <w:t>МП</w:t>
            </w:r>
          </w:p>
        </w:tc>
        <w:tc>
          <w:tcPr>
            <w:tcW w:w="5103" w:type="dxa"/>
            <w:shd w:val="clear" w:color="auto" w:fill="auto"/>
          </w:tcPr>
          <w:p w:rsidR="00000E72" w:rsidRPr="006870D9" w:rsidRDefault="00000E72" w:rsidP="00000E72">
            <w:pPr>
              <w:jc w:val="center"/>
              <w:rPr>
                <w:rStyle w:val="FontStyle15"/>
                <w:b w:val="0"/>
                <w:bCs w:val="0"/>
                <w:sz w:val="24"/>
                <w:lang w:eastAsia="uk-UA"/>
              </w:rPr>
            </w:pPr>
            <w:r w:rsidRPr="006870D9">
              <w:rPr>
                <w:rStyle w:val="FontStyle13"/>
                <w:sz w:val="24"/>
                <w:szCs w:val="24"/>
                <w:lang w:eastAsia="uk-UA"/>
              </w:rPr>
              <w:t>Замовник:</w:t>
            </w:r>
          </w:p>
          <w:p w:rsidR="00E971A3" w:rsidRPr="00AA2B4D" w:rsidRDefault="00E971A3" w:rsidP="00E971A3">
            <w:pPr>
              <w:spacing w:after="0" w:line="240" w:lineRule="auto"/>
              <w:jc w:val="both"/>
              <w:rPr>
                <w:sz w:val="24"/>
                <w:szCs w:val="24"/>
              </w:rPr>
            </w:pPr>
          </w:p>
          <w:p w:rsidR="00E971A3" w:rsidRPr="00AA2B4D" w:rsidRDefault="00E971A3" w:rsidP="00E971A3">
            <w:pPr>
              <w:spacing w:after="0" w:line="240" w:lineRule="auto"/>
              <w:jc w:val="both"/>
              <w:rPr>
                <w:sz w:val="24"/>
                <w:szCs w:val="24"/>
              </w:rPr>
            </w:pPr>
            <w:r w:rsidRPr="00AA2B4D">
              <w:rPr>
                <w:sz w:val="24"/>
                <w:szCs w:val="24"/>
              </w:rPr>
              <w:t>_______________________ /________________/</w:t>
            </w:r>
          </w:p>
          <w:p w:rsidR="00000E72" w:rsidRPr="006870D9" w:rsidRDefault="00E971A3" w:rsidP="00E971A3">
            <w:pPr>
              <w:rPr>
                <w:rStyle w:val="FontStyle13"/>
                <w:b w:val="0"/>
                <w:bCs w:val="0"/>
                <w:sz w:val="24"/>
                <w:szCs w:val="24"/>
                <w:lang w:eastAsia="uk-UA"/>
              </w:rPr>
            </w:pPr>
            <w:r w:rsidRPr="00AA2B4D">
              <w:rPr>
                <w:sz w:val="24"/>
                <w:szCs w:val="24"/>
              </w:rPr>
              <w:t>МП</w:t>
            </w:r>
          </w:p>
        </w:tc>
      </w:tr>
    </w:tbl>
    <w:p w:rsidR="001B2085" w:rsidRPr="00BE0542" w:rsidRDefault="001B2085" w:rsidP="00000E72">
      <w:pPr>
        <w:widowControl w:val="0"/>
        <w:spacing w:after="0" w:line="240" w:lineRule="auto"/>
        <w:ind w:firstLine="540"/>
        <w:contextualSpacing/>
        <w:jc w:val="both"/>
        <w:rPr>
          <w:b/>
          <w:color w:val="3B3838" w:themeColor="background2" w:themeShade="40"/>
          <w:sz w:val="24"/>
          <w:szCs w:val="24"/>
          <w:lang w:eastAsia="zh-CN"/>
        </w:rPr>
      </w:pPr>
    </w:p>
    <w:sectPr w:rsidR="001B2085" w:rsidRPr="00BE0542" w:rsidSect="00CD2162">
      <w:pgSz w:w="11906" w:h="16838"/>
      <w:pgMar w:top="1135"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ndale Sans UI">
    <w:altName w:val="Calibri"/>
    <w:panose1 w:val="00000000000000000000"/>
    <w:charset w:val="00"/>
    <w:family w:val="roman"/>
    <w:notTrueType/>
    <w:pitch w:val="default"/>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C20"/>
    <w:multiLevelType w:val="multilevel"/>
    <w:tmpl w:val="ABF66F84"/>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b w:val="0"/>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F5A2AD0"/>
    <w:multiLevelType w:val="hybridMultilevel"/>
    <w:tmpl w:val="CA8E3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784AD8"/>
    <w:multiLevelType w:val="hybridMultilevel"/>
    <w:tmpl w:val="16B2EEA4"/>
    <w:lvl w:ilvl="0" w:tplc="E9560DA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3556B4"/>
    <w:multiLevelType w:val="hybridMultilevel"/>
    <w:tmpl w:val="C6508C3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485D32"/>
    <w:multiLevelType w:val="hybridMultilevel"/>
    <w:tmpl w:val="FC526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E197F"/>
    <w:multiLevelType w:val="multilevel"/>
    <w:tmpl w:val="99E2E1A0"/>
    <w:lvl w:ilvl="0">
      <w:start w:val="1"/>
      <w:numFmt w:val="decimal"/>
      <w:lvlText w:val="%1."/>
      <w:lvlJc w:val="left"/>
      <w:pPr>
        <w:tabs>
          <w:tab w:val="num" w:pos="0"/>
        </w:tabs>
        <w:ind w:left="5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81458"/>
    <w:multiLevelType w:val="multilevel"/>
    <w:tmpl w:val="2D781458"/>
    <w:lvl w:ilvl="0">
      <w:start w:val="1"/>
      <w:numFmt w:val="decimal"/>
      <w:lvlText w:val="%1."/>
      <w:lvlJc w:val="left"/>
      <w:pPr>
        <w:ind w:left="3726" w:hanging="360"/>
      </w:pPr>
      <w:rPr>
        <w:rFonts w:hint="default"/>
      </w:rPr>
    </w:lvl>
    <w:lvl w:ilvl="1">
      <w:start w:val="1"/>
      <w:numFmt w:val="lowerLetter"/>
      <w:lvlText w:val="%2."/>
      <w:lvlJc w:val="left"/>
      <w:pPr>
        <w:ind w:left="4446" w:hanging="360"/>
      </w:pPr>
    </w:lvl>
    <w:lvl w:ilvl="2">
      <w:start w:val="1"/>
      <w:numFmt w:val="lowerRoman"/>
      <w:lvlText w:val="%3."/>
      <w:lvlJc w:val="right"/>
      <w:pPr>
        <w:ind w:left="5166" w:hanging="180"/>
      </w:pPr>
    </w:lvl>
    <w:lvl w:ilvl="3">
      <w:start w:val="1"/>
      <w:numFmt w:val="decimal"/>
      <w:lvlText w:val="%4."/>
      <w:lvlJc w:val="left"/>
      <w:pPr>
        <w:ind w:left="5886" w:hanging="360"/>
      </w:pPr>
    </w:lvl>
    <w:lvl w:ilvl="4">
      <w:start w:val="1"/>
      <w:numFmt w:val="lowerLetter"/>
      <w:lvlText w:val="%5."/>
      <w:lvlJc w:val="left"/>
      <w:pPr>
        <w:ind w:left="6606" w:hanging="360"/>
      </w:pPr>
    </w:lvl>
    <w:lvl w:ilvl="5">
      <w:start w:val="1"/>
      <w:numFmt w:val="lowerRoman"/>
      <w:lvlText w:val="%6."/>
      <w:lvlJc w:val="right"/>
      <w:pPr>
        <w:ind w:left="7326" w:hanging="180"/>
      </w:pPr>
    </w:lvl>
    <w:lvl w:ilvl="6">
      <w:start w:val="1"/>
      <w:numFmt w:val="decimal"/>
      <w:lvlText w:val="%7."/>
      <w:lvlJc w:val="left"/>
      <w:pPr>
        <w:ind w:left="8046" w:hanging="360"/>
      </w:pPr>
    </w:lvl>
    <w:lvl w:ilvl="7">
      <w:start w:val="1"/>
      <w:numFmt w:val="lowerLetter"/>
      <w:lvlText w:val="%8."/>
      <w:lvlJc w:val="left"/>
      <w:pPr>
        <w:ind w:left="8766" w:hanging="360"/>
      </w:pPr>
    </w:lvl>
    <w:lvl w:ilvl="8">
      <w:start w:val="1"/>
      <w:numFmt w:val="lowerRoman"/>
      <w:lvlText w:val="%9."/>
      <w:lvlJc w:val="right"/>
      <w:pPr>
        <w:ind w:left="9486" w:hanging="180"/>
      </w:pPr>
    </w:lvl>
  </w:abstractNum>
  <w:abstractNum w:abstractNumId="8" w15:restartNumberingAfterBreak="0">
    <w:nsid w:val="3527525D"/>
    <w:multiLevelType w:val="multilevel"/>
    <w:tmpl w:val="0F14D488"/>
    <w:lvl w:ilvl="0">
      <w:start w:val="11"/>
      <w:numFmt w:val="bullet"/>
      <w:lvlText w:val="-"/>
      <w:lvlJc w:val="left"/>
      <w:pPr>
        <w:tabs>
          <w:tab w:val="num" w:pos="360"/>
        </w:tabs>
        <w:ind w:left="360" w:hanging="360"/>
      </w:pPr>
      <w:rPr>
        <w:rFonts w:ascii="Liberation Serif" w:hAnsi="Liberation Serif" w:cs="Liberation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725BF"/>
    <w:multiLevelType w:val="multilevel"/>
    <w:tmpl w:val="DDD0F3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AE74FD"/>
    <w:multiLevelType w:val="multilevel"/>
    <w:tmpl w:val="AC828A8E"/>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9C608C"/>
    <w:multiLevelType w:val="singleLevel"/>
    <w:tmpl w:val="61940ACE"/>
    <w:lvl w:ilvl="0">
      <w:start w:val="1"/>
      <w:numFmt w:val="decimal"/>
      <w:lvlText w:val="11.%1."/>
      <w:legacy w:legacy="1" w:legacySpace="0" w:legacyIndent="523"/>
      <w:lvlJc w:val="left"/>
      <w:rPr>
        <w:rFonts w:ascii="Times New Roman" w:hAnsi="Times New Roman" w:cs="Times New Roman" w:hint="default"/>
      </w:rPr>
    </w:lvl>
  </w:abstractNum>
  <w:abstractNum w:abstractNumId="12" w15:restartNumberingAfterBreak="0">
    <w:nsid w:val="40BC2A58"/>
    <w:multiLevelType w:val="hybridMultilevel"/>
    <w:tmpl w:val="5C9AD6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5" w15:restartNumberingAfterBreak="0">
    <w:nsid w:val="4F181BE9"/>
    <w:multiLevelType w:val="hybridMultilevel"/>
    <w:tmpl w:val="53FC4C7A"/>
    <w:lvl w:ilvl="0" w:tplc="88B8A044">
      <w:start w:val="1"/>
      <w:numFmt w:val="bullet"/>
      <w:lvlText w:val=""/>
      <w:lvlJc w:val="left"/>
      <w:pPr>
        <w:tabs>
          <w:tab w:val="num" w:pos="3620"/>
        </w:tabs>
        <w:ind w:left="3620"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16" w15:restartNumberingAfterBreak="0">
    <w:nsid w:val="511027BD"/>
    <w:multiLevelType w:val="hybridMultilevel"/>
    <w:tmpl w:val="71E28FC2"/>
    <w:lvl w:ilvl="0" w:tplc="7064418E">
      <w:numFmt w:val="bullet"/>
      <w:lvlText w:val="-"/>
      <w:lvlJc w:val="left"/>
      <w:pPr>
        <w:ind w:left="1262" w:hanging="142"/>
      </w:pPr>
      <w:rPr>
        <w:rFonts w:ascii="Times New Roman" w:eastAsia="Times New Roman" w:hAnsi="Times New Roman" w:cs="Times New Roman" w:hint="default"/>
        <w:w w:val="99"/>
        <w:sz w:val="24"/>
        <w:szCs w:val="24"/>
        <w:lang w:val="uk-UA" w:eastAsia="en-US" w:bidi="ar-SA"/>
      </w:rPr>
    </w:lvl>
    <w:lvl w:ilvl="1" w:tplc="7A2A162E">
      <w:numFmt w:val="bullet"/>
      <w:lvlText w:val="•"/>
      <w:lvlJc w:val="left"/>
      <w:pPr>
        <w:ind w:left="2246" w:hanging="142"/>
      </w:pPr>
      <w:rPr>
        <w:rFonts w:hint="default"/>
        <w:lang w:val="uk-UA" w:eastAsia="en-US" w:bidi="ar-SA"/>
      </w:rPr>
    </w:lvl>
    <w:lvl w:ilvl="2" w:tplc="634AAD6C">
      <w:numFmt w:val="bullet"/>
      <w:lvlText w:val="•"/>
      <w:lvlJc w:val="left"/>
      <w:pPr>
        <w:ind w:left="3233" w:hanging="142"/>
      </w:pPr>
      <w:rPr>
        <w:rFonts w:hint="default"/>
        <w:lang w:val="uk-UA" w:eastAsia="en-US" w:bidi="ar-SA"/>
      </w:rPr>
    </w:lvl>
    <w:lvl w:ilvl="3" w:tplc="A42EF4EC">
      <w:numFmt w:val="bullet"/>
      <w:lvlText w:val="•"/>
      <w:lvlJc w:val="left"/>
      <w:pPr>
        <w:ind w:left="4219" w:hanging="142"/>
      </w:pPr>
      <w:rPr>
        <w:rFonts w:hint="default"/>
        <w:lang w:val="uk-UA" w:eastAsia="en-US" w:bidi="ar-SA"/>
      </w:rPr>
    </w:lvl>
    <w:lvl w:ilvl="4" w:tplc="BB1220CE">
      <w:numFmt w:val="bullet"/>
      <w:lvlText w:val="•"/>
      <w:lvlJc w:val="left"/>
      <w:pPr>
        <w:ind w:left="5206" w:hanging="142"/>
      </w:pPr>
      <w:rPr>
        <w:rFonts w:hint="default"/>
        <w:lang w:val="uk-UA" w:eastAsia="en-US" w:bidi="ar-SA"/>
      </w:rPr>
    </w:lvl>
    <w:lvl w:ilvl="5" w:tplc="C41E4EAA">
      <w:numFmt w:val="bullet"/>
      <w:lvlText w:val="•"/>
      <w:lvlJc w:val="left"/>
      <w:pPr>
        <w:ind w:left="6193" w:hanging="142"/>
      </w:pPr>
      <w:rPr>
        <w:rFonts w:hint="default"/>
        <w:lang w:val="uk-UA" w:eastAsia="en-US" w:bidi="ar-SA"/>
      </w:rPr>
    </w:lvl>
    <w:lvl w:ilvl="6" w:tplc="20188D2A">
      <w:numFmt w:val="bullet"/>
      <w:lvlText w:val="•"/>
      <w:lvlJc w:val="left"/>
      <w:pPr>
        <w:ind w:left="7179" w:hanging="142"/>
      </w:pPr>
      <w:rPr>
        <w:rFonts w:hint="default"/>
        <w:lang w:val="uk-UA" w:eastAsia="en-US" w:bidi="ar-SA"/>
      </w:rPr>
    </w:lvl>
    <w:lvl w:ilvl="7" w:tplc="26C00F90">
      <w:numFmt w:val="bullet"/>
      <w:lvlText w:val="•"/>
      <w:lvlJc w:val="left"/>
      <w:pPr>
        <w:ind w:left="8166" w:hanging="142"/>
      </w:pPr>
      <w:rPr>
        <w:rFonts w:hint="default"/>
        <w:lang w:val="uk-UA" w:eastAsia="en-US" w:bidi="ar-SA"/>
      </w:rPr>
    </w:lvl>
    <w:lvl w:ilvl="8" w:tplc="73EED412">
      <w:numFmt w:val="bullet"/>
      <w:lvlText w:val="•"/>
      <w:lvlJc w:val="left"/>
      <w:pPr>
        <w:ind w:left="9153" w:hanging="142"/>
      </w:pPr>
      <w:rPr>
        <w:rFonts w:hint="default"/>
        <w:lang w:val="uk-UA" w:eastAsia="en-US" w:bidi="ar-SA"/>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C038E8"/>
    <w:multiLevelType w:val="hybridMultilevel"/>
    <w:tmpl w:val="7DAC9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A51E1F"/>
    <w:multiLevelType w:val="hybridMultilevel"/>
    <w:tmpl w:val="C6508C3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2D25C3D"/>
    <w:multiLevelType w:val="hybridMultilevel"/>
    <w:tmpl w:val="9CECB1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0746A50"/>
    <w:multiLevelType w:val="multilevel"/>
    <w:tmpl w:val="B130336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14"/>
  </w:num>
  <w:num w:numId="3">
    <w:abstractNumId w:val="17"/>
  </w:num>
  <w:num w:numId="4">
    <w:abstractNumId w:val="2"/>
  </w:num>
  <w:num w:numId="5">
    <w:abstractNumId w:val="20"/>
  </w:num>
  <w:num w:numId="6">
    <w:abstractNumId w:val="9"/>
  </w:num>
  <w:num w:numId="7">
    <w:abstractNumId w:val="18"/>
  </w:num>
  <w:num w:numId="8">
    <w:abstractNumId w:val="1"/>
  </w:num>
  <w:num w:numId="9">
    <w:abstractNumId w:val="19"/>
  </w:num>
  <w:num w:numId="10">
    <w:abstractNumId w:val="11"/>
    <w:lvlOverride w:ilvl="0">
      <w:startOverride w:val="1"/>
    </w:lvlOverride>
  </w:num>
  <w:num w:numId="11">
    <w:abstractNumId w:val="15"/>
  </w:num>
  <w:num w:numId="12">
    <w:abstractNumId w:val="1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6"/>
  </w:num>
  <w:num w:numId="18">
    <w:abstractNumId w:val="8"/>
  </w:num>
  <w:num w:numId="19">
    <w:abstractNumId w:val="10"/>
  </w:num>
  <w:num w:numId="20">
    <w:abstractNumId w:val="10"/>
    <w:lvlOverride w:ilvl="0">
      <w:startOverride w:val="1"/>
    </w:lvlOverride>
  </w:num>
  <w:num w:numId="21">
    <w:abstractNumId w:val="3"/>
  </w:num>
  <w:num w:numId="22">
    <w:abstractNumId w:val="13"/>
  </w:num>
  <w:num w:numId="23">
    <w:abstractNumId w:val="4"/>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03"/>
    <w:rsid w:val="00000E72"/>
    <w:rsid w:val="000104AA"/>
    <w:rsid w:val="00011C9E"/>
    <w:rsid w:val="0001494B"/>
    <w:rsid w:val="00024CE8"/>
    <w:rsid w:val="00024F78"/>
    <w:rsid w:val="0002585B"/>
    <w:rsid w:val="00030A71"/>
    <w:rsid w:val="00035000"/>
    <w:rsid w:val="00035D90"/>
    <w:rsid w:val="00042D16"/>
    <w:rsid w:val="00045F49"/>
    <w:rsid w:val="00074554"/>
    <w:rsid w:val="0007633B"/>
    <w:rsid w:val="0008079F"/>
    <w:rsid w:val="00087694"/>
    <w:rsid w:val="000914C3"/>
    <w:rsid w:val="000B30E9"/>
    <w:rsid w:val="000D4489"/>
    <w:rsid w:val="000D508D"/>
    <w:rsid w:val="000D6607"/>
    <w:rsid w:val="000E2A2A"/>
    <w:rsid w:val="000F2F8B"/>
    <w:rsid w:val="000F53B9"/>
    <w:rsid w:val="00102DE8"/>
    <w:rsid w:val="00115A0C"/>
    <w:rsid w:val="00121760"/>
    <w:rsid w:val="00136F8A"/>
    <w:rsid w:val="00140274"/>
    <w:rsid w:val="00140F52"/>
    <w:rsid w:val="0014339B"/>
    <w:rsid w:val="00143F86"/>
    <w:rsid w:val="00145622"/>
    <w:rsid w:val="001468CE"/>
    <w:rsid w:val="00146A88"/>
    <w:rsid w:val="0015102C"/>
    <w:rsid w:val="001536C1"/>
    <w:rsid w:val="00160B63"/>
    <w:rsid w:val="001639F4"/>
    <w:rsid w:val="00165448"/>
    <w:rsid w:val="00165710"/>
    <w:rsid w:val="00175621"/>
    <w:rsid w:val="0018420B"/>
    <w:rsid w:val="001934A6"/>
    <w:rsid w:val="00195401"/>
    <w:rsid w:val="001A4564"/>
    <w:rsid w:val="001A7D90"/>
    <w:rsid w:val="001B1769"/>
    <w:rsid w:val="001B186E"/>
    <w:rsid w:val="001B2046"/>
    <w:rsid w:val="001B2085"/>
    <w:rsid w:val="001B7AA3"/>
    <w:rsid w:val="001C6AFD"/>
    <w:rsid w:val="001D04BF"/>
    <w:rsid w:val="001D350F"/>
    <w:rsid w:val="001D3F54"/>
    <w:rsid w:val="001D5983"/>
    <w:rsid w:val="001D7330"/>
    <w:rsid w:val="001E183D"/>
    <w:rsid w:val="001E51FA"/>
    <w:rsid w:val="001F292F"/>
    <w:rsid w:val="001F5B01"/>
    <w:rsid w:val="001F7BFE"/>
    <w:rsid w:val="00215488"/>
    <w:rsid w:val="00215B4F"/>
    <w:rsid w:val="00216D38"/>
    <w:rsid w:val="00222DFE"/>
    <w:rsid w:val="00226FFB"/>
    <w:rsid w:val="002337B4"/>
    <w:rsid w:val="00233D2A"/>
    <w:rsid w:val="002345F4"/>
    <w:rsid w:val="00250B70"/>
    <w:rsid w:val="00256B52"/>
    <w:rsid w:val="00261FC9"/>
    <w:rsid w:val="0026360A"/>
    <w:rsid w:val="00270270"/>
    <w:rsid w:val="00272501"/>
    <w:rsid w:val="00272759"/>
    <w:rsid w:val="00275223"/>
    <w:rsid w:val="00277E2F"/>
    <w:rsid w:val="00281375"/>
    <w:rsid w:val="0028143F"/>
    <w:rsid w:val="00283FB6"/>
    <w:rsid w:val="00290D83"/>
    <w:rsid w:val="0029718B"/>
    <w:rsid w:val="002A3BBA"/>
    <w:rsid w:val="002A5EDE"/>
    <w:rsid w:val="002B4B53"/>
    <w:rsid w:val="002C7873"/>
    <w:rsid w:val="002D3456"/>
    <w:rsid w:val="002E3562"/>
    <w:rsid w:val="002E45EF"/>
    <w:rsid w:val="002F2B67"/>
    <w:rsid w:val="003007EB"/>
    <w:rsid w:val="0030376F"/>
    <w:rsid w:val="00303F95"/>
    <w:rsid w:val="003073C0"/>
    <w:rsid w:val="003209C8"/>
    <w:rsid w:val="003300FA"/>
    <w:rsid w:val="003306DA"/>
    <w:rsid w:val="00341517"/>
    <w:rsid w:val="00350189"/>
    <w:rsid w:val="003648B2"/>
    <w:rsid w:val="00365C6D"/>
    <w:rsid w:val="00391F4D"/>
    <w:rsid w:val="00393CE0"/>
    <w:rsid w:val="00397AA8"/>
    <w:rsid w:val="003B1B18"/>
    <w:rsid w:val="003B2F70"/>
    <w:rsid w:val="003B3572"/>
    <w:rsid w:val="003B5BB5"/>
    <w:rsid w:val="003B6F03"/>
    <w:rsid w:val="003C30A5"/>
    <w:rsid w:val="003C37B7"/>
    <w:rsid w:val="003C614C"/>
    <w:rsid w:val="003D1B09"/>
    <w:rsid w:val="003D517B"/>
    <w:rsid w:val="003E2B3F"/>
    <w:rsid w:val="00414629"/>
    <w:rsid w:val="00427850"/>
    <w:rsid w:val="0043220E"/>
    <w:rsid w:val="004412B1"/>
    <w:rsid w:val="004502D2"/>
    <w:rsid w:val="00451FBD"/>
    <w:rsid w:val="00455DA7"/>
    <w:rsid w:val="00461564"/>
    <w:rsid w:val="004741A8"/>
    <w:rsid w:val="00474F8C"/>
    <w:rsid w:val="00476E43"/>
    <w:rsid w:val="004829C9"/>
    <w:rsid w:val="00484E16"/>
    <w:rsid w:val="00485B50"/>
    <w:rsid w:val="00492D1F"/>
    <w:rsid w:val="004B2F6A"/>
    <w:rsid w:val="004B44BA"/>
    <w:rsid w:val="004D1D2C"/>
    <w:rsid w:val="004D4248"/>
    <w:rsid w:val="004E298D"/>
    <w:rsid w:val="004F5E72"/>
    <w:rsid w:val="00504E56"/>
    <w:rsid w:val="005067C8"/>
    <w:rsid w:val="005134FC"/>
    <w:rsid w:val="00514BAB"/>
    <w:rsid w:val="00523D66"/>
    <w:rsid w:val="00527AD2"/>
    <w:rsid w:val="00531BEF"/>
    <w:rsid w:val="00535B68"/>
    <w:rsid w:val="00536516"/>
    <w:rsid w:val="00541711"/>
    <w:rsid w:val="005533BB"/>
    <w:rsid w:val="005644F3"/>
    <w:rsid w:val="00570352"/>
    <w:rsid w:val="005723DA"/>
    <w:rsid w:val="005764A4"/>
    <w:rsid w:val="005972D2"/>
    <w:rsid w:val="005A06B1"/>
    <w:rsid w:val="005A580B"/>
    <w:rsid w:val="005C1462"/>
    <w:rsid w:val="005C7E9B"/>
    <w:rsid w:val="005D3A01"/>
    <w:rsid w:val="005E4D2D"/>
    <w:rsid w:val="005F4FD7"/>
    <w:rsid w:val="005F6B12"/>
    <w:rsid w:val="00635FDB"/>
    <w:rsid w:val="00640B4E"/>
    <w:rsid w:val="00644C44"/>
    <w:rsid w:val="00650A38"/>
    <w:rsid w:val="0065224D"/>
    <w:rsid w:val="00654FD2"/>
    <w:rsid w:val="00655DC9"/>
    <w:rsid w:val="0066314C"/>
    <w:rsid w:val="00665204"/>
    <w:rsid w:val="00665372"/>
    <w:rsid w:val="006713C7"/>
    <w:rsid w:val="006742E1"/>
    <w:rsid w:val="00681644"/>
    <w:rsid w:val="0068471C"/>
    <w:rsid w:val="006925A9"/>
    <w:rsid w:val="00696BE6"/>
    <w:rsid w:val="006A346B"/>
    <w:rsid w:val="006A4D33"/>
    <w:rsid w:val="006D1D64"/>
    <w:rsid w:val="006D3C4B"/>
    <w:rsid w:val="006E24E0"/>
    <w:rsid w:val="006F6CD0"/>
    <w:rsid w:val="00700FBB"/>
    <w:rsid w:val="0070602F"/>
    <w:rsid w:val="007145A6"/>
    <w:rsid w:val="00715C20"/>
    <w:rsid w:val="007177F9"/>
    <w:rsid w:val="00717D44"/>
    <w:rsid w:val="00720D5F"/>
    <w:rsid w:val="00725646"/>
    <w:rsid w:val="0073355D"/>
    <w:rsid w:val="0074088D"/>
    <w:rsid w:val="00743081"/>
    <w:rsid w:val="0074321B"/>
    <w:rsid w:val="007478B6"/>
    <w:rsid w:val="00753947"/>
    <w:rsid w:val="00755588"/>
    <w:rsid w:val="00760809"/>
    <w:rsid w:val="00760FEA"/>
    <w:rsid w:val="0076712E"/>
    <w:rsid w:val="00767366"/>
    <w:rsid w:val="0077061D"/>
    <w:rsid w:val="007708EB"/>
    <w:rsid w:val="00776C24"/>
    <w:rsid w:val="0078154A"/>
    <w:rsid w:val="00782D52"/>
    <w:rsid w:val="0079089B"/>
    <w:rsid w:val="00795FF6"/>
    <w:rsid w:val="007B77DD"/>
    <w:rsid w:val="007B7D3B"/>
    <w:rsid w:val="007C2281"/>
    <w:rsid w:val="007D5EC3"/>
    <w:rsid w:val="007E0B2E"/>
    <w:rsid w:val="007F4FC2"/>
    <w:rsid w:val="007F618A"/>
    <w:rsid w:val="007F7165"/>
    <w:rsid w:val="00802B51"/>
    <w:rsid w:val="00802E1D"/>
    <w:rsid w:val="008052EA"/>
    <w:rsid w:val="00812576"/>
    <w:rsid w:val="00816028"/>
    <w:rsid w:val="00820E10"/>
    <w:rsid w:val="0082702C"/>
    <w:rsid w:val="00830370"/>
    <w:rsid w:val="008535AE"/>
    <w:rsid w:val="00855E45"/>
    <w:rsid w:val="0086181C"/>
    <w:rsid w:val="00862CBF"/>
    <w:rsid w:val="00864B54"/>
    <w:rsid w:val="00864E90"/>
    <w:rsid w:val="00865065"/>
    <w:rsid w:val="008671F3"/>
    <w:rsid w:val="00867B08"/>
    <w:rsid w:val="00870CB9"/>
    <w:rsid w:val="00873E0F"/>
    <w:rsid w:val="0087782A"/>
    <w:rsid w:val="008903EB"/>
    <w:rsid w:val="00893976"/>
    <w:rsid w:val="00893B75"/>
    <w:rsid w:val="008A69DA"/>
    <w:rsid w:val="008C552A"/>
    <w:rsid w:val="008D0237"/>
    <w:rsid w:val="008D1F62"/>
    <w:rsid w:val="008E1CF9"/>
    <w:rsid w:val="008E228A"/>
    <w:rsid w:val="008E5340"/>
    <w:rsid w:val="008E6C9D"/>
    <w:rsid w:val="008F24EF"/>
    <w:rsid w:val="00907F52"/>
    <w:rsid w:val="009115F6"/>
    <w:rsid w:val="00912197"/>
    <w:rsid w:val="00912C15"/>
    <w:rsid w:val="009161C2"/>
    <w:rsid w:val="009209C2"/>
    <w:rsid w:val="00921066"/>
    <w:rsid w:val="0092246B"/>
    <w:rsid w:val="00932DB4"/>
    <w:rsid w:val="00935045"/>
    <w:rsid w:val="009355B4"/>
    <w:rsid w:val="00936E2A"/>
    <w:rsid w:val="009401A0"/>
    <w:rsid w:val="00946AE8"/>
    <w:rsid w:val="0097772B"/>
    <w:rsid w:val="00984107"/>
    <w:rsid w:val="00985FDA"/>
    <w:rsid w:val="00986654"/>
    <w:rsid w:val="00986EA3"/>
    <w:rsid w:val="00990254"/>
    <w:rsid w:val="00991E0C"/>
    <w:rsid w:val="009A36F5"/>
    <w:rsid w:val="009A45DF"/>
    <w:rsid w:val="009B08F2"/>
    <w:rsid w:val="009B37C9"/>
    <w:rsid w:val="009C57B2"/>
    <w:rsid w:val="009C7107"/>
    <w:rsid w:val="009D0E31"/>
    <w:rsid w:val="009D3FB5"/>
    <w:rsid w:val="009E1086"/>
    <w:rsid w:val="009F08EE"/>
    <w:rsid w:val="009F3A8D"/>
    <w:rsid w:val="00A01CF6"/>
    <w:rsid w:val="00A17058"/>
    <w:rsid w:val="00A33373"/>
    <w:rsid w:val="00A40315"/>
    <w:rsid w:val="00A43654"/>
    <w:rsid w:val="00A44FD7"/>
    <w:rsid w:val="00A56A4B"/>
    <w:rsid w:val="00A6505C"/>
    <w:rsid w:val="00A74F34"/>
    <w:rsid w:val="00A81F35"/>
    <w:rsid w:val="00AA2B4D"/>
    <w:rsid w:val="00AA7D47"/>
    <w:rsid w:val="00AB2715"/>
    <w:rsid w:val="00AB3D78"/>
    <w:rsid w:val="00AB4AB4"/>
    <w:rsid w:val="00AD26BA"/>
    <w:rsid w:val="00AF63A3"/>
    <w:rsid w:val="00B01EB4"/>
    <w:rsid w:val="00B204E7"/>
    <w:rsid w:val="00B22B35"/>
    <w:rsid w:val="00B2419D"/>
    <w:rsid w:val="00B30335"/>
    <w:rsid w:val="00B3609B"/>
    <w:rsid w:val="00B47112"/>
    <w:rsid w:val="00B53CD3"/>
    <w:rsid w:val="00B565FB"/>
    <w:rsid w:val="00B604D6"/>
    <w:rsid w:val="00B70620"/>
    <w:rsid w:val="00B83D2D"/>
    <w:rsid w:val="00B84CA8"/>
    <w:rsid w:val="00B91EC8"/>
    <w:rsid w:val="00B92A7B"/>
    <w:rsid w:val="00BA0548"/>
    <w:rsid w:val="00BB0046"/>
    <w:rsid w:val="00BB6BD8"/>
    <w:rsid w:val="00BC4141"/>
    <w:rsid w:val="00BD53FE"/>
    <w:rsid w:val="00BD659C"/>
    <w:rsid w:val="00BD73AF"/>
    <w:rsid w:val="00BE0542"/>
    <w:rsid w:val="00BE05C2"/>
    <w:rsid w:val="00BE27D3"/>
    <w:rsid w:val="00BE2A98"/>
    <w:rsid w:val="00BE3798"/>
    <w:rsid w:val="00BE6B62"/>
    <w:rsid w:val="00BF031D"/>
    <w:rsid w:val="00C0733E"/>
    <w:rsid w:val="00C077CE"/>
    <w:rsid w:val="00C140E7"/>
    <w:rsid w:val="00C15CD6"/>
    <w:rsid w:val="00C20D18"/>
    <w:rsid w:val="00C21F10"/>
    <w:rsid w:val="00C24A05"/>
    <w:rsid w:val="00C303CF"/>
    <w:rsid w:val="00C319ED"/>
    <w:rsid w:val="00C431AF"/>
    <w:rsid w:val="00C43B1E"/>
    <w:rsid w:val="00C55F72"/>
    <w:rsid w:val="00C631D8"/>
    <w:rsid w:val="00C717D8"/>
    <w:rsid w:val="00C720A6"/>
    <w:rsid w:val="00C74C0A"/>
    <w:rsid w:val="00C83C98"/>
    <w:rsid w:val="00C84360"/>
    <w:rsid w:val="00C91113"/>
    <w:rsid w:val="00C950DF"/>
    <w:rsid w:val="00C956EE"/>
    <w:rsid w:val="00CB1AAF"/>
    <w:rsid w:val="00CB62BF"/>
    <w:rsid w:val="00CD2162"/>
    <w:rsid w:val="00CD24CB"/>
    <w:rsid w:val="00CF787F"/>
    <w:rsid w:val="00CF7CCA"/>
    <w:rsid w:val="00D04D53"/>
    <w:rsid w:val="00D05F1D"/>
    <w:rsid w:val="00D063CB"/>
    <w:rsid w:val="00D14234"/>
    <w:rsid w:val="00D178B2"/>
    <w:rsid w:val="00D32D40"/>
    <w:rsid w:val="00D32EDF"/>
    <w:rsid w:val="00D378E3"/>
    <w:rsid w:val="00D40633"/>
    <w:rsid w:val="00D40816"/>
    <w:rsid w:val="00D414EE"/>
    <w:rsid w:val="00D42719"/>
    <w:rsid w:val="00D433F5"/>
    <w:rsid w:val="00D5045D"/>
    <w:rsid w:val="00D52A56"/>
    <w:rsid w:val="00D54FD4"/>
    <w:rsid w:val="00D56462"/>
    <w:rsid w:val="00D56B89"/>
    <w:rsid w:val="00D6008F"/>
    <w:rsid w:val="00D715FD"/>
    <w:rsid w:val="00D766BF"/>
    <w:rsid w:val="00D9060D"/>
    <w:rsid w:val="00D90A8F"/>
    <w:rsid w:val="00D91CA3"/>
    <w:rsid w:val="00D949B7"/>
    <w:rsid w:val="00DA143A"/>
    <w:rsid w:val="00DB1E2A"/>
    <w:rsid w:val="00DB40A3"/>
    <w:rsid w:val="00DB5FA0"/>
    <w:rsid w:val="00DB6357"/>
    <w:rsid w:val="00DC1EDD"/>
    <w:rsid w:val="00DC6E7A"/>
    <w:rsid w:val="00DD490B"/>
    <w:rsid w:val="00DE11BB"/>
    <w:rsid w:val="00DF1BEB"/>
    <w:rsid w:val="00E24B27"/>
    <w:rsid w:val="00E33A89"/>
    <w:rsid w:val="00E35C92"/>
    <w:rsid w:val="00E4298A"/>
    <w:rsid w:val="00E53D74"/>
    <w:rsid w:val="00E62F66"/>
    <w:rsid w:val="00E70C85"/>
    <w:rsid w:val="00E75CA9"/>
    <w:rsid w:val="00E82C18"/>
    <w:rsid w:val="00E84E5F"/>
    <w:rsid w:val="00E971A3"/>
    <w:rsid w:val="00E97278"/>
    <w:rsid w:val="00EA5F9C"/>
    <w:rsid w:val="00EA7941"/>
    <w:rsid w:val="00EB5BEF"/>
    <w:rsid w:val="00EC19E1"/>
    <w:rsid w:val="00ED058E"/>
    <w:rsid w:val="00ED3577"/>
    <w:rsid w:val="00ED3813"/>
    <w:rsid w:val="00ED4160"/>
    <w:rsid w:val="00ED4D28"/>
    <w:rsid w:val="00EE4B75"/>
    <w:rsid w:val="00EF19C0"/>
    <w:rsid w:val="00EF4AA6"/>
    <w:rsid w:val="00F00673"/>
    <w:rsid w:val="00F01556"/>
    <w:rsid w:val="00F03018"/>
    <w:rsid w:val="00F06B5A"/>
    <w:rsid w:val="00F122E2"/>
    <w:rsid w:val="00F14C15"/>
    <w:rsid w:val="00F252C4"/>
    <w:rsid w:val="00F26FDA"/>
    <w:rsid w:val="00F275E8"/>
    <w:rsid w:val="00F36353"/>
    <w:rsid w:val="00F54680"/>
    <w:rsid w:val="00F607E2"/>
    <w:rsid w:val="00F61C33"/>
    <w:rsid w:val="00F637FE"/>
    <w:rsid w:val="00F6514C"/>
    <w:rsid w:val="00F70C6A"/>
    <w:rsid w:val="00F714F4"/>
    <w:rsid w:val="00F86E31"/>
    <w:rsid w:val="00F91CD6"/>
    <w:rsid w:val="00F92AFF"/>
    <w:rsid w:val="00F96E57"/>
    <w:rsid w:val="00FA02A3"/>
    <w:rsid w:val="00FA0944"/>
    <w:rsid w:val="00FA6953"/>
    <w:rsid w:val="00FB5A91"/>
    <w:rsid w:val="00FC13B9"/>
    <w:rsid w:val="00FC4442"/>
    <w:rsid w:val="00FD5DC3"/>
    <w:rsid w:val="00FF3B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D124"/>
  <w15:docId w15:val="{53D28C8E-DD44-40D5-9492-50C2FDC3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1A3"/>
    <w:pPr>
      <w:spacing w:after="200" w:line="276" w:lineRule="auto"/>
    </w:pPr>
    <w:rPr>
      <w:rFonts w:ascii="Times New Roman" w:eastAsia="Times New Roman" w:hAnsi="Times New Roman" w:cs="Times New Roman"/>
      <w:kern w:val="0"/>
      <w:sz w:val="28"/>
    </w:rPr>
  </w:style>
  <w:style w:type="paragraph" w:styleId="1">
    <w:name w:val="heading 1"/>
    <w:basedOn w:val="a"/>
    <w:next w:val="a"/>
    <w:link w:val="10"/>
    <w:uiPriority w:val="9"/>
    <w:qFormat/>
    <w:rsid w:val="00940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514BAB"/>
    <w:pPr>
      <w:keepNext/>
      <w:tabs>
        <w:tab w:val="num" w:pos="1440"/>
      </w:tabs>
      <w:suppressAutoHyphens/>
      <w:spacing w:after="0" w:line="240" w:lineRule="auto"/>
      <w:ind w:left="1440" w:hanging="360"/>
      <w:jc w:val="center"/>
      <w:outlineLvl w:val="1"/>
    </w:pPr>
    <w:rPr>
      <w:b/>
      <w:sz w:val="22"/>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Number Bullets,List Paragraph (numbered (a)),List Paragraph_Num123,AC List 01,Список уровня 2,Bullet Number,Bullet 1,Use Case List Paragraph,lp1,List Paragraph1,lp11,List Paragraph11,EBRD List,заголовок 1.1,References"/>
    <w:basedOn w:val="a"/>
    <w:link w:val="a4"/>
    <w:qFormat/>
    <w:rsid w:val="00ED058E"/>
    <w:pPr>
      <w:ind w:left="720"/>
      <w:contextualSpacing/>
    </w:pPr>
    <w:rPr>
      <w:rFonts w:ascii="Calibri" w:eastAsia="Calibri" w:hAnsi="Calibri"/>
      <w:lang w:val="ru-RU"/>
    </w:rPr>
  </w:style>
  <w:style w:type="character" w:customStyle="1" w:styleId="a4">
    <w:name w:val="Абзац списка Знак"/>
    <w:aliases w:val="название табл/рис Знак,Number Bullets Знак,List Paragraph (numbered (a)) Знак,List Paragraph_Num123 Знак,AC List 01 Знак,Список уровня 2 Знак,Bullet Number Знак,Bullet 1 Знак,Use Case List Paragraph Знак,lp1 Знак,List Paragraph1 Знак"/>
    <w:link w:val="a3"/>
    <w:qFormat/>
    <w:locked/>
    <w:rsid w:val="00ED058E"/>
    <w:rPr>
      <w:rFonts w:ascii="Calibri" w:eastAsia="Calibri" w:hAnsi="Calibri" w:cs="Times New Roman"/>
      <w:kern w:val="0"/>
      <w:sz w:val="28"/>
      <w:lang w:val="ru-RU"/>
    </w:rPr>
  </w:style>
  <w:style w:type="paragraph" w:styleId="21">
    <w:name w:val="Body Text Indent 2"/>
    <w:basedOn w:val="a"/>
    <w:link w:val="22"/>
    <w:unhideWhenUsed/>
    <w:rsid w:val="007478B6"/>
    <w:pPr>
      <w:spacing w:after="120" w:line="480" w:lineRule="auto"/>
      <w:ind w:left="283"/>
    </w:pPr>
    <w:rPr>
      <w:sz w:val="24"/>
      <w:szCs w:val="24"/>
      <w:lang w:eastAsia="zh-CN"/>
    </w:rPr>
  </w:style>
  <w:style w:type="character" w:customStyle="1" w:styleId="22">
    <w:name w:val="Основной текст с отступом 2 Знак"/>
    <w:basedOn w:val="a0"/>
    <w:link w:val="21"/>
    <w:rsid w:val="007478B6"/>
    <w:rPr>
      <w:rFonts w:ascii="Times New Roman" w:eastAsia="Times New Roman" w:hAnsi="Times New Roman" w:cs="Times New Roman"/>
      <w:kern w:val="0"/>
      <w:sz w:val="24"/>
      <w:szCs w:val="24"/>
      <w:lang w:eastAsia="zh-CN"/>
    </w:rPr>
  </w:style>
  <w:style w:type="paragraph" w:styleId="a5">
    <w:name w:val="Body Text"/>
    <w:basedOn w:val="a"/>
    <w:link w:val="a6"/>
    <w:uiPriority w:val="99"/>
    <w:semiHidden/>
    <w:unhideWhenUsed/>
    <w:rsid w:val="00115A0C"/>
    <w:pPr>
      <w:spacing w:after="120"/>
    </w:pPr>
  </w:style>
  <w:style w:type="character" w:customStyle="1" w:styleId="a6">
    <w:name w:val="Основной текст Знак"/>
    <w:basedOn w:val="a0"/>
    <w:link w:val="a5"/>
    <w:uiPriority w:val="99"/>
    <w:semiHidden/>
    <w:rsid w:val="00115A0C"/>
    <w:rPr>
      <w:rFonts w:ascii="Times New Roman" w:eastAsia="Times New Roman" w:hAnsi="Times New Roman" w:cs="Times New Roman"/>
      <w:kern w:val="0"/>
      <w:sz w:val="28"/>
    </w:rPr>
  </w:style>
  <w:style w:type="table" w:customStyle="1" w:styleId="TableNormal">
    <w:name w:val="Table Normal"/>
    <w:uiPriority w:val="2"/>
    <w:semiHidden/>
    <w:unhideWhenUsed/>
    <w:qFormat/>
    <w:rsid w:val="00115A0C"/>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5A0C"/>
    <w:pPr>
      <w:widowControl w:val="0"/>
      <w:autoSpaceDE w:val="0"/>
      <w:autoSpaceDN w:val="0"/>
      <w:spacing w:after="0" w:line="240" w:lineRule="auto"/>
      <w:ind w:left="106"/>
    </w:pPr>
    <w:rPr>
      <w:sz w:val="22"/>
    </w:rPr>
  </w:style>
  <w:style w:type="paragraph" w:customStyle="1" w:styleId="rvps2">
    <w:name w:val="rvps2"/>
    <w:basedOn w:val="a"/>
    <w:qFormat/>
    <w:rsid w:val="001B1769"/>
    <w:pPr>
      <w:spacing w:before="100" w:beforeAutospacing="1" w:after="100" w:afterAutospacing="1" w:line="240" w:lineRule="auto"/>
    </w:pPr>
    <w:rPr>
      <w:sz w:val="24"/>
      <w:szCs w:val="24"/>
      <w:lang w:eastAsia="uk-UA"/>
    </w:rPr>
  </w:style>
  <w:style w:type="paragraph" w:styleId="HTML">
    <w:name w:val="HTML Preformatted"/>
    <w:aliases w:val="Знак,Знак9,Знак1, 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qFormat/>
    <w:rsid w:val="00F27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sz w:val="21"/>
      <w:szCs w:val="21"/>
      <w:lang w:eastAsia="uk-UA"/>
    </w:rPr>
  </w:style>
  <w:style w:type="character" w:customStyle="1" w:styleId="HTML0">
    <w:name w:val="Стандартный HTML Знак"/>
    <w:aliases w:val="Знак Знак,Знак9 Знак,Знак1 Знак, 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qFormat/>
    <w:rsid w:val="00F275E8"/>
    <w:rPr>
      <w:rFonts w:ascii="Courier New" w:eastAsia="Calibri" w:hAnsi="Courier New" w:cs="Times New Roman"/>
      <w:color w:val="000000"/>
      <w:kern w:val="0"/>
      <w:sz w:val="21"/>
      <w:szCs w:val="21"/>
      <w:lang w:eastAsia="uk-UA"/>
    </w:rPr>
  </w:style>
  <w:style w:type="paragraph" w:styleId="a7">
    <w:name w:val="No Spacing"/>
    <w:link w:val="a8"/>
    <w:uiPriority w:val="1"/>
    <w:qFormat/>
    <w:rsid w:val="00F275E8"/>
    <w:pPr>
      <w:widowControl w:val="0"/>
      <w:autoSpaceDE w:val="0"/>
      <w:autoSpaceDN w:val="0"/>
      <w:adjustRightInd w:val="0"/>
      <w:spacing w:after="0" w:line="240" w:lineRule="auto"/>
    </w:pPr>
    <w:rPr>
      <w:rFonts w:ascii="Times New Roman CYR" w:eastAsia="Times New Roman" w:hAnsi="Times New Roman CYR" w:cs="Times New Roman"/>
      <w:kern w:val="0"/>
      <w:szCs w:val="20"/>
      <w:lang w:val="ru-RU" w:eastAsia="ru-RU"/>
    </w:rPr>
  </w:style>
  <w:style w:type="character" w:customStyle="1" w:styleId="a8">
    <w:name w:val="Без интервала Знак"/>
    <w:link w:val="a7"/>
    <w:uiPriority w:val="1"/>
    <w:qFormat/>
    <w:locked/>
    <w:rsid w:val="00F275E8"/>
    <w:rPr>
      <w:rFonts w:ascii="Times New Roman CYR" w:eastAsia="Times New Roman" w:hAnsi="Times New Roman CYR" w:cs="Times New Roman"/>
      <w:kern w:val="0"/>
      <w:szCs w:val="20"/>
      <w:lang w:val="ru-RU" w:eastAsia="ru-RU"/>
    </w:rPr>
  </w:style>
  <w:style w:type="character" w:styleId="a9">
    <w:name w:val="Hyperlink"/>
    <w:basedOn w:val="a0"/>
    <w:uiPriority w:val="99"/>
    <w:unhideWhenUsed/>
    <w:rsid w:val="00AB4AB4"/>
    <w:rPr>
      <w:color w:val="0563C1" w:themeColor="hyperlink"/>
      <w:u w:val="single"/>
    </w:rPr>
  </w:style>
  <w:style w:type="paragraph" w:customStyle="1" w:styleId="11">
    <w:name w:val="Обычный1"/>
    <w:link w:val="Normal"/>
    <w:qFormat/>
    <w:rsid w:val="009115F6"/>
    <w:pPr>
      <w:spacing w:after="0" w:line="276" w:lineRule="auto"/>
    </w:pPr>
    <w:rPr>
      <w:rFonts w:ascii="Arial" w:eastAsia="Times New Roman" w:hAnsi="Arial" w:cs="Arial"/>
      <w:color w:val="000000"/>
      <w:kern w:val="0"/>
      <w:lang w:val="ru-RU" w:eastAsia="ru-RU"/>
    </w:rPr>
  </w:style>
  <w:style w:type="paragraph" w:customStyle="1" w:styleId="Standard">
    <w:name w:val="Standard"/>
    <w:rsid w:val="008A69DA"/>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23">
    <w:name w:val="Основной текст (2) + Полужирный"/>
    <w:rsid w:val="00DD490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12">
    <w:name w:val="Без интервала1"/>
    <w:link w:val="NoSpacingChar"/>
    <w:qFormat/>
    <w:rsid w:val="002E3562"/>
    <w:pPr>
      <w:widowControl w:val="0"/>
      <w:autoSpaceDE w:val="0"/>
      <w:autoSpaceDN w:val="0"/>
      <w:spacing w:after="0" w:line="240" w:lineRule="auto"/>
    </w:pPr>
    <w:rPr>
      <w:rFonts w:ascii="Times New Roman CYR" w:eastAsia="Times New Roman" w:hAnsi="Times New Roman CYR" w:cs="Times New Roman"/>
      <w:kern w:val="0"/>
      <w:sz w:val="24"/>
      <w:szCs w:val="20"/>
      <w:lang w:val="ru-RU" w:eastAsia="ru-RU"/>
    </w:rPr>
  </w:style>
  <w:style w:type="character" w:customStyle="1" w:styleId="apple-converted-space">
    <w:name w:val="apple-converted-space"/>
    <w:basedOn w:val="a0"/>
    <w:rsid w:val="00DB5FA0"/>
  </w:style>
  <w:style w:type="character" w:customStyle="1" w:styleId="13">
    <w:name w:val="Основной шрифт абзаца1"/>
    <w:rsid w:val="00DB5FA0"/>
    <w:rPr>
      <w:rFonts w:ascii="Verdana" w:hAnsi="Verdana"/>
    </w:rPr>
  </w:style>
  <w:style w:type="paragraph" w:styleId="aa">
    <w:name w:val="Body Text Indent"/>
    <w:basedOn w:val="a"/>
    <w:link w:val="ab"/>
    <w:uiPriority w:val="99"/>
    <w:semiHidden/>
    <w:unhideWhenUsed/>
    <w:rsid w:val="00514BAB"/>
    <w:pPr>
      <w:spacing w:after="120"/>
      <w:ind w:left="283"/>
    </w:pPr>
  </w:style>
  <w:style w:type="character" w:customStyle="1" w:styleId="ab">
    <w:name w:val="Основной текст с отступом Знак"/>
    <w:basedOn w:val="a0"/>
    <w:link w:val="aa"/>
    <w:uiPriority w:val="99"/>
    <w:semiHidden/>
    <w:rsid w:val="00514BAB"/>
    <w:rPr>
      <w:rFonts w:ascii="Times New Roman" w:eastAsia="Times New Roman" w:hAnsi="Times New Roman" w:cs="Times New Roman"/>
      <w:kern w:val="0"/>
      <w:sz w:val="28"/>
    </w:rPr>
  </w:style>
  <w:style w:type="character" w:customStyle="1" w:styleId="20">
    <w:name w:val="Заголовок 2 Знак"/>
    <w:basedOn w:val="a0"/>
    <w:link w:val="2"/>
    <w:rsid w:val="00514BAB"/>
    <w:rPr>
      <w:rFonts w:ascii="Times New Roman" w:eastAsia="Times New Roman" w:hAnsi="Times New Roman" w:cs="Times New Roman"/>
      <w:b/>
      <w:kern w:val="0"/>
      <w:szCs w:val="20"/>
      <w:u w:val="single"/>
      <w:lang w:eastAsia="ar-S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d"/>
    <w:uiPriority w:val="99"/>
    <w:qFormat/>
    <w:rsid w:val="00717D44"/>
    <w:pPr>
      <w:suppressAutoHyphens/>
      <w:spacing w:before="280" w:after="280" w:line="240" w:lineRule="auto"/>
    </w:pPr>
    <w:rPr>
      <w:sz w:val="24"/>
      <w:szCs w:val="24"/>
      <w:lang w:val="ru-RU" w:eastAsia="zh-CN"/>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717D44"/>
    <w:rPr>
      <w:rFonts w:ascii="Times New Roman" w:eastAsia="Times New Roman" w:hAnsi="Times New Roman" w:cs="Times New Roman"/>
      <w:kern w:val="0"/>
      <w:sz w:val="24"/>
      <w:szCs w:val="24"/>
      <w:lang w:val="ru-RU" w:eastAsia="zh-CN"/>
    </w:rPr>
  </w:style>
  <w:style w:type="character" w:customStyle="1" w:styleId="10">
    <w:name w:val="Заголовок 1 Знак"/>
    <w:basedOn w:val="a0"/>
    <w:link w:val="1"/>
    <w:uiPriority w:val="9"/>
    <w:rsid w:val="009401A0"/>
    <w:rPr>
      <w:rFonts w:asciiTheme="majorHAnsi" w:eastAsiaTheme="majorEastAsia" w:hAnsiTheme="majorHAnsi" w:cstheme="majorBidi"/>
      <w:color w:val="2F5496" w:themeColor="accent1" w:themeShade="BF"/>
      <w:kern w:val="0"/>
      <w:sz w:val="32"/>
      <w:szCs w:val="32"/>
    </w:rPr>
  </w:style>
  <w:style w:type="character" w:styleId="ae">
    <w:name w:val="Emphasis"/>
    <w:uiPriority w:val="20"/>
    <w:qFormat/>
    <w:rsid w:val="009401A0"/>
    <w:rPr>
      <w:i/>
      <w:iCs/>
    </w:rPr>
  </w:style>
  <w:style w:type="paragraph" w:styleId="af">
    <w:name w:val="Subtitle"/>
    <w:basedOn w:val="Standard"/>
    <w:next w:val="a"/>
    <w:link w:val="af0"/>
    <w:rsid w:val="005533BB"/>
    <w:pPr>
      <w:spacing w:after="60"/>
      <w:jc w:val="center"/>
      <w:outlineLvl w:val="1"/>
    </w:pPr>
    <w:rPr>
      <w:rFonts w:ascii="Cambria" w:hAnsi="Cambria"/>
      <w:i/>
      <w:iCs/>
      <w:sz w:val="28"/>
      <w:szCs w:val="28"/>
    </w:rPr>
  </w:style>
  <w:style w:type="character" w:customStyle="1" w:styleId="af0">
    <w:name w:val="Подзаголовок Знак"/>
    <w:basedOn w:val="a0"/>
    <w:link w:val="af"/>
    <w:rsid w:val="005533BB"/>
    <w:rPr>
      <w:rFonts w:ascii="Cambria" w:eastAsia="Times New Roman" w:hAnsi="Cambria" w:cs="Times New Roman"/>
      <w:i/>
      <w:iCs/>
      <w:kern w:val="3"/>
      <w:sz w:val="28"/>
      <w:szCs w:val="28"/>
      <w:lang w:val="ru-RU" w:eastAsia="ru-RU"/>
    </w:rPr>
  </w:style>
  <w:style w:type="paragraph" w:customStyle="1" w:styleId="tbl-cod">
    <w:name w:val="tbl-cod"/>
    <w:basedOn w:val="a"/>
    <w:rsid w:val="001B7AA3"/>
    <w:pPr>
      <w:spacing w:before="100" w:beforeAutospacing="1" w:after="100" w:afterAutospacing="1" w:line="240" w:lineRule="auto"/>
    </w:pPr>
    <w:rPr>
      <w:sz w:val="24"/>
      <w:szCs w:val="24"/>
      <w:lang w:eastAsia="uk-UA"/>
    </w:rPr>
  </w:style>
  <w:style w:type="character" w:customStyle="1" w:styleId="rvts0">
    <w:name w:val="rvts0"/>
    <w:qFormat/>
    <w:rsid w:val="00365C6D"/>
    <w:rPr>
      <w:rFonts w:cs="Times New Roman"/>
    </w:rPr>
  </w:style>
  <w:style w:type="character" w:customStyle="1" w:styleId="14">
    <w:name w:val="Неразрешенное упоминание1"/>
    <w:basedOn w:val="a0"/>
    <w:uiPriority w:val="99"/>
    <w:semiHidden/>
    <w:unhideWhenUsed/>
    <w:rsid w:val="00B83D2D"/>
    <w:rPr>
      <w:color w:val="605E5C"/>
      <w:shd w:val="clear" w:color="auto" w:fill="E1DFDD"/>
    </w:rPr>
  </w:style>
  <w:style w:type="table" w:styleId="af1">
    <w:name w:val="Table Grid"/>
    <w:basedOn w:val="a1"/>
    <w:uiPriority w:val="39"/>
    <w:rsid w:val="00BE2A98"/>
    <w:pPr>
      <w:spacing w:after="0" w:line="240" w:lineRule="auto"/>
    </w:pPr>
    <w:rPr>
      <w:rFonts w:ascii="Calibri" w:eastAsia="Calibri" w:hAnsi="Calibri" w:cs="Calibri"/>
      <w:kern w:val="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BE2A98"/>
    <w:pPr>
      <w:suppressAutoHyphens/>
      <w:spacing w:after="0" w:line="276" w:lineRule="auto"/>
    </w:pPr>
    <w:rPr>
      <w:rFonts w:ascii="Arial" w:eastAsia="Times New Roman" w:hAnsi="Arial" w:cs="Arial"/>
      <w:color w:val="000000"/>
      <w:lang w:val="ru-RU" w:eastAsia="zh-CN"/>
    </w:rPr>
  </w:style>
  <w:style w:type="paragraph" w:customStyle="1" w:styleId="15">
    <w:name w:val="Абзац списка1"/>
    <w:basedOn w:val="a"/>
    <w:rsid w:val="00BE2A98"/>
    <w:pPr>
      <w:suppressAutoHyphens/>
      <w:spacing w:after="0" w:line="240" w:lineRule="auto"/>
      <w:ind w:left="720"/>
      <w:contextualSpacing/>
    </w:pPr>
    <w:rPr>
      <w:rFonts w:eastAsia="Calibri"/>
      <w:sz w:val="24"/>
      <w:szCs w:val="24"/>
      <w:lang w:val="ru-RU" w:eastAsia="zh-CN"/>
    </w:rPr>
  </w:style>
  <w:style w:type="character" w:customStyle="1" w:styleId="FontStyle15">
    <w:name w:val="Font Style15"/>
    <w:basedOn w:val="a0"/>
    <w:qFormat/>
    <w:rsid w:val="00BE2A98"/>
    <w:rPr>
      <w:rFonts w:ascii="Times New Roman" w:hAnsi="Times New Roman" w:cs="Times New Roman"/>
      <w:b/>
      <w:bCs/>
      <w:sz w:val="26"/>
      <w:szCs w:val="26"/>
    </w:rPr>
  </w:style>
  <w:style w:type="character" w:customStyle="1" w:styleId="FontStyle16">
    <w:name w:val="Font Style16"/>
    <w:basedOn w:val="a0"/>
    <w:rsid w:val="00BE2A98"/>
    <w:rPr>
      <w:rFonts w:ascii="Times New Roman" w:hAnsi="Times New Roman" w:cs="Times New Roman" w:hint="default"/>
      <w:b/>
      <w:bCs/>
      <w:sz w:val="22"/>
      <w:szCs w:val="22"/>
    </w:rPr>
  </w:style>
  <w:style w:type="paragraph" w:customStyle="1" w:styleId="Style12">
    <w:name w:val="Style12"/>
    <w:basedOn w:val="a"/>
    <w:rsid w:val="00BE2A98"/>
    <w:pPr>
      <w:widowControl w:val="0"/>
      <w:autoSpaceDE w:val="0"/>
      <w:autoSpaceDN w:val="0"/>
      <w:adjustRightInd w:val="0"/>
      <w:spacing w:after="0" w:line="283" w:lineRule="exact"/>
      <w:ind w:hanging="360"/>
    </w:pPr>
    <w:rPr>
      <w:sz w:val="24"/>
      <w:szCs w:val="24"/>
      <w:lang w:val="ru-RU" w:eastAsia="ru-RU"/>
    </w:rPr>
  </w:style>
  <w:style w:type="paragraph" w:customStyle="1" w:styleId="af2">
    <w:name w:val="Вміст таблиці"/>
    <w:basedOn w:val="a"/>
    <w:rsid w:val="001D7330"/>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eastAsia="Andale Sans UI" w:cs="Tahoma"/>
      <w:color w:val="000000"/>
      <w:kern w:val="1"/>
      <w:sz w:val="24"/>
      <w:szCs w:val="24"/>
      <w:lang w:val="en-US" w:eastAsia="zh-CN" w:bidi="en-US"/>
    </w:rPr>
  </w:style>
  <w:style w:type="character" w:customStyle="1" w:styleId="24">
    <w:name w:val="Основной шрифт абзаца2"/>
    <w:uiPriority w:val="99"/>
    <w:qFormat/>
    <w:rsid w:val="001F7BFE"/>
  </w:style>
  <w:style w:type="paragraph" w:customStyle="1" w:styleId="25">
    <w:name w:val="Обычный2"/>
    <w:uiPriority w:val="99"/>
    <w:qFormat/>
    <w:rsid w:val="001F7BFE"/>
    <w:pPr>
      <w:suppressAutoHyphens/>
      <w:spacing w:after="0" w:line="276" w:lineRule="auto"/>
    </w:pPr>
    <w:rPr>
      <w:rFonts w:ascii="Arial" w:eastAsia="Times New Roman" w:hAnsi="Arial" w:cs="Arial"/>
      <w:color w:val="000000"/>
      <w:kern w:val="0"/>
      <w:lang w:val="ru-RU" w:eastAsia="ru-RU"/>
    </w:rPr>
  </w:style>
  <w:style w:type="character" w:customStyle="1" w:styleId="Normal">
    <w:name w:val="Normal Знак"/>
    <w:link w:val="11"/>
    <w:qFormat/>
    <w:rsid w:val="001F7BFE"/>
    <w:rPr>
      <w:rFonts w:ascii="Arial" w:eastAsia="Times New Roman" w:hAnsi="Arial" w:cs="Arial"/>
      <w:color w:val="000000"/>
      <w:kern w:val="0"/>
      <w:lang w:val="ru-RU" w:eastAsia="ru-RU"/>
    </w:rPr>
  </w:style>
  <w:style w:type="paragraph" w:styleId="af3">
    <w:name w:val="header"/>
    <w:basedOn w:val="a"/>
    <w:link w:val="af4"/>
    <w:rsid w:val="008C552A"/>
    <w:pPr>
      <w:tabs>
        <w:tab w:val="center" w:pos="4819"/>
        <w:tab w:val="right" w:pos="9639"/>
      </w:tabs>
      <w:suppressAutoHyphens/>
      <w:spacing w:after="0" w:line="240" w:lineRule="auto"/>
    </w:pPr>
    <w:rPr>
      <w:sz w:val="24"/>
      <w:szCs w:val="24"/>
      <w:lang w:val="ru-RU" w:eastAsia="ar-SA"/>
    </w:rPr>
  </w:style>
  <w:style w:type="character" w:customStyle="1" w:styleId="af4">
    <w:name w:val="Верхний колонтитул Знак"/>
    <w:basedOn w:val="a0"/>
    <w:link w:val="af3"/>
    <w:rsid w:val="008C552A"/>
    <w:rPr>
      <w:rFonts w:ascii="Times New Roman" w:eastAsia="Times New Roman" w:hAnsi="Times New Roman" w:cs="Times New Roman"/>
      <w:kern w:val="0"/>
      <w:sz w:val="24"/>
      <w:szCs w:val="24"/>
      <w:lang w:val="ru-RU" w:eastAsia="ar-SA"/>
    </w:rPr>
  </w:style>
  <w:style w:type="paragraph" w:customStyle="1" w:styleId="110">
    <w:name w:val="Обычный11"/>
    <w:qFormat/>
    <w:rsid w:val="008C552A"/>
    <w:pPr>
      <w:widowControl w:val="0"/>
      <w:spacing w:after="0" w:line="240" w:lineRule="auto"/>
    </w:pPr>
    <w:rPr>
      <w:rFonts w:ascii="Times New Roman CYR" w:eastAsia="Calibri" w:hAnsi="Times New Roman CYR" w:cs="Times New Roman"/>
      <w:kern w:val="0"/>
      <w:sz w:val="24"/>
      <w:szCs w:val="20"/>
      <w:lang w:val="ru-RU" w:eastAsia="ru-RU"/>
    </w:rPr>
  </w:style>
  <w:style w:type="character" w:customStyle="1" w:styleId="NoSpacingChar">
    <w:name w:val="No Spacing Char"/>
    <w:link w:val="12"/>
    <w:locked/>
    <w:rsid w:val="00C20D18"/>
    <w:rPr>
      <w:rFonts w:ascii="Times New Roman CYR" w:eastAsia="Times New Roman" w:hAnsi="Times New Roman CYR" w:cs="Times New Roman"/>
      <w:kern w:val="0"/>
      <w:sz w:val="24"/>
      <w:szCs w:val="20"/>
      <w:lang w:val="ru-RU" w:eastAsia="ru-RU"/>
    </w:rPr>
  </w:style>
  <w:style w:type="character" w:customStyle="1" w:styleId="qaclassifiertype">
    <w:name w:val="qa_classifier_type"/>
    <w:basedOn w:val="a0"/>
    <w:rsid w:val="00F14C15"/>
  </w:style>
  <w:style w:type="character" w:customStyle="1" w:styleId="hps">
    <w:name w:val="hps"/>
    <w:basedOn w:val="a0"/>
    <w:rsid w:val="00570352"/>
  </w:style>
  <w:style w:type="character" w:customStyle="1" w:styleId="FontStyle14">
    <w:name w:val="Font Style14"/>
    <w:rsid w:val="00570352"/>
    <w:rPr>
      <w:rFonts w:ascii="Times New Roman" w:hAnsi="Times New Roman" w:cs="Times New Roman"/>
      <w:sz w:val="20"/>
      <w:szCs w:val="20"/>
    </w:rPr>
  </w:style>
  <w:style w:type="character" w:customStyle="1" w:styleId="FontStyle13">
    <w:name w:val="Font Style13"/>
    <w:rsid w:val="00570352"/>
    <w:rPr>
      <w:rFonts w:ascii="Times New Roman" w:hAnsi="Times New Roman" w:cs="Times New Roman"/>
      <w:b/>
      <w:bCs/>
      <w:sz w:val="20"/>
      <w:szCs w:val="20"/>
    </w:rPr>
  </w:style>
  <w:style w:type="paragraph" w:styleId="af5">
    <w:name w:val="Plain Text"/>
    <w:basedOn w:val="a"/>
    <w:link w:val="af6"/>
    <w:rsid w:val="00570352"/>
    <w:pPr>
      <w:spacing w:after="0" w:line="240" w:lineRule="auto"/>
    </w:pPr>
    <w:rPr>
      <w:rFonts w:ascii="Courier New" w:hAnsi="Courier New" w:cs="Courier New"/>
      <w:sz w:val="20"/>
      <w:szCs w:val="20"/>
      <w:lang w:val="ru-RU" w:eastAsia="ru-RU"/>
    </w:rPr>
  </w:style>
  <w:style w:type="character" w:customStyle="1" w:styleId="af6">
    <w:name w:val="Текст Знак"/>
    <w:basedOn w:val="a0"/>
    <w:link w:val="af5"/>
    <w:rsid w:val="00570352"/>
    <w:rPr>
      <w:rFonts w:ascii="Courier New" w:eastAsia="Times New Roman" w:hAnsi="Courier New" w:cs="Courier New"/>
      <w:kern w:val="0"/>
      <w:sz w:val="20"/>
      <w:szCs w:val="20"/>
      <w:lang w:val="ru-RU" w:eastAsia="ru-RU"/>
    </w:rPr>
  </w:style>
  <w:style w:type="character" w:styleId="af7">
    <w:name w:val="Strong"/>
    <w:basedOn w:val="a0"/>
    <w:uiPriority w:val="22"/>
    <w:qFormat/>
    <w:rsid w:val="0030376F"/>
    <w:rPr>
      <w:b/>
      <w:bCs/>
    </w:rPr>
  </w:style>
  <w:style w:type="paragraph" w:styleId="af8">
    <w:name w:val="Balloon Text"/>
    <w:basedOn w:val="a"/>
    <w:link w:val="af9"/>
    <w:uiPriority w:val="99"/>
    <w:semiHidden/>
    <w:unhideWhenUsed/>
    <w:rsid w:val="00E971A3"/>
    <w:pPr>
      <w:spacing w:after="0" w:line="240" w:lineRule="auto"/>
    </w:pPr>
    <w:rPr>
      <w:rFonts w:ascii="Arial" w:hAnsi="Arial" w:cs="Arial"/>
      <w:sz w:val="18"/>
      <w:szCs w:val="18"/>
    </w:rPr>
  </w:style>
  <w:style w:type="character" w:customStyle="1" w:styleId="af9">
    <w:name w:val="Текст выноски Знак"/>
    <w:basedOn w:val="a0"/>
    <w:link w:val="af8"/>
    <w:uiPriority w:val="99"/>
    <w:semiHidden/>
    <w:rsid w:val="00E971A3"/>
    <w:rPr>
      <w:rFonts w:ascii="Arial" w:eastAsia="Times New Roman"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27">
      <w:bodyDiv w:val="1"/>
      <w:marLeft w:val="0"/>
      <w:marRight w:val="0"/>
      <w:marTop w:val="0"/>
      <w:marBottom w:val="0"/>
      <w:divBdr>
        <w:top w:val="none" w:sz="0" w:space="0" w:color="auto"/>
        <w:left w:val="none" w:sz="0" w:space="0" w:color="auto"/>
        <w:bottom w:val="none" w:sz="0" w:space="0" w:color="auto"/>
        <w:right w:val="none" w:sz="0" w:space="0" w:color="auto"/>
      </w:divBdr>
      <w:divsChild>
        <w:div w:id="1642953583">
          <w:marLeft w:val="0"/>
          <w:marRight w:val="0"/>
          <w:marTop w:val="0"/>
          <w:marBottom w:val="0"/>
          <w:divBdr>
            <w:top w:val="none" w:sz="0" w:space="0" w:color="auto"/>
            <w:left w:val="none" w:sz="0" w:space="0" w:color="auto"/>
            <w:bottom w:val="none" w:sz="0" w:space="0" w:color="auto"/>
            <w:right w:val="none" w:sz="0" w:space="0" w:color="auto"/>
          </w:divBdr>
          <w:divsChild>
            <w:div w:id="1461222675">
              <w:marLeft w:val="0"/>
              <w:marRight w:val="0"/>
              <w:marTop w:val="0"/>
              <w:marBottom w:val="0"/>
              <w:divBdr>
                <w:top w:val="none" w:sz="0" w:space="0" w:color="auto"/>
                <w:left w:val="none" w:sz="0" w:space="0" w:color="auto"/>
                <w:bottom w:val="none" w:sz="0" w:space="0" w:color="auto"/>
                <w:right w:val="none" w:sz="0" w:space="0" w:color="auto"/>
              </w:divBdr>
              <w:divsChild>
                <w:div w:id="8895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7977">
      <w:bodyDiv w:val="1"/>
      <w:marLeft w:val="0"/>
      <w:marRight w:val="0"/>
      <w:marTop w:val="0"/>
      <w:marBottom w:val="0"/>
      <w:divBdr>
        <w:top w:val="none" w:sz="0" w:space="0" w:color="auto"/>
        <w:left w:val="none" w:sz="0" w:space="0" w:color="auto"/>
        <w:bottom w:val="none" w:sz="0" w:space="0" w:color="auto"/>
        <w:right w:val="none" w:sz="0" w:space="0" w:color="auto"/>
      </w:divBdr>
      <w:divsChild>
        <w:div w:id="1316882286">
          <w:marLeft w:val="0"/>
          <w:marRight w:val="0"/>
          <w:marTop w:val="0"/>
          <w:marBottom w:val="0"/>
          <w:divBdr>
            <w:top w:val="none" w:sz="0" w:space="0" w:color="auto"/>
            <w:left w:val="none" w:sz="0" w:space="0" w:color="auto"/>
            <w:bottom w:val="none" w:sz="0" w:space="0" w:color="auto"/>
            <w:right w:val="none" w:sz="0" w:space="0" w:color="auto"/>
          </w:divBdr>
          <w:divsChild>
            <w:div w:id="2006543526">
              <w:marLeft w:val="0"/>
              <w:marRight w:val="0"/>
              <w:marTop w:val="0"/>
              <w:marBottom w:val="0"/>
              <w:divBdr>
                <w:top w:val="none" w:sz="0" w:space="0" w:color="auto"/>
                <w:left w:val="none" w:sz="0" w:space="0" w:color="auto"/>
                <w:bottom w:val="none" w:sz="0" w:space="0" w:color="auto"/>
                <w:right w:val="none" w:sz="0" w:space="0" w:color="auto"/>
              </w:divBdr>
              <w:divsChild>
                <w:div w:id="7201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3825">
      <w:bodyDiv w:val="1"/>
      <w:marLeft w:val="0"/>
      <w:marRight w:val="0"/>
      <w:marTop w:val="0"/>
      <w:marBottom w:val="0"/>
      <w:divBdr>
        <w:top w:val="none" w:sz="0" w:space="0" w:color="auto"/>
        <w:left w:val="none" w:sz="0" w:space="0" w:color="auto"/>
        <w:bottom w:val="none" w:sz="0" w:space="0" w:color="auto"/>
        <w:right w:val="none" w:sz="0" w:space="0" w:color="auto"/>
      </w:divBdr>
      <w:divsChild>
        <w:div w:id="623659204">
          <w:marLeft w:val="0"/>
          <w:marRight w:val="0"/>
          <w:marTop w:val="0"/>
          <w:marBottom w:val="0"/>
          <w:divBdr>
            <w:top w:val="none" w:sz="0" w:space="0" w:color="auto"/>
            <w:left w:val="none" w:sz="0" w:space="0" w:color="auto"/>
            <w:bottom w:val="none" w:sz="0" w:space="0" w:color="auto"/>
            <w:right w:val="none" w:sz="0" w:space="0" w:color="auto"/>
          </w:divBdr>
          <w:divsChild>
            <w:div w:id="1621448598">
              <w:marLeft w:val="0"/>
              <w:marRight w:val="0"/>
              <w:marTop w:val="0"/>
              <w:marBottom w:val="0"/>
              <w:divBdr>
                <w:top w:val="none" w:sz="0" w:space="0" w:color="auto"/>
                <w:left w:val="none" w:sz="0" w:space="0" w:color="auto"/>
                <w:bottom w:val="none" w:sz="0" w:space="0" w:color="auto"/>
                <w:right w:val="none" w:sz="0" w:space="0" w:color="auto"/>
              </w:divBdr>
              <w:divsChild>
                <w:div w:id="7682872">
                  <w:marLeft w:val="0"/>
                  <w:marRight w:val="0"/>
                  <w:marTop w:val="0"/>
                  <w:marBottom w:val="0"/>
                  <w:divBdr>
                    <w:top w:val="none" w:sz="0" w:space="0" w:color="auto"/>
                    <w:left w:val="none" w:sz="0" w:space="0" w:color="auto"/>
                    <w:bottom w:val="none" w:sz="0" w:space="0" w:color="auto"/>
                    <w:right w:val="none" w:sz="0" w:space="0" w:color="auto"/>
                  </w:divBdr>
                </w:div>
              </w:divsChild>
            </w:div>
            <w:div w:id="242955445">
              <w:marLeft w:val="0"/>
              <w:marRight w:val="0"/>
              <w:marTop w:val="0"/>
              <w:marBottom w:val="0"/>
              <w:divBdr>
                <w:top w:val="none" w:sz="0" w:space="0" w:color="auto"/>
                <w:left w:val="none" w:sz="0" w:space="0" w:color="auto"/>
                <w:bottom w:val="none" w:sz="0" w:space="0" w:color="auto"/>
                <w:right w:val="none" w:sz="0" w:space="0" w:color="auto"/>
              </w:divBdr>
              <w:divsChild>
                <w:div w:id="1041982514">
                  <w:marLeft w:val="0"/>
                  <w:marRight w:val="0"/>
                  <w:marTop w:val="0"/>
                  <w:marBottom w:val="0"/>
                  <w:divBdr>
                    <w:top w:val="none" w:sz="0" w:space="0" w:color="auto"/>
                    <w:left w:val="none" w:sz="0" w:space="0" w:color="auto"/>
                    <w:bottom w:val="none" w:sz="0" w:space="0" w:color="auto"/>
                    <w:right w:val="none" w:sz="0" w:space="0" w:color="auto"/>
                  </w:divBdr>
                  <w:divsChild>
                    <w:div w:id="801383575">
                      <w:marLeft w:val="0"/>
                      <w:marRight w:val="0"/>
                      <w:marTop w:val="0"/>
                      <w:marBottom w:val="0"/>
                      <w:divBdr>
                        <w:top w:val="none" w:sz="0" w:space="0" w:color="auto"/>
                        <w:left w:val="none" w:sz="0" w:space="0" w:color="auto"/>
                        <w:bottom w:val="none" w:sz="0" w:space="0" w:color="auto"/>
                        <w:right w:val="none" w:sz="0" w:space="0" w:color="auto"/>
                      </w:divBdr>
                    </w:div>
                  </w:divsChild>
                </w:div>
                <w:div w:id="433593192">
                  <w:marLeft w:val="0"/>
                  <w:marRight w:val="0"/>
                  <w:marTop w:val="0"/>
                  <w:marBottom w:val="0"/>
                  <w:divBdr>
                    <w:top w:val="none" w:sz="0" w:space="0" w:color="auto"/>
                    <w:left w:val="none" w:sz="0" w:space="0" w:color="auto"/>
                    <w:bottom w:val="none" w:sz="0" w:space="0" w:color="auto"/>
                    <w:right w:val="none" w:sz="0" w:space="0" w:color="auto"/>
                  </w:divBdr>
                  <w:divsChild>
                    <w:div w:id="157117808">
                      <w:marLeft w:val="0"/>
                      <w:marRight w:val="0"/>
                      <w:marTop w:val="0"/>
                      <w:marBottom w:val="0"/>
                      <w:divBdr>
                        <w:top w:val="none" w:sz="0" w:space="0" w:color="auto"/>
                        <w:left w:val="none" w:sz="0" w:space="0" w:color="auto"/>
                        <w:bottom w:val="none" w:sz="0" w:space="0" w:color="auto"/>
                        <w:right w:val="none" w:sz="0" w:space="0" w:color="auto"/>
                      </w:divBdr>
                    </w:div>
                  </w:divsChild>
                </w:div>
                <w:div w:id="342127657">
                  <w:marLeft w:val="0"/>
                  <w:marRight w:val="0"/>
                  <w:marTop w:val="0"/>
                  <w:marBottom w:val="0"/>
                  <w:divBdr>
                    <w:top w:val="none" w:sz="0" w:space="0" w:color="auto"/>
                    <w:left w:val="none" w:sz="0" w:space="0" w:color="auto"/>
                    <w:bottom w:val="none" w:sz="0" w:space="0" w:color="auto"/>
                    <w:right w:val="none" w:sz="0" w:space="0" w:color="auto"/>
                  </w:divBdr>
                  <w:divsChild>
                    <w:div w:id="1753575959">
                      <w:marLeft w:val="0"/>
                      <w:marRight w:val="0"/>
                      <w:marTop w:val="0"/>
                      <w:marBottom w:val="0"/>
                      <w:divBdr>
                        <w:top w:val="none" w:sz="0" w:space="0" w:color="auto"/>
                        <w:left w:val="none" w:sz="0" w:space="0" w:color="auto"/>
                        <w:bottom w:val="none" w:sz="0" w:space="0" w:color="auto"/>
                        <w:right w:val="none" w:sz="0" w:space="0" w:color="auto"/>
                      </w:divBdr>
                    </w:div>
                  </w:divsChild>
                </w:div>
                <w:div w:id="693921394">
                  <w:marLeft w:val="0"/>
                  <w:marRight w:val="0"/>
                  <w:marTop w:val="0"/>
                  <w:marBottom w:val="0"/>
                  <w:divBdr>
                    <w:top w:val="none" w:sz="0" w:space="0" w:color="auto"/>
                    <w:left w:val="none" w:sz="0" w:space="0" w:color="auto"/>
                    <w:bottom w:val="none" w:sz="0" w:space="0" w:color="auto"/>
                    <w:right w:val="none" w:sz="0" w:space="0" w:color="auto"/>
                  </w:divBdr>
                  <w:divsChild>
                    <w:div w:id="1830125454">
                      <w:marLeft w:val="0"/>
                      <w:marRight w:val="0"/>
                      <w:marTop w:val="0"/>
                      <w:marBottom w:val="0"/>
                      <w:divBdr>
                        <w:top w:val="none" w:sz="0" w:space="0" w:color="auto"/>
                        <w:left w:val="none" w:sz="0" w:space="0" w:color="auto"/>
                        <w:bottom w:val="none" w:sz="0" w:space="0" w:color="auto"/>
                        <w:right w:val="none" w:sz="0" w:space="0" w:color="auto"/>
                      </w:divBdr>
                    </w:div>
                  </w:divsChild>
                </w:div>
                <w:div w:id="740521817">
                  <w:marLeft w:val="0"/>
                  <w:marRight w:val="0"/>
                  <w:marTop w:val="0"/>
                  <w:marBottom w:val="0"/>
                  <w:divBdr>
                    <w:top w:val="none" w:sz="0" w:space="0" w:color="auto"/>
                    <w:left w:val="none" w:sz="0" w:space="0" w:color="auto"/>
                    <w:bottom w:val="none" w:sz="0" w:space="0" w:color="auto"/>
                    <w:right w:val="none" w:sz="0" w:space="0" w:color="auto"/>
                  </w:divBdr>
                  <w:divsChild>
                    <w:div w:id="1422794862">
                      <w:marLeft w:val="0"/>
                      <w:marRight w:val="0"/>
                      <w:marTop w:val="0"/>
                      <w:marBottom w:val="0"/>
                      <w:divBdr>
                        <w:top w:val="none" w:sz="0" w:space="0" w:color="auto"/>
                        <w:left w:val="none" w:sz="0" w:space="0" w:color="auto"/>
                        <w:bottom w:val="none" w:sz="0" w:space="0" w:color="auto"/>
                        <w:right w:val="none" w:sz="0" w:space="0" w:color="auto"/>
                      </w:divBdr>
                    </w:div>
                  </w:divsChild>
                </w:div>
                <w:div w:id="602877505">
                  <w:marLeft w:val="0"/>
                  <w:marRight w:val="0"/>
                  <w:marTop w:val="0"/>
                  <w:marBottom w:val="0"/>
                  <w:divBdr>
                    <w:top w:val="none" w:sz="0" w:space="0" w:color="auto"/>
                    <w:left w:val="none" w:sz="0" w:space="0" w:color="auto"/>
                    <w:bottom w:val="none" w:sz="0" w:space="0" w:color="auto"/>
                    <w:right w:val="none" w:sz="0" w:space="0" w:color="auto"/>
                  </w:divBdr>
                  <w:divsChild>
                    <w:div w:id="11615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31236">
      <w:bodyDiv w:val="1"/>
      <w:marLeft w:val="0"/>
      <w:marRight w:val="0"/>
      <w:marTop w:val="0"/>
      <w:marBottom w:val="0"/>
      <w:divBdr>
        <w:top w:val="none" w:sz="0" w:space="0" w:color="auto"/>
        <w:left w:val="none" w:sz="0" w:space="0" w:color="auto"/>
        <w:bottom w:val="none" w:sz="0" w:space="0" w:color="auto"/>
        <w:right w:val="none" w:sz="0" w:space="0" w:color="auto"/>
      </w:divBdr>
    </w:div>
    <w:div w:id="700595341">
      <w:bodyDiv w:val="1"/>
      <w:marLeft w:val="0"/>
      <w:marRight w:val="0"/>
      <w:marTop w:val="0"/>
      <w:marBottom w:val="0"/>
      <w:divBdr>
        <w:top w:val="none" w:sz="0" w:space="0" w:color="auto"/>
        <w:left w:val="none" w:sz="0" w:space="0" w:color="auto"/>
        <w:bottom w:val="none" w:sz="0" w:space="0" w:color="auto"/>
        <w:right w:val="none" w:sz="0" w:space="0" w:color="auto"/>
      </w:divBdr>
    </w:div>
    <w:div w:id="887256640">
      <w:bodyDiv w:val="1"/>
      <w:marLeft w:val="0"/>
      <w:marRight w:val="0"/>
      <w:marTop w:val="0"/>
      <w:marBottom w:val="0"/>
      <w:divBdr>
        <w:top w:val="none" w:sz="0" w:space="0" w:color="auto"/>
        <w:left w:val="none" w:sz="0" w:space="0" w:color="auto"/>
        <w:bottom w:val="none" w:sz="0" w:space="0" w:color="auto"/>
        <w:right w:val="none" w:sz="0" w:space="0" w:color="auto"/>
      </w:divBdr>
    </w:div>
    <w:div w:id="1110901547">
      <w:bodyDiv w:val="1"/>
      <w:marLeft w:val="0"/>
      <w:marRight w:val="0"/>
      <w:marTop w:val="0"/>
      <w:marBottom w:val="0"/>
      <w:divBdr>
        <w:top w:val="none" w:sz="0" w:space="0" w:color="auto"/>
        <w:left w:val="none" w:sz="0" w:space="0" w:color="auto"/>
        <w:bottom w:val="none" w:sz="0" w:space="0" w:color="auto"/>
        <w:right w:val="none" w:sz="0" w:space="0" w:color="auto"/>
      </w:divBdr>
    </w:div>
    <w:div w:id="1399941861">
      <w:bodyDiv w:val="1"/>
      <w:marLeft w:val="0"/>
      <w:marRight w:val="0"/>
      <w:marTop w:val="0"/>
      <w:marBottom w:val="0"/>
      <w:divBdr>
        <w:top w:val="none" w:sz="0" w:space="0" w:color="auto"/>
        <w:left w:val="none" w:sz="0" w:space="0" w:color="auto"/>
        <w:bottom w:val="none" w:sz="0" w:space="0" w:color="auto"/>
        <w:right w:val="none" w:sz="0" w:space="0" w:color="auto"/>
      </w:divBdr>
      <w:divsChild>
        <w:div w:id="986083304">
          <w:marLeft w:val="0"/>
          <w:marRight w:val="0"/>
          <w:marTop w:val="0"/>
          <w:marBottom w:val="0"/>
          <w:divBdr>
            <w:top w:val="none" w:sz="0" w:space="0" w:color="auto"/>
            <w:left w:val="none" w:sz="0" w:space="0" w:color="auto"/>
            <w:bottom w:val="none" w:sz="0" w:space="0" w:color="auto"/>
            <w:right w:val="none" w:sz="0" w:space="0" w:color="auto"/>
          </w:divBdr>
          <w:divsChild>
            <w:div w:id="1153525892">
              <w:marLeft w:val="0"/>
              <w:marRight w:val="0"/>
              <w:marTop w:val="0"/>
              <w:marBottom w:val="0"/>
              <w:divBdr>
                <w:top w:val="none" w:sz="0" w:space="0" w:color="auto"/>
                <w:left w:val="none" w:sz="0" w:space="0" w:color="auto"/>
                <w:bottom w:val="none" w:sz="0" w:space="0" w:color="auto"/>
                <w:right w:val="none" w:sz="0" w:space="0" w:color="auto"/>
              </w:divBdr>
              <w:divsChild>
                <w:div w:id="1477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9132">
      <w:bodyDiv w:val="1"/>
      <w:marLeft w:val="0"/>
      <w:marRight w:val="0"/>
      <w:marTop w:val="0"/>
      <w:marBottom w:val="0"/>
      <w:divBdr>
        <w:top w:val="none" w:sz="0" w:space="0" w:color="auto"/>
        <w:left w:val="none" w:sz="0" w:space="0" w:color="auto"/>
        <w:bottom w:val="none" w:sz="0" w:space="0" w:color="auto"/>
        <w:right w:val="none" w:sz="0" w:space="0" w:color="auto"/>
      </w:divBdr>
    </w:div>
    <w:div w:id="1651905739">
      <w:bodyDiv w:val="1"/>
      <w:marLeft w:val="0"/>
      <w:marRight w:val="0"/>
      <w:marTop w:val="0"/>
      <w:marBottom w:val="0"/>
      <w:divBdr>
        <w:top w:val="none" w:sz="0" w:space="0" w:color="auto"/>
        <w:left w:val="none" w:sz="0" w:space="0" w:color="auto"/>
        <w:bottom w:val="none" w:sz="0" w:space="0" w:color="auto"/>
        <w:right w:val="none" w:sz="0" w:space="0" w:color="auto"/>
      </w:divBdr>
    </w:div>
    <w:div w:id="1736197630">
      <w:bodyDiv w:val="1"/>
      <w:marLeft w:val="0"/>
      <w:marRight w:val="0"/>
      <w:marTop w:val="0"/>
      <w:marBottom w:val="0"/>
      <w:divBdr>
        <w:top w:val="none" w:sz="0" w:space="0" w:color="auto"/>
        <w:left w:val="none" w:sz="0" w:space="0" w:color="auto"/>
        <w:bottom w:val="none" w:sz="0" w:space="0" w:color="auto"/>
        <w:right w:val="none" w:sz="0" w:space="0" w:color="auto"/>
      </w:divBdr>
      <w:divsChild>
        <w:div w:id="1851094300">
          <w:marLeft w:val="0"/>
          <w:marRight w:val="0"/>
          <w:marTop w:val="0"/>
          <w:marBottom w:val="0"/>
          <w:divBdr>
            <w:top w:val="none" w:sz="0" w:space="0" w:color="auto"/>
            <w:left w:val="none" w:sz="0" w:space="0" w:color="auto"/>
            <w:bottom w:val="none" w:sz="0" w:space="0" w:color="auto"/>
            <w:right w:val="none" w:sz="0" w:space="0" w:color="auto"/>
          </w:divBdr>
          <w:divsChild>
            <w:div w:id="1599823821">
              <w:marLeft w:val="0"/>
              <w:marRight w:val="0"/>
              <w:marTop w:val="0"/>
              <w:marBottom w:val="0"/>
              <w:divBdr>
                <w:top w:val="none" w:sz="0" w:space="0" w:color="auto"/>
                <w:left w:val="none" w:sz="0" w:space="0" w:color="auto"/>
                <w:bottom w:val="none" w:sz="0" w:space="0" w:color="auto"/>
                <w:right w:val="none" w:sz="0" w:space="0" w:color="auto"/>
              </w:divBdr>
              <w:divsChild>
                <w:div w:id="3672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2607">
      <w:bodyDiv w:val="1"/>
      <w:marLeft w:val="0"/>
      <w:marRight w:val="0"/>
      <w:marTop w:val="0"/>
      <w:marBottom w:val="0"/>
      <w:divBdr>
        <w:top w:val="none" w:sz="0" w:space="0" w:color="auto"/>
        <w:left w:val="none" w:sz="0" w:space="0" w:color="auto"/>
        <w:bottom w:val="none" w:sz="0" w:space="0" w:color="auto"/>
        <w:right w:val="none" w:sz="0" w:space="0" w:color="auto"/>
      </w:divBdr>
    </w:div>
    <w:div w:id="1918049423">
      <w:bodyDiv w:val="1"/>
      <w:marLeft w:val="0"/>
      <w:marRight w:val="0"/>
      <w:marTop w:val="0"/>
      <w:marBottom w:val="0"/>
      <w:divBdr>
        <w:top w:val="none" w:sz="0" w:space="0" w:color="auto"/>
        <w:left w:val="none" w:sz="0" w:space="0" w:color="auto"/>
        <w:bottom w:val="none" w:sz="0" w:space="0" w:color="auto"/>
        <w:right w:val="none" w:sz="0" w:space="0" w:color="auto"/>
      </w:divBdr>
      <w:divsChild>
        <w:div w:id="1470368121">
          <w:marLeft w:val="0"/>
          <w:marRight w:val="0"/>
          <w:marTop w:val="0"/>
          <w:marBottom w:val="0"/>
          <w:divBdr>
            <w:top w:val="none" w:sz="0" w:space="0" w:color="auto"/>
            <w:left w:val="none" w:sz="0" w:space="0" w:color="auto"/>
            <w:bottom w:val="none" w:sz="0" w:space="0" w:color="auto"/>
            <w:right w:val="none" w:sz="0" w:space="0" w:color="auto"/>
          </w:divBdr>
        </w:div>
      </w:divsChild>
    </w:div>
    <w:div w:id="2003970160">
      <w:bodyDiv w:val="1"/>
      <w:marLeft w:val="0"/>
      <w:marRight w:val="0"/>
      <w:marTop w:val="0"/>
      <w:marBottom w:val="0"/>
      <w:divBdr>
        <w:top w:val="none" w:sz="0" w:space="0" w:color="auto"/>
        <w:left w:val="none" w:sz="0" w:space="0" w:color="auto"/>
        <w:bottom w:val="none" w:sz="0" w:space="0" w:color="auto"/>
        <w:right w:val="none" w:sz="0" w:space="0" w:color="auto"/>
      </w:divBdr>
    </w:div>
    <w:div w:id="2129615391">
      <w:bodyDiv w:val="1"/>
      <w:marLeft w:val="0"/>
      <w:marRight w:val="0"/>
      <w:marTop w:val="0"/>
      <w:marBottom w:val="0"/>
      <w:divBdr>
        <w:top w:val="none" w:sz="0" w:space="0" w:color="auto"/>
        <w:left w:val="none" w:sz="0" w:space="0" w:color="auto"/>
        <w:bottom w:val="none" w:sz="0" w:space="0" w:color="auto"/>
        <w:right w:val="none" w:sz="0" w:space="0" w:color="auto"/>
      </w:divBdr>
      <w:divsChild>
        <w:div w:id="1435438561">
          <w:marLeft w:val="0"/>
          <w:marRight w:val="0"/>
          <w:marTop w:val="0"/>
          <w:marBottom w:val="0"/>
          <w:divBdr>
            <w:top w:val="none" w:sz="0" w:space="0" w:color="auto"/>
            <w:left w:val="none" w:sz="0" w:space="0" w:color="auto"/>
            <w:bottom w:val="none" w:sz="0" w:space="0" w:color="auto"/>
            <w:right w:val="none" w:sz="0" w:space="0" w:color="auto"/>
          </w:divBdr>
          <w:divsChild>
            <w:div w:id="1582174451">
              <w:marLeft w:val="0"/>
              <w:marRight w:val="0"/>
              <w:marTop w:val="0"/>
              <w:marBottom w:val="0"/>
              <w:divBdr>
                <w:top w:val="none" w:sz="0" w:space="0" w:color="auto"/>
                <w:left w:val="none" w:sz="0" w:space="0" w:color="auto"/>
                <w:bottom w:val="none" w:sz="0" w:space="0" w:color="auto"/>
                <w:right w:val="none" w:sz="0" w:space="0" w:color="auto"/>
              </w:divBdr>
              <w:divsChild>
                <w:div w:id="9475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mtz@kharkiv.mn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tz@kharkiv.mn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76C7D-2A16-4A75-9111-87FF0ED4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Голбух</cp:lastModifiedBy>
  <cp:revision>2</cp:revision>
  <cp:lastPrinted>2024-02-15T11:34:00Z</cp:lastPrinted>
  <dcterms:created xsi:type="dcterms:W3CDTF">2024-02-15T13:55:00Z</dcterms:created>
  <dcterms:modified xsi:type="dcterms:W3CDTF">2024-02-15T13:55:00Z</dcterms:modified>
</cp:coreProperties>
</file>