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E7" w:rsidRPr="00A80523" w:rsidRDefault="00CE3B1E" w:rsidP="00510ED6">
      <w:pPr>
        <w:tabs>
          <w:tab w:val="center" w:pos="4677"/>
          <w:tab w:val="right" w:pos="9355"/>
        </w:tabs>
        <w:snapToGrid w:val="0"/>
        <w:spacing w:after="0" w:line="240" w:lineRule="auto"/>
        <w:ind w:firstLine="539"/>
        <w:jc w:val="center"/>
        <w:outlineLvl w:val="0"/>
        <w:rPr>
          <w:b/>
          <w:sz w:val="24"/>
          <w:szCs w:val="24"/>
          <w:lang w:val="ru-RU"/>
        </w:rPr>
      </w:pPr>
      <w:r w:rsidRPr="00BA7CBF">
        <w:rPr>
          <w:b/>
          <w:sz w:val="24"/>
          <w:szCs w:val="24"/>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510ED6" w:rsidRPr="00A80523" w:rsidRDefault="00510ED6" w:rsidP="00B14CE7">
            <w:pPr>
              <w:rPr>
                <w:b/>
                <w:bCs/>
                <w:noProof/>
                <w:sz w:val="24"/>
                <w:szCs w:val="24"/>
                <w:lang w:val="ru-RU" w:eastAsia="ru-RU"/>
              </w:rPr>
            </w:pPr>
          </w:p>
          <w:p w:rsidR="00B14CE7" w:rsidRPr="00A80523" w:rsidRDefault="00B14CE7" w:rsidP="00B14CE7">
            <w:pPr>
              <w:rPr>
                <w:b/>
                <w:bCs/>
                <w:noProof/>
                <w:sz w:val="24"/>
                <w:szCs w:val="24"/>
                <w:lang w:val="ru-RU" w:eastAsia="ru-RU"/>
              </w:rPr>
            </w:pPr>
            <w:r w:rsidRPr="00A80523">
              <w:rPr>
                <w:b/>
                <w:bCs/>
                <w:noProof/>
                <w:sz w:val="24"/>
                <w:szCs w:val="24"/>
                <w:lang w:val="ru-RU" w:eastAsia="ru-RU"/>
              </w:rPr>
              <w:t>ЗАТВЕРДЖЕНО</w:t>
            </w:r>
          </w:p>
        </w:tc>
      </w:tr>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en-GB" w:eastAsia="ru-RU"/>
              </w:rPr>
            </w:pPr>
          </w:p>
        </w:tc>
        <w:tc>
          <w:tcPr>
            <w:tcW w:w="7796" w:type="dxa"/>
            <w:tcBorders>
              <w:top w:val="nil"/>
              <w:left w:val="nil"/>
              <w:bottom w:val="nil"/>
              <w:right w:val="nil"/>
            </w:tcBorders>
            <w:hideMark/>
          </w:tcPr>
          <w:p w:rsidR="00B14CE7" w:rsidRPr="00A80523" w:rsidRDefault="00B14CE7" w:rsidP="008316BB">
            <w:pPr>
              <w:rPr>
                <w:b/>
                <w:bCs/>
                <w:sz w:val="24"/>
                <w:szCs w:val="24"/>
                <w:lang w:val="ru-RU" w:eastAsia="ru-RU"/>
              </w:rPr>
            </w:pPr>
            <w:r w:rsidRPr="00A80523">
              <w:rPr>
                <w:b/>
                <w:bCs/>
                <w:sz w:val="24"/>
                <w:szCs w:val="24"/>
                <w:lang w:val="ru-RU" w:eastAsia="ru-RU"/>
              </w:rPr>
              <w:t xml:space="preserve">РІШЕННЯМ </w:t>
            </w:r>
            <w:r w:rsidR="008316BB" w:rsidRPr="00A80523">
              <w:rPr>
                <w:b/>
                <w:bCs/>
                <w:sz w:val="24"/>
                <w:szCs w:val="24"/>
                <w:lang w:val="ru-RU" w:eastAsia="ru-RU"/>
              </w:rPr>
              <w:t xml:space="preserve">УПОВНОВАЖЕНОЇ ОСОБИ </w:t>
            </w:r>
          </w:p>
        </w:tc>
      </w:tr>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B14CE7" w:rsidRPr="00A80523" w:rsidRDefault="00B14CE7" w:rsidP="00117FAB">
            <w:pPr>
              <w:rPr>
                <w:b/>
                <w:bCs/>
                <w:sz w:val="24"/>
                <w:szCs w:val="24"/>
                <w:highlight w:val="yellow"/>
                <w:lang w:val="ru-RU" w:eastAsia="ru-RU"/>
              </w:rPr>
            </w:pPr>
            <w:r w:rsidRPr="00A80523">
              <w:rPr>
                <w:b/>
                <w:bCs/>
                <w:sz w:val="24"/>
                <w:szCs w:val="24"/>
                <w:lang w:val="ru-RU" w:eastAsia="ru-RU"/>
              </w:rPr>
              <w:t>ПРОТОКОЛ №</w:t>
            </w:r>
            <w:r w:rsidR="00BA7CBF">
              <w:rPr>
                <w:b/>
                <w:bCs/>
                <w:sz w:val="24"/>
                <w:szCs w:val="24"/>
                <w:lang w:val="ru-RU" w:eastAsia="ru-RU"/>
              </w:rPr>
              <w:t xml:space="preserve"> </w:t>
            </w:r>
            <w:r w:rsidR="00C82A24" w:rsidRPr="00C82A24">
              <w:rPr>
                <w:b/>
                <w:bCs/>
                <w:sz w:val="24"/>
                <w:szCs w:val="24"/>
                <w:lang w:val="ru-RU" w:eastAsia="ru-RU"/>
              </w:rPr>
              <w:t>209</w:t>
            </w:r>
            <w:r w:rsidR="00A65FB8" w:rsidRPr="00C82A24">
              <w:rPr>
                <w:b/>
                <w:bCs/>
                <w:sz w:val="24"/>
                <w:szCs w:val="24"/>
                <w:lang w:val="ru-RU" w:eastAsia="ru-RU"/>
              </w:rPr>
              <w:t xml:space="preserve"> </w:t>
            </w:r>
            <w:r w:rsidR="004012AE" w:rsidRPr="00C82A24">
              <w:rPr>
                <w:b/>
                <w:bCs/>
                <w:sz w:val="24"/>
                <w:szCs w:val="24"/>
                <w:lang w:eastAsia="ru-RU"/>
              </w:rPr>
              <w:t xml:space="preserve"> </w:t>
            </w:r>
            <w:r w:rsidR="00A80523" w:rsidRPr="00C82A24">
              <w:rPr>
                <w:b/>
                <w:bCs/>
                <w:sz w:val="24"/>
                <w:szCs w:val="24"/>
                <w:lang w:eastAsia="ru-RU"/>
              </w:rPr>
              <w:t xml:space="preserve"> </w:t>
            </w:r>
            <w:r w:rsidR="00A10AA5" w:rsidRPr="00C82A24">
              <w:rPr>
                <w:b/>
                <w:bCs/>
                <w:sz w:val="24"/>
                <w:szCs w:val="24"/>
                <w:lang w:eastAsia="ru-RU"/>
              </w:rPr>
              <w:t>від</w:t>
            </w:r>
            <w:r w:rsidR="00113F06" w:rsidRPr="00C82A24">
              <w:rPr>
                <w:b/>
                <w:bCs/>
                <w:sz w:val="24"/>
                <w:szCs w:val="24"/>
                <w:lang w:eastAsia="ru-RU"/>
              </w:rPr>
              <w:t xml:space="preserve">  </w:t>
            </w:r>
            <w:r w:rsidR="00C82A24" w:rsidRPr="00C82A24">
              <w:rPr>
                <w:b/>
                <w:bCs/>
                <w:sz w:val="24"/>
                <w:szCs w:val="24"/>
                <w:lang w:eastAsia="ru-RU"/>
              </w:rPr>
              <w:t xml:space="preserve">29 </w:t>
            </w:r>
            <w:r w:rsidR="00117FAB" w:rsidRPr="00C82A24">
              <w:rPr>
                <w:b/>
                <w:bCs/>
                <w:sz w:val="24"/>
                <w:szCs w:val="24"/>
                <w:lang w:val="ru-RU" w:eastAsia="ru-RU"/>
              </w:rPr>
              <w:t>листопада</w:t>
            </w:r>
            <w:r w:rsidR="00113F06" w:rsidRPr="00C82A24">
              <w:rPr>
                <w:b/>
                <w:bCs/>
                <w:sz w:val="24"/>
                <w:szCs w:val="24"/>
                <w:lang w:eastAsia="ru-RU"/>
              </w:rPr>
              <w:t xml:space="preserve"> </w:t>
            </w:r>
            <w:r w:rsidRPr="00C82A24">
              <w:rPr>
                <w:b/>
                <w:bCs/>
                <w:sz w:val="24"/>
                <w:szCs w:val="24"/>
                <w:lang w:val="ru-RU" w:eastAsia="ru-RU"/>
              </w:rPr>
              <w:t>20</w:t>
            </w:r>
            <w:r w:rsidRPr="00C82A24">
              <w:rPr>
                <w:b/>
                <w:bCs/>
                <w:sz w:val="24"/>
                <w:szCs w:val="24"/>
                <w:lang w:eastAsia="ru-RU"/>
              </w:rPr>
              <w:t>2</w:t>
            </w:r>
            <w:r w:rsidR="007E0AD7" w:rsidRPr="00C82A24">
              <w:rPr>
                <w:b/>
                <w:bCs/>
                <w:sz w:val="24"/>
                <w:szCs w:val="24"/>
                <w:lang w:eastAsia="ru-RU"/>
              </w:rPr>
              <w:t>2</w:t>
            </w:r>
            <w:r w:rsidRPr="00C82A24">
              <w:rPr>
                <w:b/>
                <w:sz w:val="24"/>
                <w:szCs w:val="24"/>
                <w:lang w:val="ru-RU" w:eastAsia="ru-RU"/>
              </w:rPr>
              <w:t xml:space="preserve"> року</w:t>
            </w:r>
          </w:p>
        </w:tc>
      </w:tr>
      <w:tr w:rsidR="00B14CE7" w:rsidRPr="00A80523" w:rsidTr="00117FAB">
        <w:trPr>
          <w:trHeight w:val="526"/>
        </w:trPr>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B14CE7" w:rsidRPr="00A80523" w:rsidRDefault="008316BB" w:rsidP="00FC5CD2">
            <w:pPr>
              <w:rPr>
                <w:b/>
                <w:bCs/>
                <w:sz w:val="24"/>
                <w:szCs w:val="24"/>
                <w:lang w:eastAsia="ru-RU"/>
              </w:rPr>
            </w:pPr>
            <w:r w:rsidRPr="00A80523">
              <w:rPr>
                <w:b/>
                <w:bCs/>
                <w:sz w:val="24"/>
                <w:szCs w:val="24"/>
                <w:lang w:eastAsia="ru-RU"/>
              </w:rPr>
              <w:t>УПОВНОВАЖЕНА ОСОБА</w:t>
            </w:r>
          </w:p>
          <w:p w:rsidR="000906E1" w:rsidRPr="00117FAB" w:rsidRDefault="00BA7CBF" w:rsidP="000906E1">
            <w:pPr>
              <w:rPr>
                <w:b/>
                <w:bCs/>
                <w:sz w:val="24"/>
                <w:szCs w:val="24"/>
                <w:lang w:eastAsia="ru-RU"/>
              </w:rPr>
            </w:pPr>
            <w:r>
              <w:rPr>
                <w:b/>
                <w:bCs/>
                <w:sz w:val="24"/>
                <w:szCs w:val="24"/>
                <w:lang w:val="ru-RU" w:eastAsia="ru-RU"/>
              </w:rPr>
              <w:t>ТРИБРАТ ОКСАНА ЄВГЕНІВНА</w:t>
            </w:r>
          </w:p>
          <w:p w:rsidR="000906E1" w:rsidRPr="00A80523" w:rsidRDefault="000906E1" w:rsidP="000906E1">
            <w:pPr>
              <w:rPr>
                <w:b/>
                <w:bCs/>
                <w:sz w:val="24"/>
                <w:szCs w:val="24"/>
                <w:lang w:eastAsia="ru-RU"/>
              </w:rPr>
            </w:pPr>
            <w:r w:rsidRPr="00A80523">
              <w:rPr>
                <w:b/>
                <w:bCs/>
                <w:sz w:val="24"/>
                <w:szCs w:val="24"/>
                <w:lang w:eastAsia="ru-RU"/>
              </w:rPr>
              <w:t xml:space="preserve">  ____________________________</w:t>
            </w:r>
          </w:p>
          <w:p w:rsidR="000906E1" w:rsidRPr="00A80523" w:rsidRDefault="000906E1" w:rsidP="000906E1">
            <w:pPr>
              <w:rPr>
                <w:b/>
                <w:bCs/>
                <w:sz w:val="24"/>
                <w:szCs w:val="24"/>
                <w:highlight w:val="yellow"/>
                <w:lang w:eastAsia="ru-RU"/>
              </w:rPr>
            </w:pPr>
            <w:r w:rsidRPr="00A80523">
              <w:rPr>
                <w:b/>
                <w:bCs/>
                <w:sz w:val="24"/>
                <w:szCs w:val="24"/>
                <w:lang w:eastAsia="ru-RU"/>
              </w:rPr>
              <w:t xml:space="preserve">    (підпис) м.п.  </w:t>
            </w:r>
          </w:p>
          <w:p w:rsidR="00BB46D2" w:rsidRPr="00A80523" w:rsidRDefault="00BB46D2" w:rsidP="00FC5CD2">
            <w:pPr>
              <w:rPr>
                <w:b/>
                <w:bCs/>
                <w:sz w:val="24"/>
                <w:szCs w:val="24"/>
                <w:highlight w:val="yellow"/>
                <w:lang w:val="ru-RU" w:eastAsia="ru-RU"/>
              </w:rPr>
            </w:pPr>
          </w:p>
        </w:tc>
      </w:tr>
    </w:tbl>
    <w:p w:rsidR="00B14CE7" w:rsidRPr="00A80523" w:rsidRDefault="00B14CE7" w:rsidP="00B14CE7">
      <w:pPr>
        <w:ind w:firstLine="540"/>
        <w:jc w:val="center"/>
        <w:rPr>
          <w:b/>
          <w:sz w:val="24"/>
          <w:szCs w:val="24"/>
          <w:lang w:val="ru-RU" w:eastAsia="ru-RU"/>
        </w:rPr>
      </w:pPr>
    </w:p>
    <w:p w:rsidR="00B14CE7" w:rsidRPr="00A80523" w:rsidRDefault="00B14CE7" w:rsidP="00B14CE7">
      <w:pPr>
        <w:ind w:firstLine="540"/>
        <w:jc w:val="center"/>
        <w:rPr>
          <w:b/>
          <w:sz w:val="24"/>
          <w:szCs w:val="24"/>
          <w:lang w:val="ru-RU" w:eastAsia="ru-RU"/>
        </w:rPr>
      </w:pPr>
      <w:r w:rsidRPr="00A80523">
        <w:rPr>
          <w:b/>
          <w:sz w:val="24"/>
          <w:szCs w:val="24"/>
          <w:lang w:val="ru-RU" w:eastAsia="ru-RU"/>
        </w:rPr>
        <w:t>ТЕНДЕРНА ДОКУМЕНТАЦІЯ</w:t>
      </w:r>
    </w:p>
    <w:p w:rsidR="007C21FA" w:rsidRPr="00A80523" w:rsidRDefault="00084030" w:rsidP="007C21FA">
      <w:pPr>
        <w:jc w:val="center"/>
        <w:rPr>
          <w:bCs/>
          <w:sz w:val="24"/>
          <w:szCs w:val="24"/>
          <w:lang w:eastAsia="ru-RU"/>
        </w:rPr>
      </w:pPr>
      <w:r w:rsidRPr="00152959">
        <w:rPr>
          <w:b/>
          <w:sz w:val="24"/>
          <w:szCs w:val="24"/>
          <w:lang w:eastAsia="ru-RU"/>
        </w:rPr>
        <w:t xml:space="preserve">Процедура закупівлі: </w:t>
      </w:r>
      <w:r w:rsidR="007C21FA" w:rsidRPr="00A80523">
        <w:rPr>
          <w:bCs/>
          <w:sz w:val="24"/>
          <w:szCs w:val="24"/>
          <w:lang w:eastAsia="ru-RU"/>
        </w:rPr>
        <w:t xml:space="preserve">Відкриті торги </w:t>
      </w:r>
      <w:r w:rsidR="007C21FA" w:rsidRPr="007C21FA">
        <w:rPr>
          <w:bCs/>
          <w:sz w:val="24"/>
          <w:szCs w:val="24"/>
          <w:lang w:eastAsia="ru-RU"/>
        </w:rPr>
        <w:t>з особливостями</w:t>
      </w:r>
    </w:p>
    <w:p w:rsidR="00B14CE7" w:rsidRPr="00A80523" w:rsidRDefault="00B14CE7" w:rsidP="00B14CE7">
      <w:pPr>
        <w:ind w:firstLine="540"/>
        <w:jc w:val="center"/>
        <w:rPr>
          <w:sz w:val="24"/>
          <w:szCs w:val="24"/>
          <w:lang w:eastAsia="ru-RU"/>
        </w:rPr>
      </w:pPr>
    </w:p>
    <w:p w:rsidR="00B14CE7" w:rsidRPr="00A80523" w:rsidRDefault="00510ED6" w:rsidP="00B14CE7">
      <w:pPr>
        <w:jc w:val="center"/>
        <w:rPr>
          <w:b/>
          <w:bCs/>
          <w:sz w:val="24"/>
          <w:szCs w:val="24"/>
          <w:lang w:val="ru-RU" w:eastAsia="ru-RU"/>
        </w:rPr>
      </w:pPr>
      <w:r w:rsidRPr="00A80523">
        <w:rPr>
          <w:b/>
          <w:bCs/>
          <w:sz w:val="24"/>
          <w:szCs w:val="24"/>
          <w:lang w:val="ru-RU" w:eastAsia="ru-RU"/>
        </w:rPr>
        <w:t>н</w:t>
      </w:r>
      <w:r w:rsidR="00B14CE7" w:rsidRPr="00A80523">
        <w:rPr>
          <w:b/>
          <w:bCs/>
          <w:sz w:val="24"/>
          <w:szCs w:val="24"/>
          <w:lang w:val="ru-RU" w:eastAsia="ru-RU"/>
        </w:rPr>
        <w:t>а</w:t>
      </w:r>
      <w:r w:rsidRPr="00A80523">
        <w:rPr>
          <w:b/>
          <w:bCs/>
          <w:sz w:val="24"/>
          <w:szCs w:val="24"/>
          <w:lang w:val="ru-RU" w:eastAsia="ru-RU"/>
        </w:rPr>
        <w:t xml:space="preserve"> </w:t>
      </w:r>
      <w:r w:rsidR="00B14CE7" w:rsidRPr="00A80523">
        <w:rPr>
          <w:b/>
          <w:bCs/>
          <w:sz w:val="24"/>
          <w:szCs w:val="24"/>
          <w:lang w:val="ru-RU" w:eastAsia="ru-RU"/>
        </w:rPr>
        <w:t>закупівлю</w:t>
      </w:r>
      <w:r w:rsidR="007B07DA">
        <w:rPr>
          <w:b/>
          <w:bCs/>
          <w:sz w:val="24"/>
          <w:szCs w:val="24"/>
          <w:lang w:val="ru-RU" w:eastAsia="ru-RU"/>
        </w:rPr>
        <w:t xml:space="preserve"> Товару</w:t>
      </w:r>
    </w:p>
    <w:p w:rsidR="00BB42D1" w:rsidRPr="0028169A" w:rsidRDefault="00BB42D1" w:rsidP="00BB42D1">
      <w:pPr>
        <w:tabs>
          <w:tab w:val="left" w:pos="142"/>
        </w:tabs>
        <w:ind w:left="284" w:hanging="1844"/>
        <w:jc w:val="center"/>
        <w:rPr>
          <w:rFonts w:eastAsia="Calibri"/>
          <w:b/>
          <w:sz w:val="24"/>
          <w:szCs w:val="24"/>
        </w:rPr>
      </w:pPr>
      <w:r w:rsidRPr="0028169A">
        <w:rPr>
          <w:b/>
          <w:sz w:val="24"/>
          <w:szCs w:val="24"/>
        </w:rPr>
        <w:t>ДК 021:2015:30230000-0: Комп’ютерне обладнання</w:t>
      </w:r>
    </w:p>
    <w:p w:rsidR="00CE3B1E" w:rsidRPr="00A80523" w:rsidRDefault="00CE3B1E" w:rsidP="007B07DA">
      <w:pPr>
        <w:jc w:val="center"/>
        <w:rPr>
          <w:b/>
          <w:bCs/>
          <w:sz w:val="24"/>
          <w:szCs w:val="24"/>
          <w:lang w:eastAsia="ru-RU"/>
        </w:rPr>
      </w:pPr>
    </w:p>
    <w:p w:rsidR="00CE3B1E" w:rsidRPr="00A80523" w:rsidRDefault="00CE3B1E" w:rsidP="00B14CE7">
      <w:pPr>
        <w:rPr>
          <w:b/>
          <w:bCs/>
          <w:sz w:val="24"/>
          <w:szCs w:val="24"/>
          <w:lang w:eastAsia="ru-RU"/>
        </w:rPr>
      </w:pPr>
    </w:p>
    <w:p w:rsidR="00CE3B1E" w:rsidRPr="00A80523" w:rsidRDefault="00CE3B1E" w:rsidP="00B14CE7">
      <w:pPr>
        <w:rPr>
          <w:b/>
          <w:bCs/>
          <w:sz w:val="24"/>
          <w:szCs w:val="24"/>
          <w:lang w:eastAsia="ru-RU"/>
        </w:rPr>
      </w:pPr>
    </w:p>
    <w:p w:rsidR="00CE3B1E" w:rsidRDefault="00CE3B1E"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07DA" w:rsidRDefault="007B07DA" w:rsidP="00B14CE7">
      <w:pPr>
        <w:rPr>
          <w:b/>
          <w:bCs/>
          <w:sz w:val="24"/>
          <w:szCs w:val="24"/>
          <w:lang w:eastAsia="ru-RU"/>
        </w:rPr>
      </w:pPr>
    </w:p>
    <w:p w:rsidR="007B07DA" w:rsidRDefault="007B07DA" w:rsidP="00B14CE7">
      <w:pPr>
        <w:rPr>
          <w:b/>
          <w:bCs/>
          <w:sz w:val="24"/>
          <w:szCs w:val="24"/>
          <w:lang w:eastAsia="ru-RU"/>
        </w:rPr>
      </w:pPr>
    </w:p>
    <w:p w:rsidR="007B07DA" w:rsidRDefault="007B07DA" w:rsidP="00B14CE7">
      <w:pPr>
        <w:rPr>
          <w:b/>
          <w:bCs/>
          <w:sz w:val="24"/>
          <w:szCs w:val="24"/>
          <w:lang w:eastAsia="ru-RU"/>
        </w:rPr>
      </w:pPr>
    </w:p>
    <w:p w:rsidR="00B14CE7" w:rsidRPr="00A80523" w:rsidRDefault="00B14CE7" w:rsidP="00B14CE7">
      <w:pPr>
        <w:jc w:val="center"/>
        <w:rPr>
          <w:b/>
          <w:bCs/>
          <w:sz w:val="24"/>
          <w:szCs w:val="24"/>
          <w:lang w:eastAsia="ru-RU"/>
        </w:rPr>
      </w:pPr>
      <w:r w:rsidRPr="00A80523">
        <w:rPr>
          <w:b/>
          <w:bCs/>
          <w:sz w:val="24"/>
          <w:szCs w:val="24"/>
          <w:lang w:eastAsia="ru-RU"/>
        </w:rPr>
        <w:t>м. Полтава – 202</w:t>
      </w:r>
      <w:r w:rsidR="00A436D6" w:rsidRPr="00A80523">
        <w:rPr>
          <w:b/>
          <w:bCs/>
          <w:sz w:val="24"/>
          <w:szCs w:val="24"/>
          <w:lang w:eastAsia="ru-RU"/>
        </w:rPr>
        <w:t>2</w:t>
      </w:r>
    </w:p>
    <w:p w:rsidR="00B404FD" w:rsidRDefault="00B404FD"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7F7FB2" w:rsidRDefault="007F7FB2" w:rsidP="00624CC3">
      <w:pPr>
        <w:spacing w:after="0" w:line="240" w:lineRule="auto"/>
        <w:rPr>
          <w:color w:val="000000" w:themeColor="text1"/>
          <w:sz w:val="24"/>
          <w:szCs w:val="24"/>
        </w:rPr>
      </w:pPr>
    </w:p>
    <w:p w:rsidR="00BA7CBF" w:rsidRPr="00A80523" w:rsidRDefault="00BA7CBF" w:rsidP="00624CC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DA3F3D" w:rsidRPr="00A80523" w:rsidTr="0050007B">
        <w:trPr>
          <w:trHeight w:val="173"/>
          <w:jc w:val="center"/>
        </w:trPr>
        <w:tc>
          <w:tcPr>
            <w:tcW w:w="576" w:type="dxa"/>
            <w:vAlign w:val="center"/>
          </w:tcPr>
          <w:p w:rsidR="007208EF" w:rsidRPr="00A80523"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A80523"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ЗМІСТ</w:t>
            </w: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A80523" w:rsidTr="0050007B">
        <w:trPr>
          <w:trHeight w:val="173"/>
          <w:jc w:val="center"/>
        </w:trPr>
        <w:tc>
          <w:tcPr>
            <w:tcW w:w="576" w:type="dxa"/>
            <w:vAlign w:val="center"/>
          </w:tcPr>
          <w:p w:rsidR="007208EF" w:rsidRPr="00A80523"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A80523"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A80523" w:rsidRDefault="00B404FD" w:rsidP="00624CC3">
            <w:pPr>
              <w:widowControl w:val="0"/>
              <w:spacing w:after="0" w:line="240" w:lineRule="auto"/>
              <w:contextualSpacing/>
              <w:rPr>
                <w:color w:val="000000" w:themeColor="text1"/>
                <w:sz w:val="24"/>
                <w:szCs w:val="24"/>
                <w:lang w:eastAsia="uk-UA"/>
              </w:rPr>
            </w:pPr>
            <w:r w:rsidRPr="00A80523">
              <w:rPr>
                <w:color w:val="000000" w:themeColor="text1"/>
                <w:sz w:val="24"/>
                <w:szCs w:val="24"/>
                <w:bdr w:val="none" w:sz="0" w:space="0" w:color="auto" w:frame="1"/>
                <w:lang w:eastAsia="uk-UA"/>
              </w:rPr>
              <w:t>Розділ І. Загальні положення</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984451"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rPr>
              <w:t xml:space="preserve">Розділ ІІ. </w:t>
            </w:r>
            <w:r w:rsidRPr="00A80523">
              <w:rPr>
                <w:sz w:val="24"/>
                <w:szCs w:val="24"/>
              </w:rPr>
              <w:t>Порядок в</w:t>
            </w:r>
            <w:r w:rsidR="0050007B" w:rsidRPr="00A80523">
              <w:rPr>
                <w:sz w:val="24"/>
                <w:szCs w:val="24"/>
              </w:rPr>
              <w:t xml:space="preserve">несення </w:t>
            </w:r>
            <w:r w:rsidR="0050007B" w:rsidRPr="00A80523">
              <w:rPr>
                <w:color w:val="000000" w:themeColor="text1"/>
                <w:sz w:val="24"/>
                <w:szCs w:val="24"/>
              </w:rPr>
              <w:t>змін та надання роз’яснень до тендерної документації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ІV. Подання та розкриття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V. Оцінка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A80523" w:rsidTr="0050007B">
        <w:trPr>
          <w:trHeight w:val="173"/>
          <w:jc w:val="center"/>
        </w:trPr>
        <w:tc>
          <w:tcPr>
            <w:tcW w:w="576" w:type="dxa"/>
            <w:vAlign w:val="center"/>
          </w:tcPr>
          <w:p w:rsidR="004336F5" w:rsidRPr="00A80523"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A80523"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A80523" w:rsidTr="0050007B">
        <w:trPr>
          <w:trHeight w:val="173"/>
          <w:jc w:val="center"/>
        </w:trPr>
        <w:tc>
          <w:tcPr>
            <w:tcW w:w="576" w:type="dxa"/>
            <w:vAlign w:val="center"/>
          </w:tcPr>
          <w:p w:rsidR="004336F5" w:rsidRPr="00A80523"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A80523"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72218A">
            <w:pPr>
              <w:widowControl w:val="0"/>
              <w:spacing w:after="0" w:line="240" w:lineRule="auto"/>
              <w:contextualSpacing/>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Д</w:t>
            </w:r>
            <w:r w:rsidR="0072218A" w:rsidRPr="00A80523">
              <w:rPr>
                <w:b/>
                <w:color w:val="000000" w:themeColor="text1"/>
                <w:sz w:val="24"/>
                <w:szCs w:val="24"/>
                <w:bdr w:val="none" w:sz="0" w:space="0" w:color="auto" w:frame="1"/>
                <w:lang w:eastAsia="uk-UA"/>
              </w:rPr>
              <w:t>ОДАТКИ</w:t>
            </w:r>
          </w:p>
        </w:tc>
      </w:tr>
    </w:tbl>
    <w:p w:rsidR="007208EF" w:rsidRPr="00A80523" w:rsidRDefault="007208EF" w:rsidP="00624CC3">
      <w:pPr>
        <w:spacing w:after="0" w:line="240" w:lineRule="auto"/>
        <w:rPr>
          <w:color w:val="000000" w:themeColor="text1"/>
          <w:sz w:val="24"/>
          <w:szCs w:val="24"/>
        </w:rPr>
      </w:pPr>
    </w:p>
    <w:p w:rsidR="00064B77" w:rsidRDefault="00064B77" w:rsidP="00624CC3">
      <w:pPr>
        <w:spacing w:after="0" w:line="240" w:lineRule="auto"/>
        <w:rPr>
          <w:color w:val="000000" w:themeColor="text1"/>
          <w:sz w:val="24"/>
          <w:szCs w:val="24"/>
        </w:rPr>
      </w:pPr>
      <w:r w:rsidRPr="00A80523">
        <w:rPr>
          <w:color w:val="000000" w:themeColor="text1"/>
          <w:sz w:val="24"/>
          <w:szCs w:val="24"/>
        </w:rPr>
        <w:br w:type="page"/>
      </w:r>
    </w:p>
    <w:p w:rsidR="00BA7CBF" w:rsidRPr="00A80523" w:rsidRDefault="00BA7CBF" w:rsidP="00624CC3">
      <w:pPr>
        <w:spacing w:after="0" w:line="240" w:lineRule="auto"/>
        <w:rPr>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264"/>
      </w:tblGrid>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875237" w:rsidRPr="00A80523" w:rsidRDefault="00A160AA" w:rsidP="00AD62F9">
            <w:pPr>
              <w:widowControl w:val="0"/>
              <w:spacing w:after="0" w:line="240" w:lineRule="auto"/>
              <w:contextualSpacing/>
              <w:jc w:val="center"/>
              <w:rPr>
                <w:b/>
                <w:color w:val="000000" w:themeColor="text1"/>
                <w:sz w:val="24"/>
                <w:szCs w:val="24"/>
                <w:lang w:eastAsia="uk-UA"/>
              </w:rPr>
            </w:pPr>
            <w:r w:rsidRPr="00A80523">
              <w:rPr>
                <w:color w:val="000000" w:themeColor="text1"/>
                <w:sz w:val="24"/>
                <w:szCs w:val="24"/>
              </w:rPr>
              <w:br w:type="page"/>
            </w:r>
            <w:r w:rsidR="000A2999" w:rsidRPr="00A80523">
              <w:rPr>
                <w:color w:val="000000" w:themeColor="text1"/>
                <w:sz w:val="24"/>
                <w:szCs w:val="24"/>
              </w:rPr>
              <w:br w:type="page"/>
            </w:r>
          </w:p>
        </w:tc>
        <w:tc>
          <w:tcPr>
            <w:tcW w:w="9222" w:type="dxa"/>
            <w:gridSpan w:val="2"/>
            <w:tcBorders>
              <w:top w:val="single" w:sz="4" w:space="0" w:color="auto"/>
              <w:left w:val="single" w:sz="4" w:space="0" w:color="auto"/>
              <w:bottom w:val="single" w:sz="4" w:space="0" w:color="auto"/>
              <w:right w:val="single" w:sz="4" w:space="0" w:color="auto"/>
            </w:tcBorders>
          </w:tcPr>
          <w:p w:rsidR="00875237" w:rsidRPr="00A80523"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w:t>
            </w:r>
          </w:p>
        </w:tc>
        <w:tc>
          <w:tcPr>
            <w:tcW w:w="9222" w:type="dxa"/>
            <w:gridSpan w:val="2"/>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bdr w:val="none" w:sz="0" w:space="0" w:color="auto" w:frame="1"/>
                <w:lang w:eastAsia="uk-UA"/>
              </w:rPr>
              <w:t>Розділ І. Загальні положення</w:t>
            </w:r>
          </w:p>
        </w:tc>
      </w:tr>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2</w:t>
            </w:r>
          </w:p>
        </w:tc>
        <w:tc>
          <w:tcPr>
            <w:tcW w:w="6264"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3</w:t>
            </w:r>
          </w:p>
        </w:tc>
      </w:tr>
      <w:tr w:rsidR="0076261E" w:rsidRPr="00A80523" w:rsidTr="00594E61">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Терміни, які вживаються в тендерній документації</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0E1103" w:rsidRDefault="006E1863" w:rsidP="0076261E">
            <w:pPr>
              <w:widowControl w:val="0"/>
              <w:pBdr>
                <w:top w:val="nil"/>
                <w:left w:val="nil"/>
                <w:bottom w:val="nil"/>
                <w:right w:val="nil"/>
                <w:between w:val="nil"/>
              </w:pBdr>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4"/>
                  <w:color w:val="000000"/>
                  <w:sz w:val="24"/>
                  <w:szCs w:val="24"/>
                </w:rPr>
                <w:t>Закону</w:t>
              </w:r>
            </w:hyperlink>
            <w:r>
              <w:rPr>
                <w:color w:val="000000"/>
                <w:sz w:val="24"/>
                <w:szCs w:val="24"/>
              </w:rPr>
              <w:t xml:space="preserve"> України «Про публічні закупівлі»</w:t>
            </w:r>
            <w:r w:rsidR="00DA6D64">
              <w:rPr>
                <w:color w:val="000000"/>
                <w:sz w:val="24"/>
                <w:szCs w:val="24"/>
              </w:rPr>
              <w:t xml:space="preserve"> (зі змінами)</w:t>
            </w:r>
            <w:r w:rsidR="00311F16">
              <w:rPr>
                <w:color w:val="000000"/>
                <w:sz w:val="24"/>
                <w:szCs w:val="24"/>
              </w:rPr>
              <w:t xml:space="preserve"> </w:t>
            </w:r>
            <w:r>
              <w:rPr>
                <w:color w:val="000000"/>
                <w:sz w:val="24"/>
                <w:szCs w:val="24"/>
              </w:rPr>
              <w:t xml:space="preserve">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w:t>
            </w:r>
            <w:r w:rsidRPr="006E1863">
              <w:rPr>
                <w:color w:val="000000"/>
                <w:sz w:val="24"/>
                <w:szCs w:val="24"/>
              </w:rPr>
              <w:t>Особливостях.</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b/>
                <w:color w:val="000000" w:themeColor="text1"/>
                <w:sz w:val="24"/>
                <w:szCs w:val="24"/>
                <w:lang w:eastAsia="uk-UA"/>
              </w:rPr>
            </w:pPr>
            <w:r w:rsidRPr="00A80523">
              <w:rPr>
                <w:b/>
                <w:color w:val="000000" w:themeColor="text1"/>
                <w:sz w:val="24"/>
                <w:szCs w:val="24"/>
                <w:lang w:eastAsia="uk-UA"/>
              </w:rPr>
              <w:t>2</w:t>
            </w:r>
          </w:p>
        </w:tc>
        <w:tc>
          <w:tcPr>
            <w:tcW w:w="9222" w:type="dxa"/>
            <w:gridSpan w:val="2"/>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b/>
                <w:color w:val="000000" w:themeColor="text1"/>
                <w:sz w:val="24"/>
                <w:szCs w:val="24"/>
                <w:lang w:eastAsia="uk-UA"/>
              </w:rPr>
            </w:pPr>
            <w:r w:rsidRPr="00A80523">
              <w:rPr>
                <w:b/>
                <w:color w:val="000000" w:themeColor="text1"/>
                <w:sz w:val="24"/>
                <w:szCs w:val="24"/>
                <w:lang w:eastAsia="uk-UA"/>
              </w:rPr>
              <w:t>Інформація про замовника торгів</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повне найменування замовника</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Департамент освіти Полтавської міської ради</w:t>
            </w:r>
          </w:p>
        </w:tc>
      </w:tr>
      <w:tr w:rsidR="0076261E" w:rsidRPr="00A80523" w:rsidTr="008F4315">
        <w:trPr>
          <w:trHeight w:val="1518"/>
          <w:jc w:val="center"/>
        </w:trPr>
        <w:tc>
          <w:tcPr>
            <w:tcW w:w="696"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auto"/>
              <w:left w:val="single" w:sz="4" w:space="0" w:color="auto"/>
              <w:right w:val="single" w:sz="4" w:space="0" w:color="auto"/>
            </w:tcBorders>
            <w:shd w:val="clear" w:color="auto" w:fill="auto"/>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02145725</w:t>
            </w:r>
          </w:p>
        </w:tc>
      </w:tr>
      <w:tr w:rsidR="0076261E" w:rsidRPr="00A80523" w:rsidTr="008F4315">
        <w:trPr>
          <w:trHeight w:val="664"/>
          <w:jc w:val="center"/>
        </w:trPr>
        <w:tc>
          <w:tcPr>
            <w:tcW w:w="696" w:type="dxa"/>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rsidR="0076261E" w:rsidRPr="00022672" w:rsidRDefault="0076261E" w:rsidP="0076261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264" w:type="dxa"/>
            <w:tcBorders>
              <w:top w:val="single" w:sz="4" w:space="0" w:color="auto"/>
              <w:left w:val="single" w:sz="4" w:space="0" w:color="auto"/>
              <w:right w:val="single" w:sz="4" w:space="0" w:color="auto"/>
            </w:tcBorders>
            <w:shd w:val="clear" w:color="auto" w:fill="auto"/>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2Закону України «Про публічні закупівлі»</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місцезнаходження</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296576" w:rsidRDefault="0076261E" w:rsidP="0076261E">
            <w:pPr>
              <w:widowControl w:val="0"/>
              <w:spacing w:after="0" w:line="240" w:lineRule="auto"/>
              <w:ind w:right="113"/>
              <w:contextualSpacing/>
              <w:rPr>
                <w:color w:val="000000" w:themeColor="text1"/>
                <w:sz w:val="24"/>
                <w:szCs w:val="24"/>
                <w:lang w:eastAsia="uk-UA"/>
              </w:rPr>
            </w:pPr>
            <w:r w:rsidRPr="00296576">
              <w:rPr>
                <w:color w:val="000000" w:themeColor="text1"/>
                <w:sz w:val="24"/>
                <w:szCs w:val="24"/>
                <w:lang w:eastAsia="uk-UA"/>
              </w:rPr>
              <w:t>36000, м. Полтава, вул. Соборності, 36</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2.3</w:t>
            </w:r>
          </w:p>
        </w:tc>
        <w:tc>
          <w:tcPr>
            <w:tcW w:w="2958"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посадова особа замовника, уповноважена здійснювати зв'язок з учасниками:</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296576" w:rsidRDefault="00296576" w:rsidP="0076261E">
            <w:pPr>
              <w:widowControl w:val="0"/>
              <w:spacing w:after="0" w:line="240" w:lineRule="auto"/>
              <w:ind w:right="113"/>
              <w:contextualSpacing/>
              <w:jc w:val="both"/>
              <w:rPr>
                <w:color w:val="000000" w:themeColor="text1"/>
                <w:sz w:val="24"/>
                <w:szCs w:val="24"/>
                <w:highlight w:val="yellow"/>
                <w:lang w:eastAsia="uk-UA"/>
              </w:rPr>
            </w:pPr>
            <w:r w:rsidRPr="00296576">
              <w:rPr>
                <w:color w:val="000000" w:themeColor="text1"/>
                <w:sz w:val="24"/>
                <w:szCs w:val="24"/>
                <w:lang w:eastAsia="uk-UA"/>
              </w:rPr>
              <w:t>Уповноважена особа – начальник Управління освіти Департаменту освіти Трибрат Оксана Євгенівна</w:t>
            </w:r>
          </w:p>
        </w:tc>
      </w:tr>
      <w:tr w:rsidR="0076261E" w:rsidRPr="00A80523" w:rsidTr="008F4315">
        <w:trPr>
          <w:trHeight w:val="20"/>
          <w:jc w:val="center"/>
        </w:trPr>
        <w:tc>
          <w:tcPr>
            <w:tcW w:w="696" w:type="dxa"/>
            <w:vMerge/>
            <w:tcBorders>
              <w:left w:val="single" w:sz="4" w:space="0" w:color="auto"/>
              <w:right w:val="single" w:sz="4" w:space="0" w:color="auto"/>
            </w:tcBorders>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296576" w:rsidRDefault="0076261E" w:rsidP="0076261E">
            <w:pPr>
              <w:widowControl w:val="0"/>
              <w:spacing w:after="0" w:line="240" w:lineRule="auto"/>
              <w:ind w:right="113" w:hanging="3"/>
              <w:contextualSpacing/>
              <w:rPr>
                <w:color w:val="000000" w:themeColor="text1"/>
                <w:sz w:val="24"/>
                <w:szCs w:val="24"/>
                <w:lang w:eastAsia="uk-UA"/>
              </w:rPr>
            </w:pPr>
            <w:r w:rsidRPr="00296576">
              <w:rPr>
                <w:color w:val="000000" w:themeColor="text1"/>
                <w:sz w:val="24"/>
                <w:szCs w:val="24"/>
                <w:lang w:eastAsia="uk-UA"/>
              </w:rPr>
              <w:t>тел./факс (0532) 609554</w:t>
            </w:r>
          </w:p>
          <w:p w:rsidR="0076261E" w:rsidRPr="0047266A" w:rsidRDefault="0076261E" w:rsidP="0076261E">
            <w:pPr>
              <w:widowControl w:val="0"/>
              <w:spacing w:after="0" w:line="240" w:lineRule="auto"/>
              <w:ind w:right="113" w:hanging="3"/>
              <w:contextualSpacing/>
              <w:rPr>
                <w:color w:val="000000" w:themeColor="text1"/>
                <w:sz w:val="24"/>
                <w:szCs w:val="24"/>
                <w:lang w:val="ru-RU" w:eastAsia="uk-UA"/>
              </w:rPr>
            </w:pPr>
            <w:r w:rsidRPr="00296576">
              <w:rPr>
                <w:color w:val="000000" w:themeColor="text1"/>
                <w:sz w:val="24"/>
                <w:szCs w:val="24"/>
                <w:lang w:eastAsia="uk-UA"/>
              </w:rPr>
              <w:t xml:space="preserve">e-mail:  </w:t>
            </w:r>
            <w:r w:rsidR="0009592D">
              <w:rPr>
                <w:color w:val="000000"/>
                <w:sz w:val="24"/>
                <w:szCs w:val="24"/>
                <w:lang w:val="en-US"/>
              </w:rPr>
              <w:t>osvita</w:t>
            </w:r>
            <w:r w:rsidR="0009592D" w:rsidRPr="0047266A">
              <w:rPr>
                <w:color w:val="000000"/>
                <w:sz w:val="24"/>
                <w:szCs w:val="24"/>
                <w:lang w:val="ru-RU"/>
              </w:rPr>
              <w:t>.</w:t>
            </w:r>
            <w:r w:rsidR="0009592D">
              <w:rPr>
                <w:color w:val="000000"/>
                <w:sz w:val="24"/>
                <w:szCs w:val="24"/>
                <w:lang w:val="en-US"/>
              </w:rPr>
              <w:t>mgzgo</w:t>
            </w:r>
            <w:r w:rsidR="0009592D" w:rsidRPr="0047266A">
              <w:rPr>
                <w:color w:val="000000"/>
                <w:sz w:val="24"/>
                <w:szCs w:val="24"/>
                <w:lang w:val="ru-RU"/>
              </w:rPr>
              <w:t>@</w:t>
            </w:r>
            <w:r w:rsidR="0009592D">
              <w:rPr>
                <w:color w:val="000000"/>
                <w:sz w:val="24"/>
                <w:szCs w:val="24"/>
                <w:lang w:val="en-US"/>
              </w:rPr>
              <w:t>gmail</w:t>
            </w:r>
            <w:r w:rsidR="0009592D" w:rsidRPr="0047266A">
              <w:rPr>
                <w:color w:val="000000"/>
                <w:sz w:val="24"/>
                <w:szCs w:val="24"/>
                <w:lang w:val="ru-RU"/>
              </w:rPr>
              <w:t>.</w:t>
            </w:r>
            <w:r w:rsidR="0009592D">
              <w:rPr>
                <w:color w:val="000000"/>
                <w:sz w:val="24"/>
                <w:szCs w:val="24"/>
                <w:lang w:val="en-US"/>
              </w:rPr>
              <w:t>com</w:t>
            </w:r>
          </w:p>
          <w:p w:rsidR="0076261E" w:rsidRPr="00AD0747" w:rsidRDefault="0076261E" w:rsidP="0076261E">
            <w:pPr>
              <w:widowControl w:val="0"/>
              <w:spacing w:after="0" w:line="240" w:lineRule="auto"/>
              <w:ind w:right="113" w:hanging="3"/>
              <w:contextualSpacing/>
              <w:rPr>
                <w:color w:val="000000" w:themeColor="text1"/>
                <w:sz w:val="24"/>
                <w:szCs w:val="24"/>
                <w:highlight w:val="yellow"/>
                <w:lang w:eastAsia="uk-UA"/>
              </w:rPr>
            </w:pPr>
            <w:r w:rsidRPr="00296576">
              <w:rPr>
                <w:color w:val="000000" w:themeColor="text1"/>
                <w:sz w:val="24"/>
                <w:szCs w:val="24"/>
                <w:lang w:eastAsia="uk-UA"/>
              </w:rPr>
              <w:t>36000, м. Полтава, вул. Соборності, 36</w:t>
            </w:r>
          </w:p>
        </w:tc>
      </w:tr>
      <w:tr w:rsidR="0076261E" w:rsidRPr="00A80523" w:rsidTr="008F4315">
        <w:trPr>
          <w:trHeight w:val="20"/>
          <w:jc w:val="center"/>
        </w:trPr>
        <w:tc>
          <w:tcPr>
            <w:tcW w:w="696" w:type="dxa"/>
            <w:vMerge/>
            <w:tcBorders>
              <w:left w:val="single" w:sz="4" w:space="0" w:color="auto"/>
              <w:right w:val="single" w:sz="4" w:space="0" w:color="auto"/>
            </w:tcBorders>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sz w:val="24"/>
                <w:szCs w:val="24"/>
                <w:lang w:eastAsia="uk-UA"/>
              </w:rPr>
              <w:t>щодо технічних питань</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lang w:eastAsia="uk-UA"/>
              </w:rPr>
              <w:t>За всіма питаннями звертатись через електронну систему закупівель (далі - ЕСЗ).</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sz w:val="24"/>
                <w:szCs w:val="24"/>
                <w:lang w:eastAsia="uk-UA"/>
              </w:rPr>
            </w:pPr>
            <w:r w:rsidRPr="00A80523">
              <w:rPr>
                <w:sz w:val="24"/>
                <w:szCs w:val="24"/>
                <w:lang w:eastAsia="uk-UA"/>
              </w:rPr>
              <w:t xml:space="preserve">Процедура закупівлі </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545B65" w:rsidRDefault="007C21FA" w:rsidP="00545B65">
            <w:pPr>
              <w:rPr>
                <w:bCs/>
                <w:sz w:val="24"/>
                <w:szCs w:val="24"/>
                <w:lang w:eastAsia="ru-RU"/>
              </w:rPr>
            </w:pPr>
            <w:r w:rsidRPr="00A80523">
              <w:rPr>
                <w:bCs/>
                <w:sz w:val="24"/>
                <w:szCs w:val="24"/>
                <w:lang w:eastAsia="ru-RU"/>
              </w:rPr>
              <w:t xml:space="preserve">Відкриті торги </w:t>
            </w:r>
            <w:r w:rsidRPr="00C2052B">
              <w:rPr>
                <w:bCs/>
                <w:sz w:val="24"/>
                <w:szCs w:val="24"/>
                <w:lang w:eastAsia="ru-RU"/>
              </w:rPr>
              <w:t>з особливостями</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Інформація про предмет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rPr>
                <w:color w:val="000000" w:themeColor="text1"/>
                <w:sz w:val="24"/>
                <w:szCs w:val="24"/>
                <w:lang w:eastAsia="uk-UA"/>
              </w:rPr>
            </w:pPr>
          </w:p>
        </w:tc>
      </w:tr>
      <w:tr w:rsidR="00311F16" w:rsidRPr="00F62190" w:rsidTr="00355FAB">
        <w:trPr>
          <w:trHeight w:val="1097"/>
          <w:jc w:val="center"/>
        </w:trPr>
        <w:tc>
          <w:tcPr>
            <w:tcW w:w="696" w:type="dxa"/>
            <w:vMerge w:val="restart"/>
            <w:tcBorders>
              <w:top w:val="single" w:sz="4" w:space="0" w:color="auto"/>
              <w:left w:val="single" w:sz="4" w:space="0" w:color="auto"/>
              <w:right w:val="single" w:sz="4" w:space="0" w:color="auto"/>
            </w:tcBorders>
            <w:vAlign w:val="center"/>
            <w:hideMark/>
          </w:tcPr>
          <w:p w:rsidR="00311F16" w:rsidRPr="00A80523" w:rsidRDefault="00311F16"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hideMark/>
          </w:tcPr>
          <w:p w:rsidR="00311F16" w:rsidRPr="00A80523" w:rsidRDefault="00311F16" w:rsidP="0076261E">
            <w:pPr>
              <w:widowControl w:val="0"/>
              <w:spacing w:after="0" w:line="240" w:lineRule="auto"/>
              <w:ind w:left="-9" w:right="113"/>
              <w:contextualSpacing/>
              <w:rPr>
                <w:color w:val="000000" w:themeColor="text1"/>
                <w:sz w:val="24"/>
                <w:szCs w:val="24"/>
                <w:lang w:eastAsia="uk-UA"/>
              </w:rPr>
            </w:pPr>
            <w:r w:rsidRPr="00A80523">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auto"/>
              <w:left w:val="single" w:sz="4" w:space="0" w:color="auto"/>
              <w:right w:val="single" w:sz="4" w:space="0" w:color="auto"/>
            </w:tcBorders>
            <w:vAlign w:val="center"/>
          </w:tcPr>
          <w:p w:rsidR="00383FEE" w:rsidRDefault="00383FEE" w:rsidP="00311F16">
            <w:pPr>
              <w:spacing w:after="0" w:line="240" w:lineRule="auto"/>
              <w:rPr>
                <w:rStyle w:val="apple-converted-space"/>
                <w:sz w:val="24"/>
                <w:szCs w:val="24"/>
              </w:rPr>
            </w:pPr>
            <w:r w:rsidRPr="00383FEE">
              <w:rPr>
                <w:rStyle w:val="apple-converted-space"/>
                <w:sz w:val="24"/>
                <w:szCs w:val="24"/>
              </w:rPr>
              <w:t>ДК 021:2015:30230000-0: Комп’ютерне обладнання</w:t>
            </w:r>
          </w:p>
          <w:p w:rsidR="00383FEE" w:rsidRPr="00383FEE" w:rsidRDefault="00383FEE" w:rsidP="00383FEE">
            <w:pPr>
              <w:spacing w:after="0" w:line="240" w:lineRule="auto"/>
              <w:rPr>
                <w:rStyle w:val="apple-converted-space"/>
                <w:sz w:val="24"/>
                <w:szCs w:val="24"/>
              </w:rPr>
            </w:pPr>
            <w:r>
              <w:rPr>
                <w:rStyle w:val="apple-converted-space"/>
                <w:sz w:val="24"/>
                <w:szCs w:val="24"/>
              </w:rPr>
              <w:t xml:space="preserve">- </w:t>
            </w:r>
            <w:r w:rsidRPr="00383FEE">
              <w:rPr>
                <w:rStyle w:val="apple-converted-space"/>
                <w:sz w:val="24"/>
                <w:szCs w:val="24"/>
              </w:rPr>
              <w:t xml:space="preserve">Комплект з веб-камерою та мікрофоном з гарнітурою </w:t>
            </w:r>
          </w:p>
          <w:p w:rsidR="00311F16" w:rsidRPr="00F228C3" w:rsidRDefault="00383FEE" w:rsidP="00311F16">
            <w:pPr>
              <w:spacing w:after="0" w:line="240" w:lineRule="auto"/>
              <w:rPr>
                <w:sz w:val="24"/>
                <w:szCs w:val="24"/>
              </w:rPr>
            </w:pPr>
            <w:r>
              <w:rPr>
                <w:rStyle w:val="apple-converted-space"/>
                <w:sz w:val="24"/>
                <w:szCs w:val="24"/>
              </w:rPr>
              <w:t>- Б</w:t>
            </w:r>
            <w:r w:rsidRPr="00383FEE">
              <w:rPr>
                <w:rStyle w:val="apple-converted-space"/>
                <w:sz w:val="24"/>
                <w:szCs w:val="24"/>
              </w:rPr>
              <w:t>агатофункціональний пристрій (принтер формат А4)</w:t>
            </w:r>
          </w:p>
        </w:tc>
      </w:tr>
      <w:tr w:rsidR="00311F16" w:rsidRPr="00F62190" w:rsidTr="00355FAB">
        <w:trPr>
          <w:trHeight w:val="829"/>
          <w:jc w:val="center"/>
        </w:trPr>
        <w:tc>
          <w:tcPr>
            <w:tcW w:w="696" w:type="dxa"/>
            <w:vMerge/>
            <w:tcBorders>
              <w:left w:val="single" w:sz="4" w:space="0" w:color="auto"/>
              <w:right w:val="single" w:sz="4" w:space="0" w:color="auto"/>
            </w:tcBorders>
            <w:vAlign w:val="center"/>
          </w:tcPr>
          <w:p w:rsidR="00311F16" w:rsidRPr="00A80523" w:rsidRDefault="00311F16"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rsidR="00311F16" w:rsidRPr="00A80523" w:rsidRDefault="00311F16" w:rsidP="0076261E">
            <w:pPr>
              <w:widowControl w:val="0"/>
              <w:spacing w:after="0" w:line="240" w:lineRule="auto"/>
              <w:ind w:left="-9" w:right="113"/>
              <w:contextualSpacing/>
              <w:rPr>
                <w:color w:val="000000" w:themeColor="text1"/>
                <w:sz w:val="24"/>
                <w:szCs w:val="24"/>
                <w:lang w:eastAsia="uk-UA"/>
              </w:rPr>
            </w:pPr>
          </w:p>
        </w:tc>
        <w:tc>
          <w:tcPr>
            <w:tcW w:w="6264" w:type="dxa"/>
            <w:tcBorders>
              <w:top w:val="single" w:sz="4" w:space="0" w:color="auto"/>
              <w:left w:val="single" w:sz="4" w:space="0" w:color="auto"/>
              <w:right w:val="single" w:sz="4" w:space="0" w:color="auto"/>
            </w:tcBorders>
            <w:vAlign w:val="center"/>
          </w:tcPr>
          <w:p w:rsidR="00311F16" w:rsidRDefault="00311F16" w:rsidP="00311F16">
            <w:pPr>
              <w:spacing w:after="0" w:line="240" w:lineRule="auto"/>
              <w:rPr>
                <w:rStyle w:val="apple-converted-space"/>
                <w:sz w:val="24"/>
                <w:szCs w:val="24"/>
              </w:rPr>
            </w:pPr>
          </w:p>
          <w:p w:rsidR="00311F16" w:rsidRPr="005253D2" w:rsidRDefault="00634686" w:rsidP="00311F16">
            <w:pPr>
              <w:spacing w:after="0" w:line="240" w:lineRule="auto"/>
              <w:rPr>
                <w:rStyle w:val="apple-converted-space"/>
                <w:sz w:val="24"/>
                <w:szCs w:val="24"/>
              </w:rPr>
            </w:pPr>
            <w:r w:rsidRPr="005E0A5A">
              <w:rPr>
                <w:sz w:val="24"/>
                <w:szCs w:val="24"/>
                <w:lang w:eastAsia="uk-UA"/>
              </w:rPr>
              <w:t>Єдиний закупівельний словник ДК</w:t>
            </w:r>
            <w:r w:rsidRPr="005E0A5A">
              <w:rPr>
                <w:sz w:val="24"/>
                <w:szCs w:val="24"/>
              </w:rPr>
              <w:t xml:space="preserve"> 021:2015:  </w:t>
            </w:r>
            <w:r w:rsidR="00AB0F83" w:rsidRPr="00383FEE">
              <w:rPr>
                <w:rStyle w:val="apple-converted-space"/>
                <w:sz w:val="24"/>
                <w:szCs w:val="24"/>
              </w:rPr>
              <w:t>30230000-0: Комп’ютерне обладнання</w:t>
            </w:r>
          </w:p>
        </w:tc>
      </w:tr>
      <w:tr w:rsidR="0076261E" w:rsidRPr="00A80523" w:rsidTr="008F4315">
        <w:trPr>
          <w:trHeight w:val="20"/>
          <w:jc w:val="center"/>
        </w:trPr>
        <w:tc>
          <w:tcPr>
            <w:tcW w:w="696" w:type="dxa"/>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4.2</w:t>
            </w:r>
          </w:p>
        </w:tc>
        <w:tc>
          <w:tcPr>
            <w:tcW w:w="2958" w:type="dxa"/>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lang w:eastAsia="uk-UA"/>
              </w:rPr>
            </w:pPr>
            <w:r w:rsidRPr="00A80523">
              <w:rPr>
                <w:sz w:val="24"/>
                <w:szCs w:val="24"/>
                <w:lang w:eastAsia="uk-UA"/>
              </w:rPr>
              <w:t>Вид предмета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rPr>
                <w:sz w:val="24"/>
                <w:szCs w:val="24"/>
                <w:lang w:val="ru-RU" w:eastAsia="uk-UA"/>
              </w:rPr>
            </w:pPr>
            <w:r w:rsidRPr="00A80523">
              <w:rPr>
                <w:sz w:val="24"/>
                <w:szCs w:val="24"/>
                <w:lang w:val="ru-RU"/>
              </w:rPr>
              <w:t>товар</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lang w:eastAsia="uk-UA"/>
              </w:rPr>
            </w:pPr>
            <w:r w:rsidRPr="00A80523">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lang w:eastAsia="uk-UA"/>
              </w:rPr>
              <w:t>Закупівля здійснюється без поділу на окремі частини предмета закупівлі</w:t>
            </w:r>
          </w:p>
        </w:tc>
      </w:tr>
      <w:tr w:rsidR="0076261E" w:rsidRPr="00A80523" w:rsidTr="00973ACC">
        <w:trPr>
          <w:trHeight w:val="635"/>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4.4</w:t>
            </w:r>
          </w:p>
        </w:tc>
        <w:tc>
          <w:tcPr>
            <w:tcW w:w="2958"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color w:val="000000" w:themeColor="text1"/>
                <w:sz w:val="24"/>
                <w:szCs w:val="24"/>
              </w:rPr>
              <w:t>Кількість та місце поставки товарів, обсяг і місце виконання робіт чи надання послуг</w:t>
            </w:r>
          </w:p>
        </w:tc>
        <w:tc>
          <w:tcPr>
            <w:tcW w:w="6264"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rPr>
              <w:t xml:space="preserve">Кількість(обсяг) поставки </w:t>
            </w:r>
            <w:r w:rsidRPr="00A80523">
              <w:rPr>
                <w:sz w:val="24"/>
                <w:szCs w:val="24"/>
                <w:lang w:val="ru-RU"/>
              </w:rPr>
              <w:t>товару</w:t>
            </w:r>
            <w:r w:rsidRPr="00A80523">
              <w:rPr>
                <w:sz w:val="24"/>
                <w:szCs w:val="24"/>
              </w:rPr>
              <w:t xml:space="preserve"> зазначена в </w:t>
            </w:r>
            <w:r w:rsidRPr="00A80523">
              <w:rPr>
                <w:sz w:val="24"/>
                <w:szCs w:val="24"/>
              </w:rPr>
              <w:br/>
              <w:t>ДОДАТКУ 1 та в ДОДАТКУ 2</w:t>
            </w:r>
          </w:p>
        </w:tc>
      </w:tr>
      <w:tr w:rsidR="0076261E" w:rsidRPr="00A80523" w:rsidTr="008F4315">
        <w:trPr>
          <w:trHeight w:val="1045"/>
          <w:jc w:val="center"/>
        </w:trPr>
        <w:tc>
          <w:tcPr>
            <w:tcW w:w="696"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rPr>
            </w:pPr>
          </w:p>
        </w:tc>
        <w:tc>
          <w:tcPr>
            <w:tcW w:w="6264"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70C0"/>
                <w:sz w:val="24"/>
                <w:szCs w:val="24"/>
                <w:highlight w:val="yellow"/>
                <w:lang w:val="ru-RU" w:eastAsia="ru-RU"/>
              </w:rPr>
            </w:pPr>
            <w:r w:rsidRPr="00A80523">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Pr="00A80523">
              <w:rPr>
                <w:sz w:val="24"/>
                <w:szCs w:val="24"/>
                <w:lang w:val="ru-RU" w:eastAsia="uk-UA"/>
              </w:rPr>
              <w:t>3</w:t>
            </w:r>
            <w:r w:rsidR="00831A3B">
              <w:rPr>
                <w:sz w:val="24"/>
                <w:szCs w:val="24"/>
                <w:lang w:val="ru-RU" w:eastAsia="uk-UA"/>
              </w:rPr>
              <w:t xml:space="preserve"> </w:t>
            </w:r>
            <w:r w:rsidRPr="00A80523">
              <w:rPr>
                <w:sz w:val="24"/>
                <w:szCs w:val="24"/>
                <w:lang w:eastAsia="uk-UA"/>
              </w:rPr>
              <w:t>до  Проекту договору про закупівлю (Додаток 3 до ТД)</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color w:val="000000" w:themeColor="text1"/>
                <w:sz w:val="24"/>
                <w:szCs w:val="24"/>
              </w:rPr>
              <w:t>Строк поставки товарів (надання послуг, виконання робіт)</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Згідно умов, що визначені в проекті договору про закупівлю.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 є орієнтовною та визначена розрахунковим методом;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несе інформативний характер та не має жодних юридичних наслідків.</w:t>
            </w:r>
          </w:p>
        </w:tc>
      </w:tr>
      <w:tr w:rsidR="0076261E" w:rsidRPr="00A80523" w:rsidTr="008F4315">
        <w:trPr>
          <w:trHeight w:val="516"/>
          <w:jc w:val="center"/>
        </w:trPr>
        <w:tc>
          <w:tcPr>
            <w:tcW w:w="696"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sz w:val="24"/>
                <w:szCs w:val="24"/>
                <w:lang w:eastAsia="uk-UA"/>
              </w:rPr>
              <w:t xml:space="preserve">Очікувана вартість предмета закупівлі </w:t>
            </w:r>
          </w:p>
        </w:tc>
        <w:tc>
          <w:tcPr>
            <w:tcW w:w="6264" w:type="dxa"/>
            <w:tcBorders>
              <w:top w:val="single" w:sz="4" w:space="0" w:color="auto"/>
              <w:left w:val="single" w:sz="4" w:space="0" w:color="auto"/>
              <w:right w:val="single" w:sz="4" w:space="0" w:color="auto"/>
            </w:tcBorders>
            <w:shd w:val="clear" w:color="auto" w:fill="auto"/>
            <w:vAlign w:val="center"/>
          </w:tcPr>
          <w:p w:rsidR="0076261E" w:rsidRPr="00A80523" w:rsidRDefault="00153D07" w:rsidP="0076261E">
            <w:pPr>
              <w:spacing w:after="0" w:line="240" w:lineRule="auto"/>
              <w:jc w:val="both"/>
              <w:rPr>
                <w:sz w:val="24"/>
                <w:szCs w:val="24"/>
                <w:lang w:eastAsia="uk-UA"/>
              </w:rPr>
            </w:pPr>
            <w:r>
              <w:rPr>
                <w:sz w:val="24"/>
                <w:szCs w:val="24"/>
              </w:rPr>
              <w:t>146 000,00 грн</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Умови оплати згідно з договором</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F3993" w:rsidRDefault="00AF3993" w:rsidP="00AF3993">
            <w:pPr>
              <w:shd w:val="clear" w:color="auto" w:fill="FFFFFF"/>
              <w:spacing w:after="0" w:line="240" w:lineRule="auto"/>
              <w:jc w:val="both"/>
              <w:rPr>
                <w:sz w:val="24"/>
                <w:szCs w:val="24"/>
              </w:rPr>
            </w:pPr>
            <w:r w:rsidRPr="003C7E15">
              <w:rPr>
                <w:sz w:val="24"/>
                <w:szCs w:val="24"/>
              </w:rPr>
              <w:t>Оплат</w:t>
            </w:r>
            <w:r>
              <w:rPr>
                <w:sz w:val="24"/>
                <w:szCs w:val="24"/>
              </w:rPr>
              <w:t>а</w:t>
            </w:r>
            <w:r w:rsidR="005F1A0C">
              <w:rPr>
                <w:sz w:val="24"/>
                <w:szCs w:val="24"/>
              </w:rPr>
              <w:t xml:space="preserve"> Товару здійснюється протягом 15</w:t>
            </w:r>
            <w:r>
              <w:rPr>
                <w:sz w:val="24"/>
                <w:szCs w:val="24"/>
              </w:rPr>
              <w:t xml:space="preserve"> </w:t>
            </w:r>
            <w:r w:rsidRPr="003C7E15">
              <w:rPr>
                <w:sz w:val="24"/>
                <w:szCs w:val="24"/>
              </w:rPr>
              <w:t>банківських днів з моменту поставки Товару за Актом приймання Товару (</w:t>
            </w:r>
            <w:r w:rsidRPr="003C7E15">
              <w:rPr>
                <w:i/>
                <w:sz w:val="24"/>
                <w:szCs w:val="24"/>
              </w:rPr>
              <w:t>або видатковою накладною</w:t>
            </w:r>
            <w:r w:rsidRPr="003C7E15">
              <w:rPr>
                <w:sz w:val="24"/>
                <w:szCs w:val="24"/>
              </w:rPr>
              <w:t>). Оплата здійснюється відповідно до ст. 49 Бюджетного кодексу України.</w:t>
            </w:r>
            <w:r>
              <w:rPr>
                <w:sz w:val="24"/>
                <w:szCs w:val="24"/>
              </w:rPr>
              <w:t xml:space="preserve"> </w:t>
            </w:r>
          </w:p>
        </w:tc>
      </w:tr>
      <w:tr w:rsidR="00DB4BA0"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DB4BA0" w:rsidRPr="00DB4BA0" w:rsidRDefault="00DB4BA0" w:rsidP="0076261E">
            <w:pPr>
              <w:widowControl w:val="0"/>
              <w:spacing w:after="0" w:line="240" w:lineRule="auto"/>
              <w:contextualSpacing/>
              <w:rPr>
                <w:color w:val="000000" w:themeColor="text1"/>
                <w:sz w:val="24"/>
                <w:szCs w:val="24"/>
                <w:lang w:eastAsia="uk-UA"/>
              </w:rPr>
            </w:pPr>
            <w:r w:rsidRPr="00DB4BA0">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rsidR="00DB4BA0" w:rsidRPr="00DB4BA0" w:rsidRDefault="00DB4BA0" w:rsidP="0076261E">
            <w:pPr>
              <w:widowControl w:val="0"/>
              <w:spacing w:after="0" w:line="240" w:lineRule="auto"/>
              <w:ind w:right="113"/>
              <w:contextualSpacing/>
              <w:rPr>
                <w:color w:val="000000" w:themeColor="text1"/>
                <w:sz w:val="24"/>
                <w:szCs w:val="24"/>
                <w:lang w:eastAsia="uk-UA"/>
              </w:rPr>
            </w:pPr>
            <w:r w:rsidRPr="00DB4BA0">
              <w:rPr>
                <w:sz w:val="24"/>
                <w:szCs w:val="24"/>
                <w:lang w:eastAsia="uk-UA"/>
              </w:rPr>
              <w:t>Розмір мінімального кроку пониження ціни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DB4BA0" w:rsidRPr="00DB4BA0" w:rsidRDefault="00DB4BA0" w:rsidP="008F041E">
            <w:pPr>
              <w:spacing w:after="0" w:line="240" w:lineRule="auto"/>
              <w:ind w:right="6"/>
              <w:jc w:val="both"/>
              <w:rPr>
                <w:sz w:val="24"/>
                <w:szCs w:val="24"/>
                <w:lang w:eastAsia="ru-RU"/>
              </w:rPr>
            </w:pPr>
            <w:r w:rsidRPr="00DB4BA0">
              <w:rPr>
                <w:sz w:val="24"/>
                <w:szCs w:val="24"/>
              </w:rPr>
              <w:t>1  %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162387" w:rsidRDefault="0076261E" w:rsidP="0076261E">
            <w:pPr>
              <w:widowControl w:val="0"/>
              <w:spacing w:after="0" w:line="240" w:lineRule="auto"/>
              <w:ind w:right="113"/>
              <w:contextualSpacing/>
              <w:rPr>
                <w:color w:val="000000" w:themeColor="text1"/>
                <w:sz w:val="24"/>
                <w:szCs w:val="24"/>
                <w:lang w:eastAsia="uk-UA"/>
              </w:rPr>
            </w:pPr>
            <w:r w:rsidRPr="00162387">
              <w:rPr>
                <w:sz w:val="24"/>
                <w:szCs w:val="24"/>
                <w:lang w:eastAsia="uk-UA"/>
              </w:rPr>
              <w:t>Кінцевий строк подання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162387" w:rsidRDefault="00162387" w:rsidP="0076261E">
            <w:pPr>
              <w:widowControl w:val="0"/>
              <w:spacing w:after="0" w:line="240" w:lineRule="auto"/>
              <w:ind w:right="113"/>
              <w:contextualSpacing/>
              <w:jc w:val="both"/>
              <w:rPr>
                <w:color w:val="000000"/>
                <w:sz w:val="24"/>
                <w:szCs w:val="24"/>
                <w:lang w:eastAsia="uk-UA"/>
              </w:rPr>
            </w:pPr>
            <w:r w:rsidRPr="00162387">
              <w:rPr>
                <w:color w:val="000000"/>
                <w:sz w:val="24"/>
                <w:szCs w:val="24"/>
                <w:lang w:eastAsia="uk-UA"/>
              </w:rPr>
              <w:t>07.12</w:t>
            </w:r>
            <w:r w:rsidR="0076261E" w:rsidRPr="00162387">
              <w:rPr>
                <w:color w:val="000000"/>
                <w:sz w:val="24"/>
                <w:szCs w:val="24"/>
                <w:lang w:eastAsia="uk-UA"/>
              </w:rPr>
              <w:t>.2022</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tcPr>
          <w:p w:rsidR="0076261E"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76261E" w:rsidRPr="00A80523" w:rsidTr="008F4315">
        <w:trPr>
          <w:trHeight w:val="20"/>
          <w:jc w:val="center"/>
        </w:trPr>
        <w:tc>
          <w:tcPr>
            <w:tcW w:w="696" w:type="dxa"/>
            <w:vMerge/>
            <w:tcBorders>
              <w:left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8F4315">
        <w:trPr>
          <w:trHeight w:val="20"/>
          <w:jc w:val="center"/>
        </w:trPr>
        <w:tc>
          <w:tcPr>
            <w:tcW w:w="696" w:type="dxa"/>
            <w:vMerge/>
            <w:tcBorders>
              <w:left w:val="single" w:sz="4" w:space="0" w:color="auto"/>
              <w:bottom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Вид забезпечення тендерних пропозицій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691128">
        <w:trPr>
          <w:trHeight w:val="20"/>
          <w:jc w:val="center"/>
        </w:trPr>
        <w:tc>
          <w:tcPr>
            <w:tcW w:w="696" w:type="dxa"/>
            <w:vMerge w:val="restart"/>
            <w:tcBorders>
              <w:top w:val="single" w:sz="4" w:space="0" w:color="auto"/>
              <w:left w:val="single" w:sz="4" w:space="0" w:color="auto"/>
              <w:right w:val="single" w:sz="4" w:space="0" w:color="auto"/>
            </w:tcBorders>
            <w:vAlign w:val="center"/>
          </w:tcPr>
          <w:p w:rsidR="0076261E"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Забезпечення виконання договору про закупівлю</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76261E" w:rsidRPr="00A80523" w:rsidTr="00691128">
        <w:trPr>
          <w:trHeight w:val="20"/>
          <w:jc w:val="center"/>
        </w:trPr>
        <w:tc>
          <w:tcPr>
            <w:tcW w:w="696" w:type="dxa"/>
            <w:vMerge/>
            <w:tcBorders>
              <w:left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691128">
        <w:trPr>
          <w:trHeight w:val="20"/>
          <w:jc w:val="center"/>
        </w:trPr>
        <w:tc>
          <w:tcPr>
            <w:tcW w:w="696" w:type="dxa"/>
            <w:vMerge/>
            <w:tcBorders>
              <w:left w:val="single" w:sz="4" w:space="0" w:color="auto"/>
              <w:bottom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Недискримінація учасників</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F14766" w:rsidRDefault="0076261E" w:rsidP="0076261E">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76261E" w:rsidRPr="00F14766" w:rsidRDefault="0076261E" w:rsidP="0076261E">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76261E" w:rsidRPr="00F14766" w:rsidRDefault="0076261E" w:rsidP="0076261E">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76261E" w:rsidRPr="001C4085" w:rsidRDefault="0076261E" w:rsidP="0076261E">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w:t>
            </w:r>
            <w:r>
              <w:rPr>
                <w:color w:val="000000"/>
                <w:sz w:val="24"/>
                <w:szCs w:val="24"/>
                <w:lang w:eastAsia="uk-UA"/>
              </w:rPr>
              <w:t xml:space="preserve"> </w:t>
            </w:r>
            <w:r w:rsidRPr="00F14766">
              <w:rPr>
                <w:color w:val="000000"/>
                <w:sz w:val="24"/>
                <w:szCs w:val="24"/>
                <w:lang w:eastAsia="uk-UA"/>
              </w:rPr>
              <w:t>жодних дискримінаційних вимог до учасників.</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6</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Інформація про валюту, </w:t>
            </w:r>
            <w:r w:rsidRPr="00A80523">
              <w:rPr>
                <w:color w:val="000000" w:themeColor="text1"/>
                <w:sz w:val="24"/>
                <w:szCs w:val="24"/>
                <w:lang w:eastAsia="uk-UA"/>
              </w:rPr>
              <w:lastRenderedPageBreak/>
              <w:t>у якій повинно бути розраховано та зазначено ціну тендерної пропозиції</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lastRenderedPageBreak/>
              <w:t xml:space="preserve">Валютою тендерної пропозиції є гривня. У разі якщо </w:t>
            </w:r>
            <w:r w:rsidRPr="00A80523">
              <w:rPr>
                <w:color w:val="000000" w:themeColor="text1"/>
                <w:sz w:val="24"/>
                <w:szCs w:val="24"/>
                <w:lang w:eastAsia="uk-UA"/>
              </w:rPr>
              <w:lastRenderedPageBreak/>
              <w:t>учасником процедури закупівлі є нерезидент,  такий Учасник зазначає ціну пропозиції в електронній системі закупівель у валюті – гривня.</w:t>
            </w:r>
          </w:p>
          <w:p w:rsidR="0076261E" w:rsidRPr="00A80523" w:rsidRDefault="0076261E" w:rsidP="0076261E">
            <w:pPr>
              <w:widowControl w:val="0"/>
              <w:spacing w:after="0" w:line="240" w:lineRule="auto"/>
              <w:ind w:right="113" w:firstLine="176"/>
              <w:contextualSpacing/>
              <w:jc w:val="both"/>
              <w:rPr>
                <w:rFonts w:eastAsia="Calibri"/>
                <w:sz w:val="24"/>
                <w:szCs w:val="24"/>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мову (мови),  якою  (якими) повинні готуватися тендерні пропозиції</w:t>
            </w:r>
          </w:p>
          <w:p w:rsidR="0076261E" w:rsidRPr="00A80523" w:rsidRDefault="0076261E" w:rsidP="0076261E">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AC7A25" w:rsidRDefault="0076261E" w:rsidP="00AC7A25">
            <w:pPr>
              <w:widowControl w:val="0"/>
              <w:spacing w:after="0" w:line="240" w:lineRule="auto"/>
              <w:ind w:left="-106" w:right="-84"/>
              <w:contextualSpacing/>
              <w:jc w:val="both"/>
              <w:rPr>
                <w:rFonts w:eastAsia="Calibri"/>
                <w:color w:val="000000"/>
                <w:sz w:val="24"/>
                <w:szCs w:val="24"/>
              </w:rPr>
            </w:pPr>
            <w:r w:rsidRPr="00A80523">
              <w:rPr>
                <w:rFonts w:eastAsia="Calibri"/>
                <w:color w:val="000000"/>
                <w:sz w:val="24"/>
                <w:szCs w:val="24"/>
              </w:rPr>
              <w:t xml:space="preserve">    </w:t>
            </w:r>
            <w:r w:rsidR="00AC7A25" w:rsidRPr="00A80523">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AC7A25" w:rsidRPr="00A80523" w:rsidRDefault="00AC7A25" w:rsidP="00AC7A25">
            <w:pPr>
              <w:widowControl w:val="0"/>
              <w:spacing w:after="0" w:line="240" w:lineRule="auto"/>
              <w:ind w:left="-106" w:right="-84"/>
              <w:contextualSpacing/>
              <w:jc w:val="both"/>
              <w:rPr>
                <w:rFonts w:eastAsia="Calibri"/>
                <w:color w:val="000000"/>
                <w:sz w:val="24"/>
                <w:szCs w:val="24"/>
              </w:rPr>
            </w:pPr>
            <w:r w:rsidRPr="00AC7A25">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76261E" w:rsidRPr="00A80523" w:rsidRDefault="00AC7A25" w:rsidP="00AC7A25">
            <w:pPr>
              <w:widowControl w:val="0"/>
              <w:spacing w:after="0" w:line="240" w:lineRule="auto"/>
              <w:ind w:right="113" w:firstLine="176"/>
              <w:contextualSpacing/>
              <w:jc w:val="both"/>
              <w:rPr>
                <w:color w:val="000000" w:themeColor="text1"/>
                <w:sz w:val="24"/>
                <w:szCs w:val="24"/>
                <w:lang w:eastAsia="uk-UA"/>
              </w:rPr>
            </w:pPr>
            <w:r w:rsidRPr="00A80523">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rPr>
              <w:t xml:space="preserve">Розділ ІІ. Порядок </w:t>
            </w:r>
            <w:r w:rsidRPr="00A80523">
              <w:rPr>
                <w:b/>
                <w:sz w:val="24"/>
                <w:szCs w:val="24"/>
              </w:rPr>
              <w:t xml:space="preserve">внесення </w:t>
            </w:r>
            <w:r w:rsidRPr="00A80523">
              <w:rPr>
                <w:b/>
                <w:color w:val="000000" w:themeColor="text1"/>
                <w:sz w:val="24"/>
                <w:szCs w:val="24"/>
              </w:rPr>
              <w:t>змін та надання роз’яснень до тендерної документації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Процедура надання роз’яснень щодо тендерної документації </w:t>
            </w:r>
          </w:p>
        </w:tc>
        <w:tc>
          <w:tcPr>
            <w:tcW w:w="6264" w:type="dxa"/>
            <w:tcBorders>
              <w:top w:val="single" w:sz="4" w:space="0" w:color="auto"/>
              <w:left w:val="single" w:sz="4" w:space="0" w:color="auto"/>
              <w:bottom w:val="single" w:sz="4" w:space="0" w:color="auto"/>
              <w:right w:val="single" w:sz="4" w:space="0" w:color="auto"/>
            </w:tcBorders>
            <w:hideMark/>
          </w:tcPr>
          <w:p w:rsidR="0076261E" w:rsidRPr="00AF29A5" w:rsidRDefault="0076261E" w:rsidP="0076261E">
            <w:pPr>
              <w:widowControl w:val="0"/>
              <w:spacing w:after="0" w:line="240" w:lineRule="auto"/>
              <w:ind w:left="-120" w:right="-84"/>
              <w:contextualSpacing/>
              <w:jc w:val="both"/>
              <w:rPr>
                <w:rFonts w:eastAsia="Calibri"/>
                <w:color w:val="000000"/>
                <w:sz w:val="24"/>
                <w:szCs w:val="24"/>
              </w:rPr>
            </w:pPr>
            <w:r w:rsidRPr="00AF29A5">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AF29A5">
              <w:rPr>
                <w:color w:val="000000"/>
                <w:sz w:val="24"/>
                <w:szCs w:val="24"/>
              </w:rPr>
              <w:t>та/або звернутися до замовника з вимогою щодо усунення порушення під час проведення тендеру</w:t>
            </w:r>
            <w:r>
              <w:rPr>
                <w:color w:val="000000"/>
                <w:sz w:val="24"/>
                <w:szCs w:val="24"/>
              </w:rPr>
              <w:t>.</w:t>
            </w:r>
          </w:p>
          <w:p w:rsidR="0076261E" w:rsidRPr="00A80523" w:rsidRDefault="0076261E" w:rsidP="0076261E">
            <w:pPr>
              <w:widowControl w:val="0"/>
              <w:spacing w:after="0" w:line="240" w:lineRule="auto"/>
              <w:ind w:left="-120" w:right="-84"/>
              <w:contextualSpacing/>
              <w:jc w:val="both"/>
              <w:rPr>
                <w:rFonts w:eastAsia="Calibri"/>
                <w:color w:val="000000"/>
                <w:sz w:val="24"/>
                <w:szCs w:val="24"/>
              </w:rPr>
            </w:pPr>
            <w:r w:rsidRPr="00A80523">
              <w:rPr>
                <w:rFonts w:eastAsia="Calibri"/>
                <w:color w:val="000000"/>
                <w:sz w:val="24"/>
                <w:szCs w:val="24"/>
              </w:rPr>
              <w:t xml:space="preserve">    Усі звернення за роз’ясненнями</w:t>
            </w:r>
            <w:r>
              <w:rPr>
                <w:rFonts w:eastAsia="Calibri"/>
                <w:color w:val="000000"/>
                <w:sz w:val="24"/>
                <w:szCs w:val="24"/>
              </w:rPr>
              <w:t xml:space="preserve"> та звернення щодо усунення порушення </w:t>
            </w:r>
            <w:r w:rsidRPr="00A80523">
              <w:rPr>
                <w:rFonts w:eastAsia="Calibri"/>
                <w:color w:val="000000"/>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rFonts w:eastAsia="Calibri"/>
                <w:color w:val="000000"/>
                <w:sz w:val="24"/>
                <w:szCs w:val="24"/>
              </w:rPr>
              <w:t>ати</w:t>
            </w:r>
            <w:r w:rsidRPr="00A80523">
              <w:rPr>
                <w:rFonts w:eastAsia="Calibri"/>
                <w:color w:val="000000"/>
                <w:sz w:val="24"/>
                <w:szCs w:val="24"/>
              </w:rPr>
              <w:t xml:space="preserve"> їх оприлюднення надати роз’яснення на звернення </w:t>
            </w:r>
            <w:r>
              <w:rPr>
                <w:rFonts w:eastAsia="Calibri"/>
                <w:color w:val="000000"/>
                <w:sz w:val="24"/>
                <w:szCs w:val="24"/>
              </w:rPr>
              <w:t xml:space="preserve">шляхом оприлюднення його </w:t>
            </w:r>
            <w:r w:rsidRPr="00A80523">
              <w:rPr>
                <w:rFonts w:eastAsia="Calibri"/>
                <w:color w:val="000000"/>
                <w:sz w:val="24"/>
                <w:szCs w:val="24"/>
              </w:rPr>
              <w:t>в електронній системі закупівель.</w:t>
            </w:r>
          </w:p>
          <w:p w:rsidR="0076261E" w:rsidRDefault="0076261E" w:rsidP="0076261E">
            <w:pPr>
              <w:widowControl w:val="0"/>
              <w:spacing w:after="0" w:line="240" w:lineRule="auto"/>
              <w:ind w:right="113" w:firstLine="176"/>
              <w:contextualSpacing/>
              <w:jc w:val="both"/>
              <w:rPr>
                <w:rFonts w:eastAsia="Calibri"/>
                <w:color w:val="000000"/>
                <w:sz w:val="24"/>
                <w:szCs w:val="24"/>
              </w:rPr>
            </w:pPr>
            <w:r w:rsidRPr="00A80523">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w:t>
            </w:r>
            <w:r>
              <w:rPr>
                <w:rFonts w:eastAsia="Calibri"/>
                <w:color w:val="000000"/>
                <w:sz w:val="24"/>
                <w:szCs w:val="24"/>
              </w:rPr>
              <w:t>зупиняє</w:t>
            </w:r>
            <w:r w:rsidRPr="00A80523">
              <w:rPr>
                <w:rFonts w:eastAsia="Calibri"/>
                <w:color w:val="000000"/>
                <w:sz w:val="24"/>
                <w:szCs w:val="24"/>
              </w:rPr>
              <w:t xml:space="preserve"> перебіг </w:t>
            </w:r>
            <w:r>
              <w:rPr>
                <w:rFonts w:eastAsia="Calibri"/>
                <w:color w:val="000000"/>
                <w:sz w:val="24"/>
                <w:szCs w:val="24"/>
              </w:rPr>
              <w:t>відкритих торгів</w:t>
            </w:r>
            <w:r w:rsidRPr="00A80523">
              <w:rPr>
                <w:rFonts w:eastAsia="Calibri"/>
                <w:color w:val="000000"/>
                <w:sz w:val="24"/>
                <w:szCs w:val="24"/>
              </w:rPr>
              <w:t>.</w:t>
            </w:r>
          </w:p>
          <w:p w:rsidR="0076261E" w:rsidRPr="00651353" w:rsidRDefault="0076261E" w:rsidP="0076261E">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6261E" w:rsidRPr="00A80523" w:rsidRDefault="0076261E" w:rsidP="0076261E">
            <w:pPr>
              <w:widowControl w:val="0"/>
              <w:spacing w:after="0" w:line="240" w:lineRule="auto"/>
              <w:ind w:right="113"/>
              <w:contextualSpacing/>
              <w:jc w:val="both"/>
              <w:rPr>
                <w:color w:val="000000" w:themeColor="text1"/>
                <w:sz w:val="24"/>
                <w:szCs w:val="24"/>
                <w:lang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Унесення змін до тендерної документації</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 xml:space="preserve">Замовник має право з власної ініціативи або у разі усунення порушень </w:t>
            </w:r>
            <w:r>
              <w:rPr>
                <w:sz w:val="24"/>
                <w:szCs w:val="24"/>
                <w:lang w:eastAsia="uk-UA"/>
              </w:rPr>
              <w:t xml:space="preserve">вимог </w:t>
            </w:r>
            <w:r w:rsidRPr="00A80523">
              <w:rPr>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sz w:val="24"/>
                <w:szCs w:val="24"/>
                <w:lang w:eastAsia="uk-UA"/>
              </w:rPr>
              <w:t>чотирьох</w:t>
            </w:r>
            <w:r w:rsidRPr="00A80523">
              <w:rPr>
                <w:sz w:val="24"/>
                <w:szCs w:val="24"/>
                <w:lang w:eastAsia="uk-UA"/>
              </w:rPr>
              <w:t xml:space="preserve"> днів.</w:t>
            </w:r>
          </w:p>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6261E" w:rsidRPr="00DF01EF" w:rsidRDefault="0076261E" w:rsidP="0076261E">
            <w:pPr>
              <w:widowControl w:val="0"/>
              <w:spacing w:after="0" w:line="240" w:lineRule="auto"/>
              <w:ind w:right="113" w:firstLine="176"/>
              <w:contextualSpacing/>
              <w:jc w:val="both"/>
              <w:rPr>
                <w:color w:val="000000" w:themeColor="text1"/>
                <w:sz w:val="24"/>
                <w:szCs w:val="24"/>
                <w:lang w:val="ru-RU" w:eastAsia="uk-UA"/>
              </w:rPr>
            </w:pPr>
            <w:r w:rsidRPr="00DF01EF">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bdr w:val="none" w:sz="0" w:space="0" w:color="auto" w:frame="1"/>
                <w:lang w:eastAsia="uk-UA"/>
              </w:rPr>
              <w:lastRenderedPageBreak/>
              <w:t>Розділ ІІІ. Інструкція з підготовки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Зміст і спосіб подання тендерної пропозиції</w:t>
            </w:r>
          </w:p>
          <w:p w:rsidR="0076261E" w:rsidRPr="00A80523" w:rsidRDefault="0076261E" w:rsidP="0076261E">
            <w:pPr>
              <w:widowControl w:val="0"/>
              <w:spacing w:after="0" w:line="240" w:lineRule="auto"/>
              <w:ind w:right="113"/>
              <w:contextualSpacing/>
              <w:rPr>
                <w:color w:val="000000" w:themeColor="text1"/>
                <w:sz w:val="24"/>
                <w:szCs w:val="24"/>
                <w:lang w:eastAsia="uk-UA"/>
              </w:rPr>
            </w:pPr>
          </w:p>
          <w:p w:rsidR="0076261E" w:rsidRPr="00A80523" w:rsidRDefault="0076261E" w:rsidP="0076261E">
            <w:pPr>
              <w:widowControl w:val="0"/>
              <w:spacing w:after="0" w:line="240" w:lineRule="auto"/>
              <w:ind w:right="113"/>
              <w:contextualSpacing/>
              <w:rPr>
                <w:b/>
                <w:color w:val="000000" w:themeColor="text1"/>
                <w:sz w:val="24"/>
                <w:szCs w:val="24"/>
                <w:lang w:eastAsia="uk-UA"/>
              </w:rPr>
            </w:pPr>
            <w:r w:rsidRPr="00A80523">
              <w:rPr>
                <w:color w:val="000000" w:themeColor="text1"/>
                <w:sz w:val="24"/>
                <w:szCs w:val="24"/>
                <w:vertAlign w:val="superscript"/>
                <w:lang w:eastAsia="uk-UA"/>
              </w:rPr>
              <w:t>1</w:t>
            </w:r>
            <w:r w:rsidRPr="00A80523">
              <w:rPr>
                <w:color w:val="000000" w:themeColor="text1"/>
                <w:sz w:val="24"/>
                <w:szCs w:val="24"/>
                <w:lang w:eastAsia="uk-UA"/>
              </w:rPr>
              <w:t xml:space="preserve"> у разі проведення багатолотової закупівлі – подається по кожному лоту окремо.</w:t>
            </w:r>
          </w:p>
          <w:p w:rsidR="0076261E" w:rsidRPr="00A80523" w:rsidRDefault="0076261E" w:rsidP="0076261E">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AC7A25" w:rsidP="0076261E">
            <w:pPr>
              <w:widowControl w:val="0"/>
              <w:spacing w:after="0" w:line="240" w:lineRule="auto"/>
              <w:ind w:right="113"/>
              <w:jc w:val="both"/>
              <w:rPr>
                <w:sz w:val="24"/>
                <w:szCs w:val="24"/>
                <w:lang w:eastAsia="uk-UA"/>
              </w:rPr>
            </w:pPr>
            <w:r w:rsidRPr="00AC7A25">
              <w:rPr>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color w:val="000000"/>
                <w:sz w:val="24"/>
                <w:szCs w:val="24"/>
                <w:lang w:eastAsia="uk-UA"/>
              </w:rPr>
              <w:t xml:space="preserve"> </w:t>
            </w:r>
            <w:r w:rsidR="0076261E" w:rsidRPr="00A80523">
              <w:rPr>
                <w:color w:val="000000"/>
                <w:sz w:val="24"/>
                <w:szCs w:val="24"/>
                <w:lang w:eastAsia="uk-UA"/>
              </w:rPr>
              <w:t xml:space="preserve">Тендерна пропозиція подається в електронному вигляді через електронну систему закупівель </w:t>
            </w:r>
            <w:r w:rsidR="0076261E" w:rsidRPr="00A80523">
              <w:rPr>
                <w:sz w:val="24"/>
                <w:szCs w:val="24"/>
                <w:lang w:eastAsia="uk-UA"/>
              </w:rPr>
              <w:t>шляхом заповнення електронних форм з окремими полями, де зазначається інформація про ціну</w:t>
            </w:r>
            <w:r w:rsidR="0076261E" w:rsidRPr="00A80523">
              <w:rPr>
                <w:b/>
                <w:color w:val="000000" w:themeColor="text1"/>
                <w:sz w:val="24"/>
                <w:szCs w:val="24"/>
                <w:vertAlign w:val="superscript"/>
                <w:lang w:eastAsia="uk-UA"/>
              </w:rPr>
              <w:t>1</w:t>
            </w:r>
            <w:r w:rsidR="0076261E" w:rsidRPr="00A80523">
              <w:rPr>
                <w:sz w:val="24"/>
                <w:szCs w:val="24"/>
                <w:lang w:eastAsia="uk-UA"/>
              </w:rPr>
              <w:t>, інші критерії оцінки</w:t>
            </w:r>
            <w:r w:rsidR="0076261E" w:rsidRPr="00A80523">
              <w:rPr>
                <w:b/>
                <w:color w:val="000000" w:themeColor="text1"/>
                <w:sz w:val="24"/>
                <w:szCs w:val="24"/>
                <w:vertAlign w:val="superscript"/>
                <w:lang w:eastAsia="uk-UA"/>
              </w:rPr>
              <w:t>1</w:t>
            </w:r>
            <w:r w:rsidR="0076261E" w:rsidRPr="00A80523">
              <w:rPr>
                <w:sz w:val="24"/>
                <w:szCs w:val="24"/>
                <w:lang w:eastAsia="uk-UA"/>
              </w:rPr>
              <w:t xml:space="preserve"> (у разі їх встановлення замовником), </w:t>
            </w:r>
            <w:r w:rsidR="0076261E" w:rsidRPr="00A80523">
              <w:rPr>
                <w:color w:val="000000"/>
                <w:sz w:val="24"/>
                <w:szCs w:val="24"/>
                <w:lang w:eastAsia="uk-UA"/>
              </w:rPr>
              <w:t>інформація від учасника процедури закупівлі про його відповідність кваліфікаційн</w:t>
            </w:r>
            <w:r w:rsidR="0076261E">
              <w:rPr>
                <w:color w:val="000000"/>
                <w:sz w:val="24"/>
                <w:szCs w:val="24"/>
                <w:lang w:eastAsia="uk-UA"/>
              </w:rPr>
              <w:t>им (кваліфікаційному) критеріям, н</w:t>
            </w:r>
            <w:r w:rsidR="0076261E" w:rsidRPr="00A80523">
              <w:rPr>
                <w:color w:val="000000"/>
                <w:sz w:val="24"/>
                <w:szCs w:val="24"/>
                <w:lang w:eastAsia="uk-UA"/>
              </w:rPr>
              <w:t>аявність/відсутність підстав, установлених у статті 17 Закону і в цій тендерній документації</w:t>
            </w:r>
            <w:r w:rsidR="0076261E">
              <w:rPr>
                <w:color w:val="000000"/>
                <w:sz w:val="24"/>
                <w:szCs w:val="24"/>
                <w:lang w:eastAsia="uk-UA"/>
              </w:rPr>
              <w:t>,</w:t>
            </w:r>
            <w:r w:rsidR="0076261E" w:rsidRPr="00A80523">
              <w:rPr>
                <w:color w:val="000000"/>
                <w:sz w:val="24"/>
                <w:szCs w:val="24"/>
                <w:lang w:eastAsia="uk-UA"/>
              </w:rPr>
              <w:t xml:space="preserve"> </w:t>
            </w:r>
            <w:r w:rsidR="0076261E" w:rsidRPr="00A80523">
              <w:rPr>
                <w:sz w:val="24"/>
                <w:szCs w:val="24"/>
                <w:lang w:eastAsia="uk-UA"/>
              </w:rPr>
              <w:t>та шляхом завантаження необхідних документів/інформації/файла/-ів, з:</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Ціновою пропозицією відповідно до </w:t>
            </w:r>
            <w:r>
              <w:rPr>
                <w:sz w:val="24"/>
                <w:szCs w:val="24"/>
              </w:rPr>
              <w:t>Д</w:t>
            </w:r>
            <w:r w:rsidRPr="00A80523">
              <w:rPr>
                <w:sz w:val="24"/>
                <w:szCs w:val="24"/>
              </w:rPr>
              <w:t>одатку 1 до цієї тендерної документації;</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інформацією, що підтверджує відповідність учасника кваліфікаційним (кваліфікаційному) критеріям – </w:t>
            </w:r>
            <w:r w:rsidRPr="00A80523">
              <w:rPr>
                <w:b/>
                <w:bCs/>
                <w:i/>
                <w:iCs/>
                <w:sz w:val="24"/>
                <w:szCs w:val="24"/>
              </w:rPr>
              <w:t>згідно</w:t>
            </w:r>
            <w:r w:rsidRPr="00A80523">
              <w:rPr>
                <w:sz w:val="24"/>
                <w:szCs w:val="24"/>
              </w:rPr>
              <w:t xml:space="preserve"> </w:t>
            </w:r>
            <w:r w:rsidRPr="00A80523">
              <w:rPr>
                <w:b/>
                <w:bCs/>
                <w:i/>
                <w:iCs/>
                <w:sz w:val="24"/>
                <w:szCs w:val="24"/>
              </w:rPr>
              <w:t>ДОДАТКУ № 4</w:t>
            </w:r>
            <w:r w:rsidRPr="00A80523">
              <w:rPr>
                <w:sz w:val="24"/>
                <w:szCs w:val="24"/>
              </w:rPr>
              <w:t xml:space="preserve"> до цієї тендерної документації;</w:t>
            </w:r>
          </w:p>
          <w:p w:rsidR="0076261E" w:rsidRPr="00A80523" w:rsidRDefault="0076261E" w:rsidP="0076261E">
            <w:pPr>
              <w:numPr>
                <w:ilvl w:val="0"/>
                <w:numId w:val="1"/>
              </w:numPr>
              <w:spacing w:after="160" w:line="256" w:lineRule="auto"/>
              <w:jc w:val="both"/>
              <w:rPr>
                <w:sz w:val="24"/>
                <w:szCs w:val="24"/>
              </w:rPr>
            </w:pPr>
            <w:r w:rsidRPr="00A80523">
              <w:rPr>
                <w:sz w:val="24"/>
                <w:szCs w:val="24"/>
              </w:rPr>
              <w:t>Технічну специфікацію з інформацією про необхідні технічні, якісні та кількісні характеристики предмета закупівлі (згідно Додатка 2);</w:t>
            </w:r>
          </w:p>
          <w:p w:rsidR="0076261E" w:rsidRDefault="0076261E" w:rsidP="0076261E">
            <w:pPr>
              <w:numPr>
                <w:ilvl w:val="0"/>
                <w:numId w:val="1"/>
              </w:numPr>
              <w:spacing w:after="160" w:line="256" w:lineRule="auto"/>
              <w:jc w:val="both"/>
              <w:rPr>
                <w:sz w:val="24"/>
                <w:szCs w:val="24"/>
              </w:rPr>
            </w:pPr>
            <w:r w:rsidRPr="00A80523">
              <w:rPr>
                <w:sz w:val="24"/>
                <w:szCs w:val="24"/>
              </w:rPr>
              <w:t>іншою інформацією та документами, відповідно до вимог цієї тендерної документації та додатків до неї.</w:t>
            </w:r>
          </w:p>
          <w:p w:rsidR="0076261E" w:rsidRDefault="0076261E" w:rsidP="0076261E">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76261E" w:rsidRDefault="0076261E" w:rsidP="0076261E">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76261E" w:rsidRDefault="0076261E" w:rsidP="0076261E">
            <w:pPr>
              <w:pBdr>
                <w:top w:val="nil"/>
                <w:left w:val="nil"/>
                <w:bottom w:val="nil"/>
                <w:right w:val="nil"/>
                <w:between w:val="nil"/>
              </w:pBdr>
              <w:shd w:val="clear" w:color="auto" w:fill="FFFFFF"/>
              <w:spacing w:before="120" w:after="120"/>
              <w:jc w:val="both"/>
              <w:rPr>
                <w:color w:val="000000"/>
                <w:sz w:val="24"/>
                <w:szCs w:val="24"/>
              </w:rPr>
            </w:pPr>
            <w:r>
              <w:rPr>
                <w:color w:val="000000"/>
                <w:sz w:val="24"/>
                <w:szCs w:val="24"/>
              </w:rPr>
              <w:t xml:space="preserve">У разі подання тендерної пропозиції об’єднанням учасників підтвердження відсутності підстав для відмови </w:t>
            </w:r>
            <w:r>
              <w:rPr>
                <w:color w:val="000000"/>
                <w:sz w:val="24"/>
                <w:szCs w:val="24"/>
              </w:rPr>
              <w:lastRenderedPageBreak/>
              <w:t>в участі у процедурі закупівлі встановленими статтею 17 Закону подається по кожному з учасників, які входять у склад об’єднання окремо.</w:t>
            </w:r>
          </w:p>
          <w:p w:rsidR="0076261E" w:rsidRPr="00467660" w:rsidRDefault="0076261E" w:rsidP="0076261E">
            <w:pPr>
              <w:widowControl w:val="0"/>
              <w:shd w:val="clear" w:color="auto" w:fill="FFFFFF" w:themeFill="background1"/>
              <w:tabs>
                <w:tab w:val="left" w:pos="542"/>
              </w:tabs>
              <w:jc w:val="both"/>
              <w:rPr>
                <w:sz w:val="24"/>
                <w:szCs w:val="24"/>
              </w:rPr>
            </w:pPr>
            <w:r w:rsidRPr="00A80523">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467660">
              <w:rPr>
                <w:sz w:val="24"/>
                <w:szCs w:val="24"/>
              </w:rPr>
              <w:t xml:space="preserve">«Про електронні документи та електронний документообіг» та «Про електронні довірчі послуги». Пропозиція учасника повинна містити </w:t>
            </w:r>
            <w:r w:rsidRPr="00467660">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467660">
                <w:rPr>
                  <w:sz w:val="24"/>
                  <w:szCs w:val="24"/>
                  <w:u w:val="single"/>
                  <w:shd w:val="clear" w:color="auto" w:fill="FFFFFF"/>
                </w:rPr>
                <w:t>Закону України</w:t>
              </w:r>
            </w:hyperlink>
            <w:r w:rsidRPr="00467660">
              <w:rPr>
                <w:sz w:val="24"/>
                <w:szCs w:val="24"/>
                <w:shd w:val="clear" w:color="auto" w:fill="FFFFFF"/>
              </w:rPr>
              <w:t> "Про електронні довірчі послуги".</w:t>
            </w:r>
          </w:p>
          <w:p w:rsidR="0076261E" w:rsidRPr="00A80523" w:rsidRDefault="0076261E" w:rsidP="0076261E">
            <w:pPr>
              <w:widowControl w:val="0"/>
              <w:spacing w:after="0" w:line="240" w:lineRule="auto"/>
              <w:ind w:left="34" w:right="113" w:firstLine="142"/>
              <w:contextualSpacing/>
              <w:jc w:val="both"/>
              <w:rPr>
                <w:sz w:val="24"/>
                <w:szCs w:val="24"/>
              </w:rPr>
            </w:pPr>
            <w:r w:rsidRPr="00A80523">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A80523">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80523">
              <w:rPr>
                <w:sz w:val="24"/>
                <w:szCs w:val="24"/>
              </w:rPr>
              <w:t>КЕП/</w:t>
            </w:r>
            <w:r w:rsidRPr="005716F9">
              <w:rPr>
                <w:sz w:val="24"/>
                <w:szCs w:val="24"/>
              </w:rPr>
              <w:t xml:space="preserve">УЕП </w:t>
            </w:r>
            <w:r w:rsidRPr="005716F9">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5716F9">
                <w:rPr>
                  <w:sz w:val="24"/>
                  <w:szCs w:val="24"/>
                  <w:u w:val="single"/>
                  <w:shd w:val="clear" w:color="auto" w:fill="FFFFFF"/>
                </w:rPr>
                <w:t>Закону України</w:t>
              </w:r>
            </w:hyperlink>
            <w:r w:rsidRPr="005716F9">
              <w:rPr>
                <w:sz w:val="24"/>
                <w:szCs w:val="24"/>
                <w:shd w:val="clear" w:color="auto" w:fill="FFFFFF"/>
              </w:rPr>
              <w:t xml:space="preserve"> "Про електронні довірчі послуги". </w:t>
            </w:r>
            <w:r w:rsidRPr="005716F9">
              <w:rPr>
                <w:sz w:val="24"/>
                <w:szCs w:val="24"/>
              </w:rPr>
              <w:t>Під час перевірки</w:t>
            </w:r>
            <w:r w:rsidRPr="00A80523">
              <w:rPr>
                <w:sz w:val="24"/>
                <w:szCs w:val="24"/>
              </w:rPr>
              <w:t xml:space="preserve">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A6134" w:rsidRPr="000A6134">
              <w:rPr>
                <w:sz w:val="24"/>
                <w:szCs w:val="24"/>
              </w:rPr>
              <w:t>підпункту 2 пункту 41 Особливостей.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6261E" w:rsidRPr="00A80523" w:rsidRDefault="0076261E" w:rsidP="0076261E">
            <w:pPr>
              <w:widowControl w:val="0"/>
              <w:spacing w:after="0" w:line="240" w:lineRule="auto"/>
              <w:ind w:left="34" w:right="113" w:firstLine="142"/>
              <w:contextualSpacing/>
              <w:rPr>
                <w:sz w:val="24"/>
                <w:szCs w:val="24"/>
                <w:lang w:eastAsia="uk-UA"/>
              </w:rPr>
            </w:pPr>
          </w:p>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1.2. Поданням своєї тендерної пропозиції учасник:</w:t>
            </w:r>
          </w:p>
          <w:p w:rsidR="0076261E" w:rsidRPr="00A80523" w:rsidRDefault="0076261E" w:rsidP="0076261E">
            <w:pPr>
              <w:widowControl w:val="0"/>
              <w:spacing w:after="0" w:line="240" w:lineRule="auto"/>
              <w:ind w:right="113" w:firstLine="133"/>
              <w:contextualSpacing/>
              <w:jc w:val="both"/>
              <w:rPr>
                <w:sz w:val="24"/>
                <w:szCs w:val="24"/>
                <w:lang w:eastAsia="uk-UA"/>
              </w:rPr>
            </w:pPr>
            <w:r w:rsidRPr="00A80523">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76261E" w:rsidRPr="00A80523"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 xml:space="preserve">- підтверджує, що він не має жодних обмежень для здійснення видів діяльності, що визначені договором про </w:t>
            </w:r>
            <w:r w:rsidRPr="00A80523">
              <w:rPr>
                <w:sz w:val="24"/>
                <w:szCs w:val="24"/>
                <w:lang w:eastAsia="uk-UA"/>
              </w:rPr>
              <w:lastRenderedPageBreak/>
              <w:t>закупівлю (в т.ч. щодо установчих документів);</w:t>
            </w:r>
          </w:p>
          <w:p w:rsidR="0076261E" w:rsidRPr="00026270" w:rsidRDefault="0076261E" w:rsidP="0076261E">
            <w:pPr>
              <w:pStyle w:val="LO-normal1"/>
              <w:widowControl w:val="0"/>
              <w:ind w:hanging="21"/>
              <w:jc w:val="both"/>
              <w:rPr>
                <w:rFonts w:ascii="Times New Roman" w:hAnsi="Times New Roman" w:cs="Times New Roman"/>
                <w:sz w:val="24"/>
                <w:szCs w:val="24"/>
                <w:lang w:eastAsia="uk-UA"/>
              </w:rPr>
            </w:pPr>
            <w:r w:rsidRPr="00A80523">
              <w:rPr>
                <w:sz w:val="24"/>
                <w:szCs w:val="24"/>
                <w:lang w:eastAsia="uk-UA"/>
              </w:rPr>
              <w:t xml:space="preserve">- </w:t>
            </w:r>
            <w:r w:rsidRPr="00026270">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rPr>
              <w:t xml:space="preserve">(крім пункту 13 частини першої статті 17 Закону) </w:t>
            </w:r>
            <w:r w:rsidRPr="00026270">
              <w:rPr>
                <w:rFonts w:ascii="Times New Roman" w:hAnsi="Times New Roman" w:cs="Times New Roman"/>
                <w:sz w:val="24"/>
                <w:szCs w:val="24"/>
                <w:lang w:eastAsia="uk-UA"/>
              </w:rPr>
              <w:t xml:space="preserve"> та ч.15</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lang w:eastAsia="uk-UA"/>
              </w:rPr>
              <w:t>ст. 29 Закону;</w:t>
            </w:r>
          </w:p>
          <w:p w:rsidR="0076261E" w:rsidRPr="00A80523"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76261E" w:rsidRPr="00A80523" w:rsidRDefault="0076261E" w:rsidP="0076261E">
            <w:pPr>
              <w:widowControl w:val="0"/>
              <w:spacing w:after="0" w:line="240" w:lineRule="auto"/>
              <w:ind w:left="36" w:right="113" w:firstLine="97"/>
              <w:contextualSpacing/>
              <w:rPr>
                <w:sz w:val="24"/>
                <w:szCs w:val="24"/>
                <w:lang w:eastAsia="uk-UA"/>
              </w:rPr>
            </w:pPr>
            <w:r w:rsidRPr="00A80523">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76261E"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6261E" w:rsidRPr="00C82B0F" w:rsidRDefault="0076261E" w:rsidP="0076261E">
            <w:pPr>
              <w:widowControl w:val="0"/>
              <w:spacing w:line="240" w:lineRule="atLeast"/>
              <w:ind w:right="113" w:firstLine="201"/>
              <w:jc w:val="both"/>
              <w:rPr>
                <w:sz w:val="24"/>
                <w:szCs w:val="24"/>
              </w:rPr>
            </w:pPr>
            <w:r w:rsidRPr="00C82B0F">
              <w:rPr>
                <w:rFonts w:eastAsia="MS Mincho"/>
                <w:sz w:val="24"/>
                <w:szCs w:val="24"/>
              </w:rPr>
              <w:t>Для правильного оформлення</w:t>
            </w:r>
            <w:r w:rsidRPr="00C82B0F">
              <w:rPr>
                <w:sz w:val="24"/>
                <w:szCs w:val="24"/>
              </w:rPr>
              <w:t xml:space="preserve"> тендерної</w:t>
            </w:r>
            <w:r w:rsidRPr="00C82B0F">
              <w:rPr>
                <w:rFonts w:eastAsia="MS Mincho"/>
                <w:sz w:val="24"/>
                <w:szCs w:val="24"/>
              </w:rPr>
              <w:t xml:space="preserve"> пропозиції   учасник вивчає всі інструкції, форми, терміни та специфікації, наведені у </w:t>
            </w:r>
            <w:r w:rsidRPr="00C82B0F">
              <w:rPr>
                <w:sz w:val="24"/>
                <w:szCs w:val="24"/>
              </w:rPr>
              <w:t xml:space="preserve">тендерній </w:t>
            </w:r>
            <w:r w:rsidRPr="00C82B0F">
              <w:rPr>
                <w:rFonts w:eastAsia="MS Mincho"/>
                <w:sz w:val="24"/>
                <w:szCs w:val="24"/>
              </w:rPr>
              <w:t xml:space="preserve">документації. Неспроможність подати всю інформацію, що потребує </w:t>
            </w:r>
            <w:r w:rsidRPr="00C82B0F">
              <w:rPr>
                <w:sz w:val="24"/>
                <w:szCs w:val="24"/>
              </w:rPr>
              <w:t xml:space="preserve">тендерна </w:t>
            </w:r>
            <w:r w:rsidRPr="00C82B0F">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C82B0F">
              <w:rPr>
                <w:sz w:val="24"/>
                <w:szCs w:val="24"/>
              </w:rPr>
              <w:t xml:space="preserve">тендерної </w:t>
            </w:r>
            <w:r w:rsidRPr="00C82B0F">
              <w:rPr>
                <w:rFonts w:eastAsia="MS Mincho"/>
                <w:sz w:val="24"/>
                <w:szCs w:val="24"/>
              </w:rPr>
              <w:t>пропозиції.</w:t>
            </w:r>
          </w:p>
          <w:p w:rsidR="0076261E" w:rsidRPr="00286F30" w:rsidRDefault="0076261E" w:rsidP="0076261E">
            <w:pPr>
              <w:widowControl w:val="0"/>
              <w:spacing w:after="0" w:line="240" w:lineRule="auto"/>
              <w:ind w:left="36" w:right="113" w:firstLine="97"/>
              <w:contextualSpacing/>
              <w:jc w:val="both"/>
              <w:rPr>
                <w:color w:val="FF0000"/>
                <w:sz w:val="24"/>
                <w:szCs w:val="24"/>
                <w:lang w:eastAsia="uk-UA"/>
              </w:rPr>
            </w:pPr>
            <w:r w:rsidRPr="00286F30">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w:t>
            </w:r>
            <w:r>
              <w:rPr>
                <w:rFonts w:eastAsia="MS Mincho"/>
                <w:sz w:val="24"/>
                <w:szCs w:val="24"/>
              </w:rPr>
              <w:t>і</w:t>
            </w:r>
            <w:r w:rsidRPr="00286F30">
              <w:rPr>
                <w:rFonts w:eastAsia="MS Mincho"/>
                <w:sz w:val="24"/>
                <w:szCs w:val="24"/>
              </w:rPr>
              <w:t xml:space="preserve"> про проведення відкритих торгів.</w:t>
            </w:r>
            <w:r>
              <w:rPr>
                <w:rFonts w:eastAsia="MS Mincho"/>
                <w:sz w:val="24"/>
                <w:szCs w:val="24"/>
              </w:rPr>
              <w:t xml:space="preserve"> Замовник відхиляє таку тендерну пропозицію відповідно до абзацу 13. п 41 Особливостей.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Fonts w:ascii="Times New Roman" w:hAnsi="Times New Roman"/>
                <w:color w:val="000000" w:themeColor="text1"/>
                <w:sz w:val="24"/>
                <w:szCs w:val="24"/>
                <w:lang w:eastAsia="uk-UA"/>
              </w:rPr>
              <w:t>Строк, протягом якого тендерні пропозиції є дійсними</w:t>
            </w:r>
          </w:p>
        </w:tc>
        <w:tc>
          <w:tcPr>
            <w:tcW w:w="6264" w:type="dxa"/>
            <w:tcBorders>
              <w:top w:val="single" w:sz="4" w:space="0" w:color="auto"/>
              <w:left w:val="single" w:sz="4" w:space="0" w:color="auto"/>
              <w:bottom w:val="single" w:sz="4" w:space="0" w:color="auto"/>
              <w:right w:val="single" w:sz="4" w:space="0" w:color="auto"/>
            </w:tcBorders>
            <w:hideMark/>
          </w:tcPr>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 xml:space="preserve">120 </w:t>
            </w:r>
            <w:r w:rsidRPr="000473DB">
              <w:rPr>
                <w:rFonts w:ascii="Times New Roman" w:hAnsi="Times New Roman" w:cs="Times New Roman"/>
                <w:color w:val="000000"/>
                <w:sz w:val="24"/>
                <w:szCs w:val="24"/>
              </w:rPr>
              <w:t xml:space="preserve">днів з дати кінцевого строку подання тендерних пропозицій, </w:t>
            </w:r>
            <w:r w:rsidRPr="000473DB">
              <w:rPr>
                <w:rFonts w:ascii="Times New Roman" w:hAnsi="Times New Roman" w:cs="Times New Roman"/>
                <w:color w:val="000000"/>
                <w:sz w:val="24"/>
                <w:szCs w:val="24"/>
                <w:lang w:eastAsia="uk-UA"/>
              </w:rPr>
              <w:t>цей строк, у разі необхідності, може бути продовжений.</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відхилити таку вимогу;</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 xml:space="preserve">погодитися з вимогою та продовжити строк дії поданої </w:t>
            </w:r>
            <w:r w:rsidRPr="000473DB">
              <w:rPr>
                <w:rFonts w:ascii="Times New Roman" w:hAnsi="Times New Roman" w:cs="Times New Roman"/>
                <w:color w:val="000000"/>
                <w:sz w:val="24"/>
                <w:szCs w:val="24"/>
              </w:rPr>
              <w:lastRenderedPageBreak/>
              <w:t>ним тендерної пропозиції.</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0473DB">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rPr>
              <w:t>Кваліфікаційні критерії до учасників та вимоги, установлені статтею 17 Закону</w:t>
            </w:r>
          </w:p>
        </w:tc>
        <w:tc>
          <w:tcPr>
            <w:tcW w:w="6264" w:type="dxa"/>
            <w:tcBorders>
              <w:top w:val="single" w:sz="4" w:space="0" w:color="auto"/>
              <w:left w:val="single" w:sz="4" w:space="0" w:color="auto"/>
              <w:bottom w:val="single" w:sz="4" w:space="0" w:color="auto"/>
              <w:right w:val="single" w:sz="4" w:space="0" w:color="auto"/>
            </w:tcBorders>
            <w:hideMark/>
          </w:tcPr>
          <w:p w:rsidR="0076261E" w:rsidRPr="00EA67A9" w:rsidRDefault="0076261E" w:rsidP="0076261E">
            <w:pPr>
              <w:widowControl w:val="0"/>
              <w:spacing w:line="240" w:lineRule="atLeast"/>
              <w:ind w:left="113" w:right="113"/>
              <w:jc w:val="both"/>
              <w:rPr>
                <w:sz w:val="24"/>
                <w:szCs w:val="24"/>
              </w:rPr>
            </w:pPr>
            <w:r w:rsidRPr="00EA67A9">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76261E" w:rsidRPr="00EA67A9" w:rsidRDefault="0076261E" w:rsidP="0076261E">
            <w:pPr>
              <w:widowControl w:val="0"/>
              <w:spacing w:line="240" w:lineRule="atLeast"/>
              <w:ind w:left="113" w:right="113"/>
              <w:jc w:val="both"/>
              <w:rPr>
                <w:sz w:val="24"/>
                <w:szCs w:val="24"/>
              </w:rPr>
            </w:pPr>
            <w:bookmarkStart w:id="0" w:name="n289"/>
            <w:bookmarkEnd w:id="0"/>
            <w:r w:rsidRPr="00EA67A9">
              <w:rPr>
                <w:color w:val="000000"/>
                <w:sz w:val="24"/>
                <w:szCs w:val="24"/>
                <w:lang w:eastAsia="uk-UA"/>
              </w:rPr>
              <w:t>- наявність документально підтвердженого досвіду виконання аналогічного договору</w:t>
            </w:r>
            <w:r>
              <w:rPr>
                <w:color w:val="000000"/>
                <w:sz w:val="24"/>
                <w:szCs w:val="24"/>
                <w:lang w:eastAsia="uk-UA"/>
              </w:rPr>
              <w:t xml:space="preserve"> (договорів)</w:t>
            </w:r>
            <w:r w:rsidRPr="00EA67A9">
              <w:rPr>
                <w:color w:val="000000"/>
                <w:sz w:val="24"/>
                <w:szCs w:val="24"/>
                <w:lang w:eastAsia="uk-UA"/>
              </w:rPr>
              <w:t xml:space="preserve"> (</w:t>
            </w:r>
            <w:r>
              <w:rPr>
                <w:color w:val="000000"/>
                <w:sz w:val="24"/>
                <w:szCs w:val="24"/>
                <w:lang w:eastAsia="uk-UA"/>
              </w:rPr>
              <w:t xml:space="preserve">на підтвердження </w:t>
            </w:r>
            <w:r w:rsidRPr="00EA67A9">
              <w:rPr>
                <w:color w:val="000000"/>
                <w:sz w:val="24"/>
                <w:szCs w:val="24"/>
              </w:rPr>
              <w:t xml:space="preserve">відповідності </w:t>
            </w:r>
            <w:r w:rsidRPr="00EA67A9">
              <w:rPr>
                <w:color w:val="000000"/>
                <w:sz w:val="24"/>
                <w:szCs w:val="24"/>
                <w:lang w:eastAsia="uk-UA"/>
              </w:rPr>
              <w:t>встановленому критерію Учасник надає</w:t>
            </w:r>
            <w:r w:rsidRPr="00A80523">
              <w:rPr>
                <w:rFonts w:eastAsia="Calibri"/>
                <w:sz w:val="24"/>
                <w:szCs w:val="24"/>
              </w:rPr>
              <w:t xml:space="preserve"> в своїй тендерній пропозиції </w:t>
            </w:r>
            <w:r w:rsidRPr="00A80523">
              <w:rPr>
                <w:sz w:val="24"/>
                <w:szCs w:val="24"/>
              </w:rPr>
              <w:t>скан - копію довідки в довільній</w:t>
            </w:r>
            <w:r w:rsidRPr="00A80523">
              <w:rPr>
                <w:rFonts w:eastAsia="Calibri"/>
                <w:sz w:val="24"/>
                <w:szCs w:val="24"/>
              </w:rPr>
              <w:t xml:space="preserve"> формі про наявність документально підтвердженого досвіду виконання аналогічного (аналогічних) за предметом  закупівлі договору (договорів)</w:t>
            </w:r>
            <w:r>
              <w:rPr>
                <w:rFonts w:eastAsia="Calibri"/>
                <w:sz w:val="24"/>
                <w:szCs w:val="24"/>
              </w:rPr>
              <w:t>, л</w:t>
            </w:r>
            <w:r w:rsidRPr="00A80523">
              <w:rPr>
                <w:sz w:val="24"/>
                <w:szCs w:val="24"/>
              </w:rPr>
              <w:t xml:space="preserve">ист-відгук, який підтверджує факт виконання </w:t>
            </w:r>
            <w:r w:rsidRPr="00A80523">
              <w:rPr>
                <w:rFonts w:eastAsia="Calibri"/>
                <w:sz w:val="24"/>
                <w:szCs w:val="24"/>
              </w:rPr>
              <w:t xml:space="preserve">аналогічного (аналогічних) </w:t>
            </w:r>
            <w:r w:rsidRPr="00A80523">
              <w:rPr>
                <w:sz w:val="24"/>
                <w:szCs w:val="24"/>
              </w:rPr>
              <w:t>договору (договорів</w:t>
            </w:r>
            <w:r>
              <w:rPr>
                <w:sz w:val="24"/>
                <w:szCs w:val="24"/>
              </w:rPr>
              <w:t xml:space="preserve">)), зазначений в </w:t>
            </w:r>
            <w:r w:rsidRPr="00A80523">
              <w:rPr>
                <w:sz w:val="24"/>
                <w:szCs w:val="24"/>
              </w:rPr>
              <w:t>скан - копі</w:t>
            </w:r>
            <w:r>
              <w:rPr>
                <w:sz w:val="24"/>
                <w:szCs w:val="24"/>
              </w:rPr>
              <w:t>ї довідки.</w:t>
            </w:r>
          </w:p>
          <w:p w:rsidR="0076261E" w:rsidRPr="00EA67A9" w:rsidRDefault="0076261E" w:rsidP="0076261E">
            <w:pPr>
              <w:pStyle w:val="LO-normal1"/>
              <w:widowControl w:val="0"/>
              <w:ind w:firstLine="381"/>
              <w:jc w:val="both"/>
              <w:rPr>
                <w:sz w:val="24"/>
                <w:szCs w:val="24"/>
              </w:rPr>
            </w:pPr>
            <w:r w:rsidRPr="00EA67A9">
              <w:rPr>
                <w:rFonts w:ascii="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Pr>
                <w:rFonts w:ascii="Times New Roman" w:hAnsi="Times New Roman" w:cs="Times New Roman"/>
                <w:color w:val="000000"/>
                <w:sz w:val="24"/>
                <w:szCs w:val="24"/>
              </w:rPr>
              <w:t xml:space="preserve">зазначених в абзаці першому п. 44  Особливостей </w:t>
            </w:r>
            <w:r w:rsidRPr="00EA67A9">
              <w:rPr>
                <w:rFonts w:ascii="Times New Roman" w:hAnsi="Times New Roman" w:cs="Times New Roman"/>
                <w:color w:val="000000"/>
                <w:sz w:val="24"/>
                <w:szCs w:val="24"/>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76261E" w:rsidRPr="00EA67A9" w:rsidRDefault="0076261E" w:rsidP="0076261E">
            <w:pPr>
              <w:pStyle w:val="LO-normal1"/>
              <w:widowControl w:val="0"/>
              <w:ind w:firstLine="381"/>
              <w:jc w:val="both"/>
              <w:rPr>
                <w:sz w:val="24"/>
                <w:szCs w:val="24"/>
              </w:rPr>
            </w:pPr>
            <w:r w:rsidRPr="00EA67A9">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w:t>
            </w:r>
            <w:r>
              <w:rPr>
                <w:rFonts w:ascii="Times New Roman" w:hAnsi="Times New Roman" w:cs="Times New Roman"/>
                <w:color w:val="000000"/>
                <w:sz w:val="24"/>
                <w:szCs w:val="24"/>
                <w:lang w:eastAsia="en-US"/>
              </w:rPr>
              <w:t>т</w:t>
            </w:r>
            <w:r w:rsidRPr="00EA67A9">
              <w:rPr>
                <w:rFonts w:ascii="Times New Roman" w:hAnsi="Times New Roman" w:cs="Times New Roman"/>
                <w:color w:val="000000"/>
                <w:sz w:val="24"/>
                <w:szCs w:val="24"/>
                <w:lang w:eastAsia="en-US"/>
              </w:rPr>
              <w:t xml:space="preserve">верджують відсутність підстав, визначених </w:t>
            </w:r>
            <w:r>
              <w:rPr>
                <w:rFonts w:ascii="Times New Roman" w:hAnsi="Times New Roman" w:cs="Times New Roman"/>
                <w:color w:val="000000"/>
                <w:sz w:val="24"/>
                <w:szCs w:val="24"/>
              </w:rPr>
              <w:t>в абзаці першому п. 44  Особливостей,</w:t>
            </w:r>
            <w:r w:rsidRPr="00EA67A9">
              <w:rPr>
                <w:rFonts w:ascii="Times New Roman" w:hAnsi="Times New Roman" w:cs="Times New Roman"/>
                <w:color w:val="000000"/>
                <w:sz w:val="24"/>
                <w:szCs w:val="24"/>
                <w:lang w:eastAsia="en-US"/>
              </w:rPr>
              <w:t xml:space="preserve"> крім самостійного декларування відсутності таких підстав учасником процедури закупівлі</w:t>
            </w:r>
            <w:r>
              <w:rPr>
                <w:rFonts w:ascii="Times New Roman" w:hAnsi="Times New Roman" w:cs="Times New Roman"/>
                <w:color w:val="000000"/>
                <w:sz w:val="24"/>
                <w:szCs w:val="24"/>
                <w:lang w:eastAsia="en-US"/>
              </w:rPr>
              <w:t xml:space="preserve"> відповідно до абзацу четвертого п. 44 Особливостей.</w:t>
            </w:r>
          </w:p>
          <w:p w:rsidR="0076261E" w:rsidRPr="00EA67A9" w:rsidRDefault="0076261E" w:rsidP="0076261E">
            <w:pPr>
              <w:widowControl w:val="0"/>
              <w:spacing w:line="240" w:lineRule="atLeast"/>
              <w:ind w:right="113" w:firstLine="373"/>
              <w:jc w:val="both"/>
              <w:rPr>
                <w:sz w:val="24"/>
                <w:szCs w:val="24"/>
              </w:rPr>
            </w:pPr>
            <w:r w:rsidRPr="00EA67A9">
              <w:rPr>
                <w:color w:val="000000"/>
                <w:sz w:val="24"/>
                <w:szCs w:val="24"/>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w:t>
            </w:r>
            <w:r w:rsidR="00B018E5">
              <w:rPr>
                <w:color w:val="000000"/>
                <w:sz w:val="24"/>
                <w:szCs w:val="24"/>
              </w:rPr>
              <w:t xml:space="preserve">тронних форм з окремими полями. </w:t>
            </w:r>
            <w:bookmarkStart w:id="1" w:name="_GoBack"/>
            <w:bookmarkEnd w:id="1"/>
            <w:r w:rsidRPr="00EA67A9">
              <w:rPr>
                <w:color w:val="000000"/>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6261E" w:rsidRPr="00EA67A9" w:rsidRDefault="0076261E" w:rsidP="0076261E">
            <w:pPr>
              <w:pStyle w:val="LO-normal1"/>
              <w:widowControl w:val="0"/>
              <w:shd w:val="clear" w:color="auto" w:fill="FFFFFF"/>
              <w:ind w:firstLine="381"/>
              <w:jc w:val="both"/>
              <w:rPr>
                <w:sz w:val="24"/>
                <w:szCs w:val="24"/>
              </w:rPr>
            </w:pPr>
            <w:r w:rsidRPr="00EA67A9">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A67A9">
              <w:rPr>
                <w:rFonts w:ascii="Times New Roman" w:hAnsi="Times New Roman" w:cs="Times New Roman"/>
                <w:color w:val="000000"/>
                <w:sz w:val="24"/>
                <w:szCs w:val="24"/>
                <w:lang w:eastAsia="en-US"/>
              </w:rPr>
              <w:t xml:space="preserve">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EA67A9">
              <w:rPr>
                <w:rFonts w:ascii="Times New Roman" w:hAnsi="Times New Roman" w:cs="Times New Roman"/>
                <w:color w:val="000000"/>
                <w:sz w:val="24"/>
                <w:szCs w:val="24"/>
                <w:lang w:eastAsia="en-US"/>
              </w:rPr>
              <w:lastRenderedPageBreak/>
              <w:t>оголошення про проведення відкритих торгів.</w:t>
            </w:r>
          </w:p>
          <w:p w:rsidR="0076261E" w:rsidRPr="00EA67A9" w:rsidRDefault="0076261E" w:rsidP="0076261E">
            <w:pPr>
              <w:pStyle w:val="LO-normal1"/>
              <w:widowControl w:val="0"/>
              <w:shd w:val="clear" w:color="auto" w:fill="FFFFFF"/>
              <w:ind w:firstLine="381"/>
              <w:jc w:val="both"/>
              <w:rPr>
                <w:sz w:val="24"/>
                <w:szCs w:val="24"/>
              </w:rPr>
            </w:pPr>
            <w:r w:rsidRPr="00EA67A9">
              <w:rPr>
                <w:rFonts w:ascii="Times New Roman" w:hAnsi="Times New Roman" w:cs="Times New Roman"/>
                <w:sz w:val="24"/>
                <w:szCs w:val="24"/>
              </w:rPr>
              <w:t xml:space="preserve">Переможець процедури закупівлі, у строк, що не перевищує чотири дні з </w:t>
            </w:r>
            <w:r w:rsidRPr="00EA67A9">
              <w:rPr>
                <w:rFonts w:ascii="Times New Roman" w:hAnsi="Times New Roman" w:cs="Times New Roman"/>
                <w:color w:val="000000"/>
                <w:sz w:val="24"/>
                <w:szCs w:val="24"/>
                <w:highlight w:val="white"/>
              </w:rPr>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EA67A9">
              <w:rPr>
                <w:rFonts w:ascii="Times New Roman" w:hAnsi="Times New Roman" w:cs="Times New Roman"/>
                <w:color w:val="000000"/>
                <w:sz w:val="24"/>
                <w:szCs w:val="24"/>
              </w:rPr>
              <w:t>3, 5, 6, 12 частини першої та частиною другою статті 17 Закону.</w:t>
            </w:r>
          </w:p>
          <w:p w:rsidR="0076261E" w:rsidRPr="007A5E01" w:rsidRDefault="0076261E" w:rsidP="0076261E">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w:t>
            </w:r>
            <w:r w:rsidRPr="00A80523">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A80523">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A80523">
              <w:rPr>
                <w:sz w:val="24"/>
                <w:szCs w:val="24"/>
                <w:lang w:eastAsia="uk-UA"/>
              </w:rPr>
              <w:t xml:space="preserve">ДОДАТКУ 2 </w:t>
            </w:r>
            <w:r w:rsidRPr="00A80523">
              <w:rPr>
                <w:color w:val="000000" w:themeColor="text1"/>
                <w:sz w:val="24"/>
                <w:szCs w:val="24"/>
                <w:lang w:eastAsia="uk-UA"/>
              </w:rPr>
              <w:t>до тендерної документації.</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1529C9">
              <w:rPr>
                <w:rFonts w:eastAsia="Calibri"/>
                <w:iCs/>
                <w:color w:val="000000"/>
                <w:sz w:val="24"/>
                <w:szCs w:val="24"/>
                <w:lang w:eastAsia="zh-CN"/>
              </w:rPr>
              <w:t xml:space="preserve">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w:t>
            </w:r>
            <w:r>
              <w:rPr>
                <w:rFonts w:eastAsia="Calibri"/>
                <w:iCs/>
                <w:color w:val="000000"/>
                <w:sz w:val="24"/>
                <w:szCs w:val="24"/>
                <w:lang w:eastAsia="zh-CN"/>
              </w:rPr>
              <w:t>2</w:t>
            </w:r>
            <w:r w:rsidRPr="001529C9">
              <w:rPr>
                <w:rFonts w:eastAsia="Calibri"/>
                <w:iCs/>
                <w:color w:val="000000"/>
                <w:sz w:val="24"/>
                <w:szCs w:val="24"/>
                <w:lang w:eastAsia="zh-CN"/>
              </w:rPr>
              <w:t xml:space="preserve"> до цієї тендерної документації.</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1529C9">
              <w:rPr>
                <w:rFonts w:eastAsia="Calibri"/>
                <w:sz w:val="24"/>
                <w:szCs w:val="24"/>
                <w:lang w:eastAsia="zh-CN"/>
              </w:rPr>
              <w:t>Учасники також додають документи, визначені у Інформації про необхідні технічні, якісні та кількісні характеристики  предмету закупівлі.</w:t>
            </w:r>
          </w:p>
          <w:p w:rsidR="0076261E" w:rsidRDefault="0076261E" w:rsidP="0076261E">
            <w:pPr>
              <w:widowControl w:val="0"/>
              <w:suppressAutoHyphens/>
              <w:spacing w:before="96" w:after="96" w:line="240" w:lineRule="auto"/>
              <w:ind w:left="21" w:right="113"/>
              <w:contextualSpacing/>
              <w:jc w:val="both"/>
              <w:rPr>
                <w:rFonts w:eastAsia="Calibri"/>
                <w:sz w:val="24"/>
                <w:szCs w:val="24"/>
                <w:lang w:eastAsia="zh-CN"/>
              </w:rPr>
            </w:pPr>
            <w:r w:rsidRPr="001529C9">
              <w:rPr>
                <w:rFonts w:eastAsia="Calibri"/>
                <w:sz w:val="24"/>
                <w:szCs w:val="24"/>
                <w:lang w:eastAsia="zh-CN"/>
              </w:rPr>
              <w:t>Учасник надає заповнену та підписану тендерну пропозицію за формою визначеною в Додатку №</w:t>
            </w:r>
            <w:r>
              <w:rPr>
                <w:rFonts w:eastAsia="Calibri"/>
                <w:sz w:val="24"/>
                <w:szCs w:val="24"/>
                <w:lang w:eastAsia="zh-CN"/>
              </w:rPr>
              <w:t>1</w:t>
            </w:r>
            <w:r w:rsidRPr="001529C9">
              <w:rPr>
                <w:rFonts w:eastAsia="Calibri"/>
                <w:sz w:val="24"/>
                <w:szCs w:val="24"/>
                <w:lang w:eastAsia="zh-CN"/>
              </w:rPr>
              <w:t xml:space="preserve"> до тендерної документації.</w:t>
            </w:r>
          </w:p>
          <w:p w:rsidR="0076261E" w:rsidRPr="00802643" w:rsidRDefault="0076261E" w:rsidP="0076261E">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6261E" w:rsidRPr="00802643" w:rsidRDefault="0076261E" w:rsidP="0076261E">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 xml:space="preserve">Якщо замовник посилається в тендерній документації на </w:t>
            </w:r>
            <w:r w:rsidRPr="00802643">
              <w:rPr>
                <w:rFonts w:eastAsia="Calibri"/>
                <w:iCs/>
                <w:color w:val="000000"/>
                <w:sz w:val="24"/>
                <w:szCs w:val="24"/>
                <w:lang w:eastAsia="zh-CN"/>
              </w:rPr>
              <w:lastRenderedPageBreak/>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6261E" w:rsidRPr="00A80523" w:rsidRDefault="0076261E" w:rsidP="0076261E">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субпідрядника (у випадку закупівлі робіт (послуг))</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Не передбачено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8</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Унесення змін або відкликання тендерної пропозиції учасником</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left="34" w:right="113" w:hanging="23"/>
              <w:contextualSpacing/>
              <w:jc w:val="center"/>
              <w:rPr>
                <w:b/>
                <w:color w:val="000000" w:themeColor="text1"/>
                <w:sz w:val="24"/>
                <w:szCs w:val="24"/>
              </w:rPr>
            </w:pPr>
            <w:r w:rsidRPr="00A80523">
              <w:rPr>
                <w:b/>
                <w:color w:val="000000" w:themeColor="text1"/>
                <w:sz w:val="24"/>
                <w:szCs w:val="24"/>
                <w:bdr w:val="none" w:sz="0" w:space="0" w:color="auto" w:frame="1"/>
                <w:lang w:eastAsia="uk-UA"/>
              </w:rPr>
              <w:t xml:space="preserve">Розділ ІV. </w:t>
            </w:r>
            <w:r w:rsidRPr="00A80523">
              <w:rPr>
                <w:b/>
                <w:color w:val="000000" w:themeColor="text1"/>
                <w:sz w:val="24"/>
                <w:szCs w:val="24"/>
              </w:rPr>
              <w:t>Подання та розкриття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jc w:val="center"/>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Style w:val="rvts0"/>
                <w:color w:val="000000" w:themeColor="text1"/>
                <w:sz w:val="24"/>
                <w:szCs w:val="24"/>
              </w:rPr>
              <w:t>Кінцевий строк подання тендерної пропозиції</w:t>
            </w:r>
          </w:p>
        </w:tc>
        <w:tc>
          <w:tcPr>
            <w:tcW w:w="6264" w:type="dxa"/>
            <w:tcBorders>
              <w:top w:val="single" w:sz="4" w:space="0" w:color="auto"/>
              <w:left w:val="single" w:sz="4" w:space="0" w:color="auto"/>
              <w:bottom w:val="single" w:sz="4" w:space="0" w:color="auto"/>
              <w:right w:val="single" w:sz="4" w:space="0" w:color="auto"/>
            </w:tcBorders>
            <w:hideMark/>
          </w:tcPr>
          <w:p w:rsidR="0076261E" w:rsidRPr="00162387" w:rsidRDefault="0076261E" w:rsidP="0076261E">
            <w:pPr>
              <w:widowControl w:val="0"/>
              <w:spacing w:after="0" w:line="240" w:lineRule="auto"/>
              <w:ind w:right="113" w:firstLine="176"/>
              <w:contextualSpacing/>
              <w:jc w:val="both"/>
              <w:rPr>
                <w:color w:val="000000" w:themeColor="text1"/>
                <w:sz w:val="24"/>
                <w:szCs w:val="24"/>
                <w:lang w:eastAsia="uk-UA"/>
              </w:rPr>
            </w:pPr>
            <w:r w:rsidRPr="00162387">
              <w:rPr>
                <w:color w:val="000000" w:themeColor="text1"/>
                <w:sz w:val="24"/>
                <w:szCs w:val="24"/>
                <w:lang w:eastAsia="uk-UA"/>
              </w:rPr>
              <w:t xml:space="preserve">Кінцевий строк подання тендерних пропозицій – </w:t>
            </w:r>
          </w:p>
          <w:p w:rsidR="0076261E" w:rsidRPr="00A80523" w:rsidRDefault="00162387" w:rsidP="0076261E">
            <w:pPr>
              <w:widowControl w:val="0"/>
              <w:spacing w:after="0" w:line="240" w:lineRule="auto"/>
              <w:ind w:right="113" w:firstLine="176"/>
              <w:contextualSpacing/>
              <w:jc w:val="both"/>
              <w:rPr>
                <w:b/>
                <w:color w:val="000000" w:themeColor="text1"/>
                <w:sz w:val="24"/>
                <w:szCs w:val="24"/>
                <w:lang w:eastAsia="uk-UA"/>
              </w:rPr>
            </w:pPr>
            <w:r w:rsidRPr="00162387">
              <w:rPr>
                <w:b/>
                <w:color w:val="000000" w:themeColor="text1"/>
                <w:sz w:val="24"/>
                <w:szCs w:val="24"/>
                <w:lang w:eastAsia="uk-UA"/>
              </w:rPr>
              <w:t>07.12</w:t>
            </w:r>
            <w:r w:rsidR="0076261E" w:rsidRPr="00162387">
              <w:rPr>
                <w:b/>
                <w:color w:val="000000" w:themeColor="text1"/>
                <w:sz w:val="24"/>
                <w:szCs w:val="24"/>
                <w:lang w:eastAsia="uk-UA"/>
              </w:rPr>
              <w:t>. 2022 року</w:t>
            </w:r>
            <w:r w:rsidR="0076261E" w:rsidRPr="00A80523">
              <w:rPr>
                <w:b/>
                <w:color w:val="000000" w:themeColor="text1"/>
                <w:sz w:val="24"/>
                <w:szCs w:val="24"/>
                <w:lang w:eastAsia="uk-UA"/>
              </w:rPr>
              <w:t xml:space="preserve"> </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contextualSpacing/>
              <w:jc w:val="center"/>
              <w:rPr>
                <w:color w:val="000000" w:themeColor="text1"/>
                <w:sz w:val="24"/>
                <w:szCs w:val="24"/>
                <w:lang w:eastAsia="uk-UA"/>
              </w:rPr>
            </w:pPr>
            <w:r w:rsidRPr="00A80523">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rPr>
            </w:pPr>
            <w:r w:rsidRPr="00A80523">
              <w:rPr>
                <w:color w:val="000000" w:themeColor="text1"/>
                <w:sz w:val="24"/>
                <w:szCs w:val="24"/>
              </w:rPr>
              <w:t>Дата та час розкриття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D0059C" w:rsidRDefault="0076261E" w:rsidP="0076261E">
            <w:pPr>
              <w:widowControl w:val="0"/>
              <w:spacing w:after="0" w:line="240" w:lineRule="auto"/>
              <w:ind w:right="113"/>
              <w:contextualSpacing/>
              <w:jc w:val="both"/>
              <w:rPr>
                <w:color w:val="000000" w:themeColor="text1"/>
                <w:sz w:val="24"/>
                <w:szCs w:val="24"/>
                <w:lang w:val="ru-RU" w:eastAsia="uk-UA"/>
              </w:rPr>
            </w:pPr>
            <w:r w:rsidRPr="00A80523">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Для проведення відкритих торгів із застосуванням електронного аукціону повинно бути  не менше двох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Електронний аукціон проводиться електронною системою закупівель відповідно до статті 30 Закону.</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Найбільш економічно вигідною визнається пропозиція найнижча за вартісним показником.</w:t>
            </w:r>
          </w:p>
          <w:p w:rsidR="0076261E" w:rsidRPr="00C5330D" w:rsidRDefault="0076261E" w:rsidP="0076261E">
            <w:pPr>
              <w:shd w:val="clear" w:color="auto" w:fill="FFFFFF"/>
              <w:spacing w:after="150" w:line="240" w:lineRule="auto"/>
              <w:ind w:firstLine="450"/>
              <w:jc w:val="both"/>
              <w:rPr>
                <w:sz w:val="24"/>
                <w:szCs w:val="24"/>
                <w:lang w:val="ru-RU" w:eastAsia="ru-RU"/>
              </w:rPr>
            </w:pPr>
            <w:r w:rsidRPr="00C5330D">
              <w:rPr>
                <w:sz w:val="24"/>
                <w:szCs w:val="24"/>
                <w:lang w:val="ru-RU"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C5330D">
              <w:rPr>
                <w:sz w:val="24"/>
                <w:szCs w:val="24"/>
                <w:lang w:val="ru-RU" w:eastAsia="ru-RU"/>
              </w:rPr>
              <w:lastRenderedPageBreak/>
              <w:t>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6261E" w:rsidRPr="00C5330D" w:rsidRDefault="0076261E" w:rsidP="0076261E">
            <w:pPr>
              <w:shd w:val="clear" w:color="auto" w:fill="FFFFFF"/>
              <w:spacing w:after="150" w:line="240" w:lineRule="auto"/>
              <w:ind w:firstLine="450"/>
              <w:jc w:val="both"/>
              <w:rPr>
                <w:sz w:val="24"/>
                <w:szCs w:val="24"/>
                <w:lang w:val="ru-RU" w:eastAsia="ru-RU"/>
              </w:rPr>
            </w:pPr>
            <w:r w:rsidRPr="00C5330D">
              <w:rPr>
                <w:sz w:val="24"/>
                <w:szCs w:val="24"/>
                <w:lang w:val="ru-RU" w:eastAsia="ru-RU"/>
              </w:rPr>
              <w:t>Замовник розглядає таку тендерну пропозицію відповідно до вимог </w:t>
            </w:r>
            <w:hyperlink r:id="rId11" w:anchor="n1510" w:tgtFrame="_blank" w:history="1">
              <w:r w:rsidRPr="00C5330D">
                <w:rPr>
                  <w:sz w:val="24"/>
                  <w:szCs w:val="24"/>
                  <w:u w:val="single"/>
                  <w:lang w:val="ru-RU" w:eastAsia="ru-RU"/>
                </w:rPr>
                <w:t>статті 29</w:t>
              </w:r>
            </w:hyperlink>
            <w:r w:rsidRPr="00C5330D">
              <w:rPr>
                <w:sz w:val="24"/>
                <w:szCs w:val="24"/>
                <w:lang w:val="ru-RU" w:eastAsia="ru-RU"/>
              </w:rPr>
              <w:t> Закону (положення частин </w:t>
            </w:r>
            <w:hyperlink r:id="rId12" w:anchor="n1513" w:tgtFrame="_blank" w:history="1">
              <w:r w:rsidRPr="00C5330D">
                <w:rPr>
                  <w:sz w:val="24"/>
                  <w:szCs w:val="24"/>
                  <w:u w:val="single"/>
                  <w:lang w:val="ru-RU" w:eastAsia="ru-RU"/>
                </w:rPr>
                <w:t>другої</w:t>
              </w:r>
            </w:hyperlink>
            <w:r w:rsidRPr="00C5330D">
              <w:rPr>
                <w:sz w:val="24"/>
                <w:szCs w:val="24"/>
                <w:lang w:val="ru-RU" w:eastAsia="ru-RU"/>
              </w:rPr>
              <w:t>, </w:t>
            </w:r>
            <w:hyperlink r:id="rId13" w:anchor="n1531" w:tgtFrame="_blank" w:history="1">
              <w:r w:rsidRPr="00C5330D">
                <w:rPr>
                  <w:sz w:val="24"/>
                  <w:szCs w:val="24"/>
                  <w:u w:val="single"/>
                  <w:lang w:val="ru-RU" w:eastAsia="ru-RU"/>
                </w:rPr>
                <w:t>дванадцятої</w:t>
              </w:r>
            </w:hyperlink>
            <w:r w:rsidRPr="00C5330D">
              <w:rPr>
                <w:sz w:val="24"/>
                <w:szCs w:val="24"/>
                <w:lang w:val="ru-RU" w:eastAsia="ru-RU"/>
              </w:rPr>
              <w:t> та </w:t>
            </w:r>
            <w:hyperlink r:id="rId14" w:anchor="n1553" w:tgtFrame="_blank" w:history="1">
              <w:r w:rsidRPr="00C5330D">
                <w:rPr>
                  <w:sz w:val="24"/>
                  <w:szCs w:val="24"/>
                  <w:u w:val="single"/>
                  <w:lang w:val="ru-RU" w:eastAsia="ru-RU"/>
                </w:rPr>
                <w:t>шістнадцятої</w:t>
              </w:r>
            </w:hyperlink>
            <w:r w:rsidRPr="00C5330D">
              <w:rPr>
                <w:sz w:val="24"/>
                <w:szCs w:val="24"/>
                <w:lang w:val="ru-RU" w:eastAsia="ru-RU"/>
              </w:rPr>
              <w:t> статті 29 Закону не застосовуються) з урахуванням положень </w:t>
            </w:r>
            <w:hyperlink r:id="rId15" w:anchor="n131" w:history="1">
              <w:r w:rsidRPr="00C5330D">
                <w:rPr>
                  <w:sz w:val="24"/>
                  <w:szCs w:val="24"/>
                  <w:u w:val="single"/>
                  <w:lang w:val="ru-RU" w:eastAsia="ru-RU"/>
                </w:rPr>
                <w:t>пункту 40</w:t>
              </w:r>
            </w:hyperlink>
            <w:r w:rsidRPr="00C5330D">
              <w:rPr>
                <w:sz w:val="24"/>
                <w:szCs w:val="24"/>
                <w:lang w:val="ru-RU" w:eastAsia="ru-RU"/>
              </w:rPr>
              <w:t> </w:t>
            </w:r>
            <w:r w:rsidR="00DE7CDD" w:rsidRPr="00DE7CDD">
              <w:rPr>
                <w:sz w:val="24"/>
                <w:szCs w:val="24"/>
                <w:lang w:val="ru-RU" w:eastAsia="ru-RU"/>
              </w:rPr>
              <w:t>Особливостей.</w:t>
            </w:r>
          </w:p>
          <w:p w:rsidR="0076261E" w:rsidRPr="00CB6967" w:rsidRDefault="0076261E" w:rsidP="0076261E">
            <w:pPr>
              <w:widowControl w:val="0"/>
              <w:spacing w:after="0" w:line="240" w:lineRule="auto"/>
              <w:ind w:right="113"/>
              <w:contextualSpacing/>
              <w:jc w:val="both"/>
              <w:rPr>
                <w:color w:val="000000" w:themeColor="text1"/>
                <w:sz w:val="24"/>
                <w:szCs w:val="24"/>
                <w:lang w:val="ru-RU" w:eastAsia="uk-UA"/>
              </w:rPr>
            </w:pPr>
            <w:r w:rsidRPr="00C37779">
              <w:rPr>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ind w:right="113"/>
              <w:contextualSpacing/>
              <w:rPr>
                <w:color w:val="000000" w:themeColor="text1"/>
                <w:sz w:val="24"/>
                <w:szCs w:val="24"/>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80523" w:rsidRDefault="0076261E" w:rsidP="0076261E">
            <w:pPr>
              <w:widowControl w:val="0"/>
              <w:spacing w:after="0" w:line="240" w:lineRule="auto"/>
              <w:ind w:right="113"/>
              <w:contextualSpacing/>
              <w:jc w:val="both"/>
              <w:rPr>
                <w:color w:val="000000" w:themeColor="text1"/>
                <w:sz w:val="24"/>
                <w:szCs w:val="24"/>
                <w:lang w:eastAsia="uk-UA"/>
              </w:rPr>
            </w:pP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jc w:val="center"/>
              <w:rPr>
                <w:b/>
                <w:color w:val="000000" w:themeColor="text1"/>
                <w:sz w:val="24"/>
                <w:szCs w:val="24"/>
              </w:rPr>
            </w:pPr>
            <w:r w:rsidRPr="00A80523">
              <w:rPr>
                <w:b/>
                <w:color w:val="000000" w:themeColor="text1"/>
                <w:sz w:val="24"/>
                <w:szCs w:val="24"/>
                <w:bdr w:val="none" w:sz="0" w:space="0" w:color="auto" w:frame="1"/>
                <w:lang w:eastAsia="uk-UA"/>
              </w:rPr>
              <w:t xml:space="preserve">Розділ V. </w:t>
            </w:r>
            <w:r w:rsidRPr="00A80523">
              <w:rPr>
                <w:b/>
                <w:color w:val="000000" w:themeColor="text1"/>
                <w:sz w:val="24"/>
                <w:szCs w:val="24"/>
              </w:rPr>
              <w:t>Оцінка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264" w:type="dxa"/>
            <w:tcBorders>
              <w:top w:val="single" w:sz="4" w:space="0" w:color="auto"/>
              <w:left w:val="single" w:sz="4" w:space="0" w:color="auto"/>
              <w:bottom w:val="single" w:sz="4" w:space="0" w:color="auto"/>
              <w:right w:val="single" w:sz="4" w:space="0" w:color="auto"/>
            </w:tcBorders>
            <w:hideMark/>
          </w:tcPr>
          <w:p w:rsidR="0076261E" w:rsidRPr="0008550B" w:rsidRDefault="0076261E" w:rsidP="0076261E">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76261E" w:rsidRPr="008103DF" w:rsidRDefault="0076261E" w:rsidP="0076261E">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A80523">
              <w:rPr>
                <w:color w:val="000000" w:themeColor="text1"/>
                <w:sz w:val="24"/>
                <w:szCs w:val="24"/>
                <w:lang w:eastAsia="uk-UA"/>
              </w:rPr>
              <w:t>.</w:t>
            </w:r>
          </w:p>
          <w:p w:rsidR="0076261E" w:rsidRDefault="0076261E" w:rsidP="0076261E">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sz w:val="24"/>
                <w:szCs w:val="24"/>
                <w:lang w:eastAsia="uk-UA"/>
              </w:rPr>
              <w:t>Єдиним критерієм оцінки згідно даної процедури відкритих торгів є ціна (питома вага критерію – 100%)</w:t>
            </w:r>
            <w:r w:rsidRPr="00A80523">
              <w:rPr>
                <w:color w:val="000000" w:themeColor="text1"/>
                <w:sz w:val="24"/>
                <w:szCs w:val="24"/>
                <w:lang w:eastAsia="uk-UA"/>
              </w:rPr>
              <w:t>.</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Найбільш економічно вигідною визнається пропозиція найнижча за вартісним показником.</w:t>
            </w:r>
          </w:p>
          <w:p w:rsidR="0076261E" w:rsidRPr="00A80523" w:rsidRDefault="0076261E" w:rsidP="0076261E">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A80523">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A80523">
              <w:rPr>
                <w:color w:val="000000" w:themeColor="text1"/>
                <w:sz w:val="24"/>
                <w:szCs w:val="24"/>
                <w:lang w:eastAsia="uk-UA"/>
              </w:rPr>
              <w:t xml:space="preserve">(за вартісним показником) </w:t>
            </w:r>
            <w:r w:rsidRPr="00A80523">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00DE7CDD">
              <w:rPr>
                <w:color w:val="000000"/>
                <w:sz w:val="24"/>
                <w:szCs w:val="24"/>
                <w:lang w:eastAsia="uk-UA"/>
              </w:rPr>
              <w:t xml:space="preserve"> </w:t>
            </w:r>
            <w:r w:rsidR="00DE7CDD">
              <w:rPr>
                <w:color w:val="000000" w:themeColor="text1"/>
                <w:sz w:val="24"/>
                <w:szCs w:val="24"/>
                <w:lang w:eastAsia="uk-UA"/>
              </w:rPr>
              <w:t xml:space="preserve">з </w:t>
            </w:r>
            <w:r w:rsidR="00DE7CDD" w:rsidRPr="00DE7CDD">
              <w:rPr>
                <w:color w:val="000000" w:themeColor="text1"/>
                <w:sz w:val="24"/>
                <w:szCs w:val="24"/>
                <w:lang w:eastAsia="uk-UA"/>
              </w:rPr>
              <w:t>урахуванням Особливостей</w:t>
            </w:r>
            <w:r w:rsidRPr="00A80523">
              <w:rPr>
                <w:color w:val="000000" w:themeColor="text1"/>
                <w:sz w:val="24"/>
                <w:szCs w:val="24"/>
                <w:lang w:eastAsia="uk-UA"/>
              </w:rPr>
              <w:t xml:space="preserve">. </w:t>
            </w:r>
            <w:r w:rsidRPr="00A80523">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A80523">
              <w:rPr>
                <w:color w:val="000000" w:themeColor="text1"/>
                <w:sz w:val="24"/>
                <w:szCs w:val="24"/>
                <w:lang w:eastAsia="uk-UA"/>
              </w:rPr>
              <w:t xml:space="preserve"> </w:t>
            </w:r>
            <w:r w:rsidRPr="00A80523">
              <w:rPr>
                <w:color w:val="000000"/>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Pr="00DE7CDD">
              <w:rPr>
                <w:color w:val="000000"/>
                <w:sz w:val="24"/>
                <w:szCs w:val="24"/>
                <w:lang w:eastAsia="uk-UA"/>
              </w:rPr>
              <w:t>Закону</w:t>
            </w:r>
            <w:r w:rsidR="00DE7CDD" w:rsidRPr="00DE7CDD">
              <w:rPr>
                <w:color w:val="000000"/>
                <w:sz w:val="24"/>
                <w:szCs w:val="24"/>
                <w:lang w:eastAsia="uk-UA"/>
              </w:rPr>
              <w:t xml:space="preserve"> (</w:t>
            </w:r>
            <w:r w:rsidR="00DE7CDD" w:rsidRPr="00DE7CDD">
              <w:rPr>
                <w:sz w:val="24"/>
                <w:szCs w:val="24"/>
                <w:lang w:eastAsia="uk-UA"/>
              </w:rPr>
              <w:t>крім пункту 13 частини першої статті 17 Закону)</w:t>
            </w:r>
            <w:r>
              <w:rPr>
                <w:color w:val="000000"/>
                <w:sz w:val="24"/>
                <w:szCs w:val="24"/>
                <w:lang w:eastAsia="uk-UA"/>
              </w:rPr>
              <w:t>,</w:t>
            </w:r>
            <w:r w:rsidRPr="00EA67A9">
              <w:rPr>
                <w:color w:val="000000"/>
                <w:sz w:val="24"/>
                <w:szCs w:val="24"/>
              </w:rPr>
              <w:t xml:space="preserve"> </w:t>
            </w:r>
            <w:r w:rsidRPr="00A80523">
              <w:rPr>
                <w:color w:val="000000"/>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07CB8">
              <w:rPr>
                <w:color w:val="000000"/>
                <w:sz w:val="24"/>
                <w:szCs w:val="24"/>
                <w:lang w:eastAsia="uk-UA"/>
              </w:rPr>
              <w:t xml:space="preserve">ерну пропозицію такого учасника </w:t>
            </w:r>
            <w:r w:rsidR="00907CB8" w:rsidRPr="00907CB8">
              <w:rPr>
                <w:color w:val="000000"/>
                <w:sz w:val="24"/>
                <w:szCs w:val="24"/>
                <w:lang w:eastAsia="uk-UA"/>
              </w:rPr>
              <w:t>згідно з пунктом 41 Особливостей.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Аномально низька ціна</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 xml:space="preserve">Згідно п. 3 ч. 1 ст. 1 Закону аномально низька ціна тендерної пропозиції (далі - АНЦ) - </w:t>
            </w:r>
            <w:r w:rsidRPr="00A80523">
              <w:rPr>
                <w:color w:val="000000"/>
                <w:sz w:val="24"/>
                <w:szCs w:val="24"/>
                <w:lang w:eastAsia="uk-UA"/>
              </w:rPr>
              <w:t xml:space="preserve">ціна/приведена ціна найбільш економічно вигідної тендерної пропозиції за результатами аукціону, яка є меншою на 40 або більше </w:t>
            </w:r>
            <w:r w:rsidRPr="00A80523">
              <w:rPr>
                <w:color w:val="000000"/>
                <w:sz w:val="24"/>
                <w:szCs w:val="24"/>
                <w:lang w:eastAsia="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0523">
              <w:rPr>
                <w:sz w:val="24"/>
                <w:szCs w:val="24"/>
                <w:lang w:eastAsia="uk-UA"/>
              </w:rPr>
              <w:t>.</w:t>
            </w:r>
          </w:p>
          <w:p w:rsidR="0076261E" w:rsidRPr="00A80523" w:rsidRDefault="0076261E" w:rsidP="0076261E">
            <w:pPr>
              <w:spacing w:after="150" w:line="240" w:lineRule="auto"/>
              <w:ind w:firstLine="450"/>
              <w:jc w:val="both"/>
              <w:rPr>
                <w:color w:val="000000"/>
                <w:sz w:val="24"/>
                <w:szCs w:val="24"/>
                <w:lang w:eastAsia="uk-UA"/>
              </w:rPr>
            </w:pPr>
            <w:r w:rsidRPr="00A80523">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6261E" w:rsidRPr="00A80523" w:rsidRDefault="0076261E" w:rsidP="0076261E">
            <w:pPr>
              <w:spacing w:after="150" w:line="240" w:lineRule="auto"/>
              <w:ind w:firstLine="450"/>
              <w:jc w:val="both"/>
              <w:rPr>
                <w:color w:val="000000"/>
                <w:sz w:val="24"/>
                <w:szCs w:val="24"/>
                <w:lang w:eastAsia="uk-UA"/>
              </w:rPr>
            </w:pPr>
            <w:bookmarkStart w:id="2" w:name="n815"/>
            <w:bookmarkEnd w:id="2"/>
            <w:r w:rsidRPr="00A80523">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6261E" w:rsidRPr="00A80523" w:rsidRDefault="0076261E" w:rsidP="0076261E">
            <w:pPr>
              <w:spacing w:after="150" w:line="240" w:lineRule="auto"/>
              <w:ind w:firstLine="450"/>
              <w:jc w:val="both"/>
              <w:rPr>
                <w:color w:val="000000"/>
                <w:sz w:val="24"/>
                <w:szCs w:val="24"/>
                <w:lang w:eastAsia="uk-UA"/>
              </w:rPr>
            </w:pPr>
            <w:bookmarkStart w:id="3" w:name="n816"/>
            <w:bookmarkEnd w:id="3"/>
            <w:r w:rsidRPr="00A80523">
              <w:rPr>
                <w:color w:val="000000"/>
                <w:sz w:val="24"/>
                <w:szCs w:val="24"/>
                <w:lang w:eastAsia="uk-UA"/>
              </w:rPr>
              <w:t>Обґрунтування аномально низької тендерної пропозиції може містити інформацію про:</w:t>
            </w:r>
          </w:p>
          <w:p w:rsidR="0076261E" w:rsidRPr="00A80523" w:rsidRDefault="0076261E" w:rsidP="0076261E">
            <w:pPr>
              <w:spacing w:after="150" w:line="240" w:lineRule="auto"/>
              <w:ind w:firstLine="450"/>
              <w:jc w:val="both"/>
              <w:rPr>
                <w:color w:val="000000"/>
                <w:sz w:val="24"/>
                <w:szCs w:val="24"/>
                <w:lang w:eastAsia="uk-UA"/>
              </w:rPr>
            </w:pPr>
            <w:bookmarkStart w:id="4" w:name="n817"/>
            <w:bookmarkEnd w:id="4"/>
            <w:r w:rsidRPr="00A80523">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261E" w:rsidRPr="00A80523" w:rsidRDefault="0076261E" w:rsidP="0076261E">
            <w:pPr>
              <w:spacing w:after="150" w:line="240" w:lineRule="auto"/>
              <w:ind w:firstLine="450"/>
              <w:jc w:val="both"/>
              <w:rPr>
                <w:color w:val="000000"/>
                <w:sz w:val="24"/>
                <w:szCs w:val="24"/>
                <w:lang w:eastAsia="uk-UA"/>
              </w:rPr>
            </w:pPr>
            <w:bookmarkStart w:id="5" w:name="n818"/>
            <w:bookmarkEnd w:id="5"/>
            <w:r w:rsidRPr="00A80523">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261E" w:rsidRPr="00A80523" w:rsidRDefault="0076261E" w:rsidP="0076261E">
            <w:pPr>
              <w:widowControl w:val="0"/>
              <w:spacing w:after="0" w:line="240" w:lineRule="auto"/>
              <w:contextualSpacing/>
              <w:jc w:val="both"/>
              <w:rPr>
                <w:color w:val="000000" w:themeColor="text1"/>
                <w:sz w:val="24"/>
                <w:szCs w:val="24"/>
                <w:lang w:eastAsia="uk-UA"/>
              </w:rPr>
            </w:pPr>
            <w:bookmarkStart w:id="6" w:name="n819"/>
            <w:bookmarkEnd w:id="6"/>
            <w:r w:rsidRPr="00A80523">
              <w:rPr>
                <w:color w:val="000000"/>
                <w:sz w:val="24"/>
                <w:szCs w:val="24"/>
                <w:lang w:eastAsia="uk-UA"/>
              </w:rPr>
              <w:t>3) отримання учасником державної допомоги згідно із законодавством</w:t>
            </w:r>
            <w:r w:rsidRPr="00A80523">
              <w:rPr>
                <w:sz w:val="24"/>
                <w:szCs w:val="24"/>
                <w:lang w:eastAsia="uk-UA"/>
              </w:rPr>
              <w:t>.</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Виправлення помилок (невідповідностей)</w:t>
            </w:r>
          </w:p>
        </w:tc>
        <w:tc>
          <w:tcPr>
            <w:tcW w:w="6264" w:type="dxa"/>
            <w:tcBorders>
              <w:top w:val="single" w:sz="4" w:space="0" w:color="auto"/>
              <w:left w:val="single" w:sz="4" w:space="0" w:color="auto"/>
              <w:bottom w:val="single" w:sz="4" w:space="0" w:color="auto"/>
              <w:right w:val="single" w:sz="4" w:space="0" w:color="auto"/>
            </w:tcBorders>
            <w:shd w:val="clear" w:color="auto" w:fill="FFFFFF" w:themeFill="background1"/>
          </w:tcPr>
          <w:p w:rsidR="0076261E"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61E" w:rsidRPr="00EE52C5" w:rsidRDefault="0076261E" w:rsidP="0076261E">
            <w:pPr>
              <w:shd w:val="clear" w:color="auto" w:fill="FFFFFF"/>
              <w:suppressAutoHyphens/>
              <w:spacing w:before="120" w:after="0" w:line="228" w:lineRule="auto"/>
              <w:ind w:firstLine="567"/>
              <w:jc w:val="both"/>
              <w:rPr>
                <w:rFonts w:ascii="Arial" w:eastAsia="SimSun" w:hAnsi="Arial"/>
                <w:color w:val="000000"/>
                <w:sz w:val="24"/>
                <w:szCs w:val="24"/>
                <w:lang w:val="ru-RU" w:eastAsia="zh-CN"/>
              </w:rPr>
            </w:pPr>
            <w:r w:rsidRPr="00EE52C5">
              <w:rPr>
                <w:rFonts w:eastAsia="SimSun"/>
                <w:color w:val="000000"/>
                <w:sz w:val="24"/>
                <w:szCs w:val="24"/>
                <w:lang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EE52C5">
              <w:rPr>
                <w:rFonts w:eastAsia="SimSun"/>
                <w:color w:val="000000"/>
                <w:sz w:val="24"/>
                <w:szCs w:val="24"/>
                <w:lang w:eastAsia="zh-CN"/>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61E" w:rsidRPr="00EE52C5" w:rsidRDefault="0076261E" w:rsidP="0076261E">
            <w:pPr>
              <w:widowControl w:val="0"/>
              <w:spacing w:after="0" w:line="240" w:lineRule="auto"/>
              <w:ind w:firstLine="319"/>
              <w:contextualSpacing/>
              <w:jc w:val="both"/>
              <w:rPr>
                <w:sz w:val="24"/>
                <w:szCs w:val="24"/>
                <w:lang w:val="ru-RU" w:eastAsia="uk-UA"/>
              </w:rPr>
            </w:pP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Замовник розміщує повідомлення з вимогою про усунення невідповідностей в інформації та/або документах:</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2) на підтвердження права підпису тендерної пропозиції та/або договору про закупівлю.</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Повідомлення з вимогою про усунення невідповідностей повинно містити наступну інформацію:</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1) перелік виявлених невідповідностей;</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2) посилання на вимогу (вимоги) тендерної документації, щодо яких виявлені невідповідності;</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3) перелік інформації та/або документів, які повинен подати учасник для усунення виявлених невідповідностей.</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Відхилення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Замовник відхиляє тендерну пропозицію із зазначенням аргументації в електронній системі закупівель у разі, коли:</w:t>
            </w:r>
          </w:p>
          <w:p w:rsidR="0076261E" w:rsidRPr="00C2011A" w:rsidRDefault="0076261E" w:rsidP="0076261E">
            <w:pPr>
              <w:suppressAutoHyphens/>
              <w:spacing w:after="0" w:line="228" w:lineRule="auto"/>
              <w:ind w:firstLine="567"/>
              <w:jc w:val="both"/>
              <w:rPr>
                <w:rFonts w:ascii="Calibri" w:eastAsia="Calibri" w:hAnsi="Calibri" w:cs="Calibri"/>
                <w:sz w:val="24"/>
                <w:szCs w:val="24"/>
                <w:lang w:eastAsia="zh-CN"/>
              </w:rPr>
            </w:pPr>
            <w:r w:rsidRPr="00C2011A">
              <w:rPr>
                <w:rFonts w:eastAsia="Calibri"/>
                <w:color w:val="000000"/>
                <w:sz w:val="24"/>
                <w:szCs w:val="24"/>
              </w:rPr>
              <w:t>1) учасник процедури закупівлі:</w:t>
            </w:r>
          </w:p>
          <w:p w:rsidR="0076261E" w:rsidRPr="00C2011A" w:rsidRDefault="0076261E" w:rsidP="0076261E">
            <w:pPr>
              <w:suppressAutoHyphens/>
              <w:spacing w:after="0" w:line="228" w:lineRule="auto"/>
              <w:ind w:firstLine="567"/>
              <w:jc w:val="both"/>
              <w:rPr>
                <w:rFonts w:ascii="Calibri" w:eastAsia="Calibri" w:hAnsi="Calibri" w:cs="Calibri"/>
                <w:sz w:val="24"/>
                <w:szCs w:val="24"/>
                <w:lang w:eastAsia="zh-CN"/>
              </w:rPr>
            </w:pPr>
            <w:r w:rsidRPr="00C2011A">
              <w:rPr>
                <w:rFonts w:eastAsia="Calibri"/>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 xml:space="preserve">не виправив виявлені замовником після розкриття </w:t>
            </w:r>
            <w:r w:rsidRPr="00C2011A">
              <w:rPr>
                <w:rFonts w:eastAsia="Calibri"/>
                <w:color w:val="000000"/>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2) тендерна пропозиція: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відповідає умовам технічної специфікації та іншим вимогам щодо предмета закупівлі тендерної документації;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викладена іншою мовою (мовами), ніж мова (мови), що передбачена тендерною документацією;</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такою, строк дії якої закінчився;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3) переможець процедури закупівлі:</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з урахуванням пункту </w:t>
            </w:r>
            <w:r w:rsidRPr="009729B1">
              <w:rPr>
                <w:rFonts w:eastAsia="Calibri"/>
                <w:color w:val="000000"/>
                <w:sz w:val="24"/>
                <w:szCs w:val="24"/>
              </w:rPr>
              <w:t>44 Особливосте</w:t>
            </w:r>
            <w:r>
              <w:rPr>
                <w:rFonts w:eastAsia="Calibri"/>
                <w:color w:val="000000"/>
                <w:sz w:val="24"/>
                <w:szCs w:val="24"/>
                <w:lang w:val="ru-RU"/>
              </w:rPr>
              <w:t>й</w:t>
            </w:r>
            <w:r w:rsidRPr="00C2011A">
              <w:rPr>
                <w:rFonts w:eastAsia="Calibri"/>
                <w:color w:val="000000"/>
                <w:sz w:val="24"/>
                <w:szCs w:val="24"/>
              </w:rPr>
              <w:t>;</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забезпечення виконання договору про закупівлю, якщо таке забезпечення вимагалося замовником;</w:t>
            </w:r>
          </w:p>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76261E" w:rsidRPr="00C2011A" w:rsidRDefault="0076261E" w:rsidP="0076261E">
            <w:pPr>
              <w:tabs>
                <w:tab w:val="left" w:pos="360"/>
                <w:tab w:val="left" w:pos="851"/>
                <w:tab w:val="left" w:pos="1440"/>
              </w:tabs>
              <w:suppressAutoHyphens/>
              <w:spacing w:after="0" w:line="240" w:lineRule="auto"/>
              <w:ind w:left="567"/>
              <w:jc w:val="both"/>
              <w:rPr>
                <w:rFonts w:ascii="Calibri" w:eastAsia="Calibri" w:hAnsi="Calibri" w:cs="Calibri"/>
                <w:sz w:val="24"/>
                <w:szCs w:val="24"/>
                <w:lang w:eastAsia="zh-CN"/>
              </w:rPr>
            </w:pPr>
            <w:r w:rsidRPr="00F64B27">
              <w:rPr>
                <w:rFonts w:eastAsia="Calibri"/>
                <w:color w:val="000000"/>
                <w:sz w:val="24"/>
                <w:szCs w:val="24"/>
              </w:rPr>
              <w:t>1)</w:t>
            </w:r>
            <w:r w:rsidRPr="00F6236B">
              <w:rPr>
                <w:rFonts w:eastAsia="Calibri"/>
                <w:color w:val="000000"/>
                <w:sz w:val="24"/>
                <w:szCs w:val="24"/>
              </w:rPr>
              <w:t xml:space="preserve"> </w:t>
            </w:r>
            <w:r w:rsidRPr="00C2011A">
              <w:rPr>
                <w:rFonts w:eastAsia="Calibri"/>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61E" w:rsidRPr="00C2011A" w:rsidRDefault="0076261E" w:rsidP="0076261E">
            <w:pPr>
              <w:widowControl w:val="0"/>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2)</w:t>
            </w:r>
            <w:r w:rsidRPr="00F6236B">
              <w:rPr>
                <w:rFonts w:eastAsia="Calibri"/>
                <w:color w:val="000000"/>
                <w:sz w:val="24"/>
                <w:szCs w:val="24"/>
              </w:rPr>
              <w:t xml:space="preserve"> </w:t>
            </w:r>
            <w:r w:rsidRPr="00C2011A">
              <w:rPr>
                <w:rFonts w:eastAsia="Calibri"/>
                <w:color w:val="000000"/>
                <w:sz w:val="24"/>
                <w:szCs w:val="24"/>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61E" w:rsidRPr="00C57ADA" w:rsidRDefault="0076261E" w:rsidP="0076261E">
            <w:pPr>
              <w:widowControl w:val="0"/>
              <w:spacing w:after="0" w:line="240" w:lineRule="auto"/>
              <w:ind w:right="113" w:firstLine="176"/>
              <w:contextualSpacing/>
              <w:jc w:val="both"/>
              <w:rPr>
                <w:color w:val="000000"/>
                <w:sz w:val="24"/>
                <w:szCs w:val="24"/>
                <w:lang w:eastAsia="uk-UA"/>
              </w:rPr>
            </w:pPr>
            <w:r w:rsidRPr="00C57ADA">
              <w:rPr>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C025F9" w:rsidRPr="00C025F9">
              <w:rPr>
                <w:color w:val="000000"/>
                <w:sz w:val="24"/>
                <w:szCs w:val="24"/>
              </w:rPr>
              <w:t>Особливостями.</w:t>
            </w:r>
          </w:p>
        </w:tc>
      </w:tr>
      <w:tr w:rsidR="0076261E" w:rsidRPr="00A80523" w:rsidTr="008F4315">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Опис та приклади формальних (несуттєвих) помилок, допущення яких учасниками не </w:t>
            </w:r>
            <w:r w:rsidRPr="00A80523">
              <w:rPr>
                <w:color w:val="000000" w:themeColor="text1"/>
                <w:sz w:val="24"/>
                <w:szCs w:val="24"/>
                <w:lang w:eastAsia="uk-UA"/>
              </w:rPr>
              <w:lastRenderedPageBreak/>
              <w:t>призведе до відхилення їх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 Інформація/документ, подана учасником процедури </w:t>
            </w:r>
            <w:r w:rsidRPr="00A80523">
              <w:rPr>
                <w:rFonts w:eastAsia="Calibri"/>
                <w:color w:val="000000"/>
                <w:sz w:val="24"/>
                <w:szCs w:val="24"/>
              </w:rPr>
              <w:lastRenderedPageBreak/>
              <w:t>закупівлі у складі тендерної пропозиції, містить помилку (помилки) у частині:</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уживання великої літери;</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уживання розділових знаків та відмінювання слів у реченні;</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використання слова або мовного звороту, запозичених з іншої мови;</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застосування правил переносу частини слова з рядка в рядок;</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написання слів разом та/або окремо, та/або через дефіс;</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w:t>
            </w:r>
            <w:r w:rsidRPr="00A80523">
              <w:rPr>
                <w:rFonts w:eastAsia="Calibri"/>
                <w:color w:val="000000"/>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iCs/>
                <w:color w:val="000000"/>
                <w:sz w:val="24"/>
                <w:szCs w:val="24"/>
              </w:rPr>
              <w:t xml:space="preserve">     Приклади формальних помилок:</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«м.київ» замість «м.Київ»;</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«ненадається» замість «не надається»;</w:t>
            </w:r>
          </w:p>
          <w:p w:rsidR="0076261E" w:rsidRPr="00A80523" w:rsidRDefault="0076261E" w:rsidP="0076261E">
            <w:pPr>
              <w:widowControl w:val="0"/>
              <w:spacing w:after="0" w:line="240" w:lineRule="auto"/>
              <w:ind w:left="-73" w:right="-85" w:hanging="23"/>
              <w:contextualSpacing/>
              <w:jc w:val="both"/>
              <w:rPr>
                <w:rFonts w:eastAsia="Calibri"/>
                <w:b/>
                <w:bCs/>
                <w:i/>
                <w:iCs/>
                <w:color w:val="000000"/>
                <w:sz w:val="24"/>
                <w:szCs w:val="24"/>
              </w:rPr>
            </w:pPr>
            <w:r w:rsidRPr="00A80523">
              <w:rPr>
                <w:rFonts w:eastAsia="Calibri"/>
                <w:color w:val="000000"/>
                <w:sz w:val="24"/>
                <w:szCs w:val="24"/>
              </w:rPr>
              <w:t>- «20.10.2020  №_______» замість «20.10.2020  № 11/2020».</w:t>
            </w:r>
          </w:p>
          <w:p w:rsidR="0076261E" w:rsidRPr="00A80523" w:rsidRDefault="0076261E" w:rsidP="0076261E">
            <w:pPr>
              <w:widowControl w:val="0"/>
              <w:shd w:val="clear" w:color="auto" w:fill="FFFFFF" w:themeFill="background1"/>
              <w:spacing w:after="0" w:line="240" w:lineRule="auto"/>
              <w:ind w:right="113" w:firstLine="176"/>
              <w:contextualSpacing/>
              <w:jc w:val="both"/>
              <w:rPr>
                <w:strike/>
                <w:color w:val="000000"/>
                <w:sz w:val="24"/>
                <w:szCs w:val="24"/>
                <w:lang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Інші вимоги</w:t>
            </w:r>
          </w:p>
        </w:tc>
        <w:tc>
          <w:tcPr>
            <w:tcW w:w="6264" w:type="dxa"/>
            <w:tcBorders>
              <w:top w:val="single" w:sz="4" w:space="0" w:color="auto"/>
              <w:left w:val="single" w:sz="4" w:space="0" w:color="auto"/>
              <w:bottom w:val="single" w:sz="4" w:space="0" w:color="auto"/>
              <w:right w:val="single" w:sz="4" w:space="0" w:color="auto"/>
            </w:tcBorders>
          </w:tcPr>
          <w:p w:rsidR="00C025F9" w:rsidRPr="00C025F9" w:rsidRDefault="00C025F9" w:rsidP="00C025F9">
            <w:pPr>
              <w:widowControl w:val="0"/>
              <w:spacing w:after="0" w:line="240" w:lineRule="auto"/>
              <w:ind w:right="113" w:firstLine="176"/>
              <w:contextualSpacing/>
              <w:jc w:val="both"/>
              <w:rPr>
                <w:color w:val="000000" w:themeColor="text1"/>
                <w:sz w:val="24"/>
                <w:szCs w:val="24"/>
                <w:lang w:eastAsia="uk-UA"/>
              </w:rPr>
            </w:pPr>
            <w:r w:rsidRPr="00C025F9">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sidRPr="00C025F9">
              <w:rPr>
                <w:color w:val="000000" w:themeColor="text1"/>
                <w:sz w:val="24"/>
                <w:szCs w:val="24"/>
                <w:lang w:val="en-US" w:eastAsia="uk-UA"/>
              </w:rPr>
              <w:t>VII</w:t>
            </w:r>
            <w:r w:rsidRPr="00C025F9">
              <w:rPr>
                <w:color w:val="000000" w:themeColor="text1"/>
                <w:sz w:val="24"/>
                <w:szCs w:val="24"/>
                <w:lang w:eastAsia="uk-UA"/>
              </w:rPr>
              <w:t>.</w:t>
            </w:r>
          </w:p>
          <w:p w:rsidR="00C025F9" w:rsidRPr="00C025F9" w:rsidRDefault="00C025F9" w:rsidP="00C025F9">
            <w:pPr>
              <w:widowControl w:val="0"/>
              <w:spacing w:after="0" w:line="240" w:lineRule="auto"/>
              <w:ind w:right="113" w:firstLine="176"/>
              <w:contextualSpacing/>
              <w:jc w:val="both"/>
              <w:rPr>
                <w:color w:val="000000" w:themeColor="text1"/>
                <w:sz w:val="24"/>
                <w:szCs w:val="24"/>
                <w:lang w:eastAsia="uk-UA"/>
              </w:rPr>
            </w:pPr>
            <w:r w:rsidRPr="00C025F9">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025F9" w:rsidRPr="00A80523"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left="92" w:hanging="21"/>
              <w:contextualSpacing/>
              <w:jc w:val="center"/>
              <w:rPr>
                <w:b/>
                <w:color w:val="000000" w:themeColor="text1"/>
                <w:sz w:val="24"/>
                <w:szCs w:val="24"/>
              </w:rPr>
            </w:pPr>
            <w:r w:rsidRPr="00A80523">
              <w:rPr>
                <w:b/>
                <w:color w:val="000000" w:themeColor="text1"/>
                <w:sz w:val="24"/>
                <w:szCs w:val="24"/>
                <w:bdr w:val="none" w:sz="0" w:space="0" w:color="auto" w:frame="1"/>
                <w:lang w:eastAsia="uk-UA"/>
              </w:rPr>
              <w:lastRenderedPageBreak/>
              <w:t>Розділ VІ. Результати тендеру та укладання договору про закупівлю</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Відміна тендеру чи визнання тендеру таким, що не відбувся</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Замовник відміняє відкриті торги у разі:</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1) відсутності подальшої потреби в закупівлі товарів, робіт чи послуг;</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3) скорочення обсягу видатків на здійснення закупівлі товарів, робіт чи послуг;</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4) коли здійснення закупівлі стало неможливим внаслідок дії обставин непереборної сили.</w:t>
            </w:r>
          </w:p>
          <w:p w:rsidR="00C025F9" w:rsidRPr="00563B36" w:rsidRDefault="00C025F9" w:rsidP="00C025F9">
            <w:pPr>
              <w:widowControl w:val="0"/>
              <w:suppressAutoHyphens/>
              <w:spacing w:after="0" w:line="240" w:lineRule="auto"/>
              <w:jc w:val="both"/>
              <w:rPr>
                <w:rFonts w:eastAsia="Calibri"/>
                <w:color w:val="000000"/>
                <w:sz w:val="24"/>
                <w:szCs w:val="24"/>
              </w:rPr>
            </w:pP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Відкриті торги автоматично відміняються електронною системою закупівель у разі:</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lang w:eastAsia="zh-CN"/>
              </w:rPr>
              <w:t>В</w:t>
            </w:r>
            <w:r w:rsidRPr="00563B36">
              <w:rPr>
                <w:rFonts w:eastAsia="Calibri"/>
                <w:color w:val="000000"/>
                <w:sz w:val="24"/>
                <w:szCs w:val="24"/>
              </w:rPr>
              <w:t>ідкриті торги можуть бути відмінені частково (за лотом).</w:t>
            </w: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25F9" w:rsidRPr="00563B36" w:rsidRDefault="00C025F9" w:rsidP="00C025F9">
            <w:pPr>
              <w:widowControl w:val="0"/>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C025F9" w:rsidRPr="00A80523" w:rsidRDefault="00C025F9" w:rsidP="00C025F9">
            <w:pPr>
              <w:widowControl w:val="0"/>
              <w:spacing w:after="0" w:line="240" w:lineRule="auto"/>
              <w:ind w:firstLine="176"/>
              <w:contextualSpacing/>
              <w:jc w:val="both"/>
              <w:rPr>
                <w:color w:val="000000" w:themeColor="text1"/>
                <w:sz w:val="24"/>
                <w:szCs w:val="24"/>
                <w:lang w:eastAsia="uk-UA"/>
              </w:rPr>
            </w:pPr>
            <w:r w:rsidRPr="00563B36">
              <w:rPr>
                <w:color w:val="000000"/>
                <w:sz w:val="24"/>
                <w:szCs w:val="24"/>
              </w:rPr>
              <w:t xml:space="preserve">       </w:t>
            </w:r>
            <w:r w:rsidRPr="00563B36">
              <w:rPr>
                <w:rFonts w:eastAsia="Calibri"/>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Строк укладання договору </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C025F9" w:rsidRPr="00EC5772" w:rsidRDefault="00C025F9" w:rsidP="00C025F9">
            <w:pPr>
              <w:widowControl w:val="0"/>
              <w:ind w:firstLine="566"/>
              <w:jc w:val="both"/>
              <w:rPr>
                <w:rFonts w:ascii="Calibri" w:eastAsia="Calibri" w:hAnsi="Calibri" w:cs="Calibri"/>
                <w:sz w:val="24"/>
                <w:szCs w:val="24"/>
                <w:lang w:eastAsia="zh-CN"/>
              </w:rPr>
            </w:pPr>
            <w:r w:rsidRPr="000F7C6E">
              <w:rPr>
                <w:sz w:val="24"/>
                <w:szCs w:val="24"/>
                <w:lang w:eastAsia="uk-UA"/>
              </w:rPr>
              <w:t xml:space="preserve">   </w:t>
            </w:r>
            <w:r w:rsidRPr="00EC5772">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25F9" w:rsidRPr="00F229FD" w:rsidRDefault="00C025F9" w:rsidP="00F229FD">
            <w:pPr>
              <w:widowControl w:val="0"/>
              <w:suppressAutoHyphens/>
              <w:spacing w:after="0" w:line="240" w:lineRule="auto"/>
              <w:ind w:firstLine="566"/>
              <w:jc w:val="both"/>
              <w:rPr>
                <w:rFonts w:ascii="Calibri" w:eastAsia="Calibri" w:hAnsi="Calibri" w:cs="Calibri"/>
                <w:sz w:val="24"/>
                <w:szCs w:val="24"/>
                <w:lang w:eastAsia="zh-CN"/>
              </w:rPr>
            </w:pPr>
            <w:r w:rsidRPr="00EC5772">
              <w:rPr>
                <w:rFonts w:eastAsia="Calibri"/>
                <w:color w:val="000000"/>
                <w:sz w:val="24"/>
                <w:szCs w:val="24"/>
                <w:lang w:eastAsia="zh-CN"/>
              </w:rPr>
              <w:t> </w:t>
            </w:r>
            <w:r w:rsidRPr="00EC5772">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3</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Проект договору про закупівлю </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Проект договору викладено у Додатку 3 до тендерної документації.</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У разі проведення багатолотової закупівлі договір </w:t>
            </w:r>
            <w:r w:rsidRPr="00A80523">
              <w:rPr>
                <w:sz w:val="24"/>
                <w:szCs w:val="24"/>
                <w:lang w:eastAsia="uk-UA"/>
              </w:rPr>
              <w:t xml:space="preserve">про </w:t>
            </w:r>
            <w:r w:rsidRPr="00A80523">
              <w:rPr>
                <w:sz w:val="24"/>
                <w:szCs w:val="24"/>
                <w:lang w:eastAsia="uk-UA"/>
              </w:rPr>
              <w:lastRenderedPageBreak/>
              <w:t>закупівлю за результатами цих торгів може бути укладений з одним і тим самим учасником у разі визначення його переможцем за кількома лотами.</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Істотні умови, що обов’язково включаються до договору про закупівлю</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p>
          <w:p w:rsidR="00C025F9" w:rsidRPr="00A80523" w:rsidRDefault="00C025F9" w:rsidP="00C025F9">
            <w:pPr>
              <w:widowControl w:val="0"/>
              <w:tabs>
                <w:tab w:val="left" w:pos="601"/>
              </w:tabs>
              <w:spacing w:line="240" w:lineRule="auto"/>
              <w:ind w:firstLine="459"/>
              <w:jc w:val="both"/>
              <w:rPr>
                <w:sz w:val="24"/>
                <w:szCs w:val="24"/>
              </w:rPr>
            </w:pPr>
            <w:r w:rsidRPr="00A80523">
              <w:rPr>
                <w:sz w:val="24"/>
                <w:szCs w:val="24"/>
              </w:rPr>
              <w:t>Договір про закупівлю, що укладається з резидентом України, повинен бути викладений виключно українською мовою.</w:t>
            </w:r>
          </w:p>
          <w:p w:rsidR="00C025F9" w:rsidRPr="00A80523" w:rsidRDefault="00C025F9" w:rsidP="00C025F9">
            <w:pPr>
              <w:widowControl w:val="0"/>
              <w:spacing w:after="0" w:line="240" w:lineRule="auto"/>
              <w:ind w:right="113" w:firstLine="176"/>
              <w:contextualSpacing/>
              <w:jc w:val="both"/>
              <w:rPr>
                <w:sz w:val="24"/>
                <w:szCs w:val="24"/>
              </w:rPr>
            </w:pPr>
            <w:r w:rsidRPr="00A80523">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A80523">
              <w:rPr>
                <w:color w:val="000000" w:themeColor="text1"/>
                <w:sz w:val="24"/>
                <w:szCs w:val="24"/>
                <w:lang w:eastAsia="uk-UA"/>
              </w:rPr>
              <w:br/>
            </w:r>
          </w:p>
          <w:p w:rsidR="00C025F9" w:rsidRPr="002A58D2" w:rsidRDefault="00C025F9" w:rsidP="00C025F9">
            <w:pPr>
              <w:widowControl w:val="0"/>
              <w:spacing w:after="0" w:line="240" w:lineRule="auto"/>
              <w:ind w:right="113"/>
              <w:contextualSpacing/>
              <w:jc w:val="both"/>
              <w:rPr>
                <w:color w:val="000000" w:themeColor="text1"/>
                <w:sz w:val="24"/>
                <w:szCs w:val="24"/>
                <w:lang w:val="ru-RU"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5</w:t>
            </w:r>
          </w:p>
        </w:tc>
        <w:tc>
          <w:tcPr>
            <w:tcW w:w="2958"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sz w:val="24"/>
                <w:szCs w:val="24"/>
              </w:rPr>
              <w:t>Дії замовника при відмові переможця торгів підписати договір про закупівлю</w:t>
            </w:r>
          </w:p>
        </w:tc>
        <w:tc>
          <w:tcPr>
            <w:tcW w:w="6264" w:type="dxa"/>
            <w:tcBorders>
              <w:top w:val="single" w:sz="4" w:space="0" w:color="auto"/>
              <w:left w:val="single" w:sz="4" w:space="0" w:color="auto"/>
              <w:bottom w:val="single" w:sz="4" w:space="0" w:color="auto"/>
              <w:right w:val="single" w:sz="4" w:space="0" w:color="auto"/>
            </w:tcBorders>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w:t>
            </w:r>
            <w:r>
              <w:rPr>
                <w:color w:val="000000"/>
                <w:sz w:val="24"/>
                <w:szCs w:val="24"/>
                <w:lang w:eastAsia="uk-UA"/>
              </w:rPr>
              <w:t>ну та п.46 Особливостей.</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6</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sz w:val="24"/>
                <w:szCs w:val="24"/>
                <w:lang w:eastAsia="uk-UA"/>
              </w:rPr>
            </w:pPr>
            <w:r w:rsidRPr="00A80523">
              <w:rPr>
                <w:sz w:val="24"/>
                <w:szCs w:val="24"/>
                <w:lang w:eastAsia="uk-UA"/>
              </w:rPr>
              <w:t xml:space="preserve">Забезпечення виконання договору про закупівлю </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bl>
    <w:p w:rsidR="00F820E2" w:rsidRPr="00A80523" w:rsidRDefault="00F820E2" w:rsidP="00F273E4">
      <w:pPr>
        <w:spacing w:after="0" w:line="240" w:lineRule="auto"/>
        <w:ind w:right="198"/>
        <w:jc w:val="right"/>
        <w:rPr>
          <w:b/>
          <w:bCs/>
          <w:color w:val="000000"/>
          <w:sz w:val="24"/>
          <w:szCs w:val="24"/>
        </w:rPr>
      </w:pPr>
    </w:p>
    <w:p w:rsidR="006239A9" w:rsidRPr="00A80523" w:rsidRDefault="006239A9" w:rsidP="002547BB">
      <w:pPr>
        <w:spacing w:after="0" w:line="240" w:lineRule="auto"/>
        <w:ind w:right="198"/>
        <w:rPr>
          <w:b/>
          <w:bCs/>
          <w:color w:val="000000"/>
          <w:sz w:val="24"/>
          <w:szCs w:val="24"/>
        </w:rPr>
      </w:pPr>
    </w:p>
    <w:p w:rsidR="00F820E2" w:rsidRPr="00A80523" w:rsidRDefault="00F820E2" w:rsidP="00F273E4">
      <w:pPr>
        <w:spacing w:after="0" w:line="240" w:lineRule="auto"/>
        <w:ind w:right="198"/>
        <w:jc w:val="right"/>
        <w:rPr>
          <w:b/>
          <w:bCs/>
          <w:color w:val="000000"/>
          <w:sz w:val="24"/>
          <w:szCs w:val="24"/>
        </w:rPr>
      </w:pPr>
    </w:p>
    <w:p w:rsidR="00811A74" w:rsidRPr="00A80523" w:rsidRDefault="00811A74" w:rsidP="00F273E4">
      <w:pPr>
        <w:spacing w:after="0" w:line="240" w:lineRule="auto"/>
        <w:ind w:right="198"/>
        <w:jc w:val="right"/>
        <w:rPr>
          <w:b/>
          <w:bCs/>
          <w:color w:val="000000"/>
          <w:sz w:val="24"/>
          <w:szCs w:val="24"/>
        </w:rPr>
      </w:pPr>
      <w:r w:rsidRPr="00A80523">
        <w:rPr>
          <w:b/>
          <w:bCs/>
          <w:color w:val="000000"/>
          <w:sz w:val="24"/>
          <w:szCs w:val="24"/>
        </w:rPr>
        <w:t>ДОДАТОК 1</w:t>
      </w:r>
    </w:p>
    <w:p w:rsidR="00F273E4" w:rsidRPr="00A80523" w:rsidRDefault="00F273E4" w:rsidP="00F273E4">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811A74" w:rsidRPr="00A80523" w:rsidRDefault="00811A74" w:rsidP="00811A74">
      <w:pPr>
        <w:spacing w:after="0" w:line="240" w:lineRule="auto"/>
        <w:ind w:left="180" w:right="196"/>
        <w:rPr>
          <w:i/>
          <w:iCs/>
          <w:color w:val="000000"/>
          <w:sz w:val="24"/>
          <w:szCs w:val="24"/>
        </w:rPr>
      </w:pPr>
      <w:r w:rsidRPr="00A80523">
        <w:rPr>
          <w:i/>
          <w:iCs/>
          <w:color w:val="000000"/>
          <w:sz w:val="24"/>
          <w:szCs w:val="24"/>
        </w:rPr>
        <w:t>Форма цінової пропозиції „Пропозиція" подається у вигляді, наведеному нижче.</w:t>
      </w:r>
    </w:p>
    <w:p w:rsidR="00D37312" w:rsidRPr="00A80523" w:rsidRDefault="00D37312" w:rsidP="00D37312">
      <w:pPr>
        <w:spacing w:after="0" w:line="240" w:lineRule="auto"/>
        <w:ind w:left="180" w:right="196"/>
        <w:rPr>
          <w:i/>
          <w:iCs/>
          <w:color w:val="000000"/>
          <w:sz w:val="24"/>
          <w:szCs w:val="24"/>
          <w:lang w:eastAsia="ru-RU"/>
        </w:rPr>
      </w:pPr>
    </w:p>
    <w:p w:rsidR="00F308AB" w:rsidRPr="00A80523" w:rsidRDefault="00F308AB" w:rsidP="00F308AB">
      <w:pPr>
        <w:spacing w:after="0" w:line="240" w:lineRule="auto"/>
        <w:jc w:val="center"/>
        <w:rPr>
          <w:b/>
          <w:sz w:val="24"/>
          <w:szCs w:val="24"/>
          <w:lang w:eastAsia="ru-RU"/>
        </w:rPr>
      </w:pPr>
      <w:r w:rsidRPr="00A80523">
        <w:rPr>
          <w:b/>
          <w:sz w:val="24"/>
          <w:szCs w:val="24"/>
          <w:lang w:eastAsia="ru-RU"/>
        </w:rPr>
        <w:t>ФОРМА ЦІНОВОЇ ПРОПОЗИЦІЇ "ПРОПОЗИЦІЯ"</w:t>
      </w:r>
    </w:p>
    <w:p w:rsidR="00F308AB" w:rsidRPr="00A80523" w:rsidRDefault="00F308AB" w:rsidP="00F308AB">
      <w:pPr>
        <w:spacing w:after="0" w:line="240" w:lineRule="auto"/>
        <w:jc w:val="center"/>
        <w:rPr>
          <w:sz w:val="24"/>
          <w:szCs w:val="24"/>
          <w:lang w:eastAsia="ru-RU"/>
        </w:rPr>
      </w:pPr>
      <w:r w:rsidRPr="00A80523">
        <w:rPr>
          <w:sz w:val="24"/>
          <w:szCs w:val="24"/>
          <w:lang w:eastAsia="ru-RU"/>
        </w:rPr>
        <w:t>(форма, яка подається Учасником на фірмовому бланку)</w:t>
      </w:r>
    </w:p>
    <w:p w:rsidR="00713C5B" w:rsidRPr="00A80523" w:rsidRDefault="00713C5B" w:rsidP="00F308AB">
      <w:pPr>
        <w:spacing w:after="0" w:line="240" w:lineRule="auto"/>
        <w:jc w:val="center"/>
        <w:rPr>
          <w:sz w:val="24"/>
          <w:szCs w:val="24"/>
          <w:lang w:eastAsia="ru-RU"/>
        </w:rPr>
      </w:pPr>
    </w:p>
    <w:p w:rsidR="00F308AB" w:rsidRPr="00A80523" w:rsidRDefault="00F308AB" w:rsidP="00F308AB">
      <w:pPr>
        <w:spacing w:after="0" w:line="240" w:lineRule="auto"/>
        <w:jc w:val="center"/>
        <w:rPr>
          <w:sz w:val="24"/>
          <w:szCs w:val="24"/>
          <w:lang w:eastAsia="ru-RU"/>
        </w:rPr>
      </w:pPr>
    </w:p>
    <w:p w:rsidR="00821D12" w:rsidRDefault="00F308AB" w:rsidP="006753B9">
      <w:pPr>
        <w:jc w:val="both"/>
        <w:rPr>
          <w:rFonts w:eastAsia="Calibri"/>
          <w:bCs/>
          <w:kern w:val="32"/>
          <w:sz w:val="24"/>
          <w:szCs w:val="24"/>
        </w:rPr>
      </w:pPr>
      <w:r w:rsidRPr="00A80523">
        <w:rPr>
          <w:rFonts w:eastAsia="Calibri"/>
          <w:b/>
          <w:bCs/>
          <w:kern w:val="32"/>
          <w:sz w:val="24"/>
          <w:szCs w:val="24"/>
        </w:rPr>
        <w:tab/>
      </w:r>
      <w:r w:rsidR="00D028F1" w:rsidRPr="00A80523">
        <w:rPr>
          <w:rFonts w:eastAsia="Calibri"/>
          <w:bCs/>
          <w:kern w:val="32"/>
          <w:sz w:val="24"/>
          <w:szCs w:val="24"/>
        </w:rPr>
        <w:t xml:space="preserve">Ми, (назва Учасника), надаємо свою пропозицію щодо участі у торгах на закупівлю </w:t>
      </w:r>
      <w:r w:rsidR="00D028F1" w:rsidRPr="00A80523">
        <w:rPr>
          <w:rFonts w:eastAsia="Calibri"/>
          <w:b/>
          <w:bCs/>
          <w:kern w:val="32"/>
          <w:sz w:val="24"/>
          <w:szCs w:val="24"/>
        </w:rPr>
        <w:t xml:space="preserve">– </w:t>
      </w:r>
      <w:r w:rsidR="00D028F1" w:rsidRPr="00A80523">
        <w:rPr>
          <w:rFonts w:eastAsia="Calibri"/>
          <w:b/>
          <w:bCs/>
          <w:kern w:val="32"/>
          <w:sz w:val="24"/>
          <w:szCs w:val="24"/>
        </w:rPr>
        <w:br/>
      </w:r>
      <w:r w:rsidR="00457857" w:rsidRPr="00457857">
        <w:rPr>
          <w:b/>
          <w:bCs/>
          <w:sz w:val="24"/>
          <w:szCs w:val="24"/>
          <w:lang w:val="ru-RU" w:eastAsia="ru-RU"/>
        </w:rPr>
        <w:t>ДК 021:2015:30230000-0: Комп’ютерне обладнання</w:t>
      </w:r>
      <w:r w:rsidR="00F93735">
        <w:rPr>
          <w:b/>
          <w:bCs/>
          <w:sz w:val="24"/>
          <w:szCs w:val="24"/>
          <w:lang w:val="ru-RU" w:eastAsia="ru-RU"/>
        </w:rPr>
        <w:t>.</w:t>
      </w:r>
      <w:r w:rsidR="00EA4168">
        <w:rPr>
          <w:b/>
          <w:bCs/>
          <w:sz w:val="24"/>
          <w:szCs w:val="24"/>
          <w:lang w:val="ru-RU" w:eastAsia="ru-RU"/>
        </w:rPr>
        <w:t xml:space="preserve"> </w:t>
      </w:r>
      <w:r w:rsidR="00D028F1" w:rsidRPr="00A80523">
        <w:rPr>
          <w:rFonts w:eastAsia="Calibri"/>
          <w:bCs/>
          <w:kern w:val="32"/>
          <w:sz w:val="24"/>
          <w:szCs w:val="24"/>
        </w:rPr>
        <w:t xml:space="preserve">Вивчивши тендерну документацію торгів ми, </w:t>
      </w:r>
      <w:r w:rsidR="00D028F1" w:rsidRPr="00A80523">
        <w:rPr>
          <w:rFonts w:eastAsia="Calibri"/>
          <w:bCs/>
          <w:kern w:val="32"/>
          <w:sz w:val="24"/>
          <w:szCs w:val="24"/>
        </w:rPr>
        <w:lastRenderedPageBreak/>
        <w:t>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576"/>
        <w:gridCol w:w="1101"/>
        <w:gridCol w:w="1615"/>
        <w:gridCol w:w="1401"/>
        <w:gridCol w:w="3012"/>
      </w:tblGrid>
      <w:tr w:rsidR="00457857" w:rsidRPr="00457857" w:rsidTr="005F1A0C">
        <w:trPr>
          <w:trHeight w:val="1469"/>
        </w:trPr>
        <w:tc>
          <w:tcPr>
            <w:tcW w:w="568" w:type="dxa"/>
            <w:vAlign w:val="center"/>
          </w:tcPr>
          <w:p w:rsidR="00457857" w:rsidRPr="00457857" w:rsidRDefault="00457857" w:rsidP="005F1A0C">
            <w:pPr>
              <w:jc w:val="center"/>
              <w:rPr>
                <w:sz w:val="24"/>
                <w:szCs w:val="24"/>
              </w:rPr>
            </w:pPr>
            <w:r w:rsidRPr="00457857">
              <w:rPr>
                <w:sz w:val="24"/>
                <w:szCs w:val="24"/>
              </w:rPr>
              <w:t>№</w:t>
            </w:r>
          </w:p>
          <w:p w:rsidR="00457857" w:rsidRPr="00457857" w:rsidRDefault="00457857" w:rsidP="005F1A0C">
            <w:pPr>
              <w:jc w:val="center"/>
              <w:rPr>
                <w:sz w:val="24"/>
                <w:szCs w:val="24"/>
              </w:rPr>
            </w:pPr>
            <w:r w:rsidRPr="00457857">
              <w:rPr>
                <w:sz w:val="24"/>
                <w:szCs w:val="24"/>
              </w:rPr>
              <w:t>п/п</w:t>
            </w:r>
          </w:p>
        </w:tc>
        <w:tc>
          <w:tcPr>
            <w:tcW w:w="2576" w:type="dxa"/>
            <w:vAlign w:val="center"/>
          </w:tcPr>
          <w:p w:rsidR="00457857" w:rsidRPr="00457857" w:rsidRDefault="00457857" w:rsidP="005F1A0C">
            <w:pPr>
              <w:jc w:val="center"/>
              <w:rPr>
                <w:sz w:val="24"/>
                <w:szCs w:val="24"/>
              </w:rPr>
            </w:pPr>
            <w:r w:rsidRPr="00457857">
              <w:rPr>
                <w:sz w:val="24"/>
                <w:szCs w:val="24"/>
              </w:rPr>
              <w:t>Найменування предмету закупівлі</w:t>
            </w:r>
          </w:p>
        </w:tc>
        <w:tc>
          <w:tcPr>
            <w:tcW w:w="1101" w:type="dxa"/>
          </w:tcPr>
          <w:p w:rsidR="00457857" w:rsidRPr="00457857" w:rsidRDefault="00457857" w:rsidP="005F1A0C">
            <w:pPr>
              <w:jc w:val="center"/>
              <w:rPr>
                <w:sz w:val="24"/>
                <w:szCs w:val="24"/>
              </w:rPr>
            </w:pPr>
            <w:r w:rsidRPr="00457857">
              <w:rPr>
                <w:sz w:val="24"/>
                <w:szCs w:val="24"/>
              </w:rPr>
              <w:t>Одиниці виміру</w:t>
            </w:r>
          </w:p>
        </w:tc>
        <w:tc>
          <w:tcPr>
            <w:tcW w:w="1615" w:type="dxa"/>
          </w:tcPr>
          <w:p w:rsidR="00457857" w:rsidRPr="00457857" w:rsidRDefault="00457857" w:rsidP="005F1A0C">
            <w:pPr>
              <w:ind w:firstLine="49"/>
              <w:jc w:val="center"/>
              <w:rPr>
                <w:sz w:val="24"/>
                <w:szCs w:val="24"/>
              </w:rPr>
            </w:pPr>
            <w:r w:rsidRPr="00457857">
              <w:rPr>
                <w:sz w:val="24"/>
                <w:szCs w:val="24"/>
              </w:rPr>
              <w:t>Ціна за одиницю виміру, грн. з ПДВ</w:t>
            </w:r>
          </w:p>
        </w:tc>
        <w:tc>
          <w:tcPr>
            <w:tcW w:w="1401" w:type="dxa"/>
          </w:tcPr>
          <w:p w:rsidR="00457857" w:rsidRPr="00457857" w:rsidRDefault="00457857" w:rsidP="005F1A0C">
            <w:pPr>
              <w:ind w:hanging="77"/>
              <w:jc w:val="center"/>
              <w:rPr>
                <w:sz w:val="24"/>
                <w:szCs w:val="24"/>
              </w:rPr>
            </w:pPr>
            <w:r w:rsidRPr="00457857">
              <w:rPr>
                <w:sz w:val="24"/>
                <w:szCs w:val="24"/>
              </w:rPr>
              <w:t>Кількість</w:t>
            </w:r>
          </w:p>
        </w:tc>
        <w:tc>
          <w:tcPr>
            <w:tcW w:w="3012" w:type="dxa"/>
          </w:tcPr>
          <w:p w:rsidR="00457857" w:rsidRPr="00457857" w:rsidRDefault="00457857" w:rsidP="005F1A0C">
            <w:pPr>
              <w:jc w:val="center"/>
              <w:rPr>
                <w:sz w:val="24"/>
                <w:szCs w:val="24"/>
              </w:rPr>
            </w:pPr>
            <w:r w:rsidRPr="00457857">
              <w:rPr>
                <w:sz w:val="24"/>
                <w:szCs w:val="24"/>
              </w:rPr>
              <w:t>Вартість, грн. , з ПДВ</w:t>
            </w:r>
          </w:p>
        </w:tc>
      </w:tr>
      <w:tr w:rsidR="00457857" w:rsidRPr="00457857" w:rsidTr="005F1A0C">
        <w:trPr>
          <w:trHeight w:val="428"/>
        </w:trPr>
        <w:tc>
          <w:tcPr>
            <w:tcW w:w="568" w:type="dxa"/>
          </w:tcPr>
          <w:p w:rsidR="00457857" w:rsidRPr="00457857" w:rsidRDefault="00457857" w:rsidP="005F1A0C">
            <w:pPr>
              <w:rPr>
                <w:sz w:val="24"/>
                <w:szCs w:val="24"/>
              </w:rPr>
            </w:pPr>
            <w:r w:rsidRPr="00457857">
              <w:rPr>
                <w:sz w:val="24"/>
                <w:szCs w:val="24"/>
              </w:rPr>
              <w:t>1</w:t>
            </w:r>
          </w:p>
        </w:tc>
        <w:tc>
          <w:tcPr>
            <w:tcW w:w="2576" w:type="dxa"/>
          </w:tcPr>
          <w:p w:rsidR="00457857" w:rsidRPr="00457857" w:rsidRDefault="00457857" w:rsidP="005F1A0C">
            <w:pPr>
              <w:rPr>
                <w:sz w:val="24"/>
                <w:szCs w:val="24"/>
              </w:rPr>
            </w:pPr>
            <w:r w:rsidRPr="00457857">
              <w:rPr>
                <w:sz w:val="24"/>
                <w:szCs w:val="24"/>
              </w:rPr>
              <w:t>Багатофункціональний пристрій (принтер формат А4)</w:t>
            </w:r>
          </w:p>
        </w:tc>
        <w:tc>
          <w:tcPr>
            <w:tcW w:w="1101" w:type="dxa"/>
            <w:vAlign w:val="center"/>
          </w:tcPr>
          <w:p w:rsidR="00457857" w:rsidRPr="00457857" w:rsidRDefault="00457857" w:rsidP="005F1A0C">
            <w:pPr>
              <w:jc w:val="center"/>
              <w:rPr>
                <w:sz w:val="24"/>
                <w:szCs w:val="24"/>
              </w:rPr>
            </w:pPr>
            <w:r w:rsidRPr="00457857">
              <w:rPr>
                <w:sz w:val="24"/>
                <w:szCs w:val="24"/>
              </w:rPr>
              <w:t>шт.</w:t>
            </w:r>
          </w:p>
        </w:tc>
        <w:tc>
          <w:tcPr>
            <w:tcW w:w="1615" w:type="dxa"/>
            <w:vAlign w:val="center"/>
          </w:tcPr>
          <w:p w:rsidR="00457857" w:rsidRPr="00457857" w:rsidRDefault="00457857" w:rsidP="005F1A0C">
            <w:pPr>
              <w:jc w:val="center"/>
              <w:rPr>
                <w:sz w:val="24"/>
                <w:szCs w:val="24"/>
              </w:rPr>
            </w:pPr>
          </w:p>
        </w:tc>
        <w:tc>
          <w:tcPr>
            <w:tcW w:w="1401" w:type="dxa"/>
            <w:vAlign w:val="center"/>
          </w:tcPr>
          <w:p w:rsidR="00457857" w:rsidRPr="00457857" w:rsidRDefault="00457857" w:rsidP="005F1A0C">
            <w:pPr>
              <w:jc w:val="center"/>
              <w:rPr>
                <w:sz w:val="24"/>
                <w:szCs w:val="24"/>
              </w:rPr>
            </w:pPr>
            <w:r w:rsidRPr="00457857">
              <w:rPr>
                <w:sz w:val="24"/>
                <w:szCs w:val="24"/>
              </w:rPr>
              <w:t>8</w:t>
            </w:r>
          </w:p>
        </w:tc>
        <w:tc>
          <w:tcPr>
            <w:tcW w:w="3012" w:type="dxa"/>
            <w:vAlign w:val="center"/>
          </w:tcPr>
          <w:p w:rsidR="00457857" w:rsidRPr="00457857" w:rsidRDefault="00457857" w:rsidP="005F1A0C">
            <w:pPr>
              <w:jc w:val="center"/>
              <w:rPr>
                <w:sz w:val="24"/>
                <w:szCs w:val="24"/>
              </w:rPr>
            </w:pPr>
          </w:p>
        </w:tc>
      </w:tr>
      <w:tr w:rsidR="00457857" w:rsidRPr="00457857" w:rsidTr="005F1A0C">
        <w:trPr>
          <w:trHeight w:val="428"/>
        </w:trPr>
        <w:tc>
          <w:tcPr>
            <w:tcW w:w="568" w:type="dxa"/>
          </w:tcPr>
          <w:p w:rsidR="00457857" w:rsidRPr="00457857" w:rsidRDefault="00457857" w:rsidP="005F1A0C">
            <w:pPr>
              <w:rPr>
                <w:sz w:val="24"/>
                <w:szCs w:val="24"/>
              </w:rPr>
            </w:pPr>
            <w:r w:rsidRPr="00457857">
              <w:rPr>
                <w:sz w:val="24"/>
                <w:szCs w:val="24"/>
              </w:rPr>
              <w:t>2</w:t>
            </w:r>
          </w:p>
        </w:tc>
        <w:tc>
          <w:tcPr>
            <w:tcW w:w="2576" w:type="dxa"/>
          </w:tcPr>
          <w:p w:rsidR="00457857" w:rsidRPr="00457857" w:rsidRDefault="00457857" w:rsidP="005F1A0C">
            <w:pPr>
              <w:rPr>
                <w:sz w:val="24"/>
                <w:szCs w:val="24"/>
              </w:rPr>
            </w:pPr>
            <w:r w:rsidRPr="00457857">
              <w:rPr>
                <w:sz w:val="24"/>
                <w:szCs w:val="24"/>
              </w:rPr>
              <w:t>Комплект з веб-камерою та мікрофоном з гарнітурою</w:t>
            </w:r>
          </w:p>
        </w:tc>
        <w:tc>
          <w:tcPr>
            <w:tcW w:w="1101" w:type="dxa"/>
            <w:vAlign w:val="center"/>
          </w:tcPr>
          <w:p w:rsidR="00457857" w:rsidRPr="00457857" w:rsidRDefault="00457857" w:rsidP="005F1A0C">
            <w:pPr>
              <w:jc w:val="center"/>
              <w:rPr>
                <w:sz w:val="24"/>
                <w:szCs w:val="24"/>
              </w:rPr>
            </w:pPr>
            <w:r w:rsidRPr="00457857">
              <w:rPr>
                <w:sz w:val="24"/>
                <w:szCs w:val="24"/>
              </w:rPr>
              <w:t>шт</w:t>
            </w:r>
          </w:p>
        </w:tc>
        <w:tc>
          <w:tcPr>
            <w:tcW w:w="1615" w:type="dxa"/>
            <w:vAlign w:val="center"/>
          </w:tcPr>
          <w:p w:rsidR="00457857" w:rsidRPr="00457857" w:rsidRDefault="00457857" w:rsidP="005F1A0C">
            <w:pPr>
              <w:jc w:val="center"/>
              <w:rPr>
                <w:sz w:val="24"/>
                <w:szCs w:val="24"/>
              </w:rPr>
            </w:pPr>
          </w:p>
        </w:tc>
        <w:tc>
          <w:tcPr>
            <w:tcW w:w="1401" w:type="dxa"/>
            <w:vAlign w:val="center"/>
          </w:tcPr>
          <w:p w:rsidR="00457857" w:rsidRPr="00457857" w:rsidRDefault="00457857" w:rsidP="005F1A0C">
            <w:pPr>
              <w:jc w:val="center"/>
              <w:rPr>
                <w:sz w:val="24"/>
                <w:szCs w:val="24"/>
              </w:rPr>
            </w:pPr>
            <w:r w:rsidRPr="00457857">
              <w:rPr>
                <w:sz w:val="24"/>
                <w:szCs w:val="24"/>
              </w:rPr>
              <w:t>4</w:t>
            </w:r>
          </w:p>
        </w:tc>
        <w:tc>
          <w:tcPr>
            <w:tcW w:w="3012" w:type="dxa"/>
            <w:vAlign w:val="center"/>
          </w:tcPr>
          <w:p w:rsidR="00457857" w:rsidRPr="00457857" w:rsidRDefault="00457857" w:rsidP="005F1A0C">
            <w:pPr>
              <w:jc w:val="center"/>
              <w:rPr>
                <w:sz w:val="24"/>
                <w:szCs w:val="24"/>
              </w:rPr>
            </w:pPr>
          </w:p>
        </w:tc>
      </w:tr>
      <w:tr w:rsidR="00457857" w:rsidRPr="00457857" w:rsidTr="005F1A0C">
        <w:trPr>
          <w:trHeight w:val="428"/>
        </w:trPr>
        <w:tc>
          <w:tcPr>
            <w:tcW w:w="7261" w:type="dxa"/>
            <w:gridSpan w:val="5"/>
          </w:tcPr>
          <w:p w:rsidR="00457857" w:rsidRPr="00457857" w:rsidRDefault="00457857" w:rsidP="005F1A0C">
            <w:pPr>
              <w:jc w:val="center"/>
              <w:rPr>
                <w:sz w:val="24"/>
                <w:szCs w:val="24"/>
              </w:rPr>
            </w:pPr>
            <w:r w:rsidRPr="00457857">
              <w:rPr>
                <w:rFonts w:eastAsia="Calibri"/>
                <w:sz w:val="24"/>
                <w:szCs w:val="24"/>
              </w:rPr>
              <w:t>Всього: сума пропозиції, з ПДВ, грн.(_____грн.____коп.)</w:t>
            </w:r>
            <w:r w:rsidRPr="00457857">
              <w:rPr>
                <w:rFonts w:eastAsia="Calibri"/>
                <w:sz w:val="24"/>
                <w:szCs w:val="24"/>
              </w:rPr>
              <w:br/>
              <w:t xml:space="preserve"> В тому числі  ПДВ., грн.(_____грн._____коп.)</w:t>
            </w:r>
          </w:p>
        </w:tc>
        <w:tc>
          <w:tcPr>
            <w:tcW w:w="3012" w:type="dxa"/>
            <w:vAlign w:val="center"/>
          </w:tcPr>
          <w:p w:rsidR="00457857" w:rsidRPr="00457857" w:rsidRDefault="00457857" w:rsidP="005F1A0C">
            <w:pPr>
              <w:jc w:val="center"/>
              <w:rPr>
                <w:sz w:val="24"/>
                <w:szCs w:val="24"/>
              </w:rPr>
            </w:pPr>
          </w:p>
        </w:tc>
      </w:tr>
    </w:tbl>
    <w:p w:rsidR="002A604A" w:rsidRPr="00C07449" w:rsidRDefault="002A604A" w:rsidP="003259D1">
      <w:pPr>
        <w:rPr>
          <w:rFonts w:eastAsia="Calibri"/>
          <w:bCs/>
          <w:kern w:val="32"/>
          <w:sz w:val="24"/>
          <w:szCs w:val="24"/>
        </w:rPr>
      </w:pPr>
    </w:p>
    <w:p w:rsidR="00F308AB" w:rsidRPr="00A80523" w:rsidRDefault="00D028F1" w:rsidP="00D028F1">
      <w:pPr>
        <w:jc w:val="both"/>
        <w:rPr>
          <w:rFonts w:eastAsia="Calibri"/>
          <w:bCs/>
          <w:kern w:val="32"/>
          <w:sz w:val="24"/>
          <w:szCs w:val="24"/>
        </w:rPr>
      </w:pPr>
      <w:r w:rsidRPr="00A80523">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F308AB" w:rsidRPr="00A80523" w:rsidRDefault="00F308AB" w:rsidP="00F308AB">
      <w:pPr>
        <w:rPr>
          <w:sz w:val="24"/>
          <w:szCs w:val="24"/>
          <w:lang w:eastAsia="ru-RU"/>
        </w:rPr>
      </w:pPr>
      <w:r w:rsidRPr="00A8052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308AB" w:rsidRPr="00A80523" w:rsidRDefault="00F308AB" w:rsidP="00F308AB">
      <w:pPr>
        <w:rPr>
          <w:sz w:val="24"/>
          <w:szCs w:val="24"/>
          <w:lang w:eastAsia="ru-RU"/>
        </w:rPr>
      </w:pPr>
      <w:r w:rsidRPr="00A8052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308AB" w:rsidRPr="00A80523" w:rsidRDefault="00F308AB" w:rsidP="00F308AB">
      <w:pPr>
        <w:rPr>
          <w:sz w:val="24"/>
          <w:szCs w:val="24"/>
          <w:lang w:eastAsia="ru-RU"/>
        </w:rPr>
      </w:pPr>
      <w:r w:rsidRPr="00A80523">
        <w:rPr>
          <w:sz w:val="24"/>
          <w:szCs w:val="24"/>
          <w:lang w:eastAsia="ru-RU"/>
        </w:rPr>
        <w:t xml:space="preserve">3. Ми зобов`язуємося укласти договір про закупівлю не пізніше ніж через </w:t>
      </w:r>
      <w:r w:rsidR="00D0059C">
        <w:rPr>
          <w:sz w:val="24"/>
          <w:szCs w:val="24"/>
          <w:lang w:eastAsia="ru-RU"/>
        </w:rPr>
        <w:t>15</w:t>
      </w:r>
      <w:r w:rsidRPr="00A80523">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0A64C0">
        <w:rPr>
          <w:sz w:val="24"/>
          <w:szCs w:val="24"/>
          <w:lang w:eastAsia="ru-RU"/>
        </w:rPr>
        <w:t>5</w:t>
      </w:r>
      <w:r w:rsidRPr="00A80523">
        <w:rPr>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p w:rsidR="004A4249" w:rsidRDefault="00F308AB" w:rsidP="00181875">
      <w:pPr>
        <w:rPr>
          <w:b/>
          <w:sz w:val="24"/>
          <w:szCs w:val="24"/>
          <w:lang w:eastAsia="ru-RU"/>
        </w:rPr>
      </w:pPr>
      <w:r w:rsidRPr="00A80523">
        <w:rPr>
          <w:b/>
          <w:sz w:val="24"/>
          <w:szCs w:val="24"/>
          <w:lang w:eastAsia="ru-RU"/>
        </w:rPr>
        <w:t xml:space="preserve">      Посада, прізвище, ініціали, підпис уповноваженої особи Учасника, завірені печаткою (за наявності).</w:t>
      </w:r>
    </w:p>
    <w:p w:rsidR="00CE432D" w:rsidRDefault="00CE432D" w:rsidP="00181875">
      <w:pPr>
        <w:rPr>
          <w:b/>
          <w:sz w:val="24"/>
          <w:szCs w:val="24"/>
          <w:lang w:eastAsia="ru-RU"/>
        </w:rPr>
      </w:pPr>
    </w:p>
    <w:p w:rsidR="005B2204" w:rsidRDefault="005B2204" w:rsidP="00181875">
      <w:pPr>
        <w:rPr>
          <w:b/>
          <w:sz w:val="24"/>
          <w:szCs w:val="24"/>
          <w:lang w:eastAsia="ru-RU"/>
        </w:rPr>
      </w:pPr>
    </w:p>
    <w:p w:rsidR="005B2204" w:rsidRDefault="005B2204" w:rsidP="00181875">
      <w:pPr>
        <w:rPr>
          <w:b/>
          <w:sz w:val="24"/>
          <w:szCs w:val="24"/>
          <w:lang w:eastAsia="ru-RU"/>
        </w:rPr>
      </w:pPr>
    </w:p>
    <w:p w:rsidR="00811A74" w:rsidRPr="00A80523" w:rsidRDefault="00811A74" w:rsidP="00D20B4C">
      <w:pPr>
        <w:spacing w:after="0" w:line="240" w:lineRule="auto"/>
        <w:jc w:val="right"/>
        <w:rPr>
          <w:b/>
          <w:bCs/>
          <w:color w:val="000000"/>
          <w:sz w:val="24"/>
          <w:szCs w:val="24"/>
        </w:rPr>
      </w:pPr>
      <w:r w:rsidRPr="00A80523">
        <w:rPr>
          <w:b/>
          <w:bCs/>
          <w:color w:val="000000"/>
          <w:sz w:val="24"/>
          <w:szCs w:val="24"/>
        </w:rPr>
        <w:t>ДОДАТОК 2</w:t>
      </w:r>
    </w:p>
    <w:p w:rsidR="00F273E4" w:rsidRPr="00A80523" w:rsidRDefault="00F273E4" w:rsidP="00D20B4C">
      <w:pPr>
        <w:spacing w:after="0" w:line="240" w:lineRule="auto"/>
        <w:ind w:left="5660" w:firstLine="700"/>
        <w:jc w:val="right"/>
        <w:rPr>
          <w:i/>
          <w:iCs/>
          <w:color w:val="000000"/>
          <w:sz w:val="24"/>
          <w:szCs w:val="24"/>
          <w:lang w:eastAsia="uk-UA"/>
        </w:rPr>
      </w:pPr>
      <w:r w:rsidRPr="00A80523">
        <w:rPr>
          <w:i/>
          <w:iCs/>
          <w:color w:val="000000"/>
          <w:sz w:val="24"/>
          <w:szCs w:val="24"/>
          <w:lang w:eastAsia="uk-UA"/>
        </w:rPr>
        <w:t>до тендерної документації</w:t>
      </w:r>
    </w:p>
    <w:p w:rsidR="005913E1" w:rsidRPr="00A80523" w:rsidRDefault="005913E1" w:rsidP="00D20B4C">
      <w:pPr>
        <w:spacing w:after="0" w:line="240" w:lineRule="auto"/>
        <w:ind w:left="5660" w:firstLine="700"/>
        <w:jc w:val="right"/>
        <w:rPr>
          <w:i/>
          <w:iCs/>
          <w:color w:val="000000"/>
          <w:sz w:val="24"/>
          <w:szCs w:val="24"/>
          <w:lang w:eastAsia="uk-UA"/>
        </w:rPr>
      </w:pPr>
    </w:p>
    <w:p w:rsidR="00957D4D" w:rsidRPr="00957D4D" w:rsidRDefault="00957D4D" w:rsidP="00957D4D">
      <w:pPr>
        <w:ind w:hanging="720"/>
        <w:jc w:val="center"/>
        <w:rPr>
          <w:rFonts w:eastAsia="Calibri"/>
          <w:b/>
          <w:sz w:val="24"/>
          <w:szCs w:val="24"/>
        </w:rPr>
      </w:pPr>
      <w:r w:rsidRPr="00957D4D">
        <w:rPr>
          <w:rFonts w:eastAsia="Calibri"/>
          <w:b/>
          <w:sz w:val="24"/>
          <w:szCs w:val="24"/>
        </w:rPr>
        <w:t>Технічна специфікація</w:t>
      </w:r>
    </w:p>
    <w:p w:rsidR="00957D4D" w:rsidRPr="005B2204" w:rsidRDefault="00957D4D" w:rsidP="005B2204">
      <w:pPr>
        <w:ind w:hanging="720"/>
        <w:jc w:val="center"/>
        <w:rPr>
          <w:rFonts w:eastAsia="Calibri"/>
          <w:b/>
          <w:sz w:val="24"/>
          <w:szCs w:val="24"/>
        </w:rPr>
      </w:pPr>
      <w:r w:rsidRPr="00957D4D">
        <w:rPr>
          <w:rFonts w:eastAsia="Calibri"/>
          <w:b/>
          <w:sz w:val="24"/>
          <w:szCs w:val="24"/>
        </w:rPr>
        <w:lastRenderedPageBreak/>
        <w:t>(Вимоги до предмету закупівлі*)</w:t>
      </w:r>
    </w:p>
    <w:p w:rsidR="00957D4D" w:rsidRPr="00957D4D" w:rsidRDefault="00957D4D" w:rsidP="00957D4D">
      <w:pPr>
        <w:tabs>
          <w:tab w:val="left" w:pos="142"/>
        </w:tabs>
        <w:ind w:left="284" w:hanging="1844"/>
        <w:jc w:val="center"/>
        <w:rPr>
          <w:rFonts w:eastAsia="Calibri"/>
          <w:b/>
          <w:sz w:val="24"/>
          <w:szCs w:val="24"/>
        </w:rPr>
      </w:pPr>
      <w:r w:rsidRPr="00957D4D">
        <w:rPr>
          <w:b/>
          <w:sz w:val="24"/>
          <w:szCs w:val="24"/>
        </w:rPr>
        <w:t>ДК 021:2015:30230000-0: Комп’ютерне обладнання</w:t>
      </w:r>
    </w:p>
    <w:p w:rsidR="00957D4D" w:rsidRPr="00957D4D" w:rsidRDefault="00957D4D" w:rsidP="00957D4D">
      <w:pPr>
        <w:tabs>
          <w:tab w:val="left" w:pos="142"/>
        </w:tabs>
        <w:ind w:left="-1843" w:hanging="142"/>
        <w:jc w:val="both"/>
        <w:rPr>
          <w:rFonts w:eastAsia="Calibri"/>
          <w:sz w:val="24"/>
          <w:szCs w:val="24"/>
        </w:rPr>
      </w:pPr>
      <w:r w:rsidRPr="00957D4D">
        <w:rPr>
          <w:rFonts w:eastAsia="Calibri"/>
          <w:sz w:val="24"/>
          <w:szCs w:val="24"/>
        </w:rPr>
        <w:t xml:space="preserve">   </w:t>
      </w:r>
    </w:p>
    <w:p w:rsidR="00957D4D" w:rsidRPr="00957D4D" w:rsidRDefault="00957D4D" w:rsidP="00957D4D">
      <w:pPr>
        <w:ind w:hanging="720"/>
        <w:jc w:val="right"/>
        <w:rPr>
          <w:rFonts w:eastAsia="Calibri"/>
          <w:b/>
          <w:sz w:val="24"/>
          <w:szCs w:val="24"/>
        </w:rPr>
      </w:pPr>
      <w:r w:rsidRPr="00957D4D">
        <w:rPr>
          <w:color w:val="000000"/>
          <w:sz w:val="24"/>
          <w:szCs w:val="24"/>
        </w:rPr>
        <w:t>Таблиця №1</w:t>
      </w:r>
    </w:p>
    <w:tbl>
      <w:tblPr>
        <w:tblpPr w:leftFromText="180" w:rightFromText="180" w:vertAnchor="text" w:horzAnchor="margin" w:tblpY="186"/>
        <w:tblOverlap w:val="neve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84"/>
        <w:gridCol w:w="2085"/>
        <w:gridCol w:w="2735"/>
        <w:gridCol w:w="2693"/>
        <w:gridCol w:w="998"/>
      </w:tblGrid>
      <w:tr w:rsidR="00957D4D" w:rsidRPr="00957D4D" w:rsidTr="005F1A0C">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sz w:val="24"/>
                <w:szCs w:val="24"/>
              </w:rPr>
            </w:pPr>
            <w:r w:rsidRPr="00957D4D">
              <w:rPr>
                <w:b/>
                <w:sz w:val="24"/>
                <w:szCs w:val="24"/>
              </w:rPr>
              <w:t>№ п/п</w:t>
            </w:r>
          </w:p>
          <w:p w:rsidR="00957D4D" w:rsidRPr="00957D4D" w:rsidRDefault="00957D4D" w:rsidP="005F1A0C">
            <w:pPr>
              <w:suppressAutoHyphens/>
              <w:rPr>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jc w:val="center"/>
              <w:rPr>
                <w:b/>
                <w:sz w:val="24"/>
                <w:szCs w:val="24"/>
              </w:rPr>
            </w:pPr>
            <w:r w:rsidRPr="00957D4D">
              <w:rPr>
                <w:b/>
                <w:sz w:val="24"/>
                <w:szCs w:val="24"/>
                <w:lang w:val="en-US"/>
              </w:rPr>
              <w:t>Назва предмету закупівлі</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ind w:left="436"/>
              <w:jc w:val="center"/>
              <w:rPr>
                <w:b/>
                <w:sz w:val="24"/>
                <w:szCs w:val="24"/>
              </w:rPr>
            </w:pPr>
            <w:r w:rsidRPr="00957D4D">
              <w:rPr>
                <w:b/>
                <w:sz w:val="24"/>
                <w:szCs w:val="24"/>
              </w:rPr>
              <w:t>Технічне завдання</w:t>
            </w:r>
          </w:p>
        </w:tc>
        <w:tc>
          <w:tcPr>
            <w:tcW w:w="2693" w:type="dxa"/>
            <w:tcBorders>
              <w:top w:val="single" w:sz="4" w:space="0" w:color="auto"/>
              <w:left w:val="single" w:sz="4" w:space="0" w:color="auto"/>
              <w:bottom w:val="single" w:sz="4" w:space="0" w:color="auto"/>
              <w:right w:val="single" w:sz="4" w:space="0" w:color="auto"/>
            </w:tcBorders>
          </w:tcPr>
          <w:p w:rsidR="00957D4D" w:rsidRPr="00957D4D" w:rsidRDefault="00957D4D" w:rsidP="005F1A0C">
            <w:pPr>
              <w:suppressAutoHyphens/>
              <w:ind w:left="144" w:hanging="142"/>
              <w:jc w:val="center"/>
              <w:rPr>
                <w:b/>
                <w:sz w:val="24"/>
                <w:szCs w:val="24"/>
                <w:lang w:eastAsia="ar-SA"/>
              </w:rPr>
            </w:pPr>
            <w:r w:rsidRPr="00957D4D">
              <w:rPr>
                <w:b/>
                <w:sz w:val="24"/>
                <w:szCs w:val="24"/>
                <w:lang w:eastAsia="ar-SA"/>
              </w:rPr>
              <w:t>Необхідні документи</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144" w:hanging="142"/>
              <w:jc w:val="center"/>
              <w:rPr>
                <w:b/>
                <w:sz w:val="24"/>
                <w:szCs w:val="24"/>
                <w:lang w:eastAsia="ar-SA"/>
              </w:rPr>
            </w:pPr>
            <w:r w:rsidRPr="00957D4D">
              <w:rPr>
                <w:b/>
                <w:sz w:val="24"/>
                <w:szCs w:val="24"/>
                <w:lang w:eastAsia="ar-SA"/>
              </w:rPr>
              <w:t>Кількість</w:t>
            </w:r>
          </w:p>
        </w:tc>
      </w:tr>
      <w:tr w:rsidR="00957D4D" w:rsidRPr="00957D4D" w:rsidTr="00920E1D">
        <w:trPr>
          <w:trHeight w:val="751"/>
        </w:trPr>
        <w:tc>
          <w:tcPr>
            <w:tcW w:w="567" w:type="dxa"/>
            <w:vMerge w:val="restart"/>
            <w:tcBorders>
              <w:top w:val="single" w:sz="4" w:space="0" w:color="auto"/>
              <w:left w:val="single" w:sz="4" w:space="0" w:color="auto"/>
              <w:right w:val="single" w:sz="4" w:space="0" w:color="auto"/>
            </w:tcBorders>
            <w:shd w:val="clear" w:color="auto" w:fill="auto"/>
          </w:tcPr>
          <w:p w:rsidR="00957D4D" w:rsidRPr="00957D4D" w:rsidRDefault="00957D4D" w:rsidP="005F1A0C">
            <w:pPr>
              <w:suppressAutoHyphens/>
              <w:rPr>
                <w:b/>
                <w:sz w:val="24"/>
                <w:szCs w:val="24"/>
              </w:rPr>
            </w:pPr>
            <w:r w:rsidRPr="00957D4D">
              <w:rPr>
                <w:b/>
                <w:sz w:val="24"/>
                <w:szCs w:val="24"/>
              </w:rPr>
              <w:t>1</w:t>
            </w:r>
          </w:p>
        </w:tc>
        <w:tc>
          <w:tcPr>
            <w:tcW w:w="1384" w:type="dxa"/>
            <w:vMerge w:val="restart"/>
            <w:tcBorders>
              <w:top w:val="single" w:sz="4" w:space="0" w:color="auto"/>
              <w:left w:val="single" w:sz="4" w:space="0" w:color="auto"/>
              <w:right w:val="single" w:sz="4" w:space="0" w:color="auto"/>
            </w:tcBorders>
            <w:shd w:val="clear" w:color="auto" w:fill="auto"/>
          </w:tcPr>
          <w:p w:rsidR="00957D4D" w:rsidRPr="00957D4D" w:rsidRDefault="00957D4D" w:rsidP="005F1A0C">
            <w:pPr>
              <w:suppressAutoHyphens/>
              <w:rPr>
                <w:b/>
                <w:sz w:val="24"/>
                <w:szCs w:val="24"/>
              </w:rPr>
            </w:pPr>
            <w:r w:rsidRPr="00957D4D">
              <w:rPr>
                <w:b/>
                <w:sz w:val="24"/>
                <w:szCs w:val="24"/>
                <w:lang w:eastAsia="uk-UA"/>
              </w:rPr>
              <w:t xml:space="preserve">Багатофункційний пристрій </w:t>
            </w:r>
            <w:r w:rsidRPr="00957D4D">
              <w:rPr>
                <w:b/>
                <w:sz w:val="24"/>
                <w:szCs w:val="24"/>
              </w:rPr>
              <w:t>(принтер формат А4)</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p>
          <w:p w:rsidR="00957D4D" w:rsidRPr="00957D4D" w:rsidRDefault="00957D4D" w:rsidP="005F1A0C">
            <w:pPr>
              <w:suppressAutoHyphens/>
              <w:ind w:left="36"/>
              <w:rPr>
                <w:b/>
                <w:bCs/>
                <w:i/>
                <w:sz w:val="24"/>
                <w:szCs w:val="24"/>
                <w:shd w:val="clear" w:color="auto" w:fill="FFFFFF"/>
                <w:lang w:eastAsia="uk-UA"/>
              </w:rPr>
            </w:pPr>
            <w:r w:rsidRPr="00957D4D">
              <w:rPr>
                <w:sz w:val="24"/>
                <w:szCs w:val="24"/>
              </w:rPr>
              <w:t>Функції</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Друк/ копіювання/ сканування</w:t>
            </w:r>
          </w:p>
        </w:tc>
        <w:tc>
          <w:tcPr>
            <w:tcW w:w="2693" w:type="dxa"/>
            <w:vMerge w:val="restart"/>
            <w:tcBorders>
              <w:top w:val="single" w:sz="4" w:space="0" w:color="auto"/>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val="restart"/>
            <w:tcBorders>
              <w:top w:val="single" w:sz="4" w:space="0" w:color="auto"/>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r w:rsidRPr="00957D4D">
              <w:rPr>
                <w:b/>
                <w:sz w:val="24"/>
                <w:szCs w:val="24"/>
                <w:lang w:eastAsia="ar-SA"/>
              </w:rPr>
              <w:t>8</w:t>
            </w:r>
          </w:p>
        </w:tc>
      </w:tr>
      <w:tr w:rsidR="00957D4D" w:rsidRPr="00957D4D" w:rsidTr="005F1A0C">
        <w:trPr>
          <w:trHeight w:val="51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Технологія друку</w:t>
            </w:r>
          </w:p>
          <w:p w:rsidR="00957D4D" w:rsidRPr="00957D4D" w:rsidRDefault="00957D4D" w:rsidP="005F1A0C">
            <w:pPr>
              <w:suppressAutoHyphens/>
              <w:ind w:left="36"/>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rPr>
                <w:b/>
                <w:bCs/>
                <w:i/>
                <w:sz w:val="24"/>
                <w:szCs w:val="24"/>
                <w:shd w:val="clear" w:color="auto" w:fill="FFFFFF"/>
                <w:lang w:eastAsia="uk-UA"/>
              </w:rPr>
            </w:pPr>
            <w:r w:rsidRPr="00957D4D">
              <w:rPr>
                <w:sz w:val="24"/>
                <w:szCs w:val="24"/>
              </w:rPr>
              <w:t>Лазерна монохромна або аналогічна технологія</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54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Пам’ять</w:t>
            </w:r>
          </w:p>
          <w:p w:rsidR="00957D4D" w:rsidRPr="00957D4D" w:rsidRDefault="00957D4D" w:rsidP="005F1A0C">
            <w:pPr>
              <w:suppressAutoHyphens/>
              <w:ind w:left="36"/>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Для друку збережених шаблонів документів наявність жорсткого диска, або карти пам’яті</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525"/>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Максимальний формат друку</w:t>
            </w:r>
          </w:p>
          <w:p w:rsidR="00957D4D" w:rsidRPr="00957D4D" w:rsidRDefault="00957D4D" w:rsidP="005F1A0C">
            <w:pPr>
              <w:suppressAutoHyphens/>
              <w:ind w:left="36"/>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Cs/>
                <w:sz w:val="24"/>
                <w:szCs w:val="24"/>
                <w:shd w:val="clear" w:color="auto" w:fill="FFFFFF"/>
                <w:lang w:eastAsia="uk-UA"/>
              </w:rPr>
            </w:pPr>
            <w:r w:rsidRPr="00957D4D">
              <w:rPr>
                <w:bCs/>
                <w:sz w:val="24"/>
                <w:szCs w:val="24"/>
                <w:shd w:val="clear" w:color="auto" w:fill="FFFFFF"/>
                <w:lang w:eastAsia="uk-UA"/>
              </w:rPr>
              <w:t>А 4</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375"/>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p>
          <w:p w:rsidR="00957D4D" w:rsidRPr="00957D4D" w:rsidRDefault="00957D4D" w:rsidP="005F1A0C">
            <w:pPr>
              <w:suppressAutoHyphens/>
              <w:ind w:left="36"/>
              <w:rPr>
                <w:b/>
                <w:bCs/>
                <w:i/>
                <w:sz w:val="24"/>
                <w:szCs w:val="24"/>
                <w:shd w:val="clear" w:color="auto" w:fill="FFFFFF"/>
                <w:lang w:eastAsia="uk-UA"/>
              </w:rPr>
            </w:pPr>
            <w:r w:rsidRPr="00957D4D">
              <w:rPr>
                <w:sz w:val="24"/>
                <w:szCs w:val="24"/>
              </w:rPr>
              <w:t>Швидкість друку</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center"/>
              <w:rPr>
                <w:b/>
                <w:bCs/>
                <w:i/>
                <w:sz w:val="24"/>
                <w:szCs w:val="24"/>
                <w:shd w:val="clear" w:color="auto" w:fill="FFFFFF"/>
                <w:lang w:eastAsia="uk-UA"/>
              </w:rPr>
            </w:pPr>
            <w:r w:rsidRPr="00957D4D">
              <w:rPr>
                <w:sz w:val="24"/>
                <w:szCs w:val="24"/>
              </w:rPr>
              <w:t>Не менше 33стор./хв.</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51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Максимальна роздільна здатність друку</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Не менш 1200х1200 т.д.</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36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p>
          <w:p w:rsidR="00957D4D" w:rsidRPr="00957D4D" w:rsidRDefault="00957D4D" w:rsidP="005F1A0C">
            <w:pPr>
              <w:suppressAutoHyphens/>
              <w:ind w:left="36"/>
              <w:rPr>
                <w:b/>
                <w:bCs/>
                <w:i/>
                <w:sz w:val="24"/>
                <w:szCs w:val="24"/>
                <w:shd w:val="clear" w:color="auto" w:fill="FFFFFF"/>
                <w:lang w:eastAsia="uk-UA"/>
              </w:rPr>
            </w:pPr>
            <w:r w:rsidRPr="00957D4D">
              <w:rPr>
                <w:sz w:val="24"/>
                <w:szCs w:val="24"/>
              </w:rPr>
              <w:t>Кількість паперу у лотках  подачі/ прийому</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ind w:left="77" w:hanging="2"/>
              <w:rPr>
                <w:sz w:val="24"/>
                <w:szCs w:val="24"/>
              </w:rPr>
            </w:pPr>
            <w:r w:rsidRPr="00957D4D">
              <w:rPr>
                <w:sz w:val="24"/>
                <w:szCs w:val="24"/>
              </w:rPr>
              <w:t>Лоток 1:250 аркушів / 100 аркушів.</w:t>
            </w:r>
          </w:p>
          <w:p w:rsidR="00957D4D" w:rsidRPr="00957D4D" w:rsidRDefault="00957D4D" w:rsidP="005F1A0C">
            <w:pPr>
              <w:ind w:left="77" w:hanging="2"/>
              <w:rPr>
                <w:sz w:val="24"/>
                <w:szCs w:val="24"/>
              </w:rPr>
            </w:pPr>
            <w:r w:rsidRPr="00957D4D">
              <w:rPr>
                <w:sz w:val="24"/>
                <w:szCs w:val="24"/>
              </w:rPr>
              <w:t>Наявність реверсивного автоматичного податчика оригіналів.</w:t>
            </w:r>
          </w:p>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Наявність двостороннього друку</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45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Інтерфейси</w:t>
            </w:r>
          </w:p>
          <w:p w:rsidR="00957D4D" w:rsidRPr="00957D4D" w:rsidRDefault="00957D4D" w:rsidP="005F1A0C">
            <w:pPr>
              <w:suppressAutoHyphens/>
              <w:ind w:left="36"/>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val="en-US" w:eastAsia="uk-UA"/>
              </w:rPr>
            </w:pPr>
            <w:r w:rsidRPr="00957D4D">
              <w:rPr>
                <w:sz w:val="24"/>
                <w:szCs w:val="24"/>
                <w:lang w:val="en-US"/>
              </w:rPr>
              <w:t xml:space="preserve">10/100/1000 Ethernet, Wireless 802.11a/b/g/n, USB 2.0 Device, USB </w:t>
            </w:r>
            <w:r w:rsidRPr="00957D4D">
              <w:rPr>
                <w:sz w:val="24"/>
                <w:szCs w:val="24"/>
                <w:lang w:val="en-US"/>
              </w:rPr>
              <w:lastRenderedPageBreak/>
              <w:t>2.0 Host</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val="en-US"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val="en-US" w:eastAsia="ar-SA"/>
              </w:rPr>
            </w:pPr>
          </w:p>
        </w:tc>
      </w:tr>
      <w:tr w:rsidR="00957D4D" w:rsidRPr="00957D4D" w:rsidTr="005F1A0C">
        <w:trPr>
          <w:trHeight w:val="45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val="en-US"/>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val="en-US"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bCs/>
                <w:i/>
                <w:sz w:val="24"/>
                <w:szCs w:val="24"/>
                <w:shd w:val="clear" w:color="auto" w:fill="FFFFFF"/>
                <w:lang w:eastAsia="uk-UA"/>
              </w:rPr>
            </w:pPr>
            <w:r w:rsidRPr="00957D4D">
              <w:rPr>
                <w:sz w:val="24"/>
                <w:szCs w:val="24"/>
              </w:rPr>
              <w:t>Можливість кольорового сканування</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Обов’язково</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54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Максимальна роздільна здатність сканування</w:t>
            </w:r>
          </w:p>
          <w:p w:rsidR="00957D4D" w:rsidRPr="00957D4D" w:rsidRDefault="00957D4D" w:rsidP="005F1A0C">
            <w:pPr>
              <w:suppressAutoHyphens/>
              <w:ind w:left="36"/>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Не менше 600х600 т.д.</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465"/>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36"/>
              <w:rPr>
                <w:b/>
                <w:bCs/>
                <w:i/>
                <w:sz w:val="24"/>
                <w:szCs w:val="24"/>
                <w:shd w:val="clear" w:color="auto" w:fill="FFFFFF"/>
                <w:lang w:eastAsia="uk-UA"/>
              </w:rPr>
            </w:pPr>
            <w:r w:rsidRPr="00957D4D">
              <w:rPr>
                <w:sz w:val="24"/>
                <w:szCs w:val="24"/>
              </w:rPr>
              <w:t>Функції сканування</w:t>
            </w:r>
          </w:p>
          <w:p w:rsidR="00957D4D" w:rsidRPr="00957D4D" w:rsidRDefault="00957D4D" w:rsidP="005F1A0C">
            <w:pPr>
              <w:suppressAutoHyphens/>
              <w:ind w:left="36"/>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ind w:left="77" w:hanging="2"/>
              <w:rPr>
                <w:sz w:val="24"/>
                <w:szCs w:val="24"/>
              </w:rPr>
            </w:pPr>
            <w:r w:rsidRPr="00957D4D">
              <w:rPr>
                <w:sz w:val="24"/>
                <w:szCs w:val="24"/>
              </w:rPr>
              <w:t xml:space="preserve">Сканування в Адресну книгу </w:t>
            </w:r>
            <w:r w:rsidRPr="00957D4D">
              <w:rPr>
                <w:sz w:val="24"/>
                <w:szCs w:val="24"/>
                <w:lang w:val="en-US"/>
              </w:rPr>
              <w:t>LDAP</w:t>
            </w:r>
            <w:r w:rsidRPr="00957D4D">
              <w:rPr>
                <w:sz w:val="24"/>
                <w:szCs w:val="24"/>
              </w:rPr>
              <w:t>,</w:t>
            </w:r>
            <w:r w:rsidRPr="00957D4D">
              <w:rPr>
                <w:sz w:val="24"/>
                <w:szCs w:val="24"/>
                <w:lang w:val="en-US"/>
              </w:rPr>
              <w:t>E</w:t>
            </w:r>
            <w:r w:rsidRPr="00957D4D">
              <w:rPr>
                <w:sz w:val="24"/>
                <w:szCs w:val="24"/>
              </w:rPr>
              <w:t>-</w:t>
            </w:r>
            <w:r w:rsidRPr="00957D4D">
              <w:rPr>
                <w:sz w:val="24"/>
                <w:szCs w:val="24"/>
                <w:lang w:val="en-US"/>
              </w:rPr>
              <w:t>mail</w:t>
            </w:r>
            <w:r w:rsidRPr="00957D4D">
              <w:rPr>
                <w:sz w:val="24"/>
                <w:szCs w:val="24"/>
              </w:rPr>
              <w:t xml:space="preserve"> адреси, </w:t>
            </w:r>
            <w:r w:rsidRPr="00957D4D">
              <w:rPr>
                <w:sz w:val="24"/>
                <w:szCs w:val="24"/>
                <w:lang w:val="en-US"/>
              </w:rPr>
              <w:t>FTP</w:t>
            </w:r>
            <w:r w:rsidRPr="00957D4D">
              <w:rPr>
                <w:sz w:val="24"/>
                <w:szCs w:val="24"/>
              </w:rPr>
              <w:t xml:space="preserve">, </w:t>
            </w:r>
            <w:r w:rsidRPr="00957D4D">
              <w:rPr>
                <w:sz w:val="24"/>
                <w:szCs w:val="24"/>
                <w:lang w:val="en-US"/>
              </w:rPr>
              <w:t>HTTP</w:t>
            </w:r>
            <w:r w:rsidRPr="00957D4D">
              <w:rPr>
                <w:sz w:val="24"/>
                <w:szCs w:val="24"/>
              </w:rPr>
              <w:t xml:space="preserve">, </w:t>
            </w:r>
            <w:r w:rsidRPr="00957D4D">
              <w:rPr>
                <w:sz w:val="24"/>
                <w:szCs w:val="24"/>
                <w:lang w:val="en-US"/>
              </w:rPr>
              <w:t>USB</w:t>
            </w:r>
            <w:r w:rsidRPr="00957D4D">
              <w:rPr>
                <w:sz w:val="24"/>
                <w:szCs w:val="24"/>
              </w:rPr>
              <w:t xml:space="preserve"> пам’ять</w:t>
            </w:r>
          </w:p>
          <w:p w:rsidR="00957D4D" w:rsidRPr="00957D4D" w:rsidRDefault="00957D4D" w:rsidP="005F1A0C">
            <w:pPr>
              <w:suppressAutoHyphens/>
              <w:ind w:left="77" w:hanging="2"/>
              <w:jc w:val="both"/>
              <w:rPr>
                <w:b/>
                <w:bCs/>
                <w:i/>
                <w:sz w:val="24"/>
                <w:szCs w:val="24"/>
                <w:shd w:val="clear" w:color="auto" w:fill="FFFFFF"/>
                <w:lang w:val="en-US" w:eastAsia="uk-UA"/>
              </w:rPr>
            </w:pPr>
            <w:r w:rsidRPr="00957D4D">
              <w:rPr>
                <w:sz w:val="24"/>
                <w:szCs w:val="24"/>
              </w:rPr>
              <w:t>Підтримка</w:t>
            </w:r>
            <w:r w:rsidRPr="00957D4D">
              <w:rPr>
                <w:sz w:val="24"/>
                <w:szCs w:val="24"/>
                <w:lang w:val="en-US"/>
              </w:rPr>
              <w:t xml:space="preserve"> </w:t>
            </w:r>
            <w:r w:rsidRPr="00957D4D">
              <w:rPr>
                <w:sz w:val="24"/>
                <w:szCs w:val="24"/>
              </w:rPr>
              <w:t>форматів</w:t>
            </w:r>
            <w:r w:rsidRPr="00957D4D">
              <w:rPr>
                <w:sz w:val="24"/>
                <w:szCs w:val="24"/>
                <w:lang w:val="en-US"/>
              </w:rPr>
              <w:t>: PDF, Secure PDF, S-TIFF/M-TIFF, JPEG, XPS</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val="en-US"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val="en-US" w:eastAsia="ar-SA"/>
              </w:rPr>
            </w:pPr>
          </w:p>
        </w:tc>
      </w:tr>
      <w:tr w:rsidR="00957D4D" w:rsidRPr="00957D4D" w:rsidTr="005F1A0C">
        <w:trPr>
          <w:trHeight w:val="525"/>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val="en-US"/>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val="en-US"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108"/>
              <w:rPr>
                <w:b/>
                <w:bCs/>
                <w:i/>
                <w:sz w:val="24"/>
                <w:szCs w:val="24"/>
                <w:shd w:val="clear" w:color="auto" w:fill="FFFFFF"/>
                <w:lang w:eastAsia="uk-UA"/>
              </w:rPr>
            </w:pPr>
            <w:r w:rsidRPr="00957D4D">
              <w:rPr>
                <w:sz w:val="24"/>
                <w:szCs w:val="24"/>
              </w:rPr>
              <w:t>Підтримка операційних систем для друку та сканування</w:t>
            </w:r>
          </w:p>
          <w:p w:rsidR="00957D4D" w:rsidRPr="00957D4D" w:rsidRDefault="00957D4D" w:rsidP="005F1A0C">
            <w:pPr>
              <w:suppressAutoHyphens/>
              <w:ind w:left="-108"/>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val="en-US" w:eastAsia="uk-UA"/>
              </w:rPr>
            </w:pPr>
            <w:r w:rsidRPr="00957D4D">
              <w:rPr>
                <w:sz w:val="24"/>
                <w:szCs w:val="24"/>
                <w:lang w:val="en-US"/>
              </w:rPr>
              <w:t>Windows XP/Vista/7/8, Mac OS X 10.7.5, 10.8.x, 10.9.x</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val="en-US"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val="en-US" w:eastAsia="ar-SA"/>
              </w:rPr>
            </w:pPr>
          </w:p>
        </w:tc>
      </w:tr>
      <w:tr w:rsidR="00957D4D" w:rsidRPr="00957D4D" w:rsidTr="005F1A0C">
        <w:trPr>
          <w:trHeight w:val="1185"/>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val="en-US"/>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val="en-US"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108"/>
              <w:rPr>
                <w:b/>
                <w:bCs/>
                <w:i/>
                <w:sz w:val="24"/>
                <w:szCs w:val="24"/>
                <w:shd w:val="clear" w:color="auto" w:fill="FFFFFF"/>
                <w:lang w:val="en-US" w:eastAsia="uk-UA"/>
              </w:rPr>
            </w:pPr>
          </w:p>
          <w:p w:rsidR="00957D4D" w:rsidRPr="00957D4D" w:rsidRDefault="00957D4D" w:rsidP="005F1A0C">
            <w:pPr>
              <w:suppressAutoHyphens/>
              <w:ind w:left="-108"/>
              <w:rPr>
                <w:b/>
                <w:bCs/>
                <w:i/>
                <w:sz w:val="24"/>
                <w:szCs w:val="24"/>
                <w:shd w:val="clear" w:color="auto" w:fill="FFFFFF"/>
                <w:lang w:val="en-US" w:eastAsia="uk-UA"/>
              </w:rPr>
            </w:pPr>
          </w:p>
          <w:p w:rsidR="00957D4D" w:rsidRPr="00957D4D" w:rsidRDefault="00957D4D" w:rsidP="005F1A0C">
            <w:pPr>
              <w:suppressAutoHyphens/>
              <w:ind w:left="-108"/>
              <w:rPr>
                <w:sz w:val="24"/>
                <w:szCs w:val="24"/>
              </w:rPr>
            </w:pPr>
            <w:r w:rsidRPr="00957D4D">
              <w:rPr>
                <w:sz w:val="24"/>
                <w:szCs w:val="24"/>
              </w:rPr>
              <w:t>Типи носіїв для друку</w:t>
            </w:r>
          </w:p>
          <w:p w:rsidR="00957D4D" w:rsidRPr="00957D4D" w:rsidRDefault="00957D4D" w:rsidP="005F1A0C">
            <w:pPr>
              <w:suppressAutoHyphens/>
              <w:ind w:left="-108"/>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ind w:left="77" w:hanging="2"/>
              <w:rPr>
                <w:sz w:val="24"/>
                <w:szCs w:val="24"/>
                <w:lang w:val="en-US"/>
              </w:rPr>
            </w:pPr>
            <w:r w:rsidRPr="00957D4D">
              <w:rPr>
                <w:sz w:val="24"/>
                <w:szCs w:val="24"/>
                <w:lang w:val="en-US"/>
              </w:rPr>
              <w:t xml:space="preserve">A4, A5, A6, B5, Letter, Legal 13,Legal 13,5, legal 14, Executive. </w:t>
            </w:r>
          </w:p>
          <w:p w:rsidR="00957D4D" w:rsidRPr="00957D4D" w:rsidRDefault="00957D4D" w:rsidP="005F1A0C">
            <w:pPr>
              <w:ind w:left="77" w:hanging="2"/>
              <w:rPr>
                <w:sz w:val="24"/>
                <w:szCs w:val="24"/>
              </w:rPr>
            </w:pPr>
            <w:r w:rsidRPr="00957D4D">
              <w:rPr>
                <w:sz w:val="24"/>
                <w:szCs w:val="24"/>
              </w:rPr>
              <w:t>Щільність паперу 60-105 г/кв.м</w:t>
            </w:r>
          </w:p>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Підтримка друку носіїв шириною 86-216 мм х довжиною 140-1320 мм.</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1260"/>
        </w:trPr>
        <w:tc>
          <w:tcPr>
            <w:tcW w:w="567"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108"/>
              <w:rPr>
                <w:sz w:val="24"/>
                <w:szCs w:val="24"/>
              </w:rPr>
            </w:pPr>
            <w:r w:rsidRPr="00957D4D">
              <w:rPr>
                <w:sz w:val="24"/>
                <w:szCs w:val="24"/>
              </w:rPr>
              <w:t>Комплектація  оригінальними витратними матеріалами</w:t>
            </w:r>
          </w:p>
          <w:p w:rsidR="00957D4D" w:rsidRPr="00957D4D" w:rsidRDefault="00957D4D" w:rsidP="005F1A0C">
            <w:pPr>
              <w:suppressAutoHyphens/>
              <w:ind w:left="-108"/>
              <w:rPr>
                <w:b/>
                <w:bCs/>
                <w:i/>
                <w:sz w:val="24"/>
                <w:szCs w:val="24"/>
                <w:shd w:val="clear" w:color="auto" w:fill="FFFFFF"/>
                <w:lang w:eastAsia="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rPr>
                <w:sz w:val="24"/>
                <w:szCs w:val="24"/>
              </w:rPr>
            </w:pPr>
            <w:r w:rsidRPr="00957D4D">
              <w:rPr>
                <w:sz w:val="24"/>
                <w:szCs w:val="24"/>
              </w:rPr>
              <w:t>Тонер-картридж, що входить в комплект, повинен мати ресурс не менше 2000 стор.</w:t>
            </w:r>
          </w:p>
          <w:p w:rsidR="00957D4D" w:rsidRPr="00957D4D" w:rsidRDefault="00957D4D" w:rsidP="005F1A0C">
            <w:pPr>
              <w:ind w:left="77" w:hanging="2"/>
              <w:rPr>
                <w:sz w:val="24"/>
                <w:szCs w:val="24"/>
                <w:lang w:eastAsia="uk-UA"/>
              </w:rPr>
            </w:pPr>
            <w:r w:rsidRPr="00957D4D">
              <w:rPr>
                <w:sz w:val="24"/>
                <w:szCs w:val="24"/>
              </w:rPr>
              <w:t>Фотобарабан ресурсом не менше 25 000 стор.</w:t>
            </w:r>
          </w:p>
        </w:tc>
        <w:tc>
          <w:tcPr>
            <w:tcW w:w="2693" w:type="dxa"/>
            <w:vMerge/>
            <w:tcBorders>
              <w:left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1410"/>
        </w:trPr>
        <w:tc>
          <w:tcPr>
            <w:tcW w:w="567" w:type="dxa"/>
            <w:vMerge/>
            <w:tcBorders>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sz w:val="24"/>
                <w:szCs w:val="24"/>
              </w:rPr>
            </w:pPr>
          </w:p>
        </w:tc>
        <w:tc>
          <w:tcPr>
            <w:tcW w:w="1384" w:type="dxa"/>
            <w:vMerge/>
            <w:tcBorders>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bCs/>
                <w:i/>
                <w:sz w:val="24"/>
                <w:szCs w:val="24"/>
                <w:shd w:val="clear" w:color="auto" w:fill="FFFFFF"/>
                <w:lang w:eastAsia="uk-UA"/>
              </w:rPr>
            </w:pPr>
            <w:r w:rsidRPr="00957D4D">
              <w:rPr>
                <w:sz w:val="24"/>
                <w:szCs w:val="24"/>
              </w:rPr>
              <w:t>Термін безкоштовного гарантійного обслуговування що надається виробником</w:t>
            </w:r>
          </w:p>
          <w:p w:rsidR="00957D4D" w:rsidRPr="00957D4D" w:rsidRDefault="00957D4D" w:rsidP="005F1A0C">
            <w:pPr>
              <w:suppressAutoHyphens/>
              <w:ind w:left="-108"/>
              <w:rPr>
                <w:sz w:val="24"/>
                <w:szCs w:val="24"/>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77" w:hanging="2"/>
              <w:jc w:val="both"/>
              <w:rPr>
                <w:b/>
                <w:bCs/>
                <w:i/>
                <w:sz w:val="24"/>
                <w:szCs w:val="24"/>
                <w:shd w:val="clear" w:color="auto" w:fill="FFFFFF"/>
                <w:lang w:eastAsia="uk-UA"/>
              </w:rPr>
            </w:pPr>
            <w:r w:rsidRPr="00957D4D">
              <w:rPr>
                <w:sz w:val="24"/>
                <w:szCs w:val="24"/>
              </w:rPr>
              <w:t>Не менше 36 місяців</w:t>
            </w:r>
          </w:p>
        </w:tc>
        <w:tc>
          <w:tcPr>
            <w:tcW w:w="2693" w:type="dxa"/>
            <w:vMerge/>
            <w:tcBorders>
              <w:left w:val="single" w:sz="4" w:space="0" w:color="auto"/>
              <w:bottom w:val="single" w:sz="4" w:space="0" w:color="auto"/>
              <w:right w:val="single" w:sz="4" w:space="0" w:color="auto"/>
            </w:tcBorders>
          </w:tcPr>
          <w:p w:rsidR="00957D4D" w:rsidRPr="00957D4D" w:rsidRDefault="00957D4D" w:rsidP="005F1A0C">
            <w:pPr>
              <w:suppressAutoHyphens/>
              <w:ind w:left="436"/>
              <w:rPr>
                <w:b/>
                <w:sz w:val="24"/>
                <w:szCs w:val="24"/>
                <w:lang w:eastAsia="ar-SA"/>
              </w:rPr>
            </w:pPr>
          </w:p>
        </w:tc>
        <w:tc>
          <w:tcPr>
            <w:tcW w:w="998" w:type="dxa"/>
            <w:vMerge/>
            <w:tcBorders>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p>
        </w:tc>
      </w:tr>
      <w:tr w:rsidR="00957D4D" w:rsidRPr="00957D4D" w:rsidTr="005F1A0C">
        <w:trPr>
          <w:trHeight w:val="771"/>
        </w:trPr>
        <w:tc>
          <w:tcPr>
            <w:tcW w:w="10462" w:type="dxa"/>
            <w:gridSpan w:val="6"/>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436"/>
              <w:jc w:val="center"/>
              <w:rPr>
                <w:b/>
                <w:sz w:val="24"/>
                <w:szCs w:val="24"/>
                <w:lang w:eastAsia="ar-SA"/>
              </w:rPr>
            </w:pPr>
            <w:r w:rsidRPr="00957D4D">
              <w:rPr>
                <w:b/>
                <w:sz w:val="24"/>
                <w:szCs w:val="24"/>
              </w:rPr>
              <w:t xml:space="preserve">        Комплект з веб-камерою та мікрофоном з гарнітурою</w:t>
            </w:r>
            <w:r w:rsidRPr="00957D4D">
              <w:rPr>
                <w:b/>
                <w:sz w:val="24"/>
                <w:szCs w:val="24"/>
                <w:lang w:eastAsia="ar-SA"/>
              </w:rPr>
              <w:t xml:space="preserve"> –   4 шт.</w:t>
            </w:r>
          </w:p>
        </w:tc>
      </w:tr>
      <w:tr w:rsidR="00957D4D" w:rsidRPr="00957D4D" w:rsidTr="005F1A0C">
        <w:trPr>
          <w:trHeight w:val="771"/>
        </w:trPr>
        <w:tc>
          <w:tcPr>
            <w:tcW w:w="10462" w:type="dxa"/>
            <w:gridSpan w:val="6"/>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436"/>
              <w:rPr>
                <w:b/>
                <w:sz w:val="24"/>
                <w:szCs w:val="24"/>
                <w:lang w:eastAsia="ar-SA"/>
              </w:rPr>
            </w:pPr>
            <w:r w:rsidRPr="00957D4D">
              <w:rPr>
                <w:b/>
                <w:sz w:val="24"/>
                <w:szCs w:val="24"/>
                <w:lang w:eastAsia="ar-SA"/>
              </w:rPr>
              <w:t xml:space="preserve">В склад одного </w:t>
            </w:r>
            <w:r w:rsidRPr="00957D4D">
              <w:rPr>
                <w:b/>
                <w:bCs/>
                <w:sz w:val="24"/>
                <w:szCs w:val="24"/>
                <w:lang w:eastAsia="ar-SA"/>
              </w:rPr>
              <w:t>комплекту для дистанційного онлайн навчання входить:</w:t>
            </w:r>
          </w:p>
        </w:tc>
      </w:tr>
      <w:tr w:rsidR="00957D4D" w:rsidRPr="00957D4D" w:rsidTr="005F1A0C">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sz w:val="24"/>
                <w:szCs w:val="24"/>
              </w:rPr>
            </w:pPr>
            <w:r w:rsidRPr="00957D4D">
              <w:rPr>
                <w:b/>
                <w:sz w:val="24"/>
                <w:szCs w:val="24"/>
              </w:rPr>
              <w:t>2</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sz w:val="24"/>
                <w:szCs w:val="24"/>
              </w:rPr>
            </w:pPr>
            <w:r w:rsidRPr="00957D4D">
              <w:rPr>
                <w:b/>
                <w:sz w:val="24"/>
                <w:szCs w:val="24"/>
              </w:rPr>
              <w:t>Веб-камера</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keepNext/>
              <w:keepLines/>
              <w:spacing w:line="256" w:lineRule="auto"/>
              <w:ind w:firstLine="239"/>
              <w:rPr>
                <w:sz w:val="24"/>
                <w:szCs w:val="24"/>
              </w:rPr>
            </w:pPr>
            <w:r w:rsidRPr="00957D4D">
              <w:rPr>
                <w:b/>
                <w:sz w:val="24"/>
                <w:szCs w:val="24"/>
              </w:rPr>
              <w:t xml:space="preserve">Роздільна здатність : </w:t>
            </w:r>
            <w:r w:rsidRPr="00957D4D">
              <w:rPr>
                <w:sz w:val="24"/>
                <w:szCs w:val="24"/>
              </w:rPr>
              <w:t xml:space="preserve"> не гірше </w:t>
            </w:r>
            <w:r w:rsidRPr="00957D4D">
              <w:rPr>
                <w:sz w:val="24"/>
                <w:szCs w:val="24"/>
                <w:lang w:val="en-US"/>
              </w:rPr>
              <w:t>Full</w:t>
            </w:r>
            <w:r w:rsidRPr="00957D4D">
              <w:rPr>
                <w:sz w:val="24"/>
                <w:szCs w:val="24"/>
              </w:rPr>
              <w:t xml:space="preserve"> </w:t>
            </w:r>
            <w:r w:rsidRPr="00957D4D">
              <w:rPr>
                <w:sz w:val="24"/>
                <w:szCs w:val="24"/>
                <w:lang w:val="en-US"/>
              </w:rPr>
              <w:t>HD</w:t>
            </w:r>
            <w:r w:rsidRPr="00957D4D">
              <w:rPr>
                <w:sz w:val="24"/>
                <w:szCs w:val="24"/>
              </w:rPr>
              <w:t xml:space="preserve"> (1920</w:t>
            </w:r>
            <w:r w:rsidRPr="00957D4D">
              <w:rPr>
                <w:sz w:val="24"/>
                <w:szCs w:val="24"/>
                <w:lang w:val="en-US"/>
              </w:rPr>
              <w:t>x</w:t>
            </w:r>
            <w:r w:rsidRPr="00957D4D">
              <w:rPr>
                <w:sz w:val="24"/>
                <w:szCs w:val="24"/>
              </w:rPr>
              <w:t>1080) ;</w:t>
            </w:r>
          </w:p>
          <w:p w:rsidR="00957D4D" w:rsidRPr="00957D4D" w:rsidRDefault="00957D4D" w:rsidP="005F1A0C">
            <w:pPr>
              <w:keepNext/>
              <w:keepLines/>
              <w:spacing w:line="256" w:lineRule="auto"/>
              <w:ind w:firstLine="239"/>
              <w:rPr>
                <w:sz w:val="24"/>
                <w:szCs w:val="24"/>
              </w:rPr>
            </w:pPr>
            <w:r w:rsidRPr="00957D4D">
              <w:rPr>
                <w:b/>
                <w:sz w:val="24"/>
                <w:szCs w:val="24"/>
              </w:rPr>
              <w:t>Кількість пікселів :</w:t>
            </w:r>
            <w:r w:rsidRPr="00957D4D">
              <w:rPr>
                <w:sz w:val="24"/>
                <w:szCs w:val="24"/>
              </w:rPr>
              <w:t xml:space="preserve"> не менше ніж 2,1 МР;</w:t>
            </w:r>
          </w:p>
          <w:p w:rsidR="00957D4D" w:rsidRPr="00957D4D" w:rsidRDefault="00957D4D" w:rsidP="005F1A0C">
            <w:pPr>
              <w:keepNext/>
              <w:keepLines/>
              <w:spacing w:line="256" w:lineRule="auto"/>
              <w:ind w:firstLine="239"/>
              <w:rPr>
                <w:sz w:val="24"/>
                <w:szCs w:val="24"/>
              </w:rPr>
            </w:pPr>
            <w:r w:rsidRPr="00957D4D">
              <w:rPr>
                <w:b/>
                <w:sz w:val="24"/>
                <w:szCs w:val="24"/>
              </w:rPr>
              <w:t>Частота кадрів при роздільній здатності 1920х1080</w:t>
            </w:r>
            <w:r w:rsidRPr="00957D4D">
              <w:rPr>
                <w:sz w:val="24"/>
                <w:szCs w:val="24"/>
              </w:rPr>
              <w:t>: не менше ніж 30 кадрів в секунду;</w:t>
            </w:r>
          </w:p>
          <w:p w:rsidR="00957D4D" w:rsidRPr="00957D4D" w:rsidRDefault="00957D4D" w:rsidP="005F1A0C">
            <w:pPr>
              <w:keepNext/>
              <w:keepLines/>
              <w:spacing w:line="256" w:lineRule="auto"/>
              <w:ind w:firstLine="239"/>
              <w:rPr>
                <w:sz w:val="24"/>
                <w:szCs w:val="24"/>
              </w:rPr>
            </w:pPr>
            <w:r w:rsidRPr="00957D4D">
              <w:rPr>
                <w:b/>
                <w:sz w:val="24"/>
                <w:szCs w:val="24"/>
              </w:rPr>
              <w:t>Тип кріплення</w:t>
            </w:r>
            <w:r w:rsidRPr="00957D4D">
              <w:rPr>
                <w:sz w:val="24"/>
                <w:szCs w:val="24"/>
              </w:rPr>
              <w:t xml:space="preserve"> : настільне з можливістю кріплення на монітор та на штатив (обов’язково);</w:t>
            </w:r>
          </w:p>
          <w:p w:rsidR="00957D4D" w:rsidRPr="00957D4D" w:rsidRDefault="00957D4D" w:rsidP="005F1A0C">
            <w:pPr>
              <w:keepNext/>
              <w:keepLines/>
              <w:spacing w:line="256" w:lineRule="auto"/>
              <w:ind w:firstLine="239"/>
              <w:rPr>
                <w:sz w:val="24"/>
                <w:szCs w:val="24"/>
              </w:rPr>
            </w:pPr>
            <w:r w:rsidRPr="00957D4D">
              <w:rPr>
                <w:b/>
                <w:sz w:val="24"/>
                <w:szCs w:val="24"/>
              </w:rPr>
              <w:t>Інтерфейс підключення</w:t>
            </w:r>
            <w:r w:rsidRPr="00957D4D">
              <w:rPr>
                <w:sz w:val="24"/>
                <w:szCs w:val="24"/>
              </w:rPr>
              <w:t xml:space="preserve">: не гірше ніж </w:t>
            </w:r>
            <w:r w:rsidRPr="00957D4D">
              <w:rPr>
                <w:sz w:val="24"/>
                <w:szCs w:val="24"/>
                <w:lang w:val="en-US"/>
              </w:rPr>
              <w:t>USB</w:t>
            </w:r>
            <w:r w:rsidRPr="00957D4D">
              <w:rPr>
                <w:sz w:val="24"/>
                <w:szCs w:val="24"/>
              </w:rPr>
              <w:t xml:space="preserve"> 2.0;</w:t>
            </w:r>
          </w:p>
          <w:p w:rsidR="00957D4D" w:rsidRPr="00957D4D" w:rsidRDefault="00957D4D" w:rsidP="005F1A0C">
            <w:pPr>
              <w:keepNext/>
              <w:keepLines/>
              <w:spacing w:line="256" w:lineRule="auto"/>
              <w:ind w:firstLine="239"/>
              <w:rPr>
                <w:sz w:val="24"/>
                <w:szCs w:val="24"/>
              </w:rPr>
            </w:pPr>
            <w:r w:rsidRPr="00957D4D">
              <w:rPr>
                <w:b/>
                <w:sz w:val="24"/>
                <w:szCs w:val="24"/>
              </w:rPr>
              <w:t>Кут огляду:</w:t>
            </w:r>
            <w:r w:rsidRPr="00957D4D">
              <w:rPr>
                <w:sz w:val="24"/>
                <w:szCs w:val="24"/>
              </w:rPr>
              <w:t xml:space="preserve"> не менше ніж 95°;</w:t>
            </w:r>
          </w:p>
          <w:p w:rsidR="00957D4D" w:rsidRPr="00957D4D" w:rsidRDefault="00957D4D" w:rsidP="005F1A0C">
            <w:pPr>
              <w:keepNext/>
              <w:keepLines/>
              <w:spacing w:line="256" w:lineRule="auto"/>
              <w:ind w:firstLine="239"/>
              <w:rPr>
                <w:sz w:val="24"/>
                <w:szCs w:val="24"/>
              </w:rPr>
            </w:pPr>
            <w:r w:rsidRPr="00957D4D">
              <w:rPr>
                <w:sz w:val="24"/>
                <w:szCs w:val="24"/>
              </w:rPr>
              <w:t>Обов’язкова наявність не менше ніж 2 -х вбудованих мікрофонів;</w:t>
            </w:r>
          </w:p>
          <w:p w:rsidR="00957D4D" w:rsidRPr="00957D4D" w:rsidRDefault="00957D4D" w:rsidP="005F1A0C">
            <w:pPr>
              <w:keepNext/>
              <w:keepLines/>
              <w:spacing w:line="256" w:lineRule="auto"/>
              <w:ind w:firstLine="239"/>
              <w:rPr>
                <w:sz w:val="24"/>
                <w:szCs w:val="24"/>
              </w:rPr>
            </w:pPr>
            <w:r w:rsidRPr="00957D4D">
              <w:rPr>
                <w:sz w:val="24"/>
                <w:szCs w:val="24"/>
              </w:rPr>
              <w:t>Обов’язкова наявність автофокусу;</w:t>
            </w:r>
          </w:p>
          <w:p w:rsidR="00957D4D" w:rsidRPr="00957D4D" w:rsidRDefault="00957D4D" w:rsidP="005F1A0C">
            <w:pPr>
              <w:keepNext/>
              <w:keepLines/>
              <w:spacing w:line="256" w:lineRule="auto"/>
              <w:ind w:firstLine="239"/>
              <w:rPr>
                <w:sz w:val="24"/>
                <w:szCs w:val="24"/>
              </w:rPr>
            </w:pPr>
            <w:r w:rsidRPr="00957D4D">
              <w:rPr>
                <w:sz w:val="24"/>
                <w:szCs w:val="24"/>
              </w:rPr>
              <w:t>Обов’язкова наявність штатної механічної шторки для захисту від «підглядувань»;</w:t>
            </w:r>
          </w:p>
          <w:p w:rsidR="00957D4D" w:rsidRPr="00957D4D" w:rsidRDefault="00957D4D" w:rsidP="005F1A0C">
            <w:pPr>
              <w:keepNext/>
              <w:keepLines/>
              <w:spacing w:line="256" w:lineRule="auto"/>
              <w:ind w:firstLine="239"/>
              <w:rPr>
                <w:sz w:val="24"/>
                <w:szCs w:val="24"/>
              </w:rPr>
            </w:pPr>
            <w:r w:rsidRPr="00957D4D">
              <w:rPr>
                <w:sz w:val="24"/>
                <w:szCs w:val="24"/>
              </w:rPr>
              <w:t>Сумісність з операційними системами :</w:t>
            </w:r>
            <w:r w:rsidRPr="00957D4D">
              <w:rPr>
                <w:color w:val="000000"/>
                <w:sz w:val="24"/>
                <w:szCs w:val="24"/>
                <w:lang w:eastAsia="uk-UA"/>
              </w:rPr>
              <w:t xml:space="preserve"> </w:t>
            </w:r>
            <w:r w:rsidRPr="00957D4D">
              <w:rPr>
                <w:sz w:val="24"/>
                <w:szCs w:val="24"/>
              </w:rPr>
              <w:t>Windows 10,Windows 8,Windows 7, macOS 10.14, Linux Ubuntu.</w:t>
            </w:r>
          </w:p>
          <w:p w:rsidR="00957D4D" w:rsidRPr="00957D4D" w:rsidRDefault="00957D4D" w:rsidP="005F1A0C">
            <w:pPr>
              <w:keepNext/>
              <w:keepLines/>
              <w:spacing w:line="256" w:lineRule="auto"/>
              <w:ind w:firstLine="239"/>
              <w:rPr>
                <w:sz w:val="24"/>
                <w:szCs w:val="24"/>
              </w:rPr>
            </w:pPr>
            <w:r w:rsidRPr="00957D4D">
              <w:rPr>
                <w:sz w:val="24"/>
                <w:szCs w:val="24"/>
              </w:rPr>
              <w:t xml:space="preserve">В комплекті з камерою має бути активний подовжувач USB2.0 A M/F довжиною не менше 5 метрів, для підключення камери до комп’ютера, який повинен забезпечити </w:t>
            </w:r>
            <w:r w:rsidRPr="00957D4D">
              <w:rPr>
                <w:rStyle w:val="q4iawc"/>
                <w:sz w:val="24"/>
                <w:szCs w:val="24"/>
              </w:rPr>
              <w:t>стійку та безперебійну роботу веб-камери.</w:t>
            </w:r>
          </w:p>
          <w:p w:rsidR="00957D4D" w:rsidRPr="00957D4D" w:rsidRDefault="00957D4D" w:rsidP="005F1A0C">
            <w:pPr>
              <w:keepNext/>
              <w:keepLines/>
              <w:spacing w:line="256" w:lineRule="auto"/>
              <w:ind w:firstLine="239"/>
              <w:rPr>
                <w:sz w:val="24"/>
                <w:szCs w:val="24"/>
              </w:rPr>
            </w:pPr>
            <w:r w:rsidRPr="00957D4D">
              <w:rPr>
                <w:sz w:val="24"/>
                <w:szCs w:val="24"/>
              </w:rPr>
              <w:t>Гарантія не менше 12 місяців.</w:t>
            </w:r>
          </w:p>
          <w:p w:rsidR="00957D4D" w:rsidRPr="00957D4D" w:rsidRDefault="00957D4D" w:rsidP="005F1A0C">
            <w:pPr>
              <w:keepNext/>
              <w:keepLines/>
              <w:spacing w:line="256" w:lineRule="auto"/>
              <w:ind w:firstLine="239"/>
              <w:rPr>
                <w:sz w:val="24"/>
                <w:szCs w:val="24"/>
              </w:rPr>
            </w:pPr>
          </w:p>
          <w:p w:rsidR="00957D4D" w:rsidRPr="00957D4D" w:rsidRDefault="00957D4D" w:rsidP="005F1A0C">
            <w:pPr>
              <w:suppressAutoHyphens/>
              <w:ind w:left="436"/>
              <w:jc w:val="center"/>
              <w:rPr>
                <w:b/>
                <w:bCs/>
                <w:i/>
                <w:sz w:val="24"/>
                <w:szCs w:val="24"/>
                <w:shd w:val="clear" w:color="auto" w:fill="FFFFFF"/>
                <w:lang w:eastAsia="uk-UA"/>
              </w:rPr>
            </w:pPr>
          </w:p>
        </w:tc>
        <w:tc>
          <w:tcPr>
            <w:tcW w:w="2693" w:type="dxa"/>
            <w:tcBorders>
              <w:top w:val="single" w:sz="4" w:space="0" w:color="auto"/>
              <w:left w:val="single" w:sz="4" w:space="0" w:color="auto"/>
              <w:bottom w:val="single" w:sz="4" w:space="0" w:color="auto"/>
              <w:right w:val="single" w:sz="4" w:space="0" w:color="auto"/>
            </w:tcBorders>
          </w:tcPr>
          <w:p w:rsidR="00957D4D" w:rsidRPr="00957D4D" w:rsidRDefault="00957D4D" w:rsidP="005F1A0C">
            <w:pPr>
              <w:tabs>
                <w:tab w:val="left" w:pos="900"/>
                <w:tab w:val="left" w:pos="1260"/>
              </w:tabs>
              <w:spacing w:line="256" w:lineRule="auto"/>
              <w:rPr>
                <w:b/>
                <w:bCs/>
                <w:sz w:val="24"/>
                <w:szCs w:val="24"/>
              </w:rPr>
            </w:pPr>
            <w:r w:rsidRPr="00957D4D">
              <w:rPr>
                <w:b/>
                <w:bCs/>
                <w:sz w:val="24"/>
                <w:szCs w:val="24"/>
              </w:rPr>
              <w:lastRenderedPageBreak/>
              <w:t>Для підтвердження відповідності товару вимогам Учасник повинен надати в складі пропозиції:</w:t>
            </w:r>
          </w:p>
          <w:p w:rsidR="00957D4D" w:rsidRPr="00957D4D" w:rsidRDefault="00957D4D" w:rsidP="005F1A0C">
            <w:pPr>
              <w:tabs>
                <w:tab w:val="left" w:pos="900"/>
                <w:tab w:val="left" w:pos="1260"/>
              </w:tabs>
              <w:spacing w:line="256" w:lineRule="auto"/>
              <w:rPr>
                <w:sz w:val="24"/>
                <w:szCs w:val="24"/>
              </w:rPr>
            </w:pPr>
            <w:r w:rsidRPr="00957D4D">
              <w:rPr>
                <w:sz w:val="24"/>
                <w:szCs w:val="24"/>
              </w:rPr>
              <w:t>1.Детальний технічний опис веб-камери (назва Виробника, модель, артикул).</w:t>
            </w:r>
          </w:p>
          <w:p w:rsidR="00957D4D" w:rsidRPr="00957D4D" w:rsidRDefault="00957D4D" w:rsidP="005F1A0C">
            <w:pPr>
              <w:tabs>
                <w:tab w:val="left" w:pos="900"/>
                <w:tab w:val="left" w:pos="1260"/>
              </w:tabs>
              <w:spacing w:line="256" w:lineRule="auto"/>
              <w:rPr>
                <w:sz w:val="24"/>
                <w:szCs w:val="24"/>
              </w:rPr>
            </w:pPr>
            <w:r w:rsidRPr="00957D4D">
              <w:rPr>
                <w:sz w:val="24"/>
                <w:szCs w:val="24"/>
              </w:rPr>
              <w:t xml:space="preserve">2.Копію чинного на дату подання пропозиції </w:t>
            </w:r>
            <w:r w:rsidRPr="00957D4D">
              <w:rPr>
                <w:bCs/>
                <w:sz w:val="24"/>
                <w:szCs w:val="24"/>
              </w:rPr>
              <w:t>сертифікату (декларації)</w:t>
            </w:r>
            <w:r w:rsidRPr="00957D4D">
              <w:rPr>
                <w:sz w:val="24"/>
                <w:szCs w:val="24"/>
              </w:rPr>
              <w:t xml:space="preserve"> про відповідність технічному  регламенту обмеження використання небезпечних речовин в електричному та електронному обладнанні.</w:t>
            </w:r>
          </w:p>
          <w:p w:rsidR="00957D4D" w:rsidRPr="00957D4D" w:rsidRDefault="00957D4D" w:rsidP="005F1A0C">
            <w:pPr>
              <w:tabs>
                <w:tab w:val="left" w:pos="900"/>
                <w:tab w:val="left" w:pos="1260"/>
              </w:tabs>
              <w:spacing w:line="256" w:lineRule="auto"/>
              <w:rPr>
                <w:sz w:val="24"/>
                <w:szCs w:val="24"/>
              </w:rPr>
            </w:pPr>
            <w:r w:rsidRPr="00957D4D">
              <w:rPr>
                <w:sz w:val="24"/>
                <w:szCs w:val="24"/>
              </w:rPr>
              <w:t>3.</w:t>
            </w:r>
            <w:r w:rsidRPr="00957D4D">
              <w:rPr>
                <w:color w:val="00000A"/>
                <w:sz w:val="24"/>
                <w:szCs w:val="24"/>
                <w:lang w:eastAsia="ar-SA" w:bidi="hi-IN"/>
              </w:rPr>
              <w:t xml:space="preserve"> </w:t>
            </w:r>
            <w:r w:rsidRPr="00957D4D">
              <w:rPr>
                <w:sz w:val="24"/>
                <w:szCs w:val="24"/>
              </w:rPr>
              <w:t xml:space="preserve">Копії чинних на дату подання пропозицій </w:t>
            </w:r>
            <w:r w:rsidRPr="00957D4D">
              <w:rPr>
                <w:bCs/>
                <w:sz w:val="24"/>
                <w:szCs w:val="24"/>
              </w:rPr>
              <w:t xml:space="preserve">міжнародних сертифікатів на систему </w:t>
            </w:r>
            <w:r w:rsidRPr="00957D4D">
              <w:rPr>
                <w:sz w:val="24"/>
                <w:szCs w:val="24"/>
              </w:rPr>
              <w:t>якості ISO 9001:2015, ISO 14001:2015 на веб-камеру  .</w:t>
            </w:r>
          </w:p>
          <w:p w:rsidR="00957D4D" w:rsidRPr="00957D4D" w:rsidRDefault="00957D4D" w:rsidP="005F1A0C">
            <w:pPr>
              <w:tabs>
                <w:tab w:val="left" w:pos="900"/>
                <w:tab w:val="left" w:pos="1260"/>
              </w:tabs>
              <w:spacing w:line="256" w:lineRule="auto"/>
              <w:rPr>
                <w:bCs/>
                <w:sz w:val="24"/>
                <w:szCs w:val="24"/>
              </w:rPr>
            </w:pPr>
            <w:r w:rsidRPr="00957D4D">
              <w:rPr>
                <w:bCs/>
                <w:sz w:val="24"/>
                <w:szCs w:val="24"/>
              </w:rPr>
              <w:t xml:space="preserve">4. Лист (-и) від виробника (-ів) або його (їх) офіційного (-них) представництва (-ництв) в Україні, запропонованого учасником товару, а </w:t>
            </w:r>
            <w:r w:rsidRPr="00957D4D">
              <w:rPr>
                <w:bCs/>
                <w:sz w:val="24"/>
                <w:szCs w:val="24"/>
              </w:rPr>
              <w:lastRenderedPageBreak/>
              <w:t>саме: веб-камери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ють) статус учасника як партнера виробника (або офіційного представництва).</w:t>
            </w:r>
          </w:p>
          <w:p w:rsidR="00957D4D" w:rsidRPr="00957D4D" w:rsidRDefault="00957D4D" w:rsidP="005F1A0C">
            <w:pPr>
              <w:tabs>
                <w:tab w:val="left" w:pos="900"/>
                <w:tab w:val="left" w:pos="1260"/>
              </w:tabs>
              <w:spacing w:line="256" w:lineRule="auto"/>
              <w:rPr>
                <w:bCs/>
                <w:sz w:val="24"/>
                <w:szCs w:val="24"/>
                <w:highlight w:val="yellow"/>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421" w:right="-39"/>
              <w:rPr>
                <w:sz w:val="24"/>
                <w:szCs w:val="24"/>
                <w:lang w:eastAsia="ar-SA"/>
              </w:rPr>
            </w:pPr>
            <w:r w:rsidRPr="00957D4D">
              <w:rPr>
                <w:sz w:val="24"/>
                <w:szCs w:val="24"/>
                <w:lang w:eastAsia="ar-SA"/>
              </w:rPr>
              <w:lastRenderedPageBreak/>
              <w:t>4</w:t>
            </w:r>
          </w:p>
        </w:tc>
      </w:tr>
      <w:tr w:rsidR="00957D4D" w:rsidRPr="00957D4D" w:rsidTr="005F1A0C">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sz w:val="24"/>
                <w:szCs w:val="24"/>
              </w:rPr>
            </w:pPr>
            <w:r w:rsidRPr="00957D4D">
              <w:rPr>
                <w:b/>
                <w:sz w:val="24"/>
                <w:szCs w:val="24"/>
              </w:rPr>
              <w:t>Бездротова моно-гарнітура</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keepNext/>
              <w:keepLines/>
              <w:spacing w:line="256" w:lineRule="auto"/>
              <w:rPr>
                <w:sz w:val="24"/>
                <w:szCs w:val="24"/>
              </w:rPr>
            </w:pPr>
            <w:r w:rsidRPr="00957D4D">
              <w:rPr>
                <w:sz w:val="24"/>
                <w:szCs w:val="24"/>
              </w:rPr>
              <w:t xml:space="preserve">Бездротова моно-гарнітура з кріпленням на одне вухо, має забезпечити </w:t>
            </w:r>
            <w:r w:rsidRPr="00957D4D">
              <w:rPr>
                <w:rStyle w:val="q4iawc"/>
                <w:sz w:val="24"/>
                <w:szCs w:val="24"/>
              </w:rPr>
              <w:t>стійкий зв'язок з пристроями (ноутбук, планшет або смартфон)</w:t>
            </w:r>
            <w:r w:rsidRPr="00957D4D">
              <w:rPr>
                <w:sz w:val="24"/>
                <w:szCs w:val="24"/>
              </w:rPr>
              <w:t xml:space="preserve"> і високу якість звуку. </w:t>
            </w:r>
          </w:p>
          <w:p w:rsidR="00957D4D" w:rsidRPr="00957D4D" w:rsidRDefault="00957D4D" w:rsidP="005F1A0C">
            <w:pPr>
              <w:keepNext/>
              <w:keepLines/>
              <w:spacing w:line="256" w:lineRule="auto"/>
              <w:rPr>
                <w:sz w:val="24"/>
                <w:szCs w:val="24"/>
              </w:rPr>
            </w:pPr>
            <w:r w:rsidRPr="00957D4D">
              <w:rPr>
                <w:sz w:val="24"/>
                <w:szCs w:val="24"/>
              </w:rPr>
              <w:t xml:space="preserve">-конструкція з двома мікрофонами для кращого </w:t>
            </w:r>
            <w:r w:rsidRPr="00957D4D">
              <w:rPr>
                <w:rStyle w:val="q4iawc"/>
                <w:sz w:val="24"/>
                <w:szCs w:val="24"/>
              </w:rPr>
              <w:t>шумопоглинання;</w:t>
            </w:r>
          </w:p>
          <w:p w:rsidR="00957D4D" w:rsidRPr="00957D4D" w:rsidRDefault="00957D4D" w:rsidP="005F1A0C">
            <w:pPr>
              <w:keepNext/>
              <w:keepLines/>
              <w:spacing w:line="256" w:lineRule="auto"/>
              <w:rPr>
                <w:sz w:val="24"/>
                <w:szCs w:val="24"/>
              </w:rPr>
            </w:pPr>
            <w:r w:rsidRPr="00957D4D">
              <w:rPr>
                <w:sz w:val="24"/>
                <w:szCs w:val="24"/>
              </w:rPr>
              <w:t>-підключення: не гірше Bluetooth 5.1;</w:t>
            </w:r>
          </w:p>
          <w:p w:rsidR="00957D4D" w:rsidRPr="00957D4D" w:rsidRDefault="00957D4D" w:rsidP="005F1A0C">
            <w:pPr>
              <w:keepNext/>
              <w:keepLines/>
              <w:spacing w:line="256" w:lineRule="auto"/>
              <w:rPr>
                <w:sz w:val="24"/>
                <w:szCs w:val="24"/>
              </w:rPr>
            </w:pPr>
            <w:r w:rsidRPr="00957D4D">
              <w:rPr>
                <w:sz w:val="24"/>
                <w:szCs w:val="24"/>
              </w:rPr>
              <w:t>-радіус дії – не менше 100 метрів;</w:t>
            </w:r>
          </w:p>
          <w:p w:rsidR="00957D4D" w:rsidRPr="00957D4D" w:rsidRDefault="00957D4D" w:rsidP="005F1A0C">
            <w:pPr>
              <w:keepNext/>
              <w:keepLines/>
              <w:spacing w:line="256" w:lineRule="auto"/>
              <w:rPr>
                <w:sz w:val="24"/>
                <w:szCs w:val="24"/>
              </w:rPr>
            </w:pPr>
            <w:r w:rsidRPr="00957D4D">
              <w:rPr>
                <w:sz w:val="24"/>
                <w:szCs w:val="24"/>
              </w:rPr>
              <w:t>-час роботи від акумулятора: не менше 14 годин у режимі розмови;</w:t>
            </w:r>
          </w:p>
          <w:p w:rsidR="00957D4D" w:rsidRPr="00957D4D" w:rsidRDefault="00957D4D" w:rsidP="005F1A0C">
            <w:pPr>
              <w:keepNext/>
              <w:keepLines/>
              <w:spacing w:line="256" w:lineRule="auto"/>
              <w:rPr>
                <w:rStyle w:val="q4iawc"/>
                <w:sz w:val="24"/>
                <w:szCs w:val="24"/>
              </w:rPr>
            </w:pPr>
            <w:r w:rsidRPr="00957D4D">
              <w:rPr>
                <w:sz w:val="24"/>
                <w:szCs w:val="24"/>
              </w:rPr>
              <w:t>-ступінь захисту: не гірше IP54 (з</w:t>
            </w:r>
            <w:r w:rsidRPr="00957D4D">
              <w:rPr>
                <w:rStyle w:val="q4iawc"/>
                <w:sz w:val="24"/>
                <w:szCs w:val="24"/>
              </w:rPr>
              <w:t>ахист від пилу і води);</w:t>
            </w:r>
          </w:p>
          <w:p w:rsidR="00957D4D" w:rsidRPr="00957D4D" w:rsidRDefault="00957D4D" w:rsidP="005F1A0C">
            <w:pPr>
              <w:keepNext/>
              <w:keepLines/>
              <w:spacing w:line="256" w:lineRule="auto"/>
              <w:rPr>
                <w:sz w:val="24"/>
                <w:szCs w:val="24"/>
              </w:rPr>
            </w:pPr>
            <w:r w:rsidRPr="00957D4D">
              <w:rPr>
                <w:rStyle w:val="q4iawc"/>
                <w:sz w:val="24"/>
                <w:szCs w:val="24"/>
              </w:rPr>
              <w:t xml:space="preserve">-можливість </w:t>
            </w:r>
            <w:r w:rsidRPr="00957D4D">
              <w:rPr>
                <w:sz w:val="24"/>
                <w:szCs w:val="24"/>
              </w:rPr>
              <w:t>одночасного з’єднання з двома пристроями;</w:t>
            </w:r>
          </w:p>
          <w:p w:rsidR="00957D4D" w:rsidRPr="00957D4D" w:rsidRDefault="00957D4D" w:rsidP="005F1A0C">
            <w:pPr>
              <w:keepNext/>
              <w:keepLines/>
              <w:spacing w:line="256" w:lineRule="auto"/>
              <w:rPr>
                <w:sz w:val="24"/>
                <w:szCs w:val="24"/>
              </w:rPr>
            </w:pPr>
            <w:r w:rsidRPr="00957D4D">
              <w:rPr>
                <w:sz w:val="24"/>
                <w:szCs w:val="24"/>
              </w:rPr>
              <w:t xml:space="preserve">-заряджання акумулятора через </w:t>
            </w:r>
            <w:r w:rsidRPr="00957D4D">
              <w:rPr>
                <w:rStyle w:val="q4iawc"/>
                <w:sz w:val="24"/>
                <w:szCs w:val="24"/>
              </w:rPr>
              <w:t>USB-C.</w:t>
            </w:r>
          </w:p>
          <w:p w:rsidR="00957D4D" w:rsidRPr="00957D4D" w:rsidRDefault="00957D4D" w:rsidP="005F1A0C">
            <w:pPr>
              <w:suppressAutoHyphens/>
              <w:ind w:left="436"/>
              <w:jc w:val="both"/>
              <w:rPr>
                <w:b/>
                <w:bCs/>
                <w:i/>
                <w:sz w:val="24"/>
                <w:szCs w:val="24"/>
                <w:shd w:val="clear" w:color="auto" w:fill="FFFFFF"/>
                <w:lang w:eastAsia="uk-UA"/>
              </w:rPr>
            </w:pPr>
            <w:r w:rsidRPr="00957D4D">
              <w:rPr>
                <w:sz w:val="24"/>
                <w:szCs w:val="24"/>
              </w:rPr>
              <w:t>Гарантія не менше 12 місяців</w:t>
            </w:r>
          </w:p>
        </w:tc>
        <w:tc>
          <w:tcPr>
            <w:tcW w:w="2693" w:type="dxa"/>
            <w:tcBorders>
              <w:top w:val="single" w:sz="4" w:space="0" w:color="auto"/>
              <w:left w:val="single" w:sz="4" w:space="0" w:color="auto"/>
              <w:bottom w:val="single" w:sz="4" w:space="0" w:color="auto"/>
              <w:right w:val="single" w:sz="4" w:space="0" w:color="auto"/>
            </w:tcBorders>
          </w:tcPr>
          <w:p w:rsidR="00957D4D" w:rsidRPr="00957D4D" w:rsidRDefault="00957D4D" w:rsidP="005F1A0C">
            <w:pPr>
              <w:tabs>
                <w:tab w:val="left" w:pos="900"/>
                <w:tab w:val="left" w:pos="1260"/>
              </w:tabs>
              <w:spacing w:line="256" w:lineRule="auto"/>
              <w:rPr>
                <w:b/>
                <w:bCs/>
                <w:sz w:val="24"/>
                <w:szCs w:val="24"/>
              </w:rPr>
            </w:pPr>
            <w:r w:rsidRPr="00957D4D">
              <w:rPr>
                <w:b/>
                <w:bCs/>
                <w:sz w:val="24"/>
                <w:szCs w:val="24"/>
              </w:rPr>
              <w:t>Для підтвердження відповідності товару вимогам Учасник повинен надати в складі пропозиції:</w:t>
            </w:r>
          </w:p>
          <w:p w:rsidR="00957D4D" w:rsidRPr="00957D4D" w:rsidRDefault="00957D4D" w:rsidP="005F1A0C">
            <w:pPr>
              <w:tabs>
                <w:tab w:val="left" w:pos="900"/>
                <w:tab w:val="left" w:pos="1260"/>
              </w:tabs>
              <w:spacing w:line="256" w:lineRule="auto"/>
              <w:rPr>
                <w:bCs/>
                <w:sz w:val="24"/>
                <w:szCs w:val="24"/>
              </w:rPr>
            </w:pPr>
            <w:r w:rsidRPr="00957D4D">
              <w:rPr>
                <w:bCs/>
                <w:sz w:val="24"/>
                <w:szCs w:val="24"/>
              </w:rPr>
              <w:t>1.Детальний технічний опис бездротової моно-гарнітури (назва Виробника, модель, артикул).</w:t>
            </w:r>
          </w:p>
          <w:p w:rsidR="00957D4D" w:rsidRPr="00957D4D" w:rsidRDefault="00957D4D" w:rsidP="005F1A0C">
            <w:pPr>
              <w:tabs>
                <w:tab w:val="left" w:pos="900"/>
                <w:tab w:val="left" w:pos="1260"/>
              </w:tabs>
              <w:spacing w:line="256" w:lineRule="auto"/>
              <w:rPr>
                <w:bCs/>
                <w:sz w:val="24"/>
                <w:szCs w:val="24"/>
              </w:rPr>
            </w:pPr>
            <w:r w:rsidRPr="00957D4D">
              <w:rPr>
                <w:bCs/>
                <w:sz w:val="24"/>
                <w:szCs w:val="24"/>
              </w:rPr>
              <w:t xml:space="preserve">2. Лист (-и) від виробника (-ів) або його (їх) офіційного (-них) представництва (-ництв) в Україні, запропонованого учасником товару, а саме: </w:t>
            </w:r>
            <w:r w:rsidRPr="00957D4D">
              <w:rPr>
                <w:b/>
                <w:bCs/>
                <w:sz w:val="24"/>
                <w:szCs w:val="24"/>
              </w:rPr>
              <w:t>бездротової моно-гарнітури</w:t>
            </w:r>
            <w:r w:rsidRPr="00957D4D">
              <w:rPr>
                <w:bCs/>
                <w:sz w:val="24"/>
                <w:szCs w:val="24"/>
              </w:rPr>
              <w:t xml:space="preserve">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ють) статус учасника як партнера виробника (або офіційного представництва).</w:t>
            </w:r>
          </w:p>
          <w:p w:rsidR="00957D4D" w:rsidRPr="00957D4D" w:rsidRDefault="00957D4D" w:rsidP="005F1A0C">
            <w:pPr>
              <w:tabs>
                <w:tab w:val="left" w:pos="900"/>
                <w:tab w:val="left" w:pos="1260"/>
              </w:tabs>
              <w:spacing w:line="256" w:lineRule="auto"/>
              <w:rPr>
                <w:b/>
                <w:bCs/>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436"/>
              <w:rPr>
                <w:sz w:val="24"/>
                <w:szCs w:val="24"/>
                <w:lang w:eastAsia="ar-SA"/>
              </w:rPr>
            </w:pPr>
            <w:r w:rsidRPr="00957D4D">
              <w:rPr>
                <w:sz w:val="24"/>
                <w:szCs w:val="24"/>
                <w:lang w:eastAsia="ar-SA"/>
              </w:rPr>
              <w:t>4</w:t>
            </w:r>
          </w:p>
        </w:tc>
      </w:tr>
      <w:tr w:rsidR="00957D4D" w:rsidRPr="00957D4D" w:rsidTr="005F1A0C">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rPr>
                <w:b/>
                <w:sz w:val="24"/>
                <w:szCs w:val="24"/>
              </w:rPr>
            </w:pPr>
            <w:r w:rsidRPr="00957D4D">
              <w:rPr>
                <w:b/>
                <w:sz w:val="24"/>
                <w:szCs w:val="24"/>
              </w:rPr>
              <w:t>Штатив для веб-камери</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keepNext/>
              <w:keepLines/>
              <w:spacing w:line="256" w:lineRule="auto"/>
              <w:rPr>
                <w:b/>
                <w:sz w:val="24"/>
                <w:szCs w:val="24"/>
              </w:rPr>
            </w:pPr>
            <w:r w:rsidRPr="00957D4D">
              <w:rPr>
                <w:b/>
                <w:sz w:val="24"/>
                <w:szCs w:val="24"/>
              </w:rPr>
              <w:t>Штатив для веб-камери має забезпечити стійке кріплення для веб-камери на столі.</w:t>
            </w:r>
          </w:p>
          <w:p w:rsidR="00957D4D" w:rsidRPr="00957D4D" w:rsidRDefault="00957D4D" w:rsidP="005F1A0C">
            <w:pPr>
              <w:keepNext/>
              <w:keepLines/>
              <w:spacing w:line="256" w:lineRule="auto"/>
              <w:rPr>
                <w:sz w:val="24"/>
                <w:szCs w:val="24"/>
              </w:rPr>
            </w:pPr>
            <w:r w:rsidRPr="00957D4D">
              <w:rPr>
                <w:sz w:val="24"/>
                <w:szCs w:val="24"/>
              </w:rPr>
              <w:t>Максимальна висота не менше 160 мм;</w:t>
            </w:r>
          </w:p>
          <w:p w:rsidR="00957D4D" w:rsidRPr="00957D4D" w:rsidRDefault="00957D4D" w:rsidP="005F1A0C">
            <w:pPr>
              <w:keepNext/>
              <w:keepLines/>
              <w:spacing w:line="256" w:lineRule="auto"/>
              <w:rPr>
                <w:sz w:val="24"/>
                <w:szCs w:val="24"/>
              </w:rPr>
            </w:pPr>
            <w:r w:rsidRPr="00957D4D">
              <w:rPr>
                <w:sz w:val="24"/>
                <w:szCs w:val="24"/>
              </w:rPr>
              <w:t>Кількість секцій – не менше 3 (трьох);</w:t>
            </w:r>
          </w:p>
          <w:p w:rsidR="00957D4D" w:rsidRPr="00957D4D" w:rsidRDefault="00957D4D" w:rsidP="005F1A0C">
            <w:pPr>
              <w:keepNext/>
              <w:keepLines/>
              <w:spacing w:line="256" w:lineRule="auto"/>
              <w:rPr>
                <w:sz w:val="24"/>
                <w:szCs w:val="24"/>
              </w:rPr>
            </w:pPr>
            <w:r w:rsidRPr="00957D4D">
              <w:rPr>
                <w:sz w:val="24"/>
                <w:szCs w:val="24"/>
              </w:rPr>
              <w:t>Ступені свободи головки – не менше ніж 3 (три).</w:t>
            </w:r>
          </w:p>
        </w:tc>
        <w:tc>
          <w:tcPr>
            <w:tcW w:w="2693" w:type="dxa"/>
            <w:tcBorders>
              <w:top w:val="single" w:sz="4" w:space="0" w:color="auto"/>
              <w:left w:val="single" w:sz="4" w:space="0" w:color="auto"/>
              <w:bottom w:val="single" w:sz="4" w:space="0" w:color="auto"/>
              <w:right w:val="single" w:sz="4" w:space="0" w:color="auto"/>
            </w:tcBorders>
          </w:tcPr>
          <w:p w:rsidR="00957D4D" w:rsidRPr="00957D4D" w:rsidRDefault="00957D4D" w:rsidP="005F1A0C">
            <w:pPr>
              <w:tabs>
                <w:tab w:val="left" w:pos="900"/>
                <w:tab w:val="left" w:pos="1260"/>
              </w:tabs>
              <w:spacing w:line="256" w:lineRule="auto"/>
              <w:rPr>
                <w:b/>
                <w:bCs/>
                <w:sz w:val="24"/>
                <w:szCs w:val="24"/>
              </w:rPr>
            </w:pPr>
            <w:r w:rsidRPr="00957D4D">
              <w:rPr>
                <w:b/>
                <w:bCs/>
                <w:sz w:val="24"/>
                <w:szCs w:val="24"/>
              </w:rPr>
              <w:t>Для підтвердження відповідності товару вимогам Учасник повинен надати в складі пропозиції:</w:t>
            </w:r>
          </w:p>
          <w:p w:rsidR="00957D4D" w:rsidRPr="00957D4D" w:rsidRDefault="00957D4D" w:rsidP="005F1A0C">
            <w:pPr>
              <w:tabs>
                <w:tab w:val="left" w:pos="900"/>
                <w:tab w:val="left" w:pos="1260"/>
              </w:tabs>
              <w:spacing w:line="256" w:lineRule="auto"/>
              <w:rPr>
                <w:bCs/>
                <w:sz w:val="24"/>
                <w:szCs w:val="24"/>
              </w:rPr>
            </w:pPr>
            <w:r w:rsidRPr="00957D4D">
              <w:rPr>
                <w:bCs/>
                <w:sz w:val="24"/>
                <w:szCs w:val="24"/>
              </w:rPr>
              <w:t>1.Детальний технічний опис штатива для веб-камери (назва Виробника, модель, артикул).</w:t>
            </w:r>
          </w:p>
          <w:p w:rsidR="00957D4D" w:rsidRPr="00957D4D" w:rsidRDefault="00957D4D" w:rsidP="005F1A0C">
            <w:pPr>
              <w:suppressAutoHyphens/>
              <w:ind w:left="436"/>
              <w:rPr>
                <w:b/>
                <w:sz w:val="24"/>
                <w:szCs w:val="24"/>
                <w:lang w:eastAsia="ar-SA"/>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957D4D" w:rsidRPr="00957D4D" w:rsidRDefault="00957D4D" w:rsidP="005F1A0C">
            <w:pPr>
              <w:suppressAutoHyphens/>
              <w:ind w:left="436"/>
              <w:rPr>
                <w:sz w:val="24"/>
                <w:szCs w:val="24"/>
                <w:lang w:eastAsia="ar-SA"/>
              </w:rPr>
            </w:pPr>
            <w:r w:rsidRPr="00957D4D">
              <w:rPr>
                <w:sz w:val="24"/>
                <w:szCs w:val="24"/>
                <w:lang w:eastAsia="ar-SA"/>
              </w:rPr>
              <w:t>4</w:t>
            </w:r>
          </w:p>
        </w:tc>
      </w:tr>
    </w:tbl>
    <w:p w:rsidR="00957D4D" w:rsidRPr="00957D4D" w:rsidRDefault="00957D4D" w:rsidP="00957D4D">
      <w:pPr>
        <w:rPr>
          <w:rFonts w:eastAsia="Calibri"/>
          <w:b/>
          <w:sz w:val="24"/>
          <w:szCs w:val="24"/>
        </w:rPr>
      </w:pPr>
    </w:p>
    <w:p w:rsidR="00957D4D" w:rsidRDefault="00957D4D" w:rsidP="00957D4D">
      <w:pPr>
        <w:rPr>
          <w:rFonts w:eastAsia="Calibri"/>
          <w:b/>
          <w:i/>
        </w:rPr>
      </w:pPr>
      <w:r w:rsidRPr="00957D4D">
        <w:rPr>
          <w:bCs/>
          <w:i/>
          <w:sz w:val="24"/>
          <w:szCs w:val="24"/>
        </w:rPr>
        <w:t>Примітка:</w:t>
      </w:r>
      <w:r w:rsidRPr="00957D4D">
        <w:rPr>
          <w:bCs/>
          <w:i/>
          <w:sz w:val="24"/>
          <w:szCs w:val="24"/>
        </w:rPr>
        <w:br/>
      </w:r>
      <w:r w:rsidRPr="00957D4D">
        <w:rPr>
          <w:rFonts w:eastAsia="Calibri"/>
          <w:b/>
          <w:i/>
          <w:sz w:val="24"/>
          <w:szCs w:val="24"/>
        </w:rPr>
        <w:t>* вираз Вимоги до предмету закупівлі, вважати тотожним до виразу Технічна специфікація.</w:t>
      </w:r>
    </w:p>
    <w:p w:rsidR="00A263D6" w:rsidRPr="00957D4D" w:rsidRDefault="00A263D6" w:rsidP="00A263D6">
      <w:pPr>
        <w:spacing w:after="0" w:line="240" w:lineRule="auto"/>
        <w:ind w:hanging="720"/>
        <w:rPr>
          <w:rFonts w:eastAsia="Calibri"/>
          <w:sz w:val="24"/>
          <w:szCs w:val="24"/>
        </w:rPr>
      </w:pPr>
    </w:p>
    <w:p w:rsidR="00920E1D" w:rsidRPr="00920E1D" w:rsidRDefault="00920E1D" w:rsidP="00920E1D">
      <w:pPr>
        <w:ind w:left="-1276" w:firstLine="567"/>
        <w:jc w:val="both"/>
        <w:rPr>
          <w:sz w:val="24"/>
          <w:szCs w:val="24"/>
        </w:rPr>
      </w:pPr>
      <w:r w:rsidRPr="00920E1D">
        <w:rPr>
          <w:b/>
          <w:bCs/>
          <w:color w:val="000000"/>
          <w:sz w:val="24"/>
          <w:szCs w:val="24"/>
        </w:rPr>
        <w:t>Вимоги до товарів:</w:t>
      </w:r>
    </w:p>
    <w:p w:rsidR="00920E1D" w:rsidRPr="00920E1D" w:rsidRDefault="00920E1D" w:rsidP="00920E1D">
      <w:pPr>
        <w:numPr>
          <w:ilvl w:val="0"/>
          <w:numId w:val="24"/>
        </w:numPr>
        <w:spacing w:after="0" w:line="240" w:lineRule="auto"/>
        <w:ind w:left="-1276" w:firstLine="0"/>
        <w:jc w:val="both"/>
        <w:rPr>
          <w:sz w:val="24"/>
          <w:szCs w:val="24"/>
        </w:rPr>
      </w:pPr>
      <w:r w:rsidRPr="00920E1D">
        <w:rPr>
          <w:b/>
          <w:bCs/>
          <w:color w:val="000000"/>
          <w:sz w:val="24"/>
          <w:szCs w:val="24"/>
        </w:rPr>
        <w:t>Технічні характеристики:</w:t>
      </w:r>
      <w:r w:rsidRPr="00920E1D">
        <w:rPr>
          <w:b/>
          <w:bCs/>
          <w:color w:val="000000"/>
          <w:sz w:val="24"/>
          <w:szCs w:val="24"/>
        </w:rPr>
        <w:tab/>
      </w:r>
    </w:p>
    <w:p w:rsidR="00920E1D" w:rsidRPr="00920E1D" w:rsidRDefault="00920E1D" w:rsidP="00920E1D">
      <w:pPr>
        <w:ind w:left="142" w:hanging="993"/>
        <w:jc w:val="both"/>
        <w:rPr>
          <w:color w:val="000000"/>
          <w:sz w:val="24"/>
          <w:szCs w:val="24"/>
        </w:rPr>
      </w:pPr>
      <w:r w:rsidRPr="00920E1D">
        <w:rPr>
          <w:color w:val="000000"/>
          <w:sz w:val="24"/>
          <w:szCs w:val="24"/>
        </w:rPr>
        <w:t xml:space="preserve">               1.1. Товар повинен бути новим.</w:t>
      </w:r>
    </w:p>
    <w:p w:rsidR="00920E1D" w:rsidRPr="00920E1D" w:rsidRDefault="00920E1D" w:rsidP="00920E1D">
      <w:pPr>
        <w:ind w:left="142" w:hanging="993"/>
        <w:jc w:val="both"/>
        <w:rPr>
          <w:color w:val="000000"/>
          <w:sz w:val="24"/>
          <w:szCs w:val="24"/>
        </w:rPr>
      </w:pPr>
      <w:r w:rsidRPr="00920E1D">
        <w:rPr>
          <w:color w:val="000000"/>
          <w:sz w:val="24"/>
          <w:szCs w:val="24"/>
        </w:rPr>
        <w:t xml:space="preserve">               1.2. Всі основні компоненти товару повинні бути оригінальними, заміна компонентів на неоригінальні забороняється.</w:t>
      </w:r>
    </w:p>
    <w:p w:rsidR="00920E1D" w:rsidRPr="00920E1D" w:rsidRDefault="00920E1D" w:rsidP="00920E1D">
      <w:pPr>
        <w:ind w:left="142" w:hanging="993"/>
        <w:jc w:val="both"/>
        <w:rPr>
          <w:color w:val="000000"/>
          <w:sz w:val="24"/>
          <w:szCs w:val="24"/>
        </w:rPr>
      </w:pPr>
      <w:r w:rsidRPr="00920E1D">
        <w:rPr>
          <w:color w:val="000000"/>
          <w:sz w:val="24"/>
          <w:szCs w:val="24"/>
        </w:rPr>
        <w:t xml:space="preserve">               1.3. Транспортні послуги та інші витрати (пакування, встановлення, тощо) повинні здійснюватися за рахунок Продавця.</w:t>
      </w:r>
    </w:p>
    <w:p w:rsidR="00920E1D" w:rsidRPr="00920E1D" w:rsidRDefault="00920E1D" w:rsidP="00920E1D">
      <w:pPr>
        <w:ind w:left="142" w:hanging="993"/>
        <w:jc w:val="both"/>
        <w:rPr>
          <w:color w:val="000000"/>
          <w:sz w:val="24"/>
          <w:szCs w:val="24"/>
        </w:rPr>
      </w:pPr>
      <w:r w:rsidRPr="00920E1D">
        <w:rPr>
          <w:color w:val="000000"/>
          <w:sz w:val="24"/>
          <w:szCs w:val="24"/>
        </w:rPr>
        <w:t xml:space="preserve">               2. Наявність документації, яка підтверджує якість (відповідність).</w:t>
      </w:r>
    </w:p>
    <w:p w:rsidR="00920E1D" w:rsidRPr="00920E1D" w:rsidRDefault="00920E1D" w:rsidP="00920E1D">
      <w:pPr>
        <w:ind w:left="142" w:hanging="993"/>
        <w:jc w:val="both"/>
        <w:rPr>
          <w:color w:val="000000"/>
          <w:sz w:val="24"/>
          <w:szCs w:val="24"/>
        </w:rPr>
      </w:pPr>
      <w:r w:rsidRPr="00920E1D">
        <w:rPr>
          <w:color w:val="000000"/>
          <w:sz w:val="24"/>
          <w:szCs w:val="24"/>
        </w:rPr>
        <w:t xml:space="preserve">               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№1</w:t>
      </w:r>
    </w:p>
    <w:p w:rsidR="00920E1D" w:rsidRPr="00920E1D" w:rsidRDefault="00920E1D" w:rsidP="00920E1D">
      <w:pPr>
        <w:ind w:left="142" w:hanging="993"/>
        <w:jc w:val="both"/>
        <w:rPr>
          <w:color w:val="000000"/>
          <w:sz w:val="24"/>
          <w:szCs w:val="24"/>
        </w:rPr>
      </w:pPr>
      <w:r w:rsidRPr="00920E1D">
        <w:rPr>
          <w:color w:val="000000"/>
          <w:sz w:val="24"/>
          <w:szCs w:val="24"/>
        </w:rPr>
        <w:t xml:space="preserve">               2.2. Учасник повинен надати детальний технічний опис обладнання та документи, що підтверджують якість (відповідність, тощо) згідно Таблиці №1</w:t>
      </w:r>
    </w:p>
    <w:p w:rsidR="00920E1D" w:rsidRPr="00920E1D" w:rsidRDefault="00920E1D" w:rsidP="00920E1D">
      <w:pPr>
        <w:ind w:left="142" w:hanging="993"/>
        <w:jc w:val="both"/>
        <w:rPr>
          <w:color w:val="000000"/>
          <w:sz w:val="24"/>
          <w:szCs w:val="24"/>
        </w:rPr>
      </w:pPr>
      <w:r w:rsidRPr="00920E1D">
        <w:rPr>
          <w:color w:val="000000"/>
          <w:sz w:val="24"/>
          <w:szCs w:val="24"/>
        </w:rPr>
        <w:t xml:space="preserve">               3.Товар повинен бути доставлений за адресою: Дислокація Додаток 3 </w:t>
      </w:r>
      <w:r w:rsidR="002B0211">
        <w:rPr>
          <w:color w:val="000000"/>
          <w:sz w:val="24"/>
          <w:szCs w:val="24"/>
        </w:rPr>
        <w:t>до проекту</w:t>
      </w:r>
      <w:r w:rsidRPr="00920E1D">
        <w:rPr>
          <w:color w:val="000000"/>
          <w:sz w:val="24"/>
          <w:szCs w:val="24"/>
        </w:rPr>
        <w:t xml:space="preserve"> Договору</w:t>
      </w:r>
    </w:p>
    <w:p w:rsidR="00920E1D" w:rsidRPr="00920E1D" w:rsidRDefault="00920E1D" w:rsidP="00920E1D">
      <w:pPr>
        <w:ind w:left="142" w:hanging="993"/>
        <w:jc w:val="both"/>
        <w:rPr>
          <w:color w:val="000000"/>
          <w:sz w:val="24"/>
          <w:szCs w:val="24"/>
        </w:rPr>
      </w:pPr>
      <w:r w:rsidRPr="00920E1D">
        <w:rPr>
          <w:color w:val="000000"/>
          <w:sz w:val="24"/>
          <w:szCs w:val="24"/>
        </w:rPr>
        <w:t xml:space="preserve">               4.В комплекті з Товаром подається: паспорт, інструкція по експлуатації Товару, гарантійний талон (обов’язково), документи якості (відповідності) Товару, інше визначається Учасником (постачальником).</w:t>
      </w:r>
    </w:p>
    <w:p w:rsidR="00920E1D" w:rsidRPr="00920E1D" w:rsidRDefault="00920E1D" w:rsidP="00920E1D">
      <w:pPr>
        <w:ind w:left="142" w:hanging="993"/>
        <w:jc w:val="both"/>
        <w:rPr>
          <w:color w:val="000000"/>
          <w:sz w:val="24"/>
          <w:szCs w:val="24"/>
        </w:rPr>
      </w:pPr>
      <w:r w:rsidRPr="00920E1D">
        <w:rPr>
          <w:color w:val="000000"/>
          <w:sz w:val="24"/>
          <w:szCs w:val="24"/>
        </w:rPr>
        <w:t xml:space="preserve">             5. Для своєчасного надання послуг Учасник повинен мати власний сервісний центр у м. Полтаві або Полтавській області. Для підтвердження наявності сервісного центру у складі пропозиції Учасник повинен надати довідку в довільній формі щодо його характеристик та адреси розташування.</w:t>
      </w:r>
    </w:p>
    <w:p w:rsidR="00920E1D" w:rsidRPr="00920E1D" w:rsidRDefault="00920E1D" w:rsidP="00920E1D">
      <w:pPr>
        <w:ind w:left="142" w:hanging="993"/>
        <w:rPr>
          <w:color w:val="000000"/>
          <w:sz w:val="24"/>
          <w:szCs w:val="24"/>
        </w:rPr>
      </w:pPr>
      <w:r w:rsidRPr="00920E1D">
        <w:rPr>
          <w:color w:val="000000"/>
          <w:sz w:val="24"/>
          <w:szCs w:val="24"/>
        </w:rPr>
        <w:t xml:space="preserve">           6. Учасник повинен надати гарантійний лист, про те що він гарантує застосування заходів із захисту довкілля при виконанні договору постачання.</w:t>
      </w:r>
    </w:p>
    <w:p w:rsidR="00920E1D" w:rsidRDefault="00920E1D" w:rsidP="00472C4C">
      <w:pPr>
        <w:ind w:left="142" w:hanging="993"/>
        <w:rPr>
          <w:sz w:val="24"/>
          <w:szCs w:val="24"/>
        </w:rPr>
      </w:pPr>
      <w:r w:rsidRPr="00920E1D">
        <w:rPr>
          <w:color w:val="000000"/>
          <w:sz w:val="24"/>
          <w:szCs w:val="24"/>
        </w:rPr>
        <w:t xml:space="preserve">           7. Замовник має право запросити у учасника на тестування примірник товару для перевірки його технічних та якісних характеристик, у разі якщо дані характеристики не відповідають вимогам технічного завдання, вказаному в Додатку 2 даного оголошення Замовник має право відхилити </w:t>
      </w:r>
      <w:r w:rsidRPr="00920E1D">
        <w:rPr>
          <w:color w:val="000000"/>
          <w:sz w:val="24"/>
          <w:szCs w:val="24"/>
        </w:rPr>
        <w:lastRenderedPageBreak/>
        <w:t>пропозицію цього учасника та визначає переможця серед тих учасників, строк дії пропозиції яких ще не минув.</w:t>
      </w:r>
    </w:p>
    <w:p w:rsidR="00472C4C" w:rsidRPr="00472C4C" w:rsidRDefault="00472C4C" w:rsidP="00472C4C">
      <w:pPr>
        <w:ind w:left="142" w:hanging="993"/>
        <w:rPr>
          <w:sz w:val="24"/>
          <w:szCs w:val="24"/>
        </w:rPr>
      </w:pPr>
    </w:p>
    <w:p w:rsidR="00920E1D" w:rsidRPr="00920E1D" w:rsidRDefault="00920E1D" w:rsidP="00920E1D">
      <w:pPr>
        <w:suppressAutoHyphens/>
        <w:jc w:val="both"/>
        <w:rPr>
          <w:color w:val="000000"/>
          <w:sz w:val="24"/>
          <w:szCs w:val="24"/>
          <w:lang w:eastAsia="ar-SA"/>
        </w:rPr>
      </w:pPr>
      <w:r w:rsidRPr="00920E1D">
        <w:rPr>
          <w:b/>
          <w:color w:val="000000"/>
          <w:sz w:val="24"/>
          <w:szCs w:val="24"/>
          <w:lang w:eastAsia="ar-SA"/>
        </w:rPr>
        <w:t>Примітка:</w:t>
      </w:r>
      <w:r w:rsidRPr="00920E1D">
        <w:rPr>
          <w:color w:val="000000"/>
          <w:sz w:val="24"/>
          <w:szCs w:val="24"/>
          <w:lang w:eastAsia="ar-SA"/>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w:t>
      </w:r>
      <w:r w:rsidRPr="00920E1D">
        <w:rPr>
          <w:color w:val="000000"/>
          <w:sz w:val="24"/>
          <w:szCs w:val="24"/>
          <w:lang w:eastAsia="ar-SA"/>
        </w:rPr>
        <w:br/>
        <w:t xml:space="preserve"> „або еквівалент”.</w:t>
      </w:r>
    </w:p>
    <w:p w:rsidR="00920E1D" w:rsidRPr="00920E1D" w:rsidRDefault="00920E1D" w:rsidP="00920E1D">
      <w:pPr>
        <w:suppressAutoHyphens/>
        <w:spacing w:before="120"/>
        <w:jc w:val="both"/>
        <w:rPr>
          <w:sz w:val="24"/>
          <w:szCs w:val="24"/>
        </w:rPr>
      </w:pPr>
      <w:r w:rsidRPr="00920E1D">
        <w:rPr>
          <w:sz w:val="24"/>
          <w:szCs w:val="24"/>
        </w:rPr>
        <w:t xml:space="preserve">Вартість тендерної пропозиції учасника </w:t>
      </w:r>
      <w:r w:rsidRPr="00920E1D">
        <w:rPr>
          <w:b/>
          <w:bCs/>
          <w:sz w:val="24"/>
          <w:szCs w:val="24"/>
        </w:rPr>
        <w:t xml:space="preserve">має враховувати витрати на доставку, монтаж, введення в експлуатацію, навчання користуванням </w:t>
      </w:r>
      <w:r w:rsidRPr="00920E1D">
        <w:rPr>
          <w:sz w:val="24"/>
          <w:szCs w:val="24"/>
        </w:rPr>
        <w:t>обладнання.</w:t>
      </w:r>
    </w:p>
    <w:p w:rsidR="00920E1D" w:rsidRPr="00920E1D" w:rsidRDefault="00920E1D" w:rsidP="00920E1D">
      <w:pPr>
        <w:suppressAutoHyphens/>
        <w:jc w:val="both"/>
        <w:rPr>
          <w:sz w:val="24"/>
          <w:szCs w:val="24"/>
          <w:lang w:eastAsia="ar-SA"/>
        </w:rPr>
      </w:pPr>
    </w:p>
    <w:p w:rsidR="00175873" w:rsidRPr="00175873" w:rsidRDefault="00175873" w:rsidP="00175873">
      <w:pPr>
        <w:suppressLineNumbers/>
        <w:snapToGrid w:val="0"/>
        <w:jc w:val="both"/>
        <w:rPr>
          <w:b/>
          <w:bCs/>
          <w:sz w:val="24"/>
          <w:szCs w:val="24"/>
        </w:rPr>
      </w:pPr>
      <w:r w:rsidRPr="00175873">
        <w:rPr>
          <w:b/>
          <w:bCs/>
          <w:sz w:val="24"/>
          <w:szCs w:val="24"/>
        </w:rPr>
        <w:t>Для підтвердження відповідності товару вимогам Учасник повинен надати в складі пропозиції:</w:t>
      </w:r>
    </w:p>
    <w:p w:rsidR="00175873" w:rsidRPr="00175873" w:rsidRDefault="00175873" w:rsidP="00175873">
      <w:pPr>
        <w:suppressLineNumbers/>
        <w:snapToGrid w:val="0"/>
        <w:jc w:val="both"/>
        <w:rPr>
          <w:sz w:val="24"/>
          <w:szCs w:val="24"/>
        </w:rPr>
      </w:pPr>
      <w:r w:rsidRPr="00175873">
        <w:rPr>
          <w:sz w:val="24"/>
          <w:szCs w:val="24"/>
          <w:lang w:eastAsia="uk-UA"/>
        </w:rPr>
        <w:t xml:space="preserve">1. Копії чинних на дату подання пропозиції </w:t>
      </w:r>
      <w:r w:rsidRPr="00175873">
        <w:rPr>
          <w:bCs/>
          <w:sz w:val="24"/>
          <w:szCs w:val="24"/>
        </w:rPr>
        <w:t>міжнародних сертифікатів на систему</w:t>
      </w:r>
      <w:r w:rsidRPr="00175873">
        <w:rPr>
          <w:sz w:val="24"/>
          <w:szCs w:val="24"/>
        </w:rPr>
        <w:t xml:space="preserve"> якості ISO 9001:2015, ISO 14001:2015 </w:t>
      </w:r>
    </w:p>
    <w:p w:rsidR="00175873" w:rsidRPr="00175873" w:rsidRDefault="00175873" w:rsidP="00175873">
      <w:pPr>
        <w:suppressLineNumbers/>
        <w:snapToGrid w:val="0"/>
        <w:jc w:val="both"/>
        <w:rPr>
          <w:sz w:val="24"/>
          <w:szCs w:val="24"/>
        </w:rPr>
      </w:pPr>
      <w:r w:rsidRPr="00175873">
        <w:rPr>
          <w:sz w:val="24"/>
          <w:szCs w:val="24"/>
        </w:rPr>
        <w:t>2.</w:t>
      </w:r>
      <w:r w:rsidRPr="00175873">
        <w:rPr>
          <w:sz w:val="24"/>
          <w:szCs w:val="24"/>
          <w:lang w:eastAsia="uk-UA"/>
        </w:rPr>
        <w:t xml:space="preserve"> Копію чинної на дату подання д</w:t>
      </w:r>
      <w:r w:rsidRPr="00175873">
        <w:rPr>
          <w:sz w:val="24"/>
          <w:szCs w:val="24"/>
        </w:rPr>
        <w:t>екларації про відповідність технічному регламенту з електромагнітної сумісності обладнання та низьковольтного електричного обладнання.</w:t>
      </w:r>
    </w:p>
    <w:p w:rsidR="00175873" w:rsidRPr="00175873" w:rsidRDefault="00175873" w:rsidP="00175873">
      <w:pPr>
        <w:tabs>
          <w:tab w:val="left" w:pos="900"/>
          <w:tab w:val="left" w:pos="1260"/>
        </w:tabs>
        <w:contextualSpacing/>
        <w:jc w:val="both"/>
        <w:rPr>
          <w:sz w:val="24"/>
          <w:szCs w:val="24"/>
        </w:rPr>
      </w:pPr>
      <w:r w:rsidRPr="00175873">
        <w:rPr>
          <w:sz w:val="24"/>
          <w:szCs w:val="24"/>
        </w:rPr>
        <w:t>3. Копію чинного на дату подання висновку Державної санітарно – епідеміологічної експертизи на обладнання та витратні матеріали що пропонуються.</w:t>
      </w:r>
    </w:p>
    <w:p w:rsidR="00175873" w:rsidRPr="00175873" w:rsidRDefault="00175873" w:rsidP="00175873">
      <w:pPr>
        <w:tabs>
          <w:tab w:val="left" w:pos="900"/>
          <w:tab w:val="left" w:pos="1260"/>
        </w:tabs>
        <w:contextualSpacing/>
        <w:jc w:val="both"/>
        <w:rPr>
          <w:sz w:val="24"/>
          <w:szCs w:val="24"/>
        </w:rPr>
      </w:pPr>
    </w:p>
    <w:p w:rsidR="00175873" w:rsidRPr="00175873" w:rsidRDefault="00175873" w:rsidP="00175873">
      <w:pPr>
        <w:tabs>
          <w:tab w:val="left" w:pos="900"/>
          <w:tab w:val="left" w:pos="1260"/>
        </w:tabs>
        <w:contextualSpacing/>
        <w:jc w:val="both"/>
        <w:rPr>
          <w:sz w:val="24"/>
          <w:szCs w:val="24"/>
          <w:lang w:eastAsia="uk-UA"/>
        </w:rPr>
      </w:pPr>
      <w:r w:rsidRPr="00175873">
        <w:rPr>
          <w:sz w:val="24"/>
          <w:szCs w:val="24"/>
          <w:lang w:eastAsia="uk-UA"/>
        </w:rPr>
        <w:t>4. Лист від виробника або його офіційних представників  з переліком наявних офіційних сервісних центрів у м. Полтаві або Полтавській області.</w:t>
      </w:r>
    </w:p>
    <w:p w:rsidR="00175873" w:rsidRPr="00175873" w:rsidRDefault="00175873" w:rsidP="00175873">
      <w:pPr>
        <w:tabs>
          <w:tab w:val="left" w:pos="900"/>
          <w:tab w:val="left" w:pos="1260"/>
        </w:tabs>
        <w:contextualSpacing/>
        <w:jc w:val="both"/>
        <w:rPr>
          <w:sz w:val="24"/>
          <w:szCs w:val="24"/>
          <w:lang w:eastAsia="uk-UA"/>
        </w:rPr>
      </w:pPr>
    </w:p>
    <w:p w:rsidR="005913E1" w:rsidRPr="00175873" w:rsidRDefault="00175873" w:rsidP="00175873">
      <w:pPr>
        <w:suppressAutoHyphens/>
        <w:jc w:val="both"/>
        <w:rPr>
          <w:sz w:val="24"/>
          <w:szCs w:val="24"/>
          <w:lang w:eastAsia="ar-SA"/>
        </w:rPr>
      </w:pPr>
      <w:r w:rsidRPr="00175873">
        <w:rPr>
          <w:sz w:val="24"/>
          <w:szCs w:val="24"/>
          <w:lang w:eastAsia="ar-SA"/>
        </w:rPr>
        <w:t>5. Детальний технічний опис (назва виробника, модель, артикул) та посилання на офіційний сайт офіційного представника або представництва в Україні.</w:t>
      </w:r>
    </w:p>
    <w:p w:rsidR="00606836" w:rsidRDefault="00606836" w:rsidP="00E354A5">
      <w:pPr>
        <w:pBdr>
          <w:top w:val="nil"/>
          <w:left w:val="nil"/>
          <w:bottom w:val="nil"/>
          <w:right w:val="nil"/>
          <w:between w:val="nil"/>
        </w:pBdr>
        <w:spacing w:after="0" w:line="240" w:lineRule="auto"/>
        <w:jc w:val="both"/>
        <w:rPr>
          <w:color w:val="000000"/>
          <w:sz w:val="24"/>
          <w:szCs w:val="24"/>
        </w:rPr>
      </w:pPr>
    </w:p>
    <w:p w:rsidR="00E354A5" w:rsidRDefault="00E354A5" w:rsidP="00E354A5">
      <w:pPr>
        <w:pBdr>
          <w:top w:val="nil"/>
          <w:left w:val="nil"/>
          <w:bottom w:val="nil"/>
          <w:right w:val="nil"/>
          <w:between w:val="nil"/>
        </w:pBdr>
        <w:spacing w:after="0" w:line="240" w:lineRule="auto"/>
        <w:rPr>
          <w:b/>
          <w:color w:val="000000"/>
          <w:sz w:val="24"/>
          <w:szCs w:val="24"/>
        </w:rPr>
      </w:pPr>
    </w:p>
    <w:p w:rsidR="00E354A5" w:rsidRDefault="00E354A5" w:rsidP="00EE1874">
      <w:pPr>
        <w:spacing w:after="0" w:line="240" w:lineRule="auto"/>
        <w:rPr>
          <w:b/>
          <w:sz w:val="24"/>
          <w:szCs w:val="24"/>
        </w:rPr>
      </w:pPr>
    </w:p>
    <w:p w:rsidR="00D209F4" w:rsidRPr="00A80523" w:rsidRDefault="00D209F4" w:rsidP="00554177">
      <w:pPr>
        <w:spacing w:after="0" w:line="240" w:lineRule="auto"/>
        <w:rPr>
          <w:b/>
          <w:sz w:val="24"/>
          <w:szCs w:val="24"/>
        </w:rPr>
      </w:pPr>
    </w:p>
    <w:p w:rsidR="00D37312" w:rsidRPr="00A80523" w:rsidRDefault="00D37312" w:rsidP="00D37312">
      <w:pPr>
        <w:spacing w:after="0" w:line="240" w:lineRule="auto"/>
        <w:jc w:val="right"/>
        <w:rPr>
          <w:b/>
          <w:sz w:val="24"/>
          <w:szCs w:val="24"/>
          <w:lang w:eastAsia="ru-RU"/>
        </w:rPr>
      </w:pPr>
      <w:r w:rsidRPr="00A80523">
        <w:rPr>
          <w:b/>
          <w:sz w:val="24"/>
          <w:szCs w:val="24"/>
          <w:lang w:eastAsia="ru-RU"/>
        </w:rPr>
        <w:t>ДОДАТОК 3 (</w:t>
      </w:r>
      <w:r w:rsidR="00441C8D" w:rsidRPr="00A80523">
        <w:rPr>
          <w:b/>
          <w:sz w:val="24"/>
          <w:szCs w:val="24"/>
          <w:lang w:eastAsia="ru-RU"/>
        </w:rPr>
        <w:t>проєкт договору про закупівлю</w:t>
      </w:r>
      <w:r w:rsidRPr="00A80523">
        <w:rPr>
          <w:b/>
          <w:sz w:val="24"/>
          <w:szCs w:val="24"/>
          <w:lang w:eastAsia="ru-RU"/>
        </w:rPr>
        <w:t>)</w:t>
      </w:r>
    </w:p>
    <w:p w:rsidR="0088642A" w:rsidRPr="00A80523" w:rsidRDefault="0088642A" w:rsidP="0088642A">
      <w:pPr>
        <w:spacing w:after="0" w:line="240" w:lineRule="auto"/>
        <w:ind w:left="5660" w:firstLine="700"/>
        <w:jc w:val="right"/>
        <w:rPr>
          <w:sz w:val="24"/>
          <w:szCs w:val="24"/>
          <w:lang w:eastAsia="uk-UA"/>
        </w:rPr>
      </w:pPr>
      <w:r w:rsidRPr="00A80523">
        <w:rPr>
          <w:i/>
          <w:iCs/>
          <w:color w:val="000000"/>
          <w:sz w:val="24"/>
          <w:szCs w:val="24"/>
          <w:lang w:eastAsia="uk-UA"/>
        </w:rPr>
        <w:t>до тендерної</w:t>
      </w:r>
      <w:r w:rsidR="009A68F2">
        <w:rPr>
          <w:i/>
          <w:iCs/>
          <w:color w:val="000000"/>
          <w:sz w:val="24"/>
          <w:szCs w:val="24"/>
          <w:lang w:eastAsia="uk-UA"/>
        </w:rPr>
        <w:t xml:space="preserve"> </w:t>
      </w:r>
      <w:r w:rsidR="00054DE7" w:rsidRPr="00A80523">
        <w:rPr>
          <w:i/>
          <w:iCs/>
          <w:color w:val="000000"/>
          <w:sz w:val="24"/>
          <w:szCs w:val="24"/>
          <w:lang w:val="ru-RU" w:eastAsia="uk-UA"/>
        </w:rPr>
        <w:t>документації</w:t>
      </w:r>
    </w:p>
    <w:p w:rsidR="00D37312" w:rsidRPr="00A80523" w:rsidRDefault="00D37312" w:rsidP="00634DD2">
      <w:pPr>
        <w:spacing w:after="0" w:line="240" w:lineRule="auto"/>
        <w:rPr>
          <w:sz w:val="24"/>
          <w:szCs w:val="24"/>
          <w:lang w:eastAsia="ru-RU"/>
        </w:rPr>
      </w:pPr>
    </w:p>
    <w:p w:rsidR="00281A15" w:rsidRPr="00F001AC" w:rsidRDefault="00281A15" w:rsidP="00281A15">
      <w:pPr>
        <w:ind w:left="851"/>
        <w:jc w:val="right"/>
        <w:rPr>
          <w:sz w:val="24"/>
          <w:szCs w:val="24"/>
        </w:rPr>
        <w:sectPr w:rsidR="00281A15" w:rsidRPr="00F001AC" w:rsidSect="00634686">
          <w:pgSz w:w="11909" w:h="16838"/>
          <w:pgMar w:top="640" w:right="605" w:bottom="644" w:left="940" w:header="0" w:footer="3" w:gutter="0"/>
          <w:cols w:space="720"/>
          <w:noEndnote/>
          <w:docGrid w:linePitch="360"/>
        </w:sectPr>
      </w:pPr>
      <w:r w:rsidRPr="00F001AC">
        <w:rPr>
          <w:sz w:val="24"/>
          <w:szCs w:val="24"/>
        </w:rPr>
        <w:t>Проєкт договору про заку</w:t>
      </w:r>
      <w:r w:rsidR="00232D89">
        <w:rPr>
          <w:sz w:val="24"/>
          <w:szCs w:val="24"/>
        </w:rPr>
        <w:t>півлю додається в окремому файлі</w:t>
      </w:r>
    </w:p>
    <w:p w:rsidR="002C12D5" w:rsidRPr="00A80523" w:rsidRDefault="002C12D5" w:rsidP="00232D89">
      <w:pPr>
        <w:spacing w:after="0" w:line="240" w:lineRule="auto"/>
        <w:rPr>
          <w:b/>
          <w:bCs/>
          <w:color w:val="000000"/>
          <w:sz w:val="24"/>
          <w:szCs w:val="24"/>
          <w:lang w:eastAsia="uk-UA"/>
        </w:rPr>
      </w:pPr>
    </w:p>
    <w:p w:rsidR="004666DF" w:rsidRPr="00A80523" w:rsidRDefault="004666DF" w:rsidP="004666DF">
      <w:pPr>
        <w:spacing w:after="0" w:line="240" w:lineRule="auto"/>
        <w:ind w:left="5660" w:firstLine="700"/>
        <w:jc w:val="right"/>
        <w:rPr>
          <w:sz w:val="24"/>
          <w:szCs w:val="24"/>
          <w:lang w:eastAsia="uk-UA"/>
        </w:rPr>
      </w:pPr>
      <w:r w:rsidRPr="00A80523">
        <w:rPr>
          <w:b/>
          <w:bCs/>
          <w:color w:val="000000"/>
          <w:sz w:val="24"/>
          <w:szCs w:val="24"/>
          <w:lang w:eastAsia="uk-UA"/>
        </w:rPr>
        <w:t>ДОДАТОК 4</w:t>
      </w:r>
    </w:p>
    <w:p w:rsidR="004666DF" w:rsidRPr="00A80523" w:rsidRDefault="004666DF" w:rsidP="004666DF">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4666DF" w:rsidRPr="00A80523" w:rsidRDefault="004666DF" w:rsidP="004666DF">
      <w:pPr>
        <w:spacing w:after="0" w:line="240" w:lineRule="auto"/>
        <w:ind w:left="5660" w:firstLine="700"/>
        <w:jc w:val="both"/>
        <w:rPr>
          <w:sz w:val="24"/>
          <w:szCs w:val="24"/>
          <w:lang w:eastAsia="uk-UA"/>
        </w:rPr>
      </w:pPr>
      <w:r w:rsidRPr="00A80523">
        <w:rPr>
          <w:i/>
          <w:iCs/>
          <w:color w:val="000000"/>
          <w:sz w:val="24"/>
          <w:szCs w:val="24"/>
          <w:lang w:eastAsia="uk-UA"/>
        </w:rPr>
        <w:t> </w:t>
      </w:r>
    </w:p>
    <w:p w:rsidR="004666DF" w:rsidRPr="00A80523" w:rsidRDefault="004666DF" w:rsidP="004666DF">
      <w:pPr>
        <w:tabs>
          <w:tab w:val="left" w:pos="708"/>
        </w:tabs>
        <w:spacing w:after="0" w:line="240" w:lineRule="auto"/>
        <w:jc w:val="center"/>
        <w:rPr>
          <w:b/>
          <w:sz w:val="24"/>
          <w:szCs w:val="24"/>
        </w:rPr>
      </w:pPr>
      <w:r w:rsidRPr="00A80523">
        <w:rPr>
          <w:b/>
          <w:sz w:val="24"/>
          <w:szCs w:val="24"/>
        </w:rPr>
        <w:t>І. Інформація щодо підтвердження відповідності учасника кваліфікаційним критеріям та іншим вимогам.</w:t>
      </w:r>
    </w:p>
    <w:p w:rsidR="002F2E4D" w:rsidRPr="00A80523" w:rsidRDefault="002F2E4D" w:rsidP="002F2E4D">
      <w:pPr>
        <w:spacing w:after="0" w:line="240" w:lineRule="auto"/>
        <w:ind w:left="5660" w:firstLine="700"/>
        <w:jc w:val="both"/>
        <w:rPr>
          <w:sz w:val="24"/>
          <w:szCs w:val="24"/>
          <w:lang w:eastAsia="uk-UA"/>
        </w:rPr>
      </w:pPr>
      <w:r w:rsidRPr="00A80523">
        <w:rPr>
          <w:i/>
          <w:iCs/>
          <w:color w:val="000000"/>
          <w:sz w:val="24"/>
          <w:szCs w:val="24"/>
          <w:lang w:eastAsia="uk-UA"/>
        </w:rPr>
        <w:t> </w:t>
      </w:r>
    </w:p>
    <w:p w:rsidR="005332CC" w:rsidRPr="005332CC" w:rsidRDefault="005332CC" w:rsidP="005332CC">
      <w:pPr>
        <w:widowControl w:val="0"/>
        <w:spacing w:after="0" w:line="240" w:lineRule="auto"/>
        <w:ind w:right="-1"/>
        <w:jc w:val="both"/>
        <w:rPr>
          <w:sz w:val="24"/>
          <w:szCs w:val="24"/>
          <w:lang w:val="ru-RU" w:eastAsia="uk-UA"/>
        </w:rPr>
      </w:pPr>
      <w:r w:rsidRPr="005332CC">
        <w:rPr>
          <w:b/>
          <w:sz w:val="24"/>
          <w:szCs w:val="24"/>
          <w:lang w:val="ru-RU" w:eastAsia="uk-UA"/>
        </w:rPr>
        <w:t xml:space="preserve">1.1. </w:t>
      </w:r>
      <w:r w:rsidRPr="005332CC">
        <w:rPr>
          <w:sz w:val="24"/>
          <w:szCs w:val="24"/>
          <w:lang w:val="ru-RU" w:eastAsia="uk-UA"/>
        </w:rPr>
        <w:t>Учасник повинен в своїй пропозиції надати скан - копію довідки в довільній формі про наявність документально підтвердженого досвіду виконання аналогічного (аналогічних)</w:t>
      </w:r>
      <w:r w:rsidRPr="005332CC">
        <w:rPr>
          <w:sz w:val="24"/>
          <w:szCs w:val="24"/>
          <w:lang w:eastAsia="uk-UA"/>
        </w:rPr>
        <w:t xml:space="preserve"> </w:t>
      </w:r>
      <w:r w:rsidRPr="005332CC">
        <w:rPr>
          <w:sz w:val="24"/>
          <w:szCs w:val="24"/>
          <w:lang w:val="ru-RU" w:eastAsia="uk-UA"/>
        </w:rPr>
        <w:t xml:space="preserve">за предметом  закупівлі договору (договорів).  Учасник в даній довідці зазначає: </w:t>
      </w:r>
      <w:r w:rsidRPr="005332CC">
        <w:rPr>
          <w:i/>
          <w:sz w:val="24"/>
          <w:szCs w:val="24"/>
          <w:lang w:val="ru-RU" w:eastAsia="uk-UA"/>
        </w:rPr>
        <w:t>№, дата договору, Найменування предмету закупівлі, Контрагент, Адреса, контактний телефон Контрагента, Код ЄДРПОУ Контрагента</w:t>
      </w:r>
      <w:r w:rsidRPr="005332CC">
        <w:rPr>
          <w:sz w:val="24"/>
          <w:szCs w:val="24"/>
          <w:lang w:val="ru-RU" w:eastAsia="uk-UA"/>
        </w:rPr>
        <w:t>.</w:t>
      </w:r>
    </w:p>
    <w:p w:rsidR="005332CC" w:rsidRPr="005332CC" w:rsidRDefault="005332CC" w:rsidP="005332CC">
      <w:pPr>
        <w:widowControl w:val="0"/>
        <w:spacing w:after="0" w:line="240" w:lineRule="auto"/>
        <w:ind w:right="-1"/>
        <w:jc w:val="both"/>
        <w:rPr>
          <w:i/>
          <w:sz w:val="24"/>
          <w:szCs w:val="24"/>
          <w:lang w:eastAsia="uk-UA"/>
        </w:rPr>
      </w:pPr>
      <w:r w:rsidRPr="005332CC">
        <w:rPr>
          <w:i/>
          <w:sz w:val="24"/>
          <w:szCs w:val="24"/>
          <w:lang w:eastAsia="uk-UA"/>
        </w:rPr>
        <w:t xml:space="preserve">                 Зразок (орієнтовна форма) скан - копія довідки в довільній формі щодо відомостей про виконання аналогічного( аналогічних) договору (договорів) із заповненням відповідних колонок  (п.1.1 Додатку 4 тендерної документації):</w:t>
      </w:r>
    </w:p>
    <w:p w:rsidR="005332CC" w:rsidRPr="005332CC" w:rsidRDefault="005332CC" w:rsidP="005332CC">
      <w:pPr>
        <w:widowControl w:val="0"/>
        <w:spacing w:after="0" w:line="240" w:lineRule="auto"/>
        <w:ind w:right="-1"/>
        <w:jc w:val="both"/>
        <w:rPr>
          <w:b/>
          <w:i/>
          <w:sz w:val="24"/>
          <w:szCs w:val="24"/>
          <w:lang w:eastAsia="uk-UA"/>
        </w:rPr>
      </w:pPr>
    </w:p>
    <w:p w:rsidR="005332CC" w:rsidRPr="005332CC" w:rsidRDefault="005332CC" w:rsidP="005332CC">
      <w:pPr>
        <w:widowControl w:val="0"/>
        <w:spacing w:after="0" w:line="240" w:lineRule="auto"/>
        <w:ind w:right="-1"/>
        <w:jc w:val="both"/>
        <w:rPr>
          <w:b/>
          <w:i/>
          <w:sz w:val="24"/>
          <w:szCs w:val="24"/>
          <w:lang w:eastAsia="uk-UA"/>
        </w:rPr>
      </w:pPr>
    </w:p>
    <w:tbl>
      <w:tblPr>
        <w:tblStyle w:val="af7"/>
        <w:tblW w:w="0" w:type="auto"/>
        <w:tblLook w:val="04A0" w:firstRow="1" w:lastRow="0" w:firstColumn="1" w:lastColumn="0" w:noHBand="0" w:noVBand="1"/>
      </w:tblPr>
      <w:tblGrid>
        <w:gridCol w:w="2156"/>
        <w:gridCol w:w="2126"/>
        <w:gridCol w:w="1843"/>
        <w:gridCol w:w="2409"/>
        <w:gridCol w:w="1985"/>
      </w:tblGrid>
      <w:tr w:rsidR="005332CC" w:rsidRPr="005332CC" w:rsidTr="005F1A0C">
        <w:tc>
          <w:tcPr>
            <w:tcW w:w="2156" w:type="dxa"/>
            <w:vAlign w:val="center"/>
          </w:tcPr>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 xml:space="preserve">№, </w:t>
            </w:r>
          </w:p>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дата договору</w:t>
            </w:r>
          </w:p>
        </w:tc>
        <w:tc>
          <w:tcPr>
            <w:tcW w:w="2126" w:type="dxa"/>
            <w:vAlign w:val="center"/>
          </w:tcPr>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Найменування предмету закупівлі</w:t>
            </w:r>
          </w:p>
        </w:tc>
        <w:tc>
          <w:tcPr>
            <w:tcW w:w="1843" w:type="dxa"/>
            <w:vAlign w:val="center"/>
          </w:tcPr>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Контрагент</w:t>
            </w:r>
          </w:p>
        </w:tc>
        <w:tc>
          <w:tcPr>
            <w:tcW w:w="2409" w:type="dxa"/>
            <w:vAlign w:val="center"/>
          </w:tcPr>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Адреса, контактний телефон Контрагента</w:t>
            </w:r>
          </w:p>
        </w:tc>
        <w:tc>
          <w:tcPr>
            <w:tcW w:w="1985" w:type="dxa"/>
            <w:vAlign w:val="center"/>
          </w:tcPr>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Код ЄДРПОУ</w:t>
            </w:r>
          </w:p>
          <w:p w:rsidR="005332CC" w:rsidRPr="005332CC" w:rsidRDefault="005332CC" w:rsidP="005332CC">
            <w:pPr>
              <w:widowControl w:val="0"/>
              <w:ind w:right="-1"/>
              <w:jc w:val="both"/>
              <w:rPr>
                <w:b/>
                <w:i/>
                <w:sz w:val="24"/>
                <w:szCs w:val="24"/>
                <w:lang w:val="ru-RU" w:eastAsia="uk-UA"/>
              </w:rPr>
            </w:pPr>
            <w:r w:rsidRPr="005332CC">
              <w:rPr>
                <w:b/>
                <w:i/>
                <w:sz w:val="24"/>
                <w:szCs w:val="24"/>
                <w:lang w:val="ru-RU" w:eastAsia="uk-UA"/>
              </w:rPr>
              <w:t>Контрагента</w:t>
            </w:r>
          </w:p>
        </w:tc>
      </w:tr>
      <w:tr w:rsidR="005332CC" w:rsidRPr="005332CC" w:rsidTr="005F1A0C">
        <w:trPr>
          <w:trHeight w:val="286"/>
        </w:trPr>
        <w:tc>
          <w:tcPr>
            <w:tcW w:w="2156" w:type="dxa"/>
          </w:tcPr>
          <w:p w:rsidR="005332CC" w:rsidRPr="005332CC" w:rsidRDefault="005332CC" w:rsidP="005332CC">
            <w:pPr>
              <w:widowControl w:val="0"/>
              <w:ind w:right="-1"/>
              <w:jc w:val="both"/>
              <w:rPr>
                <w:b/>
                <w:i/>
                <w:sz w:val="24"/>
                <w:szCs w:val="24"/>
                <w:lang w:val="ru-RU" w:eastAsia="uk-UA"/>
              </w:rPr>
            </w:pPr>
          </w:p>
        </w:tc>
        <w:tc>
          <w:tcPr>
            <w:tcW w:w="2126" w:type="dxa"/>
          </w:tcPr>
          <w:p w:rsidR="005332CC" w:rsidRPr="005332CC" w:rsidRDefault="005332CC" w:rsidP="005332CC">
            <w:pPr>
              <w:widowControl w:val="0"/>
              <w:ind w:right="-1"/>
              <w:jc w:val="both"/>
              <w:rPr>
                <w:b/>
                <w:i/>
                <w:sz w:val="24"/>
                <w:szCs w:val="24"/>
                <w:lang w:val="ru-RU" w:eastAsia="uk-UA"/>
              </w:rPr>
            </w:pPr>
          </w:p>
        </w:tc>
        <w:tc>
          <w:tcPr>
            <w:tcW w:w="1843" w:type="dxa"/>
          </w:tcPr>
          <w:p w:rsidR="005332CC" w:rsidRPr="005332CC" w:rsidRDefault="005332CC" w:rsidP="005332CC">
            <w:pPr>
              <w:widowControl w:val="0"/>
              <w:ind w:right="-1"/>
              <w:jc w:val="both"/>
              <w:rPr>
                <w:b/>
                <w:i/>
                <w:sz w:val="24"/>
                <w:szCs w:val="24"/>
                <w:lang w:val="ru-RU" w:eastAsia="uk-UA"/>
              </w:rPr>
            </w:pPr>
          </w:p>
        </w:tc>
        <w:tc>
          <w:tcPr>
            <w:tcW w:w="2409" w:type="dxa"/>
          </w:tcPr>
          <w:p w:rsidR="005332CC" w:rsidRPr="005332CC" w:rsidRDefault="005332CC" w:rsidP="005332CC">
            <w:pPr>
              <w:widowControl w:val="0"/>
              <w:ind w:right="-1"/>
              <w:jc w:val="both"/>
              <w:rPr>
                <w:b/>
                <w:i/>
                <w:sz w:val="24"/>
                <w:szCs w:val="24"/>
                <w:lang w:val="ru-RU" w:eastAsia="uk-UA"/>
              </w:rPr>
            </w:pPr>
          </w:p>
        </w:tc>
        <w:tc>
          <w:tcPr>
            <w:tcW w:w="1985" w:type="dxa"/>
          </w:tcPr>
          <w:p w:rsidR="005332CC" w:rsidRPr="005332CC" w:rsidRDefault="005332CC" w:rsidP="005332CC">
            <w:pPr>
              <w:widowControl w:val="0"/>
              <w:ind w:right="-1"/>
              <w:jc w:val="both"/>
              <w:rPr>
                <w:b/>
                <w:i/>
                <w:sz w:val="24"/>
                <w:szCs w:val="24"/>
                <w:lang w:val="ru-RU" w:eastAsia="uk-UA"/>
              </w:rPr>
            </w:pPr>
          </w:p>
        </w:tc>
      </w:tr>
    </w:tbl>
    <w:p w:rsidR="005332CC" w:rsidRPr="005332CC" w:rsidRDefault="005332CC" w:rsidP="005332CC">
      <w:pPr>
        <w:widowControl w:val="0"/>
        <w:spacing w:after="0" w:line="240" w:lineRule="auto"/>
        <w:ind w:right="-1"/>
        <w:jc w:val="both"/>
        <w:rPr>
          <w:b/>
          <w:i/>
          <w:sz w:val="24"/>
          <w:szCs w:val="24"/>
          <w:lang w:val="ru-RU" w:eastAsia="uk-UA"/>
        </w:rPr>
      </w:pPr>
      <w:r w:rsidRPr="005332CC">
        <w:rPr>
          <w:b/>
          <w:i/>
          <w:sz w:val="24"/>
          <w:szCs w:val="24"/>
          <w:lang w:eastAsia="uk-UA"/>
        </w:rPr>
        <w:t xml:space="preserve">            </w:t>
      </w:r>
      <w:r w:rsidRPr="005332CC">
        <w:rPr>
          <w:b/>
          <w:i/>
          <w:sz w:val="24"/>
          <w:szCs w:val="24"/>
          <w:lang w:val="ru-RU" w:eastAsia="uk-UA"/>
        </w:rPr>
        <w:t>Керівник                                                                                               _____________________</w:t>
      </w:r>
    </w:p>
    <w:p w:rsidR="005332CC" w:rsidRPr="005332CC" w:rsidRDefault="005332CC" w:rsidP="005332CC">
      <w:pPr>
        <w:widowControl w:val="0"/>
        <w:spacing w:after="0" w:line="240" w:lineRule="auto"/>
        <w:ind w:right="-1"/>
        <w:jc w:val="both"/>
        <w:rPr>
          <w:b/>
          <w:sz w:val="24"/>
          <w:szCs w:val="24"/>
          <w:lang w:eastAsia="uk-UA"/>
        </w:rPr>
      </w:pPr>
      <w:r w:rsidRPr="005332CC">
        <w:rPr>
          <w:sz w:val="24"/>
          <w:szCs w:val="24"/>
          <w:lang w:eastAsia="uk-UA"/>
        </w:rPr>
        <w:t xml:space="preserve">           </w:t>
      </w:r>
      <w:r w:rsidRPr="005332CC">
        <w:rPr>
          <w:sz w:val="24"/>
          <w:szCs w:val="24"/>
          <w:lang w:val="ru-RU" w:eastAsia="uk-UA"/>
        </w:rPr>
        <w:t>Примітка: аналогічним вважається догов</w:t>
      </w:r>
      <w:r>
        <w:rPr>
          <w:sz w:val="24"/>
          <w:szCs w:val="24"/>
          <w:lang w:val="ru-RU" w:eastAsia="uk-UA"/>
        </w:rPr>
        <w:t xml:space="preserve">ір на закупівлю по </w:t>
      </w:r>
      <w:r w:rsidRPr="005332CC">
        <w:rPr>
          <w:b/>
          <w:sz w:val="24"/>
          <w:szCs w:val="24"/>
          <w:lang w:val="ru-RU" w:eastAsia="uk-UA"/>
        </w:rPr>
        <w:t>ДК 021:2015:</w:t>
      </w:r>
      <w:r>
        <w:rPr>
          <w:sz w:val="24"/>
          <w:szCs w:val="24"/>
          <w:lang w:val="ru-RU" w:eastAsia="uk-UA"/>
        </w:rPr>
        <w:t xml:space="preserve"> </w:t>
      </w:r>
      <w:r w:rsidRPr="005332CC">
        <w:rPr>
          <w:b/>
          <w:sz w:val="24"/>
          <w:szCs w:val="24"/>
          <w:lang w:eastAsia="uk-UA"/>
        </w:rPr>
        <w:t>30230000-0: Комп’ютерне обладнання</w:t>
      </w:r>
    </w:p>
    <w:p w:rsidR="005332CC" w:rsidRPr="005332CC" w:rsidRDefault="005332CC" w:rsidP="005332CC">
      <w:pPr>
        <w:widowControl w:val="0"/>
        <w:spacing w:after="0" w:line="240" w:lineRule="auto"/>
        <w:ind w:right="-1"/>
        <w:jc w:val="both"/>
        <w:rPr>
          <w:sz w:val="24"/>
          <w:szCs w:val="24"/>
          <w:lang w:eastAsia="uk-UA"/>
        </w:rPr>
      </w:pPr>
      <w:r w:rsidRPr="005332CC">
        <w:rPr>
          <w:sz w:val="24"/>
          <w:szCs w:val="24"/>
          <w:lang w:eastAsia="uk-UA"/>
        </w:rPr>
        <w:t xml:space="preserve">         1.2. Лист-відгук, який підтверджує факт виконання аналогічного (аналогічних) договору (договорів), які зазначені в довідці згідно пункту 1.1. цього додатку.</w:t>
      </w:r>
    </w:p>
    <w:p w:rsidR="00335833" w:rsidRPr="005332CC" w:rsidRDefault="00335833" w:rsidP="00335833">
      <w:pPr>
        <w:widowControl w:val="0"/>
        <w:spacing w:after="0" w:line="240" w:lineRule="auto"/>
        <w:ind w:right="-1"/>
        <w:jc w:val="both"/>
        <w:rPr>
          <w:sz w:val="24"/>
          <w:szCs w:val="24"/>
          <w:lang w:eastAsia="ru-RU"/>
        </w:rPr>
      </w:pPr>
    </w:p>
    <w:p w:rsidR="00515172" w:rsidRPr="002C12D5" w:rsidRDefault="00515172" w:rsidP="00515172">
      <w:pPr>
        <w:tabs>
          <w:tab w:val="left" w:pos="708"/>
        </w:tabs>
        <w:spacing w:after="0" w:line="240" w:lineRule="auto"/>
        <w:ind w:right="-1"/>
        <w:jc w:val="both"/>
        <w:rPr>
          <w:rFonts w:eastAsia="Calibri"/>
          <w:b/>
          <w:noProof/>
          <w:sz w:val="24"/>
          <w:szCs w:val="24"/>
        </w:rPr>
      </w:pPr>
      <w:r w:rsidRPr="002C12D5">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335833" w:rsidRPr="000F190E" w:rsidRDefault="00335833" w:rsidP="00335833">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sz w:val="24"/>
          <w:szCs w:val="24"/>
        </w:rPr>
      </w:pPr>
      <w:r w:rsidRPr="000F190E">
        <w:rPr>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335833" w:rsidRPr="000F190E" w:rsidRDefault="00335833" w:rsidP="00335833">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sz w:val="24"/>
          <w:szCs w:val="24"/>
        </w:rPr>
        <w:t xml:space="preserve">- </w:t>
      </w:r>
      <w:r w:rsidRPr="000F190E">
        <w:rPr>
          <w:color w:val="000000"/>
          <w:position w:val="-1"/>
          <w:sz w:val="24"/>
          <w:szCs w:val="24"/>
          <w:lang w:eastAsia="ru-RU"/>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335833" w:rsidRPr="000F190E" w:rsidRDefault="00335833" w:rsidP="00335833">
      <w:pPr>
        <w:spacing w:after="0" w:line="240" w:lineRule="auto"/>
        <w:jc w:val="both"/>
        <w:rPr>
          <w:sz w:val="24"/>
          <w:szCs w:val="24"/>
        </w:rPr>
      </w:pPr>
      <w:r w:rsidRPr="000F190E">
        <w:rPr>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335833" w:rsidRPr="000F190E" w:rsidRDefault="00335833" w:rsidP="00335833">
      <w:pPr>
        <w:widowControl w:val="0"/>
        <w:tabs>
          <w:tab w:val="center" w:pos="4677"/>
          <w:tab w:val="right" w:pos="9355"/>
        </w:tabs>
        <w:spacing w:beforeLines="40" w:before="96" w:after="0" w:line="240" w:lineRule="auto"/>
        <w:ind w:left="68" w:right="227"/>
        <w:contextualSpacing/>
        <w:jc w:val="both"/>
        <w:rPr>
          <w:sz w:val="24"/>
          <w:szCs w:val="24"/>
          <w:lang w:eastAsia="uk-UA"/>
        </w:rPr>
      </w:pPr>
      <w:r w:rsidRPr="000F190E">
        <w:rPr>
          <w:sz w:val="24"/>
          <w:szCs w:val="24"/>
          <w:lang w:eastAsia="uk-UA"/>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335833" w:rsidRPr="000F190E" w:rsidRDefault="00335833" w:rsidP="00335833">
      <w:pPr>
        <w:widowControl w:val="0"/>
        <w:tabs>
          <w:tab w:val="right" w:pos="9355"/>
        </w:tabs>
        <w:spacing w:beforeLines="40" w:before="96" w:after="0" w:line="240" w:lineRule="auto"/>
        <w:ind w:left="68" w:right="227" w:firstLine="499"/>
        <w:contextualSpacing/>
        <w:jc w:val="both"/>
        <w:rPr>
          <w:sz w:val="24"/>
          <w:szCs w:val="24"/>
          <w:lang w:eastAsia="uk-UA"/>
        </w:rPr>
      </w:pPr>
      <w:r w:rsidRPr="000F190E">
        <w:rPr>
          <w:sz w:val="24"/>
          <w:szCs w:val="24"/>
          <w:lang w:eastAsia="uk-UA"/>
        </w:rPr>
        <w:tab/>
      </w:r>
    </w:p>
    <w:p w:rsidR="00335833" w:rsidRPr="000F190E" w:rsidRDefault="00335833" w:rsidP="00335833">
      <w:pPr>
        <w:widowControl w:val="0"/>
        <w:tabs>
          <w:tab w:val="center" w:pos="4677"/>
          <w:tab w:val="right" w:pos="9355"/>
        </w:tabs>
        <w:spacing w:beforeLines="40" w:before="96" w:after="0" w:line="240" w:lineRule="auto"/>
        <w:ind w:left="68" w:right="227" w:firstLine="641"/>
        <w:contextualSpacing/>
        <w:jc w:val="both"/>
        <w:rPr>
          <w:i/>
          <w:sz w:val="24"/>
          <w:szCs w:val="24"/>
          <w:lang w:eastAsia="uk-UA"/>
        </w:rPr>
      </w:pPr>
      <w:r w:rsidRPr="000F190E">
        <w:rPr>
          <w:i/>
          <w:sz w:val="24"/>
          <w:szCs w:val="24"/>
          <w:lang w:eastAsia="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515172" w:rsidRPr="00AF183A" w:rsidRDefault="00335833" w:rsidP="00AF183A">
      <w:pPr>
        <w:widowControl w:val="0"/>
        <w:tabs>
          <w:tab w:val="right" w:pos="9355"/>
        </w:tabs>
        <w:spacing w:beforeLines="40" w:before="96" w:after="0" w:line="240" w:lineRule="auto"/>
        <w:ind w:left="68" w:right="227"/>
        <w:contextualSpacing/>
        <w:jc w:val="both"/>
        <w:rPr>
          <w:b/>
          <w:i/>
          <w:sz w:val="24"/>
          <w:szCs w:val="24"/>
          <w:lang w:eastAsia="uk-UA"/>
        </w:rPr>
      </w:pPr>
      <w:r w:rsidRPr="000F190E">
        <w:rPr>
          <w:b/>
          <w:i/>
          <w:sz w:val="24"/>
          <w:szCs w:val="24"/>
          <w:lang w:eastAsia="uk-UA"/>
        </w:rPr>
        <w:t xml:space="preserve">Керівник                                                                                               </w:t>
      </w:r>
    </w:p>
    <w:p w:rsidR="00515172" w:rsidRPr="002C12D5" w:rsidRDefault="00515172" w:rsidP="00515172">
      <w:pPr>
        <w:tabs>
          <w:tab w:val="left" w:pos="708"/>
        </w:tabs>
        <w:spacing w:after="0" w:line="240" w:lineRule="auto"/>
        <w:ind w:right="-1"/>
        <w:jc w:val="both"/>
        <w:rPr>
          <w:rFonts w:eastAsia="Calibri"/>
          <w:b/>
          <w:noProof/>
          <w:sz w:val="24"/>
          <w:szCs w:val="24"/>
        </w:rPr>
      </w:pPr>
      <w:r w:rsidRPr="002C12D5">
        <w:rPr>
          <w:rFonts w:eastAsia="Calibri"/>
          <w:b/>
          <w:noProof/>
          <w:sz w:val="24"/>
          <w:szCs w:val="24"/>
        </w:rPr>
        <w:t>3.Учасник в складі тендерної пропозиції надає інші документи:</w:t>
      </w:r>
    </w:p>
    <w:p w:rsidR="00515172" w:rsidRPr="002C12D5" w:rsidRDefault="00515172" w:rsidP="00515172">
      <w:pPr>
        <w:tabs>
          <w:tab w:val="left" w:pos="708"/>
        </w:tabs>
        <w:spacing w:after="0" w:line="240" w:lineRule="auto"/>
        <w:ind w:right="-1"/>
        <w:jc w:val="both"/>
        <w:rPr>
          <w:rFonts w:eastAsia="Calibri"/>
          <w:noProof/>
          <w:sz w:val="24"/>
          <w:szCs w:val="24"/>
        </w:rPr>
      </w:pPr>
    </w:p>
    <w:p w:rsidR="00A265AF" w:rsidRPr="000F190E" w:rsidRDefault="00A265AF" w:rsidP="00A265AF">
      <w:pPr>
        <w:tabs>
          <w:tab w:val="left" w:pos="708"/>
        </w:tabs>
        <w:spacing w:after="0" w:line="240" w:lineRule="auto"/>
        <w:jc w:val="both"/>
        <w:rPr>
          <w:rFonts w:eastAsia="Calibri"/>
          <w:noProof/>
          <w:sz w:val="24"/>
          <w:szCs w:val="24"/>
        </w:rPr>
      </w:pPr>
      <w:r w:rsidRPr="000F190E">
        <w:rPr>
          <w:rFonts w:eastAsia="Calibri"/>
          <w:noProof/>
          <w:sz w:val="24"/>
          <w:szCs w:val="24"/>
        </w:rPr>
        <w:t xml:space="preserve">3.1.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A265AF" w:rsidRPr="000F190E" w:rsidRDefault="00A265AF" w:rsidP="00A265AF">
      <w:pPr>
        <w:tabs>
          <w:tab w:val="left" w:pos="708"/>
        </w:tabs>
        <w:spacing w:after="0" w:line="240" w:lineRule="auto"/>
        <w:jc w:val="both"/>
        <w:rPr>
          <w:rFonts w:eastAsia="Calibri"/>
          <w:color w:val="000000"/>
          <w:sz w:val="24"/>
          <w:szCs w:val="24"/>
        </w:rPr>
      </w:pPr>
      <w:r w:rsidRPr="000F190E">
        <w:rPr>
          <w:rFonts w:eastAsia="Calibri"/>
          <w:noProof/>
          <w:sz w:val="24"/>
          <w:szCs w:val="24"/>
        </w:rPr>
        <w:t xml:space="preserve">3.2. Учасник надає в складі своєї тендерної пропозиції </w:t>
      </w:r>
      <w:r w:rsidRPr="000F190E">
        <w:rPr>
          <w:rFonts w:eastAsia="Calibri"/>
          <w:color w:val="000000"/>
          <w:sz w:val="24"/>
          <w:szCs w:val="24"/>
        </w:rPr>
        <w:t xml:space="preserve">ДОДАТОК 2 </w:t>
      </w:r>
      <w:r w:rsidRPr="000F190E">
        <w:rPr>
          <w:b/>
          <w:sz w:val="24"/>
          <w:szCs w:val="24"/>
        </w:rPr>
        <w:t xml:space="preserve">Технічна, кількісна та якісна специфікація </w:t>
      </w:r>
      <w:r w:rsidRPr="000F190E">
        <w:rPr>
          <w:rFonts w:eastAsia="Calibri"/>
          <w:color w:val="000000"/>
          <w:sz w:val="24"/>
          <w:szCs w:val="24"/>
        </w:rPr>
        <w:t>(Вимоги до предмета закупівлі)</w:t>
      </w:r>
    </w:p>
    <w:p w:rsidR="00A265AF" w:rsidRPr="000F190E" w:rsidRDefault="00A265AF" w:rsidP="00A265AF">
      <w:pPr>
        <w:tabs>
          <w:tab w:val="left" w:pos="708"/>
        </w:tabs>
        <w:spacing w:after="0" w:line="240" w:lineRule="auto"/>
        <w:jc w:val="both"/>
        <w:rPr>
          <w:color w:val="000000"/>
          <w:sz w:val="24"/>
          <w:szCs w:val="24"/>
          <w:shd w:val="clear" w:color="auto" w:fill="FFFFFF"/>
          <w:lang w:eastAsia="uk-UA"/>
        </w:rPr>
      </w:pPr>
      <w:r w:rsidRPr="000F190E">
        <w:rPr>
          <w:bCs/>
          <w:color w:val="000000"/>
          <w:sz w:val="24"/>
          <w:szCs w:val="24"/>
          <w:lang w:eastAsia="uk-UA"/>
        </w:rPr>
        <w:lastRenderedPageBreak/>
        <w:t xml:space="preserve">Замовник самостійно перевіряє Учасника відповідно до  вимог, визначених у частині 1 та 2 статті 17 Закону </w:t>
      </w:r>
      <w:r w:rsidRPr="000F190E">
        <w:rPr>
          <w:color w:val="000000"/>
          <w:sz w:val="24"/>
          <w:szCs w:val="24"/>
          <w:shd w:val="clear" w:color="auto" w:fill="FFFFFF"/>
          <w:lang w:eastAsia="uk-UA"/>
        </w:rPr>
        <w:t xml:space="preserve">у </w:t>
      </w:r>
      <w:r w:rsidRPr="000F190E">
        <w:rPr>
          <w:color w:val="000000"/>
          <w:sz w:val="24"/>
          <w:szCs w:val="24"/>
          <w:u w:val="single"/>
          <w:shd w:val="clear" w:color="auto" w:fill="FFFFFF"/>
          <w:lang w:eastAsia="uk-UA"/>
        </w:rPr>
        <w:t>відкритих єдиних державних реєстрах, доступ до яких є вільним,</w:t>
      </w:r>
      <w:r w:rsidRPr="000F190E">
        <w:rPr>
          <w:color w:val="000000"/>
          <w:sz w:val="24"/>
          <w:szCs w:val="24"/>
          <w:shd w:val="clear" w:color="auto" w:fill="FFFFFF"/>
          <w:lang w:eastAsia="uk-UA"/>
        </w:rPr>
        <w:t xml:space="preserve"> та/або оприлюднена у формі відкритих даних згідно із </w:t>
      </w:r>
      <w:hyperlink r:id="rId16" w:history="1">
        <w:r w:rsidRPr="000F190E">
          <w:rPr>
            <w:color w:val="000099"/>
            <w:sz w:val="24"/>
            <w:szCs w:val="24"/>
            <w:u w:val="single"/>
            <w:shd w:val="clear" w:color="auto" w:fill="FFFFFF"/>
            <w:lang w:eastAsia="uk-UA"/>
          </w:rPr>
          <w:t>Законом України</w:t>
        </w:r>
      </w:hyperlink>
      <w:r w:rsidRPr="000F190E">
        <w:rPr>
          <w:color w:val="000000"/>
          <w:sz w:val="24"/>
          <w:szCs w:val="24"/>
          <w:shd w:val="clear" w:color="auto" w:fill="FFFFFF"/>
          <w:lang w:eastAsia="uk-UA"/>
        </w:rPr>
        <w:t xml:space="preserve"> "Про доступ до публічної інформації".</w:t>
      </w:r>
    </w:p>
    <w:p w:rsidR="00A265AF" w:rsidRPr="000F190E" w:rsidRDefault="00A265AF" w:rsidP="00A265AF">
      <w:pPr>
        <w:tabs>
          <w:tab w:val="left" w:pos="708"/>
        </w:tabs>
        <w:spacing w:after="0" w:line="240" w:lineRule="auto"/>
        <w:jc w:val="both"/>
        <w:rPr>
          <w:b/>
          <w:color w:val="000000"/>
          <w:sz w:val="24"/>
          <w:szCs w:val="24"/>
          <w:shd w:val="clear" w:color="auto" w:fill="FFFFFF"/>
          <w:lang w:eastAsia="uk-UA"/>
        </w:rPr>
      </w:pPr>
    </w:p>
    <w:p w:rsidR="00A265AF" w:rsidRPr="000F190E" w:rsidRDefault="00A265AF" w:rsidP="00A265AF">
      <w:pPr>
        <w:spacing w:after="0" w:line="216" w:lineRule="auto"/>
        <w:ind w:left="142" w:hanging="142"/>
        <w:jc w:val="both"/>
        <w:rPr>
          <w:sz w:val="24"/>
          <w:szCs w:val="24"/>
        </w:rPr>
      </w:pPr>
      <w:r w:rsidRPr="000F190E">
        <w:rPr>
          <w:sz w:val="24"/>
          <w:szCs w:val="24"/>
        </w:rPr>
        <w:tab/>
        <w:t>Інша інформація, яка вимагається замовником у відповідності до ч. 3 ст. 22 Закону:</w:t>
      </w:r>
    </w:p>
    <w:p w:rsidR="00A265AF" w:rsidRPr="000F190E" w:rsidRDefault="00A265AF" w:rsidP="00A265AF">
      <w:pPr>
        <w:spacing w:after="0" w:line="216" w:lineRule="auto"/>
        <w:ind w:left="567"/>
        <w:jc w:val="both"/>
        <w:rPr>
          <w:b/>
          <w:sz w:val="24"/>
          <w:szCs w:val="24"/>
        </w:rPr>
      </w:pPr>
      <w:r w:rsidRPr="000F190E">
        <w:rPr>
          <w:b/>
          <w:sz w:val="24"/>
          <w:szCs w:val="24"/>
        </w:rPr>
        <w:t>Не вимагається</w:t>
      </w:r>
    </w:p>
    <w:p w:rsidR="00A265AF" w:rsidRPr="000F190E" w:rsidRDefault="00A265AF" w:rsidP="00A265AF">
      <w:pPr>
        <w:spacing w:after="0" w:line="216" w:lineRule="auto"/>
        <w:ind w:left="567"/>
        <w:jc w:val="both"/>
        <w:rPr>
          <w:b/>
          <w:sz w:val="24"/>
          <w:szCs w:val="24"/>
        </w:rPr>
      </w:pPr>
    </w:p>
    <w:p w:rsidR="00A265AF" w:rsidRPr="000F190E" w:rsidRDefault="00A265AF" w:rsidP="00A265AF">
      <w:pPr>
        <w:spacing w:after="0" w:line="216" w:lineRule="auto"/>
        <w:jc w:val="both"/>
        <w:rPr>
          <w:sz w:val="24"/>
          <w:szCs w:val="24"/>
        </w:rPr>
      </w:pPr>
      <w:r w:rsidRPr="000F190E">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265AF" w:rsidRPr="000F190E" w:rsidRDefault="00A265AF" w:rsidP="00A265AF">
      <w:pPr>
        <w:spacing w:after="0" w:line="216" w:lineRule="auto"/>
        <w:ind w:left="567" w:hanging="567"/>
        <w:jc w:val="both"/>
        <w:rPr>
          <w:sz w:val="24"/>
          <w:szCs w:val="24"/>
        </w:rPr>
      </w:pPr>
    </w:p>
    <w:p w:rsidR="00A265AF" w:rsidRPr="000F190E" w:rsidRDefault="00A265AF" w:rsidP="00A265AF">
      <w:pPr>
        <w:spacing w:after="0" w:line="216" w:lineRule="auto"/>
        <w:ind w:left="567" w:hanging="567"/>
        <w:jc w:val="both"/>
        <w:rPr>
          <w:sz w:val="24"/>
          <w:szCs w:val="24"/>
        </w:rPr>
      </w:pPr>
    </w:p>
    <w:p w:rsidR="00A265AF" w:rsidRPr="000F190E" w:rsidRDefault="00A265AF" w:rsidP="00A265AF">
      <w:pPr>
        <w:spacing w:after="0" w:line="216" w:lineRule="auto"/>
        <w:ind w:left="567" w:hanging="567"/>
        <w:jc w:val="both"/>
        <w:rPr>
          <w:sz w:val="24"/>
          <w:szCs w:val="24"/>
        </w:rPr>
      </w:pPr>
      <w:r w:rsidRPr="000F190E">
        <w:rPr>
          <w:sz w:val="24"/>
          <w:szCs w:val="24"/>
        </w:rPr>
        <w:t>Примітки:</w:t>
      </w:r>
    </w:p>
    <w:p w:rsidR="00A265AF" w:rsidRPr="000F190E" w:rsidRDefault="00A265AF" w:rsidP="00A265AF">
      <w:pPr>
        <w:spacing w:after="0" w:line="216" w:lineRule="auto"/>
        <w:ind w:left="567" w:hanging="567"/>
        <w:jc w:val="both"/>
        <w:rPr>
          <w:sz w:val="24"/>
          <w:szCs w:val="24"/>
        </w:rPr>
      </w:pPr>
      <w:r w:rsidRPr="000F190E">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A265AF" w:rsidRDefault="00A265AF" w:rsidP="00A265AF">
      <w:pPr>
        <w:spacing w:after="0" w:line="216" w:lineRule="auto"/>
        <w:ind w:left="567" w:hanging="567"/>
        <w:jc w:val="center"/>
        <w:rPr>
          <w:sz w:val="24"/>
          <w:szCs w:val="24"/>
        </w:rPr>
      </w:pPr>
    </w:p>
    <w:p w:rsidR="00B919CC" w:rsidRDefault="00B919CC" w:rsidP="00B919CC">
      <w:pPr>
        <w:spacing w:after="0" w:line="216" w:lineRule="auto"/>
        <w:ind w:left="567" w:hanging="567"/>
        <w:rPr>
          <w:rFonts w:eastAsia="Calibri"/>
          <w:b/>
          <w:sz w:val="24"/>
          <w:szCs w:val="24"/>
          <w:lang w:eastAsia="ru-RU"/>
        </w:rPr>
      </w:pPr>
      <w:r w:rsidRPr="000254C7">
        <w:rPr>
          <w:b/>
          <w:sz w:val="24"/>
          <w:szCs w:val="24"/>
        </w:rPr>
        <w:t>4.</w:t>
      </w:r>
      <w:r>
        <w:rPr>
          <w:sz w:val="24"/>
          <w:szCs w:val="24"/>
        </w:rPr>
        <w:t xml:space="preserve"> </w:t>
      </w:r>
      <w:r w:rsidRPr="00247089">
        <w:rPr>
          <w:rFonts w:eastAsia="Calibri"/>
          <w:b/>
          <w:sz w:val="24"/>
          <w:szCs w:val="24"/>
          <w:lang w:eastAsia="ru-RU"/>
        </w:rPr>
        <w:t>Документ(и), що підтверджує статус учасника, як платника податків:</w:t>
      </w:r>
    </w:p>
    <w:p w:rsidR="00B919CC" w:rsidRDefault="00B919CC" w:rsidP="00B919CC">
      <w:pPr>
        <w:spacing w:after="0" w:line="216" w:lineRule="auto"/>
        <w:ind w:left="567" w:hanging="567"/>
        <w:rPr>
          <w:rFonts w:eastAsia="Calibri"/>
          <w:b/>
          <w:sz w:val="24"/>
          <w:szCs w:val="24"/>
          <w:lang w:eastAsia="ru-RU"/>
        </w:rPr>
      </w:pPr>
    </w:p>
    <w:p w:rsidR="00B919CC" w:rsidRDefault="00B919CC" w:rsidP="00B919CC">
      <w:pPr>
        <w:contextualSpacing/>
        <w:jc w:val="both"/>
        <w:rPr>
          <w:rFonts w:eastAsia="Calibri"/>
          <w:sz w:val="24"/>
          <w:szCs w:val="24"/>
          <w:lang w:val="ru-RU" w:eastAsia="ru-RU"/>
        </w:rPr>
      </w:pPr>
      <w:r>
        <w:rPr>
          <w:sz w:val="24"/>
          <w:szCs w:val="24"/>
        </w:rPr>
        <w:t xml:space="preserve">4.1. </w:t>
      </w:r>
      <w:r w:rsidRPr="00247089">
        <w:rPr>
          <w:rFonts w:eastAsia="Calibri"/>
          <w:sz w:val="24"/>
          <w:szCs w:val="24"/>
          <w:lang w:val="ru-RU" w:eastAsia="ru-RU"/>
        </w:rPr>
        <w:t>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підтверджати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rsidR="00B919CC" w:rsidRDefault="00B919CC" w:rsidP="00B919CC">
      <w:pPr>
        <w:contextualSpacing/>
        <w:jc w:val="both"/>
        <w:rPr>
          <w:rFonts w:eastAsia="Calibri"/>
          <w:sz w:val="24"/>
          <w:szCs w:val="24"/>
          <w:lang w:val="ru-RU" w:eastAsia="ru-RU"/>
        </w:rPr>
      </w:pPr>
    </w:p>
    <w:p w:rsidR="00B919CC" w:rsidRDefault="00B919CC" w:rsidP="00B919CC">
      <w:pPr>
        <w:tabs>
          <w:tab w:val="num" w:pos="-360"/>
        </w:tabs>
        <w:jc w:val="both"/>
        <w:rPr>
          <w:rFonts w:eastAsia="Calibri"/>
          <w:b/>
          <w:sz w:val="24"/>
          <w:szCs w:val="24"/>
          <w:lang w:val="ru-RU" w:eastAsia="ru-RU"/>
        </w:rPr>
      </w:pPr>
      <w:r w:rsidRPr="000254C7">
        <w:rPr>
          <w:rFonts w:eastAsia="Calibri"/>
          <w:b/>
          <w:sz w:val="24"/>
          <w:szCs w:val="24"/>
          <w:lang w:val="ru-RU" w:eastAsia="ru-RU"/>
        </w:rPr>
        <w:t xml:space="preserve">5. </w:t>
      </w:r>
      <w:r w:rsidRPr="00247089">
        <w:rPr>
          <w:rFonts w:eastAsia="Calibri"/>
          <w:b/>
          <w:sz w:val="24"/>
          <w:szCs w:val="24"/>
          <w:lang w:val="ru-RU" w:eastAsia="ru-RU"/>
        </w:rPr>
        <w:t>Документ(и), що підтверджує наявність прав відповідальної особи учасника підписання та виконання договору про закупівлю:</w:t>
      </w:r>
    </w:p>
    <w:p w:rsidR="00B919CC" w:rsidRPr="00247089" w:rsidRDefault="00B919CC" w:rsidP="00B919CC">
      <w:pPr>
        <w:jc w:val="both"/>
        <w:rPr>
          <w:rFonts w:eastAsia="Calibri"/>
          <w:b/>
          <w:bCs/>
          <w:sz w:val="24"/>
          <w:szCs w:val="24"/>
          <w:lang w:val="ru-RU" w:eastAsia="ru-RU"/>
        </w:rPr>
      </w:pPr>
      <w:r>
        <w:rPr>
          <w:rFonts w:eastAsia="Calibri"/>
          <w:sz w:val="24"/>
          <w:szCs w:val="24"/>
          <w:lang w:val="ru-RU" w:eastAsia="ru-RU"/>
        </w:rPr>
        <w:t>5</w:t>
      </w:r>
      <w:r w:rsidRPr="00247089">
        <w:rPr>
          <w:rFonts w:eastAsia="Calibri"/>
          <w:sz w:val="24"/>
          <w:szCs w:val="24"/>
          <w:lang w:val="ru-RU" w:eastAsia="ru-RU"/>
        </w:rPr>
        <w:t>.1. Копія документів або оригінал: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закупівлі (вимога стосується учасників - юридичних осіб або їх структурних підрозділів.</w:t>
      </w:r>
    </w:p>
    <w:p w:rsidR="00B919CC" w:rsidRPr="00247089" w:rsidRDefault="00B919CC" w:rsidP="00B919CC">
      <w:pPr>
        <w:jc w:val="both"/>
        <w:rPr>
          <w:rFonts w:eastAsia="Calibri"/>
          <w:sz w:val="24"/>
          <w:szCs w:val="24"/>
          <w:lang w:val="ru-RU" w:eastAsia="ru-RU"/>
        </w:rPr>
      </w:pPr>
      <w:r>
        <w:rPr>
          <w:rFonts w:eastAsia="Calibri"/>
          <w:sz w:val="24"/>
          <w:szCs w:val="24"/>
          <w:lang w:val="ru-RU" w:eastAsia="ru-RU"/>
        </w:rPr>
        <w:t>5</w:t>
      </w:r>
      <w:r w:rsidRPr="00247089">
        <w:rPr>
          <w:rFonts w:eastAsia="Calibri"/>
          <w:sz w:val="24"/>
          <w:szCs w:val="24"/>
          <w:lang w:val="ru-RU" w:eastAsia="ru-RU"/>
        </w:rPr>
        <w:t>.2.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пропозиції(й) та/або договору(ів) про закупівлю під час проведення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p w:rsidR="00B919CC" w:rsidRPr="000254C7" w:rsidRDefault="00B919CC" w:rsidP="00B919CC">
      <w:pPr>
        <w:tabs>
          <w:tab w:val="left" w:pos="851"/>
        </w:tabs>
        <w:contextualSpacing/>
        <w:jc w:val="both"/>
        <w:rPr>
          <w:rFonts w:eastAsia="Calibri" w:cs="Calibri"/>
          <w:i/>
          <w:iCs/>
          <w:sz w:val="24"/>
          <w:szCs w:val="24"/>
          <w:lang w:eastAsia="ru-RU"/>
        </w:rPr>
      </w:pPr>
      <w:r>
        <w:rPr>
          <w:rFonts w:eastAsia="Calibri" w:cs="Calibri"/>
          <w:iCs/>
          <w:sz w:val="24"/>
          <w:szCs w:val="24"/>
          <w:lang w:eastAsia="ru-RU"/>
        </w:rPr>
        <w:t xml:space="preserve">5.3. </w:t>
      </w:r>
      <w:r w:rsidRPr="00247089">
        <w:rPr>
          <w:rFonts w:eastAsia="Calibri" w:cs="Calibri"/>
          <w:iCs/>
          <w:sz w:val="24"/>
          <w:szCs w:val="24"/>
          <w:lang w:eastAsia="ru-RU"/>
        </w:rPr>
        <w:t xml:space="preserve"> Копія паспорту та ідентифікаційного коду </w:t>
      </w:r>
      <w:r w:rsidRPr="00247089">
        <w:rPr>
          <w:rFonts w:eastAsia="Calibri" w:cs="Calibri"/>
          <w:i/>
          <w:iCs/>
          <w:sz w:val="24"/>
          <w:szCs w:val="24"/>
          <w:lang w:eastAsia="ru-RU"/>
        </w:rPr>
        <w:t>(для фізичних осіб)</w:t>
      </w:r>
    </w:p>
    <w:p w:rsidR="00422E05" w:rsidRDefault="00422E05" w:rsidP="00422E05">
      <w:pPr>
        <w:spacing w:after="0" w:line="216" w:lineRule="auto"/>
        <w:ind w:left="567" w:hanging="567"/>
        <w:jc w:val="both"/>
        <w:rPr>
          <w:sz w:val="24"/>
          <w:szCs w:val="24"/>
        </w:rPr>
      </w:pPr>
    </w:p>
    <w:p w:rsidR="00E74772" w:rsidRPr="00A80523" w:rsidRDefault="00E74772" w:rsidP="00422E05">
      <w:pPr>
        <w:spacing w:after="0" w:line="216" w:lineRule="auto"/>
        <w:ind w:left="567" w:hanging="567"/>
        <w:jc w:val="both"/>
        <w:rPr>
          <w:sz w:val="24"/>
          <w:szCs w:val="24"/>
        </w:rPr>
      </w:pPr>
    </w:p>
    <w:p w:rsidR="004666DF" w:rsidRPr="00A80523" w:rsidRDefault="004666DF" w:rsidP="004666DF">
      <w:pPr>
        <w:spacing w:after="0" w:line="216" w:lineRule="auto"/>
        <w:ind w:firstLine="567"/>
        <w:jc w:val="both"/>
        <w:rPr>
          <w:b/>
          <w:sz w:val="24"/>
          <w:szCs w:val="24"/>
        </w:rPr>
      </w:pPr>
      <w:r w:rsidRPr="00A80523">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lastRenderedPageBreak/>
        <w:t xml:space="preserve">1. </w:t>
      </w:r>
      <w:r w:rsidRPr="00A80523">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A816DA" w:rsidRPr="00A80523">
        <w:rPr>
          <w:sz w:val="24"/>
          <w:szCs w:val="24"/>
        </w:rPr>
        <w:t>КЕП/ УЕП</w:t>
      </w:r>
      <w:r w:rsidRPr="00A80523">
        <w:rPr>
          <w:sz w:val="24"/>
          <w:szCs w:val="24"/>
        </w:rPr>
        <w:t xml:space="preserve"> </w:t>
      </w:r>
      <w:r w:rsidR="003152D1" w:rsidRPr="00A80523">
        <w:rPr>
          <w:sz w:val="24"/>
          <w:szCs w:val="24"/>
        </w:rPr>
        <w:t>підпис</w:t>
      </w:r>
      <w:r w:rsidRPr="00A80523">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A80523" w:rsidRDefault="004666DF" w:rsidP="004666DF">
      <w:pPr>
        <w:spacing w:after="0" w:line="216" w:lineRule="auto"/>
        <w:ind w:firstLine="567"/>
        <w:jc w:val="both"/>
        <w:rPr>
          <w:sz w:val="24"/>
          <w:szCs w:val="24"/>
        </w:rPr>
      </w:pPr>
      <w:r w:rsidRPr="00A80523">
        <w:rPr>
          <w:sz w:val="24"/>
          <w:szCs w:val="24"/>
        </w:rPr>
        <w:t>2.</w:t>
      </w:r>
      <w:r w:rsidRPr="00A80523">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3.</w:t>
      </w:r>
      <w:r w:rsidRPr="00A80523">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A80523" w:rsidRDefault="004666DF" w:rsidP="004666DF">
      <w:pPr>
        <w:spacing w:after="0" w:line="216" w:lineRule="auto"/>
        <w:ind w:firstLine="567"/>
        <w:jc w:val="both"/>
        <w:rPr>
          <w:sz w:val="24"/>
          <w:szCs w:val="24"/>
        </w:rPr>
      </w:pPr>
      <w:r w:rsidRPr="00A80523">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A80523" w:rsidRDefault="004666DF" w:rsidP="004666DF">
      <w:pPr>
        <w:spacing w:after="0" w:line="216" w:lineRule="auto"/>
        <w:ind w:firstLine="567"/>
        <w:jc w:val="both"/>
        <w:rPr>
          <w:sz w:val="24"/>
          <w:szCs w:val="24"/>
        </w:rPr>
      </w:pPr>
      <w:r w:rsidRPr="00A80523">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 xml:space="preserve">4. </w:t>
      </w:r>
      <w:r w:rsidRPr="00A80523">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A80523" w:rsidRDefault="004666DF" w:rsidP="004666DF">
      <w:pPr>
        <w:spacing w:after="0" w:line="216" w:lineRule="auto"/>
        <w:ind w:firstLine="567"/>
        <w:jc w:val="both"/>
        <w:rPr>
          <w:sz w:val="24"/>
          <w:szCs w:val="24"/>
        </w:rPr>
      </w:pPr>
      <w:r w:rsidRPr="00A80523">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A80523" w:rsidRDefault="004666DF" w:rsidP="004666DF">
      <w:pPr>
        <w:spacing w:after="0" w:line="216" w:lineRule="auto"/>
        <w:ind w:firstLine="567"/>
        <w:jc w:val="both"/>
        <w:rPr>
          <w:sz w:val="24"/>
          <w:szCs w:val="24"/>
        </w:rPr>
      </w:pPr>
      <w:r w:rsidRPr="00A80523">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A80523" w:rsidRDefault="004666DF" w:rsidP="004666DF">
      <w:pPr>
        <w:spacing w:after="0" w:line="216" w:lineRule="auto"/>
        <w:ind w:firstLine="567"/>
        <w:jc w:val="both"/>
        <w:rPr>
          <w:sz w:val="24"/>
          <w:szCs w:val="24"/>
        </w:rPr>
      </w:pPr>
      <w:r w:rsidRPr="00A80523">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A80523" w:rsidRDefault="004666DF" w:rsidP="004666DF">
      <w:pPr>
        <w:spacing w:after="0" w:line="216" w:lineRule="auto"/>
        <w:ind w:left="567" w:hanging="567"/>
        <w:jc w:val="both"/>
        <w:rPr>
          <w:sz w:val="24"/>
          <w:szCs w:val="24"/>
        </w:rPr>
      </w:pPr>
    </w:p>
    <w:p w:rsidR="004666DF" w:rsidRPr="00A80523" w:rsidRDefault="004666DF" w:rsidP="004666DF">
      <w:pPr>
        <w:spacing w:after="0" w:line="216" w:lineRule="auto"/>
        <w:ind w:left="567" w:hanging="567"/>
        <w:jc w:val="both"/>
        <w:rPr>
          <w:sz w:val="24"/>
          <w:szCs w:val="24"/>
        </w:rPr>
      </w:pPr>
    </w:p>
    <w:p w:rsidR="004666DF" w:rsidRPr="00A80523" w:rsidRDefault="004666DF" w:rsidP="004666DF">
      <w:pPr>
        <w:spacing w:after="0" w:line="216" w:lineRule="auto"/>
        <w:jc w:val="both"/>
        <w:rPr>
          <w:sz w:val="24"/>
          <w:szCs w:val="24"/>
        </w:rPr>
      </w:pPr>
    </w:p>
    <w:p w:rsidR="004666DF" w:rsidRPr="00A80523"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A80523">
        <w:rPr>
          <w:rFonts w:eastAsia="Calibri"/>
          <w:b/>
          <w:noProof/>
          <w:sz w:val="24"/>
          <w:szCs w:val="24"/>
        </w:rPr>
        <w:t>ІІІ . Учасник-переможець тендерної</w:t>
      </w:r>
      <w:r w:rsidRPr="00A80523">
        <w:rPr>
          <w:rFonts w:eastAsia="Calibri"/>
          <w:b/>
          <w:sz w:val="24"/>
          <w:szCs w:val="24"/>
        </w:rPr>
        <w:t xml:space="preserve"> процедури у строк, що не перевищує </w:t>
      </w:r>
      <w:r w:rsidR="00897141">
        <w:rPr>
          <w:rFonts w:eastAsia="Calibri"/>
          <w:b/>
          <w:sz w:val="24"/>
          <w:szCs w:val="24"/>
          <w:u w:val="single"/>
        </w:rPr>
        <w:t>4</w:t>
      </w:r>
      <w:r w:rsidR="003C0B84">
        <w:rPr>
          <w:rFonts w:eastAsia="Calibri"/>
          <w:b/>
          <w:sz w:val="24"/>
          <w:szCs w:val="24"/>
          <w:u w:val="single"/>
        </w:rPr>
        <w:t xml:space="preserve"> </w:t>
      </w:r>
      <w:r w:rsidRPr="00A80523">
        <w:rPr>
          <w:rFonts w:eastAsia="Calibri"/>
          <w:b/>
          <w:sz w:val="24"/>
          <w:szCs w:val="24"/>
          <w:u w:val="single"/>
        </w:rPr>
        <w:t>дні</w:t>
      </w:r>
      <w:r w:rsidR="00897141">
        <w:rPr>
          <w:rFonts w:eastAsia="Calibri"/>
          <w:b/>
          <w:sz w:val="24"/>
          <w:szCs w:val="24"/>
          <w:u w:val="single"/>
        </w:rPr>
        <w:t xml:space="preserve"> </w:t>
      </w:r>
      <w:r w:rsidRPr="00A80523">
        <w:rPr>
          <w:rFonts w:eastAsia="Calibri"/>
          <w:b/>
          <w:sz w:val="24"/>
          <w:szCs w:val="24"/>
          <w:u w:val="single"/>
        </w:rPr>
        <w:t>з дати оприлюднення повідомлення про намір укласти договір</w:t>
      </w:r>
      <w:r w:rsidRPr="00A80523">
        <w:rPr>
          <w:rFonts w:eastAsia="Calibri"/>
          <w:b/>
          <w:noProof/>
          <w:sz w:val="24"/>
          <w:szCs w:val="24"/>
        </w:rPr>
        <w:t xml:space="preserve"> повинен надати Замовнику документи</w:t>
      </w:r>
      <w:r w:rsidR="003152D1" w:rsidRPr="00A80523">
        <w:rPr>
          <w:rFonts w:eastAsia="Calibri"/>
          <w:b/>
          <w:noProof/>
          <w:sz w:val="24"/>
          <w:szCs w:val="24"/>
        </w:rPr>
        <w:t xml:space="preserve"> </w:t>
      </w:r>
      <w:r w:rsidRPr="00A80523">
        <w:rPr>
          <w:rFonts w:eastAsia="Calibri"/>
          <w:b/>
          <w:sz w:val="24"/>
          <w:szCs w:val="24"/>
        </w:rPr>
        <w:t>через електронну систему закупівель</w:t>
      </w:r>
      <w:r w:rsidRPr="00A80523">
        <w:rPr>
          <w:rFonts w:eastAsia="Calibri"/>
          <w:b/>
          <w:noProof/>
          <w:sz w:val="24"/>
          <w:szCs w:val="24"/>
        </w:rPr>
        <w:t>:</w:t>
      </w:r>
    </w:p>
    <w:p w:rsidR="00F229FD" w:rsidRPr="00772C8F" w:rsidRDefault="00F229FD" w:rsidP="00F229FD">
      <w:pPr>
        <w:tabs>
          <w:tab w:val="num" w:pos="426"/>
          <w:tab w:val="left" w:pos="708"/>
          <w:tab w:val="left" w:pos="851"/>
        </w:tabs>
        <w:spacing w:after="0" w:line="240" w:lineRule="auto"/>
        <w:jc w:val="both"/>
        <w:rPr>
          <w:sz w:val="24"/>
          <w:szCs w:val="24"/>
          <w:lang w:eastAsia="ru-RU"/>
        </w:rPr>
      </w:pPr>
      <w:r w:rsidRPr="00772C8F">
        <w:rPr>
          <w:sz w:val="24"/>
          <w:szCs w:val="24"/>
          <w:lang w:eastAsia="ru-RU"/>
        </w:rPr>
        <w:t xml:space="preserve">1. </w:t>
      </w:r>
      <w:r w:rsidRPr="00772C8F">
        <w:rPr>
          <w:rFonts w:eastAsia="Calibri"/>
          <w:noProof/>
          <w:sz w:val="24"/>
          <w:szCs w:val="24"/>
        </w:rPr>
        <w:t>Учасник-переможець</w:t>
      </w:r>
      <w:r w:rsidRPr="00772C8F">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F229FD" w:rsidRPr="00772C8F" w:rsidRDefault="00F229FD" w:rsidP="00F229FD">
      <w:pPr>
        <w:tabs>
          <w:tab w:val="num" w:pos="426"/>
          <w:tab w:val="left" w:pos="708"/>
          <w:tab w:val="left" w:pos="851"/>
        </w:tabs>
        <w:spacing w:after="0" w:line="240" w:lineRule="auto"/>
        <w:jc w:val="both"/>
        <w:rPr>
          <w:rFonts w:eastAsia="Calibri"/>
          <w:sz w:val="24"/>
          <w:szCs w:val="24"/>
        </w:rPr>
      </w:pPr>
      <w:r w:rsidRPr="00772C8F">
        <w:rPr>
          <w:rFonts w:eastAsia="Calibri"/>
          <w:sz w:val="24"/>
          <w:szCs w:val="24"/>
        </w:rPr>
        <w:tab/>
        <w:t>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F229FD" w:rsidRPr="00772C8F" w:rsidRDefault="00F229FD" w:rsidP="00F229FD">
      <w:pPr>
        <w:spacing w:after="0" w:line="216" w:lineRule="auto"/>
        <w:ind w:firstLine="567"/>
        <w:jc w:val="both"/>
        <w:rPr>
          <w:i/>
          <w:sz w:val="24"/>
          <w:szCs w:val="24"/>
        </w:rPr>
      </w:pPr>
      <w:r w:rsidRPr="00772C8F">
        <w:rPr>
          <w:b/>
          <w:bCs/>
          <w:sz w:val="24"/>
          <w:szCs w:val="24"/>
        </w:rPr>
        <w:t xml:space="preserve">З метою перевірки </w:t>
      </w:r>
      <w:r w:rsidRPr="00772C8F">
        <w:rPr>
          <w:sz w:val="24"/>
          <w:szCs w:val="24"/>
          <w:lang w:eastAsia="ar-SA"/>
        </w:rPr>
        <w:t xml:space="preserve">суб’єктів господарювання, спроможності яких учасник планує залучити як субпідрядників/співвиконавців в обсязі не менше ніж 20 відсотків від вартості договору про закупівлю послуг/робіт, учасник надає </w:t>
      </w:r>
      <w:r w:rsidRPr="00772C8F">
        <w:rPr>
          <w:rStyle w:val="rvts0"/>
          <w:sz w:val="24"/>
          <w:szCs w:val="24"/>
        </w:rPr>
        <w:t xml:space="preserve">щодо кожного такого суб’єкта господарювання інформацію про відсутність підстав </w:t>
      </w:r>
      <w:r w:rsidRPr="00772C8F">
        <w:rPr>
          <w:sz w:val="24"/>
          <w:szCs w:val="24"/>
          <w:lang w:eastAsia="ar-SA"/>
        </w:rPr>
        <w:t>визначених у частині першій статті 17 ЗУ «Про публічні закупівлі» у довільній формі.</w:t>
      </w:r>
    </w:p>
    <w:p w:rsidR="00F229FD" w:rsidRPr="00772C8F" w:rsidRDefault="00F229FD" w:rsidP="00F229FD">
      <w:pPr>
        <w:tabs>
          <w:tab w:val="num" w:pos="426"/>
          <w:tab w:val="left" w:pos="708"/>
          <w:tab w:val="left" w:pos="851"/>
        </w:tabs>
        <w:spacing w:after="0" w:line="240" w:lineRule="auto"/>
        <w:jc w:val="both"/>
        <w:rPr>
          <w:rFonts w:eastAsia="Calibri"/>
          <w:sz w:val="24"/>
          <w:szCs w:val="24"/>
        </w:rPr>
      </w:pPr>
    </w:p>
    <w:p w:rsidR="00F229FD" w:rsidRPr="000F190E" w:rsidRDefault="00F229FD" w:rsidP="00F229FD">
      <w:pPr>
        <w:tabs>
          <w:tab w:val="num" w:pos="426"/>
          <w:tab w:val="left" w:pos="708"/>
          <w:tab w:val="left" w:pos="851"/>
        </w:tabs>
        <w:spacing w:after="0" w:line="240" w:lineRule="auto"/>
        <w:jc w:val="both"/>
        <w:rPr>
          <w:rFonts w:eastAsia="Calibri"/>
          <w:sz w:val="24"/>
          <w:szCs w:val="24"/>
        </w:rPr>
      </w:pPr>
      <w:r w:rsidRPr="00772C8F">
        <w:rPr>
          <w:rFonts w:eastAsia="Calibri"/>
          <w:noProof/>
          <w:sz w:val="24"/>
          <w:szCs w:val="24"/>
        </w:rPr>
        <w:t>3</w:t>
      </w:r>
      <w:r w:rsidRPr="00772C8F">
        <w:rPr>
          <w:rFonts w:eastAsia="Calibri"/>
          <w:sz w:val="24"/>
          <w:szCs w:val="24"/>
        </w:rPr>
        <w:t>. Завірені учасником копії усіх сторінок паспорту та довідки про присвоєння ідентифікаційного коду (для учасників - фізичних осіб);</w:t>
      </w:r>
    </w:p>
    <w:p w:rsidR="00F229FD" w:rsidRPr="000F190E" w:rsidRDefault="00F229FD" w:rsidP="00F229FD">
      <w:pPr>
        <w:tabs>
          <w:tab w:val="num" w:pos="426"/>
          <w:tab w:val="left" w:pos="708"/>
          <w:tab w:val="left" w:pos="851"/>
        </w:tabs>
        <w:spacing w:after="0" w:line="240" w:lineRule="auto"/>
        <w:jc w:val="both"/>
        <w:rPr>
          <w:color w:val="000000"/>
          <w:sz w:val="24"/>
          <w:szCs w:val="24"/>
          <w:lang w:eastAsia="ru-RU"/>
        </w:rPr>
      </w:pPr>
      <w:r w:rsidRPr="000F190E">
        <w:rPr>
          <w:rFonts w:eastAsia="Calibri"/>
          <w:noProof/>
          <w:sz w:val="24"/>
          <w:szCs w:val="24"/>
        </w:rPr>
        <w:t xml:space="preserve">4. </w:t>
      </w:r>
      <w:r w:rsidRPr="000F190E">
        <w:rPr>
          <w:sz w:val="24"/>
          <w:szCs w:val="24"/>
          <w:lang w:eastAsia="ru-RU"/>
        </w:rPr>
        <w:t xml:space="preserve">Лист-згоду на обробку </w:t>
      </w:r>
      <w:r w:rsidRPr="000F190E">
        <w:rPr>
          <w:color w:val="000000"/>
          <w:sz w:val="24"/>
          <w:szCs w:val="24"/>
          <w:lang w:eastAsia="ru-RU"/>
        </w:rPr>
        <w:t xml:space="preserve">персональних даних учасника – фізичної особи; </w:t>
      </w:r>
    </w:p>
    <w:p w:rsidR="00F229FD" w:rsidRPr="000F190E" w:rsidRDefault="00F229FD" w:rsidP="00F229FD">
      <w:pP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sz w:val="24"/>
          <w:szCs w:val="24"/>
          <w:lang w:eastAsia="ru-RU"/>
        </w:rPr>
        <w:t>5.</w:t>
      </w:r>
      <w:r w:rsidRPr="000F190E">
        <w:rPr>
          <w:color w:val="000000"/>
          <w:position w:val="-1"/>
          <w:sz w:val="24"/>
          <w:szCs w:val="24"/>
          <w:lang w:eastAsia="ru-RU"/>
        </w:rPr>
        <w:t xml:space="preserve"> Якщо Учасник юридична особа організаційно-правова форми </w:t>
      </w:r>
      <w:r w:rsidRPr="000F190E">
        <w:rPr>
          <w:b/>
          <w:color w:val="000000"/>
          <w:position w:val="-1"/>
          <w:sz w:val="24"/>
          <w:szCs w:val="24"/>
          <w:lang w:eastAsia="ru-RU"/>
        </w:rPr>
        <w:t>товариство з обмеженою відповідальністю або товариство з додатковою відповідальністю,</w:t>
      </w:r>
      <w:r w:rsidRPr="000F190E">
        <w:rPr>
          <w:color w:val="000000"/>
          <w:position w:val="-1"/>
          <w:sz w:val="24"/>
          <w:szCs w:val="24"/>
          <w:lang w:eastAsia="ru-RU"/>
        </w:rPr>
        <w:t xml:space="preserve"> такий учасник додатково надає:</w:t>
      </w:r>
    </w:p>
    <w:p w:rsidR="00F229FD" w:rsidRPr="000F190E" w:rsidRDefault="00F229FD" w:rsidP="00F229FD">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position w:val="-1"/>
          <w:sz w:val="24"/>
          <w:szCs w:val="24"/>
          <w:lang w:eastAsia="ru-RU"/>
        </w:rPr>
        <w:lastRenderedPageBreak/>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F229FD" w:rsidRPr="000F190E" w:rsidRDefault="00F229FD" w:rsidP="00F229FD">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F229FD" w:rsidRDefault="00F229FD" w:rsidP="00F229FD">
      <w:pPr>
        <w:tabs>
          <w:tab w:val="num" w:pos="426"/>
          <w:tab w:val="left" w:pos="708"/>
          <w:tab w:val="left" w:pos="851"/>
        </w:tabs>
        <w:spacing w:after="0" w:line="240" w:lineRule="auto"/>
        <w:jc w:val="both"/>
        <w:rPr>
          <w:rFonts w:eastAsia="Calibri"/>
          <w:noProof/>
          <w:sz w:val="24"/>
          <w:szCs w:val="24"/>
        </w:rPr>
      </w:pPr>
      <w:r w:rsidRPr="000F190E">
        <w:rPr>
          <w:rFonts w:eastAsia="Calibri"/>
          <w:noProof/>
          <w:sz w:val="24"/>
          <w:szCs w:val="24"/>
        </w:rPr>
        <w:t xml:space="preserve">  6.</w:t>
      </w:r>
      <w:r w:rsidRPr="000F190E">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0F190E">
        <w:rPr>
          <w:rFonts w:eastAsia="Calibri"/>
          <w:noProof/>
          <w:sz w:val="24"/>
          <w:szCs w:val="24"/>
        </w:rPr>
        <w:t>;</w:t>
      </w:r>
    </w:p>
    <w:p w:rsidR="00F229FD" w:rsidRPr="000F190E" w:rsidRDefault="00F229FD" w:rsidP="00F229FD">
      <w:pPr>
        <w:tabs>
          <w:tab w:val="num" w:pos="426"/>
          <w:tab w:val="left" w:pos="708"/>
          <w:tab w:val="left" w:pos="851"/>
        </w:tabs>
        <w:spacing w:after="0" w:line="240" w:lineRule="auto"/>
        <w:jc w:val="both"/>
        <w:rPr>
          <w:rFonts w:eastAsia="Calibri"/>
          <w:noProof/>
          <w:sz w:val="24"/>
          <w:szCs w:val="24"/>
        </w:rPr>
      </w:pPr>
    </w:p>
    <w:p w:rsidR="00F229FD" w:rsidRPr="000F190E" w:rsidRDefault="00F229FD" w:rsidP="00F229FD">
      <w:pPr>
        <w:tabs>
          <w:tab w:val="num" w:pos="426"/>
          <w:tab w:val="left" w:pos="708"/>
          <w:tab w:val="left" w:pos="851"/>
        </w:tabs>
        <w:spacing w:after="0" w:line="240" w:lineRule="auto"/>
        <w:jc w:val="both"/>
        <w:rPr>
          <w:noProof/>
          <w:sz w:val="24"/>
          <w:szCs w:val="24"/>
        </w:rPr>
      </w:pPr>
      <w:r w:rsidRPr="000F190E">
        <w:rPr>
          <w:noProof/>
          <w:sz w:val="24"/>
          <w:szCs w:val="24"/>
        </w:rPr>
        <w:t>7. Відповідну інформацію про право підписання договору про закупівлю.</w:t>
      </w:r>
    </w:p>
    <w:p w:rsidR="004666DF" w:rsidRPr="00A80523"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6F6A0D" w:rsidRDefault="00F229FD" w:rsidP="0074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highlight w:val="white"/>
        </w:rPr>
      </w:pPr>
      <w:r>
        <w:rPr>
          <w:rFonts w:eastAsia="Calibri"/>
          <w:sz w:val="24"/>
          <w:szCs w:val="24"/>
        </w:rPr>
        <w:t>8</w:t>
      </w:r>
      <w:r w:rsidR="004666DF" w:rsidRPr="00A80523">
        <w:rPr>
          <w:rFonts w:eastAsia="Calibri"/>
          <w:sz w:val="24"/>
          <w:szCs w:val="24"/>
        </w:rPr>
        <w:t xml:space="preserve">. </w:t>
      </w:r>
      <w:r w:rsidR="006F6A0D">
        <w:rPr>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F6A0D" w:rsidRDefault="006F6A0D" w:rsidP="006F6A0D">
      <w:pPr>
        <w:spacing w:before="120" w:after="120"/>
        <w:jc w:val="both"/>
        <w:rPr>
          <w:color w:val="000000"/>
          <w:sz w:val="24"/>
          <w:szCs w:val="24"/>
          <w:highlight w:val="white"/>
        </w:rPr>
      </w:pPr>
      <w:r>
        <w:rPr>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6A0D" w:rsidRDefault="006F6A0D" w:rsidP="006F6A0D">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6F6A0D" w:rsidRDefault="006F6A0D" w:rsidP="006F6A0D">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6F6A0D" w:rsidRDefault="006F6A0D" w:rsidP="006F6A0D">
      <w:pPr>
        <w:pBdr>
          <w:top w:val="nil"/>
          <w:left w:val="nil"/>
          <w:bottom w:val="nil"/>
          <w:right w:val="nil"/>
          <w:between w:val="nil"/>
        </w:pBd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F6A0D" w:rsidRDefault="006F6A0D"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p w:rsidR="00134693" w:rsidRDefault="00134693" w:rsidP="006F6A0D">
      <w:pPr>
        <w:spacing w:before="120"/>
        <w:jc w:val="both"/>
        <w:rPr>
          <w:color w:val="000000"/>
          <w:sz w:val="24"/>
          <w:szCs w:val="24"/>
          <w:highlight w:val="whit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6F6A0D" w:rsidRPr="008A3B18" w:rsidTr="00185BCB">
        <w:trPr>
          <w:cantSplit/>
          <w:trHeight w:val="1134"/>
          <w:tblHeader/>
        </w:trPr>
        <w:tc>
          <w:tcPr>
            <w:tcW w:w="577" w:type="dxa"/>
            <w:vAlign w:val="center"/>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 з/п</w:t>
            </w:r>
          </w:p>
        </w:tc>
        <w:tc>
          <w:tcPr>
            <w:tcW w:w="3308" w:type="dxa"/>
            <w:vAlign w:val="center"/>
          </w:tcPr>
          <w:p w:rsidR="006F6A0D" w:rsidRPr="008A3B18" w:rsidRDefault="006F6A0D" w:rsidP="00185BCB">
            <w:pPr>
              <w:spacing w:after="0" w:line="240" w:lineRule="auto"/>
              <w:jc w:val="center"/>
              <w:rPr>
                <w:sz w:val="24"/>
                <w:szCs w:val="24"/>
              </w:rPr>
            </w:pPr>
            <w:r w:rsidRPr="008A3B18">
              <w:rPr>
                <w:sz w:val="24"/>
                <w:szCs w:val="24"/>
              </w:rPr>
              <w:t>Підстава для відмови в участі</w:t>
            </w:r>
            <w:r w:rsidRPr="008A3B18">
              <w:rPr>
                <w:sz w:val="24"/>
                <w:szCs w:val="24"/>
              </w:rPr>
              <w:br/>
              <w:t>у процедурі закупівлі</w:t>
            </w:r>
          </w:p>
        </w:tc>
        <w:tc>
          <w:tcPr>
            <w:tcW w:w="2886" w:type="dxa"/>
            <w:vAlign w:val="center"/>
          </w:tcPr>
          <w:p w:rsidR="006F6A0D" w:rsidRPr="008A3B18" w:rsidRDefault="006F6A0D" w:rsidP="00185BCB">
            <w:pPr>
              <w:spacing w:after="0" w:line="240" w:lineRule="auto"/>
              <w:jc w:val="center"/>
              <w:rPr>
                <w:sz w:val="24"/>
                <w:szCs w:val="24"/>
              </w:rPr>
            </w:pPr>
            <w:r w:rsidRPr="008A3B18">
              <w:rPr>
                <w:sz w:val="24"/>
                <w:szCs w:val="24"/>
              </w:rPr>
              <w:t>Для учасника</w:t>
            </w:r>
          </w:p>
        </w:tc>
        <w:tc>
          <w:tcPr>
            <w:tcW w:w="2835" w:type="dxa"/>
            <w:vAlign w:val="center"/>
          </w:tcPr>
          <w:p w:rsidR="006F6A0D" w:rsidRPr="008A3B18" w:rsidRDefault="006F6A0D" w:rsidP="00185BCB">
            <w:pPr>
              <w:spacing w:after="0" w:line="240" w:lineRule="auto"/>
              <w:jc w:val="center"/>
              <w:rPr>
                <w:sz w:val="24"/>
                <w:szCs w:val="24"/>
              </w:rPr>
            </w:pPr>
            <w:r w:rsidRPr="008A3B18">
              <w:rPr>
                <w:sz w:val="24"/>
                <w:szCs w:val="24"/>
              </w:rPr>
              <w:t>Для переможця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2.</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tcPr>
          <w:p w:rsidR="006F6A0D" w:rsidRPr="008A3B18" w:rsidRDefault="006F6A0D" w:rsidP="00185BCB">
            <w:pPr>
              <w:pStyle w:val="1"/>
              <w:spacing w:before="0"/>
              <w:ind w:left="1" w:hanging="3"/>
              <w:rPr>
                <w:rFonts w:ascii="Times New Roman" w:eastAsia="Calibri" w:hAnsi="Times New Roman" w:cs="Times New Roman"/>
                <w:b w:val="0"/>
                <w:sz w:val="24"/>
                <w:szCs w:val="24"/>
              </w:rPr>
            </w:pPr>
            <w:r w:rsidRPr="008A3B18">
              <w:rPr>
                <w:rFonts w:ascii="Times New Roman" w:eastAsia="Calibri" w:hAnsi="Times New Roman" w:cs="Times New Roman"/>
                <w:b w:val="0"/>
                <w:sz w:val="24"/>
                <w:szCs w:val="24"/>
              </w:rPr>
              <w:t xml:space="preserve"> </w:t>
            </w:r>
          </w:p>
          <w:p w:rsidR="006F6A0D" w:rsidRPr="008A3B18" w:rsidRDefault="006F6A0D" w:rsidP="00185BCB">
            <w:pPr>
              <w:spacing w:after="0" w:line="240" w:lineRule="auto"/>
              <w:jc w:val="both"/>
              <w:rPr>
                <w:sz w:val="24"/>
                <w:szCs w:val="24"/>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3.</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sz w:val="24"/>
                <w:szCs w:val="24"/>
                <w:u w:val="single"/>
              </w:rPr>
            </w:pPr>
          </w:p>
        </w:tc>
        <w:tc>
          <w:tcPr>
            <w:tcW w:w="2835" w:type="dxa"/>
            <w:vAlign w:val="center"/>
          </w:tcPr>
          <w:p w:rsidR="006F6A0D" w:rsidRPr="008A3B18" w:rsidRDefault="006F6A0D" w:rsidP="00185BCB">
            <w:pPr>
              <w:ind w:hanging="2"/>
              <w:rPr>
                <w:sz w:val="24"/>
                <w:szCs w:val="24"/>
              </w:rPr>
            </w:pPr>
            <w:r w:rsidRPr="008A3B18">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4.</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7" w:anchor="n52">
              <w:r w:rsidRPr="008A3B18">
                <w:rPr>
                  <w:sz w:val="24"/>
                  <w:szCs w:val="24"/>
                  <w:highlight w:val="white"/>
                  <w:u w:val="single"/>
                </w:rPr>
                <w:t>пунктом 4 частини другої статті 6</w:t>
              </w:r>
            </w:hyperlink>
            <w:r w:rsidRPr="008A3B18">
              <w:rPr>
                <w:sz w:val="24"/>
                <w:szCs w:val="24"/>
                <w:highlight w:val="white"/>
              </w:rPr>
              <w:t>, </w:t>
            </w:r>
            <w:hyperlink r:id="rId18" w:anchor="n456">
              <w:r w:rsidRPr="008A3B18">
                <w:rPr>
                  <w:sz w:val="24"/>
                  <w:szCs w:val="24"/>
                  <w:highlight w:val="white"/>
                  <w:u w:val="single"/>
                </w:rPr>
                <w:t>пунктом 1 статті 50</w:t>
              </w:r>
            </w:hyperlink>
            <w:r w:rsidRPr="008A3B18">
              <w:rPr>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sz w:val="24"/>
                <w:szCs w:val="24"/>
              </w:rPr>
            </w:pPr>
          </w:p>
          <w:p w:rsidR="006F6A0D" w:rsidRPr="008A3B18" w:rsidRDefault="006F6A0D" w:rsidP="00185BCB">
            <w:pPr>
              <w:spacing w:after="0" w:line="240" w:lineRule="auto"/>
              <w:rPr>
                <w:sz w:val="24"/>
                <w:szCs w:val="24"/>
              </w:rPr>
            </w:pPr>
            <w:r w:rsidRPr="008A3B18">
              <w:rPr>
                <w:sz w:val="24"/>
                <w:szCs w:val="24"/>
              </w:rPr>
              <w:t xml:space="preserve">Замовник самостійно перевіряє інформацію </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5.</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b/>
                <w:sz w:val="24"/>
                <w:szCs w:val="24"/>
                <w:u w:val="single"/>
              </w:rPr>
            </w:pP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0"/>
              <w:rPr>
                <w:rFonts w:ascii="Times New Roman" w:eastAsia="Calibri" w:hAnsi="Times New Roman" w:cs="Times New Roman"/>
                <w:sz w:val="24"/>
                <w:szCs w:val="24"/>
                <w:u w:val="single"/>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6.</w:t>
            </w:r>
          </w:p>
        </w:tc>
        <w:tc>
          <w:tcPr>
            <w:tcW w:w="3308" w:type="dxa"/>
          </w:tcPr>
          <w:p w:rsidR="006F6A0D" w:rsidRPr="008A3B18" w:rsidRDefault="006F6A0D" w:rsidP="00185BCB">
            <w:pPr>
              <w:spacing w:after="0" w:line="240" w:lineRule="auto"/>
              <w:jc w:val="both"/>
              <w:rPr>
                <w:sz w:val="24"/>
                <w:szCs w:val="24"/>
                <w:highlight w:val="white"/>
              </w:rPr>
            </w:pPr>
            <w:r w:rsidRPr="008A3B18">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60"/>
              <w:rPr>
                <w:rFonts w:ascii="Times New Roman" w:eastAsia="Calibri" w:hAnsi="Times New Roman" w:cs="Times New Roman"/>
                <w:b w:val="0"/>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7.</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pStyle w:val="1"/>
              <w:spacing w:before="0"/>
              <w:ind w:left="2" w:hanging="2"/>
              <w:rPr>
                <w:rFonts w:ascii="Times New Roman" w:eastAsia="Calibri" w:hAnsi="Times New Roman" w:cs="Times New Roman"/>
                <w:b w:val="0"/>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8.</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6F6A0D" w:rsidRPr="008A3B18" w:rsidRDefault="006F6A0D" w:rsidP="00185BCB">
            <w:pPr>
              <w:pBdr>
                <w:top w:val="nil"/>
                <w:left w:val="nil"/>
                <w:bottom w:val="nil"/>
                <w:right w:val="nil"/>
                <w:between w:val="nil"/>
              </w:pBd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6F6A0D" w:rsidRPr="008A3B18" w:rsidRDefault="006F6A0D" w:rsidP="00185BCB">
            <w:pPr>
              <w:spacing w:after="0" w:line="240" w:lineRule="auto"/>
              <w:rPr>
                <w:sz w:val="24"/>
                <w:szCs w:val="24"/>
                <w:u w:val="single"/>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9.</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9" w:anchor="n174">
              <w:r w:rsidRPr="008A3B18">
                <w:rPr>
                  <w:sz w:val="24"/>
                  <w:szCs w:val="24"/>
                  <w:highlight w:val="white"/>
                  <w:u w:val="single"/>
                </w:rPr>
                <w:t>пунктом 9</w:t>
              </w:r>
            </w:hyperlink>
            <w:r w:rsidRPr="008A3B18">
              <w:rPr>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6F6A0D" w:rsidRPr="008A3B18" w:rsidRDefault="006F6A0D" w:rsidP="00185BCB">
            <w:pPr>
              <w:pBdr>
                <w:top w:val="nil"/>
                <w:left w:val="nil"/>
                <w:bottom w:val="nil"/>
                <w:right w:val="nil"/>
                <w:between w:val="nil"/>
              </w:pBd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Style w:val="1"/>
              <w:spacing w:before="0"/>
              <w:ind w:left="2" w:hanging="2"/>
              <w:rPr>
                <w:rFonts w:ascii="Times New Roman" w:eastAsia="Calibri" w:hAnsi="Times New Roman" w:cs="Times New Roman"/>
                <w:sz w:val="24"/>
                <w:szCs w:val="24"/>
              </w:rPr>
            </w:pPr>
          </w:p>
        </w:tc>
        <w:tc>
          <w:tcPr>
            <w:tcW w:w="2835" w:type="dxa"/>
            <w:vAlign w:val="center"/>
          </w:tcPr>
          <w:p w:rsidR="006F6A0D" w:rsidRPr="008A3B18" w:rsidRDefault="006F6A0D" w:rsidP="00185BCB">
            <w:pPr>
              <w:spacing w:after="0" w:line="240" w:lineRule="auto"/>
              <w:rPr>
                <w:sz w:val="24"/>
                <w:szCs w:val="24"/>
                <w:u w:val="single"/>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10.</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11.</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r w:rsidRPr="008A3B18">
                <w:rPr>
                  <w:sz w:val="24"/>
                  <w:szCs w:val="24"/>
                  <w:highlight w:val="white"/>
                  <w:u w:val="single"/>
                </w:rPr>
                <w:t>Законом України</w:t>
              </w:r>
            </w:hyperlink>
            <w:r w:rsidRPr="008A3B18">
              <w:rPr>
                <w:sz w:val="24"/>
                <w:szCs w:val="24"/>
                <w:highlight w:val="white"/>
                <w:u w:val="single"/>
              </w:rPr>
              <w:t xml:space="preserve"> </w:t>
            </w:r>
            <w:r w:rsidRPr="008A3B18">
              <w:rPr>
                <w:sz w:val="24"/>
                <w:szCs w:val="24"/>
                <w:highlight w:val="white"/>
              </w:rPr>
              <w:t>«Про санкції»</w:t>
            </w:r>
          </w:p>
        </w:tc>
        <w:tc>
          <w:tcPr>
            <w:tcW w:w="2886" w:type="dxa"/>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jc w:val="both"/>
              <w:rPr>
                <w:b/>
                <w:sz w:val="24"/>
                <w:szCs w:val="24"/>
              </w:rPr>
            </w:pPr>
          </w:p>
        </w:tc>
        <w:tc>
          <w:tcPr>
            <w:tcW w:w="2835" w:type="dxa"/>
            <w:vAlign w:val="center"/>
          </w:tcPr>
          <w:p w:rsidR="006F6A0D" w:rsidRPr="008A3B18" w:rsidRDefault="006F6A0D" w:rsidP="00185BCB">
            <w:pPr>
              <w:spacing w:after="0" w:line="240" w:lineRule="auto"/>
              <w:rPr>
                <w:b/>
                <w:sz w:val="24"/>
                <w:szCs w:val="24"/>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12.</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sz w:val="24"/>
                <w:szCs w:val="24"/>
                <w:u w:val="single"/>
              </w:rPr>
            </w:pP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0"/>
              <w:rPr>
                <w:rFonts w:ascii="Times New Roman" w:eastAsia="Calibri" w:hAnsi="Times New Roman" w:cs="Times New Roman"/>
                <w:sz w:val="24"/>
                <w:szCs w:val="24"/>
                <w:u w:val="single"/>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13.</w:t>
            </w:r>
          </w:p>
        </w:tc>
        <w:tc>
          <w:tcPr>
            <w:tcW w:w="3308"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hd w:val="clear" w:color="auto" w:fill="FFFFFF"/>
              <w:spacing w:after="150" w:line="240" w:lineRule="auto"/>
              <w:ind w:hanging="2"/>
              <w:rPr>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F6A0D" w:rsidRPr="008A3B18" w:rsidRDefault="006F6A0D" w:rsidP="00185BCB">
            <w:pPr>
              <w:spacing w:after="0" w:line="240" w:lineRule="auto"/>
              <w:rPr>
                <w:sz w:val="24"/>
                <w:szCs w:val="24"/>
              </w:rPr>
            </w:pPr>
          </w:p>
          <w:p w:rsidR="006F6A0D" w:rsidRPr="008A3B18" w:rsidRDefault="006F6A0D" w:rsidP="00185BCB">
            <w:pPr>
              <w:pBdr>
                <w:top w:val="nil"/>
                <w:left w:val="nil"/>
                <w:bottom w:val="nil"/>
                <w:right w:val="nil"/>
                <w:between w:val="nil"/>
              </w:pBdr>
              <w:shd w:val="clear" w:color="auto" w:fill="FFFFFF"/>
              <w:spacing w:after="150" w:line="240" w:lineRule="auto"/>
              <w:ind w:hanging="2"/>
              <w:rPr>
                <w:sz w:val="24"/>
                <w:szCs w:val="24"/>
              </w:rPr>
            </w:pPr>
            <w:r w:rsidRPr="008A3B18">
              <w:rPr>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6F6A0D" w:rsidRPr="008A3B18" w:rsidRDefault="006F6A0D" w:rsidP="00185BCB">
            <w:pPr>
              <w:spacing w:after="0" w:line="240" w:lineRule="auto"/>
              <w:rPr>
                <w:b/>
                <w:sz w:val="24"/>
                <w:szCs w:val="24"/>
              </w:rPr>
            </w:pPr>
          </w:p>
        </w:tc>
      </w:tr>
    </w:tbl>
    <w:p w:rsidR="006F6A0D" w:rsidRPr="008A3B18" w:rsidRDefault="006F6A0D" w:rsidP="006F6A0D">
      <w:pPr>
        <w:rPr>
          <w:sz w:val="24"/>
          <w:szCs w:val="24"/>
        </w:rPr>
      </w:pPr>
    </w:p>
    <w:p w:rsidR="00382603" w:rsidRPr="00382603" w:rsidRDefault="00382603" w:rsidP="00382603">
      <w:pPr>
        <w:pStyle w:val="rvps2"/>
        <w:shd w:val="clear" w:color="auto" w:fill="FFFFFF"/>
        <w:spacing w:before="0" w:beforeAutospacing="0" w:after="150" w:afterAutospacing="0"/>
        <w:jc w:val="both"/>
      </w:pPr>
      <w:r w:rsidRPr="00382603">
        <w:lastRenderedPageBreak/>
        <w:t>Якщо у суб’єкта господарювання, що подав свою тендерну пропозицію для участі в торгах кінцевим бенефіціарним власником, чл</w:t>
      </w:r>
      <w:r w:rsidRPr="00382603">
        <w:rPr>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F6A0D" w:rsidRPr="008A3B18" w:rsidRDefault="006F6A0D"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1C148A" w:rsidRPr="00A80523" w:rsidRDefault="001C148A" w:rsidP="001C148A">
      <w:pPr>
        <w:spacing w:after="0" w:line="240" w:lineRule="auto"/>
        <w:jc w:val="center"/>
        <w:rPr>
          <w:rFonts w:eastAsia="Calibri"/>
          <w:color w:val="000000"/>
          <w:sz w:val="24"/>
          <w:szCs w:val="24"/>
        </w:rPr>
      </w:pPr>
    </w:p>
    <w:p w:rsidR="004666DF" w:rsidRPr="00336E7A" w:rsidRDefault="003152D1"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4</w:t>
      </w:r>
      <w:r w:rsidR="004666DF" w:rsidRPr="00336E7A">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4666DF"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b/>
          <w:sz w:val="24"/>
          <w:szCs w:val="24"/>
        </w:rPr>
        <w:t>А)</w:t>
      </w:r>
      <w:r w:rsidRPr="00336E7A">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56FF2" w:rsidRPr="00256FF2" w:rsidRDefault="00256FF2"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56FF2">
        <w:rPr>
          <w:rFonts w:eastAsia="Calibri"/>
          <w:b/>
          <w:sz w:val="24"/>
          <w:szCs w:val="24"/>
        </w:rPr>
        <w:t>Б)</w:t>
      </w:r>
      <w:r>
        <w:rPr>
          <w:rFonts w:eastAsia="Calibri"/>
          <w:b/>
          <w:sz w:val="24"/>
          <w:szCs w:val="24"/>
        </w:rPr>
        <w:t xml:space="preserve"> </w:t>
      </w:r>
      <w:r w:rsidRPr="00256FF2">
        <w:rPr>
          <w:rFonts w:eastAsia="Calibri"/>
          <w:sz w:val="24"/>
          <w:szCs w:val="24"/>
        </w:rPr>
        <w:t>відповідну інформацію про право підписання договору про закупівлю.</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xml:space="preserve">Датою отримання замовником таких документів вважається: </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A36E17" w:rsidRPr="00C2222B" w:rsidRDefault="004666DF" w:rsidP="00C2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A36E17" w:rsidRDefault="00A36E17" w:rsidP="00BA3AF7">
      <w:pPr>
        <w:spacing w:after="0" w:line="240" w:lineRule="auto"/>
        <w:jc w:val="center"/>
        <w:rPr>
          <w:rFonts w:eastAsia="Calibri"/>
          <w:b/>
          <w:sz w:val="24"/>
          <w:szCs w:val="24"/>
        </w:rPr>
      </w:pPr>
    </w:p>
    <w:p w:rsidR="00EE3D6B" w:rsidRDefault="00EE3D6B" w:rsidP="00EE3D6B">
      <w:pPr>
        <w:tabs>
          <w:tab w:val="left" w:pos="2925"/>
        </w:tabs>
        <w:spacing w:after="0" w:line="240" w:lineRule="auto"/>
        <w:rPr>
          <w:sz w:val="24"/>
          <w:szCs w:val="24"/>
        </w:rPr>
      </w:pPr>
    </w:p>
    <w:p w:rsidR="004E7F19" w:rsidRDefault="004E7F19" w:rsidP="00EE3D6B">
      <w:pPr>
        <w:tabs>
          <w:tab w:val="left" w:pos="2925"/>
        </w:tabs>
        <w:spacing w:after="0" w:line="240" w:lineRule="auto"/>
        <w:rPr>
          <w:sz w:val="24"/>
          <w:szCs w:val="24"/>
        </w:rPr>
      </w:pPr>
    </w:p>
    <w:p w:rsidR="004E7F19" w:rsidRPr="00E75573" w:rsidRDefault="004E7F19" w:rsidP="00EE3D6B">
      <w:pPr>
        <w:tabs>
          <w:tab w:val="left" w:pos="2925"/>
        </w:tabs>
        <w:spacing w:after="0" w:line="240" w:lineRule="auto"/>
        <w:rPr>
          <w:sz w:val="24"/>
          <w:szCs w:val="24"/>
        </w:rPr>
      </w:pPr>
    </w:p>
    <w:p w:rsidR="00EE3D6B" w:rsidRPr="00E75573" w:rsidRDefault="00EE3D6B" w:rsidP="00EE3D6B">
      <w:pPr>
        <w:spacing w:after="0" w:line="240" w:lineRule="auto"/>
        <w:ind w:left="6480"/>
        <w:jc w:val="right"/>
        <w:rPr>
          <w:b/>
          <w:bCs/>
          <w:sz w:val="24"/>
          <w:szCs w:val="24"/>
        </w:rPr>
      </w:pPr>
    </w:p>
    <w:p w:rsidR="00F229FD" w:rsidRDefault="00F229FD" w:rsidP="00BA3AF7">
      <w:pPr>
        <w:spacing w:after="0" w:line="240" w:lineRule="auto"/>
        <w:jc w:val="center"/>
        <w:rPr>
          <w:rFonts w:eastAsia="Calibri"/>
          <w:b/>
          <w:sz w:val="24"/>
          <w:szCs w:val="24"/>
        </w:rPr>
      </w:pPr>
    </w:p>
    <w:p w:rsidR="00F229FD" w:rsidRDefault="00F229FD" w:rsidP="00BA3AF7">
      <w:pPr>
        <w:spacing w:after="0" w:line="240" w:lineRule="auto"/>
        <w:jc w:val="center"/>
        <w:rPr>
          <w:rFonts w:eastAsia="Calibri"/>
          <w:b/>
          <w:sz w:val="24"/>
          <w:szCs w:val="24"/>
        </w:rPr>
      </w:pPr>
    </w:p>
    <w:p w:rsidR="004666DF" w:rsidRPr="00A80523" w:rsidRDefault="00193970" w:rsidP="00BA3AF7">
      <w:pPr>
        <w:spacing w:after="0" w:line="240" w:lineRule="auto"/>
        <w:jc w:val="center"/>
        <w:rPr>
          <w:rFonts w:eastAsia="Calibri"/>
          <w:sz w:val="24"/>
          <w:szCs w:val="24"/>
        </w:rPr>
      </w:pPr>
      <w:r w:rsidRPr="00A80523">
        <w:rPr>
          <w:rFonts w:eastAsia="Calibri"/>
          <w:b/>
          <w:sz w:val="24"/>
          <w:szCs w:val="24"/>
        </w:rPr>
        <w:br/>
      </w:r>
    </w:p>
    <w:p w:rsidR="00040821" w:rsidRDefault="00D0104D" w:rsidP="00481BA7">
      <w:pPr>
        <w:rPr>
          <w:rFonts w:eastAsia="Calibri"/>
          <w:sz w:val="24"/>
          <w:szCs w:val="24"/>
        </w:rPr>
      </w:pPr>
      <w:r w:rsidRPr="00A80523">
        <w:rPr>
          <w:rFonts w:eastAsia="Calibri"/>
          <w:sz w:val="24"/>
          <w:szCs w:val="24"/>
        </w:rPr>
        <w:t xml:space="preserve">Уповноважена особа                   </w:t>
      </w:r>
      <w:r w:rsidR="006B7EA0" w:rsidRPr="00A80523">
        <w:rPr>
          <w:rFonts w:eastAsia="Calibri"/>
          <w:sz w:val="24"/>
          <w:szCs w:val="24"/>
        </w:rPr>
        <w:t xml:space="preserve">   </w:t>
      </w:r>
      <w:r w:rsidR="00EE0008" w:rsidRPr="00A80523">
        <w:rPr>
          <w:rFonts w:eastAsia="Calibri"/>
          <w:sz w:val="24"/>
          <w:szCs w:val="24"/>
        </w:rPr>
        <w:t xml:space="preserve">                                            </w:t>
      </w:r>
      <w:r w:rsidR="00EE0008">
        <w:rPr>
          <w:rFonts w:eastAsia="Calibri"/>
          <w:sz w:val="24"/>
          <w:szCs w:val="24"/>
        </w:rPr>
        <w:t xml:space="preserve">             </w:t>
      </w:r>
      <w:r w:rsidR="00C4265D">
        <w:rPr>
          <w:rFonts w:eastAsia="Calibri"/>
          <w:sz w:val="24"/>
          <w:szCs w:val="24"/>
        </w:rPr>
        <w:t>Оксана Трибрат</w:t>
      </w:r>
    </w:p>
    <w:sectPr w:rsidR="00040821" w:rsidSect="00A15AF7">
      <w:footerReference w:type="default" r:id="rId21"/>
      <w:headerReference w:type="first" r:id="rId22"/>
      <w:pgSz w:w="11906" w:h="16838" w:code="9"/>
      <w:pgMar w:top="568" w:right="424" w:bottom="851" w:left="851" w:header="709"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18BA4" w16cid:durableId="22970F95"/>
  <w16cid:commentId w16cid:paraId="74D86338" w16cid:durableId="22971011"/>
  <w16cid:commentId w16cid:paraId="5B2F0DF4" w16cid:durableId="22970FF4"/>
  <w16cid:commentId w16cid:paraId="2A5D56C6" w16cid:durableId="2297204A"/>
  <w16cid:commentId w16cid:paraId="7DECDD11" w16cid:durableId="229B4446"/>
  <w16cid:commentId w16cid:paraId="267C4A16" w16cid:durableId="229B60AF"/>
  <w16cid:commentId w16cid:paraId="64764226" w16cid:durableId="2297454E"/>
  <w16cid:commentId w16cid:paraId="6ACFBA90" w16cid:durableId="229B60D3"/>
  <w16cid:commentId w16cid:paraId="0125C0FB" w16cid:durableId="229B6125"/>
  <w16cid:commentId w16cid:paraId="1B0928CC" w16cid:durableId="229B6057"/>
  <w16cid:commentId w16cid:paraId="2EA3A1D1" w16cid:durableId="229B607D"/>
  <w16cid:commentId w16cid:paraId="233A7BA8" w16cid:durableId="229B62BA"/>
  <w16cid:commentId w16cid:paraId="4A1AA898" w16cid:durableId="229B63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A9" w:rsidRDefault="00A043A9" w:rsidP="0052641E">
      <w:pPr>
        <w:spacing w:after="0" w:line="240" w:lineRule="auto"/>
      </w:pPr>
      <w:r>
        <w:separator/>
      </w:r>
    </w:p>
  </w:endnote>
  <w:endnote w:type="continuationSeparator" w:id="0">
    <w:p w:rsidR="00A043A9" w:rsidRDefault="00A043A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7272"/>
    </w:sdtPr>
    <w:sdtContent>
      <w:p w:rsidR="005F1A0C" w:rsidRDefault="005F1A0C">
        <w:pPr>
          <w:pStyle w:val="a7"/>
          <w:jc w:val="right"/>
        </w:pPr>
        <w:r>
          <w:fldChar w:fldCharType="begin"/>
        </w:r>
        <w:r>
          <w:instrText>PAGE   \* MERGEFORMAT</w:instrText>
        </w:r>
        <w:r>
          <w:fldChar w:fldCharType="separate"/>
        </w:r>
        <w:r w:rsidR="00B018E5" w:rsidRPr="00B018E5">
          <w:rPr>
            <w:noProof/>
            <w:lang w:val="ru-RU"/>
          </w:rPr>
          <w:t>31</w:t>
        </w:r>
        <w:r>
          <w:rPr>
            <w:noProof/>
            <w:lang w:val="ru-RU"/>
          </w:rPr>
          <w:fldChar w:fldCharType="end"/>
        </w:r>
      </w:p>
    </w:sdtContent>
  </w:sdt>
  <w:p w:rsidR="005F1A0C" w:rsidRPr="00D930B4" w:rsidRDefault="005F1A0C">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A9" w:rsidRDefault="00A043A9" w:rsidP="0052641E">
      <w:pPr>
        <w:spacing w:after="0" w:line="240" w:lineRule="auto"/>
      </w:pPr>
      <w:r>
        <w:separator/>
      </w:r>
    </w:p>
  </w:footnote>
  <w:footnote w:type="continuationSeparator" w:id="0">
    <w:p w:rsidR="00A043A9" w:rsidRDefault="00A043A9"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0C" w:rsidRDefault="005F1A0C"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B"/>
    <w:multiLevelType w:val="singleLevel"/>
    <w:tmpl w:val="0000000B"/>
    <w:name w:val="WW8Num40"/>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abstractNum>
  <w:abstractNum w:abstractNumId="2" w15:restartNumberingAfterBreak="0">
    <w:nsid w:val="01680E90"/>
    <w:multiLevelType w:val="multilevel"/>
    <w:tmpl w:val="A2F045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4DB64A1"/>
    <w:multiLevelType w:val="multilevel"/>
    <w:tmpl w:val="5E822E8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07D53757"/>
    <w:multiLevelType w:val="hybridMultilevel"/>
    <w:tmpl w:val="4A8E8868"/>
    <w:lvl w:ilvl="0" w:tplc="3B020782">
      <w:start w:val="1"/>
      <w:numFmt w:val="bullet"/>
      <w:lvlText w:val="-"/>
      <w:lvlJc w:val="left"/>
      <w:pPr>
        <w:ind w:left="772" w:hanging="360"/>
      </w:pPr>
      <w:rPr>
        <w:rFonts w:ascii="Times New Roman" w:eastAsia="Times New Roman" w:hAnsi="Times New Roman" w:cs="Times New Roman"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 w15:restartNumberingAfterBreak="0">
    <w:nsid w:val="09DD2456"/>
    <w:multiLevelType w:val="hybridMultilevel"/>
    <w:tmpl w:val="11F65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635D4A"/>
    <w:multiLevelType w:val="hybridMultilevel"/>
    <w:tmpl w:val="32B4AC96"/>
    <w:lvl w:ilvl="0" w:tplc="0694AB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74809"/>
    <w:multiLevelType w:val="hybridMultilevel"/>
    <w:tmpl w:val="43F0E41C"/>
    <w:lvl w:ilvl="0" w:tplc="BA3659B0">
      <w:start w:val="1"/>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9" w15:restartNumberingAfterBreak="0">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E6FA7"/>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4451D"/>
    <w:multiLevelType w:val="hybridMultilevel"/>
    <w:tmpl w:val="B42EE772"/>
    <w:lvl w:ilvl="0" w:tplc="59BAA5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15E16"/>
    <w:multiLevelType w:val="multilevel"/>
    <w:tmpl w:val="741CD1B2"/>
    <w:lvl w:ilvl="0">
      <w:start w:val="1"/>
      <w:numFmt w:val="decimal"/>
      <w:lvlText w:val="%1."/>
      <w:lvlJc w:val="left"/>
      <w:pPr>
        <w:ind w:left="644" w:hanging="359"/>
      </w:pPr>
      <w:rPr>
        <w:b/>
      </w:r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5" w15:restartNumberingAfterBreak="0">
    <w:nsid w:val="4A0C7805"/>
    <w:multiLevelType w:val="multilevel"/>
    <w:tmpl w:val="5A945B8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6500CB"/>
    <w:multiLevelType w:val="hybridMultilevel"/>
    <w:tmpl w:val="1470773C"/>
    <w:lvl w:ilvl="0" w:tplc="483A53A0">
      <w:start w:val="8"/>
      <w:numFmt w:val="bullet"/>
      <w:lvlText w:val="—"/>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053828"/>
    <w:multiLevelType w:val="multilevel"/>
    <w:tmpl w:val="1764D9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1A0297"/>
    <w:multiLevelType w:val="hybridMultilevel"/>
    <w:tmpl w:val="C05C0424"/>
    <w:lvl w:ilvl="0" w:tplc="F8DE19CA">
      <w:start w:val="1"/>
      <w:numFmt w:val="decimal"/>
      <w:lvlText w:val="%1."/>
      <w:lvlJc w:val="left"/>
      <w:pPr>
        <w:ind w:left="709" w:hanging="675"/>
      </w:pPr>
      <w:rPr>
        <w:rFonts w:eastAsia="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1"/>
  </w:num>
  <w:num w:numId="4">
    <w:abstractNumId w:val="5"/>
  </w:num>
  <w:num w:numId="5">
    <w:abstractNumId w:val="9"/>
  </w:num>
  <w:num w:numId="6">
    <w:abstractNumId w:val="22"/>
  </w:num>
  <w:num w:numId="7">
    <w:abstractNumId w:val="7"/>
  </w:num>
  <w:num w:numId="8">
    <w:abstractNumId w:val="13"/>
  </w:num>
  <w:num w:numId="9">
    <w:abstractNumId w:val="18"/>
  </w:num>
  <w:num w:numId="10">
    <w:abstractNumId w:val="20"/>
  </w:num>
  <w:num w:numId="11">
    <w:abstractNumId w:val="17"/>
  </w:num>
  <w:num w:numId="12">
    <w:abstractNumId w:val="2"/>
  </w:num>
  <w:num w:numId="13">
    <w:abstractNumId w:val="0"/>
  </w:num>
  <w:num w:numId="14">
    <w:abstractNumId w:val="14"/>
  </w:num>
  <w:num w:numId="15">
    <w:abstractNumId w:val="12"/>
  </w:num>
  <w:num w:numId="16">
    <w:abstractNumId w:val="6"/>
  </w:num>
  <w:num w:numId="17">
    <w:abstractNumId w:val="16"/>
  </w:num>
  <w:num w:numId="18">
    <w:abstractNumId w:val="3"/>
  </w:num>
  <w:num w:numId="19">
    <w:abstractNumId w:val="15"/>
  </w:num>
  <w:num w:numId="20">
    <w:abstractNumId w:val="8"/>
  </w:num>
  <w:num w:numId="21">
    <w:abstractNumId w:val="4"/>
  </w:num>
  <w:num w:numId="22">
    <w:abstractNumId w:val="11"/>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933"/>
    <w:rsid w:val="000009DC"/>
    <w:rsid w:val="000027B9"/>
    <w:rsid w:val="00002B94"/>
    <w:rsid w:val="0000416F"/>
    <w:rsid w:val="00004B6E"/>
    <w:rsid w:val="00005A70"/>
    <w:rsid w:val="00006F48"/>
    <w:rsid w:val="000112E8"/>
    <w:rsid w:val="0001263A"/>
    <w:rsid w:val="00012685"/>
    <w:rsid w:val="0001302C"/>
    <w:rsid w:val="0001549E"/>
    <w:rsid w:val="000159DB"/>
    <w:rsid w:val="00015E6F"/>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AFB"/>
    <w:rsid w:val="00030848"/>
    <w:rsid w:val="0003114A"/>
    <w:rsid w:val="00032DEA"/>
    <w:rsid w:val="00032E84"/>
    <w:rsid w:val="000330CF"/>
    <w:rsid w:val="000360E8"/>
    <w:rsid w:val="0003744E"/>
    <w:rsid w:val="00040821"/>
    <w:rsid w:val="00040AF8"/>
    <w:rsid w:val="00040B28"/>
    <w:rsid w:val="00041374"/>
    <w:rsid w:val="00041775"/>
    <w:rsid w:val="00042A42"/>
    <w:rsid w:val="00044B1E"/>
    <w:rsid w:val="000473DB"/>
    <w:rsid w:val="0005012D"/>
    <w:rsid w:val="000505CA"/>
    <w:rsid w:val="0005065F"/>
    <w:rsid w:val="0005284E"/>
    <w:rsid w:val="00052A31"/>
    <w:rsid w:val="00053AA0"/>
    <w:rsid w:val="00053BF1"/>
    <w:rsid w:val="00054498"/>
    <w:rsid w:val="000546A7"/>
    <w:rsid w:val="00054DE7"/>
    <w:rsid w:val="00055516"/>
    <w:rsid w:val="00056D41"/>
    <w:rsid w:val="000570B7"/>
    <w:rsid w:val="00057236"/>
    <w:rsid w:val="00060F14"/>
    <w:rsid w:val="00062AE1"/>
    <w:rsid w:val="00064B4E"/>
    <w:rsid w:val="00064B77"/>
    <w:rsid w:val="00065DAF"/>
    <w:rsid w:val="00066F11"/>
    <w:rsid w:val="00067852"/>
    <w:rsid w:val="00071DC0"/>
    <w:rsid w:val="000724FE"/>
    <w:rsid w:val="00075559"/>
    <w:rsid w:val="0007563E"/>
    <w:rsid w:val="00075D51"/>
    <w:rsid w:val="00076C26"/>
    <w:rsid w:val="00080673"/>
    <w:rsid w:val="00082E20"/>
    <w:rsid w:val="00083741"/>
    <w:rsid w:val="000837E5"/>
    <w:rsid w:val="00083C36"/>
    <w:rsid w:val="00084030"/>
    <w:rsid w:val="0008469B"/>
    <w:rsid w:val="00084841"/>
    <w:rsid w:val="00084849"/>
    <w:rsid w:val="00084FEF"/>
    <w:rsid w:val="000859FC"/>
    <w:rsid w:val="0008718E"/>
    <w:rsid w:val="0008761A"/>
    <w:rsid w:val="00090011"/>
    <w:rsid w:val="000906E1"/>
    <w:rsid w:val="00090B4E"/>
    <w:rsid w:val="00090C88"/>
    <w:rsid w:val="000923B9"/>
    <w:rsid w:val="0009245C"/>
    <w:rsid w:val="0009258D"/>
    <w:rsid w:val="00092C04"/>
    <w:rsid w:val="00092CC7"/>
    <w:rsid w:val="00094974"/>
    <w:rsid w:val="00095637"/>
    <w:rsid w:val="0009592D"/>
    <w:rsid w:val="0009663A"/>
    <w:rsid w:val="000968B2"/>
    <w:rsid w:val="000968FD"/>
    <w:rsid w:val="0009741E"/>
    <w:rsid w:val="000A112F"/>
    <w:rsid w:val="000A1C04"/>
    <w:rsid w:val="000A2485"/>
    <w:rsid w:val="000A2999"/>
    <w:rsid w:val="000A6134"/>
    <w:rsid w:val="000A64C0"/>
    <w:rsid w:val="000A6F5B"/>
    <w:rsid w:val="000A7E81"/>
    <w:rsid w:val="000B214A"/>
    <w:rsid w:val="000B31E4"/>
    <w:rsid w:val="000B3428"/>
    <w:rsid w:val="000B34F9"/>
    <w:rsid w:val="000B465A"/>
    <w:rsid w:val="000B591F"/>
    <w:rsid w:val="000B65A4"/>
    <w:rsid w:val="000B6A12"/>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3B30"/>
    <w:rsid w:val="000D421F"/>
    <w:rsid w:val="000D6ECC"/>
    <w:rsid w:val="000D7E6E"/>
    <w:rsid w:val="000E14B0"/>
    <w:rsid w:val="000E4532"/>
    <w:rsid w:val="000E4C8F"/>
    <w:rsid w:val="000E5149"/>
    <w:rsid w:val="000E5693"/>
    <w:rsid w:val="000E5BA0"/>
    <w:rsid w:val="000E6BFC"/>
    <w:rsid w:val="000F0118"/>
    <w:rsid w:val="000F051C"/>
    <w:rsid w:val="000F0A27"/>
    <w:rsid w:val="000F0DD9"/>
    <w:rsid w:val="000F0F94"/>
    <w:rsid w:val="000F1457"/>
    <w:rsid w:val="000F2401"/>
    <w:rsid w:val="000F2CD4"/>
    <w:rsid w:val="000F2FF9"/>
    <w:rsid w:val="000F374D"/>
    <w:rsid w:val="000F3F23"/>
    <w:rsid w:val="000F44A1"/>
    <w:rsid w:val="000F5001"/>
    <w:rsid w:val="000F52B6"/>
    <w:rsid w:val="000F5859"/>
    <w:rsid w:val="000F6D50"/>
    <w:rsid w:val="000F7102"/>
    <w:rsid w:val="000F789F"/>
    <w:rsid w:val="000F7C6E"/>
    <w:rsid w:val="00100422"/>
    <w:rsid w:val="0010150F"/>
    <w:rsid w:val="0010186B"/>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EB"/>
    <w:rsid w:val="00113F06"/>
    <w:rsid w:val="00114611"/>
    <w:rsid w:val="00115546"/>
    <w:rsid w:val="00116A82"/>
    <w:rsid w:val="00117037"/>
    <w:rsid w:val="001176B3"/>
    <w:rsid w:val="00117FAB"/>
    <w:rsid w:val="0012003E"/>
    <w:rsid w:val="0012373B"/>
    <w:rsid w:val="0012392C"/>
    <w:rsid w:val="001242F3"/>
    <w:rsid w:val="0012439B"/>
    <w:rsid w:val="001248C0"/>
    <w:rsid w:val="00124C76"/>
    <w:rsid w:val="00124D5E"/>
    <w:rsid w:val="0012547B"/>
    <w:rsid w:val="001260BD"/>
    <w:rsid w:val="001262A9"/>
    <w:rsid w:val="00126B9F"/>
    <w:rsid w:val="00127B7F"/>
    <w:rsid w:val="0013055D"/>
    <w:rsid w:val="00130955"/>
    <w:rsid w:val="00130C4B"/>
    <w:rsid w:val="00131157"/>
    <w:rsid w:val="00131C19"/>
    <w:rsid w:val="00132C51"/>
    <w:rsid w:val="00134693"/>
    <w:rsid w:val="00135FD6"/>
    <w:rsid w:val="00136748"/>
    <w:rsid w:val="001373A0"/>
    <w:rsid w:val="001405E7"/>
    <w:rsid w:val="00140A3C"/>
    <w:rsid w:val="0014119E"/>
    <w:rsid w:val="0014355F"/>
    <w:rsid w:val="00145025"/>
    <w:rsid w:val="001466E1"/>
    <w:rsid w:val="00147E06"/>
    <w:rsid w:val="00150156"/>
    <w:rsid w:val="001512B5"/>
    <w:rsid w:val="00151452"/>
    <w:rsid w:val="001529C9"/>
    <w:rsid w:val="001538E9"/>
    <w:rsid w:val="00153A1E"/>
    <w:rsid w:val="00153D07"/>
    <w:rsid w:val="00155A8D"/>
    <w:rsid w:val="00161E28"/>
    <w:rsid w:val="00162387"/>
    <w:rsid w:val="00162B9A"/>
    <w:rsid w:val="00163708"/>
    <w:rsid w:val="001645B9"/>
    <w:rsid w:val="001664AA"/>
    <w:rsid w:val="00166BDF"/>
    <w:rsid w:val="00171BCE"/>
    <w:rsid w:val="00171DBA"/>
    <w:rsid w:val="00173A65"/>
    <w:rsid w:val="001744FB"/>
    <w:rsid w:val="001751D0"/>
    <w:rsid w:val="00175604"/>
    <w:rsid w:val="001757A8"/>
    <w:rsid w:val="00175873"/>
    <w:rsid w:val="00175CA0"/>
    <w:rsid w:val="00177BDF"/>
    <w:rsid w:val="001801C9"/>
    <w:rsid w:val="00180C63"/>
    <w:rsid w:val="001814A7"/>
    <w:rsid w:val="001816F1"/>
    <w:rsid w:val="00181875"/>
    <w:rsid w:val="00182986"/>
    <w:rsid w:val="00185342"/>
    <w:rsid w:val="00185BCB"/>
    <w:rsid w:val="001906A9"/>
    <w:rsid w:val="00191DD9"/>
    <w:rsid w:val="001921BD"/>
    <w:rsid w:val="00192E8B"/>
    <w:rsid w:val="001938EE"/>
    <w:rsid w:val="00193970"/>
    <w:rsid w:val="00193AD6"/>
    <w:rsid w:val="00194909"/>
    <w:rsid w:val="00195A22"/>
    <w:rsid w:val="00195D07"/>
    <w:rsid w:val="001961D0"/>
    <w:rsid w:val="00196DC7"/>
    <w:rsid w:val="00197E59"/>
    <w:rsid w:val="001A2522"/>
    <w:rsid w:val="001A2AD4"/>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A4A"/>
    <w:rsid w:val="001B3D77"/>
    <w:rsid w:val="001B6757"/>
    <w:rsid w:val="001B7567"/>
    <w:rsid w:val="001C148A"/>
    <w:rsid w:val="001C337C"/>
    <w:rsid w:val="001C378C"/>
    <w:rsid w:val="001C3AAD"/>
    <w:rsid w:val="001C3FD8"/>
    <w:rsid w:val="001C4085"/>
    <w:rsid w:val="001C4117"/>
    <w:rsid w:val="001C65F2"/>
    <w:rsid w:val="001C6AB5"/>
    <w:rsid w:val="001C7222"/>
    <w:rsid w:val="001D0AC9"/>
    <w:rsid w:val="001D0F07"/>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C8"/>
    <w:rsid w:val="001E750C"/>
    <w:rsid w:val="001E78D8"/>
    <w:rsid w:val="001E7C79"/>
    <w:rsid w:val="001F0488"/>
    <w:rsid w:val="001F0A25"/>
    <w:rsid w:val="001F0B13"/>
    <w:rsid w:val="001F1034"/>
    <w:rsid w:val="001F2322"/>
    <w:rsid w:val="001F3960"/>
    <w:rsid w:val="001F3B09"/>
    <w:rsid w:val="001F4F64"/>
    <w:rsid w:val="00200219"/>
    <w:rsid w:val="00202CE7"/>
    <w:rsid w:val="00203358"/>
    <w:rsid w:val="00203508"/>
    <w:rsid w:val="002038AF"/>
    <w:rsid w:val="002045AA"/>
    <w:rsid w:val="00204812"/>
    <w:rsid w:val="0020769B"/>
    <w:rsid w:val="00210492"/>
    <w:rsid w:val="0021129D"/>
    <w:rsid w:val="00211881"/>
    <w:rsid w:val="00211B52"/>
    <w:rsid w:val="00211B78"/>
    <w:rsid w:val="00213AAD"/>
    <w:rsid w:val="00214A5C"/>
    <w:rsid w:val="00214C1C"/>
    <w:rsid w:val="00215C2E"/>
    <w:rsid w:val="00217D50"/>
    <w:rsid w:val="00217EE9"/>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306A9"/>
    <w:rsid w:val="00230BF1"/>
    <w:rsid w:val="00232C36"/>
    <w:rsid w:val="00232D89"/>
    <w:rsid w:val="00234330"/>
    <w:rsid w:val="00234F75"/>
    <w:rsid w:val="00235065"/>
    <w:rsid w:val="002365A7"/>
    <w:rsid w:val="00236AF0"/>
    <w:rsid w:val="00236CD7"/>
    <w:rsid w:val="002373D0"/>
    <w:rsid w:val="0024239B"/>
    <w:rsid w:val="00244315"/>
    <w:rsid w:val="002448A6"/>
    <w:rsid w:val="00244E8C"/>
    <w:rsid w:val="00245AE8"/>
    <w:rsid w:val="00246629"/>
    <w:rsid w:val="002478F1"/>
    <w:rsid w:val="0024798C"/>
    <w:rsid w:val="00252CC7"/>
    <w:rsid w:val="00253038"/>
    <w:rsid w:val="002547BB"/>
    <w:rsid w:val="00254979"/>
    <w:rsid w:val="00255945"/>
    <w:rsid w:val="00255991"/>
    <w:rsid w:val="00256F94"/>
    <w:rsid w:val="00256FF2"/>
    <w:rsid w:val="00257919"/>
    <w:rsid w:val="00257C5F"/>
    <w:rsid w:val="00260064"/>
    <w:rsid w:val="002609CB"/>
    <w:rsid w:val="0026106F"/>
    <w:rsid w:val="002626ED"/>
    <w:rsid w:val="0026454B"/>
    <w:rsid w:val="002649E4"/>
    <w:rsid w:val="00264E64"/>
    <w:rsid w:val="00265C49"/>
    <w:rsid w:val="00270E70"/>
    <w:rsid w:val="00272240"/>
    <w:rsid w:val="00272453"/>
    <w:rsid w:val="00272FBA"/>
    <w:rsid w:val="0027309E"/>
    <w:rsid w:val="00274242"/>
    <w:rsid w:val="002746E5"/>
    <w:rsid w:val="002775E4"/>
    <w:rsid w:val="00280925"/>
    <w:rsid w:val="0028169A"/>
    <w:rsid w:val="00281A15"/>
    <w:rsid w:val="00283263"/>
    <w:rsid w:val="00284543"/>
    <w:rsid w:val="002859F4"/>
    <w:rsid w:val="00286831"/>
    <w:rsid w:val="00286F30"/>
    <w:rsid w:val="00287D0C"/>
    <w:rsid w:val="00287FFB"/>
    <w:rsid w:val="0029090D"/>
    <w:rsid w:val="00290F92"/>
    <w:rsid w:val="00291936"/>
    <w:rsid w:val="00292A40"/>
    <w:rsid w:val="00293127"/>
    <w:rsid w:val="00293267"/>
    <w:rsid w:val="00293980"/>
    <w:rsid w:val="00293BB6"/>
    <w:rsid w:val="0029537F"/>
    <w:rsid w:val="00295AC9"/>
    <w:rsid w:val="002960E3"/>
    <w:rsid w:val="00296576"/>
    <w:rsid w:val="0029725B"/>
    <w:rsid w:val="002A1CF2"/>
    <w:rsid w:val="002A21B0"/>
    <w:rsid w:val="002A26DC"/>
    <w:rsid w:val="002A346B"/>
    <w:rsid w:val="002A465C"/>
    <w:rsid w:val="002A4E0B"/>
    <w:rsid w:val="002A58D2"/>
    <w:rsid w:val="002A604A"/>
    <w:rsid w:val="002A653D"/>
    <w:rsid w:val="002A71EF"/>
    <w:rsid w:val="002A7561"/>
    <w:rsid w:val="002B0211"/>
    <w:rsid w:val="002B23A4"/>
    <w:rsid w:val="002B4016"/>
    <w:rsid w:val="002B5854"/>
    <w:rsid w:val="002B64F9"/>
    <w:rsid w:val="002C05E9"/>
    <w:rsid w:val="002C12D5"/>
    <w:rsid w:val="002C15A7"/>
    <w:rsid w:val="002C182C"/>
    <w:rsid w:val="002C1C04"/>
    <w:rsid w:val="002C2469"/>
    <w:rsid w:val="002C2472"/>
    <w:rsid w:val="002C2DA5"/>
    <w:rsid w:val="002C32BA"/>
    <w:rsid w:val="002C347C"/>
    <w:rsid w:val="002C78B7"/>
    <w:rsid w:val="002D0C71"/>
    <w:rsid w:val="002D1C1F"/>
    <w:rsid w:val="002D211D"/>
    <w:rsid w:val="002D23F2"/>
    <w:rsid w:val="002D241E"/>
    <w:rsid w:val="002D46A6"/>
    <w:rsid w:val="002D66F8"/>
    <w:rsid w:val="002D7384"/>
    <w:rsid w:val="002D7A56"/>
    <w:rsid w:val="002E3D7A"/>
    <w:rsid w:val="002E4290"/>
    <w:rsid w:val="002E49A0"/>
    <w:rsid w:val="002E5CE5"/>
    <w:rsid w:val="002E6275"/>
    <w:rsid w:val="002E74F5"/>
    <w:rsid w:val="002F040C"/>
    <w:rsid w:val="002F0812"/>
    <w:rsid w:val="002F1E75"/>
    <w:rsid w:val="002F2182"/>
    <w:rsid w:val="002F2E2F"/>
    <w:rsid w:val="002F2E4D"/>
    <w:rsid w:val="002F3CDB"/>
    <w:rsid w:val="002F3F38"/>
    <w:rsid w:val="002F40C3"/>
    <w:rsid w:val="002F4B19"/>
    <w:rsid w:val="002F4CC1"/>
    <w:rsid w:val="002F5EFC"/>
    <w:rsid w:val="002F5F1E"/>
    <w:rsid w:val="002F5FF9"/>
    <w:rsid w:val="002F6901"/>
    <w:rsid w:val="002F779D"/>
    <w:rsid w:val="00300BDF"/>
    <w:rsid w:val="00302428"/>
    <w:rsid w:val="0030397F"/>
    <w:rsid w:val="0030619E"/>
    <w:rsid w:val="00307F82"/>
    <w:rsid w:val="003105C9"/>
    <w:rsid w:val="00310C44"/>
    <w:rsid w:val="00311F16"/>
    <w:rsid w:val="003122E3"/>
    <w:rsid w:val="00313DC7"/>
    <w:rsid w:val="0031400B"/>
    <w:rsid w:val="003152D1"/>
    <w:rsid w:val="00315E46"/>
    <w:rsid w:val="003165A3"/>
    <w:rsid w:val="0031671E"/>
    <w:rsid w:val="003167BA"/>
    <w:rsid w:val="0032035D"/>
    <w:rsid w:val="00320F47"/>
    <w:rsid w:val="003210EB"/>
    <w:rsid w:val="00321628"/>
    <w:rsid w:val="003222E4"/>
    <w:rsid w:val="00323AA1"/>
    <w:rsid w:val="00323BD9"/>
    <w:rsid w:val="003259C4"/>
    <w:rsid w:val="003259D1"/>
    <w:rsid w:val="00325C33"/>
    <w:rsid w:val="00325FA0"/>
    <w:rsid w:val="003266B0"/>
    <w:rsid w:val="0032716B"/>
    <w:rsid w:val="00327243"/>
    <w:rsid w:val="003274C0"/>
    <w:rsid w:val="0033086E"/>
    <w:rsid w:val="003318ED"/>
    <w:rsid w:val="00331E4A"/>
    <w:rsid w:val="00333226"/>
    <w:rsid w:val="00335833"/>
    <w:rsid w:val="00335B54"/>
    <w:rsid w:val="00336686"/>
    <w:rsid w:val="00336E7A"/>
    <w:rsid w:val="00337F18"/>
    <w:rsid w:val="00337F51"/>
    <w:rsid w:val="00340831"/>
    <w:rsid w:val="00340977"/>
    <w:rsid w:val="00340ED4"/>
    <w:rsid w:val="0034132E"/>
    <w:rsid w:val="003424F7"/>
    <w:rsid w:val="00342F35"/>
    <w:rsid w:val="00343B15"/>
    <w:rsid w:val="00343CB6"/>
    <w:rsid w:val="0034503C"/>
    <w:rsid w:val="00345919"/>
    <w:rsid w:val="0034678D"/>
    <w:rsid w:val="00346CC0"/>
    <w:rsid w:val="00346FE9"/>
    <w:rsid w:val="003471EC"/>
    <w:rsid w:val="00350811"/>
    <w:rsid w:val="00351E46"/>
    <w:rsid w:val="00351E85"/>
    <w:rsid w:val="00354216"/>
    <w:rsid w:val="00354B24"/>
    <w:rsid w:val="00354F75"/>
    <w:rsid w:val="00355D45"/>
    <w:rsid w:val="00355FAB"/>
    <w:rsid w:val="00356166"/>
    <w:rsid w:val="0036070F"/>
    <w:rsid w:val="00363E83"/>
    <w:rsid w:val="003649B0"/>
    <w:rsid w:val="00364B18"/>
    <w:rsid w:val="0036557C"/>
    <w:rsid w:val="00366CE2"/>
    <w:rsid w:val="00366D4F"/>
    <w:rsid w:val="0036747A"/>
    <w:rsid w:val="00367514"/>
    <w:rsid w:val="00370274"/>
    <w:rsid w:val="00370758"/>
    <w:rsid w:val="00371288"/>
    <w:rsid w:val="00374F89"/>
    <w:rsid w:val="00375A6C"/>
    <w:rsid w:val="003767B8"/>
    <w:rsid w:val="00376985"/>
    <w:rsid w:val="003769A3"/>
    <w:rsid w:val="0038001E"/>
    <w:rsid w:val="0038059B"/>
    <w:rsid w:val="00382603"/>
    <w:rsid w:val="0038293D"/>
    <w:rsid w:val="00383C7C"/>
    <w:rsid w:val="00383FEE"/>
    <w:rsid w:val="003843D8"/>
    <w:rsid w:val="00384406"/>
    <w:rsid w:val="003858EE"/>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4BB"/>
    <w:rsid w:val="003A0158"/>
    <w:rsid w:val="003A159F"/>
    <w:rsid w:val="003A3053"/>
    <w:rsid w:val="003A35C0"/>
    <w:rsid w:val="003A370B"/>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12E9"/>
    <w:rsid w:val="003C2A7C"/>
    <w:rsid w:val="003C306F"/>
    <w:rsid w:val="003C3226"/>
    <w:rsid w:val="003D0A1F"/>
    <w:rsid w:val="003D1690"/>
    <w:rsid w:val="003D2747"/>
    <w:rsid w:val="003D28CB"/>
    <w:rsid w:val="003D40AD"/>
    <w:rsid w:val="003D4108"/>
    <w:rsid w:val="003E0F98"/>
    <w:rsid w:val="003E1C25"/>
    <w:rsid w:val="003E2C82"/>
    <w:rsid w:val="003E2D6C"/>
    <w:rsid w:val="003E3C50"/>
    <w:rsid w:val="003E3EB9"/>
    <w:rsid w:val="003E469A"/>
    <w:rsid w:val="003E5AD0"/>
    <w:rsid w:val="003E71A1"/>
    <w:rsid w:val="003F1D50"/>
    <w:rsid w:val="003F530F"/>
    <w:rsid w:val="003F66B8"/>
    <w:rsid w:val="003F71FE"/>
    <w:rsid w:val="003F7E54"/>
    <w:rsid w:val="0040018B"/>
    <w:rsid w:val="004012AE"/>
    <w:rsid w:val="004018C8"/>
    <w:rsid w:val="004046E5"/>
    <w:rsid w:val="00404862"/>
    <w:rsid w:val="00404B62"/>
    <w:rsid w:val="004105DA"/>
    <w:rsid w:val="0041071B"/>
    <w:rsid w:val="0041462B"/>
    <w:rsid w:val="004155FE"/>
    <w:rsid w:val="00415DFF"/>
    <w:rsid w:val="00417459"/>
    <w:rsid w:val="00420158"/>
    <w:rsid w:val="00422E05"/>
    <w:rsid w:val="00423BF6"/>
    <w:rsid w:val="00424137"/>
    <w:rsid w:val="00424F08"/>
    <w:rsid w:val="00425358"/>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5687"/>
    <w:rsid w:val="00445AC9"/>
    <w:rsid w:val="00445C5D"/>
    <w:rsid w:val="00445E5A"/>
    <w:rsid w:val="00446486"/>
    <w:rsid w:val="00447099"/>
    <w:rsid w:val="0045050B"/>
    <w:rsid w:val="00450C2C"/>
    <w:rsid w:val="00451101"/>
    <w:rsid w:val="004514DD"/>
    <w:rsid w:val="00451874"/>
    <w:rsid w:val="00452AAE"/>
    <w:rsid w:val="00454840"/>
    <w:rsid w:val="00454D17"/>
    <w:rsid w:val="004574B1"/>
    <w:rsid w:val="00457533"/>
    <w:rsid w:val="00457857"/>
    <w:rsid w:val="00457B07"/>
    <w:rsid w:val="004601B3"/>
    <w:rsid w:val="00460AD3"/>
    <w:rsid w:val="00461165"/>
    <w:rsid w:val="004611AF"/>
    <w:rsid w:val="0046176D"/>
    <w:rsid w:val="00462210"/>
    <w:rsid w:val="0046459B"/>
    <w:rsid w:val="00465536"/>
    <w:rsid w:val="004660DF"/>
    <w:rsid w:val="004666DF"/>
    <w:rsid w:val="00466DE0"/>
    <w:rsid w:val="004670DF"/>
    <w:rsid w:val="00467543"/>
    <w:rsid w:val="00467660"/>
    <w:rsid w:val="0047037F"/>
    <w:rsid w:val="004707F3"/>
    <w:rsid w:val="00470DA7"/>
    <w:rsid w:val="00471E11"/>
    <w:rsid w:val="0047266A"/>
    <w:rsid w:val="004727AE"/>
    <w:rsid w:val="00472C4C"/>
    <w:rsid w:val="00473355"/>
    <w:rsid w:val="004736AE"/>
    <w:rsid w:val="00473D4C"/>
    <w:rsid w:val="00474277"/>
    <w:rsid w:val="00475085"/>
    <w:rsid w:val="004774AA"/>
    <w:rsid w:val="00477712"/>
    <w:rsid w:val="0047792A"/>
    <w:rsid w:val="00480263"/>
    <w:rsid w:val="004803A6"/>
    <w:rsid w:val="004803CF"/>
    <w:rsid w:val="00481BA7"/>
    <w:rsid w:val="004822E4"/>
    <w:rsid w:val="00483464"/>
    <w:rsid w:val="00484997"/>
    <w:rsid w:val="0048584A"/>
    <w:rsid w:val="004867AF"/>
    <w:rsid w:val="00486FD7"/>
    <w:rsid w:val="00493D26"/>
    <w:rsid w:val="00493E57"/>
    <w:rsid w:val="004957C0"/>
    <w:rsid w:val="004A16BF"/>
    <w:rsid w:val="004A1971"/>
    <w:rsid w:val="004A32FE"/>
    <w:rsid w:val="004A3E89"/>
    <w:rsid w:val="004A4249"/>
    <w:rsid w:val="004A64ED"/>
    <w:rsid w:val="004A67BD"/>
    <w:rsid w:val="004A68F7"/>
    <w:rsid w:val="004B074F"/>
    <w:rsid w:val="004B1B2F"/>
    <w:rsid w:val="004B1EFE"/>
    <w:rsid w:val="004B21B0"/>
    <w:rsid w:val="004B21E3"/>
    <w:rsid w:val="004B2D01"/>
    <w:rsid w:val="004B3B9D"/>
    <w:rsid w:val="004B3C6E"/>
    <w:rsid w:val="004B52C7"/>
    <w:rsid w:val="004B564D"/>
    <w:rsid w:val="004B6C7C"/>
    <w:rsid w:val="004B7067"/>
    <w:rsid w:val="004B79ED"/>
    <w:rsid w:val="004C0610"/>
    <w:rsid w:val="004C0BF5"/>
    <w:rsid w:val="004C1702"/>
    <w:rsid w:val="004C1AA6"/>
    <w:rsid w:val="004C206E"/>
    <w:rsid w:val="004C23C3"/>
    <w:rsid w:val="004C59DE"/>
    <w:rsid w:val="004C63F4"/>
    <w:rsid w:val="004C67B8"/>
    <w:rsid w:val="004C67D6"/>
    <w:rsid w:val="004C79C7"/>
    <w:rsid w:val="004D05F1"/>
    <w:rsid w:val="004D0889"/>
    <w:rsid w:val="004D0CAB"/>
    <w:rsid w:val="004D20EF"/>
    <w:rsid w:val="004D2512"/>
    <w:rsid w:val="004D43ED"/>
    <w:rsid w:val="004D5031"/>
    <w:rsid w:val="004D53E9"/>
    <w:rsid w:val="004D6FC2"/>
    <w:rsid w:val="004D70C6"/>
    <w:rsid w:val="004D777C"/>
    <w:rsid w:val="004E1129"/>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36AC"/>
    <w:rsid w:val="004F3E6F"/>
    <w:rsid w:val="004F3E74"/>
    <w:rsid w:val="004F4BDE"/>
    <w:rsid w:val="004F532A"/>
    <w:rsid w:val="004F65AB"/>
    <w:rsid w:val="004F6E47"/>
    <w:rsid w:val="0050007B"/>
    <w:rsid w:val="00500AD4"/>
    <w:rsid w:val="00500E94"/>
    <w:rsid w:val="00501CDD"/>
    <w:rsid w:val="005025CC"/>
    <w:rsid w:val="00503136"/>
    <w:rsid w:val="005055DC"/>
    <w:rsid w:val="0050632E"/>
    <w:rsid w:val="00510A0A"/>
    <w:rsid w:val="00510B63"/>
    <w:rsid w:val="00510ED6"/>
    <w:rsid w:val="0051148F"/>
    <w:rsid w:val="00512476"/>
    <w:rsid w:val="00512FB1"/>
    <w:rsid w:val="005138A5"/>
    <w:rsid w:val="00515172"/>
    <w:rsid w:val="00516F41"/>
    <w:rsid w:val="005172D8"/>
    <w:rsid w:val="005172E5"/>
    <w:rsid w:val="00520226"/>
    <w:rsid w:val="00520244"/>
    <w:rsid w:val="00521DEC"/>
    <w:rsid w:val="0052324B"/>
    <w:rsid w:val="00524DB9"/>
    <w:rsid w:val="00525021"/>
    <w:rsid w:val="00525907"/>
    <w:rsid w:val="0052597B"/>
    <w:rsid w:val="0052641E"/>
    <w:rsid w:val="00526E25"/>
    <w:rsid w:val="00527058"/>
    <w:rsid w:val="005278C7"/>
    <w:rsid w:val="00530E49"/>
    <w:rsid w:val="00531D35"/>
    <w:rsid w:val="005320A9"/>
    <w:rsid w:val="00532251"/>
    <w:rsid w:val="00533097"/>
    <w:rsid w:val="005332CC"/>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6F29"/>
    <w:rsid w:val="005501E9"/>
    <w:rsid w:val="005508A4"/>
    <w:rsid w:val="00554177"/>
    <w:rsid w:val="00554D85"/>
    <w:rsid w:val="0055611F"/>
    <w:rsid w:val="0055615E"/>
    <w:rsid w:val="00557B45"/>
    <w:rsid w:val="00563564"/>
    <w:rsid w:val="00563AE5"/>
    <w:rsid w:val="00563B36"/>
    <w:rsid w:val="00563BE7"/>
    <w:rsid w:val="005646C6"/>
    <w:rsid w:val="00564A06"/>
    <w:rsid w:val="00565582"/>
    <w:rsid w:val="0056711F"/>
    <w:rsid w:val="0057051C"/>
    <w:rsid w:val="005716F9"/>
    <w:rsid w:val="00571986"/>
    <w:rsid w:val="005721A2"/>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3DA3"/>
    <w:rsid w:val="00594E61"/>
    <w:rsid w:val="00595B0C"/>
    <w:rsid w:val="00595BE5"/>
    <w:rsid w:val="0059723C"/>
    <w:rsid w:val="005A00DC"/>
    <w:rsid w:val="005A045F"/>
    <w:rsid w:val="005A04FA"/>
    <w:rsid w:val="005A1C82"/>
    <w:rsid w:val="005A1F65"/>
    <w:rsid w:val="005A2496"/>
    <w:rsid w:val="005A3AA5"/>
    <w:rsid w:val="005A46F7"/>
    <w:rsid w:val="005A5623"/>
    <w:rsid w:val="005A61CC"/>
    <w:rsid w:val="005A6FAB"/>
    <w:rsid w:val="005A70B4"/>
    <w:rsid w:val="005A796A"/>
    <w:rsid w:val="005B00CA"/>
    <w:rsid w:val="005B2204"/>
    <w:rsid w:val="005B2B71"/>
    <w:rsid w:val="005B2E31"/>
    <w:rsid w:val="005B34B3"/>
    <w:rsid w:val="005B381C"/>
    <w:rsid w:val="005B44CB"/>
    <w:rsid w:val="005B4502"/>
    <w:rsid w:val="005B560E"/>
    <w:rsid w:val="005B62D4"/>
    <w:rsid w:val="005B64B6"/>
    <w:rsid w:val="005B74FB"/>
    <w:rsid w:val="005C06AB"/>
    <w:rsid w:val="005C0C71"/>
    <w:rsid w:val="005C31B6"/>
    <w:rsid w:val="005C3226"/>
    <w:rsid w:val="005C4354"/>
    <w:rsid w:val="005C4CAC"/>
    <w:rsid w:val="005C4F26"/>
    <w:rsid w:val="005C5EFA"/>
    <w:rsid w:val="005C66DC"/>
    <w:rsid w:val="005C6B13"/>
    <w:rsid w:val="005D0012"/>
    <w:rsid w:val="005D0492"/>
    <w:rsid w:val="005D08B3"/>
    <w:rsid w:val="005D0902"/>
    <w:rsid w:val="005D13B0"/>
    <w:rsid w:val="005D15AB"/>
    <w:rsid w:val="005D2A6F"/>
    <w:rsid w:val="005D3C81"/>
    <w:rsid w:val="005D6FAF"/>
    <w:rsid w:val="005D7301"/>
    <w:rsid w:val="005E17FD"/>
    <w:rsid w:val="005E251B"/>
    <w:rsid w:val="005E4310"/>
    <w:rsid w:val="005E510A"/>
    <w:rsid w:val="005E6E93"/>
    <w:rsid w:val="005E74FA"/>
    <w:rsid w:val="005E777F"/>
    <w:rsid w:val="005E798B"/>
    <w:rsid w:val="005F1280"/>
    <w:rsid w:val="005F1A0C"/>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3852"/>
    <w:rsid w:val="006239A9"/>
    <w:rsid w:val="00624336"/>
    <w:rsid w:val="00624CC3"/>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4200"/>
    <w:rsid w:val="00656D42"/>
    <w:rsid w:val="006576D8"/>
    <w:rsid w:val="006577BF"/>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2B6E"/>
    <w:rsid w:val="00672BB0"/>
    <w:rsid w:val="00673989"/>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F43"/>
    <w:rsid w:val="00682F56"/>
    <w:rsid w:val="00684B7F"/>
    <w:rsid w:val="0068746E"/>
    <w:rsid w:val="006874BA"/>
    <w:rsid w:val="00687DA1"/>
    <w:rsid w:val="00690489"/>
    <w:rsid w:val="00691128"/>
    <w:rsid w:val="00691179"/>
    <w:rsid w:val="00691840"/>
    <w:rsid w:val="006929A8"/>
    <w:rsid w:val="00693807"/>
    <w:rsid w:val="00693BC2"/>
    <w:rsid w:val="00694967"/>
    <w:rsid w:val="0069677A"/>
    <w:rsid w:val="0069799C"/>
    <w:rsid w:val="00697EC0"/>
    <w:rsid w:val="006A04CE"/>
    <w:rsid w:val="006A255B"/>
    <w:rsid w:val="006A2772"/>
    <w:rsid w:val="006A4388"/>
    <w:rsid w:val="006A47CA"/>
    <w:rsid w:val="006A4A5E"/>
    <w:rsid w:val="006A6E20"/>
    <w:rsid w:val="006A7ABC"/>
    <w:rsid w:val="006A7BF4"/>
    <w:rsid w:val="006B0C43"/>
    <w:rsid w:val="006B31F7"/>
    <w:rsid w:val="006B358E"/>
    <w:rsid w:val="006B4333"/>
    <w:rsid w:val="006B43CD"/>
    <w:rsid w:val="006B4453"/>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E0955"/>
    <w:rsid w:val="006E0E93"/>
    <w:rsid w:val="006E1863"/>
    <w:rsid w:val="006E18CE"/>
    <w:rsid w:val="006E203F"/>
    <w:rsid w:val="006E399C"/>
    <w:rsid w:val="006E3BE2"/>
    <w:rsid w:val="006E437A"/>
    <w:rsid w:val="006E5487"/>
    <w:rsid w:val="006E76C6"/>
    <w:rsid w:val="006E7AD0"/>
    <w:rsid w:val="006F08BD"/>
    <w:rsid w:val="006F0BCD"/>
    <w:rsid w:val="006F16EA"/>
    <w:rsid w:val="006F29EA"/>
    <w:rsid w:val="006F3360"/>
    <w:rsid w:val="006F6A0D"/>
    <w:rsid w:val="006F6BEF"/>
    <w:rsid w:val="006F749C"/>
    <w:rsid w:val="006F76D0"/>
    <w:rsid w:val="00700975"/>
    <w:rsid w:val="00700BDB"/>
    <w:rsid w:val="00700D91"/>
    <w:rsid w:val="00702129"/>
    <w:rsid w:val="0070365B"/>
    <w:rsid w:val="00703EB4"/>
    <w:rsid w:val="00707BD2"/>
    <w:rsid w:val="00707CF2"/>
    <w:rsid w:val="00707D2A"/>
    <w:rsid w:val="00711838"/>
    <w:rsid w:val="00711BE2"/>
    <w:rsid w:val="007121A4"/>
    <w:rsid w:val="00712B03"/>
    <w:rsid w:val="0071353D"/>
    <w:rsid w:val="00713C5B"/>
    <w:rsid w:val="00715214"/>
    <w:rsid w:val="00715B4E"/>
    <w:rsid w:val="00715CC6"/>
    <w:rsid w:val="007171B9"/>
    <w:rsid w:val="007208EF"/>
    <w:rsid w:val="00720CF7"/>
    <w:rsid w:val="00721CED"/>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535"/>
    <w:rsid w:val="007378A6"/>
    <w:rsid w:val="007407C6"/>
    <w:rsid w:val="00740A5F"/>
    <w:rsid w:val="007417F9"/>
    <w:rsid w:val="00742420"/>
    <w:rsid w:val="00742F16"/>
    <w:rsid w:val="007439FD"/>
    <w:rsid w:val="0074565A"/>
    <w:rsid w:val="00745D70"/>
    <w:rsid w:val="007462D2"/>
    <w:rsid w:val="007477FD"/>
    <w:rsid w:val="00747FF6"/>
    <w:rsid w:val="007515D5"/>
    <w:rsid w:val="00752700"/>
    <w:rsid w:val="00752CDA"/>
    <w:rsid w:val="00753B01"/>
    <w:rsid w:val="00754643"/>
    <w:rsid w:val="00755168"/>
    <w:rsid w:val="007562D8"/>
    <w:rsid w:val="007569B4"/>
    <w:rsid w:val="007569CF"/>
    <w:rsid w:val="00760B16"/>
    <w:rsid w:val="00761F2A"/>
    <w:rsid w:val="00762299"/>
    <w:rsid w:val="0076261E"/>
    <w:rsid w:val="00762908"/>
    <w:rsid w:val="00762CEB"/>
    <w:rsid w:val="00763438"/>
    <w:rsid w:val="00763BEE"/>
    <w:rsid w:val="0076620C"/>
    <w:rsid w:val="00766C15"/>
    <w:rsid w:val="00766CDE"/>
    <w:rsid w:val="007673FB"/>
    <w:rsid w:val="00767844"/>
    <w:rsid w:val="00767A9A"/>
    <w:rsid w:val="00770196"/>
    <w:rsid w:val="00770A3E"/>
    <w:rsid w:val="00771E79"/>
    <w:rsid w:val="00772A25"/>
    <w:rsid w:val="0077452B"/>
    <w:rsid w:val="007762B4"/>
    <w:rsid w:val="00776797"/>
    <w:rsid w:val="00777511"/>
    <w:rsid w:val="007800C9"/>
    <w:rsid w:val="0078058C"/>
    <w:rsid w:val="00780A89"/>
    <w:rsid w:val="00781607"/>
    <w:rsid w:val="00781C22"/>
    <w:rsid w:val="00781C9D"/>
    <w:rsid w:val="007841D0"/>
    <w:rsid w:val="00784494"/>
    <w:rsid w:val="00784804"/>
    <w:rsid w:val="007849DB"/>
    <w:rsid w:val="00786234"/>
    <w:rsid w:val="0078637E"/>
    <w:rsid w:val="0078705F"/>
    <w:rsid w:val="00787237"/>
    <w:rsid w:val="007877EF"/>
    <w:rsid w:val="00787EEA"/>
    <w:rsid w:val="0079007A"/>
    <w:rsid w:val="00790F1B"/>
    <w:rsid w:val="007914D0"/>
    <w:rsid w:val="00791EC9"/>
    <w:rsid w:val="007932C6"/>
    <w:rsid w:val="007934A2"/>
    <w:rsid w:val="007942D4"/>
    <w:rsid w:val="007960BA"/>
    <w:rsid w:val="00796CA4"/>
    <w:rsid w:val="00796F82"/>
    <w:rsid w:val="00797CB4"/>
    <w:rsid w:val="00797EF1"/>
    <w:rsid w:val="007A1488"/>
    <w:rsid w:val="007A2577"/>
    <w:rsid w:val="007A3C6A"/>
    <w:rsid w:val="007A4710"/>
    <w:rsid w:val="007A6C89"/>
    <w:rsid w:val="007A748C"/>
    <w:rsid w:val="007B02FE"/>
    <w:rsid w:val="007B07BF"/>
    <w:rsid w:val="007B07DA"/>
    <w:rsid w:val="007B1204"/>
    <w:rsid w:val="007B175B"/>
    <w:rsid w:val="007B24D0"/>
    <w:rsid w:val="007B2A1F"/>
    <w:rsid w:val="007B398A"/>
    <w:rsid w:val="007B3F65"/>
    <w:rsid w:val="007B45C5"/>
    <w:rsid w:val="007B59BF"/>
    <w:rsid w:val="007B5AE7"/>
    <w:rsid w:val="007B5D84"/>
    <w:rsid w:val="007B6D9A"/>
    <w:rsid w:val="007B775F"/>
    <w:rsid w:val="007C0BE8"/>
    <w:rsid w:val="007C21FA"/>
    <w:rsid w:val="007C268D"/>
    <w:rsid w:val="007C2DD3"/>
    <w:rsid w:val="007C300F"/>
    <w:rsid w:val="007C3C8E"/>
    <w:rsid w:val="007C41E9"/>
    <w:rsid w:val="007C515D"/>
    <w:rsid w:val="007C53D6"/>
    <w:rsid w:val="007C5F92"/>
    <w:rsid w:val="007D05EB"/>
    <w:rsid w:val="007D13B6"/>
    <w:rsid w:val="007D1AA0"/>
    <w:rsid w:val="007D26C6"/>
    <w:rsid w:val="007D2A10"/>
    <w:rsid w:val="007D3158"/>
    <w:rsid w:val="007D5FE3"/>
    <w:rsid w:val="007D637D"/>
    <w:rsid w:val="007D696B"/>
    <w:rsid w:val="007D702C"/>
    <w:rsid w:val="007D7E1D"/>
    <w:rsid w:val="007E0667"/>
    <w:rsid w:val="007E0AD7"/>
    <w:rsid w:val="007E5153"/>
    <w:rsid w:val="007E57B6"/>
    <w:rsid w:val="007E5D41"/>
    <w:rsid w:val="007E79ED"/>
    <w:rsid w:val="007E7FE3"/>
    <w:rsid w:val="007F12EA"/>
    <w:rsid w:val="007F1AE8"/>
    <w:rsid w:val="007F2CBC"/>
    <w:rsid w:val="007F3128"/>
    <w:rsid w:val="007F3710"/>
    <w:rsid w:val="007F3712"/>
    <w:rsid w:val="007F4DF3"/>
    <w:rsid w:val="007F6425"/>
    <w:rsid w:val="007F6870"/>
    <w:rsid w:val="007F6D77"/>
    <w:rsid w:val="007F7FB2"/>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BEF"/>
    <w:rsid w:val="00816380"/>
    <w:rsid w:val="008164DE"/>
    <w:rsid w:val="0081723F"/>
    <w:rsid w:val="008173ED"/>
    <w:rsid w:val="00817BF6"/>
    <w:rsid w:val="00821D12"/>
    <w:rsid w:val="00822279"/>
    <w:rsid w:val="00822857"/>
    <w:rsid w:val="00824381"/>
    <w:rsid w:val="008253CF"/>
    <w:rsid w:val="00827C90"/>
    <w:rsid w:val="00830144"/>
    <w:rsid w:val="00830792"/>
    <w:rsid w:val="00830943"/>
    <w:rsid w:val="008316BB"/>
    <w:rsid w:val="00831A3B"/>
    <w:rsid w:val="008323B8"/>
    <w:rsid w:val="008333E4"/>
    <w:rsid w:val="00837194"/>
    <w:rsid w:val="008418BA"/>
    <w:rsid w:val="00841DC6"/>
    <w:rsid w:val="00841E97"/>
    <w:rsid w:val="00842EE4"/>
    <w:rsid w:val="008430DD"/>
    <w:rsid w:val="008446FE"/>
    <w:rsid w:val="00845014"/>
    <w:rsid w:val="0084742A"/>
    <w:rsid w:val="0084755B"/>
    <w:rsid w:val="008476EB"/>
    <w:rsid w:val="00850417"/>
    <w:rsid w:val="00850DE0"/>
    <w:rsid w:val="00851DF9"/>
    <w:rsid w:val="00852435"/>
    <w:rsid w:val="008535EF"/>
    <w:rsid w:val="008557C9"/>
    <w:rsid w:val="008575F0"/>
    <w:rsid w:val="008606D9"/>
    <w:rsid w:val="00860949"/>
    <w:rsid w:val="00860973"/>
    <w:rsid w:val="0086164B"/>
    <w:rsid w:val="0086207D"/>
    <w:rsid w:val="008629DB"/>
    <w:rsid w:val="00863DF6"/>
    <w:rsid w:val="00863F78"/>
    <w:rsid w:val="008656F6"/>
    <w:rsid w:val="00866CD3"/>
    <w:rsid w:val="00867D15"/>
    <w:rsid w:val="00867D4F"/>
    <w:rsid w:val="00872152"/>
    <w:rsid w:val="00873852"/>
    <w:rsid w:val="008741E7"/>
    <w:rsid w:val="00874ACA"/>
    <w:rsid w:val="00875237"/>
    <w:rsid w:val="00876373"/>
    <w:rsid w:val="00877068"/>
    <w:rsid w:val="00877B92"/>
    <w:rsid w:val="00881423"/>
    <w:rsid w:val="00882793"/>
    <w:rsid w:val="00882960"/>
    <w:rsid w:val="0088381A"/>
    <w:rsid w:val="00885885"/>
    <w:rsid w:val="00885BA6"/>
    <w:rsid w:val="0088642A"/>
    <w:rsid w:val="008867B4"/>
    <w:rsid w:val="008867EC"/>
    <w:rsid w:val="00890973"/>
    <w:rsid w:val="008909A4"/>
    <w:rsid w:val="00890A7D"/>
    <w:rsid w:val="0089429E"/>
    <w:rsid w:val="00894AE5"/>
    <w:rsid w:val="008967BB"/>
    <w:rsid w:val="00897141"/>
    <w:rsid w:val="008A1056"/>
    <w:rsid w:val="008A21DC"/>
    <w:rsid w:val="008A2C3E"/>
    <w:rsid w:val="008A3B18"/>
    <w:rsid w:val="008A3ED7"/>
    <w:rsid w:val="008A40EB"/>
    <w:rsid w:val="008A4146"/>
    <w:rsid w:val="008A4D78"/>
    <w:rsid w:val="008A6F22"/>
    <w:rsid w:val="008B0E9F"/>
    <w:rsid w:val="008B11C8"/>
    <w:rsid w:val="008B2583"/>
    <w:rsid w:val="008B352F"/>
    <w:rsid w:val="008B4CF9"/>
    <w:rsid w:val="008B50FE"/>
    <w:rsid w:val="008B517A"/>
    <w:rsid w:val="008B6681"/>
    <w:rsid w:val="008B6D1A"/>
    <w:rsid w:val="008B7543"/>
    <w:rsid w:val="008B7F6D"/>
    <w:rsid w:val="008C0C93"/>
    <w:rsid w:val="008C101D"/>
    <w:rsid w:val="008C1933"/>
    <w:rsid w:val="008C3F24"/>
    <w:rsid w:val="008C4DBC"/>
    <w:rsid w:val="008C60BF"/>
    <w:rsid w:val="008C63E0"/>
    <w:rsid w:val="008C6B1F"/>
    <w:rsid w:val="008C6E60"/>
    <w:rsid w:val="008D07E0"/>
    <w:rsid w:val="008D0814"/>
    <w:rsid w:val="008D0885"/>
    <w:rsid w:val="008D0A56"/>
    <w:rsid w:val="008D1C66"/>
    <w:rsid w:val="008D2C52"/>
    <w:rsid w:val="008D2CA3"/>
    <w:rsid w:val="008D537A"/>
    <w:rsid w:val="008D5874"/>
    <w:rsid w:val="008D66B8"/>
    <w:rsid w:val="008D7171"/>
    <w:rsid w:val="008D7931"/>
    <w:rsid w:val="008D7C00"/>
    <w:rsid w:val="008E03E5"/>
    <w:rsid w:val="008E2531"/>
    <w:rsid w:val="008E25D4"/>
    <w:rsid w:val="008E2D63"/>
    <w:rsid w:val="008E314E"/>
    <w:rsid w:val="008E5F45"/>
    <w:rsid w:val="008E6904"/>
    <w:rsid w:val="008E6DC2"/>
    <w:rsid w:val="008F041E"/>
    <w:rsid w:val="008F06BB"/>
    <w:rsid w:val="008F0778"/>
    <w:rsid w:val="008F1EB0"/>
    <w:rsid w:val="008F1F92"/>
    <w:rsid w:val="008F2987"/>
    <w:rsid w:val="008F2C37"/>
    <w:rsid w:val="008F4315"/>
    <w:rsid w:val="008F4FDC"/>
    <w:rsid w:val="008F539A"/>
    <w:rsid w:val="008F5AA0"/>
    <w:rsid w:val="008F72D0"/>
    <w:rsid w:val="00900D03"/>
    <w:rsid w:val="00900D4C"/>
    <w:rsid w:val="00900E30"/>
    <w:rsid w:val="00901664"/>
    <w:rsid w:val="00901DF6"/>
    <w:rsid w:val="0090273D"/>
    <w:rsid w:val="009027E0"/>
    <w:rsid w:val="009033E9"/>
    <w:rsid w:val="0090446B"/>
    <w:rsid w:val="0090449C"/>
    <w:rsid w:val="00904A7D"/>
    <w:rsid w:val="00904BA8"/>
    <w:rsid w:val="00904D24"/>
    <w:rsid w:val="009067C9"/>
    <w:rsid w:val="00907CB8"/>
    <w:rsid w:val="00907CBA"/>
    <w:rsid w:val="00910436"/>
    <w:rsid w:val="00910557"/>
    <w:rsid w:val="00910A36"/>
    <w:rsid w:val="0091134B"/>
    <w:rsid w:val="009122E5"/>
    <w:rsid w:val="00913E80"/>
    <w:rsid w:val="00914A26"/>
    <w:rsid w:val="00915879"/>
    <w:rsid w:val="00916388"/>
    <w:rsid w:val="009164D9"/>
    <w:rsid w:val="00916D2D"/>
    <w:rsid w:val="00920E1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40DB"/>
    <w:rsid w:val="009443B6"/>
    <w:rsid w:val="0094454F"/>
    <w:rsid w:val="009452E0"/>
    <w:rsid w:val="00945773"/>
    <w:rsid w:val="00946AFD"/>
    <w:rsid w:val="00946EB0"/>
    <w:rsid w:val="0094718D"/>
    <w:rsid w:val="00947361"/>
    <w:rsid w:val="0094752B"/>
    <w:rsid w:val="00947685"/>
    <w:rsid w:val="00947EB4"/>
    <w:rsid w:val="009503F5"/>
    <w:rsid w:val="00954283"/>
    <w:rsid w:val="00954F13"/>
    <w:rsid w:val="009554FD"/>
    <w:rsid w:val="009566BD"/>
    <w:rsid w:val="00956B24"/>
    <w:rsid w:val="00957D4D"/>
    <w:rsid w:val="0096006D"/>
    <w:rsid w:val="00960726"/>
    <w:rsid w:val="009614F5"/>
    <w:rsid w:val="00961902"/>
    <w:rsid w:val="009638D6"/>
    <w:rsid w:val="0096474F"/>
    <w:rsid w:val="009657F8"/>
    <w:rsid w:val="0096614F"/>
    <w:rsid w:val="00966C5E"/>
    <w:rsid w:val="0096766A"/>
    <w:rsid w:val="00970566"/>
    <w:rsid w:val="00970843"/>
    <w:rsid w:val="00970F88"/>
    <w:rsid w:val="00971D19"/>
    <w:rsid w:val="00972878"/>
    <w:rsid w:val="009729B1"/>
    <w:rsid w:val="00972B51"/>
    <w:rsid w:val="00973ACC"/>
    <w:rsid w:val="00974009"/>
    <w:rsid w:val="00977341"/>
    <w:rsid w:val="009774C5"/>
    <w:rsid w:val="009774DE"/>
    <w:rsid w:val="00980A0F"/>
    <w:rsid w:val="00980AC3"/>
    <w:rsid w:val="00981014"/>
    <w:rsid w:val="00982CD0"/>
    <w:rsid w:val="00982E77"/>
    <w:rsid w:val="00984451"/>
    <w:rsid w:val="00984C3F"/>
    <w:rsid w:val="00984D85"/>
    <w:rsid w:val="00985364"/>
    <w:rsid w:val="00986483"/>
    <w:rsid w:val="00986666"/>
    <w:rsid w:val="00987114"/>
    <w:rsid w:val="0099056D"/>
    <w:rsid w:val="00990DBE"/>
    <w:rsid w:val="0099327E"/>
    <w:rsid w:val="00994460"/>
    <w:rsid w:val="00995332"/>
    <w:rsid w:val="00995AE0"/>
    <w:rsid w:val="009964A0"/>
    <w:rsid w:val="00996F98"/>
    <w:rsid w:val="009972F5"/>
    <w:rsid w:val="00997EC1"/>
    <w:rsid w:val="009A0463"/>
    <w:rsid w:val="009A0E92"/>
    <w:rsid w:val="009A1449"/>
    <w:rsid w:val="009A28B5"/>
    <w:rsid w:val="009A29CE"/>
    <w:rsid w:val="009A3A1E"/>
    <w:rsid w:val="009A4344"/>
    <w:rsid w:val="009A469F"/>
    <w:rsid w:val="009A4FA0"/>
    <w:rsid w:val="009A5CFB"/>
    <w:rsid w:val="009A5DB4"/>
    <w:rsid w:val="009A68F2"/>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707C"/>
    <w:rsid w:val="009D7C9B"/>
    <w:rsid w:val="009E04C0"/>
    <w:rsid w:val="009E1BA8"/>
    <w:rsid w:val="009E3723"/>
    <w:rsid w:val="009E4055"/>
    <w:rsid w:val="009E4669"/>
    <w:rsid w:val="009E577B"/>
    <w:rsid w:val="009E685E"/>
    <w:rsid w:val="009E79D4"/>
    <w:rsid w:val="009E7FDB"/>
    <w:rsid w:val="009F02F4"/>
    <w:rsid w:val="009F0932"/>
    <w:rsid w:val="009F280D"/>
    <w:rsid w:val="009F3E45"/>
    <w:rsid w:val="009F45A2"/>
    <w:rsid w:val="009F6C23"/>
    <w:rsid w:val="00A004A6"/>
    <w:rsid w:val="00A010A7"/>
    <w:rsid w:val="00A033A7"/>
    <w:rsid w:val="00A03B0C"/>
    <w:rsid w:val="00A03FCB"/>
    <w:rsid w:val="00A043A9"/>
    <w:rsid w:val="00A04B61"/>
    <w:rsid w:val="00A05A93"/>
    <w:rsid w:val="00A05BDE"/>
    <w:rsid w:val="00A06B7E"/>
    <w:rsid w:val="00A06C7D"/>
    <w:rsid w:val="00A06ECB"/>
    <w:rsid w:val="00A07FE2"/>
    <w:rsid w:val="00A10AA5"/>
    <w:rsid w:val="00A123EA"/>
    <w:rsid w:val="00A13CA4"/>
    <w:rsid w:val="00A1409E"/>
    <w:rsid w:val="00A1464F"/>
    <w:rsid w:val="00A147D9"/>
    <w:rsid w:val="00A14F26"/>
    <w:rsid w:val="00A15665"/>
    <w:rsid w:val="00A15AF7"/>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5B21"/>
    <w:rsid w:val="00A25BCA"/>
    <w:rsid w:val="00A26287"/>
    <w:rsid w:val="00A263D6"/>
    <w:rsid w:val="00A265AF"/>
    <w:rsid w:val="00A31075"/>
    <w:rsid w:val="00A31B5E"/>
    <w:rsid w:val="00A330C3"/>
    <w:rsid w:val="00A35210"/>
    <w:rsid w:val="00A355D8"/>
    <w:rsid w:val="00A360DD"/>
    <w:rsid w:val="00A36529"/>
    <w:rsid w:val="00A36DD4"/>
    <w:rsid w:val="00A36E17"/>
    <w:rsid w:val="00A36EF8"/>
    <w:rsid w:val="00A372D6"/>
    <w:rsid w:val="00A40378"/>
    <w:rsid w:val="00A40F10"/>
    <w:rsid w:val="00A41E59"/>
    <w:rsid w:val="00A425A1"/>
    <w:rsid w:val="00A43002"/>
    <w:rsid w:val="00A43411"/>
    <w:rsid w:val="00A436D6"/>
    <w:rsid w:val="00A45C95"/>
    <w:rsid w:val="00A50FD8"/>
    <w:rsid w:val="00A51F1F"/>
    <w:rsid w:val="00A538B8"/>
    <w:rsid w:val="00A53AEA"/>
    <w:rsid w:val="00A53FD2"/>
    <w:rsid w:val="00A54445"/>
    <w:rsid w:val="00A556E2"/>
    <w:rsid w:val="00A55AC5"/>
    <w:rsid w:val="00A567CD"/>
    <w:rsid w:val="00A56B3A"/>
    <w:rsid w:val="00A573F4"/>
    <w:rsid w:val="00A57BE8"/>
    <w:rsid w:val="00A60037"/>
    <w:rsid w:val="00A60341"/>
    <w:rsid w:val="00A60EDA"/>
    <w:rsid w:val="00A613BC"/>
    <w:rsid w:val="00A616E8"/>
    <w:rsid w:val="00A6183A"/>
    <w:rsid w:val="00A618D7"/>
    <w:rsid w:val="00A62357"/>
    <w:rsid w:val="00A62AC6"/>
    <w:rsid w:val="00A63F73"/>
    <w:rsid w:val="00A64AD4"/>
    <w:rsid w:val="00A64D4F"/>
    <w:rsid w:val="00A65FB8"/>
    <w:rsid w:val="00A66234"/>
    <w:rsid w:val="00A67DBF"/>
    <w:rsid w:val="00A67F7F"/>
    <w:rsid w:val="00A709DF"/>
    <w:rsid w:val="00A71CC2"/>
    <w:rsid w:val="00A73540"/>
    <w:rsid w:val="00A742E7"/>
    <w:rsid w:val="00A75947"/>
    <w:rsid w:val="00A75B5B"/>
    <w:rsid w:val="00A76BDE"/>
    <w:rsid w:val="00A77EB8"/>
    <w:rsid w:val="00A80523"/>
    <w:rsid w:val="00A80AA4"/>
    <w:rsid w:val="00A812A3"/>
    <w:rsid w:val="00A816DA"/>
    <w:rsid w:val="00A825C2"/>
    <w:rsid w:val="00A8295E"/>
    <w:rsid w:val="00A830C2"/>
    <w:rsid w:val="00A8336B"/>
    <w:rsid w:val="00A834A0"/>
    <w:rsid w:val="00A837A1"/>
    <w:rsid w:val="00A837B1"/>
    <w:rsid w:val="00A84E06"/>
    <w:rsid w:val="00A85617"/>
    <w:rsid w:val="00A856C7"/>
    <w:rsid w:val="00A85E4E"/>
    <w:rsid w:val="00A86DCA"/>
    <w:rsid w:val="00A86E3D"/>
    <w:rsid w:val="00A87596"/>
    <w:rsid w:val="00A943A6"/>
    <w:rsid w:val="00A978BC"/>
    <w:rsid w:val="00A979A9"/>
    <w:rsid w:val="00A97D0F"/>
    <w:rsid w:val="00AA023A"/>
    <w:rsid w:val="00AA0F3A"/>
    <w:rsid w:val="00AA16F2"/>
    <w:rsid w:val="00AA357D"/>
    <w:rsid w:val="00AA4575"/>
    <w:rsid w:val="00AA4B6D"/>
    <w:rsid w:val="00AA56C2"/>
    <w:rsid w:val="00AA6B58"/>
    <w:rsid w:val="00AB0316"/>
    <w:rsid w:val="00AB072E"/>
    <w:rsid w:val="00AB0F83"/>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513A"/>
    <w:rsid w:val="00AC7A25"/>
    <w:rsid w:val="00AD04C5"/>
    <w:rsid w:val="00AD0747"/>
    <w:rsid w:val="00AD2139"/>
    <w:rsid w:val="00AD3356"/>
    <w:rsid w:val="00AD4473"/>
    <w:rsid w:val="00AD48F6"/>
    <w:rsid w:val="00AD56D4"/>
    <w:rsid w:val="00AD62F9"/>
    <w:rsid w:val="00AD7259"/>
    <w:rsid w:val="00AD7625"/>
    <w:rsid w:val="00AE0201"/>
    <w:rsid w:val="00AE0F64"/>
    <w:rsid w:val="00AE1EC8"/>
    <w:rsid w:val="00AE1FD4"/>
    <w:rsid w:val="00AE3638"/>
    <w:rsid w:val="00AE4218"/>
    <w:rsid w:val="00AE4E33"/>
    <w:rsid w:val="00AE4EBF"/>
    <w:rsid w:val="00AE5B12"/>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8E5"/>
    <w:rsid w:val="00B024DA"/>
    <w:rsid w:val="00B0298E"/>
    <w:rsid w:val="00B0325A"/>
    <w:rsid w:val="00B043E0"/>
    <w:rsid w:val="00B0455D"/>
    <w:rsid w:val="00B054E1"/>
    <w:rsid w:val="00B05654"/>
    <w:rsid w:val="00B05C66"/>
    <w:rsid w:val="00B0753E"/>
    <w:rsid w:val="00B075FA"/>
    <w:rsid w:val="00B1030F"/>
    <w:rsid w:val="00B106FA"/>
    <w:rsid w:val="00B116E3"/>
    <w:rsid w:val="00B12E89"/>
    <w:rsid w:val="00B137FA"/>
    <w:rsid w:val="00B14919"/>
    <w:rsid w:val="00B14CE7"/>
    <w:rsid w:val="00B15ADA"/>
    <w:rsid w:val="00B173CD"/>
    <w:rsid w:val="00B17B9A"/>
    <w:rsid w:val="00B202BB"/>
    <w:rsid w:val="00B2070E"/>
    <w:rsid w:val="00B2105D"/>
    <w:rsid w:val="00B21E30"/>
    <w:rsid w:val="00B2230C"/>
    <w:rsid w:val="00B22642"/>
    <w:rsid w:val="00B234B6"/>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404FD"/>
    <w:rsid w:val="00B405AC"/>
    <w:rsid w:val="00B439C2"/>
    <w:rsid w:val="00B45373"/>
    <w:rsid w:val="00B50312"/>
    <w:rsid w:val="00B50C3E"/>
    <w:rsid w:val="00B51508"/>
    <w:rsid w:val="00B519F5"/>
    <w:rsid w:val="00B51AD9"/>
    <w:rsid w:val="00B52942"/>
    <w:rsid w:val="00B54342"/>
    <w:rsid w:val="00B5455D"/>
    <w:rsid w:val="00B548EB"/>
    <w:rsid w:val="00B549C0"/>
    <w:rsid w:val="00B54FFF"/>
    <w:rsid w:val="00B55BDA"/>
    <w:rsid w:val="00B560B9"/>
    <w:rsid w:val="00B57099"/>
    <w:rsid w:val="00B5780B"/>
    <w:rsid w:val="00B6056D"/>
    <w:rsid w:val="00B60AA7"/>
    <w:rsid w:val="00B62719"/>
    <w:rsid w:val="00B62C98"/>
    <w:rsid w:val="00B647D9"/>
    <w:rsid w:val="00B66817"/>
    <w:rsid w:val="00B67137"/>
    <w:rsid w:val="00B707B9"/>
    <w:rsid w:val="00B70941"/>
    <w:rsid w:val="00B7195D"/>
    <w:rsid w:val="00B727AA"/>
    <w:rsid w:val="00B72DA6"/>
    <w:rsid w:val="00B732BA"/>
    <w:rsid w:val="00B747D0"/>
    <w:rsid w:val="00B74CEA"/>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6409"/>
    <w:rsid w:val="00BA7CBF"/>
    <w:rsid w:val="00BA7FC4"/>
    <w:rsid w:val="00BB0358"/>
    <w:rsid w:val="00BB0545"/>
    <w:rsid w:val="00BB19EB"/>
    <w:rsid w:val="00BB1CE8"/>
    <w:rsid w:val="00BB2C45"/>
    <w:rsid w:val="00BB2E4E"/>
    <w:rsid w:val="00BB3A52"/>
    <w:rsid w:val="00BB3E33"/>
    <w:rsid w:val="00BB4168"/>
    <w:rsid w:val="00BB42D1"/>
    <w:rsid w:val="00BB46D2"/>
    <w:rsid w:val="00BB59F9"/>
    <w:rsid w:val="00BB6101"/>
    <w:rsid w:val="00BB7BC8"/>
    <w:rsid w:val="00BC0286"/>
    <w:rsid w:val="00BC2F70"/>
    <w:rsid w:val="00BC3165"/>
    <w:rsid w:val="00BC3E31"/>
    <w:rsid w:val="00BC3E58"/>
    <w:rsid w:val="00BC4058"/>
    <w:rsid w:val="00BC4D93"/>
    <w:rsid w:val="00BC54D3"/>
    <w:rsid w:val="00BC6265"/>
    <w:rsid w:val="00BC6505"/>
    <w:rsid w:val="00BC66DA"/>
    <w:rsid w:val="00BC6D30"/>
    <w:rsid w:val="00BD0ADE"/>
    <w:rsid w:val="00BD2ECF"/>
    <w:rsid w:val="00BD3D3D"/>
    <w:rsid w:val="00BD3D62"/>
    <w:rsid w:val="00BD5E1D"/>
    <w:rsid w:val="00BE0E62"/>
    <w:rsid w:val="00BE4134"/>
    <w:rsid w:val="00BE4AF4"/>
    <w:rsid w:val="00BE5257"/>
    <w:rsid w:val="00BE53FB"/>
    <w:rsid w:val="00BE5963"/>
    <w:rsid w:val="00BE6805"/>
    <w:rsid w:val="00BE724F"/>
    <w:rsid w:val="00BF2553"/>
    <w:rsid w:val="00BF3194"/>
    <w:rsid w:val="00BF3712"/>
    <w:rsid w:val="00BF5286"/>
    <w:rsid w:val="00BF60C7"/>
    <w:rsid w:val="00BF74FC"/>
    <w:rsid w:val="00BF7FD3"/>
    <w:rsid w:val="00C007EC"/>
    <w:rsid w:val="00C00F89"/>
    <w:rsid w:val="00C012AC"/>
    <w:rsid w:val="00C025F9"/>
    <w:rsid w:val="00C02DE8"/>
    <w:rsid w:val="00C03DFF"/>
    <w:rsid w:val="00C052B6"/>
    <w:rsid w:val="00C052C0"/>
    <w:rsid w:val="00C05756"/>
    <w:rsid w:val="00C0595F"/>
    <w:rsid w:val="00C061D9"/>
    <w:rsid w:val="00C0626F"/>
    <w:rsid w:val="00C07449"/>
    <w:rsid w:val="00C07683"/>
    <w:rsid w:val="00C07964"/>
    <w:rsid w:val="00C109A1"/>
    <w:rsid w:val="00C10CD5"/>
    <w:rsid w:val="00C11C04"/>
    <w:rsid w:val="00C129FC"/>
    <w:rsid w:val="00C12E29"/>
    <w:rsid w:val="00C130D2"/>
    <w:rsid w:val="00C14889"/>
    <w:rsid w:val="00C1640D"/>
    <w:rsid w:val="00C2011A"/>
    <w:rsid w:val="00C2052B"/>
    <w:rsid w:val="00C2222B"/>
    <w:rsid w:val="00C22FB8"/>
    <w:rsid w:val="00C2338C"/>
    <w:rsid w:val="00C2384E"/>
    <w:rsid w:val="00C23DD8"/>
    <w:rsid w:val="00C24185"/>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B2B"/>
    <w:rsid w:val="00C37E3D"/>
    <w:rsid w:val="00C406B2"/>
    <w:rsid w:val="00C416EF"/>
    <w:rsid w:val="00C4265D"/>
    <w:rsid w:val="00C43EA6"/>
    <w:rsid w:val="00C4506B"/>
    <w:rsid w:val="00C45426"/>
    <w:rsid w:val="00C45555"/>
    <w:rsid w:val="00C505E4"/>
    <w:rsid w:val="00C52578"/>
    <w:rsid w:val="00C52841"/>
    <w:rsid w:val="00C5330D"/>
    <w:rsid w:val="00C542D1"/>
    <w:rsid w:val="00C55192"/>
    <w:rsid w:val="00C5538C"/>
    <w:rsid w:val="00C5720D"/>
    <w:rsid w:val="00C57ADA"/>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6DD"/>
    <w:rsid w:val="00C82531"/>
    <w:rsid w:val="00C827A7"/>
    <w:rsid w:val="00C82A24"/>
    <w:rsid w:val="00C82B0F"/>
    <w:rsid w:val="00C82B73"/>
    <w:rsid w:val="00C83719"/>
    <w:rsid w:val="00C845E5"/>
    <w:rsid w:val="00C84822"/>
    <w:rsid w:val="00C86AC3"/>
    <w:rsid w:val="00C86D2D"/>
    <w:rsid w:val="00C87A05"/>
    <w:rsid w:val="00C906FF"/>
    <w:rsid w:val="00C9256A"/>
    <w:rsid w:val="00C93FDC"/>
    <w:rsid w:val="00C95979"/>
    <w:rsid w:val="00C97605"/>
    <w:rsid w:val="00CA0995"/>
    <w:rsid w:val="00CA30D4"/>
    <w:rsid w:val="00CA63D5"/>
    <w:rsid w:val="00CA6DA2"/>
    <w:rsid w:val="00CB0692"/>
    <w:rsid w:val="00CB2555"/>
    <w:rsid w:val="00CB2BDB"/>
    <w:rsid w:val="00CB3155"/>
    <w:rsid w:val="00CB317B"/>
    <w:rsid w:val="00CB48D8"/>
    <w:rsid w:val="00CB4DE1"/>
    <w:rsid w:val="00CB522B"/>
    <w:rsid w:val="00CB628B"/>
    <w:rsid w:val="00CB657F"/>
    <w:rsid w:val="00CB6967"/>
    <w:rsid w:val="00CB7CAB"/>
    <w:rsid w:val="00CC12B3"/>
    <w:rsid w:val="00CC277F"/>
    <w:rsid w:val="00CC375A"/>
    <w:rsid w:val="00CC5231"/>
    <w:rsid w:val="00CC5B65"/>
    <w:rsid w:val="00CC61D7"/>
    <w:rsid w:val="00CC7FD0"/>
    <w:rsid w:val="00CD1092"/>
    <w:rsid w:val="00CD10E0"/>
    <w:rsid w:val="00CD155F"/>
    <w:rsid w:val="00CD6363"/>
    <w:rsid w:val="00CD6CA5"/>
    <w:rsid w:val="00CD6D7B"/>
    <w:rsid w:val="00CD78DE"/>
    <w:rsid w:val="00CE2E0F"/>
    <w:rsid w:val="00CE30ED"/>
    <w:rsid w:val="00CE3B1E"/>
    <w:rsid w:val="00CE4288"/>
    <w:rsid w:val="00CE432D"/>
    <w:rsid w:val="00CE5709"/>
    <w:rsid w:val="00CE5ED9"/>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8DF"/>
    <w:rsid w:val="00D04EFE"/>
    <w:rsid w:val="00D050E9"/>
    <w:rsid w:val="00D05177"/>
    <w:rsid w:val="00D071E1"/>
    <w:rsid w:val="00D10C6D"/>
    <w:rsid w:val="00D12006"/>
    <w:rsid w:val="00D120BD"/>
    <w:rsid w:val="00D1469E"/>
    <w:rsid w:val="00D15724"/>
    <w:rsid w:val="00D15C87"/>
    <w:rsid w:val="00D16E63"/>
    <w:rsid w:val="00D1752B"/>
    <w:rsid w:val="00D207AA"/>
    <w:rsid w:val="00D209F4"/>
    <w:rsid w:val="00D20B4C"/>
    <w:rsid w:val="00D214DB"/>
    <w:rsid w:val="00D216C3"/>
    <w:rsid w:val="00D21AE4"/>
    <w:rsid w:val="00D22531"/>
    <w:rsid w:val="00D255E2"/>
    <w:rsid w:val="00D25E55"/>
    <w:rsid w:val="00D26A7F"/>
    <w:rsid w:val="00D2776C"/>
    <w:rsid w:val="00D30264"/>
    <w:rsid w:val="00D3076B"/>
    <w:rsid w:val="00D30966"/>
    <w:rsid w:val="00D31058"/>
    <w:rsid w:val="00D32E5B"/>
    <w:rsid w:val="00D32F97"/>
    <w:rsid w:val="00D34411"/>
    <w:rsid w:val="00D371B9"/>
    <w:rsid w:val="00D37312"/>
    <w:rsid w:val="00D40101"/>
    <w:rsid w:val="00D45060"/>
    <w:rsid w:val="00D45507"/>
    <w:rsid w:val="00D45E2A"/>
    <w:rsid w:val="00D45E34"/>
    <w:rsid w:val="00D46785"/>
    <w:rsid w:val="00D46ED5"/>
    <w:rsid w:val="00D47297"/>
    <w:rsid w:val="00D527AB"/>
    <w:rsid w:val="00D527E4"/>
    <w:rsid w:val="00D5326A"/>
    <w:rsid w:val="00D54238"/>
    <w:rsid w:val="00D568C7"/>
    <w:rsid w:val="00D61097"/>
    <w:rsid w:val="00D615C4"/>
    <w:rsid w:val="00D620FA"/>
    <w:rsid w:val="00D629F3"/>
    <w:rsid w:val="00D62AE7"/>
    <w:rsid w:val="00D63392"/>
    <w:rsid w:val="00D64B27"/>
    <w:rsid w:val="00D65C4A"/>
    <w:rsid w:val="00D712E3"/>
    <w:rsid w:val="00D7233F"/>
    <w:rsid w:val="00D72CEE"/>
    <w:rsid w:val="00D742A4"/>
    <w:rsid w:val="00D75B56"/>
    <w:rsid w:val="00D80171"/>
    <w:rsid w:val="00D814A1"/>
    <w:rsid w:val="00D814A7"/>
    <w:rsid w:val="00D81B48"/>
    <w:rsid w:val="00D82004"/>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F96"/>
    <w:rsid w:val="00DA3F3D"/>
    <w:rsid w:val="00DA4927"/>
    <w:rsid w:val="00DA4C90"/>
    <w:rsid w:val="00DA624C"/>
    <w:rsid w:val="00DA6D64"/>
    <w:rsid w:val="00DA7A2C"/>
    <w:rsid w:val="00DA7CFC"/>
    <w:rsid w:val="00DB0294"/>
    <w:rsid w:val="00DB1373"/>
    <w:rsid w:val="00DB182C"/>
    <w:rsid w:val="00DB19F6"/>
    <w:rsid w:val="00DB33FB"/>
    <w:rsid w:val="00DB47E6"/>
    <w:rsid w:val="00DB485A"/>
    <w:rsid w:val="00DB4BA0"/>
    <w:rsid w:val="00DB5230"/>
    <w:rsid w:val="00DB5BE2"/>
    <w:rsid w:val="00DB66F2"/>
    <w:rsid w:val="00DB7285"/>
    <w:rsid w:val="00DC1223"/>
    <w:rsid w:val="00DC1A1E"/>
    <w:rsid w:val="00DC28EF"/>
    <w:rsid w:val="00DC4ABA"/>
    <w:rsid w:val="00DC5C43"/>
    <w:rsid w:val="00DC7B1F"/>
    <w:rsid w:val="00DD0B5D"/>
    <w:rsid w:val="00DD1759"/>
    <w:rsid w:val="00DD1A89"/>
    <w:rsid w:val="00DD2BA1"/>
    <w:rsid w:val="00DD2CB6"/>
    <w:rsid w:val="00DD57A3"/>
    <w:rsid w:val="00DD6463"/>
    <w:rsid w:val="00DD6797"/>
    <w:rsid w:val="00DD6888"/>
    <w:rsid w:val="00DD6DA8"/>
    <w:rsid w:val="00DE02FC"/>
    <w:rsid w:val="00DE03A1"/>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11E28"/>
    <w:rsid w:val="00E14537"/>
    <w:rsid w:val="00E15C60"/>
    <w:rsid w:val="00E16475"/>
    <w:rsid w:val="00E16FE9"/>
    <w:rsid w:val="00E2037D"/>
    <w:rsid w:val="00E206D4"/>
    <w:rsid w:val="00E20BF7"/>
    <w:rsid w:val="00E2187F"/>
    <w:rsid w:val="00E23E17"/>
    <w:rsid w:val="00E249B0"/>
    <w:rsid w:val="00E2621C"/>
    <w:rsid w:val="00E27A8A"/>
    <w:rsid w:val="00E27ACD"/>
    <w:rsid w:val="00E30ACE"/>
    <w:rsid w:val="00E34392"/>
    <w:rsid w:val="00E34A00"/>
    <w:rsid w:val="00E34AC5"/>
    <w:rsid w:val="00E353B9"/>
    <w:rsid w:val="00E354A5"/>
    <w:rsid w:val="00E358DB"/>
    <w:rsid w:val="00E35BCD"/>
    <w:rsid w:val="00E35C08"/>
    <w:rsid w:val="00E35C8C"/>
    <w:rsid w:val="00E36EDD"/>
    <w:rsid w:val="00E417F0"/>
    <w:rsid w:val="00E418F6"/>
    <w:rsid w:val="00E42EBC"/>
    <w:rsid w:val="00E43130"/>
    <w:rsid w:val="00E43665"/>
    <w:rsid w:val="00E43A81"/>
    <w:rsid w:val="00E44540"/>
    <w:rsid w:val="00E51802"/>
    <w:rsid w:val="00E527BC"/>
    <w:rsid w:val="00E52865"/>
    <w:rsid w:val="00E52BDE"/>
    <w:rsid w:val="00E54BEC"/>
    <w:rsid w:val="00E54EA8"/>
    <w:rsid w:val="00E55352"/>
    <w:rsid w:val="00E5535E"/>
    <w:rsid w:val="00E554A9"/>
    <w:rsid w:val="00E55E7A"/>
    <w:rsid w:val="00E56E32"/>
    <w:rsid w:val="00E56F84"/>
    <w:rsid w:val="00E606F6"/>
    <w:rsid w:val="00E61511"/>
    <w:rsid w:val="00E62299"/>
    <w:rsid w:val="00E643B2"/>
    <w:rsid w:val="00E64AD0"/>
    <w:rsid w:val="00E65407"/>
    <w:rsid w:val="00E65D79"/>
    <w:rsid w:val="00E6606D"/>
    <w:rsid w:val="00E660B6"/>
    <w:rsid w:val="00E6659D"/>
    <w:rsid w:val="00E668D4"/>
    <w:rsid w:val="00E668DB"/>
    <w:rsid w:val="00E66A93"/>
    <w:rsid w:val="00E671C1"/>
    <w:rsid w:val="00E717A9"/>
    <w:rsid w:val="00E718A4"/>
    <w:rsid w:val="00E720B1"/>
    <w:rsid w:val="00E721FB"/>
    <w:rsid w:val="00E725C7"/>
    <w:rsid w:val="00E743D2"/>
    <w:rsid w:val="00E74772"/>
    <w:rsid w:val="00E74DEA"/>
    <w:rsid w:val="00E75105"/>
    <w:rsid w:val="00E758D8"/>
    <w:rsid w:val="00E75D4A"/>
    <w:rsid w:val="00E76660"/>
    <w:rsid w:val="00E7710C"/>
    <w:rsid w:val="00E80B19"/>
    <w:rsid w:val="00E81543"/>
    <w:rsid w:val="00E8155A"/>
    <w:rsid w:val="00E81FF4"/>
    <w:rsid w:val="00E82245"/>
    <w:rsid w:val="00E8242C"/>
    <w:rsid w:val="00E82CB3"/>
    <w:rsid w:val="00E83009"/>
    <w:rsid w:val="00E8355B"/>
    <w:rsid w:val="00E847FB"/>
    <w:rsid w:val="00E84898"/>
    <w:rsid w:val="00E84D47"/>
    <w:rsid w:val="00E85347"/>
    <w:rsid w:val="00E86A39"/>
    <w:rsid w:val="00E90463"/>
    <w:rsid w:val="00E91511"/>
    <w:rsid w:val="00E91B4C"/>
    <w:rsid w:val="00E93167"/>
    <w:rsid w:val="00E9318F"/>
    <w:rsid w:val="00E943C4"/>
    <w:rsid w:val="00E9757B"/>
    <w:rsid w:val="00EA1334"/>
    <w:rsid w:val="00EA4168"/>
    <w:rsid w:val="00EA44B7"/>
    <w:rsid w:val="00EA4554"/>
    <w:rsid w:val="00EA45EE"/>
    <w:rsid w:val="00EA4FCA"/>
    <w:rsid w:val="00EA67A9"/>
    <w:rsid w:val="00EA6C2A"/>
    <w:rsid w:val="00EA7627"/>
    <w:rsid w:val="00EB0691"/>
    <w:rsid w:val="00EB22B9"/>
    <w:rsid w:val="00EB2AEC"/>
    <w:rsid w:val="00EB2AFE"/>
    <w:rsid w:val="00EB4787"/>
    <w:rsid w:val="00EB67A4"/>
    <w:rsid w:val="00EB7C01"/>
    <w:rsid w:val="00EC0635"/>
    <w:rsid w:val="00EC0D4A"/>
    <w:rsid w:val="00EC2038"/>
    <w:rsid w:val="00EC3CC8"/>
    <w:rsid w:val="00EC4620"/>
    <w:rsid w:val="00EC48F0"/>
    <w:rsid w:val="00EC4947"/>
    <w:rsid w:val="00EC54C6"/>
    <w:rsid w:val="00EC5772"/>
    <w:rsid w:val="00EC6190"/>
    <w:rsid w:val="00ED004C"/>
    <w:rsid w:val="00ED0337"/>
    <w:rsid w:val="00ED04F6"/>
    <w:rsid w:val="00ED1316"/>
    <w:rsid w:val="00ED1772"/>
    <w:rsid w:val="00ED2E59"/>
    <w:rsid w:val="00ED3547"/>
    <w:rsid w:val="00ED449A"/>
    <w:rsid w:val="00ED4BF7"/>
    <w:rsid w:val="00ED61D5"/>
    <w:rsid w:val="00ED6CF5"/>
    <w:rsid w:val="00ED72D6"/>
    <w:rsid w:val="00EE0008"/>
    <w:rsid w:val="00EE0E73"/>
    <w:rsid w:val="00EE1100"/>
    <w:rsid w:val="00EE1874"/>
    <w:rsid w:val="00EE1D04"/>
    <w:rsid w:val="00EE2505"/>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10365"/>
    <w:rsid w:val="00F113F7"/>
    <w:rsid w:val="00F13A19"/>
    <w:rsid w:val="00F1405A"/>
    <w:rsid w:val="00F14992"/>
    <w:rsid w:val="00F15301"/>
    <w:rsid w:val="00F15D9B"/>
    <w:rsid w:val="00F16331"/>
    <w:rsid w:val="00F20810"/>
    <w:rsid w:val="00F223D9"/>
    <w:rsid w:val="00F228C3"/>
    <w:rsid w:val="00F229FD"/>
    <w:rsid w:val="00F22F6A"/>
    <w:rsid w:val="00F23201"/>
    <w:rsid w:val="00F23B21"/>
    <w:rsid w:val="00F23E9A"/>
    <w:rsid w:val="00F25841"/>
    <w:rsid w:val="00F273E4"/>
    <w:rsid w:val="00F27A2C"/>
    <w:rsid w:val="00F27EA2"/>
    <w:rsid w:val="00F308AB"/>
    <w:rsid w:val="00F3231F"/>
    <w:rsid w:val="00F32F00"/>
    <w:rsid w:val="00F333CD"/>
    <w:rsid w:val="00F33ADE"/>
    <w:rsid w:val="00F33D7B"/>
    <w:rsid w:val="00F341FB"/>
    <w:rsid w:val="00F3620A"/>
    <w:rsid w:val="00F3629F"/>
    <w:rsid w:val="00F366E2"/>
    <w:rsid w:val="00F37026"/>
    <w:rsid w:val="00F3703E"/>
    <w:rsid w:val="00F37AC5"/>
    <w:rsid w:val="00F37C1C"/>
    <w:rsid w:val="00F403A4"/>
    <w:rsid w:val="00F4093B"/>
    <w:rsid w:val="00F413D9"/>
    <w:rsid w:val="00F42024"/>
    <w:rsid w:val="00F440EE"/>
    <w:rsid w:val="00F45A31"/>
    <w:rsid w:val="00F46646"/>
    <w:rsid w:val="00F5196B"/>
    <w:rsid w:val="00F51986"/>
    <w:rsid w:val="00F5224F"/>
    <w:rsid w:val="00F52365"/>
    <w:rsid w:val="00F538DE"/>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520A"/>
    <w:rsid w:val="00F762B3"/>
    <w:rsid w:val="00F76976"/>
    <w:rsid w:val="00F76E91"/>
    <w:rsid w:val="00F8057F"/>
    <w:rsid w:val="00F80A80"/>
    <w:rsid w:val="00F80D81"/>
    <w:rsid w:val="00F81693"/>
    <w:rsid w:val="00F81F3A"/>
    <w:rsid w:val="00F820E2"/>
    <w:rsid w:val="00F8293E"/>
    <w:rsid w:val="00F8403D"/>
    <w:rsid w:val="00F85C36"/>
    <w:rsid w:val="00F8611E"/>
    <w:rsid w:val="00F87AEA"/>
    <w:rsid w:val="00F91294"/>
    <w:rsid w:val="00F91A90"/>
    <w:rsid w:val="00F933B0"/>
    <w:rsid w:val="00F93735"/>
    <w:rsid w:val="00F93E8D"/>
    <w:rsid w:val="00F94092"/>
    <w:rsid w:val="00F95515"/>
    <w:rsid w:val="00F960E1"/>
    <w:rsid w:val="00F96630"/>
    <w:rsid w:val="00FA22CE"/>
    <w:rsid w:val="00FA2CFB"/>
    <w:rsid w:val="00FA2EE5"/>
    <w:rsid w:val="00FA302D"/>
    <w:rsid w:val="00FA5D54"/>
    <w:rsid w:val="00FA6C76"/>
    <w:rsid w:val="00FA6DE5"/>
    <w:rsid w:val="00FA7CEC"/>
    <w:rsid w:val="00FB12B7"/>
    <w:rsid w:val="00FB1511"/>
    <w:rsid w:val="00FB1CFC"/>
    <w:rsid w:val="00FB3A3C"/>
    <w:rsid w:val="00FB3BEC"/>
    <w:rsid w:val="00FB42A5"/>
    <w:rsid w:val="00FB4C97"/>
    <w:rsid w:val="00FB6BC4"/>
    <w:rsid w:val="00FC0CF6"/>
    <w:rsid w:val="00FC22B9"/>
    <w:rsid w:val="00FC23D0"/>
    <w:rsid w:val="00FC38B7"/>
    <w:rsid w:val="00FC398D"/>
    <w:rsid w:val="00FC55AA"/>
    <w:rsid w:val="00FC5CD2"/>
    <w:rsid w:val="00FC7DC3"/>
    <w:rsid w:val="00FD1173"/>
    <w:rsid w:val="00FD12B9"/>
    <w:rsid w:val="00FD6981"/>
    <w:rsid w:val="00FD74FD"/>
    <w:rsid w:val="00FD7D42"/>
    <w:rsid w:val="00FE0AD9"/>
    <w:rsid w:val="00FE2169"/>
    <w:rsid w:val="00FE25FC"/>
    <w:rsid w:val="00FE4262"/>
    <w:rsid w:val="00FE470C"/>
    <w:rsid w:val="00FE4A61"/>
    <w:rsid w:val="00FE7582"/>
    <w:rsid w:val="00FE7AF3"/>
    <w:rsid w:val="00FE7B68"/>
    <w:rsid w:val="00FF04FE"/>
    <w:rsid w:val="00FF38C0"/>
    <w:rsid w:val="00FF55B1"/>
    <w:rsid w:val="00FF6162"/>
    <w:rsid w:val="00FF6F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3DA6"/>
  <w15:docId w15:val="{7C1EC430-DBB6-4EC2-BF93-9E76799A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EBRD List,CA bullets,Details,Заголовок 1.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ітки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paragraph" w:customStyle="1" w:styleId="LO-normal1">
    <w:name w:val="LO-normal1"/>
    <w:rsid w:val="00026270"/>
    <w:pPr>
      <w:suppressAutoHyphens/>
      <w:spacing w:after="0" w:line="240" w:lineRule="auto"/>
    </w:pPr>
    <w:rPr>
      <w:rFonts w:ascii="Calibri" w:eastAsia="Calibri" w:hAnsi="Calibri" w:cs="Calibri"/>
      <w:sz w:val="20"/>
      <w:szCs w:val="20"/>
      <w:lang w:val="uk-UA" w:eastAsia="zh-CN"/>
    </w:rPr>
  </w:style>
  <w:style w:type="paragraph" w:customStyle="1" w:styleId="LO-normal">
    <w:name w:val="LO-normal"/>
    <w:rsid w:val="00EA67A9"/>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rsid w:val="00C07449"/>
  </w:style>
  <w:style w:type="character" w:customStyle="1" w:styleId="ab">
    <w:name w:val="Абзац списку Знак"/>
    <w:aliases w:val="EBRD List Знак,CA bullets Знак,Details Знак,Заголовок 1.1 Знак"/>
    <w:link w:val="aa"/>
    <w:locked/>
    <w:rsid w:val="00606836"/>
    <w:rPr>
      <w:rFonts w:ascii="Times New Roman" w:eastAsia="Times New Roman" w:hAnsi="Times New Roman" w:cs="Times New Roman"/>
      <w:sz w:val="28"/>
      <w:lang w:val="uk-UA"/>
    </w:rPr>
  </w:style>
  <w:style w:type="character" w:customStyle="1" w:styleId="FontStyle">
    <w:name w:val="Font Style"/>
    <w:rsid w:val="004736AE"/>
    <w:rPr>
      <w:rFonts w:cs="Courier New"/>
      <w:color w:val="000000"/>
      <w:sz w:val="20"/>
      <w:szCs w:val="20"/>
    </w:rPr>
  </w:style>
  <w:style w:type="character" w:customStyle="1" w:styleId="apple-converted-space">
    <w:name w:val="apple-converted-space"/>
    <w:qFormat/>
    <w:rsid w:val="00B2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197551391">
      <w:bodyDiv w:val="1"/>
      <w:marLeft w:val="0"/>
      <w:marRight w:val="0"/>
      <w:marTop w:val="0"/>
      <w:marBottom w:val="0"/>
      <w:divBdr>
        <w:top w:val="none" w:sz="0" w:space="0" w:color="auto"/>
        <w:left w:val="none" w:sz="0" w:space="0" w:color="auto"/>
        <w:bottom w:val="none" w:sz="0" w:space="0" w:color="auto"/>
        <w:right w:val="none" w:sz="0" w:space="0" w:color="auto"/>
      </w:divBdr>
    </w:div>
    <w:div w:id="227541643">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16355840">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8272760">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58835624">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2275508">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062000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3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6E62-B3D5-4BD4-A06C-8466A532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36</Pages>
  <Words>12117</Words>
  <Characters>69069</Characters>
  <Application>Microsoft Office Word</Application>
  <DocSecurity>0</DocSecurity>
  <Lines>575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81024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415</cp:revision>
  <cp:lastPrinted>2022-07-01T07:19:00Z</cp:lastPrinted>
  <dcterms:created xsi:type="dcterms:W3CDTF">2022-10-25T17:24:00Z</dcterms:created>
  <dcterms:modified xsi:type="dcterms:W3CDTF">2022-11-29T08:33:00Z</dcterms:modified>
</cp:coreProperties>
</file>