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5918" w14:textId="4B37AFB3" w:rsidR="000B6E3B" w:rsidRDefault="000B6E3B" w:rsidP="000B6E3B">
      <w:pPr>
        <w:jc w:val="right"/>
        <w:rPr>
          <w:rFonts w:ascii="Times New Roman" w:hAnsi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Додаток № 1 до тендерної документації</w:t>
      </w:r>
      <w:r>
        <w:rPr>
          <w:rFonts w:ascii="Times New Roman" w:hAnsi="Times New Roman"/>
          <w:bCs/>
          <w:i/>
          <w:color w:val="000000"/>
          <w:sz w:val="24"/>
        </w:rPr>
        <w:br/>
      </w:r>
      <w:r w:rsidR="003A0154">
        <w:rPr>
          <w:rFonts w:ascii="Times New Roman" w:hAnsi="Times New Roman"/>
          <w:bCs/>
          <w:i/>
          <w:color w:val="000000"/>
        </w:rPr>
        <w:t xml:space="preserve"> </w:t>
      </w:r>
      <w:bookmarkStart w:id="0" w:name="_GoBack"/>
      <w:bookmarkEnd w:id="0"/>
    </w:p>
    <w:p w14:paraId="19CBB6C7" w14:textId="77777777" w:rsidR="000B6E3B" w:rsidRDefault="000B6E3B" w:rsidP="000B6E3B">
      <w:pPr>
        <w:pStyle w:val="21"/>
        <w:spacing w:after="0" w:line="100" w:lineRule="atLeas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Перелік критеріїв, які висуваються, з метою визначення відповідності</w:t>
      </w:r>
    </w:p>
    <w:p w14:paraId="372FA797" w14:textId="77777777" w:rsidR="000B6E3B" w:rsidRDefault="000B6E3B" w:rsidP="000B6E3B">
      <w:pPr>
        <w:pStyle w:val="21"/>
        <w:spacing w:after="0" w:line="100" w:lineRule="atLeast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Учасників кваліфікаційним та іншим вимогам, встановлених в тендерній документації</w:t>
      </w:r>
    </w:p>
    <w:p w14:paraId="3A3D27A5" w14:textId="77777777" w:rsidR="000B6E3B" w:rsidRDefault="000B6E3B" w:rsidP="000B6E3B">
      <w:pPr>
        <w:pStyle w:val="21"/>
        <w:spacing w:after="0" w:line="100" w:lineRule="atLeast"/>
        <w:ind w:left="0" w:firstLine="709"/>
        <w:jc w:val="both"/>
        <w:rPr>
          <w:rFonts w:ascii="Times New Roman" w:hAnsi="Times New Roman"/>
          <w:b/>
          <w:bCs/>
          <w:color w:val="000000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696"/>
        <w:gridCol w:w="1998"/>
        <w:gridCol w:w="6520"/>
      </w:tblGrid>
      <w:tr w:rsidR="000B6E3B" w14:paraId="3200929D" w14:textId="77777777" w:rsidTr="001D4337">
        <w:trPr>
          <w:trHeight w:val="4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26ABF9" w14:textId="77777777" w:rsidR="000B6E3B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 CYR" w:hAnsi="Times New Roman"/>
                <w:lang w:val="uk-UA"/>
              </w:rPr>
              <w:t xml:space="preserve">№ </w:t>
            </w:r>
            <w:r>
              <w:rPr>
                <w:rFonts w:ascii="Times New Roman" w:hAnsi="Times New Roman"/>
                <w:lang w:val="uk-UA"/>
              </w:rPr>
              <w:t>з/п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A050CB" w14:textId="77777777" w:rsidR="000B6E3B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Кваліфікаційні критерії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482D58" w14:textId="77777777" w:rsidR="000B6E3B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Документи, що надаються для підтвердження відповідності Учасника кваліфікаційним критеріям</w:t>
            </w:r>
          </w:p>
        </w:tc>
      </w:tr>
      <w:tr w:rsidR="000B6E3B" w14:paraId="79BF6698" w14:textId="77777777" w:rsidTr="001D4337">
        <w:trPr>
          <w:trHeight w:val="46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B0569F9" w14:textId="77777777" w:rsidR="000B6E3B" w:rsidRDefault="000B6E3B" w:rsidP="00D220C9">
            <w:pPr>
              <w:pStyle w:val="12"/>
              <w:spacing w:after="0"/>
              <w:ind w:firstLine="30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ст. 16 Закону України «Про публічні закупівлі»</w:t>
            </w:r>
          </w:p>
        </w:tc>
      </w:tr>
      <w:tr w:rsidR="000B6E3B" w14:paraId="2997AD65" w14:textId="77777777" w:rsidTr="001D4337">
        <w:trPr>
          <w:trHeight w:val="4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ECFE010" w14:textId="77777777" w:rsidR="000B6E3B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7D38F9E" w14:textId="77777777" w:rsidR="000B6E3B" w:rsidRDefault="000B6E3B" w:rsidP="00D220C9">
            <w:pPr>
              <w:pStyle w:val="12"/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Наявність документального підтвердженого досвіду виконання аналогічного договору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1A397705" w14:textId="5DC95D00" w:rsidR="000B6E3B" w:rsidRDefault="000B6E3B" w:rsidP="00D220C9">
            <w:pPr>
              <w:pStyle w:val="11"/>
              <w:spacing w:after="0"/>
              <w:ind w:firstLine="54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досвіду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довідку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за формою </w:t>
            </w:r>
            <w:r w:rsidR="001D4337">
              <w:rPr>
                <w:rFonts w:ascii="Times New Roman" w:eastAsia="Times New Roman" w:hAnsi="Times New Roman"/>
                <w:lang w:val="uk-UA"/>
              </w:rPr>
              <w:t>1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</w:rPr>
              <w:t>ній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одного такого договору. Для </w:t>
            </w:r>
            <w:proofErr w:type="spellStart"/>
            <w:r>
              <w:rPr>
                <w:rFonts w:ascii="Times New Roman" w:eastAsia="Times New Roman" w:hAnsi="Times New Roman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наведеної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</w:rPr>
              <w:t>довідці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має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надати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договору з </w:t>
            </w:r>
            <w:proofErr w:type="spellStart"/>
            <w:r>
              <w:rPr>
                <w:rFonts w:ascii="Times New Roman" w:eastAsia="Times New Roman" w:hAnsi="Times New Roman"/>
              </w:rPr>
              <w:t>усіма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додатками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</w:rPr>
              <w:t>нього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</w:rPr>
              <w:t>копію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документу(</w:t>
            </w:r>
            <w:proofErr w:type="spellStart"/>
            <w:r>
              <w:rPr>
                <w:rFonts w:ascii="Times New Roman" w:eastAsia="Times New Roman" w:hAnsi="Times New Roman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підтверджують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його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виконаний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</w:rPr>
              <w:t>повному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обсязі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договір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поставки/</w:t>
            </w:r>
            <w:proofErr w:type="spellStart"/>
            <w:r>
              <w:rPr>
                <w:rFonts w:ascii="Times New Roman" w:eastAsia="Times New Roman" w:hAnsi="Times New Roman"/>
              </w:rPr>
              <w:t>купівлі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/продажу того ж товару, </w:t>
            </w:r>
            <w:proofErr w:type="spellStart"/>
            <w:r>
              <w:rPr>
                <w:rFonts w:ascii="Times New Roman" w:eastAsia="Times New Roman" w:hAnsi="Times New Roman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є предметом </w:t>
            </w:r>
            <w:proofErr w:type="spellStart"/>
            <w:r>
              <w:rPr>
                <w:rFonts w:ascii="Times New Roman" w:eastAsia="Times New Roman" w:hAnsi="Times New Roman"/>
              </w:rPr>
              <w:t>даної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</w:rPr>
              <w:t>якому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учасник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виступає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продавцем</w:t>
            </w:r>
            <w:proofErr w:type="spellEnd"/>
            <w:r>
              <w:rPr>
                <w:rFonts w:ascii="Times New Roman" w:eastAsia="Times New Roman" w:hAnsi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</w:rPr>
              <w:t>постачальником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тощо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</w:tbl>
    <w:p w14:paraId="35EE837B" w14:textId="77777777" w:rsidR="000B6E3B" w:rsidRDefault="000B6E3B" w:rsidP="000B6E3B">
      <w:pPr>
        <w:pStyle w:val="11"/>
        <w:tabs>
          <w:tab w:val="left" w:pos="1080"/>
        </w:tabs>
        <w:spacing w:after="0"/>
        <w:jc w:val="both"/>
        <w:rPr>
          <w:rFonts w:ascii="Times New Roman" w:hAnsi="Times New Roman"/>
          <w:lang w:val="uk-UA"/>
        </w:rPr>
      </w:pPr>
    </w:p>
    <w:p w14:paraId="384314CB" w14:textId="6479F9CE" w:rsidR="003203CD" w:rsidRDefault="003203CD" w:rsidP="003203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</w:t>
      </w:r>
      <w:r w:rsidR="000B6E3B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14:paraId="00818432" w14:textId="77777777" w:rsidR="003203CD" w:rsidRDefault="003203CD" w:rsidP="0032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91A7B" w14:textId="77777777" w:rsidR="003203CD" w:rsidRDefault="003203CD" w:rsidP="0032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Довідка</w:t>
      </w:r>
    </w:p>
    <w:p w14:paraId="6F398985" w14:textId="77777777" w:rsidR="003203CD" w:rsidRDefault="003203CD" w:rsidP="00320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 наявність в учасника досвіду виконання аналогічного (аналогічних) за предметом закупівлі договору (договорів)</w:t>
      </w:r>
    </w:p>
    <w:p w14:paraId="0D5D986E" w14:textId="77777777" w:rsidR="003203CD" w:rsidRDefault="003203CD" w:rsidP="00320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AD77C5" w14:textId="77777777" w:rsidR="003203CD" w:rsidRDefault="003203CD" w:rsidP="0032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</w:r>
    </w:p>
    <w:p w14:paraId="4BD8A92A" w14:textId="77777777" w:rsidR="003203CD" w:rsidRDefault="003203CD" w:rsidP="00320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1905"/>
        <w:gridCol w:w="1530"/>
        <w:gridCol w:w="5400"/>
      </w:tblGrid>
      <w:tr w:rsidR="003203CD" w14:paraId="37A8C3DB" w14:textId="77777777" w:rsidTr="000039DA">
        <w:tc>
          <w:tcPr>
            <w:tcW w:w="465" w:type="dxa"/>
            <w:shd w:val="clear" w:color="auto" w:fill="auto"/>
            <w:vAlign w:val="center"/>
          </w:tcPr>
          <w:p w14:paraId="51DE9FFA" w14:textId="77777777" w:rsidR="003203CD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4AC0CFD" w14:textId="77777777" w:rsidR="003203CD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замовника за договором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7B3794" w14:textId="77777777" w:rsidR="003203CD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та дата договору </w:t>
            </w:r>
          </w:p>
        </w:tc>
        <w:tc>
          <w:tcPr>
            <w:tcW w:w="5400" w:type="dxa"/>
            <w:shd w:val="clear" w:color="auto" w:fill="auto"/>
          </w:tcPr>
          <w:p w14:paraId="0D0FF14D" w14:textId="77777777" w:rsidR="003203CD" w:rsidRDefault="003203CD" w:rsidP="00003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Документ(и), що підтверджують виконання договору</w:t>
            </w:r>
          </w:p>
        </w:tc>
      </w:tr>
      <w:tr w:rsidR="003203CD" w14:paraId="434ED5B4" w14:textId="77777777" w:rsidTr="000039DA">
        <w:tc>
          <w:tcPr>
            <w:tcW w:w="465" w:type="dxa"/>
            <w:shd w:val="clear" w:color="auto" w:fill="auto"/>
          </w:tcPr>
          <w:p w14:paraId="606E7AD4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096B01CB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9307600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032BD31E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3CD" w14:paraId="4D2F12B6" w14:textId="77777777" w:rsidTr="000039DA">
        <w:tc>
          <w:tcPr>
            <w:tcW w:w="465" w:type="dxa"/>
            <w:shd w:val="clear" w:color="auto" w:fill="auto"/>
          </w:tcPr>
          <w:p w14:paraId="42692FE3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585EEB9C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4C8198D6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22D1296D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3CD" w14:paraId="37E41DD8" w14:textId="77777777" w:rsidTr="000039DA">
        <w:trPr>
          <w:trHeight w:val="53"/>
        </w:trPr>
        <w:tc>
          <w:tcPr>
            <w:tcW w:w="465" w:type="dxa"/>
            <w:shd w:val="clear" w:color="auto" w:fill="auto"/>
          </w:tcPr>
          <w:p w14:paraId="21EDC156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14:paraId="391EC554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C84ED1F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4289B4A6" w14:textId="77777777" w:rsidR="003203CD" w:rsidRDefault="003203CD" w:rsidP="0000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59C3A1" w14:textId="77777777" w:rsidR="003203CD" w:rsidRDefault="003203CD" w:rsidP="003203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07498" w14:textId="77777777" w:rsidR="00D547A9" w:rsidRPr="003203CD" w:rsidRDefault="00D547A9" w:rsidP="003203CD"/>
    <w:sectPr w:rsidR="00D547A9" w:rsidRPr="003203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105"/>
    <w:multiLevelType w:val="multilevel"/>
    <w:tmpl w:val="1FA0C8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7D3544"/>
    <w:multiLevelType w:val="multilevel"/>
    <w:tmpl w:val="685284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6F6ACE"/>
    <w:multiLevelType w:val="multilevel"/>
    <w:tmpl w:val="77A8059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A218F6"/>
    <w:multiLevelType w:val="multilevel"/>
    <w:tmpl w:val="B928A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6252FB"/>
    <w:multiLevelType w:val="multilevel"/>
    <w:tmpl w:val="5366EBF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8C38A8"/>
    <w:multiLevelType w:val="multilevel"/>
    <w:tmpl w:val="8DB6FD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5D0633"/>
    <w:multiLevelType w:val="multilevel"/>
    <w:tmpl w:val="02E2D64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B62A5"/>
    <w:multiLevelType w:val="multilevel"/>
    <w:tmpl w:val="5FFA94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7063C9"/>
    <w:multiLevelType w:val="multilevel"/>
    <w:tmpl w:val="CA269DD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EC7058"/>
    <w:multiLevelType w:val="multilevel"/>
    <w:tmpl w:val="83CE18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F7B7BA4"/>
    <w:multiLevelType w:val="multilevel"/>
    <w:tmpl w:val="19624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62D7C"/>
    <w:multiLevelType w:val="hybridMultilevel"/>
    <w:tmpl w:val="FD4A891A"/>
    <w:lvl w:ilvl="0" w:tplc="ABD69D16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i/>
        <w:color w:val="202124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753F12"/>
    <w:multiLevelType w:val="multilevel"/>
    <w:tmpl w:val="AB486B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4D06A2"/>
    <w:multiLevelType w:val="multilevel"/>
    <w:tmpl w:val="415011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F5D518F"/>
    <w:multiLevelType w:val="multilevel"/>
    <w:tmpl w:val="697E8A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9E303AC"/>
    <w:multiLevelType w:val="multilevel"/>
    <w:tmpl w:val="2DBAAAB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FC2DDC"/>
    <w:multiLevelType w:val="hybridMultilevel"/>
    <w:tmpl w:val="8D9C1912"/>
    <w:lvl w:ilvl="0" w:tplc="6BB8D6A2"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5241999"/>
    <w:multiLevelType w:val="multilevel"/>
    <w:tmpl w:val="7098FD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8A4450B"/>
    <w:multiLevelType w:val="multilevel"/>
    <w:tmpl w:val="DB689F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F14423F"/>
    <w:multiLevelType w:val="multilevel"/>
    <w:tmpl w:val="3AA07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637251"/>
    <w:multiLevelType w:val="multilevel"/>
    <w:tmpl w:val="B87C10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4213B7"/>
    <w:multiLevelType w:val="multilevel"/>
    <w:tmpl w:val="063466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6EC08C6"/>
    <w:multiLevelType w:val="multilevel"/>
    <w:tmpl w:val="89F876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D661849"/>
    <w:multiLevelType w:val="multilevel"/>
    <w:tmpl w:val="B2922B0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7"/>
  </w:num>
  <w:num w:numId="5">
    <w:abstractNumId w:val="22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20"/>
  </w:num>
  <w:num w:numId="11">
    <w:abstractNumId w:val="15"/>
  </w:num>
  <w:num w:numId="12">
    <w:abstractNumId w:val="5"/>
  </w:num>
  <w:num w:numId="13">
    <w:abstractNumId w:val="8"/>
  </w:num>
  <w:num w:numId="14">
    <w:abstractNumId w:val="9"/>
  </w:num>
  <w:num w:numId="15">
    <w:abstractNumId w:val="23"/>
  </w:num>
  <w:num w:numId="16">
    <w:abstractNumId w:val="3"/>
  </w:num>
  <w:num w:numId="17">
    <w:abstractNumId w:val="19"/>
  </w:num>
  <w:num w:numId="18">
    <w:abstractNumId w:val="18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A9"/>
    <w:rsid w:val="000B6E3B"/>
    <w:rsid w:val="00136A01"/>
    <w:rsid w:val="001D4337"/>
    <w:rsid w:val="002D1C36"/>
    <w:rsid w:val="003203CD"/>
    <w:rsid w:val="00387C37"/>
    <w:rsid w:val="003A0154"/>
    <w:rsid w:val="0058274C"/>
    <w:rsid w:val="00625C3A"/>
    <w:rsid w:val="0067422C"/>
    <w:rsid w:val="00713B3B"/>
    <w:rsid w:val="007D1495"/>
    <w:rsid w:val="009E67C4"/>
    <w:rsid w:val="00AA195B"/>
    <w:rsid w:val="00B444A1"/>
    <w:rsid w:val="00D5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3FE1"/>
  <w15:docId w15:val="{7BC3FCA0-7C6C-4D2C-B5F7-477CF378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Elenco Normale"/>
    <w:basedOn w:val="a"/>
    <w:uiPriority w:val="34"/>
    <w:qFormat/>
    <w:rsid w:val="00B413F2"/>
    <w:pPr>
      <w:ind w:left="720"/>
      <w:contextualSpacing/>
    </w:pPr>
  </w:style>
  <w:style w:type="character" w:styleId="a6">
    <w:name w:val="Strong"/>
    <w:uiPriority w:val="22"/>
    <w:qFormat/>
    <w:rsid w:val="00897BF9"/>
    <w:rPr>
      <w:b/>
      <w:bCs/>
    </w:rPr>
  </w:style>
  <w:style w:type="character" w:styleId="a7">
    <w:name w:val="Emphasis"/>
    <w:uiPriority w:val="20"/>
    <w:qFormat/>
    <w:rsid w:val="00897BF9"/>
    <w:rPr>
      <w:i/>
      <w:iCs/>
    </w:rPr>
  </w:style>
  <w:style w:type="table" w:styleId="a8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D24F3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F3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D24F3A"/>
    <w:rPr>
      <w:b/>
      <w:bCs/>
      <w:sz w:val="20"/>
      <w:szCs w:val="20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8">
    <w:name w:val="No Spacing"/>
    <w:uiPriority w:val="1"/>
    <w:qFormat/>
    <w:rsid w:val="009E67C4"/>
    <w:pPr>
      <w:spacing w:after="0" w:line="240" w:lineRule="auto"/>
    </w:pPr>
    <w:rPr>
      <w:lang w:eastAsia="uk-UA"/>
    </w:rPr>
  </w:style>
  <w:style w:type="paragraph" w:customStyle="1" w:styleId="11">
    <w:name w:val="Обычный11"/>
    <w:link w:val="50"/>
    <w:rsid w:val="000B6E3B"/>
    <w:pPr>
      <w:spacing w:after="200" w:line="276" w:lineRule="auto"/>
    </w:pPr>
    <w:rPr>
      <w:rFonts w:ascii="Arial" w:eastAsia="Lucida Sans Unicode" w:hAnsi="Arial" w:cs="Times New Roman"/>
      <w:sz w:val="24"/>
      <w:szCs w:val="24"/>
      <w:lang w:val="ru-RU" w:eastAsia="hi-IN" w:bidi="hi-IN"/>
    </w:rPr>
  </w:style>
  <w:style w:type="paragraph" w:customStyle="1" w:styleId="12">
    <w:name w:val="Без интервала1"/>
    <w:rsid w:val="000B6E3B"/>
    <w:pPr>
      <w:spacing w:after="200" w:line="100" w:lineRule="atLeast"/>
    </w:pPr>
    <w:rPr>
      <w:rFonts w:ascii="Arial" w:eastAsia="Lucida Sans Unicode" w:hAnsi="Arial" w:cs="Times New Roman"/>
      <w:sz w:val="24"/>
      <w:szCs w:val="24"/>
      <w:lang w:val="ru-RU" w:eastAsia="hi-IN" w:bidi="hi-IN"/>
    </w:rPr>
  </w:style>
  <w:style w:type="paragraph" w:customStyle="1" w:styleId="21">
    <w:name w:val="Основной текст с отступом 21"/>
    <w:basedOn w:val="11"/>
    <w:rsid w:val="000B6E3B"/>
    <w:pPr>
      <w:widowControl w:val="0"/>
      <w:spacing w:after="120" w:line="480" w:lineRule="auto"/>
      <w:ind w:left="283"/>
    </w:pPr>
    <w:rPr>
      <w:rFonts w:ascii="Times New Roman CYR" w:eastAsia="Times New Roman" w:hAnsi="Times New Roman CYR"/>
      <w:lang w:val="uk-UA"/>
    </w:rPr>
  </w:style>
  <w:style w:type="character" w:customStyle="1" w:styleId="50">
    <w:name w:val="Знак5 Знак Знак"/>
    <w:link w:val="11"/>
    <w:rsid w:val="000B6E3B"/>
    <w:rPr>
      <w:rFonts w:ascii="Arial" w:eastAsia="Lucida Sans Unicode" w:hAnsi="Arial" w:cs="Times New Roman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7</cp:revision>
  <cp:lastPrinted>2022-10-26T12:15:00Z</cp:lastPrinted>
  <dcterms:created xsi:type="dcterms:W3CDTF">2022-10-25T13:35:00Z</dcterms:created>
  <dcterms:modified xsi:type="dcterms:W3CDTF">2022-10-28T07:17:00Z</dcterms:modified>
</cp:coreProperties>
</file>