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A5C1" w14:textId="77777777" w:rsidR="00F94959" w:rsidRPr="009110CC" w:rsidRDefault="00F94959" w:rsidP="00F94959">
      <w:pPr>
        <w:tabs>
          <w:tab w:val="left" w:pos="426"/>
          <w:tab w:val="left" w:pos="9923"/>
        </w:tabs>
        <w:spacing w:after="0"/>
        <w:ind w:right="424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</w:t>
      </w:r>
      <w:r w:rsidRPr="009110CC">
        <w:rPr>
          <w:rFonts w:ascii="Times New Roman" w:hAnsi="Times New Roman" w:cs="Times New Roman"/>
          <w:b/>
          <w:sz w:val="24"/>
          <w:szCs w:val="24"/>
          <w:lang w:val="uk-UA" w:eastAsia="zh-CN"/>
        </w:rPr>
        <w:t>ДОДАТОК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4</w:t>
      </w:r>
    </w:p>
    <w:p w14:paraId="7ACC7DA1" w14:textId="77777777" w:rsidR="00F94959" w:rsidRPr="009110CC" w:rsidRDefault="00F94959" w:rsidP="00F94959">
      <w:pPr>
        <w:tabs>
          <w:tab w:val="left" w:pos="426"/>
          <w:tab w:val="left" w:pos="9923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9110CC">
        <w:rPr>
          <w:rFonts w:ascii="Times New Roman" w:hAnsi="Times New Roman" w:cs="Times New Roman"/>
          <w:i/>
          <w:sz w:val="24"/>
          <w:szCs w:val="24"/>
          <w:lang w:val="uk-UA" w:eastAsia="zh-CN"/>
        </w:rPr>
        <w:t>до тендерної документації</w:t>
      </w:r>
      <w:bookmarkStart w:id="0" w:name="n588"/>
      <w:bookmarkEnd w:id="0"/>
    </w:p>
    <w:p w14:paraId="11FC8341" w14:textId="77777777" w:rsidR="00F94959" w:rsidRPr="009110CC" w:rsidRDefault="00F94959" w:rsidP="00F94959">
      <w:pPr>
        <w:widowControl w:val="0"/>
        <w:tabs>
          <w:tab w:val="center" w:pos="8493"/>
          <w:tab w:val="left" w:pos="9923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</w:p>
    <w:p w14:paraId="1F43FF1A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ДОГОВІР  №________</w:t>
      </w:r>
    </w:p>
    <w:p w14:paraId="0E9E3B8D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14:paraId="675F3F0D" w14:textId="77777777" w:rsidR="00F94959" w:rsidRPr="00B761E3" w:rsidRDefault="00F94959" w:rsidP="00F94959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C02C3B8" w14:textId="77777777" w:rsidR="00F94959" w:rsidRPr="009110CC" w:rsidRDefault="00F94959" w:rsidP="00F94959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1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Фастів</w:t>
      </w:r>
      <w:r w:rsidRPr="00911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</w:t>
      </w:r>
      <w:r w:rsidRPr="00911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</w:t>
      </w:r>
      <w:r w:rsidRPr="009110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2023 р</w:t>
      </w: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1B3633" w14:textId="77777777" w:rsidR="00F94959" w:rsidRPr="009110CC" w:rsidRDefault="00F94959" w:rsidP="00F94959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FAF987" w14:textId="77777777" w:rsidR="00F94959" w:rsidRPr="00B761E3" w:rsidRDefault="00F94959" w:rsidP="00F94959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6436FF5" w14:textId="77777777" w:rsidR="00F94959" w:rsidRPr="009110CC" w:rsidRDefault="00F94959" w:rsidP="00F94959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Комунальне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некомерційне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підприємство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Фастівської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міської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ради «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Фастівська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багатопрофільна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лікарня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інтенсивного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лікування</w:t>
      </w:r>
      <w:proofErr w:type="spellEnd"/>
      <w:r w:rsidRPr="00D1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», </w:t>
      </w: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особі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Герцуна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Васильовича</w:t>
      </w:r>
      <w:r w:rsidRPr="009110C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діє на підставі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Статуту</w:t>
      </w: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назване в подальшому «Покупець», з однієї Сторони та </w:t>
      </w:r>
      <w:r w:rsidRPr="00911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</w:t>
      </w: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особі ______________________, що діє на підставі ___________________, назване в подальшому «Постачальник», з іншої Сторони, а разом Сторони, уклали цей Договір про наступне:</w:t>
      </w:r>
    </w:p>
    <w:p w14:paraId="742AE184" w14:textId="77777777" w:rsidR="00F94959" w:rsidRPr="009110CC" w:rsidRDefault="00F94959" w:rsidP="00F94959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1A8B27" w14:textId="77777777" w:rsidR="00F94959" w:rsidRPr="00B761E3" w:rsidRDefault="00F94959" w:rsidP="00F94959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 w:bidi="uk-UA"/>
        </w:rPr>
      </w:pPr>
    </w:p>
    <w:p w14:paraId="115916EF" w14:textId="77777777" w:rsidR="00F94959" w:rsidRPr="009110CC" w:rsidRDefault="00F94959" w:rsidP="00F94959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 w:bidi="uk-UA"/>
        </w:rPr>
      </w:pPr>
      <w:r w:rsidRPr="009110CC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 w:bidi="uk-UA"/>
        </w:rPr>
        <w:t>1.ПРЕДМЕТ ДОГОВОРУ</w:t>
      </w:r>
    </w:p>
    <w:p w14:paraId="21D19868" w14:textId="77777777" w:rsidR="00F94959" w:rsidRPr="009110CC" w:rsidRDefault="00F94959" w:rsidP="00F94959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 w:bidi="uk-UA"/>
        </w:rPr>
      </w:pPr>
    </w:p>
    <w:p w14:paraId="00D08F7F" w14:textId="77777777" w:rsidR="00F94959" w:rsidRPr="009110CC" w:rsidRDefault="00F94959" w:rsidP="00F94959">
      <w:pPr>
        <w:widowControl w:val="0"/>
        <w:tabs>
          <w:tab w:val="left" w:pos="9923"/>
        </w:tabs>
        <w:spacing w:after="60"/>
        <w:ind w:right="113" w:hanging="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1.1. Постачальник передає у власність Покупця </w:t>
      </w:r>
      <w:r w:rsidRPr="009110CC">
        <w:rPr>
          <w:rFonts w:ascii="Times New Roman" w:hAnsi="Times New Roman" w:cs="Times New Roman"/>
          <w:sz w:val="24"/>
          <w:szCs w:val="24"/>
          <w:lang w:val="uk-UA" w:bidi="en-US"/>
        </w:rPr>
        <w:t>:</w:t>
      </w:r>
      <w:r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AA510A">
        <w:rPr>
          <w:rFonts w:eastAsia="Calibri"/>
          <w:b/>
        </w:rPr>
        <w:t>ДК 021:2015 -</w:t>
      </w:r>
      <w:r w:rsidRPr="00AA510A">
        <w:rPr>
          <w:rFonts w:eastAsia="Calibri"/>
        </w:rPr>
        <w:t xml:space="preserve"> </w:t>
      </w:r>
      <w:r w:rsidRPr="00AA510A">
        <w:rPr>
          <w:rFonts w:eastAsia="Calibri"/>
          <w:b/>
        </w:rPr>
        <w:t>33120000-7</w:t>
      </w:r>
      <w:r w:rsidRPr="00AA510A">
        <w:rPr>
          <w:rFonts w:eastAsia="Calibri"/>
          <w:b/>
          <w:lang w:val="uk-UA"/>
        </w:rPr>
        <w:t xml:space="preserve">- </w:t>
      </w:r>
      <w:proofErr w:type="spellStart"/>
      <w:r w:rsidRPr="00AA510A">
        <w:rPr>
          <w:rFonts w:eastAsia="Calibri"/>
          <w:b/>
        </w:rPr>
        <w:t>Системи</w:t>
      </w:r>
      <w:proofErr w:type="spellEnd"/>
      <w:r w:rsidRPr="00AA510A">
        <w:rPr>
          <w:rFonts w:eastAsia="Calibri"/>
          <w:b/>
        </w:rPr>
        <w:t xml:space="preserve"> </w:t>
      </w:r>
      <w:proofErr w:type="spellStart"/>
      <w:r w:rsidRPr="00AA510A">
        <w:rPr>
          <w:rFonts w:eastAsia="Calibri"/>
          <w:b/>
        </w:rPr>
        <w:t>реєстрації</w:t>
      </w:r>
      <w:proofErr w:type="spellEnd"/>
      <w:r w:rsidRPr="00AA510A">
        <w:rPr>
          <w:rFonts w:eastAsia="Calibri"/>
          <w:b/>
        </w:rPr>
        <w:t xml:space="preserve"> </w:t>
      </w:r>
      <w:proofErr w:type="spellStart"/>
      <w:r w:rsidRPr="00AA510A">
        <w:rPr>
          <w:rFonts w:eastAsia="Calibri"/>
          <w:b/>
        </w:rPr>
        <w:t>медичної</w:t>
      </w:r>
      <w:proofErr w:type="spellEnd"/>
      <w:r w:rsidRPr="00AA510A">
        <w:rPr>
          <w:rFonts w:eastAsia="Calibri"/>
          <w:b/>
        </w:rPr>
        <w:t xml:space="preserve"> </w:t>
      </w:r>
      <w:proofErr w:type="spellStart"/>
      <w:r w:rsidRPr="00AA510A">
        <w:rPr>
          <w:rFonts w:eastAsia="Calibri"/>
          <w:b/>
        </w:rPr>
        <w:t>інформації</w:t>
      </w:r>
      <w:proofErr w:type="spellEnd"/>
      <w:r w:rsidRPr="00AA510A">
        <w:rPr>
          <w:rFonts w:eastAsia="Calibri"/>
          <w:b/>
        </w:rPr>
        <w:t xml:space="preserve"> та </w:t>
      </w:r>
      <w:proofErr w:type="spellStart"/>
      <w:r w:rsidRPr="00AA510A">
        <w:rPr>
          <w:rFonts w:eastAsia="Calibri"/>
          <w:b/>
        </w:rPr>
        <w:t>дослідне</w:t>
      </w:r>
      <w:proofErr w:type="spellEnd"/>
      <w:r w:rsidRPr="00AA510A">
        <w:rPr>
          <w:rFonts w:eastAsia="Calibri"/>
          <w:b/>
        </w:rPr>
        <w:t xml:space="preserve"> </w:t>
      </w:r>
      <w:proofErr w:type="spellStart"/>
      <w:r w:rsidRPr="00AA510A">
        <w:rPr>
          <w:rFonts w:eastAsia="Calibri"/>
          <w:b/>
        </w:rPr>
        <w:t>обладнання</w:t>
      </w:r>
      <w:proofErr w:type="spellEnd"/>
      <w:r>
        <w:rPr>
          <w:rFonts w:eastAsia="Calibri"/>
          <w:b/>
          <w:lang w:val="uk-UA"/>
        </w:rPr>
        <w:t xml:space="preserve">   (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надалі - Товар),в кількості та за цінами, які зазначені у специфікації (Додаток №1), що додається до цього Договору і є його невід’ємною частиною. </w:t>
      </w:r>
    </w:p>
    <w:p w14:paraId="5C1DBA13" w14:textId="77777777" w:rsidR="00F94959" w:rsidRPr="009110CC" w:rsidRDefault="00F94959" w:rsidP="00F94959">
      <w:pPr>
        <w:widowControl w:val="0"/>
        <w:tabs>
          <w:tab w:val="left" w:pos="9923"/>
        </w:tabs>
        <w:spacing w:after="60"/>
        <w:ind w:right="113" w:hanging="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1.2. Обсяги закупівлі Товару можуть бути  змінені Покупцем в односторонньому порядку залежно від   виробничої необхідності шляхом письмового повідомлення Постачальника.</w:t>
      </w:r>
    </w:p>
    <w:p w14:paraId="7B785AEB" w14:textId="77777777" w:rsidR="00F94959" w:rsidRPr="009110CC" w:rsidRDefault="00F94959" w:rsidP="00F94959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 w:bidi="uk-UA"/>
        </w:rPr>
      </w:pPr>
    </w:p>
    <w:p w14:paraId="5344E3E1" w14:textId="77777777" w:rsidR="00F94959" w:rsidRPr="00B761E3" w:rsidRDefault="00F94959" w:rsidP="00F94959">
      <w:pPr>
        <w:tabs>
          <w:tab w:val="left" w:pos="9923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uk-UA" w:bidi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 w:bidi="uk-UA"/>
        </w:rPr>
        <w:t xml:space="preserve">                                                 </w:t>
      </w:r>
    </w:p>
    <w:p w14:paraId="14E707FB" w14:textId="77777777" w:rsidR="00F94959" w:rsidRPr="009110CC" w:rsidRDefault="00F94959" w:rsidP="00F94959">
      <w:pPr>
        <w:tabs>
          <w:tab w:val="left" w:pos="9923"/>
        </w:tabs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75BF">
        <w:rPr>
          <w:rFonts w:ascii="Times New Roman" w:eastAsia="Calibri" w:hAnsi="Times New Roman" w:cs="Times New Roman"/>
          <w:b/>
          <w:bCs/>
          <w:sz w:val="24"/>
          <w:szCs w:val="24"/>
          <w:lang w:eastAsia="uk-UA" w:bidi="uk-UA"/>
        </w:rPr>
        <w:t xml:space="preserve">                                              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ЦІНА І ЗАГАЛЬНА СУМА ДОГОВОРУ</w:t>
      </w:r>
    </w:p>
    <w:p w14:paraId="7E29E878" w14:textId="77777777" w:rsidR="00F94959" w:rsidRPr="00851CC9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2.1. Ціни на Товар встановлюються в національній валюті України</w:t>
      </w:r>
      <w:r w:rsidRPr="00851CC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. </w:t>
      </w:r>
      <w:r w:rsidRPr="00851CC9">
        <w:rPr>
          <w:rFonts w:ascii="Times New Roman" w:hAnsi="Times New Roman" w:cs="Times New Roman"/>
          <w:sz w:val="24"/>
          <w:szCs w:val="24"/>
          <w:lang w:val="uk-UA"/>
        </w:rPr>
        <w:t>В ціну товару включаються витрати на транспортування, страхування, сплату податків і зборів (обов’язкових платежів), а також інші витрати.</w:t>
      </w:r>
    </w:p>
    <w:p w14:paraId="28C83DF4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2.2. Валютою Договору є гривня України. Сума цього Договору складає: </w:t>
      </w:r>
    </w:p>
    <w:p w14:paraId="24FD84F2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 w:eastAsia="ar-SA" w:bidi="en-US"/>
        </w:rPr>
        <w:t xml:space="preserve"> ____________________________________________грн. в </w:t>
      </w:r>
      <w:proofErr w:type="spellStart"/>
      <w:r w:rsidRPr="009110CC">
        <w:rPr>
          <w:rFonts w:ascii="Times New Roman" w:eastAsia="Calibri" w:hAnsi="Times New Roman" w:cs="Times New Roman"/>
          <w:b/>
          <w:sz w:val="24"/>
          <w:szCs w:val="24"/>
          <w:lang w:val="uk-UA" w:eastAsia="ar-SA" w:bidi="en-US"/>
        </w:rPr>
        <w:t>т.ч</w:t>
      </w:r>
      <w:proofErr w:type="spellEnd"/>
      <w:r w:rsidRPr="009110CC">
        <w:rPr>
          <w:rFonts w:ascii="Times New Roman" w:eastAsia="Calibri" w:hAnsi="Times New Roman" w:cs="Times New Roman"/>
          <w:b/>
          <w:sz w:val="24"/>
          <w:szCs w:val="24"/>
          <w:lang w:val="uk-UA" w:eastAsia="ar-SA" w:bidi="en-US"/>
        </w:rPr>
        <w:t>. ПДВ - _________________ грн.</w:t>
      </w:r>
    </w:p>
    <w:p w14:paraId="2CE20072" w14:textId="77777777" w:rsidR="00F94959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2.3. Постачальник не має права в односторонньому порядку змінювати ціни за якими підписано даний Договір.</w:t>
      </w:r>
    </w:p>
    <w:p w14:paraId="7537E8A8" w14:textId="77777777" w:rsidR="00F94959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7CE56DAA" w14:textId="77777777" w:rsidR="00F94959" w:rsidRPr="00B761E3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                         </w:t>
      </w:r>
    </w:p>
    <w:p w14:paraId="08ACFDAF" w14:textId="77777777" w:rsidR="00F94959" w:rsidRPr="008C61EF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B761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 ПОРЯДОК РОЗРАХУНКІВ</w:t>
      </w:r>
    </w:p>
    <w:p w14:paraId="6F8CDDD7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3.1. Розрахунки проводяться шляхом:</w:t>
      </w:r>
      <w:bookmarkStart w:id="1" w:name="46"/>
      <w:bookmarkEnd w:id="1"/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оплати Покупцем після надання </w:t>
      </w:r>
      <w:r w:rsidRPr="009110CC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Постачальником</w:t>
      </w: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видаткової накладної (оформленої належним чином: підпис, печатка) на оплату Товару. </w:t>
      </w:r>
      <w:bookmarkStart w:id="2" w:name="47"/>
      <w:bookmarkStart w:id="3" w:name="48"/>
      <w:bookmarkEnd w:id="2"/>
      <w:bookmarkEnd w:id="3"/>
    </w:p>
    <w:p w14:paraId="0A2774F3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3.2. Покупець оплачує Товар шляхом перерахування коштів на банківський рахунок </w:t>
      </w:r>
      <w:r w:rsidRPr="009110CC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Постачальника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.</w:t>
      </w: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Ціна Товару визначається в накладній в національній валюті України – гривнях.</w:t>
      </w:r>
    </w:p>
    <w:p w14:paraId="26BE3ADD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3.3. Розрахунки за поставлений Товар здійснюються за фактом поставки Товару, на умовах можливого відтермінування платежу до 25 календарних днів.  </w:t>
      </w:r>
    </w:p>
    <w:p w14:paraId="6AE4E6AE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6A729C77" w14:textId="77777777" w:rsidR="00F94959" w:rsidRPr="00B761E3" w:rsidRDefault="00F94959" w:rsidP="00F94959">
      <w:pPr>
        <w:tabs>
          <w:tab w:val="left" w:pos="720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E979CA" w14:textId="77777777" w:rsidR="00F94959" w:rsidRPr="009110CC" w:rsidRDefault="00F94959" w:rsidP="00F94959">
      <w:pPr>
        <w:tabs>
          <w:tab w:val="left" w:pos="720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ПОРЯДОК ТА СТРОКИ ПОСТАВКИ</w:t>
      </w:r>
    </w:p>
    <w:p w14:paraId="1CF21E31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4.1.Товар поставляється </w:t>
      </w:r>
      <w:proofErr w:type="spellStart"/>
      <w:r w:rsidRPr="009110CC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Постачальником</w:t>
      </w: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протягом</w:t>
      </w:r>
      <w:proofErr w:type="spellEnd"/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3-х календарних днів частинами (партіями) на підставі замовлень (заявок)  Покупця  надісланих  Постачальнику.</w:t>
      </w:r>
    </w:p>
    <w:p w14:paraId="0F7CEF2F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>4.2. Замовлення (заявки) на поставку Товару  Покупець може надавати у паперовому вигляді, або на електронну адресу Постачальника.</w:t>
      </w:r>
    </w:p>
    <w:p w14:paraId="46F08616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4.3. Постачальник здійснює поставку Товару за кінцевим місцем поставки. </w:t>
      </w:r>
    </w:p>
    <w:p w14:paraId="1454D3AF" w14:textId="77777777" w:rsidR="00F94959" w:rsidRPr="00583CEE" w:rsidRDefault="00F94959" w:rsidP="00F9495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Місце поставки: </w:t>
      </w:r>
      <w:r w:rsidRPr="00583CE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08500, Київська обл., Фастівський район, </w:t>
      </w:r>
      <w:proofErr w:type="spellStart"/>
      <w:r w:rsidRPr="00583CE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м</w:t>
      </w:r>
      <w:r w:rsidRPr="00583CEE">
        <w:rPr>
          <w:rFonts w:ascii="Times New Roman" w:hAnsi="Times New Roman" w:cs="Times New Roman"/>
          <w:bCs/>
          <w:iCs/>
          <w:sz w:val="24"/>
          <w:szCs w:val="24"/>
          <w:lang w:val="uk-UA"/>
        </w:rPr>
        <w:t>.Фастів</w:t>
      </w:r>
      <w:proofErr w:type="spellEnd"/>
      <w:r w:rsidRPr="00583CE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вул. Героїв Чорнобиля ,28</w:t>
      </w:r>
    </w:p>
    <w:p w14:paraId="1549A450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.</w:t>
      </w:r>
    </w:p>
    <w:p w14:paraId="45314C55" w14:textId="77777777" w:rsidR="00F94959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4.4. Датою поставки Товару є дата, коли Товар був переданий у власність Покупця в місці поставки, що підтверджується відповідними документами (товарно-транспортними накладними, видатковими накладними тощо).</w:t>
      </w:r>
    </w:p>
    <w:p w14:paraId="0F4A265C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4.5. Зобов’язання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(товарно-транспортних накладних,  видаткової накладної тощо).</w:t>
      </w:r>
    </w:p>
    <w:p w14:paraId="2AAE43DB" w14:textId="77777777" w:rsidR="00F94959" w:rsidRPr="00B761E3" w:rsidRDefault="00F94959" w:rsidP="00F94959">
      <w:pPr>
        <w:tabs>
          <w:tab w:val="left" w:pos="960"/>
          <w:tab w:val="left" w:pos="9923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</w:p>
    <w:p w14:paraId="7A6DF761" w14:textId="77777777" w:rsidR="00F94959" w:rsidRPr="009110CC" w:rsidRDefault="00F94959" w:rsidP="00F94959">
      <w:pPr>
        <w:tabs>
          <w:tab w:val="left" w:pos="960"/>
          <w:tab w:val="left" w:pos="9923"/>
        </w:tabs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61E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ПЕРЕДАЧА І ПРИЙМАННЯ ТОВАРУ</w:t>
      </w:r>
    </w:p>
    <w:p w14:paraId="67B847BC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5.1. Приймання-передача Товару по кількості проводиться відповідно до товаросупровідних документів, по якості – відповідно до документів, що засвідчують його якість.</w:t>
      </w:r>
    </w:p>
    <w:p w14:paraId="23A4EF1C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5.2. У разі недопоставки Товару згідно замовлення (заявок) Покупця, Товар Покупцем не приймається, про що складається акт про недопоставку товару згідно замовлень (заявок) за участю представників Постачальника та Покупця. В такому разі Покупець не приймає Товар, а Постачальник зобов’язаний протягом 3-х календарних днів виконати замовлення (заявку) у повному обсязі.</w:t>
      </w:r>
    </w:p>
    <w:p w14:paraId="0975C9A9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5.3. Покупець має право пред’явити Постачальнику претензію по кількості та якості Товару. Такі претензії готуються та подаються у письмовій формі і пред’являються Постачальнику: по кількості – у день приймання-передачі Товару, по якості – в будь-який момент впродовж терміну придатності Товару при умові дотримання умов його зберігання та використання Покупцем.</w:t>
      </w:r>
    </w:p>
    <w:p w14:paraId="06C60CA0" w14:textId="77777777" w:rsidR="00F94959" w:rsidRPr="009110CC" w:rsidRDefault="00F94959" w:rsidP="00F94959">
      <w:pPr>
        <w:tabs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6DEFA63" w14:textId="77777777" w:rsidR="00F94959" w:rsidRPr="00B761E3" w:rsidRDefault="00F94959" w:rsidP="00F94959">
      <w:pPr>
        <w:tabs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38A4DE" w14:textId="77777777" w:rsidR="00F94959" w:rsidRPr="009110CC" w:rsidRDefault="00F94959" w:rsidP="00F94959">
      <w:pPr>
        <w:tabs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 ЯКІСТЬ ТОВАРУ</w:t>
      </w:r>
    </w:p>
    <w:p w14:paraId="0F19D110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6.1. Товар, який поставляється, має бути дозволений до використання в Україні. </w:t>
      </w:r>
    </w:p>
    <w:p w14:paraId="6C760251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6.2. Постачальник повинен передати Покупцю Товар, якість якого відповідає Державним стандартам та технічним умовам заводів-виробників і мати сертифікати якості та висновки, щодо якості на кожну партію Товару. Якість Товару, що постачається згідно з цим Договором, повинна відповідати встановленим в Україні вимогам та мати відповідні документи, що підтверджують його відповідність (сертифікати, витяги з реєстрів, висновки державної санітарно-епідеміологічної експертизи тощо), що надаються Постачальником разом з Товаром.</w:t>
      </w:r>
    </w:p>
    <w:p w14:paraId="0643BD6A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6.3.  Термін придатності лікарських препаратів становитиме на момент постачання не менше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80 </w:t>
      </w: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% від загального строку придатності, визначеного виробником.</w:t>
      </w:r>
    </w:p>
    <w:p w14:paraId="6FC632D8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6.4. У випадку виявлення Покупцем Товару неналежної якості або невідповідності специфікації, складається акт невідповідності товару за участю представників Постачальника та Покупця. В такому разі Покупець повертає Товар, а Постачальник зобов’язаний протягом 5-ти календарних днів прийняти Товар неналежної якості (невідповідності) та замінити його в цей же строк на Товар належної якості (відповідності).</w:t>
      </w:r>
    </w:p>
    <w:p w14:paraId="2199702C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6.5. У випадку відсутності представників Постачальника при виявлені недоліків Товару або відмови їх підписати акт невідповідності товару, даний акт складається і підписується Покупцем в односторонньому порядку і вважається погодженим Постачальником. На підставі цього акту невідповідності товару, підписаного тільки Покупцем, та пред’явленої Покупцем рекламації, Постачальник зобов’язаний протягом 5-ти календарних днів прийняти від Покупця Товар неналежної якості (невідповідності) та в цей же строк замінити його на Товар належної якості (відповідності).</w:t>
      </w:r>
    </w:p>
    <w:p w14:paraId="16710A73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6.6. Якщо протягом 10-ти календарних днів з дня складення акту невідповідності товару або в </w:t>
      </w: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інший строк, письмово погоджений з Покупцем, Сторони не досягли згоди щодо заміни Товаром належної якості (відповідності), поставлений Товар повертається Постачальнику, в свою чергу Постачальник, в цей же строк, зобов’язаний повернути  Покупцю попередньо сплачені кошти.</w:t>
      </w:r>
    </w:p>
    <w:p w14:paraId="09AA95AD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6.7. Постачальник зобов’язаний прийняти від Покупця Товар неналежної якості (відповідності) з урахуванням пошкодження його чи упаковки даного Товару при перевірці якості та відповідності специфікації.</w:t>
      </w:r>
    </w:p>
    <w:p w14:paraId="703CD4A7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6.8. Гарантії Постачальника не розповсюджуються на випадки недодержання правил зберігання.</w:t>
      </w:r>
    </w:p>
    <w:p w14:paraId="68B6FD75" w14:textId="77777777" w:rsidR="00F94959" w:rsidRPr="009110CC" w:rsidRDefault="00F94959" w:rsidP="00F94959">
      <w:pPr>
        <w:widowControl w:val="0"/>
        <w:tabs>
          <w:tab w:val="left" w:pos="-709"/>
          <w:tab w:val="left" w:pos="99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2655D5" w14:textId="77777777" w:rsidR="00F94959" w:rsidRPr="00B761E3" w:rsidRDefault="00F94959" w:rsidP="00F94959">
      <w:pPr>
        <w:tabs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B7AE8A" w14:textId="77777777" w:rsidR="00F94959" w:rsidRPr="009110CC" w:rsidRDefault="00F94959" w:rsidP="00F94959">
      <w:pPr>
        <w:tabs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ПАКУВАННЯ ТА МАРКУВАННЯ</w:t>
      </w:r>
    </w:p>
    <w:p w14:paraId="7DAF95A8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7.1. Товар повинен передаватися Покупцю в упаковці яка відповідає характеру Товару, забезпечує цілісність Товару та збереження його якості під час перевезення.</w:t>
      </w:r>
    </w:p>
    <w:p w14:paraId="540D50B5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7.2. Упаковка, у якій буде постачатися Товар  має відповідати тій, що зареєстрована в Україні у встановленому порядку, а умови зберігання під час транспортування мають бути забезпечені Постачальником згідно інструкції щодо застосування.</w:t>
      </w:r>
    </w:p>
    <w:p w14:paraId="1DDE0134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7.3. У разі виявлення недоліків пакування та маркування Товару, не відповідності поставленого Товару, Постачальник проводить заміну Товару протягом 5 календарних днів з дня виявлення невідповідності Товару.</w:t>
      </w:r>
    </w:p>
    <w:p w14:paraId="68E0EC5F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17D8F977" w14:textId="77777777" w:rsidR="00F94959" w:rsidRPr="00B761E3" w:rsidRDefault="00F94959" w:rsidP="00F94959">
      <w:pPr>
        <w:tabs>
          <w:tab w:val="left" w:pos="-1276"/>
          <w:tab w:val="left" w:pos="992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E714DB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ПРАВА ТА ОБОВ’ЯЗКИ СТРІН</w:t>
      </w:r>
    </w:p>
    <w:p w14:paraId="31181277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8.1.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 зобов’язаний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03893148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8.1.1. Прийняти поставлені в строк, встановлений Договором, Товари згідно з специфікацією, накладною, яка оформляється в установленому  порядку.</w:t>
      </w:r>
    </w:p>
    <w:p w14:paraId="413446A9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8.2.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 має право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14:paraId="0D87A162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8.2.1. У разі невиконання зобов’язань Постачальником, достроково розірвати Договір в односторонньому порядку, повідомивши про це Постачальника у строк за 7 календарних днів;</w:t>
      </w:r>
    </w:p>
    <w:p w14:paraId="2746D3DE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8.2.2. Контролювати поставку Товарів у строки, встановлені цим Договором;</w:t>
      </w:r>
    </w:p>
    <w:p w14:paraId="633AA604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8.2.3. Зменшувати обсяг та загальну вартість Договору. У такому разі Сторони вносять відповідні зміни до Договору або припиняють його дію, шляхом підписання додаткової угоди;</w:t>
      </w:r>
    </w:p>
    <w:p w14:paraId="5BFFD466" w14:textId="77777777" w:rsidR="00F94959" w:rsidRPr="009110CC" w:rsidRDefault="00F94959" w:rsidP="00F94959">
      <w:pPr>
        <w:tabs>
          <w:tab w:val="left" w:pos="810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8.2.4. Повернути видаткову накладну Постачальнику без здійснення оплати в разі неналежного оформлення документів (відсутність печатки, підписів тощо);</w:t>
      </w:r>
    </w:p>
    <w:p w14:paraId="00842AF2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8.2.5. Вимагати заміну Товарів, що не відповідають специфікації, стандартам та/або технічним умовам, встановленим чинним законодавством України, або повернення 100 % вартості Товару;</w:t>
      </w:r>
    </w:p>
    <w:p w14:paraId="697029E1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8.2.6. Відмовитись від прийняття Товару неналежної якості та який не відповідає специфікації, а також який поставлений не в установлені Договором строки. В такому випадку вимагати від Постачальника повернення 100% вартості Товару, оплаченої Покупцем.</w:t>
      </w:r>
    </w:p>
    <w:p w14:paraId="0F037DC6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8.3.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 зобов’язаний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13FCDC7D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8.3.1.  Забезпечити поставку Товарів у строки, встановлені цим Договором;</w:t>
      </w:r>
    </w:p>
    <w:p w14:paraId="66A36CCB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8.3.2. Забезпечити поставку Товарів, якість яких відповідає умовам, встановленим цим Договором;</w:t>
      </w:r>
    </w:p>
    <w:p w14:paraId="2691893B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8.3.3. Здійснити заміну Товарів, що не відповідають специфікації, стандартам та/або технічним умовам, встановленим чинним законодавством України, або повернути Покупцю 100 % вартості Товару протягом 5 календарних днів;</w:t>
      </w:r>
    </w:p>
    <w:p w14:paraId="384A5BF9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8.3.4. На вимогу Покупця прийняти Товар, неналежної якості та який не відповідає специфікації, а також який поставлений не в установлені Договором строки. У випадку відмови Покупця прийняти Товар, Постачальник зобов’язаний повернути Покупцю 100 % вартості Товару протягом 5 календарних днів;</w:t>
      </w:r>
    </w:p>
    <w:p w14:paraId="17B73A7F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8.3.5. У разі включення Товару до Реєстру оптово-відпускних цін на лікарські засоби, або вироби медичного призначення, Постачальник зобов’язаний привести у відповідність свої ціни згідно чинного законодавства (Постанова КМУ від 02.07.2014 року № 240 «Питання декларування змін оптово-відпускних цін на лікарські засоби та вироби медичного призначення» та наказ МОЗ України від 18.08.2014 року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призначення»), або відмовитись від поставки,  про що письмово повідомити Покупця  протягом 5-ти робочих днів.</w:t>
      </w:r>
    </w:p>
    <w:p w14:paraId="6B4BE836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8.3.7. Самостійно проводити розвантажувальні роботи.</w:t>
      </w:r>
    </w:p>
    <w:p w14:paraId="5A1843CC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8.4.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 має право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14:paraId="6FEDBD67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8.4.1. Отримувати плату за Товари;</w:t>
      </w:r>
    </w:p>
    <w:p w14:paraId="0E87FF86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8.4.2. На дострокову поставку Товарів за письмовим погодженням  Покупця;</w:t>
      </w:r>
    </w:p>
    <w:p w14:paraId="126268C3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8.4.3.У разі невиконання зобов’язань Покупця достроково розірвати цей Договір, повідомивши про це Покупця  у строк за 7 календарних днів.</w:t>
      </w:r>
    </w:p>
    <w:p w14:paraId="6459B357" w14:textId="77777777" w:rsidR="00F94959" w:rsidRPr="009110CC" w:rsidRDefault="00F94959" w:rsidP="00F94959">
      <w:pPr>
        <w:tabs>
          <w:tab w:val="left" w:pos="-1276"/>
          <w:tab w:val="left" w:pos="992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041FAC7" w14:textId="77777777" w:rsidR="00F94959" w:rsidRPr="00B761E3" w:rsidRDefault="00F94959" w:rsidP="00F94959">
      <w:pPr>
        <w:tabs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E8CE4" w14:textId="77777777" w:rsidR="00F94959" w:rsidRPr="009110CC" w:rsidRDefault="00F94959" w:rsidP="00F94959">
      <w:pPr>
        <w:tabs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9. ВІДПОВІДАЛЬНІСТЬ СТОРІН</w:t>
      </w:r>
    </w:p>
    <w:p w14:paraId="20AFF68C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9</w:t>
      </w: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 xml:space="preserve">.1. За порушення  умов Договору щодо якості та кількості Товару, за порушення комплектності, Постачальник сплачує Покупцю штраф у розмірі 20% вартості недоброякісного Товару та недопоставленої його кількості. Витрати щодо заміни недоброякісного Товару та </w:t>
      </w:r>
      <w:proofErr w:type="spellStart"/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допоставки</w:t>
      </w:r>
      <w:proofErr w:type="spellEnd"/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 xml:space="preserve"> належної кількості Товару відносять на рахунок Постачальника.</w:t>
      </w:r>
    </w:p>
    <w:p w14:paraId="19922C08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9.2. За порушення строків виконання зобов’язання Постачальник сплачує пеню в розмірі 0,1% вартості недопоставленого Товару за кожну добу затримки, а за прострочення понад 30 днів з Постачальника додатково стягується штраф у розмірі 7% вартості Договору.</w:t>
      </w:r>
    </w:p>
    <w:p w14:paraId="17AFFA36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9.3. Сплата неустойки (штрафу, пені) і відшкодування збитків, завданих неналежним виконанням обов’язків, не звільняють Сторони від виконання зобов’язань за Договором, крім випадків, передбачених законодавством України та Договором.</w:t>
      </w:r>
    </w:p>
    <w:p w14:paraId="551EB226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9.4. У разі необхідності відшкодування збитків або застосування інших санкцій Сторона, чиї права чи законні інтереси порушено,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України.</w:t>
      </w:r>
    </w:p>
    <w:p w14:paraId="15A52F0E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9.5. У випадках, не передбачених цим Договором, Сторони несуть відповідальність, встановлену чинним законодавством України.</w:t>
      </w:r>
    </w:p>
    <w:p w14:paraId="7D0AD7FE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9.6. У разі невиконання або несвоєчасного виконання  Постачальником Договору, або за наявності очевидних підстав вважати, що Постачальник не виконає свого обов’язку у встановлений строк (термін) або виконає його в неповному обсязі, Покупець має право зупинити виконання свого обов’язку, відмовитися від його виконання частково, або в повному обсязі.</w:t>
      </w:r>
    </w:p>
    <w:p w14:paraId="240D160C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 xml:space="preserve">9.7. У разі порушення зобов’язання Постачальником  настають такі правові наслідки: </w:t>
      </w:r>
    </w:p>
    <w:p w14:paraId="25139E0E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- припинення зобов’язання внаслідок односторонньої відмови Покупцем від зобов’язання;</w:t>
      </w:r>
    </w:p>
    <w:p w14:paraId="7CA354CD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 xml:space="preserve">- розірвання Договору, при цьому Сторони мають право вимагати повернення того, що було виконане ними за Договором до моменту припинення, або розірвання; </w:t>
      </w:r>
    </w:p>
    <w:p w14:paraId="20F934E2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- сплата неустойки і відшкодування збитків;</w:t>
      </w:r>
    </w:p>
    <w:p w14:paraId="136E980C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9.8. Покупець може розірвати Договір в односторонньому порядку, письмово повідомивши про це Постачальника не менш як за 7 календарних днів, за таких обставин:</w:t>
      </w:r>
    </w:p>
    <w:p w14:paraId="14CBC4F3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9.8.1. Якщо Постачальник не  виконав або несвоєчасно  виконав  свої зобов’язання по Договору, або за наявності очевидних підстав вважати, що Постачальник не виконає свого обов’язку у встановлений строк (термін) або виконає його в неповному обсязі;</w:t>
      </w:r>
    </w:p>
    <w:p w14:paraId="684F67C8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9.8.2. Якщо Постачальник суттєво порушить свої зобов’язання, що створить передумови для затримки виконання замовлення у встановлені договором терміни;</w:t>
      </w:r>
    </w:p>
    <w:p w14:paraId="494D44C3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lastRenderedPageBreak/>
        <w:t xml:space="preserve">9.8.3. Якщо Постачальник пропонує </w:t>
      </w:r>
      <w:proofErr w:type="spellStart"/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внести</w:t>
      </w:r>
      <w:proofErr w:type="spellEnd"/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 xml:space="preserve"> зміни до істотних умов Договору шляхом укладення додаткових угод до Договору без передбаченого законодавством обґрунтування.</w:t>
      </w:r>
    </w:p>
    <w:p w14:paraId="3453D644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 w:bidi="hi-IN"/>
        </w:rPr>
        <w:t>Датою розірвання в односторонньому порядку Договору буде вважатися дата, вказана в повідомленні про дострокове розірвання Договору. У такому разі, до додаткової угоди до Договору прирівнюється рекомендований лист Покупця про одностороннє розірвання Договору.</w:t>
      </w:r>
    </w:p>
    <w:p w14:paraId="0F4FB7FC" w14:textId="77777777" w:rsidR="00F94959" w:rsidRPr="009110CC" w:rsidRDefault="00F94959" w:rsidP="00F94959">
      <w:pPr>
        <w:tabs>
          <w:tab w:val="left" w:pos="720"/>
          <w:tab w:val="left" w:pos="4018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0520AC1" w14:textId="77777777" w:rsidR="00F94959" w:rsidRPr="009110CC" w:rsidRDefault="00F94959" w:rsidP="00F94959">
      <w:pPr>
        <w:tabs>
          <w:tab w:val="left" w:pos="720"/>
          <w:tab w:val="left" w:pos="4018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 ОБСТАВИНИ НЕПЕРЕБОРНОЇ СИЛИ</w:t>
      </w:r>
    </w:p>
    <w:p w14:paraId="6673372C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10.1.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Сторони. Сторони за Договором домовились, що до форс-мажорних обставин відносяться такі обставини: пожежі, стихійні лиха, торгове ембарго; дії чи бездіяльність органів державної влади і управлінь, змін законодавства, що унеможливлюють виконання умов Договору, тощо (далі «форс-мажорні обставини»). При виникненні форс-мажорних обставин, які роблять неможливим повне або часткове виконання кожною із Сторін зобов’язань за цим Договором, виконання умов цього  Договору відкладається відповідно до часу, протягом якого будуть діяти такі обставини.</w:t>
      </w:r>
    </w:p>
    <w:p w14:paraId="6D188181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10.2. Якщо ці обставини будуть продовжуватися більше 6 місяців, то кожна із Сторін вправі відмовитися від подальшого виконання обов’язків за цим Договором відносно непоставленого Товару.</w:t>
      </w:r>
    </w:p>
    <w:p w14:paraId="122DB062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10.3. Сторона, для якої створилися неможливість виконання зобов’язань за цим Договором, повинна негайно сповістити іншу Сторону про початок і припинення форс мажорних обставин.</w:t>
      </w:r>
    </w:p>
    <w:p w14:paraId="7DD4650F" w14:textId="77777777" w:rsidR="00F94959" w:rsidRPr="009110CC" w:rsidRDefault="00F94959" w:rsidP="00F94959">
      <w:pPr>
        <w:tabs>
          <w:tab w:val="left" w:pos="810"/>
          <w:tab w:val="left" w:pos="4018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835D8E6" w14:textId="77777777" w:rsidR="00F94959" w:rsidRPr="00B761E3" w:rsidRDefault="00F94959" w:rsidP="00F94959">
      <w:pPr>
        <w:tabs>
          <w:tab w:val="left" w:pos="810"/>
          <w:tab w:val="left" w:pos="4018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1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4CED17D" w14:textId="77777777" w:rsidR="00F94959" w:rsidRPr="009110CC" w:rsidRDefault="00F94959" w:rsidP="00F94959">
      <w:pPr>
        <w:tabs>
          <w:tab w:val="left" w:pos="810"/>
          <w:tab w:val="left" w:pos="4018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ВИРІШЕННЯ СПОРІВ</w:t>
      </w:r>
    </w:p>
    <w:p w14:paraId="2D476B66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11.1.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7EFEA5E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11.2. У разі недосягнення Сторонами згоди, спори (розбіжності) вирішуються у судовому порядку.</w:t>
      </w:r>
    </w:p>
    <w:p w14:paraId="39FEE879" w14:textId="77777777" w:rsidR="00F94959" w:rsidRPr="009110CC" w:rsidRDefault="00F94959" w:rsidP="00F94959">
      <w:pPr>
        <w:tabs>
          <w:tab w:val="left" w:pos="810"/>
          <w:tab w:val="left" w:pos="4018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3293903" w14:textId="77777777" w:rsidR="00F94959" w:rsidRPr="009110CC" w:rsidRDefault="00F94959" w:rsidP="00F94959">
      <w:pPr>
        <w:tabs>
          <w:tab w:val="left" w:pos="810"/>
          <w:tab w:val="left" w:pos="4018"/>
          <w:tab w:val="left" w:pos="992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12. СТРОК ДІЇ ДОГОВОРУ</w:t>
      </w:r>
    </w:p>
    <w:p w14:paraId="5F7CCD67" w14:textId="77777777" w:rsidR="00F94959" w:rsidRPr="009110CC" w:rsidRDefault="00F94959" w:rsidP="00F9495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eastAsia="ar-SA"/>
        </w:rPr>
        <w:t>12.1</w:t>
      </w: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. Цей Договір набирає чинності з моменту підписання його обома Сторонами та діє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до 31 грудня 2023 року</w:t>
      </w: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, </w:t>
      </w:r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в </w:t>
      </w:r>
      <w:proofErr w:type="gramStart"/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частині  фінансових</w:t>
      </w:r>
      <w:proofErr w:type="gramEnd"/>
      <w:r w:rsidRPr="00911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зобов'язань – до повного виконання.</w:t>
      </w: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Закінчення строку Договору не звільняє Сторони від відповідальності за його порушення, яке мало місце під час дії Договору.</w:t>
      </w:r>
    </w:p>
    <w:p w14:paraId="51E0D3CB" w14:textId="77777777" w:rsidR="00F94959" w:rsidRPr="009110CC" w:rsidRDefault="00F94959" w:rsidP="00F94959">
      <w:pPr>
        <w:tabs>
          <w:tab w:val="left" w:pos="9923"/>
        </w:tabs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929E864" w14:textId="77777777" w:rsidR="00F94959" w:rsidRPr="009110CC" w:rsidRDefault="00F94959" w:rsidP="00F94959">
      <w:pPr>
        <w:tabs>
          <w:tab w:val="left" w:pos="9923"/>
        </w:tabs>
        <w:spacing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13. ІНШІ УМОВИ</w:t>
      </w:r>
    </w:p>
    <w:p w14:paraId="17C50F69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13.1 Відносини, що виникають під час укладання або в процесі виконання умов цього Договору і не врегульовані цим Договором, регулюються чинним законодавством України.</w:t>
      </w:r>
    </w:p>
    <w:p w14:paraId="7DECE2C4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13.2. Цей Договір укладається у двох примірниках українською мовою, по одному для кожної із Сторін, причому обидва мають однакову юридичну силу. </w:t>
      </w:r>
    </w:p>
    <w:p w14:paraId="03C47F2E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13.3. Жодна із Сторін не може передавати свої права та зобов’язання за цим Договором третій Стороні без письмової згоди іншої Сторони.</w:t>
      </w:r>
    </w:p>
    <w:p w14:paraId="244FB27F" w14:textId="77777777" w:rsidR="00F94959" w:rsidRPr="009110CC" w:rsidRDefault="00F94959" w:rsidP="00F94959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13.4.Умови Договору про закупівлю не повинні відрізнятися від змісту тендерної переможця процедури закупівлі, крім випадків: </w:t>
      </w:r>
    </w:p>
    <w:p w14:paraId="207F811D" w14:textId="77777777" w:rsidR="00F94959" w:rsidRPr="009110CC" w:rsidRDefault="00F94959" w:rsidP="00F94959">
      <w:pPr>
        <w:numPr>
          <w:ilvl w:val="0"/>
          <w:numId w:val="1"/>
        </w:numPr>
        <w:tabs>
          <w:tab w:val="left" w:pos="9923"/>
        </w:tabs>
        <w:spacing w:beforeLines="40" w:before="96"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визначення грошового еквівалента зобов’язання в іноземній валюті; </w:t>
      </w:r>
    </w:p>
    <w:p w14:paraId="5688FA3E" w14:textId="77777777" w:rsidR="00F94959" w:rsidRPr="009110CC" w:rsidRDefault="00F94959" w:rsidP="00F94959">
      <w:pPr>
        <w:numPr>
          <w:ilvl w:val="0"/>
          <w:numId w:val="1"/>
        </w:numPr>
        <w:tabs>
          <w:tab w:val="left" w:pos="9923"/>
        </w:tabs>
        <w:spacing w:beforeLines="40" w:before="96"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перерахунку ціни за результатами електронного аукціону в бік зменшення ціни тендерної пропозиції учасника без зменшення обсягів закупівлі;</w:t>
      </w:r>
    </w:p>
    <w:p w14:paraId="5FF50C04" w14:textId="77777777" w:rsidR="00F94959" w:rsidRPr="009110CC" w:rsidRDefault="00F94959" w:rsidP="00F94959">
      <w:pPr>
        <w:numPr>
          <w:ilvl w:val="0"/>
          <w:numId w:val="1"/>
        </w:numPr>
        <w:tabs>
          <w:tab w:val="left" w:pos="9923"/>
        </w:tabs>
        <w:spacing w:beforeLines="40" w:before="96"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</w:r>
    </w:p>
    <w:p w14:paraId="56DADA15" w14:textId="77777777" w:rsidR="00F94959" w:rsidRPr="009110CC" w:rsidRDefault="00F94959" w:rsidP="00F94959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9110CC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13.5. </w:t>
      </w:r>
      <w:r w:rsidRPr="009110C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Істотні умови Договору можуть змінюватися після його підписання до виконання зобов’язань Сторонами в повному обсязі, лише у випадках, передбачених </w:t>
      </w:r>
      <w:r w:rsidRPr="009110CC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п. 19</w:t>
      </w:r>
      <w:r w:rsidRPr="009110CC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від 12.10.2022 № 1178 «Про затвердження особливостей здійснення публічних </w:t>
      </w:r>
      <w:proofErr w:type="spellStart"/>
      <w:r w:rsidRPr="009110C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110CC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24ED2F4C" w14:textId="77777777" w:rsidR="00F94959" w:rsidRPr="009110CC" w:rsidRDefault="00F94959" w:rsidP="00F94959">
      <w:pPr>
        <w:tabs>
          <w:tab w:val="left" w:pos="9923"/>
        </w:tabs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 w:bidi="hi-IN"/>
        </w:rPr>
      </w:pPr>
      <w:r w:rsidRPr="009110CC">
        <w:rPr>
          <w:rFonts w:ascii="Times New Roman" w:eastAsia="Tahoma" w:hAnsi="Times New Roman" w:cs="Times New Roman"/>
          <w:sz w:val="24"/>
          <w:szCs w:val="24"/>
          <w:lang w:eastAsia="uk-UA" w:bidi="hi-IN"/>
        </w:rPr>
        <w:t>13.</w:t>
      </w:r>
      <w:r w:rsidRPr="009110CC">
        <w:rPr>
          <w:rFonts w:ascii="Times New Roman" w:eastAsia="Tahoma" w:hAnsi="Times New Roman" w:cs="Times New Roman"/>
          <w:sz w:val="24"/>
          <w:szCs w:val="24"/>
          <w:lang w:val="uk-UA" w:eastAsia="uk-UA" w:bidi="hi-IN"/>
        </w:rPr>
        <w:t>6</w:t>
      </w:r>
      <w:r w:rsidRPr="009110CC">
        <w:rPr>
          <w:rFonts w:ascii="Times New Roman" w:eastAsia="Tahoma" w:hAnsi="Times New Roman" w:cs="Times New Roman"/>
          <w:sz w:val="24"/>
          <w:szCs w:val="24"/>
          <w:lang w:eastAsia="uk-UA" w:bidi="hi-IN"/>
        </w:rPr>
        <w:t xml:space="preserve">. </w:t>
      </w:r>
      <w:r w:rsidRPr="009110CC">
        <w:rPr>
          <w:rFonts w:ascii="Times New Roman" w:eastAsia="Tahoma" w:hAnsi="Times New Roman" w:cs="Times New Roman"/>
          <w:sz w:val="24"/>
          <w:szCs w:val="24"/>
          <w:lang w:val="uk-UA" w:bidi="hi-IN"/>
        </w:rPr>
        <w:t xml:space="preserve">При зміні реквізитів будь-яка Сторона Договору не пізніше ніж за 3 </w:t>
      </w:r>
      <w:r w:rsidRPr="009110CC">
        <w:rPr>
          <w:rFonts w:ascii="Times New Roman" w:eastAsia="Tahoma" w:hAnsi="Times New Roman" w:cs="Times New Roman"/>
          <w:sz w:val="24"/>
          <w:szCs w:val="24"/>
          <w:lang w:bidi="hi-IN"/>
        </w:rPr>
        <w:t>(</w:t>
      </w:r>
      <w:r w:rsidRPr="009110CC">
        <w:rPr>
          <w:rFonts w:ascii="Times New Roman" w:eastAsia="Tahoma" w:hAnsi="Times New Roman" w:cs="Times New Roman"/>
          <w:sz w:val="24"/>
          <w:szCs w:val="24"/>
          <w:lang w:val="uk-UA" w:bidi="hi-IN"/>
        </w:rPr>
        <w:t>три</w:t>
      </w:r>
      <w:r w:rsidRPr="009110CC">
        <w:rPr>
          <w:rFonts w:ascii="Times New Roman" w:eastAsia="Tahoma" w:hAnsi="Times New Roman" w:cs="Times New Roman"/>
          <w:sz w:val="24"/>
          <w:szCs w:val="24"/>
          <w:lang w:bidi="hi-IN"/>
        </w:rPr>
        <w:t>)</w:t>
      </w:r>
      <w:r w:rsidRPr="009110CC">
        <w:rPr>
          <w:rFonts w:ascii="Times New Roman" w:eastAsia="Tahoma" w:hAnsi="Times New Roman" w:cs="Times New Roman"/>
          <w:sz w:val="24"/>
          <w:szCs w:val="24"/>
          <w:lang w:val="uk-UA" w:bidi="hi-IN"/>
        </w:rPr>
        <w:t xml:space="preserve"> </w:t>
      </w:r>
      <w:proofErr w:type="spellStart"/>
      <w:r w:rsidRPr="009110CC">
        <w:rPr>
          <w:rFonts w:ascii="Times New Roman" w:eastAsia="Tahoma" w:hAnsi="Times New Roman" w:cs="Times New Roman"/>
          <w:sz w:val="24"/>
          <w:szCs w:val="24"/>
          <w:lang w:val="uk-UA" w:bidi="hi-IN"/>
        </w:rPr>
        <w:t>календарнідні</w:t>
      </w:r>
      <w:proofErr w:type="spellEnd"/>
      <w:r w:rsidRPr="009110CC">
        <w:rPr>
          <w:rFonts w:ascii="Times New Roman" w:eastAsia="Tahoma" w:hAnsi="Times New Roman" w:cs="Times New Roman"/>
          <w:sz w:val="24"/>
          <w:szCs w:val="24"/>
          <w:lang w:val="uk-UA" w:bidi="hi-IN"/>
        </w:rPr>
        <w:t xml:space="preserve"> письмово повідомляє про це іншу Сторону.</w:t>
      </w:r>
    </w:p>
    <w:p w14:paraId="3A3C3E04" w14:textId="77777777" w:rsidR="00F94959" w:rsidRPr="009110CC" w:rsidRDefault="00F94959" w:rsidP="00F94959">
      <w:pPr>
        <w:widowControl w:val="0"/>
        <w:tabs>
          <w:tab w:val="left" w:pos="9923"/>
        </w:tabs>
        <w:spacing w:before="240" w:after="6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0CC">
        <w:rPr>
          <w:rFonts w:ascii="Times New Roman" w:eastAsia="Calibri" w:hAnsi="Times New Roman" w:cs="Times New Roman"/>
          <w:sz w:val="24"/>
          <w:szCs w:val="24"/>
        </w:rPr>
        <w:t>13.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9110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Б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уд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ь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-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к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з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м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і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и і д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о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п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о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вн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е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до </w:t>
      </w:r>
      <w:proofErr w:type="spellStart"/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ц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ь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огоДог</w:t>
      </w:r>
      <w:r w:rsidRPr="009110CC">
        <w:rPr>
          <w:rFonts w:ascii="Times New Roman" w:eastAsia="Calibri" w:hAnsi="Times New Roman" w:cs="Times New Roman"/>
          <w:spacing w:val="-3"/>
          <w:sz w:val="24"/>
          <w:szCs w:val="24"/>
          <w:lang w:val="uk-UA"/>
        </w:rPr>
        <w:t>о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вору</w:t>
      </w:r>
      <w:proofErr w:type="spellEnd"/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вно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с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ят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ь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с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у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пи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сьм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овій формі шляхом уклад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е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я від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п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овід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ни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х дода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т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к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ов</w:t>
      </w:r>
      <w:r w:rsidRPr="009110CC">
        <w:rPr>
          <w:rFonts w:ascii="Times New Roman" w:eastAsia="Calibri" w:hAnsi="Times New Roman" w:cs="Times New Roman"/>
          <w:spacing w:val="3"/>
          <w:sz w:val="24"/>
          <w:szCs w:val="24"/>
          <w:lang w:val="uk-UA"/>
        </w:rPr>
        <w:t>и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х уг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о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 до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ць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ого Дого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в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ору.</w:t>
      </w:r>
    </w:p>
    <w:p w14:paraId="3423FD44" w14:textId="77777777" w:rsidR="00F94959" w:rsidRPr="009110CC" w:rsidRDefault="00F94959" w:rsidP="00F94959">
      <w:pPr>
        <w:tabs>
          <w:tab w:val="left" w:pos="9923"/>
        </w:tabs>
        <w:spacing w:line="240" w:lineRule="auto"/>
        <w:ind w:left="-57" w:right="7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13.8. Дод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а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к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ові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угоди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о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а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к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ць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ого Дого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в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ору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й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ого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е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від’є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м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ою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час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9110CC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>и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ою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ма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ють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юр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и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д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и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ч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с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и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лу ур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а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з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і,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к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що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во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ви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к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л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а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е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пи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с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ь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м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овій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фо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р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м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і,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п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ідпис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а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Стор</w:t>
      </w:r>
      <w:r w:rsidRPr="009110CC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о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ам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с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к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рі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п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л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е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н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ї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х</w:t>
      </w:r>
      <w:r w:rsidRPr="00447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п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еча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к</w:t>
      </w:r>
      <w:r w:rsidRPr="009110CC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ам</w:t>
      </w:r>
      <w:r w:rsidRPr="009110CC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и</w:t>
      </w:r>
      <w:r w:rsidRPr="009110C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63B7DD10" w14:textId="77777777" w:rsidR="00F94959" w:rsidRPr="004475BF" w:rsidRDefault="00F94959" w:rsidP="00F94959">
      <w:pPr>
        <w:tabs>
          <w:tab w:val="left" w:pos="1080"/>
          <w:tab w:val="left" w:pos="9923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     </w:t>
      </w:r>
    </w:p>
    <w:p w14:paraId="1FA893F8" w14:textId="77777777" w:rsidR="00F94959" w:rsidRPr="009110CC" w:rsidRDefault="00F94959" w:rsidP="00F94959">
      <w:pPr>
        <w:tabs>
          <w:tab w:val="left" w:pos="1080"/>
          <w:tab w:val="left" w:pos="9923"/>
        </w:tabs>
        <w:spacing w:line="240" w:lineRule="auto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4475B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                                               </w:t>
      </w:r>
      <w:r w:rsidRPr="00B761E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 </w:t>
      </w:r>
      <w:r w:rsidRPr="004475B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 </w:t>
      </w:r>
      <w:r w:rsidRPr="009110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</w:t>
      </w:r>
      <w:r w:rsidRPr="009110CC">
        <w:rPr>
          <w:rFonts w:ascii="Times New Roman" w:eastAsia="Calibri" w:hAnsi="Times New Roman" w:cs="Times New Roman"/>
          <w:b/>
          <w:sz w:val="24"/>
          <w:szCs w:val="24"/>
        </w:rPr>
        <w:t>. РЕКВІЗИТИ СТОРІН</w:t>
      </w:r>
    </w:p>
    <w:p w14:paraId="21414CD0" w14:textId="77777777" w:rsidR="00F94959" w:rsidRPr="009110CC" w:rsidRDefault="00F94959" w:rsidP="00F9495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4" w:name="106"/>
      <w:bookmarkEnd w:id="4"/>
    </w:p>
    <w:p w14:paraId="612C987C" w14:textId="77777777" w:rsidR="00F94959" w:rsidRPr="000B2826" w:rsidRDefault="00F94959" w:rsidP="00F94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bookmarkStart w:id="5" w:name="107"/>
      <w:bookmarkEnd w:id="5"/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8"/>
        <w:gridCol w:w="4677"/>
      </w:tblGrid>
      <w:tr w:rsidR="00F94959" w:rsidRPr="000B2826" w14:paraId="75FD0985" w14:textId="77777777" w:rsidTr="00056346">
        <w:trPr>
          <w:trHeight w:val="4237"/>
        </w:trPr>
        <w:tc>
          <w:tcPr>
            <w:tcW w:w="4849" w:type="dxa"/>
          </w:tcPr>
          <w:p w14:paraId="06E2AD7C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</w:t>
            </w:r>
            <w:r w:rsidRPr="008C6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ПОКУПЕЦЬ </w:t>
            </w:r>
          </w:p>
          <w:p w14:paraId="412618C2" w14:textId="77777777" w:rsidR="00F94959" w:rsidRPr="008C61EF" w:rsidRDefault="00F94959" w:rsidP="00056346">
            <w:pPr>
              <w:tabs>
                <w:tab w:val="left" w:pos="9923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Комунальне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некомерційне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підприємство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Фастівської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ради «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Фастівська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багатопрофільна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лікарня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інтенсивного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»,</w:t>
            </w:r>
            <w:r w:rsidRPr="008C61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D90927B" w14:textId="77777777" w:rsidR="00F94959" w:rsidRPr="008C61EF" w:rsidRDefault="00F94959" w:rsidP="00056346">
            <w:pPr>
              <w:tabs>
                <w:tab w:val="left" w:pos="9923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E5067E0" w14:textId="77777777" w:rsidR="00F94959" w:rsidRPr="00947D8E" w:rsidRDefault="00F94959" w:rsidP="00056346">
            <w:pPr>
              <w:tabs>
                <w:tab w:val="left" w:pos="9923"/>
              </w:tabs>
              <w:spacing w:after="0" w:line="256" w:lineRule="auto"/>
              <w:rPr>
                <w:rStyle w:val="rvts46"/>
              </w:rPr>
            </w:pPr>
            <w:r w:rsidRPr="00947D8E">
              <w:rPr>
                <w:rStyle w:val="rvts46"/>
              </w:rPr>
              <w:t xml:space="preserve">Адреса: 08500, </w:t>
            </w:r>
            <w:proofErr w:type="spellStart"/>
            <w:r w:rsidRPr="00947D8E">
              <w:rPr>
                <w:rStyle w:val="rvts46"/>
              </w:rPr>
              <w:t>Київська</w:t>
            </w:r>
            <w:proofErr w:type="spellEnd"/>
            <w:r w:rsidRPr="00947D8E">
              <w:rPr>
                <w:rStyle w:val="rvts46"/>
              </w:rPr>
              <w:t xml:space="preserve"> обл., </w:t>
            </w:r>
            <w:proofErr w:type="spellStart"/>
            <w:r w:rsidRPr="00947D8E">
              <w:rPr>
                <w:rStyle w:val="rvts46"/>
              </w:rPr>
              <w:t>Фастівський</w:t>
            </w:r>
            <w:proofErr w:type="spellEnd"/>
            <w:r w:rsidRPr="00947D8E">
              <w:rPr>
                <w:rStyle w:val="rvts46"/>
              </w:rPr>
              <w:t xml:space="preserve"> р-н., </w:t>
            </w:r>
          </w:p>
          <w:p w14:paraId="4DADEB7E" w14:textId="77777777" w:rsidR="00F94959" w:rsidRPr="00947D8E" w:rsidRDefault="00F94959" w:rsidP="00056346">
            <w:pPr>
              <w:tabs>
                <w:tab w:val="left" w:pos="9923"/>
              </w:tabs>
              <w:spacing w:after="0" w:line="256" w:lineRule="auto"/>
              <w:rPr>
                <w:rStyle w:val="rvts46"/>
              </w:rPr>
            </w:pPr>
            <w:r w:rsidRPr="00947D8E">
              <w:rPr>
                <w:rStyle w:val="rvts46"/>
              </w:rPr>
              <w:t xml:space="preserve">м. </w:t>
            </w:r>
            <w:proofErr w:type="spellStart"/>
            <w:r w:rsidRPr="00947D8E">
              <w:rPr>
                <w:rStyle w:val="rvts46"/>
              </w:rPr>
              <w:t>Фастів</w:t>
            </w:r>
            <w:proofErr w:type="spellEnd"/>
            <w:r w:rsidRPr="00947D8E">
              <w:rPr>
                <w:rStyle w:val="rvts46"/>
              </w:rPr>
              <w:t xml:space="preserve">, </w:t>
            </w:r>
            <w:proofErr w:type="spellStart"/>
            <w:r w:rsidRPr="00947D8E">
              <w:rPr>
                <w:rStyle w:val="rvts46"/>
              </w:rPr>
              <w:t>вул</w:t>
            </w:r>
            <w:proofErr w:type="spellEnd"/>
            <w:r w:rsidRPr="00947D8E">
              <w:rPr>
                <w:rStyle w:val="rvts46"/>
              </w:rPr>
              <w:t xml:space="preserve">. </w:t>
            </w:r>
            <w:proofErr w:type="spellStart"/>
            <w:r w:rsidRPr="00947D8E">
              <w:rPr>
                <w:rStyle w:val="rvts46"/>
              </w:rPr>
              <w:t>Героїв</w:t>
            </w:r>
            <w:proofErr w:type="spellEnd"/>
            <w:r w:rsidRPr="00947D8E">
              <w:rPr>
                <w:rStyle w:val="rvts46"/>
              </w:rPr>
              <w:t xml:space="preserve"> </w:t>
            </w:r>
            <w:proofErr w:type="spellStart"/>
            <w:r w:rsidRPr="00947D8E">
              <w:rPr>
                <w:rStyle w:val="rvts46"/>
              </w:rPr>
              <w:t>Чорнобиля</w:t>
            </w:r>
            <w:proofErr w:type="spellEnd"/>
            <w:r w:rsidRPr="00947D8E">
              <w:rPr>
                <w:rStyle w:val="rvts46"/>
              </w:rPr>
              <w:t>, 28</w:t>
            </w:r>
          </w:p>
          <w:p w14:paraId="243028ED" w14:textId="77777777" w:rsidR="00F94959" w:rsidRPr="00947D8E" w:rsidRDefault="00F94959" w:rsidP="00056346">
            <w:pPr>
              <w:tabs>
                <w:tab w:val="left" w:pos="9923"/>
              </w:tabs>
              <w:spacing w:after="0" w:line="256" w:lineRule="auto"/>
              <w:rPr>
                <w:rStyle w:val="rvts46"/>
              </w:rPr>
            </w:pPr>
            <w:r w:rsidRPr="00947D8E">
              <w:rPr>
                <w:rStyle w:val="rvts46"/>
              </w:rPr>
              <w:t xml:space="preserve">Тел/факс. (04565) 5 11 71 </w:t>
            </w:r>
          </w:p>
          <w:p w14:paraId="669ED201" w14:textId="77777777" w:rsidR="00F94959" w:rsidRDefault="00F94959" w:rsidP="00056346">
            <w:pPr>
              <w:tabs>
                <w:tab w:val="left" w:pos="-3240"/>
                <w:tab w:val="left" w:pos="9923"/>
              </w:tabs>
              <w:spacing w:after="0" w:line="256" w:lineRule="auto"/>
              <w:rPr>
                <w:rStyle w:val="rvts46"/>
              </w:rPr>
            </w:pPr>
            <w:r w:rsidRPr="008F0DE9">
              <w:t>Е</w:t>
            </w:r>
            <w:r w:rsidRPr="008F0DE9">
              <w:rPr>
                <w:lang w:val="en-US"/>
              </w:rPr>
              <w:t>-</w:t>
            </w:r>
            <w:proofErr w:type="gramStart"/>
            <w:r w:rsidRPr="008F0DE9">
              <w:rPr>
                <w:lang w:val="en-US"/>
              </w:rPr>
              <w:t xml:space="preserve">mail: </w:t>
            </w:r>
            <w:r w:rsidRPr="008F0DE9">
              <w:rPr>
                <w:b/>
                <w:bCs/>
                <w:color w:val="00B0F0"/>
              </w:rPr>
              <w:t xml:space="preserve"> </w:t>
            </w:r>
            <w:r w:rsidRPr="008F0DE9">
              <w:rPr>
                <w:b/>
                <w:bCs/>
              </w:rPr>
              <w:t>tender-msupelnak@ukr.net</w:t>
            </w:r>
            <w:proofErr w:type="gramEnd"/>
            <w:r>
              <w:rPr>
                <w:color w:val="000000"/>
                <w:lang w:eastAsia="uk-UA"/>
              </w:rPr>
              <w:t xml:space="preserve">  </w:t>
            </w:r>
          </w:p>
          <w:p w14:paraId="75EB5C42" w14:textId="77777777" w:rsidR="00F94959" w:rsidRPr="00947D8E" w:rsidRDefault="00F94959" w:rsidP="00056346">
            <w:pPr>
              <w:tabs>
                <w:tab w:val="left" w:pos="-3240"/>
                <w:tab w:val="left" w:pos="9923"/>
              </w:tabs>
              <w:spacing w:after="0" w:line="256" w:lineRule="auto"/>
              <w:rPr>
                <w:rStyle w:val="rvts46"/>
              </w:rPr>
            </w:pPr>
            <w:r w:rsidRPr="00947D8E">
              <w:rPr>
                <w:rStyle w:val="rvts46"/>
              </w:rPr>
              <w:t>Код</w:t>
            </w:r>
            <w:r>
              <w:rPr>
                <w:rStyle w:val="rvts46"/>
                <w:lang w:val="uk-UA"/>
              </w:rPr>
              <w:t xml:space="preserve"> </w:t>
            </w:r>
            <w:r w:rsidRPr="00947D8E">
              <w:rPr>
                <w:rStyle w:val="rvts46"/>
              </w:rPr>
              <w:t xml:space="preserve">ЄДРПОУ  </w:t>
            </w:r>
            <w:r>
              <w:rPr>
                <w:rStyle w:val="rvts46"/>
                <w:lang w:val="uk-UA"/>
              </w:rPr>
              <w:t xml:space="preserve"> </w:t>
            </w:r>
            <w:r w:rsidRPr="00947D8E">
              <w:rPr>
                <w:rStyle w:val="rvts46"/>
              </w:rPr>
              <w:t>01994238</w:t>
            </w:r>
          </w:p>
          <w:p w14:paraId="613F3F65" w14:textId="77777777" w:rsidR="00F94959" w:rsidRPr="00947D8E" w:rsidRDefault="00F94959" w:rsidP="00056346">
            <w:pPr>
              <w:tabs>
                <w:tab w:val="left" w:pos="-3240"/>
                <w:tab w:val="left" w:pos="9923"/>
              </w:tabs>
              <w:spacing w:after="0" w:line="256" w:lineRule="auto"/>
              <w:rPr>
                <w:rStyle w:val="rvts46"/>
              </w:rPr>
            </w:pPr>
            <w:r w:rsidRPr="00947D8E">
              <w:rPr>
                <w:rStyle w:val="rvts46"/>
              </w:rPr>
              <w:t>ІПН 01994310240</w:t>
            </w:r>
          </w:p>
          <w:p w14:paraId="526FE36D" w14:textId="77777777" w:rsidR="00F94959" w:rsidRPr="00947D8E" w:rsidRDefault="00F94959" w:rsidP="00056346">
            <w:pPr>
              <w:tabs>
                <w:tab w:val="left" w:pos="-3240"/>
                <w:tab w:val="left" w:pos="9923"/>
              </w:tabs>
              <w:spacing w:after="0" w:line="256" w:lineRule="auto"/>
              <w:rPr>
                <w:rStyle w:val="rvts46"/>
              </w:rPr>
            </w:pPr>
            <w:r w:rsidRPr="00947D8E">
              <w:rPr>
                <w:rStyle w:val="rvts46"/>
              </w:rPr>
              <w:t>р/</w:t>
            </w:r>
            <w:proofErr w:type="spellStart"/>
            <w:r w:rsidRPr="00947D8E">
              <w:rPr>
                <w:rStyle w:val="rvts46"/>
              </w:rPr>
              <w:t>рUA</w:t>
            </w:r>
            <w:proofErr w:type="spellEnd"/>
          </w:p>
          <w:p w14:paraId="2974AF5B" w14:textId="77777777" w:rsidR="00F94959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77F8F7" w14:textId="77777777" w:rsidR="00F94959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9723CD" w14:textId="77777777" w:rsidR="00F94959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Генеральний  директор </w:t>
            </w:r>
          </w:p>
          <w:p w14:paraId="3E4543EB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8C6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А.В.Герцун</w:t>
            </w:r>
            <w:proofErr w:type="spellEnd"/>
            <w:r w:rsidRPr="008C6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024B5D0D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1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ПОСТАЧАЛЬНИК</w:t>
            </w:r>
          </w:p>
          <w:p w14:paraId="203D6490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479B90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C27DD72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0673B40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358E21E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3E7408A" w14:textId="77777777" w:rsidR="00F94959" w:rsidRPr="008C61EF" w:rsidRDefault="00F94959" w:rsidP="00056346">
            <w:pPr>
              <w:tabs>
                <w:tab w:val="left" w:pos="9923"/>
              </w:tabs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9A3A4FB" w14:textId="77777777" w:rsidR="00F94959" w:rsidRPr="008C61EF" w:rsidRDefault="00F94959" w:rsidP="00056346">
            <w:pPr>
              <w:widowControl w:val="0"/>
              <w:tabs>
                <w:tab w:val="left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7633971" w14:textId="77777777" w:rsidR="00F94959" w:rsidRPr="009110CC" w:rsidRDefault="00F94959" w:rsidP="00F94959">
      <w:pPr>
        <w:tabs>
          <w:tab w:val="left" w:pos="9923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9F5CED" w14:textId="77777777" w:rsidR="00F94959" w:rsidRPr="009110CC" w:rsidRDefault="00F94959" w:rsidP="00F94959">
      <w:pPr>
        <w:tabs>
          <w:tab w:val="left" w:pos="9923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BC9E67" w14:textId="77777777" w:rsidR="00F94959" w:rsidRPr="009110CC" w:rsidRDefault="00F94959" w:rsidP="00F94959">
      <w:pPr>
        <w:tabs>
          <w:tab w:val="left" w:pos="9923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15B900" w14:textId="77777777" w:rsidR="00F94959" w:rsidRPr="009110CC" w:rsidRDefault="00F94959" w:rsidP="00F94959">
      <w:pPr>
        <w:tabs>
          <w:tab w:val="left" w:pos="9923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66F7E9" w14:textId="77777777" w:rsidR="00F94959" w:rsidRPr="009110CC" w:rsidRDefault="00F94959" w:rsidP="00F94959">
      <w:pPr>
        <w:tabs>
          <w:tab w:val="left" w:pos="9923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41875A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14:paraId="38F25C24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C59FC1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8E7E4F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909CAE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D77BFB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BC0B93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14D380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02D22E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461224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32CA6B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14:paraId="1C8C2E75" w14:textId="77777777" w:rsidR="00F94959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DF1233" w14:textId="77777777" w:rsidR="00F94959" w:rsidRPr="000B2826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B2826">
        <w:rPr>
          <w:rFonts w:ascii="Times New Roman" w:eastAsia="Times New Roman" w:hAnsi="Times New Roman" w:cs="Times New Roman"/>
          <w:lang w:eastAsia="ru-RU"/>
        </w:rPr>
        <w:t>Додаток</w:t>
      </w:r>
      <w:proofErr w:type="spellEnd"/>
      <w:r w:rsidRPr="000B2826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14:paraId="30CA043F" w14:textId="77777777" w:rsidR="00F94959" w:rsidRPr="000B2826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B2826">
        <w:rPr>
          <w:rFonts w:ascii="Times New Roman" w:eastAsia="Times New Roman" w:hAnsi="Times New Roman" w:cs="Times New Roman"/>
          <w:lang w:eastAsia="ru-RU"/>
        </w:rPr>
        <w:t>до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B2826">
        <w:rPr>
          <w:rFonts w:ascii="Times New Roman" w:eastAsia="Times New Roman" w:hAnsi="Times New Roman" w:cs="Times New Roman"/>
          <w:lang w:eastAsia="ru-RU"/>
        </w:rPr>
        <w:t>Договору №____________</w:t>
      </w:r>
    </w:p>
    <w:p w14:paraId="5111B6EF" w14:textId="77777777" w:rsidR="00F94959" w:rsidRPr="000B2826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2826">
        <w:rPr>
          <w:rFonts w:ascii="Times New Roman" w:eastAsia="Times New Roman" w:hAnsi="Times New Roman" w:cs="Times New Roman"/>
          <w:lang w:eastAsia="ru-RU"/>
        </w:rPr>
        <w:t>від</w:t>
      </w:r>
      <w:proofErr w:type="spellEnd"/>
      <w:r w:rsidRPr="000B2826">
        <w:rPr>
          <w:rFonts w:ascii="Times New Roman" w:eastAsia="Times New Roman" w:hAnsi="Times New Roman" w:cs="Times New Roman"/>
          <w:lang w:eastAsia="ru-RU"/>
        </w:rPr>
        <w:t xml:space="preserve"> ______________</w:t>
      </w:r>
    </w:p>
    <w:p w14:paraId="2FA3C4B2" w14:textId="77777777" w:rsidR="00F94959" w:rsidRPr="000B2826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BD9A49" w14:textId="77777777" w:rsidR="00F94959" w:rsidRPr="000B2826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2826">
        <w:rPr>
          <w:rFonts w:ascii="Times New Roman" w:eastAsia="Times New Roman" w:hAnsi="Times New Roman" w:cs="Times New Roman"/>
          <w:b/>
          <w:lang w:eastAsia="ru-RU"/>
        </w:rPr>
        <w:t>СПЕЦИФІКАЦІЯ</w:t>
      </w:r>
    </w:p>
    <w:p w14:paraId="5CD4B025" w14:textId="77777777" w:rsidR="00F94959" w:rsidRPr="000B2826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30"/>
        <w:gridCol w:w="1567"/>
        <w:gridCol w:w="963"/>
        <w:gridCol w:w="851"/>
        <w:gridCol w:w="1156"/>
        <w:gridCol w:w="996"/>
      </w:tblGrid>
      <w:tr w:rsidR="00F94959" w:rsidRPr="000B2826" w14:paraId="675679CD" w14:textId="77777777" w:rsidTr="00056346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5C2C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F0EE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товару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858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2E1F8AA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C6D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одиницявиміру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D40D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A7D" w14:textId="77777777" w:rsidR="00F94959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ціна</w:t>
            </w:r>
            <w:proofErr w:type="spellEnd"/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одиницю</w:t>
            </w:r>
            <w:proofErr w:type="spellEnd"/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 ПДВ</w:t>
            </w:r>
          </w:p>
          <w:p w14:paraId="6B98893C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(без ПДВ)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C1B" w14:textId="77777777" w:rsidR="00F94959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28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сума з ПДВ</w:t>
            </w:r>
          </w:p>
          <w:p w14:paraId="039E34A6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(без ПДВ)</w:t>
            </w:r>
          </w:p>
        </w:tc>
      </w:tr>
      <w:tr w:rsidR="00F94959" w:rsidRPr="000B2826" w14:paraId="4ED115BF" w14:textId="77777777" w:rsidTr="00056346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1D5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BF4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7FB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7F2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7A2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EF3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5BC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94959" w:rsidRPr="000B2826" w14:paraId="5D3E443A" w14:textId="77777777" w:rsidTr="00056346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22B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70A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B28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ED3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94959" w:rsidRPr="000B2826" w14:paraId="2BBA4849" w14:textId="77777777" w:rsidTr="00056346">
        <w:trPr>
          <w:trHeight w:val="70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C3B2A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0B28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0B28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сума: ________________________________грн. в т. ч. ПДВ ____________ грн.</w:t>
            </w:r>
          </w:p>
          <w:p w14:paraId="0E0688C9" w14:textId="77777777" w:rsidR="00F94959" w:rsidRPr="000B2826" w:rsidRDefault="00F94959" w:rsidP="00056346">
            <w:pPr>
              <w:widowControl w:val="0"/>
              <w:tabs>
                <w:tab w:val="left" w:pos="9923"/>
              </w:tabs>
              <w:spacing w:after="0" w:line="276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2473D404" w14:textId="77777777" w:rsidR="00F94959" w:rsidRPr="000B2826" w:rsidRDefault="00F94959" w:rsidP="00F94959">
      <w:pPr>
        <w:widowControl w:val="0"/>
        <w:tabs>
          <w:tab w:val="left" w:pos="9923"/>
        </w:tabs>
        <w:spacing w:after="0" w:line="276" w:lineRule="auto"/>
        <w:ind w:right="11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A995979" w14:textId="77777777" w:rsidR="00F94959" w:rsidRPr="000B2826" w:rsidRDefault="00F94959" w:rsidP="00F94959">
      <w:pPr>
        <w:tabs>
          <w:tab w:val="left" w:pos="9923"/>
        </w:tabs>
        <w:spacing w:line="256" w:lineRule="auto"/>
        <w:rPr>
          <w:rFonts w:ascii="Calibri" w:eastAsia="Calibri" w:hAnsi="Calibri" w:cs="Times New Roman"/>
        </w:rPr>
      </w:pPr>
    </w:p>
    <w:p w14:paraId="380A3D64" w14:textId="77777777" w:rsidR="00F94959" w:rsidRPr="000B2826" w:rsidRDefault="00F94959" w:rsidP="00F94959">
      <w:pPr>
        <w:tabs>
          <w:tab w:val="left" w:pos="9923"/>
        </w:tabs>
        <w:spacing w:line="25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F94959" w:rsidRPr="000B2826" w14:paraId="5AFAD9AA" w14:textId="77777777" w:rsidTr="00056346">
        <w:tc>
          <w:tcPr>
            <w:tcW w:w="5098" w:type="dxa"/>
          </w:tcPr>
          <w:p w14:paraId="7BE1F546" w14:textId="77777777" w:rsidR="00F94959" w:rsidRPr="000B2826" w:rsidRDefault="00F94959" w:rsidP="00056346">
            <w:pPr>
              <w:tabs>
                <w:tab w:val="left" w:pos="9923"/>
              </w:tabs>
              <w:jc w:val="center"/>
              <w:rPr>
                <w:rFonts w:ascii="Times New Roman" w:hAnsi="Times New Roman"/>
                <w:b/>
              </w:rPr>
            </w:pPr>
            <w:r w:rsidRPr="000B2826">
              <w:rPr>
                <w:rFonts w:ascii="Times New Roman" w:hAnsi="Times New Roman"/>
                <w:b/>
              </w:rPr>
              <w:t xml:space="preserve">ПОКУПЕЦЬ </w:t>
            </w:r>
          </w:p>
          <w:p w14:paraId="268B775E" w14:textId="77777777" w:rsidR="00F94959" w:rsidRPr="000B2826" w:rsidRDefault="00F94959" w:rsidP="00056346">
            <w:pPr>
              <w:tabs>
                <w:tab w:val="left" w:pos="9923"/>
              </w:tabs>
              <w:jc w:val="center"/>
              <w:rPr>
                <w:b/>
              </w:rPr>
            </w:pPr>
          </w:p>
          <w:p w14:paraId="4F6F0B38" w14:textId="77777777" w:rsidR="00F94959" w:rsidRPr="000B2826" w:rsidRDefault="00F94959" w:rsidP="00056346">
            <w:pPr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Комунальне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некомерційне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підприємство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Фастівської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ради «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Фастівська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багатопрофільна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лікарня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інтенсивного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  <w:r w:rsidRPr="00D1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», </w:t>
            </w:r>
          </w:p>
          <w:p w14:paraId="720E346A" w14:textId="77777777" w:rsidR="00F94959" w:rsidRPr="000B2826" w:rsidRDefault="00F94959" w:rsidP="00056346">
            <w:pPr>
              <w:tabs>
                <w:tab w:val="left" w:pos="9923"/>
              </w:tabs>
              <w:rPr>
                <w:rFonts w:ascii="Times New Roman" w:hAnsi="Times New Roman"/>
                <w:b/>
                <w:bCs/>
              </w:rPr>
            </w:pPr>
            <w:r w:rsidRPr="000B2826">
              <w:rPr>
                <w:rFonts w:ascii="Times New Roman" w:hAnsi="Times New Roman"/>
                <w:b/>
                <w:bCs/>
              </w:rPr>
              <w:t>__________________</w:t>
            </w:r>
          </w:p>
          <w:p w14:paraId="25FDB4E1" w14:textId="77777777" w:rsidR="00F94959" w:rsidRPr="000B2826" w:rsidRDefault="00F94959" w:rsidP="00056346">
            <w:pPr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14:paraId="1110E4A6" w14:textId="77777777" w:rsidR="00F94959" w:rsidRPr="000B2826" w:rsidRDefault="00F94959" w:rsidP="00056346">
            <w:pPr>
              <w:tabs>
                <w:tab w:val="left" w:pos="9923"/>
              </w:tabs>
            </w:pPr>
          </w:p>
        </w:tc>
        <w:tc>
          <w:tcPr>
            <w:tcW w:w="5098" w:type="dxa"/>
          </w:tcPr>
          <w:p w14:paraId="50205DAA" w14:textId="77777777" w:rsidR="00F94959" w:rsidRPr="000B2826" w:rsidRDefault="00F94959" w:rsidP="00056346">
            <w:pPr>
              <w:tabs>
                <w:tab w:val="left" w:pos="9923"/>
              </w:tabs>
              <w:jc w:val="center"/>
              <w:rPr>
                <w:rFonts w:ascii="Times New Roman" w:hAnsi="Times New Roman"/>
                <w:b/>
              </w:rPr>
            </w:pPr>
            <w:r w:rsidRPr="000B2826">
              <w:rPr>
                <w:rFonts w:ascii="Times New Roman" w:hAnsi="Times New Roman"/>
                <w:b/>
              </w:rPr>
              <w:t>ПОСТАЧАЛЬНИК</w:t>
            </w:r>
          </w:p>
          <w:p w14:paraId="04B626CB" w14:textId="77777777" w:rsidR="00F94959" w:rsidRPr="000B2826" w:rsidRDefault="00F94959" w:rsidP="00056346">
            <w:pPr>
              <w:tabs>
                <w:tab w:val="left" w:pos="9923"/>
              </w:tabs>
            </w:pPr>
          </w:p>
        </w:tc>
      </w:tr>
    </w:tbl>
    <w:p w14:paraId="647D3722" w14:textId="77777777" w:rsidR="00F94959" w:rsidRPr="009110CC" w:rsidRDefault="00F94959" w:rsidP="00F94959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32B8EE2A" w14:textId="77777777" w:rsidR="00F94959" w:rsidRPr="009110CC" w:rsidRDefault="00F94959" w:rsidP="00F94959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7B95A0CA" w14:textId="77777777" w:rsidR="00F94959" w:rsidRPr="009110CC" w:rsidRDefault="00F94959" w:rsidP="00F94959">
      <w:pPr>
        <w:widowControl w:val="0"/>
        <w:tabs>
          <w:tab w:val="center" w:pos="8493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</w:p>
    <w:p w14:paraId="55EB538C" w14:textId="77777777" w:rsidR="00760DFA" w:rsidRDefault="00760DFA">
      <w:bookmarkStart w:id="6" w:name="_GoBack"/>
      <w:bookmarkEnd w:id="6"/>
    </w:p>
    <w:sectPr w:rsidR="00760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01D6"/>
    <w:multiLevelType w:val="hybridMultilevel"/>
    <w:tmpl w:val="85C8D79A"/>
    <w:lvl w:ilvl="0" w:tplc="A7BC7FC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C6"/>
    <w:rsid w:val="00760DFA"/>
    <w:rsid w:val="00F01CC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DF09-CB7A-48D9-A005-8F0DC5C6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9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9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basedOn w:val="a0"/>
    <w:qFormat/>
    <w:rsid w:val="00F9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11850</Words>
  <Characters>6756</Characters>
  <Application>Microsoft Office Word</Application>
  <DocSecurity>0</DocSecurity>
  <Lines>56</Lines>
  <Paragraphs>37</Paragraphs>
  <ScaleCrop>false</ScaleCrop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Windows-10</cp:lastModifiedBy>
  <cp:revision>2</cp:revision>
  <dcterms:created xsi:type="dcterms:W3CDTF">2023-06-08T07:45:00Z</dcterms:created>
  <dcterms:modified xsi:type="dcterms:W3CDTF">2023-06-08T07:45:00Z</dcterms:modified>
</cp:coreProperties>
</file>