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63" w:rsidRPr="00F953F8" w:rsidRDefault="00BB3A63" w:rsidP="00BB3A63">
      <w:pPr>
        <w:pStyle w:val="1"/>
        <w:ind w:firstLine="567"/>
        <w:jc w:val="center"/>
        <w:rPr>
          <w:color w:val="auto"/>
          <w:sz w:val="24"/>
          <w:szCs w:val="24"/>
          <w:lang w:val="uk-UA"/>
        </w:rPr>
      </w:pPr>
      <w:r w:rsidRPr="00F953F8">
        <w:rPr>
          <w:b/>
          <w:color w:val="auto"/>
          <w:sz w:val="24"/>
          <w:szCs w:val="24"/>
          <w:lang w:val="uk-UA"/>
        </w:rPr>
        <w:t>ОГОЛОШЕННЯ</w:t>
      </w:r>
    </w:p>
    <w:p w:rsidR="00BB3A63" w:rsidRPr="00F953F8" w:rsidRDefault="00BB3A63" w:rsidP="00BB3A63">
      <w:pPr>
        <w:pStyle w:val="1"/>
        <w:ind w:firstLine="567"/>
        <w:jc w:val="center"/>
        <w:rPr>
          <w:b/>
          <w:color w:val="auto"/>
          <w:sz w:val="24"/>
          <w:szCs w:val="24"/>
          <w:lang w:val="uk-UA"/>
        </w:rPr>
      </w:pPr>
      <w:r w:rsidRPr="00F953F8">
        <w:rPr>
          <w:b/>
          <w:color w:val="auto"/>
          <w:sz w:val="24"/>
          <w:szCs w:val="24"/>
          <w:lang w:val="uk-UA"/>
        </w:rPr>
        <w:t>про проведення  спрощеної закупівлі</w:t>
      </w:r>
    </w:p>
    <w:p w:rsidR="00BB3A63" w:rsidRPr="00F953F8" w:rsidRDefault="00BB3A63" w:rsidP="00BB3A63">
      <w:pPr>
        <w:pStyle w:val="1"/>
        <w:ind w:firstLine="567"/>
        <w:jc w:val="center"/>
        <w:rPr>
          <w:b/>
          <w:color w:val="auto"/>
          <w:sz w:val="24"/>
          <w:szCs w:val="24"/>
          <w:lang w:val="uk-UA"/>
        </w:rPr>
      </w:pPr>
      <w:r w:rsidRPr="00F953F8">
        <w:rPr>
          <w:b/>
          <w:color w:val="auto"/>
          <w:sz w:val="24"/>
          <w:szCs w:val="24"/>
          <w:lang w:val="uk-UA"/>
        </w:rPr>
        <w:t xml:space="preserve">  через електронну  систему  </w:t>
      </w:r>
      <w:proofErr w:type="spellStart"/>
      <w:r w:rsidRPr="00F953F8">
        <w:rPr>
          <w:b/>
          <w:color w:val="auto"/>
          <w:sz w:val="24"/>
          <w:szCs w:val="24"/>
          <w:lang w:val="uk-UA"/>
        </w:rPr>
        <w:t>закупівель</w:t>
      </w:r>
      <w:proofErr w:type="spellEnd"/>
    </w:p>
    <w:p w:rsidR="00BB3A63" w:rsidRPr="00F953F8" w:rsidRDefault="00BB3A63" w:rsidP="00BB3A63">
      <w:pPr>
        <w:pStyle w:val="1"/>
        <w:ind w:firstLine="567"/>
        <w:jc w:val="both"/>
        <w:rPr>
          <w:color w:val="auto"/>
          <w:sz w:val="24"/>
          <w:szCs w:val="24"/>
          <w:lang w:val="uk-UA"/>
        </w:rPr>
      </w:pPr>
    </w:p>
    <w:p w:rsidR="004E6B30" w:rsidRPr="004E6B30" w:rsidRDefault="004E6B30" w:rsidP="004E6B30">
      <w:pPr>
        <w:shd w:val="clear" w:color="auto" w:fill="FFFFFF"/>
        <w:suppressAutoHyphens/>
        <w:ind w:firstLine="450"/>
        <w:jc w:val="both"/>
        <w:textAlignment w:val="baseline"/>
        <w:rPr>
          <w:color w:val="auto"/>
          <w:sz w:val="24"/>
          <w:szCs w:val="24"/>
          <w:lang w:eastAsia="zh-CN"/>
        </w:rPr>
      </w:pPr>
      <w:r w:rsidRPr="004E6B30">
        <w:rPr>
          <w:b/>
          <w:color w:val="auto"/>
          <w:sz w:val="24"/>
          <w:szCs w:val="24"/>
          <w:lang w:val="uk-UA" w:eastAsia="zh-CN"/>
        </w:rPr>
        <w:t>1. Замовник.</w:t>
      </w:r>
    </w:p>
    <w:p w:rsidR="004E6B30" w:rsidRPr="004E6B30" w:rsidRDefault="004E6B30" w:rsidP="004E6B30">
      <w:pPr>
        <w:shd w:val="clear" w:color="auto" w:fill="FFFFFF"/>
        <w:suppressAutoHyphens/>
        <w:ind w:firstLine="450"/>
        <w:jc w:val="both"/>
        <w:textAlignment w:val="baseline"/>
        <w:rPr>
          <w:color w:val="auto"/>
          <w:sz w:val="24"/>
          <w:szCs w:val="24"/>
          <w:lang w:eastAsia="zh-CN"/>
        </w:rPr>
      </w:pPr>
      <w:bookmarkStart w:id="0" w:name="n5"/>
      <w:bookmarkEnd w:id="0"/>
      <w:r w:rsidRPr="004E6B30">
        <w:rPr>
          <w:color w:val="auto"/>
          <w:sz w:val="24"/>
          <w:szCs w:val="24"/>
          <w:lang w:val="uk-UA" w:eastAsia="zh-CN"/>
        </w:rPr>
        <w:t xml:space="preserve">1.1.Найменування: </w:t>
      </w:r>
      <w:r w:rsidRPr="004E6B30">
        <w:rPr>
          <w:b/>
          <w:color w:val="auto"/>
          <w:sz w:val="24"/>
          <w:szCs w:val="24"/>
          <w:lang w:val="uk-UA" w:eastAsia="zh-CN"/>
        </w:rPr>
        <w:t>3 ДПРЗ</w:t>
      </w:r>
      <w:r w:rsidRPr="004E6B30">
        <w:rPr>
          <w:color w:val="auto"/>
          <w:sz w:val="24"/>
          <w:szCs w:val="24"/>
          <w:lang w:val="uk-UA" w:eastAsia="zh-CN"/>
        </w:rPr>
        <w:t xml:space="preserve">  </w:t>
      </w:r>
      <w:r w:rsidRPr="004E6B30">
        <w:rPr>
          <w:b/>
          <w:color w:val="auto"/>
          <w:sz w:val="24"/>
          <w:szCs w:val="24"/>
          <w:lang w:val="uk-UA" w:eastAsia="zh-CN"/>
        </w:rPr>
        <w:t>ГУ ДСНС України у Кіровоградській області</w:t>
      </w:r>
    </w:p>
    <w:p w:rsidR="004E6B30" w:rsidRPr="004E6B30" w:rsidRDefault="004E6B30" w:rsidP="004E6B30">
      <w:pPr>
        <w:shd w:val="clear" w:color="auto" w:fill="FFFFFF"/>
        <w:suppressAutoHyphens/>
        <w:ind w:firstLine="450"/>
        <w:jc w:val="both"/>
        <w:textAlignment w:val="baseline"/>
        <w:rPr>
          <w:color w:val="auto"/>
          <w:sz w:val="24"/>
          <w:szCs w:val="24"/>
          <w:lang w:eastAsia="zh-CN"/>
        </w:rPr>
      </w:pPr>
      <w:r w:rsidRPr="004E6B30">
        <w:rPr>
          <w:color w:val="auto"/>
          <w:sz w:val="24"/>
          <w:szCs w:val="24"/>
          <w:lang w:val="uk-UA" w:eastAsia="zh-CN"/>
        </w:rPr>
        <w:t xml:space="preserve">1.2. </w:t>
      </w:r>
      <w:bookmarkStart w:id="1" w:name="n6"/>
      <w:bookmarkEnd w:id="1"/>
      <w:r w:rsidRPr="004E6B30">
        <w:rPr>
          <w:color w:val="auto"/>
          <w:sz w:val="24"/>
          <w:szCs w:val="24"/>
          <w:lang w:val="uk-UA" w:eastAsia="zh-CN"/>
        </w:rPr>
        <w:t xml:space="preserve">Код за ЄДРПОУ: </w:t>
      </w:r>
      <w:r w:rsidRPr="004E6B30">
        <w:rPr>
          <w:b/>
          <w:color w:val="auto"/>
          <w:sz w:val="24"/>
          <w:szCs w:val="24"/>
          <w:lang w:val="uk-UA" w:eastAsia="zh-CN"/>
        </w:rPr>
        <w:t>37791578</w:t>
      </w:r>
    </w:p>
    <w:p w:rsidR="004E6B30" w:rsidRPr="004E6B30" w:rsidRDefault="004E6B30" w:rsidP="004E6B30">
      <w:pPr>
        <w:shd w:val="clear" w:color="auto" w:fill="FFFFFF"/>
        <w:suppressAutoHyphens/>
        <w:ind w:firstLine="450"/>
        <w:jc w:val="both"/>
        <w:textAlignment w:val="baseline"/>
        <w:rPr>
          <w:color w:val="auto"/>
          <w:sz w:val="24"/>
          <w:szCs w:val="24"/>
          <w:lang w:eastAsia="zh-CN"/>
        </w:rPr>
      </w:pPr>
      <w:bookmarkStart w:id="2" w:name="n7"/>
      <w:bookmarkEnd w:id="2"/>
      <w:r w:rsidRPr="004E6B30">
        <w:rPr>
          <w:color w:val="auto"/>
          <w:sz w:val="24"/>
          <w:szCs w:val="24"/>
          <w:lang w:val="uk-UA" w:eastAsia="zh-CN"/>
        </w:rPr>
        <w:t xml:space="preserve">1.3. Місцезнаходження: </w:t>
      </w:r>
      <w:r w:rsidRPr="004E6B30">
        <w:rPr>
          <w:b/>
          <w:color w:val="auto"/>
          <w:sz w:val="24"/>
          <w:szCs w:val="24"/>
          <w:lang w:val="uk-UA" w:eastAsia="zh-CN"/>
        </w:rPr>
        <w:t>26500, смт Голованівськ, вул. Соборна, 3а.</w:t>
      </w:r>
    </w:p>
    <w:p w:rsidR="004E6B30" w:rsidRPr="00EB0CFC" w:rsidRDefault="006F54E2" w:rsidP="004E6B30">
      <w:pPr>
        <w:shd w:val="clear" w:color="auto" w:fill="FFFFFF"/>
        <w:suppressAutoHyphens/>
        <w:jc w:val="both"/>
        <w:textAlignment w:val="baseline"/>
        <w:rPr>
          <w:color w:val="auto"/>
          <w:sz w:val="24"/>
          <w:szCs w:val="24"/>
          <w:u w:val="single"/>
          <w:lang w:val="uk-UA" w:eastAsia="zh-CN"/>
        </w:rPr>
      </w:pPr>
      <w:bookmarkStart w:id="3" w:name="n8"/>
      <w:bookmarkStart w:id="4" w:name="n10"/>
      <w:bookmarkEnd w:id="3"/>
      <w:bookmarkEnd w:id="4"/>
      <w:r>
        <w:rPr>
          <w:b/>
          <w:color w:val="auto"/>
          <w:sz w:val="24"/>
          <w:szCs w:val="24"/>
          <w:lang w:val="uk-UA" w:eastAsia="zh-CN"/>
        </w:rPr>
        <w:t xml:space="preserve">       </w:t>
      </w:r>
      <w:r w:rsidR="004E6B30" w:rsidRPr="004E6B30">
        <w:rPr>
          <w:b/>
          <w:color w:val="auto"/>
          <w:sz w:val="24"/>
          <w:szCs w:val="24"/>
          <w:u w:val="single"/>
          <w:lang w:val="uk-UA" w:eastAsia="zh-CN"/>
        </w:rPr>
        <w:t xml:space="preserve">2. Розмір бюджетного призначення за кошторисом або очікувана вартість предмета закупівлі: </w:t>
      </w:r>
      <w:r w:rsidRPr="006F54E2">
        <w:rPr>
          <w:b/>
          <w:color w:val="auto"/>
          <w:sz w:val="24"/>
          <w:szCs w:val="24"/>
          <w:u w:val="single"/>
          <w:lang w:val="uk-UA" w:eastAsia="zh-CN"/>
        </w:rPr>
        <w:t>1</w:t>
      </w:r>
      <w:r w:rsidRPr="006F54E2">
        <w:rPr>
          <w:b/>
          <w:color w:val="auto"/>
          <w:sz w:val="24"/>
          <w:szCs w:val="24"/>
          <w:u w:val="single"/>
          <w:lang w:val="en-US" w:eastAsia="zh-CN"/>
        </w:rPr>
        <w:t> </w:t>
      </w:r>
      <w:r w:rsidRPr="006F54E2">
        <w:rPr>
          <w:b/>
          <w:color w:val="auto"/>
          <w:sz w:val="24"/>
          <w:szCs w:val="24"/>
          <w:u w:val="single"/>
          <w:lang w:eastAsia="zh-CN"/>
        </w:rPr>
        <w:t>247 0</w:t>
      </w:r>
      <w:r w:rsidR="004E6B30" w:rsidRPr="004E6B30">
        <w:rPr>
          <w:b/>
          <w:color w:val="auto"/>
          <w:sz w:val="24"/>
          <w:szCs w:val="24"/>
          <w:u w:val="single"/>
          <w:lang w:val="uk-UA" w:eastAsia="zh-CN"/>
        </w:rPr>
        <w:t>00.00 грн. (</w:t>
      </w:r>
      <w:r w:rsidRPr="006F54E2">
        <w:rPr>
          <w:b/>
          <w:color w:val="auto"/>
          <w:sz w:val="24"/>
          <w:szCs w:val="24"/>
          <w:u w:val="single"/>
          <w:lang w:val="uk-UA" w:eastAsia="zh-CN"/>
        </w:rPr>
        <w:t>один міліон двісті сорок сім ти</w:t>
      </w:r>
      <w:r>
        <w:rPr>
          <w:b/>
          <w:color w:val="auto"/>
          <w:sz w:val="24"/>
          <w:szCs w:val="24"/>
          <w:u w:val="single"/>
          <w:lang w:val="uk-UA" w:eastAsia="zh-CN"/>
        </w:rPr>
        <w:t>с</w:t>
      </w:r>
      <w:r w:rsidRPr="006F54E2">
        <w:rPr>
          <w:b/>
          <w:color w:val="auto"/>
          <w:sz w:val="24"/>
          <w:szCs w:val="24"/>
          <w:u w:val="single"/>
          <w:lang w:val="uk-UA" w:eastAsia="zh-CN"/>
        </w:rPr>
        <w:t xml:space="preserve">яч </w:t>
      </w:r>
      <w:r w:rsidR="004E6B30" w:rsidRPr="004E6B30">
        <w:rPr>
          <w:b/>
          <w:color w:val="auto"/>
          <w:sz w:val="24"/>
          <w:szCs w:val="24"/>
          <w:u w:val="single"/>
          <w:lang w:val="uk-UA" w:eastAsia="zh-CN"/>
        </w:rPr>
        <w:t xml:space="preserve"> грн. 00 коп. ) </w:t>
      </w:r>
    </w:p>
    <w:p w:rsidR="004E6B30" w:rsidRPr="004E6B30" w:rsidRDefault="004E6B30" w:rsidP="004E6B30">
      <w:pPr>
        <w:shd w:val="clear" w:color="auto" w:fill="FFFFFF"/>
        <w:suppressAutoHyphens/>
        <w:textAlignment w:val="baseline"/>
        <w:rPr>
          <w:b/>
          <w:color w:val="auto"/>
          <w:sz w:val="24"/>
          <w:szCs w:val="24"/>
          <w:u w:val="single"/>
          <w:lang w:val="uk-UA" w:eastAsia="zh-CN"/>
        </w:rPr>
      </w:pPr>
      <w:r>
        <w:rPr>
          <w:b/>
          <w:color w:val="auto"/>
          <w:sz w:val="24"/>
          <w:szCs w:val="24"/>
          <w:lang w:val="uk-UA" w:eastAsia="zh-CN"/>
        </w:rPr>
        <w:t xml:space="preserve">        </w:t>
      </w:r>
      <w:r w:rsidRPr="004E6B30">
        <w:rPr>
          <w:b/>
          <w:color w:val="auto"/>
          <w:sz w:val="24"/>
          <w:szCs w:val="24"/>
          <w:u w:val="single"/>
          <w:lang w:val="uk-UA" w:eastAsia="zh-CN"/>
        </w:rPr>
        <w:t>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4E6B30" w:rsidRPr="004E6B30" w:rsidRDefault="004E6B30" w:rsidP="004E6B30">
      <w:pPr>
        <w:shd w:val="clear" w:color="auto" w:fill="FFFFFF"/>
        <w:suppressAutoHyphens/>
        <w:ind w:firstLine="450"/>
        <w:jc w:val="both"/>
        <w:textAlignment w:val="baseline"/>
        <w:rPr>
          <w:color w:val="auto"/>
          <w:sz w:val="24"/>
          <w:szCs w:val="24"/>
          <w:lang w:val="uk-UA" w:eastAsia="zh-CN"/>
        </w:rPr>
      </w:pPr>
      <w:r w:rsidRPr="004E6B30">
        <w:rPr>
          <w:color w:val="auto"/>
          <w:sz w:val="24"/>
          <w:szCs w:val="24"/>
          <w:lang w:val="uk-UA" w:eastAsia="zh-CN"/>
        </w:rPr>
        <w:t>Розмір мінімального кроку пониження ціни під</w:t>
      </w:r>
      <w:r w:rsidR="000B2623">
        <w:rPr>
          <w:color w:val="auto"/>
          <w:sz w:val="24"/>
          <w:szCs w:val="24"/>
          <w:lang w:val="uk-UA" w:eastAsia="zh-CN"/>
        </w:rPr>
        <w:t xml:space="preserve"> час електронного аукціону </w:t>
      </w:r>
      <w:bookmarkStart w:id="5" w:name="_GoBack"/>
      <w:bookmarkEnd w:id="5"/>
      <w:r w:rsidR="00F81F77">
        <w:rPr>
          <w:color w:val="auto"/>
          <w:sz w:val="24"/>
          <w:szCs w:val="24"/>
          <w:lang w:val="uk-UA" w:eastAsia="zh-CN"/>
        </w:rPr>
        <w:t xml:space="preserve"> 1</w:t>
      </w:r>
      <w:r w:rsidRPr="004E6B30">
        <w:rPr>
          <w:color w:val="auto"/>
          <w:sz w:val="24"/>
          <w:szCs w:val="24"/>
          <w:lang w:val="uk-UA" w:eastAsia="zh-CN"/>
        </w:rPr>
        <w:t xml:space="preserve"> %;</w:t>
      </w:r>
    </w:p>
    <w:p w:rsidR="004E6B30" w:rsidRPr="004E6B30" w:rsidRDefault="006F54E2" w:rsidP="004E6B30">
      <w:pPr>
        <w:shd w:val="clear" w:color="auto" w:fill="FFFFFF"/>
        <w:suppressAutoHyphens/>
        <w:jc w:val="both"/>
        <w:textAlignment w:val="baseline"/>
        <w:rPr>
          <w:b/>
          <w:color w:val="auto"/>
          <w:sz w:val="24"/>
          <w:szCs w:val="24"/>
          <w:u w:val="single"/>
          <w:lang w:val="uk-UA" w:eastAsia="zh-CN"/>
        </w:rPr>
      </w:pPr>
      <w:bookmarkStart w:id="6" w:name="n11"/>
      <w:bookmarkEnd w:id="6"/>
      <w:r>
        <w:rPr>
          <w:color w:val="auto"/>
          <w:sz w:val="24"/>
          <w:szCs w:val="24"/>
          <w:lang w:val="uk-UA" w:eastAsia="zh-CN"/>
        </w:rPr>
        <w:t xml:space="preserve">       </w:t>
      </w:r>
      <w:r w:rsidR="004E6B30" w:rsidRPr="004E6B30">
        <w:rPr>
          <w:b/>
          <w:color w:val="auto"/>
          <w:sz w:val="24"/>
          <w:szCs w:val="24"/>
          <w:u w:val="single"/>
          <w:lang w:val="uk-UA" w:eastAsia="zh-CN"/>
        </w:rPr>
        <w:t>4. Кількість та місце поставки товарів або обсяг і місце виконання робіт чи надання послуг:</w:t>
      </w:r>
    </w:p>
    <w:p w:rsidR="004E6B30" w:rsidRPr="004E6B30" w:rsidRDefault="004E6B30" w:rsidP="004E6B30">
      <w:pPr>
        <w:shd w:val="clear" w:color="auto" w:fill="FFFFFF"/>
        <w:suppressAutoHyphens/>
        <w:jc w:val="both"/>
        <w:textAlignment w:val="baseline"/>
        <w:rPr>
          <w:color w:val="auto"/>
          <w:sz w:val="24"/>
          <w:szCs w:val="24"/>
          <w:lang w:eastAsia="zh-CN"/>
        </w:rPr>
      </w:pPr>
      <w:bookmarkStart w:id="7" w:name="n13"/>
      <w:bookmarkEnd w:id="7"/>
      <w:r>
        <w:rPr>
          <w:color w:val="auto"/>
          <w:sz w:val="24"/>
          <w:szCs w:val="24"/>
          <w:lang w:val="uk-UA" w:eastAsia="zh-CN"/>
        </w:rPr>
        <w:t xml:space="preserve">        </w:t>
      </w:r>
      <w:r w:rsidRPr="004E6B30">
        <w:rPr>
          <w:color w:val="auto"/>
          <w:sz w:val="24"/>
          <w:szCs w:val="24"/>
          <w:lang w:val="uk-UA" w:eastAsia="zh-CN"/>
        </w:rPr>
        <w:t xml:space="preserve">4.1. Найменування предмета закупівлі: </w:t>
      </w:r>
      <w:bookmarkStart w:id="8" w:name="n14"/>
      <w:bookmarkEnd w:id="8"/>
      <w:r w:rsidRPr="004E6B30">
        <w:rPr>
          <w:b/>
          <w:color w:val="auto"/>
          <w:sz w:val="24"/>
          <w:szCs w:val="24"/>
          <w:lang w:val="uk-UA" w:eastAsia="zh-CN"/>
        </w:rPr>
        <w:t>«</w:t>
      </w:r>
      <w:r w:rsidRPr="004E6B30">
        <w:rPr>
          <w:b/>
          <w:color w:val="auto"/>
          <w:sz w:val="24"/>
          <w:szCs w:val="24"/>
          <w:shd w:val="clear" w:color="auto" w:fill="F0F5F2"/>
          <w:lang w:val="uk-UA" w:eastAsia="zh-CN"/>
        </w:rPr>
        <w:t>Дизельне паливо</w:t>
      </w:r>
      <w:r w:rsidRPr="004E6B30">
        <w:rPr>
          <w:b/>
          <w:color w:val="auto"/>
          <w:sz w:val="24"/>
          <w:szCs w:val="24"/>
          <w:lang w:val="uk-UA" w:eastAsia="zh-CN"/>
        </w:rPr>
        <w:t>», «Бензин А-92»</w:t>
      </w:r>
    </w:p>
    <w:p w:rsidR="006F54E2" w:rsidRDefault="00142D0B" w:rsidP="004E6B30">
      <w:pPr>
        <w:shd w:val="clear" w:color="auto" w:fill="FFFFFF"/>
        <w:suppressAutoHyphens/>
        <w:ind w:firstLine="450"/>
        <w:jc w:val="both"/>
        <w:textAlignment w:val="baseline"/>
        <w:rPr>
          <w:rFonts w:ascii="Arial" w:hAnsi="Arial" w:cs="Arial"/>
          <w:b/>
          <w:color w:val="777777"/>
          <w:sz w:val="20"/>
          <w:szCs w:val="20"/>
          <w:shd w:val="clear" w:color="auto" w:fill="FDFEFD"/>
          <w:lang w:val="uk-UA" w:eastAsia="zh-CN"/>
        </w:rPr>
      </w:pPr>
      <w:r>
        <w:rPr>
          <w:color w:val="auto"/>
          <w:sz w:val="24"/>
          <w:szCs w:val="24"/>
          <w:lang w:val="uk-UA" w:eastAsia="zh-CN"/>
        </w:rPr>
        <w:t xml:space="preserve"> </w:t>
      </w:r>
      <w:r w:rsidR="004E6B30" w:rsidRPr="004E6B30">
        <w:rPr>
          <w:color w:val="auto"/>
          <w:sz w:val="24"/>
          <w:szCs w:val="24"/>
          <w:lang w:val="uk-UA" w:eastAsia="zh-CN"/>
        </w:rPr>
        <w:t xml:space="preserve">4.2. Код закупівлі згідно з </w:t>
      </w:r>
      <w:r w:rsidR="004E6B30" w:rsidRPr="004E6B30">
        <w:rPr>
          <w:rFonts w:ascii="Arial" w:hAnsi="Arial" w:cs="Arial"/>
          <w:b/>
          <w:color w:val="777777"/>
          <w:sz w:val="20"/>
          <w:szCs w:val="20"/>
          <w:bdr w:val="none" w:sz="0" w:space="0" w:color="auto" w:frame="1"/>
          <w:shd w:val="clear" w:color="auto" w:fill="FDFEFD"/>
          <w:lang w:eastAsia="zh-CN"/>
        </w:rPr>
        <w:t>Код ДК 021-2015</w:t>
      </w:r>
      <w:r w:rsidR="004E6B30" w:rsidRPr="004E6B30">
        <w:rPr>
          <w:rFonts w:ascii="Arial" w:hAnsi="Arial" w:cs="Arial"/>
          <w:b/>
          <w:color w:val="777777"/>
          <w:sz w:val="20"/>
          <w:szCs w:val="20"/>
          <w:shd w:val="clear" w:color="auto" w:fill="FDFEFD"/>
          <w:lang w:eastAsia="zh-CN"/>
        </w:rPr>
        <w:t>:</w:t>
      </w:r>
      <w:r w:rsidR="004E6B30" w:rsidRPr="006F54E2">
        <w:rPr>
          <w:rFonts w:ascii="Arial" w:hAnsi="Arial" w:cs="Arial"/>
          <w:b/>
          <w:color w:val="777777"/>
          <w:sz w:val="20"/>
          <w:szCs w:val="20"/>
          <w:shd w:val="clear" w:color="auto" w:fill="FDFEFD"/>
          <w:lang w:val="uk-UA" w:eastAsia="zh-CN"/>
        </w:rPr>
        <w:t xml:space="preserve"> </w:t>
      </w:r>
      <w:r w:rsidR="004E6B30" w:rsidRPr="004E6B30">
        <w:rPr>
          <w:rFonts w:ascii="Arial" w:hAnsi="Arial" w:cs="Arial"/>
          <w:b/>
          <w:color w:val="777777"/>
          <w:sz w:val="20"/>
          <w:szCs w:val="20"/>
          <w:shd w:val="clear" w:color="auto" w:fill="FDFEFD"/>
          <w:lang w:eastAsia="zh-CN"/>
        </w:rPr>
        <w:t xml:space="preserve"> 09134200-9 - </w:t>
      </w:r>
      <w:proofErr w:type="spellStart"/>
      <w:r w:rsidR="004E6B30" w:rsidRPr="004E6B30">
        <w:rPr>
          <w:rFonts w:ascii="Arial" w:hAnsi="Arial" w:cs="Arial"/>
          <w:b/>
          <w:color w:val="777777"/>
          <w:sz w:val="20"/>
          <w:szCs w:val="20"/>
          <w:shd w:val="clear" w:color="auto" w:fill="FDFEFD"/>
          <w:lang w:eastAsia="zh-CN"/>
        </w:rPr>
        <w:t>Дизельне</w:t>
      </w:r>
      <w:proofErr w:type="spellEnd"/>
      <w:r w:rsidR="004E6B30" w:rsidRPr="004E6B30">
        <w:rPr>
          <w:rFonts w:ascii="Arial" w:hAnsi="Arial" w:cs="Arial"/>
          <w:b/>
          <w:color w:val="777777"/>
          <w:sz w:val="20"/>
          <w:szCs w:val="20"/>
          <w:shd w:val="clear" w:color="auto" w:fill="FDFEFD"/>
          <w:lang w:eastAsia="zh-CN"/>
        </w:rPr>
        <w:t xml:space="preserve"> </w:t>
      </w:r>
      <w:proofErr w:type="spellStart"/>
      <w:r w:rsidR="004E6B30" w:rsidRPr="004E6B30">
        <w:rPr>
          <w:rFonts w:ascii="Arial" w:hAnsi="Arial" w:cs="Arial"/>
          <w:b/>
          <w:color w:val="777777"/>
          <w:sz w:val="20"/>
          <w:szCs w:val="20"/>
          <w:shd w:val="clear" w:color="auto" w:fill="FDFEFD"/>
          <w:lang w:eastAsia="zh-CN"/>
        </w:rPr>
        <w:t>паливо</w:t>
      </w:r>
      <w:proofErr w:type="spellEnd"/>
      <w:r w:rsidR="004E6B30" w:rsidRPr="004E6B30">
        <w:rPr>
          <w:rFonts w:ascii="Arial" w:hAnsi="Arial" w:cs="Arial"/>
          <w:b/>
          <w:color w:val="777777"/>
          <w:sz w:val="20"/>
          <w:szCs w:val="20"/>
          <w:shd w:val="clear" w:color="auto" w:fill="FDFEFD"/>
          <w:lang w:val="uk-UA" w:eastAsia="zh-CN"/>
        </w:rPr>
        <w:t xml:space="preserve">, </w:t>
      </w:r>
      <w:r w:rsidR="006F54E2">
        <w:rPr>
          <w:rFonts w:ascii="Arial" w:hAnsi="Arial" w:cs="Arial"/>
          <w:b/>
          <w:color w:val="777777"/>
          <w:sz w:val="20"/>
          <w:szCs w:val="20"/>
          <w:shd w:val="clear" w:color="auto" w:fill="FDFEFD"/>
          <w:lang w:val="uk-UA" w:eastAsia="zh-CN"/>
        </w:rPr>
        <w:t xml:space="preserve"> </w:t>
      </w:r>
    </w:p>
    <w:p w:rsidR="004E6B30" w:rsidRPr="004E6B30" w:rsidRDefault="00142D0B" w:rsidP="004E6B30">
      <w:pPr>
        <w:shd w:val="clear" w:color="auto" w:fill="FFFFFF"/>
        <w:suppressAutoHyphens/>
        <w:ind w:firstLine="450"/>
        <w:jc w:val="both"/>
        <w:textAlignment w:val="baseline"/>
        <w:rPr>
          <w:b/>
          <w:color w:val="auto"/>
          <w:sz w:val="24"/>
          <w:szCs w:val="24"/>
          <w:lang w:val="uk-UA" w:eastAsia="zh-CN"/>
        </w:rPr>
      </w:pPr>
      <w:r>
        <w:rPr>
          <w:rFonts w:ascii="Arial" w:hAnsi="Arial" w:cs="Arial"/>
          <w:b/>
          <w:color w:val="777777"/>
          <w:sz w:val="20"/>
          <w:szCs w:val="20"/>
          <w:shd w:val="clear" w:color="auto" w:fill="FDFEFD"/>
          <w:lang w:val="uk-UA" w:eastAsia="zh-CN"/>
        </w:rPr>
        <w:t xml:space="preserve">                                                                                   </w:t>
      </w:r>
      <w:r w:rsidR="004E6B30" w:rsidRPr="004E6B30">
        <w:rPr>
          <w:rFonts w:ascii="Arial" w:hAnsi="Arial" w:cs="Arial"/>
          <w:b/>
          <w:color w:val="777777"/>
          <w:sz w:val="20"/>
          <w:szCs w:val="20"/>
          <w:shd w:val="clear" w:color="auto" w:fill="FDFEFD"/>
          <w:lang w:val="uk-UA" w:eastAsia="zh-CN"/>
        </w:rPr>
        <w:t>09132000-3 Бензин А-92.</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4E6B30" w:rsidRPr="004E6B30" w:rsidTr="00DA5167">
        <w:trPr>
          <w:tblCellSpacing w:w="15" w:type="dxa"/>
        </w:trPr>
        <w:tc>
          <w:tcPr>
            <w:tcW w:w="0" w:type="auto"/>
            <w:shd w:val="clear" w:color="auto" w:fill="FDFEFD"/>
            <w:tcMar>
              <w:top w:w="0" w:type="dxa"/>
              <w:left w:w="0" w:type="dxa"/>
              <w:bottom w:w="0" w:type="dxa"/>
              <w:right w:w="0" w:type="dxa"/>
            </w:tcMar>
            <w:hideMark/>
          </w:tcPr>
          <w:p w:rsidR="004E6B30" w:rsidRPr="004E6B30" w:rsidRDefault="004E6B30" w:rsidP="004E6B30">
            <w:pPr>
              <w:spacing w:line="300" w:lineRule="atLeast"/>
              <w:rPr>
                <w:rFonts w:ascii="Arial" w:hAnsi="Arial" w:cs="Arial"/>
                <w:sz w:val="21"/>
                <w:szCs w:val="21"/>
              </w:rPr>
            </w:pPr>
          </w:p>
        </w:tc>
      </w:tr>
    </w:tbl>
    <w:p w:rsidR="004E6B30" w:rsidRPr="004E6B30" w:rsidRDefault="004E6B30" w:rsidP="004E6B30">
      <w:pPr>
        <w:shd w:val="clear" w:color="auto" w:fill="FFFFFF"/>
        <w:suppressAutoHyphens/>
        <w:jc w:val="both"/>
        <w:textAlignment w:val="baseline"/>
        <w:rPr>
          <w:color w:val="auto"/>
          <w:sz w:val="24"/>
          <w:szCs w:val="24"/>
          <w:lang w:eastAsia="zh-CN"/>
        </w:rPr>
      </w:pPr>
      <w:r w:rsidRPr="004E6B30">
        <w:rPr>
          <w:b/>
          <w:color w:val="auto"/>
          <w:sz w:val="24"/>
          <w:szCs w:val="24"/>
          <w:lang w:val="uk-UA" w:eastAsia="zh-CN"/>
        </w:rPr>
        <w:t xml:space="preserve">       </w:t>
      </w:r>
      <w:r w:rsidR="00142D0B">
        <w:rPr>
          <w:b/>
          <w:color w:val="auto"/>
          <w:sz w:val="24"/>
          <w:szCs w:val="24"/>
          <w:lang w:val="uk-UA" w:eastAsia="zh-CN"/>
        </w:rPr>
        <w:t xml:space="preserve"> </w:t>
      </w:r>
      <w:r w:rsidRPr="004E6B30">
        <w:rPr>
          <w:color w:val="auto"/>
          <w:sz w:val="24"/>
          <w:szCs w:val="24"/>
          <w:lang w:val="uk-UA" w:eastAsia="zh-CN"/>
        </w:rPr>
        <w:t>4.</w:t>
      </w:r>
      <w:r w:rsidR="00142D0B">
        <w:rPr>
          <w:color w:val="auto"/>
          <w:sz w:val="24"/>
          <w:szCs w:val="24"/>
          <w:lang w:val="uk-UA" w:eastAsia="zh-CN"/>
        </w:rPr>
        <w:t>3</w:t>
      </w:r>
      <w:r w:rsidRPr="004E6B30">
        <w:rPr>
          <w:color w:val="auto"/>
          <w:sz w:val="24"/>
          <w:szCs w:val="24"/>
          <w:lang w:val="uk-UA" w:eastAsia="zh-CN"/>
        </w:rPr>
        <w:t xml:space="preserve">. Кількість товару: </w:t>
      </w:r>
    </w:p>
    <w:p w:rsidR="00BB3A63" w:rsidRPr="00972C36" w:rsidRDefault="004E6B30" w:rsidP="00BB3A63">
      <w:pPr>
        <w:ind w:firstLine="567"/>
        <w:rPr>
          <w:color w:val="auto"/>
          <w:sz w:val="24"/>
          <w:szCs w:val="24"/>
          <w:lang w:val="uk-UA"/>
        </w:rPr>
      </w:pPr>
      <w:r>
        <w:rPr>
          <w:color w:val="auto"/>
          <w:sz w:val="24"/>
          <w:szCs w:val="24"/>
          <w:lang w:val="uk-UA"/>
        </w:rPr>
        <w:t>Бензин А-92</w:t>
      </w:r>
      <w:r w:rsidR="006F54E2">
        <w:rPr>
          <w:color w:val="auto"/>
          <w:sz w:val="24"/>
          <w:szCs w:val="24"/>
          <w:lang w:val="uk-UA"/>
        </w:rPr>
        <w:t xml:space="preserve"> – 12500</w:t>
      </w:r>
      <w:r w:rsidR="00BB3A63" w:rsidRPr="00972C36">
        <w:rPr>
          <w:color w:val="auto"/>
          <w:sz w:val="24"/>
          <w:szCs w:val="24"/>
          <w:lang w:val="uk-UA"/>
        </w:rPr>
        <w:t xml:space="preserve"> літрів</w:t>
      </w:r>
    </w:p>
    <w:p w:rsidR="00BB3A63" w:rsidRPr="006E4D0E" w:rsidRDefault="006F54E2" w:rsidP="00BB3A63">
      <w:pPr>
        <w:ind w:firstLine="567"/>
        <w:rPr>
          <w:color w:val="auto"/>
          <w:sz w:val="24"/>
          <w:szCs w:val="24"/>
          <w:lang w:val="uk-UA"/>
        </w:rPr>
      </w:pPr>
      <w:r>
        <w:rPr>
          <w:color w:val="auto"/>
          <w:sz w:val="24"/>
          <w:szCs w:val="24"/>
          <w:lang w:val="uk-UA"/>
        </w:rPr>
        <w:t>Дизельне паливо – 12180</w:t>
      </w:r>
      <w:r w:rsidR="00BB3A63" w:rsidRPr="00972C36">
        <w:rPr>
          <w:color w:val="auto"/>
          <w:sz w:val="24"/>
          <w:szCs w:val="24"/>
          <w:lang w:val="uk-UA"/>
        </w:rPr>
        <w:t xml:space="preserve"> літрів.</w:t>
      </w:r>
    </w:p>
    <w:p w:rsidR="00BB3A63" w:rsidRPr="004B3112" w:rsidRDefault="00BB3A63" w:rsidP="00BB3A63">
      <w:pPr>
        <w:pStyle w:val="a3"/>
        <w:ind w:firstLine="567"/>
        <w:jc w:val="both"/>
      </w:pPr>
      <w:r w:rsidRPr="004B3112">
        <w:t xml:space="preserve">Місце поставки: </w:t>
      </w:r>
    </w:p>
    <w:p w:rsidR="00BB3A63" w:rsidRPr="00AF689B" w:rsidRDefault="00BB3A63" w:rsidP="00BB3A63">
      <w:pPr>
        <w:pStyle w:val="a3"/>
        <w:ind w:firstLine="567"/>
        <w:jc w:val="both"/>
      </w:pPr>
      <w:r w:rsidRPr="004B3112">
        <w:t>Відпуск Товару Замовнику здійснюється наливом за місцезнаходженням АЗС Постачальника/його</w:t>
      </w:r>
      <w:r w:rsidR="004E6B30">
        <w:t xml:space="preserve"> партнера в смт Голованівськ,</w:t>
      </w:r>
      <w:r w:rsidRPr="004B3112">
        <w:t xml:space="preserve"> за роздавальною відомістю, яка ведеться</w:t>
      </w:r>
      <w:r w:rsidRPr="00AF689B">
        <w:t xml:space="preserve"> на АЗС.</w:t>
      </w:r>
    </w:p>
    <w:p w:rsidR="00BB3A63" w:rsidRPr="00AF689B" w:rsidRDefault="00BB3A63" w:rsidP="00BB3A63">
      <w:pPr>
        <w:pStyle w:val="a3"/>
        <w:ind w:firstLine="567"/>
        <w:jc w:val="both"/>
      </w:pPr>
      <w:r w:rsidRPr="00AF689B">
        <w:t>Для задоволення потреби Замовника щодо заправки його транспортних засобів за місцем їх дисл</w:t>
      </w:r>
      <w:r w:rsidR="004E6B30">
        <w:t>окації по Голованівському районі</w:t>
      </w:r>
      <w:r w:rsidRPr="00AF689B">
        <w:t>, де відсутні АЗС Постачальника/його партнера</w:t>
      </w:r>
      <w:r>
        <w:t xml:space="preserve"> </w:t>
      </w:r>
      <w:r w:rsidRPr="00AF689B">
        <w:t>- відпуск Товару здійснюється з використанням спеціалізованого транспорту (бензовозу та/або міні АЗС), наявного у Постачальника у власності та/або користуванні, іншого правочину, укладеного Постачальником згідно чинного законодавства України.</w:t>
      </w:r>
    </w:p>
    <w:p w:rsidR="00BB3A63" w:rsidRPr="00AF689B" w:rsidRDefault="00BB3A63" w:rsidP="00BB3A63">
      <w:pPr>
        <w:pStyle w:val="a3"/>
        <w:suppressAutoHyphens w:val="0"/>
        <w:ind w:firstLine="567"/>
        <w:jc w:val="both"/>
        <w:rPr>
          <w:bCs/>
          <w:noProof/>
        </w:rPr>
      </w:pPr>
      <w:r w:rsidRPr="00D35F4A">
        <w:rPr>
          <w:bCs/>
          <w:noProof/>
        </w:rPr>
        <w:t xml:space="preserve">Поставка </w:t>
      </w:r>
      <w:r w:rsidRPr="00AF689B">
        <w:rPr>
          <w:bCs/>
          <w:noProof/>
        </w:rPr>
        <w:t>Т</w:t>
      </w:r>
      <w:r w:rsidR="004E6B30">
        <w:rPr>
          <w:bCs/>
          <w:noProof/>
        </w:rPr>
        <w:t>овару по Голованівському районі</w:t>
      </w:r>
      <w:r w:rsidRPr="00D35F4A">
        <w:rPr>
          <w:bCs/>
          <w:noProof/>
        </w:rPr>
        <w:t xml:space="preserve"> до місць дислокації автотранспорту </w:t>
      </w:r>
      <w:r w:rsidRPr="00AF689B">
        <w:rPr>
          <w:bCs/>
          <w:noProof/>
        </w:rPr>
        <w:t>З</w:t>
      </w:r>
      <w:r w:rsidRPr="00D35F4A">
        <w:rPr>
          <w:bCs/>
          <w:noProof/>
        </w:rPr>
        <w:t>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D35F4A">
        <w:rPr>
          <w:bCs/>
          <w:shd w:val="clear" w:color="auto" w:fill="FFFFFF"/>
        </w:rPr>
        <w:t>Про затвердження</w:t>
      </w:r>
      <w:r>
        <w:rPr>
          <w:bCs/>
          <w:shd w:val="clear" w:color="auto" w:fill="FFFFFF"/>
        </w:rPr>
        <w:t xml:space="preserve"> </w:t>
      </w:r>
      <w:r w:rsidRPr="00D35F4A">
        <w:rPr>
          <w:bCs/>
          <w:shd w:val="clear" w:color="auto" w:fill="FFFFFF"/>
        </w:rPr>
        <w:t>деяких нормативно-правових</w:t>
      </w:r>
      <w:r>
        <w:rPr>
          <w:bCs/>
          <w:shd w:val="clear" w:color="auto" w:fill="FFFFFF"/>
        </w:rPr>
        <w:t xml:space="preserve"> </w:t>
      </w:r>
      <w:r w:rsidRPr="00D35F4A">
        <w:rPr>
          <w:bCs/>
          <w:shd w:val="clear" w:color="auto" w:fill="FFFFFF"/>
        </w:rPr>
        <w:t>актів з питань</w:t>
      </w:r>
      <w:r>
        <w:rPr>
          <w:bCs/>
          <w:shd w:val="clear" w:color="auto" w:fill="FFFFFF"/>
        </w:rPr>
        <w:t xml:space="preserve"> </w:t>
      </w:r>
      <w:r w:rsidRPr="00D35F4A">
        <w:rPr>
          <w:bCs/>
          <w:shd w:val="clear" w:color="auto" w:fill="FFFFFF"/>
        </w:rPr>
        <w:t>дорожнього</w:t>
      </w:r>
      <w:r>
        <w:rPr>
          <w:bCs/>
          <w:shd w:val="clear" w:color="auto" w:fill="FFFFFF"/>
        </w:rPr>
        <w:t xml:space="preserve"> </w:t>
      </w:r>
      <w:r w:rsidRPr="00D35F4A">
        <w:rPr>
          <w:bCs/>
          <w:shd w:val="clear" w:color="auto" w:fill="FFFFFF"/>
        </w:rPr>
        <w:t>перевезення</w:t>
      </w:r>
      <w:r>
        <w:rPr>
          <w:bCs/>
          <w:shd w:val="clear" w:color="auto" w:fill="FFFFFF"/>
        </w:rPr>
        <w:t xml:space="preserve"> </w:t>
      </w:r>
      <w:r w:rsidRPr="00D35F4A">
        <w:rPr>
          <w:bCs/>
          <w:shd w:val="clear" w:color="auto" w:fill="FFFFFF"/>
        </w:rPr>
        <w:t>небезпечних</w:t>
      </w:r>
      <w:r>
        <w:rPr>
          <w:bCs/>
          <w:shd w:val="clear" w:color="auto" w:fill="FFFFFF"/>
        </w:rPr>
        <w:t xml:space="preserve"> </w:t>
      </w:r>
      <w:r w:rsidRPr="00D35F4A">
        <w:rPr>
          <w:bCs/>
          <w:shd w:val="clear" w:color="auto" w:fill="FFFFFF"/>
        </w:rPr>
        <w:t>вантажів»</w:t>
      </w:r>
      <w:r w:rsidRPr="00D35F4A">
        <w:rPr>
          <w:bCs/>
          <w:noProof/>
        </w:rPr>
        <w:t>.</w:t>
      </w:r>
    </w:p>
    <w:p w:rsidR="00BB3A63" w:rsidRPr="00B215CF" w:rsidRDefault="00BB3A63" w:rsidP="00BB3A63">
      <w:pPr>
        <w:pStyle w:val="a3"/>
        <w:ind w:firstLine="567"/>
        <w:jc w:val="both"/>
        <w:rPr>
          <w:lang w:eastAsia="ru-RU"/>
        </w:rPr>
      </w:pPr>
      <w:r>
        <w:rPr>
          <w:bCs/>
          <w:noProof/>
        </w:rPr>
        <w:t xml:space="preserve"> </w:t>
      </w:r>
      <w:r w:rsidRPr="00B215CF">
        <w:rPr>
          <w:lang w:eastAsia="ru-RU"/>
        </w:rPr>
        <w:t xml:space="preserve">Відпуск Товару здійснюється представнику Замовника, який уповноважений Замовником отримати Товар. </w:t>
      </w:r>
    </w:p>
    <w:p w:rsidR="00BB3A63" w:rsidRDefault="004E6B30" w:rsidP="006C14A2">
      <w:pPr>
        <w:pStyle w:val="1"/>
        <w:jc w:val="both"/>
        <w:rPr>
          <w:color w:val="auto"/>
          <w:sz w:val="24"/>
          <w:szCs w:val="24"/>
          <w:lang w:val="uk-UA"/>
        </w:rPr>
      </w:pPr>
      <w:r>
        <w:rPr>
          <w:b/>
          <w:color w:val="auto"/>
          <w:sz w:val="24"/>
          <w:szCs w:val="24"/>
          <w:u w:val="single"/>
          <w:lang w:val="uk-UA"/>
        </w:rPr>
        <w:t>5</w:t>
      </w:r>
      <w:r w:rsidR="00BB3A63">
        <w:rPr>
          <w:b/>
          <w:color w:val="auto"/>
          <w:sz w:val="24"/>
          <w:szCs w:val="24"/>
          <w:u w:val="single"/>
          <w:lang w:val="uk-UA"/>
        </w:rPr>
        <w:t xml:space="preserve">. Очікувана вартість предмета </w:t>
      </w:r>
      <w:r w:rsidR="00BB3A63" w:rsidRPr="00F72EA8">
        <w:rPr>
          <w:b/>
          <w:color w:val="auto"/>
          <w:sz w:val="24"/>
          <w:szCs w:val="24"/>
          <w:u w:val="single"/>
          <w:lang w:val="uk-UA"/>
        </w:rPr>
        <w:t>закупівлі:</w:t>
      </w:r>
      <w:r w:rsidR="00BB3A63" w:rsidRPr="00F72EA8">
        <w:rPr>
          <w:b/>
          <w:color w:val="auto"/>
          <w:sz w:val="24"/>
          <w:szCs w:val="24"/>
          <w:lang w:val="uk-UA"/>
        </w:rPr>
        <w:t xml:space="preserve"> </w:t>
      </w:r>
      <w:r w:rsidR="00BB3A63">
        <w:rPr>
          <w:b/>
          <w:color w:val="auto"/>
          <w:sz w:val="24"/>
          <w:szCs w:val="24"/>
          <w:lang w:val="uk-UA"/>
        </w:rPr>
        <w:t xml:space="preserve"> </w:t>
      </w:r>
      <w:r>
        <w:rPr>
          <w:color w:val="auto"/>
          <w:sz w:val="24"/>
          <w:szCs w:val="24"/>
          <w:lang w:val="uk-UA"/>
        </w:rPr>
        <w:t>1 247</w:t>
      </w:r>
      <w:r w:rsidR="00BB3A63">
        <w:rPr>
          <w:color w:val="auto"/>
          <w:sz w:val="24"/>
          <w:szCs w:val="24"/>
          <w:lang w:val="uk-UA"/>
        </w:rPr>
        <w:t xml:space="preserve"> </w:t>
      </w:r>
      <w:r w:rsidR="00BB3A63" w:rsidRPr="00F72EA8">
        <w:rPr>
          <w:color w:val="auto"/>
          <w:sz w:val="24"/>
          <w:szCs w:val="24"/>
          <w:lang w:val="uk-UA"/>
        </w:rPr>
        <w:t>000,00 грн.;</w:t>
      </w:r>
    </w:p>
    <w:p w:rsidR="00BB3A63" w:rsidRPr="003A2941" w:rsidRDefault="00BB3A63" w:rsidP="00BB3A63">
      <w:pPr>
        <w:pStyle w:val="a3"/>
        <w:ind w:firstLine="567"/>
        <w:jc w:val="both"/>
        <w:rPr>
          <w:lang w:eastAsia="ru-RU"/>
        </w:rPr>
      </w:pPr>
      <w:r w:rsidRPr="004F2894">
        <w:rPr>
          <w:lang w:eastAsia="ru-RU"/>
        </w:rPr>
        <w:t>Згідно постанови КМУ від 2 березня 2022 № 178 «Деякі питання обкладення податком на додану вартість за нульовою ставкою у період воєнного стану», якою передбачено, що до скасування чи припинення воєнного стану, введеного Указом Президента України від24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w:t>
      </w:r>
    </w:p>
    <w:p w:rsidR="00BB3A63" w:rsidRDefault="006F54E2" w:rsidP="00C879CD">
      <w:pPr>
        <w:pStyle w:val="1"/>
        <w:tabs>
          <w:tab w:val="left" w:pos="9975"/>
        </w:tabs>
        <w:jc w:val="both"/>
        <w:rPr>
          <w:b/>
          <w:color w:val="auto"/>
          <w:sz w:val="24"/>
          <w:szCs w:val="24"/>
          <w:lang w:val="uk-UA"/>
        </w:rPr>
      </w:pPr>
      <w:r>
        <w:rPr>
          <w:b/>
          <w:color w:val="auto"/>
          <w:sz w:val="24"/>
          <w:szCs w:val="24"/>
          <w:u w:val="single"/>
          <w:lang w:val="uk-UA"/>
        </w:rPr>
        <w:t xml:space="preserve"> </w:t>
      </w:r>
      <w:r w:rsidR="00C879CD">
        <w:rPr>
          <w:b/>
          <w:color w:val="auto"/>
          <w:sz w:val="24"/>
          <w:szCs w:val="24"/>
          <w:u w:val="single"/>
          <w:lang w:val="uk-UA"/>
        </w:rPr>
        <w:t xml:space="preserve"> </w:t>
      </w:r>
      <w:r w:rsidR="00BB3A63" w:rsidRPr="004E6687">
        <w:rPr>
          <w:b/>
          <w:color w:val="auto"/>
          <w:sz w:val="24"/>
          <w:szCs w:val="24"/>
          <w:u w:val="single"/>
          <w:lang w:val="uk-UA"/>
        </w:rPr>
        <w:t>Інша інформація</w:t>
      </w:r>
      <w:r w:rsidR="00BB3A63">
        <w:rPr>
          <w:b/>
          <w:color w:val="auto"/>
          <w:sz w:val="24"/>
          <w:szCs w:val="24"/>
          <w:u w:val="single"/>
          <w:lang w:val="uk-UA"/>
        </w:rPr>
        <w:t>:</w:t>
      </w:r>
      <w:r w:rsidR="00BB3A63">
        <w:rPr>
          <w:b/>
          <w:color w:val="auto"/>
          <w:sz w:val="24"/>
          <w:szCs w:val="24"/>
          <w:lang w:val="uk-UA"/>
        </w:rPr>
        <w:t xml:space="preserve"> </w:t>
      </w:r>
    </w:p>
    <w:p w:rsidR="00BB3A63" w:rsidRPr="00C879CD" w:rsidRDefault="00BB3A63" w:rsidP="00BB3A63">
      <w:pPr>
        <w:shd w:val="clear" w:color="auto" w:fill="FFFFFF"/>
        <w:ind w:firstLine="567"/>
        <w:jc w:val="both"/>
        <w:textAlignment w:val="baseline"/>
        <w:rPr>
          <w:sz w:val="24"/>
          <w:szCs w:val="24"/>
          <w:bdr w:val="none" w:sz="0" w:space="0" w:color="auto" w:frame="1"/>
          <w:lang w:val="uk-UA"/>
        </w:rPr>
      </w:pPr>
      <w:r w:rsidRPr="00AD3B2E">
        <w:rPr>
          <w:color w:val="auto"/>
          <w:sz w:val="24"/>
          <w:szCs w:val="24"/>
          <w:lang w:val="uk-UA"/>
        </w:rPr>
        <w:t>Контактна особа замовника, уповноважена здійснювати зв'язок з учасниками з приводу уточнення інформації стосовно предмета закупівлі а також щодо підписання та передачі договорів та інших документів і товару за</w:t>
      </w:r>
      <w:r w:rsidR="00C879CD">
        <w:rPr>
          <w:color w:val="auto"/>
          <w:sz w:val="24"/>
          <w:szCs w:val="24"/>
          <w:lang w:val="uk-UA"/>
        </w:rPr>
        <w:t xml:space="preserve">мовнику: </w:t>
      </w:r>
      <w:proofErr w:type="spellStart"/>
      <w:r w:rsidR="00C879CD">
        <w:rPr>
          <w:color w:val="auto"/>
          <w:sz w:val="24"/>
          <w:szCs w:val="24"/>
          <w:lang w:val="uk-UA"/>
        </w:rPr>
        <w:t>Ховавко</w:t>
      </w:r>
      <w:proofErr w:type="spellEnd"/>
      <w:r w:rsidR="00C879CD">
        <w:rPr>
          <w:color w:val="auto"/>
          <w:sz w:val="24"/>
          <w:szCs w:val="24"/>
          <w:lang w:val="uk-UA"/>
        </w:rPr>
        <w:t xml:space="preserve"> Алла Володимирівна,</w:t>
      </w:r>
      <w:r w:rsidRPr="00AD3B2E">
        <w:rPr>
          <w:color w:val="auto"/>
          <w:sz w:val="24"/>
          <w:szCs w:val="24"/>
          <w:lang w:val="uk-UA"/>
        </w:rPr>
        <w:t xml:space="preserve"> </w:t>
      </w:r>
      <w:proofErr w:type="spellStart"/>
      <w:r w:rsidRPr="00AD3B2E">
        <w:rPr>
          <w:color w:val="auto"/>
          <w:sz w:val="24"/>
          <w:szCs w:val="24"/>
          <w:lang w:val="uk-UA"/>
        </w:rPr>
        <w:t>тел</w:t>
      </w:r>
      <w:proofErr w:type="spellEnd"/>
      <w:r w:rsidRPr="00AD3B2E">
        <w:rPr>
          <w:color w:val="auto"/>
          <w:sz w:val="24"/>
          <w:szCs w:val="24"/>
          <w:lang w:val="uk-UA"/>
        </w:rPr>
        <w:t xml:space="preserve">. </w:t>
      </w:r>
      <w:r w:rsidR="00C879CD">
        <w:rPr>
          <w:sz w:val="24"/>
          <w:szCs w:val="24"/>
          <w:lang w:val="uk-UA"/>
        </w:rPr>
        <w:t>0971345372</w:t>
      </w:r>
      <w:r w:rsidRPr="00AD3B2E">
        <w:rPr>
          <w:color w:val="auto"/>
          <w:sz w:val="24"/>
          <w:szCs w:val="24"/>
          <w:lang w:val="uk-UA"/>
        </w:rPr>
        <w:t>, e-</w:t>
      </w:r>
      <w:proofErr w:type="spellStart"/>
      <w:r w:rsidRPr="00AD3B2E">
        <w:rPr>
          <w:color w:val="auto"/>
          <w:sz w:val="24"/>
          <w:szCs w:val="24"/>
          <w:lang w:val="uk-UA"/>
        </w:rPr>
        <w:t>mail</w:t>
      </w:r>
      <w:proofErr w:type="spellEnd"/>
      <w:r w:rsidRPr="00AD3B2E">
        <w:rPr>
          <w:color w:val="auto"/>
          <w:sz w:val="24"/>
          <w:szCs w:val="24"/>
          <w:lang w:val="uk-UA"/>
        </w:rPr>
        <w:t xml:space="preserve">: </w:t>
      </w:r>
      <w:proofErr w:type="spellStart"/>
      <w:r w:rsidR="00C879CD">
        <w:rPr>
          <w:sz w:val="24"/>
          <w:szCs w:val="24"/>
          <w:lang w:val="en-US"/>
        </w:rPr>
        <w:t>Alla</w:t>
      </w:r>
      <w:proofErr w:type="spellEnd"/>
      <w:r w:rsidR="00C879CD" w:rsidRPr="00C879CD">
        <w:rPr>
          <w:sz w:val="24"/>
          <w:szCs w:val="24"/>
          <w:lang w:val="uk-UA"/>
        </w:rPr>
        <w:t>-</w:t>
      </w:r>
      <w:proofErr w:type="spellStart"/>
      <w:r w:rsidR="00C879CD">
        <w:rPr>
          <w:sz w:val="24"/>
          <w:szCs w:val="24"/>
          <w:lang w:val="en-US"/>
        </w:rPr>
        <w:t>Hovavko</w:t>
      </w:r>
      <w:proofErr w:type="spellEnd"/>
      <w:r w:rsidR="00C879CD" w:rsidRPr="00C879CD">
        <w:rPr>
          <w:sz w:val="24"/>
          <w:szCs w:val="24"/>
          <w:lang w:val="uk-UA"/>
        </w:rPr>
        <w:t>@</w:t>
      </w:r>
      <w:proofErr w:type="spellStart"/>
      <w:r w:rsidR="00C879CD">
        <w:rPr>
          <w:sz w:val="24"/>
          <w:szCs w:val="24"/>
          <w:lang w:val="en-US"/>
        </w:rPr>
        <w:t>ukr</w:t>
      </w:r>
      <w:proofErr w:type="spellEnd"/>
      <w:r w:rsidR="00C879CD" w:rsidRPr="00C879CD">
        <w:rPr>
          <w:sz w:val="24"/>
          <w:szCs w:val="24"/>
          <w:lang w:val="uk-UA"/>
        </w:rPr>
        <w:t>.</w:t>
      </w:r>
      <w:r w:rsidR="00C879CD">
        <w:rPr>
          <w:sz w:val="24"/>
          <w:szCs w:val="24"/>
          <w:lang w:val="en-US"/>
        </w:rPr>
        <w:t>net</w:t>
      </w:r>
    </w:p>
    <w:p w:rsidR="00BB3A63" w:rsidRPr="00AD3B2E" w:rsidRDefault="00BB3A63" w:rsidP="00BB3A63">
      <w:pPr>
        <w:pStyle w:val="1"/>
        <w:tabs>
          <w:tab w:val="left" w:pos="9975"/>
        </w:tabs>
        <w:ind w:firstLine="567"/>
        <w:jc w:val="both"/>
        <w:rPr>
          <w:color w:val="auto"/>
          <w:sz w:val="24"/>
          <w:szCs w:val="24"/>
          <w:lang w:val="uk-UA"/>
        </w:rPr>
      </w:pPr>
      <w:r w:rsidRPr="00AD3B2E">
        <w:rPr>
          <w:color w:val="auto"/>
          <w:sz w:val="24"/>
          <w:szCs w:val="24"/>
          <w:lang w:val="uk-UA"/>
        </w:rPr>
        <w:t>Учасник у складі пропозиції повинен надати:</w:t>
      </w:r>
    </w:p>
    <w:p w:rsidR="00BB3A63" w:rsidRPr="008909BD" w:rsidRDefault="00BB3A63" w:rsidP="00BB3A63">
      <w:pPr>
        <w:pStyle w:val="1"/>
        <w:numPr>
          <w:ilvl w:val="0"/>
          <w:numId w:val="1"/>
        </w:numPr>
        <w:ind w:left="0" w:firstLine="567"/>
        <w:jc w:val="both"/>
        <w:rPr>
          <w:color w:val="auto"/>
          <w:sz w:val="24"/>
          <w:szCs w:val="24"/>
          <w:lang w:val="uk-UA"/>
        </w:rPr>
      </w:pPr>
      <w:r w:rsidRPr="008909BD">
        <w:rPr>
          <w:color w:val="auto"/>
          <w:sz w:val="24"/>
          <w:szCs w:val="24"/>
          <w:lang w:val="uk-UA"/>
        </w:rPr>
        <w:t>копію Статуту або Положення (за наявності), або іншого установчого документу, на підставі якого учасник здійснює свою господарську діяльність;</w:t>
      </w:r>
    </w:p>
    <w:p w:rsidR="00BB3A63" w:rsidRPr="008909BD" w:rsidRDefault="00BB3A63" w:rsidP="00BB3A63">
      <w:pPr>
        <w:pStyle w:val="1"/>
        <w:numPr>
          <w:ilvl w:val="0"/>
          <w:numId w:val="1"/>
        </w:numPr>
        <w:ind w:left="0" w:firstLine="567"/>
        <w:jc w:val="both"/>
        <w:rPr>
          <w:color w:val="auto"/>
          <w:sz w:val="24"/>
          <w:szCs w:val="24"/>
          <w:lang w:val="uk-UA"/>
        </w:rPr>
      </w:pPr>
      <w:r w:rsidRPr="008909BD">
        <w:rPr>
          <w:color w:val="auto"/>
          <w:sz w:val="24"/>
          <w:szCs w:val="24"/>
          <w:lang w:val="uk-UA"/>
        </w:rPr>
        <w:t>копію документа на право підписання договору про закупівлю (витяг з наказу, протокол, рішення засновників, доручення або довідка в довільній формі за відсутності зазначених документів);</w:t>
      </w:r>
    </w:p>
    <w:p w:rsidR="00BB3A63" w:rsidRPr="00E8132B" w:rsidRDefault="00BB3A63" w:rsidP="00BB3A63">
      <w:pPr>
        <w:pStyle w:val="a3"/>
        <w:ind w:firstLine="567"/>
        <w:jc w:val="both"/>
      </w:pPr>
      <w:r>
        <w:lastRenderedPageBreak/>
        <w:tab/>
      </w:r>
      <w:r w:rsidRPr="00F40CFC">
        <w:t>- учасник процедури закупівлі у складі своєї  пропозиції надає письмову згоду з проектом Договору</w:t>
      </w:r>
      <w:r>
        <w:t xml:space="preserve"> (додаток 3 до оголошення)</w:t>
      </w:r>
      <w:r w:rsidRPr="00F40CFC">
        <w:t xml:space="preserve"> та його істотними умовами, з підписом посадової особи учасника, а також з відбитком печатки (за наявності);</w:t>
      </w:r>
    </w:p>
    <w:p w:rsidR="00BB3A63" w:rsidRPr="00A55F4F" w:rsidRDefault="00BB3A63" w:rsidP="00BB3A63">
      <w:pPr>
        <w:pStyle w:val="a3"/>
        <w:ind w:firstLine="567"/>
        <w:jc w:val="both"/>
      </w:pPr>
      <w:r w:rsidRPr="0076600F">
        <w:t>- витяг (виписку) з Єдиного  державного реєстру юридичних осіб, фізичних осіб-підприємців та громадських формувань</w:t>
      </w:r>
      <w:r>
        <w:t>;</w:t>
      </w:r>
      <w:r w:rsidRPr="0076600F">
        <w:t xml:space="preserve"> </w:t>
      </w:r>
    </w:p>
    <w:p w:rsidR="00BB3A63" w:rsidRPr="005C41DE" w:rsidRDefault="00BB3A63" w:rsidP="00BB3A63">
      <w:pPr>
        <w:pStyle w:val="1"/>
        <w:ind w:left="567"/>
        <w:jc w:val="both"/>
        <w:rPr>
          <w:color w:val="auto"/>
          <w:sz w:val="24"/>
          <w:szCs w:val="24"/>
          <w:lang w:val="uk-UA"/>
        </w:rPr>
      </w:pPr>
      <w:r w:rsidRPr="005C41DE">
        <w:rPr>
          <w:color w:val="auto"/>
          <w:sz w:val="24"/>
          <w:szCs w:val="24"/>
          <w:lang w:val="uk-UA"/>
        </w:rPr>
        <w:t>Учасник закупівлі в довільній формі надає наступну інформацію, а саме:</w:t>
      </w:r>
    </w:p>
    <w:p w:rsidR="00BB3A63" w:rsidRPr="00162597" w:rsidRDefault="00BB3A63" w:rsidP="00BB3A63">
      <w:pPr>
        <w:pStyle w:val="a3"/>
        <w:numPr>
          <w:ilvl w:val="0"/>
          <w:numId w:val="2"/>
        </w:numPr>
        <w:tabs>
          <w:tab w:val="left" w:pos="851"/>
        </w:tabs>
        <w:ind w:left="0" w:firstLine="567"/>
        <w:jc w:val="both"/>
      </w:pPr>
      <w:r w:rsidRPr="00162597">
        <w:t xml:space="preserve">відомості про юридичну особу, яка є учасником закупівлі, </w:t>
      </w:r>
      <w:proofErr w:type="spellStart"/>
      <w:r w:rsidRPr="00162597">
        <w:t>внесено</w:t>
      </w:r>
      <w:proofErr w:type="spellEnd"/>
      <w:r w:rsidRPr="00162597">
        <w:t xml:space="preserve"> до Єдиного державного реєстру осіб, які вчинили корупційні або пов’язані з корупцією правопорушення;</w:t>
      </w:r>
    </w:p>
    <w:p w:rsidR="00BB3A63" w:rsidRPr="00162597" w:rsidRDefault="00BB3A63" w:rsidP="00BB3A63">
      <w:pPr>
        <w:pStyle w:val="a3"/>
        <w:tabs>
          <w:tab w:val="left" w:pos="851"/>
        </w:tabs>
        <w:ind w:firstLine="567"/>
        <w:jc w:val="both"/>
      </w:pPr>
      <w:r>
        <w:t>2</w:t>
      </w:r>
      <w:r w:rsidRPr="00162597">
        <w:t>) службову (по</w:t>
      </w:r>
      <w:r>
        <w:t xml:space="preserve">садову) особу учасника </w:t>
      </w:r>
      <w:r w:rsidRPr="00162597">
        <w:t xml:space="preserve"> закупівлі, яку уповноважено учасником представляти його інтереси під час </w:t>
      </w:r>
      <w:r w:rsidRPr="00AD3B2E">
        <w:t>проведення процедури закупівлі</w:t>
      </w:r>
      <w:r w:rsidRPr="00162597">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3A63" w:rsidRPr="00162597" w:rsidRDefault="00BB3A63" w:rsidP="00BB3A63">
      <w:pPr>
        <w:pStyle w:val="a3"/>
        <w:ind w:firstLine="567"/>
        <w:jc w:val="both"/>
      </w:pPr>
      <w:r>
        <w:t>3</w:t>
      </w:r>
      <w:r w:rsidRPr="00162597">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2597">
        <w:t>антиконкурентних</w:t>
      </w:r>
      <w:proofErr w:type="spellEnd"/>
      <w:r w:rsidRPr="00162597">
        <w:t xml:space="preserve"> узгоджених дій, що стосуються спотворення результатів тендерів;</w:t>
      </w:r>
    </w:p>
    <w:p w:rsidR="00BB3A63" w:rsidRPr="00162597" w:rsidRDefault="00BB3A63" w:rsidP="00BB3A63">
      <w:pPr>
        <w:pStyle w:val="a3"/>
        <w:ind w:firstLine="567"/>
        <w:jc w:val="both"/>
      </w:pPr>
      <w:r>
        <w:t>4</w:t>
      </w:r>
      <w:r w:rsidRPr="00162597">
        <w:t>)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B3A63" w:rsidRPr="00162597" w:rsidRDefault="00BB3A63" w:rsidP="00BB3A63">
      <w:pPr>
        <w:pStyle w:val="a3"/>
        <w:ind w:firstLine="567"/>
        <w:jc w:val="both"/>
      </w:pPr>
      <w:r>
        <w:t>5</w:t>
      </w:r>
      <w:r w:rsidRPr="00162597">
        <w:t>) службова (по</w:t>
      </w:r>
      <w:r>
        <w:t xml:space="preserve">садова) особа учасника </w:t>
      </w:r>
      <w:r w:rsidRPr="00162597">
        <w:t xml:space="preserve"> </w:t>
      </w:r>
      <w:r>
        <w:t xml:space="preserve">закупівлі, яка підписала пропозицію </w:t>
      </w:r>
      <w:r w:rsidRPr="00162597">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3A63" w:rsidRPr="00162597" w:rsidRDefault="00BB3A63" w:rsidP="00BB3A63">
      <w:pPr>
        <w:pStyle w:val="a3"/>
        <w:ind w:firstLine="567"/>
        <w:jc w:val="both"/>
      </w:pPr>
      <w:r>
        <w:t>6</w:t>
      </w:r>
      <w:r w:rsidRPr="00162597">
        <w:t xml:space="preserve">) учасник закупівлі визнаний у встановленому законом порядку банкрутом та стосовно нього відкрита </w:t>
      </w:r>
      <w:r w:rsidRPr="00AD3B2E">
        <w:t>ліквідаційна процедура;</w:t>
      </w:r>
    </w:p>
    <w:p w:rsidR="00BB3A63" w:rsidRPr="00162597" w:rsidRDefault="00BB3A63" w:rsidP="00BB3A63">
      <w:pPr>
        <w:pStyle w:val="a3"/>
        <w:ind w:firstLine="567"/>
        <w:jc w:val="both"/>
      </w:pPr>
      <w:r>
        <w:t>7</w:t>
      </w:r>
      <w:r w:rsidRPr="00162597">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3A63" w:rsidRPr="00162597" w:rsidRDefault="00BB3A63" w:rsidP="00BB3A63">
      <w:pPr>
        <w:pStyle w:val="a3"/>
        <w:ind w:firstLine="567"/>
        <w:jc w:val="both"/>
      </w:pPr>
      <w:r>
        <w:t>8</w:t>
      </w:r>
      <w:r w:rsidRPr="00162597">
        <w:t xml:space="preserve">) учасник закупівлі є особою, до якої застосовано санкцію у виді заборони на здійснення у неї публічних </w:t>
      </w:r>
      <w:proofErr w:type="spellStart"/>
      <w:r w:rsidRPr="00162597">
        <w:t>закупівель</w:t>
      </w:r>
      <w:proofErr w:type="spellEnd"/>
      <w:r w:rsidRPr="00162597">
        <w:t xml:space="preserve"> товарів, робіт і послуг згідно із Законом України "Про санкції";</w:t>
      </w:r>
    </w:p>
    <w:p w:rsidR="00BB3A63" w:rsidRPr="00162597" w:rsidRDefault="00BB3A63" w:rsidP="00BB3A63">
      <w:pPr>
        <w:pStyle w:val="a3"/>
        <w:ind w:firstLine="567"/>
        <w:jc w:val="both"/>
      </w:pPr>
      <w:r>
        <w:t>9</w:t>
      </w:r>
      <w:r w:rsidRPr="00162597">
        <w:t xml:space="preserve">) службова (посадова) особа учасника  закупівлі, яку уповноважено учасником представляти його інтереси під час </w:t>
      </w:r>
      <w:r w:rsidRPr="00AD3B2E">
        <w:t>проведення процедури закупівлі</w:t>
      </w:r>
      <w:r w:rsidRPr="00162597">
        <w:t>,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3A63" w:rsidRDefault="00BB3A63" w:rsidP="00BB3A63">
      <w:pPr>
        <w:pStyle w:val="a3"/>
        <w:ind w:firstLine="567"/>
        <w:jc w:val="both"/>
      </w:pPr>
      <w:r>
        <w:t xml:space="preserve">10) учасник </w:t>
      </w:r>
      <w:r w:rsidRPr="00162597">
        <w:t xml:space="preserve">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B3A63" w:rsidRDefault="00EB0CFC" w:rsidP="00EB0CFC">
      <w:pPr>
        <w:pStyle w:val="a3"/>
        <w:jc w:val="both"/>
        <w:rPr>
          <w:bdr w:val="none" w:sz="0" w:space="0" w:color="auto" w:frame="1"/>
        </w:rPr>
      </w:pPr>
      <w:r>
        <w:t xml:space="preserve">        </w:t>
      </w:r>
      <w:r w:rsidR="00BB3A63" w:rsidRPr="00162597">
        <w:rPr>
          <w:bdr w:val="none" w:sz="0" w:space="0" w:color="auto" w:frame="1"/>
        </w:rPr>
        <w:t xml:space="preserve">Учасник визначає ціну на товар, який він пропонує поставити з урахуванням усіх своїх витрат, податків і зборів, що сплачуються або мають бути сплачені, а також витрат, що пов’язані із реєстрацією та/або перереєстрацією товару, що є предметом закупівлі. </w:t>
      </w:r>
    </w:p>
    <w:p w:rsidR="00BB3A63" w:rsidRPr="00162597" w:rsidRDefault="00BB3A63" w:rsidP="00BB3A63">
      <w:pPr>
        <w:pStyle w:val="a3"/>
        <w:ind w:firstLine="567"/>
        <w:jc w:val="both"/>
        <w:rPr>
          <w:bdr w:val="none" w:sz="0" w:space="0" w:color="auto" w:frame="1"/>
        </w:rPr>
      </w:pPr>
      <w:r>
        <w:rPr>
          <w:bdr w:val="none" w:sz="0" w:space="0" w:color="auto" w:frame="1"/>
        </w:rPr>
        <w:t xml:space="preserve">Загальна вартість </w:t>
      </w:r>
      <w:r w:rsidRPr="00162597">
        <w:rPr>
          <w:bdr w:val="none" w:sz="0" w:space="0" w:color="auto" w:frame="1"/>
        </w:rPr>
        <w:t xml:space="preserve"> пропозиції повинна бути остаточно визначена, без будь-яких посилань, обмежень або застережень.</w:t>
      </w:r>
    </w:p>
    <w:p w:rsidR="00BB3A63" w:rsidRPr="00F72EA8" w:rsidRDefault="00BB3A63" w:rsidP="00BB3A63">
      <w:pPr>
        <w:pStyle w:val="a3"/>
        <w:ind w:firstLine="567"/>
        <w:jc w:val="both"/>
        <w:rPr>
          <w:bdr w:val="none" w:sz="0" w:space="0" w:color="auto" w:frame="1"/>
        </w:rPr>
      </w:pPr>
      <w:r w:rsidRPr="00162597">
        <w:rPr>
          <w:bdr w:val="none" w:sz="0" w:space="0" w:color="auto" w:frame="1"/>
        </w:rPr>
        <w:t xml:space="preserve">Відповідно до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підпис фізичної особи (яка представляє учасника) на </w:t>
      </w:r>
      <w:r w:rsidRPr="00F72EA8">
        <w:rPr>
          <w:bdr w:val="none" w:sz="0" w:space="0" w:color="auto" w:frame="1"/>
        </w:rPr>
        <w:t>документах, передбачених та встановлених для оформлення під час проведення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BB3A63" w:rsidRPr="00F72EA8" w:rsidRDefault="00BB3A63" w:rsidP="00BB3A63">
      <w:pPr>
        <w:pStyle w:val="a3"/>
        <w:ind w:firstLine="567"/>
        <w:jc w:val="both"/>
        <w:rPr>
          <w:bdr w:val="none" w:sz="0" w:space="0" w:color="auto" w:frame="1"/>
        </w:rPr>
      </w:pPr>
      <w:r w:rsidRPr="00F72EA8">
        <w:rPr>
          <w:b/>
          <w:bdr w:val="none" w:sz="0" w:space="0" w:color="auto" w:frame="1"/>
        </w:rPr>
        <w:lastRenderedPageBreak/>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BB3A63" w:rsidRPr="00F72EA8" w:rsidRDefault="00BB3A63" w:rsidP="00BB3A63">
      <w:pPr>
        <w:pStyle w:val="1"/>
        <w:ind w:firstLine="567"/>
        <w:jc w:val="both"/>
        <w:rPr>
          <w:color w:val="auto"/>
          <w:sz w:val="24"/>
          <w:szCs w:val="24"/>
          <w:lang w:val="uk-UA"/>
        </w:rPr>
      </w:pPr>
    </w:p>
    <w:p w:rsidR="00BB3A63" w:rsidRPr="00F72EA8" w:rsidRDefault="00BB3A63" w:rsidP="00BB3A63">
      <w:pPr>
        <w:pStyle w:val="a3"/>
        <w:ind w:firstLine="567"/>
        <w:jc w:val="both"/>
        <w:rPr>
          <w:lang w:eastAsia="uk-UA"/>
        </w:rPr>
      </w:pPr>
      <w:r w:rsidRPr="00F72EA8">
        <w:rPr>
          <w:lang w:eastAsia="uk-UA"/>
        </w:rPr>
        <w:t>Завантажені документи (копії документів) повинні мати підпис уповноваженої особи учасника та відтиск печатки учасника (у разі використання). Нотаріально завірені документи та оригінали документів, видані іншими установами, можуть не засвідчуватися підписом та печаткою Учасника.</w:t>
      </w:r>
    </w:p>
    <w:p w:rsidR="00BB3A63" w:rsidRPr="00F72EA8" w:rsidRDefault="00BB3A63" w:rsidP="00BB3A63">
      <w:pPr>
        <w:pStyle w:val="1"/>
        <w:ind w:left="567"/>
        <w:jc w:val="both"/>
        <w:rPr>
          <w:color w:val="auto"/>
          <w:sz w:val="24"/>
          <w:szCs w:val="24"/>
          <w:lang w:val="uk-UA"/>
        </w:rPr>
      </w:pPr>
    </w:p>
    <w:p w:rsidR="00BB3A63" w:rsidRPr="00993300" w:rsidRDefault="00BB3A63" w:rsidP="00BB3A63">
      <w:pPr>
        <w:widowControl w:val="0"/>
        <w:ind w:firstLine="567"/>
        <w:jc w:val="both"/>
        <w:rPr>
          <w:b/>
          <w:i/>
          <w:sz w:val="24"/>
          <w:szCs w:val="24"/>
          <w:lang w:val="uk-UA"/>
        </w:rPr>
      </w:pPr>
      <w:r w:rsidRPr="00F72EA8">
        <w:rPr>
          <w:b/>
          <w:i/>
          <w:sz w:val="24"/>
          <w:szCs w:val="24"/>
          <w:lang w:val="uk-UA"/>
        </w:rPr>
        <w:t>Відповідно до частини третьої статті 12 Закону України «Про публічні закупівлі»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w:t>
      </w:r>
      <w:r w:rsidRPr="00993300">
        <w:rPr>
          <w:b/>
          <w:i/>
          <w:sz w:val="24"/>
          <w:szCs w:val="24"/>
          <w:lang w:val="uk-UA"/>
        </w:rPr>
        <w:t>» шляхом накладення на неї кваліфікованого електронного підпису, або  удосконаленого електронного підпису</w:t>
      </w:r>
      <w:r w:rsidRPr="00993300">
        <w:rPr>
          <w:b/>
          <w:i/>
          <w:sz w:val="24"/>
          <w:szCs w:val="24"/>
        </w:rPr>
        <w:t> </w:t>
      </w:r>
      <w:r w:rsidRPr="00993300">
        <w:rPr>
          <w:b/>
          <w:i/>
          <w:sz w:val="24"/>
          <w:szCs w:val="24"/>
          <w:lang w:val="uk-UA"/>
        </w:rPr>
        <w:t>на кваліфікованому сертифікаті.</w:t>
      </w:r>
    </w:p>
    <w:p w:rsidR="00BB3A63" w:rsidRPr="003B7E23" w:rsidRDefault="00BB3A63" w:rsidP="00BB3A63">
      <w:pPr>
        <w:ind w:firstLine="567"/>
        <w:jc w:val="both"/>
        <w:rPr>
          <w:color w:val="auto"/>
          <w:sz w:val="24"/>
          <w:szCs w:val="24"/>
          <w:lang w:val="uk-UA"/>
        </w:rPr>
      </w:pPr>
      <w:r w:rsidRPr="00993300">
        <w:rPr>
          <w:color w:val="auto"/>
          <w:sz w:val="24"/>
          <w:szCs w:val="24"/>
          <w:lang w:val="uk-UA"/>
        </w:rPr>
        <w:t>У період уточнення інформації учасники спрощеної</w:t>
      </w:r>
      <w:r w:rsidRPr="003B7E23">
        <w:rPr>
          <w:color w:val="auto"/>
          <w:sz w:val="24"/>
          <w:szCs w:val="24"/>
          <w:lang w:val="uk-UA"/>
        </w:rPr>
        <w:t xml:space="preserve"> закупівлі мають право звернутися до замовника (протягом робочого дня, з 9:00 до 17:00) через електронну систему </w:t>
      </w:r>
      <w:proofErr w:type="spellStart"/>
      <w:r w:rsidRPr="003B7E23">
        <w:rPr>
          <w:color w:val="auto"/>
          <w:sz w:val="24"/>
          <w:szCs w:val="24"/>
          <w:lang w:val="uk-UA"/>
        </w:rPr>
        <w:t>закупівель</w:t>
      </w:r>
      <w:proofErr w:type="spellEnd"/>
      <w:r w:rsidRPr="003B7E23">
        <w:rPr>
          <w:color w:val="auto"/>
          <w:sz w:val="24"/>
          <w:szCs w:val="24"/>
          <w:lang w:val="uk-UA"/>
        </w:rPr>
        <w:t xml:space="preserve">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B3A63" w:rsidRPr="003B7E23" w:rsidRDefault="00BB3A63" w:rsidP="00BB3A63">
      <w:pPr>
        <w:ind w:firstLine="567"/>
        <w:jc w:val="both"/>
        <w:rPr>
          <w:color w:val="auto"/>
          <w:sz w:val="24"/>
          <w:szCs w:val="24"/>
          <w:lang w:val="uk-UA"/>
        </w:rPr>
      </w:pPr>
      <w:r w:rsidRPr="003B7E23">
        <w:rPr>
          <w:color w:val="auto"/>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3B7E23">
        <w:rPr>
          <w:color w:val="auto"/>
          <w:sz w:val="24"/>
          <w:szCs w:val="24"/>
          <w:lang w:val="uk-UA"/>
        </w:rPr>
        <w:t>закупівель</w:t>
      </w:r>
      <w:proofErr w:type="spellEnd"/>
      <w:r w:rsidRPr="003B7E23">
        <w:rPr>
          <w:color w:val="auto"/>
          <w:sz w:val="24"/>
          <w:szCs w:val="24"/>
          <w:lang w:val="uk-UA"/>
        </w:rPr>
        <w:t xml:space="preserve"> без ідентифікації особи, яка звернулася до замовника.</w:t>
      </w:r>
    </w:p>
    <w:p w:rsidR="00BB3A63" w:rsidRPr="00751D43" w:rsidRDefault="00BB3A63" w:rsidP="00BB3A63">
      <w:pPr>
        <w:ind w:firstLine="567"/>
        <w:jc w:val="both"/>
        <w:rPr>
          <w:color w:val="auto"/>
          <w:sz w:val="24"/>
          <w:szCs w:val="24"/>
          <w:lang w:val="uk-UA"/>
        </w:rPr>
      </w:pPr>
      <w:r w:rsidRPr="003B7E23">
        <w:rPr>
          <w:color w:val="auto"/>
          <w:sz w:val="24"/>
          <w:szCs w:val="24"/>
          <w:lang w:val="uk-UA"/>
        </w:rPr>
        <w:t>Замовник протягом одного</w:t>
      </w:r>
      <w:r w:rsidRPr="00751D43">
        <w:rPr>
          <w:color w:val="auto"/>
          <w:sz w:val="24"/>
          <w:szCs w:val="24"/>
          <w:lang w:val="uk-UA"/>
        </w:rPr>
        <w:t xml:space="preserve">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751D43">
        <w:rPr>
          <w:color w:val="auto"/>
          <w:sz w:val="24"/>
          <w:szCs w:val="24"/>
          <w:lang w:val="uk-UA"/>
        </w:rPr>
        <w:t>закупівель</w:t>
      </w:r>
      <w:proofErr w:type="spellEnd"/>
      <w:r w:rsidRPr="00751D43">
        <w:rPr>
          <w:color w:val="auto"/>
          <w:sz w:val="24"/>
          <w:szCs w:val="24"/>
          <w:lang w:val="uk-UA"/>
        </w:rPr>
        <w:t xml:space="preserve">, та/або </w:t>
      </w:r>
      <w:proofErr w:type="spellStart"/>
      <w:r w:rsidRPr="00751D43">
        <w:rPr>
          <w:color w:val="auto"/>
          <w:sz w:val="24"/>
          <w:szCs w:val="24"/>
          <w:lang w:val="uk-UA"/>
        </w:rPr>
        <w:t>внести</w:t>
      </w:r>
      <w:proofErr w:type="spellEnd"/>
      <w:r w:rsidRPr="00751D43">
        <w:rPr>
          <w:color w:val="auto"/>
          <w:sz w:val="24"/>
          <w:szCs w:val="24"/>
          <w:lang w:val="uk-UA"/>
        </w:rPr>
        <w:t xml:space="preserve"> зміни до оголошення про проведення спрощеної закупівлі, та/або вимог до предмета закупівлі.</w:t>
      </w:r>
    </w:p>
    <w:p w:rsidR="00BB3A63" w:rsidRDefault="00BB3A63" w:rsidP="00BB3A63">
      <w:pPr>
        <w:ind w:firstLine="567"/>
        <w:jc w:val="both"/>
        <w:rPr>
          <w:sz w:val="24"/>
          <w:szCs w:val="24"/>
          <w:lang w:val="uk-UA"/>
        </w:rPr>
      </w:pPr>
      <w:r w:rsidRPr="00751D43">
        <w:rPr>
          <w:sz w:val="24"/>
          <w:szCs w:val="24"/>
          <w:lang w:val="uk-UA"/>
        </w:rPr>
        <w:t xml:space="preserve">Відсутність будь-яких запитань або уточнень стосовно змісту та викладення вимог </w:t>
      </w:r>
      <w:r w:rsidRPr="00751D43">
        <w:rPr>
          <w:color w:val="auto"/>
          <w:sz w:val="24"/>
          <w:szCs w:val="24"/>
          <w:lang w:val="uk-UA"/>
        </w:rPr>
        <w:t>оголошення про проведення спрощеної закупівлі</w:t>
      </w:r>
      <w:r w:rsidRPr="00751D43">
        <w:rPr>
          <w:sz w:val="24"/>
          <w:szCs w:val="24"/>
          <w:lang w:val="uk-UA"/>
        </w:rPr>
        <w:t xml:space="preserve"> з боку учасників  закупівлі, які отримали це оголошення у встановленому порядку, </w:t>
      </w:r>
      <w:proofErr w:type="spellStart"/>
      <w:r w:rsidRPr="00751D43">
        <w:rPr>
          <w:sz w:val="24"/>
          <w:szCs w:val="24"/>
          <w:lang w:val="uk-UA"/>
        </w:rPr>
        <w:t>означатиме</w:t>
      </w:r>
      <w:proofErr w:type="spellEnd"/>
      <w:r w:rsidRPr="00751D43">
        <w:rPr>
          <w:sz w:val="24"/>
          <w:szCs w:val="24"/>
          <w:lang w:val="uk-UA"/>
        </w:rPr>
        <w:t>, що учасники  закупівлі, що беруть участь в цій закупівлі, повністю усвідомлюють зміст цього оголошення та вимоги, викладені Замовником при підготовці цієї закупівлі.</w:t>
      </w:r>
    </w:p>
    <w:p w:rsidR="00BB3A63" w:rsidRPr="00FF6570" w:rsidRDefault="00BB3A63" w:rsidP="00BB3A63">
      <w:pPr>
        <w:tabs>
          <w:tab w:val="left" w:pos="851"/>
          <w:tab w:val="left" w:pos="993"/>
        </w:tabs>
        <w:ind w:firstLine="567"/>
        <w:jc w:val="both"/>
        <w:rPr>
          <w:sz w:val="24"/>
          <w:szCs w:val="24"/>
          <w:lang w:val="uk-UA"/>
        </w:rPr>
      </w:pPr>
      <w:r w:rsidRPr="00FF6570">
        <w:rPr>
          <w:sz w:val="24"/>
          <w:szCs w:val="24"/>
          <w:lang w:val="uk-UA"/>
        </w:rPr>
        <w:t xml:space="preserve">Перелік документів, що підтверджують інформацію учасників про відповідність кваліфікаційним критеріям зазначені в додатку 2 до оголошення </w:t>
      </w:r>
    </w:p>
    <w:p w:rsidR="00BB3A63" w:rsidRPr="00FF6570"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Default="00BB3A63" w:rsidP="00BB3A63">
      <w:pPr>
        <w:tabs>
          <w:tab w:val="left" w:pos="851"/>
          <w:tab w:val="left" w:pos="993"/>
        </w:tabs>
        <w:ind w:right="141" w:firstLine="567"/>
        <w:jc w:val="both"/>
        <w:rPr>
          <w:sz w:val="24"/>
          <w:szCs w:val="24"/>
          <w:lang w:val="uk-UA"/>
        </w:rPr>
      </w:pPr>
    </w:p>
    <w:p w:rsidR="00BB3A63" w:rsidRPr="00E9618E" w:rsidRDefault="00BB3A63" w:rsidP="00C879CD">
      <w:pPr>
        <w:pStyle w:val="a3"/>
        <w:ind w:left="4956" w:firstLine="708"/>
        <w:rPr>
          <w:b/>
          <w:i/>
        </w:rPr>
      </w:pPr>
      <w:r w:rsidRPr="004B6919">
        <w:rPr>
          <w:b/>
          <w:i/>
        </w:rPr>
        <w:lastRenderedPageBreak/>
        <w:t>Додаток №</w:t>
      </w:r>
      <w:r>
        <w:rPr>
          <w:b/>
          <w:i/>
        </w:rPr>
        <w:t>1 до оголошення</w:t>
      </w:r>
    </w:p>
    <w:p w:rsidR="00BB3A63" w:rsidRPr="00E9618E" w:rsidRDefault="00BB3A63" w:rsidP="00BB3A63">
      <w:pPr>
        <w:pStyle w:val="a3"/>
        <w:rPr>
          <w:b/>
          <w:i/>
        </w:rPr>
      </w:pPr>
    </w:p>
    <w:p w:rsidR="00BB3A63" w:rsidRPr="00EA3956" w:rsidRDefault="00BB3A63" w:rsidP="00BB3A63">
      <w:pPr>
        <w:jc w:val="right"/>
        <w:rPr>
          <w:b/>
          <w:lang w:val="uk-UA"/>
        </w:rPr>
      </w:pPr>
    </w:p>
    <w:p w:rsidR="00BB3A63" w:rsidRPr="00EA3956" w:rsidRDefault="00BB3A63" w:rsidP="00BB3A63">
      <w:pPr>
        <w:jc w:val="center"/>
        <w:rPr>
          <w:rFonts w:eastAsia="Arial"/>
          <w:b/>
          <w:kern w:val="1"/>
          <w:sz w:val="24"/>
          <w:szCs w:val="24"/>
          <w:lang w:val="uk-UA"/>
        </w:rPr>
      </w:pPr>
      <w:r w:rsidRPr="00EA3956">
        <w:rPr>
          <w:rFonts w:eastAsia="Arial"/>
          <w:b/>
          <w:kern w:val="1"/>
          <w:sz w:val="24"/>
          <w:szCs w:val="24"/>
          <w:lang w:val="uk-UA"/>
        </w:rPr>
        <w:t>ІНФОРМАЦІЯ ПРО НЕОБХІДНІ ТЕХНІЧНІ, КІЛЬКІСНІ, ЯКІСНІ</w:t>
      </w:r>
    </w:p>
    <w:p w:rsidR="00BB3A63" w:rsidRPr="008829F4" w:rsidRDefault="00BB3A63" w:rsidP="00BB3A63">
      <w:pPr>
        <w:jc w:val="center"/>
        <w:rPr>
          <w:rFonts w:eastAsia="Arial"/>
          <w:b/>
          <w:kern w:val="1"/>
          <w:sz w:val="24"/>
          <w:szCs w:val="24"/>
        </w:rPr>
      </w:pPr>
      <w:r w:rsidRPr="008829F4">
        <w:rPr>
          <w:rFonts w:eastAsia="Arial"/>
          <w:b/>
          <w:kern w:val="1"/>
          <w:sz w:val="24"/>
          <w:szCs w:val="24"/>
        </w:rPr>
        <w:t>ХАРАКТЕРИСТИКИ ПРЕДМЕТА ЗАКУПІ</w:t>
      </w:r>
      <w:proofErr w:type="gramStart"/>
      <w:r w:rsidRPr="008829F4">
        <w:rPr>
          <w:rFonts w:eastAsia="Arial"/>
          <w:b/>
          <w:kern w:val="1"/>
          <w:sz w:val="24"/>
          <w:szCs w:val="24"/>
        </w:rPr>
        <w:t>ВЛ</w:t>
      </w:r>
      <w:proofErr w:type="gramEnd"/>
      <w:r w:rsidRPr="008829F4">
        <w:rPr>
          <w:rFonts w:eastAsia="Arial"/>
          <w:b/>
          <w:kern w:val="1"/>
          <w:sz w:val="24"/>
          <w:szCs w:val="24"/>
        </w:rPr>
        <w:t>І</w:t>
      </w:r>
    </w:p>
    <w:p w:rsidR="00BB3A63" w:rsidRPr="008829F4" w:rsidRDefault="00BB3A63" w:rsidP="00BB3A63">
      <w:pPr>
        <w:jc w:val="both"/>
        <w:rPr>
          <w:b/>
          <w:sz w:val="24"/>
          <w:szCs w:val="24"/>
        </w:rPr>
      </w:pPr>
    </w:p>
    <w:p w:rsidR="00BB3A63" w:rsidRPr="008829F4" w:rsidRDefault="00BB3A63" w:rsidP="00BB3A63">
      <w:pPr>
        <w:ind w:firstLine="284"/>
        <w:jc w:val="both"/>
        <w:rPr>
          <w:b/>
          <w:noProof/>
          <w:sz w:val="24"/>
          <w:szCs w:val="24"/>
        </w:rPr>
      </w:pPr>
      <w:r w:rsidRPr="008829F4">
        <w:rPr>
          <w:b/>
          <w:noProof/>
          <w:sz w:val="24"/>
          <w:szCs w:val="24"/>
        </w:rPr>
        <w:t>Предмет закупівлі:</w:t>
      </w:r>
    </w:p>
    <w:p w:rsidR="00BB3A63" w:rsidRPr="008829F4" w:rsidRDefault="00C879CD" w:rsidP="00BB3A63">
      <w:pPr>
        <w:ind w:firstLine="284"/>
        <w:jc w:val="both"/>
        <w:rPr>
          <w:b/>
          <w:noProof/>
          <w:sz w:val="24"/>
          <w:szCs w:val="24"/>
        </w:rPr>
      </w:pPr>
      <w:r>
        <w:rPr>
          <w:b/>
          <w:noProof/>
          <w:sz w:val="24"/>
          <w:szCs w:val="24"/>
        </w:rPr>
        <w:t>Бензин А–9</w:t>
      </w:r>
      <w:r w:rsidRPr="00C879CD">
        <w:rPr>
          <w:b/>
          <w:noProof/>
          <w:sz w:val="24"/>
          <w:szCs w:val="24"/>
        </w:rPr>
        <w:t>2</w:t>
      </w:r>
      <w:r w:rsidR="00BB3A63" w:rsidRPr="008829F4">
        <w:rPr>
          <w:b/>
          <w:noProof/>
          <w:sz w:val="24"/>
          <w:szCs w:val="24"/>
        </w:rPr>
        <w:t>,  дизельне паливо код ДК 021:2015:</w:t>
      </w:r>
      <w:r w:rsidR="00BB3A63" w:rsidRPr="008829F4">
        <w:rPr>
          <w:b/>
          <w:noProof/>
          <w:sz w:val="24"/>
          <w:szCs w:val="24"/>
          <w:shd w:val="clear" w:color="auto" w:fill="FFFFFF"/>
        </w:rPr>
        <w:t>09130000-9-Нафта і дистиляти;</w:t>
      </w:r>
      <w:r w:rsidRPr="00C879CD">
        <w:rPr>
          <w:b/>
          <w:noProof/>
          <w:sz w:val="24"/>
          <w:szCs w:val="24"/>
          <w:shd w:val="clear" w:color="auto" w:fill="FFFFFF"/>
        </w:rPr>
        <w:t xml:space="preserve"> </w:t>
      </w:r>
      <w:r w:rsidR="00BB3A63" w:rsidRPr="008829F4">
        <w:rPr>
          <w:b/>
          <w:noProof/>
          <w:sz w:val="24"/>
          <w:szCs w:val="24"/>
          <w:shd w:val="clear" w:color="auto" w:fill="FFFFFF"/>
        </w:rPr>
        <w:t xml:space="preserve">бензин код ДК </w:t>
      </w:r>
      <w:r w:rsidR="00BB3A63" w:rsidRPr="008829F4">
        <w:rPr>
          <w:b/>
          <w:noProof/>
          <w:sz w:val="24"/>
          <w:szCs w:val="24"/>
        </w:rPr>
        <w:t>021:2015:09132000-3,</w:t>
      </w:r>
      <w:r w:rsidR="00BB3A63">
        <w:rPr>
          <w:b/>
          <w:noProof/>
          <w:sz w:val="24"/>
          <w:szCs w:val="24"/>
        </w:rPr>
        <w:t xml:space="preserve"> </w:t>
      </w:r>
      <w:r w:rsidR="00BB3A63" w:rsidRPr="008829F4">
        <w:rPr>
          <w:b/>
          <w:noProof/>
          <w:sz w:val="24"/>
          <w:szCs w:val="24"/>
        </w:rPr>
        <w:t>дизельне паливо код ДК 021:2015:09134200-9.</w:t>
      </w:r>
    </w:p>
    <w:tbl>
      <w:tblPr>
        <w:tblpPr w:leftFromText="180" w:rightFromText="180" w:vertAnchor="text" w:horzAnchor="margin" w:tblpXSpec="center" w:tblpY="194"/>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08"/>
        <w:gridCol w:w="1365"/>
        <w:gridCol w:w="1523"/>
        <w:gridCol w:w="233"/>
      </w:tblGrid>
      <w:tr w:rsidR="00BB3A63" w:rsidRPr="008829F4" w:rsidTr="00811F29">
        <w:trPr>
          <w:gridAfter w:val="1"/>
          <w:wAfter w:w="236" w:type="dxa"/>
        </w:trPr>
        <w:tc>
          <w:tcPr>
            <w:tcW w:w="1839" w:type="dxa"/>
          </w:tcPr>
          <w:p w:rsidR="00BB3A63" w:rsidRPr="008829F4" w:rsidRDefault="00BB3A63" w:rsidP="00811F29">
            <w:pPr>
              <w:jc w:val="both"/>
              <w:rPr>
                <w:b/>
                <w:bCs/>
                <w:noProof/>
                <w:sz w:val="24"/>
                <w:szCs w:val="24"/>
              </w:rPr>
            </w:pPr>
            <w:r w:rsidRPr="008829F4">
              <w:rPr>
                <w:b/>
                <w:bCs/>
                <w:noProof/>
                <w:sz w:val="24"/>
                <w:szCs w:val="24"/>
              </w:rPr>
              <w:t>Одиниця</w:t>
            </w:r>
          </w:p>
          <w:p w:rsidR="00BB3A63" w:rsidRPr="008829F4" w:rsidRDefault="00BB3A63" w:rsidP="00811F29">
            <w:pPr>
              <w:jc w:val="both"/>
              <w:rPr>
                <w:b/>
                <w:bCs/>
                <w:noProof/>
                <w:sz w:val="24"/>
                <w:szCs w:val="24"/>
              </w:rPr>
            </w:pPr>
            <w:r w:rsidRPr="008829F4">
              <w:rPr>
                <w:b/>
                <w:bCs/>
                <w:noProof/>
                <w:sz w:val="24"/>
                <w:szCs w:val="24"/>
              </w:rPr>
              <w:t>виміру</w:t>
            </w:r>
          </w:p>
        </w:tc>
        <w:tc>
          <w:tcPr>
            <w:tcW w:w="1150" w:type="dxa"/>
            <w:tcBorders>
              <w:top w:val="single" w:sz="4" w:space="0" w:color="auto"/>
              <w:bottom w:val="single" w:sz="4" w:space="0" w:color="auto"/>
              <w:right w:val="single" w:sz="4" w:space="0" w:color="auto"/>
            </w:tcBorders>
          </w:tcPr>
          <w:p w:rsidR="00BB3A63" w:rsidRPr="008829F4" w:rsidRDefault="00BB3A63" w:rsidP="00811F29">
            <w:pPr>
              <w:jc w:val="both"/>
              <w:rPr>
                <w:b/>
                <w:bCs/>
                <w:noProof/>
                <w:sz w:val="24"/>
                <w:szCs w:val="24"/>
              </w:rPr>
            </w:pPr>
            <w:r w:rsidRPr="008829F4">
              <w:rPr>
                <w:b/>
                <w:bCs/>
                <w:noProof/>
                <w:sz w:val="24"/>
                <w:szCs w:val="24"/>
              </w:rPr>
              <w:t>Одиниця  виміру</w:t>
            </w:r>
          </w:p>
        </w:tc>
        <w:tc>
          <w:tcPr>
            <w:tcW w:w="1394" w:type="dxa"/>
            <w:tcBorders>
              <w:top w:val="single" w:sz="4" w:space="0" w:color="auto"/>
              <w:left w:val="single" w:sz="4" w:space="0" w:color="auto"/>
              <w:bottom w:val="single" w:sz="4" w:space="0" w:color="auto"/>
              <w:right w:val="single" w:sz="4" w:space="0" w:color="auto"/>
            </w:tcBorders>
          </w:tcPr>
          <w:p w:rsidR="00BB3A63" w:rsidRPr="008829F4" w:rsidRDefault="00BB3A63" w:rsidP="00811F29">
            <w:pPr>
              <w:jc w:val="both"/>
              <w:rPr>
                <w:b/>
                <w:bCs/>
                <w:noProof/>
                <w:sz w:val="24"/>
                <w:szCs w:val="24"/>
              </w:rPr>
            </w:pPr>
            <w:r w:rsidRPr="008829F4">
              <w:rPr>
                <w:b/>
                <w:bCs/>
                <w:noProof/>
                <w:sz w:val="24"/>
                <w:szCs w:val="24"/>
              </w:rPr>
              <w:t>Кількість</w:t>
            </w:r>
          </w:p>
        </w:tc>
        <w:tc>
          <w:tcPr>
            <w:tcW w:w="1394" w:type="dxa"/>
            <w:tcBorders>
              <w:top w:val="single" w:sz="4" w:space="0" w:color="auto"/>
              <w:left w:val="single" w:sz="4" w:space="0" w:color="auto"/>
              <w:bottom w:val="single" w:sz="4" w:space="0" w:color="auto"/>
              <w:right w:val="single" w:sz="4" w:space="0" w:color="auto"/>
            </w:tcBorders>
          </w:tcPr>
          <w:p w:rsidR="00BB3A63" w:rsidRPr="008829F4" w:rsidRDefault="00BB3A63" w:rsidP="00811F29">
            <w:pPr>
              <w:jc w:val="both"/>
              <w:rPr>
                <w:b/>
                <w:bCs/>
                <w:noProof/>
                <w:sz w:val="24"/>
                <w:szCs w:val="24"/>
              </w:rPr>
            </w:pPr>
            <w:r w:rsidRPr="008829F4">
              <w:rPr>
                <w:b/>
                <w:bCs/>
                <w:noProof/>
                <w:sz w:val="24"/>
                <w:szCs w:val="24"/>
              </w:rPr>
              <w:t>Країна походження товару, виробник</w:t>
            </w:r>
          </w:p>
        </w:tc>
      </w:tr>
      <w:tr w:rsidR="00BB3A63" w:rsidRPr="008829F4" w:rsidTr="00811F29">
        <w:tc>
          <w:tcPr>
            <w:tcW w:w="1839" w:type="dxa"/>
          </w:tcPr>
          <w:p w:rsidR="00BB3A63" w:rsidRPr="006F54E2" w:rsidRDefault="00BB3A63" w:rsidP="00811F29">
            <w:pPr>
              <w:jc w:val="both"/>
              <w:rPr>
                <w:b/>
                <w:bCs/>
                <w:noProof/>
                <w:color w:val="auto"/>
                <w:sz w:val="24"/>
                <w:szCs w:val="24"/>
                <w:lang w:val="uk-UA"/>
              </w:rPr>
            </w:pPr>
            <w:r w:rsidRPr="006F54E2">
              <w:rPr>
                <w:i/>
                <w:noProof/>
                <w:color w:val="auto"/>
                <w:sz w:val="24"/>
                <w:szCs w:val="24"/>
              </w:rPr>
              <w:t>Бензин А-9</w:t>
            </w:r>
            <w:r w:rsidRPr="006F54E2">
              <w:rPr>
                <w:i/>
                <w:noProof/>
                <w:color w:val="auto"/>
                <w:sz w:val="24"/>
                <w:szCs w:val="24"/>
                <w:lang w:val="uk-UA"/>
              </w:rPr>
              <w:t>2</w:t>
            </w:r>
          </w:p>
        </w:tc>
        <w:tc>
          <w:tcPr>
            <w:tcW w:w="1150" w:type="dxa"/>
          </w:tcPr>
          <w:p w:rsidR="00BB3A63" w:rsidRPr="006F54E2" w:rsidRDefault="00BB3A63" w:rsidP="00811F29">
            <w:pPr>
              <w:jc w:val="both"/>
              <w:rPr>
                <w:b/>
                <w:bCs/>
                <w:noProof/>
                <w:color w:val="auto"/>
                <w:sz w:val="24"/>
                <w:szCs w:val="24"/>
              </w:rPr>
            </w:pPr>
            <w:r w:rsidRPr="006F54E2">
              <w:rPr>
                <w:i/>
                <w:noProof/>
                <w:color w:val="auto"/>
                <w:sz w:val="24"/>
                <w:szCs w:val="24"/>
              </w:rPr>
              <w:t>літри</w:t>
            </w:r>
          </w:p>
        </w:tc>
        <w:tc>
          <w:tcPr>
            <w:tcW w:w="1394" w:type="dxa"/>
            <w:tcBorders>
              <w:right w:val="single" w:sz="4" w:space="0" w:color="auto"/>
            </w:tcBorders>
          </w:tcPr>
          <w:p w:rsidR="00BB3A63" w:rsidRPr="006F54E2" w:rsidRDefault="00CB3F63" w:rsidP="00811F29">
            <w:pPr>
              <w:jc w:val="both"/>
              <w:rPr>
                <w:b/>
                <w:bCs/>
                <w:noProof/>
                <w:color w:val="auto"/>
                <w:sz w:val="24"/>
                <w:szCs w:val="24"/>
                <w:lang w:val="uk-UA"/>
              </w:rPr>
            </w:pPr>
            <w:r w:rsidRPr="006F54E2">
              <w:rPr>
                <w:b/>
                <w:bCs/>
                <w:noProof/>
                <w:color w:val="auto"/>
                <w:sz w:val="24"/>
                <w:szCs w:val="24"/>
                <w:lang w:val="uk-UA"/>
              </w:rPr>
              <w:t>12500</w:t>
            </w:r>
            <w:r w:rsidR="00BB3A63" w:rsidRPr="006F54E2">
              <w:rPr>
                <w:b/>
                <w:bCs/>
                <w:noProof/>
                <w:color w:val="auto"/>
                <w:sz w:val="24"/>
                <w:szCs w:val="24"/>
                <w:lang w:val="uk-UA"/>
              </w:rPr>
              <w:t xml:space="preserve"> л.</w:t>
            </w:r>
          </w:p>
        </w:tc>
        <w:tc>
          <w:tcPr>
            <w:tcW w:w="1394" w:type="dxa"/>
            <w:tcBorders>
              <w:right w:val="single" w:sz="4" w:space="0" w:color="auto"/>
            </w:tcBorders>
          </w:tcPr>
          <w:p w:rsidR="00BB3A63" w:rsidRPr="00BB3A63" w:rsidRDefault="00BB3A63" w:rsidP="00811F29">
            <w:pPr>
              <w:jc w:val="both"/>
              <w:rPr>
                <w:b/>
                <w:bCs/>
                <w:noProof/>
                <w:color w:val="FFFF00"/>
                <w:sz w:val="24"/>
                <w:szCs w:val="24"/>
              </w:rPr>
            </w:pPr>
          </w:p>
        </w:tc>
        <w:tc>
          <w:tcPr>
            <w:tcW w:w="236" w:type="dxa"/>
            <w:tcBorders>
              <w:top w:val="nil"/>
              <w:left w:val="single" w:sz="4" w:space="0" w:color="auto"/>
              <w:bottom w:val="nil"/>
              <w:right w:val="nil"/>
            </w:tcBorders>
          </w:tcPr>
          <w:p w:rsidR="00BB3A63" w:rsidRPr="008829F4" w:rsidRDefault="00BB3A63" w:rsidP="00811F29">
            <w:pPr>
              <w:jc w:val="both"/>
              <w:rPr>
                <w:b/>
                <w:bCs/>
                <w:noProof/>
                <w:sz w:val="24"/>
                <w:szCs w:val="24"/>
              </w:rPr>
            </w:pPr>
          </w:p>
        </w:tc>
      </w:tr>
      <w:tr w:rsidR="00BB3A63" w:rsidRPr="008829F4" w:rsidTr="00811F29">
        <w:tc>
          <w:tcPr>
            <w:tcW w:w="1839" w:type="dxa"/>
          </w:tcPr>
          <w:p w:rsidR="00BB3A63" w:rsidRPr="006F54E2" w:rsidRDefault="00BB3A63" w:rsidP="00811F29">
            <w:pPr>
              <w:jc w:val="both"/>
              <w:rPr>
                <w:b/>
                <w:bCs/>
                <w:noProof/>
                <w:color w:val="auto"/>
                <w:sz w:val="24"/>
                <w:szCs w:val="24"/>
              </w:rPr>
            </w:pPr>
            <w:r w:rsidRPr="006F54E2">
              <w:rPr>
                <w:i/>
                <w:noProof/>
                <w:color w:val="auto"/>
                <w:sz w:val="24"/>
                <w:szCs w:val="24"/>
              </w:rPr>
              <w:t>Дизельне паливо</w:t>
            </w:r>
          </w:p>
        </w:tc>
        <w:tc>
          <w:tcPr>
            <w:tcW w:w="1150" w:type="dxa"/>
          </w:tcPr>
          <w:p w:rsidR="00BB3A63" w:rsidRPr="006F54E2" w:rsidRDefault="00BB3A63" w:rsidP="00811F29">
            <w:pPr>
              <w:jc w:val="both"/>
              <w:rPr>
                <w:b/>
                <w:bCs/>
                <w:noProof/>
                <w:color w:val="auto"/>
                <w:sz w:val="24"/>
                <w:szCs w:val="24"/>
              </w:rPr>
            </w:pPr>
            <w:r w:rsidRPr="006F54E2">
              <w:rPr>
                <w:i/>
                <w:noProof/>
                <w:color w:val="auto"/>
                <w:sz w:val="24"/>
                <w:szCs w:val="24"/>
              </w:rPr>
              <w:t>літри</w:t>
            </w:r>
          </w:p>
        </w:tc>
        <w:tc>
          <w:tcPr>
            <w:tcW w:w="1394" w:type="dxa"/>
            <w:tcBorders>
              <w:right w:val="single" w:sz="4" w:space="0" w:color="auto"/>
            </w:tcBorders>
          </w:tcPr>
          <w:p w:rsidR="00BB3A63" w:rsidRPr="006F54E2" w:rsidRDefault="00CB3F63" w:rsidP="00811F29">
            <w:pPr>
              <w:jc w:val="both"/>
              <w:rPr>
                <w:b/>
                <w:bCs/>
                <w:noProof/>
                <w:color w:val="auto"/>
                <w:sz w:val="24"/>
                <w:szCs w:val="24"/>
                <w:lang w:val="uk-UA"/>
              </w:rPr>
            </w:pPr>
            <w:r w:rsidRPr="006F54E2">
              <w:rPr>
                <w:b/>
                <w:bCs/>
                <w:noProof/>
                <w:color w:val="auto"/>
                <w:sz w:val="24"/>
                <w:szCs w:val="24"/>
                <w:lang w:val="uk-UA"/>
              </w:rPr>
              <w:t>12180</w:t>
            </w:r>
            <w:r w:rsidR="00BB3A63" w:rsidRPr="006F54E2">
              <w:rPr>
                <w:b/>
                <w:bCs/>
                <w:noProof/>
                <w:color w:val="auto"/>
                <w:sz w:val="24"/>
                <w:szCs w:val="24"/>
                <w:lang w:val="uk-UA"/>
              </w:rPr>
              <w:t xml:space="preserve"> л.</w:t>
            </w:r>
          </w:p>
        </w:tc>
        <w:tc>
          <w:tcPr>
            <w:tcW w:w="1394" w:type="dxa"/>
            <w:tcBorders>
              <w:right w:val="single" w:sz="4" w:space="0" w:color="auto"/>
            </w:tcBorders>
          </w:tcPr>
          <w:p w:rsidR="00BB3A63" w:rsidRPr="00BB3A63" w:rsidRDefault="00BB3A63" w:rsidP="00811F29">
            <w:pPr>
              <w:jc w:val="both"/>
              <w:rPr>
                <w:b/>
                <w:bCs/>
                <w:noProof/>
                <w:color w:val="FFFF00"/>
                <w:sz w:val="24"/>
                <w:szCs w:val="24"/>
              </w:rPr>
            </w:pPr>
          </w:p>
        </w:tc>
        <w:tc>
          <w:tcPr>
            <w:tcW w:w="236" w:type="dxa"/>
            <w:tcBorders>
              <w:top w:val="nil"/>
              <w:left w:val="single" w:sz="4" w:space="0" w:color="auto"/>
              <w:bottom w:val="nil"/>
              <w:right w:val="nil"/>
            </w:tcBorders>
          </w:tcPr>
          <w:p w:rsidR="00BB3A63" w:rsidRPr="008829F4" w:rsidRDefault="00BB3A63" w:rsidP="00811F29">
            <w:pPr>
              <w:jc w:val="both"/>
              <w:rPr>
                <w:b/>
                <w:bCs/>
                <w:noProof/>
                <w:sz w:val="24"/>
                <w:szCs w:val="24"/>
              </w:rPr>
            </w:pPr>
          </w:p>
        </w:tc>
      </w:tr>
    </w:tbl>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567" w:right="-142" w:firstLine="284"/>
        <w:jc w:val="both"/>
        <w:rPr>
          <w:b/>
          <w:noProof/>
          <w:sz w:val="24"/>
          <w:szCs w:val="24"/>
        </w:rPr>
      </w:pPr>
    </w:p>
    <w:p w:rsidR="00BB3A63" w:rsidRPr="008829F4" w:rsidRDefault="00BB3A63" w:rsidP="00BB3A63">
      <w:pPr>
        <w:ind w:left="851" w:right="142" w:firstLine="567"/>
        <w:jc w:val="both"/>
        <w:rPr>
          <w:noProof/>
          <w:sz w:val="24"/>
          <w:szCs w:val="24"/>
        </w:rPr>
      </w:pPr>
    </w:p>
    <w:p w:rsidR="00BB3A63" w:rsidRPr="008829F4" w:rsidRDefault="00BB3A63" w:rsidP="00BB3A63">
      <w:pPr>
        <w:jc w:val="both"/>
        <w:rPr>
          <w:b/>
          <w:sz w:val="24"/>
          <w:szCs w:val="24"/>
        </w:rPr>
      </w:pPr>
    </w:p>
    <w:p w:rsidR="00BB3A63" w:rsidRDefault="00BB3A63" w:rsidP="00BB3A63">
      <w:pPr>
        <w:jc w:val="both"/>
        <w:rPr>
          <w:b/>
          <w:sz w:val="24"/>
          <w:szCs w:val="24"/>
          <w:lang w:val="uk-UA"/>
        </w:rPr>
      </w:pPr>
    </w:p>
    <w:p w:rsidR="00BB3A63" w:rsidRDefault="00BB3A63" w:rsidP="00BB3A63">
      <w:pPr>
        <w:jc w:val="both"/>
        <w:rPr>
          <w:b/>
          <w:sz w:val="24"/>
          <w:szCs w:val="24"/>
          <w:lang w:val="uk-UA"/>
        </w:rPr>
      </w:pPr>
    </w:p>
    <w:p w:rsidR="00BB3A63" w:rsidRDefault="00BB3A63" w:rsidP="00BB3A63">
      <w:pPr>
        <w:jc w:val="both"/>
        <w:rPr>
          <w:b/>
          <w:sz w:val="24"/>
          <w:szCs w:val="24"/>
          <w:lang w:val="uk-UA"/>
        </w:rPr>
      </w:pPr>
    </w:p>
    <w:p w:rsidR="00BB3A63" w:rsidRPr="00656E1C" w:rsidRDefault="00BB3A63" w:rsidP="00BB3A63">
      <w:pPr>
        <w:ind w:firstLine="284"/>
        <w:jc w:val="both"/>
        <w:rPr>
          <w:sz w:val="24"/>
          <w:szCs w:val="24"/>
          <w:lang w:val="uk-UA"/>
        </w:rPr>
      </w:pPr>
      <w:r w:rsidRPr="00656E1C">
        <w:rPr>
          <w:b/>
          <w:sz w:val="24"/>
          <w:szCs w:val="24"/>
          <w:lang w:val="uk-UA"/>
        </w:rPr>
        <w:t xml:space="preserve">            Технічні та якісні характеристики</w:t>
      </w:r>
      <w:r w:rsidRPr="00656E1C">
        <w:rPr>
          <w:sz w:val="24"/>
          <w:szCs w:val="24"/>
          <w:lang w:val="uk-UA"/>
        </w:rPr>
        <w:t>:</w:t>
      </w:r>
    </w:p>
    <w:p w:rsidR="00BB3A63" w:rsidRPr="00656E1C" w:rsidRDefault="00BB3A63" w:rsidP="00BB3A63">
      <w:pPr>
        <w:pStyle w:val="a7"/>
        <w:spacing w:after="0" w:line="240" w:lineRule="auto"/>
        <w:ind w:firstLine="284"/>
        <w:jc w:val="both"/>
        <w:rPr>
          <w:rFonts w:ascii="Times New Roman" w:hAnsi="Times New Roman" w:cs="Times New Roman"/>
        </w:rPr>
      </w:pPr>
      <w:r w:rsidRPr="00656E1C">
        <w:rPr>
          <w:rFonts w:ascii="Times New Roman" w:hAnsi="Times New Roman" w:cs="Times New Roman"/>
        </w:rPr>
        <w:t xml:space="preserve">1. Якість бензину, дизельного палива повинна відповідати вимогам нормативно-технічної документації: Технічному регламенту, ДСТУ, що діють в Україні, зокрема: ДСТУ 7687:2015 «Бензини автомобільні Євро. Технічні умови», ДСТУ 7688:2015 «Паливо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BB3A63" w:rsidRPr="00656E1C" w:rsidRDefault="00BB3A63" w:rsidP="00BB3A63">
      <w:pPr>
        <w:pStyle w:val="a5"/>
        <w:ind w:left="0" w:firstLine="284"/>
        <w:jc w:val="both"/>
        <w:rPr>
          <w:sz w:val="24"/>
          <w:szCs w:val="24"/>
          <w:lang w:val="uk-UA"/>
        </w:rPr>
      </w:pPr>
      <w:r w:rsidRPr="00656E1C">
        <w:rPr>
          <w:sz w:val="24"/>
          <w:szCs w:val="24"/>
          <w:lang w:val="uk-UA"/>
        </w:rPr>
        <w:t xml:space="preserve">2. Учасник гарантує, що товар не походить з Російської Федерації, Республіки Білорусь (постанова КМУ № 927 від 01.09.2013 з урахуванням останніх змін).    Якщо товар походить від іноземного виробника учасник під час надання тендерної 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 По факту поставки товару на вимогу замовника учасник-переможець надає завірені копії таких документів. </w:t>
      </w:r>
    </w:p>
    <w:p w:rsidR="00BB3A63" w:rsidRPr="00656E1C" w:rsidRDefault="00BB3A63" w:rsidP="00BB3A63">
      <w:pPr>
        <w:pStyle w:val="a5"/>
        <w:ind w:left="0" w:firstLine="284"/>
        <w:jc w:val="both"/>
        <w:rPr>
          <w:sz w:val="24"/>
          <w:szCs w:val="24"/>
          <w:lang w:val="uk-UA"/>
        </w:rPr>
      </w:pPr>
      <w:r w:rsidRPr="00656E1C">
        <w:rPr>
          <w:sz w:val="24"/>
          <w:szCs w:val="24"/>
          <w:lang w:val="uk-UA"/>
        </w:rPr>
        <w:t xml:space="preserve">3. Учасник гарантує, що має в наявності товар в обсягах, заявлених замовником до закупівлі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rsidR="00BB3A63" w:rsidRPr="00656E1C" w:rsidRDefault="00BB3A63" w:rsidP="00BB3A63">
      <w:pPr>
        <w:ind w:firstLine="284"/>
        <w:jc w:val="both"/>
        <w:rPr>
          <w:kern w:val="1"/>
          <w:sz w:val="24"/>
          <w:szCs w:val="24"/>
          <w:lang w:val="uk-UA"/>
        </w:rPr>
      </w:pPr>
      <w:r w:rsidRPr="00656E1C">
        <w:rPr>
          <w:kern w:val="1"/>
          <w:sz w:val="24"/>
          <w:szCs w:val="24"/>
          <w:lang w:val="uk-UA"/>
        </w:rPr>
        <w:t xml:space="preserve"> </w:t>
      </w:r>
      <w:r w:rsidRPr="00656E1C">
        <w:rPr>
          <w:bCs/>
          <w:noProof/>
          <w:sz w:val="24"/>
          <w:szCs w:val="24"/>
          <w:lang w:val="uk-UA"/>
        </w:rPr>
        <w:t xml:space="preserve">4. Учасник/партнер учасника </w:t>
      </w:r>
      <w:r w:rsidRPr="00656E1C">
        <w:rPr>
          <w:sz w:val="24"/>
          <w:szCs w:val="24"/>
          <w:lang w:val="uk-UA"/>
        </w:rPr>
        <w:t xml:space="preserve">надає у складі пропозиції гарантійний лист(и) </w:t>
      </w:r>
      <w:r w:rsidRPr="00656E1C">
        <w:rPr>
          <w:bCs/>
          <w:noProof/>
          <w:sz w:val="24"/>
          <w:szCs w:val="24"/>
          <w:lang w:val="uk-UA"/>
        </w:rPr>
        <w:t>на ім’я замовника про те, що за зверненням замовника зобов’язуються забезпечити поставку/відпуск бензину та/або дизельного палива на АЗС учасника/партнера учасника (вказує в листі їх місцезнаходження), які будуть задіяні при виконанні умов договору про закупівлю. Документи мають бути підписані учаснком/уповноваженою особою учасника, а від партнера учасника-його 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BB3A63" w:rsidRPr="00656E1C" w:rsidRDefault="00BB3A63" w:rsidP="00BB3A63">
      <w:pPr>
        <w:pStyle w:val="a3"/>
        <w:ind w:firstLine="284"/>
        <w:jc w:val="both"/>
        <w:rPr>
          <w:bCs/>
          <w:noProof/>
        </w:rPr>
      </w:pPr>
      <w:r w:rsidRPr="00656E1C">
        <w:rPr>
          <w:bCs/>
          <w:noProof/>
        </w:rPr>
        <w:t>5. Поставка Т</w:t>
      </w:r>
      <w:r w:rsidR="00EB0CFC">
        <w:rPr>
          <w:bCs/>
          <w:noProof/>
        </w:rPr>
        <w:t xml:space="preserve">овару по </w:t>
      </w:r>
      <w:r w:rsidR="008164E0">
        <w:rPr>
          <w:bCs/>
          <w:noProof/>
        </w:rPr>
        <w:t xml:space="preserve"> Голованівськ</w:t>
      </w:r>
      <w:r w:rsidR="00EB0CFC">
        <w:rPr>
          <w:bCs/>
          <w:noProof/>
        </w:rPr>
        <w:t>ому районі</w:t>
      </w:r>
      <w:r w:rsidRPr="00656E1C">
        <w:rPr>
          <w:bCs/>
          <w:noProof/>
        </w:rPr>
        <w:t xml:space="preserve"> до місць дислокації автотранспорту Замовника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656E1C">
        <w:rPr>
          <w:bCs/>
          <w:color w:val="333333"/>
          <w:shd w:val="clear" w:color="auto" w:fill="FFFFFF"/>
        </w:rPr>
        <w:t>Про затвердження деяких нормативно-правових актів з питань дорожнього перевезення небезпечних вантажів»</w:t>
      </w:r>
      <w:r w:rsidRPr="00656E1C">
        <w:rPr>
          <w:bCs/>
          <w:noProof/>
        </w:rPr>
        <w:t>.</w:t>
      </w:r>
    </w:p>
    <w:p w:rsidR="00BB3A63" w:rsidRDefault="00BB3A63" w:rsidP="00BB3A63">
      <w:pPr>
        <w:pStyle w:val="a3"/>
        <w:suppressAutoHyphens w:val="0"/>
        <w:ind w:firstLine="284"/>
        <w:jc w:val="both"/>
        <w:rPr>
          <w:b/>
          <w:bCs/>
          <w:i/>
        </w:rPr>
      </w:pPr>
      <w:r w:rsidRPr="00656E1C">
        <w:rPr>
          <w:lang w:eastAsia="ru-RU"/>
        </w:rPr>
        <w:t xml:space="preserve"> 6. </w:t>
      </w:r>
      <w:r w:rsidRPr="00656E1C">
        <w:rPr>
          <w:bCs/>
          <w:noProof/>
        </w:rPr>
        <w:t xml:space="preserve">Учасник </w:t>
      </w:r>
      <w:r w:rsidRPr="00656E1C">
        <w:t xml:space="preserve">надає у складі пропозиції гарантійний лист </w:t>
      </w:r>
      <w:r w:rsidRPr="00656E1C">
        <w:rPr>
          <w:bCs/>
          <w:noProof/>
        </w:rPr>
        <w:t>на ім’я замовника про те, що</w:t>
      </w:r>
      <w:r w:rsidRPr="00656E1C">
        <w:rPr>
          <w:lang w:eastAsia="ru-RU"/>
        </w:rPr>
        <w:t xml:space="preserve"> </w:t>
      </w:r>
      <w:r w:rsidRPr="00656E1C">
        <w:rPr>
          <w:bCs/>
          <w:noProof/>
        </w:rPr>
        <w:t>у нього на праві власності/користування, іншого правочину є в достатній кількості резервуари та ємності</w:t>
      </w:r>
      <w:r w:rsidR="008164E0">
        <w:rPr>
          <w:bCs/>
          <w:noProof/>
        </w:rPr>
        <w:t xml:space="preserve"> в смт Голованівськ</w:t>
      </w:r>
      <w:r w:rsidRPr="00656E1C">
        <w:rPr>
          <w:bCs/>
          <w:noProof/>
        </w:rPr>
        <w:t xml:space="preserve"> для зберігання Товару, придбаного Замовником та він забезпечить зберігання купленого Замовником Товару</w:t>
      </w:r>
      <w:r>
        <w:rPr>
          <w:bCs/>
          <w:noProof/>
        </w:rPr>
        <w:t>.</w:t>
      </w:r>
    </w:p>
    <w:p w:rsidR="00BB3A63" w:rsidRDefault="00BB3A63" w:rsidP="00BB3A63">
      <w:pPr>
        <w:shd w:val="clear" w:color="auto" w:fill="FFFFFF"/>
        <w:suppressAutoHyphens/>
        <w:ind w:left="30"/>
        <w:jc w:val="right"/>
        <w:rPr>
          <w:b/>
          <w:bCs/>
          <w:i/>
          <w:sz w:val="24"/>
          <w:szCs w:val="24"/>
          <w:lang w:val="uk-UA" w:eastAsia="ar-SA"/>
        </w:rPr>
      </w:pPr>
    </w:p>
    <w:p w:rsidR="00EB0CFC" w:rsidRDefault="00EB0CFC" w:rsidP="00BB3A63">
      <w:pPr>
        <w:shd w:val="clear" w:color="auto" w:fill="FFFFFF"/>
        <w:suppressAutoHyphens/>
        <w:ind w:left="30"/>
        <w:jc w:val="right"/>
        <w:rPr>
          <w:b/>
          <w:bCs/>
          <w:i/>
          <w:sz w:val="24"/>
          <w:szCs w:val="24"/>
          <w:lang w:val="uk-UA" w:eastAsia="ar-SA"/>
        </w:rPr>
      </w:pPr>
    </w:p>
    <w:p w:rsidR="00BB3A63" w:rsidRPr="00E8132B" w:rsidRDefault="00BB3A63" w:rsidP="00BB3A63">
      <w:pPr>
        <w:shd w:val="clear" w:color="auto" w:fill="FFFFFF"/>
        <w:suppressAutoHyphens/>
        <w:ind w:left="30"/>
        <w:jc w:val="right"/>
        <w:rPr>
          <w:b/>
          <w:bCs/>
          <w:i/>
          <w:sz w:val="24"/>
          <w:szCs w:val="24"/>
          <w:lang w:val="uk-UA" w:eastAsia="ar-SA"/>
        </w:rPr>
      </w:pPr>
      <w:r>
        <w:rPr>
          <w:b/>
          <w:bCs/>
          <w:i/>
          <w:sz w:val="24"/>
          <w:szCs w:val="24"/>
          <w:lang w:val="uk-UA" w:eastAsia="ar-SA"/>
        </w:rPr>
        <w:lastRenderedPageBreak/>
        <w:t>Додаток №2</w:t>
      </w:r>
      <w:r w:rsidRPr="00E8132B">
        <w:rPr>
          <w:b/>
          <w:bCs/>
          <w:i/>
          <w:sz w:val="24"/>
          <w:szCs w:val="24"/>
          <w:lang w:val="uk-UA" w:eastAsia="ar-SA"/>
        </w:rPr>
        <w:t xml:space="preserve"> до </w:t>
      </w:r>
      <w:r>
        <w:rPr>
          <w:b/>
          <w:bCs/>
          <w:i/>
          <w:sz w:val="24"/>
          <w:szCs w:val="24"/>
          <w:lang w:val="uk-UA" w:eastAsia="ar-SA"/>
        </w:rPr>
        <w:t>оголошення</w:t>
      </w:r>
    </w:p>
    <w:p w:rsidR="00BB3A63" w:rsidRPr="00E8132B" w:rsidRDefault="00BB3A63" w:rsidP="00BB3A63">
      <w:pPr>
        <w:shd w:val="clear" w:color="auto" w:fill="FFFFFF"/>
        <w:suppressAutoHyphens/>
        <w:ind w:left="30"/>
        <w:jc w:val="right"/>
        <w:rPr>
          <w:b/>
          <w:bCs/>
          <w:i/>
          <w:sz w:val="24"/>
          <w:szCs w:val="24"/>
          <w:lang w:val="uk-UA" w:eastAsia="ar-SA"/>
        </w:rPr>
      </w:pPr>
    </w:p>
    <w:p w:rsidR="00BB3A63" w:rsidRPr="00E8132B" w:rsidRDefault="00BB3A63" w:rsidP="00BB3A63">
      <w:pPr>
        <w:autoSpaceDE w:val="0"/>
        <w:autoSpaceDN w:val="0"/>
        <w:adjustRightInd w:val="0"/>
        <w:jc w:val="both"/>
        <w:rPr>
          <w:bCs/>
          <w:lang w:val="uk-UA"/>
        </w:rPr>
      </w:pPr>
      <w:r w:rsidRPr="00E8132B">
        <w:rPr>
          <w:lang w:val="uk-UA"/>
        </w:rPr>
        <w:t xml:space="preserve">Перелік документів, що підтверджують інформацію учасників про відповідність кваліфікаційним критеріям </w:t>
      </w:r>
    </w:p>
    <w:p w:rsidR="00BB3A63" w:rsidRPr="00E8132B" w:rsidRDefault="00BB3A63" w:rsidP="00BB3A63">
      <w:pPr>
        <w:tabs>
          <w:tab w:val="left" w:pos="855"/>
        </w:tabs>
        <w:jc w:val="center"/>
        <w:rPr>
          <w:lang w:val="uk-UA"/>
        </w:rPr>
      </w:pPr>
    </w:p>
    <w:tbl>
      <w:tblPr>
        <w:tblpPr w:leftFromText="180" w:rightFromText="180" w:vertAnchor="text" w:horzAnchor="margin" w:tblpXSpec="right" w:tblpY="13"/>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B3A63" w:rsidRPr="0064369A" w:rsidTr="00811F29">
        <w:tc>
          <w:tcPr>
            <w:tcW w:w="648" w:type="dxa"/>
          </w:tcPr>
          <w:p w:rsidR="00BB3A63" w:rsidRPr="0064369A" w:rsidRDefault="00BB3A63" w:rsidP="00811F29">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rsidR="00BB3A63" w:rsidRPr="0064369A" w:rsidRDefault="00BB3A63" w:rsidP="00811F29">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rsidR="00BB3A63" w:rsidRPr="0064369A" w:rsidRDefault="00BB3A63" w:rsidP="00811F29">
            <w:pPr>
              <w:pStyle w:val="4"/>
              <w:spacing w:line="240" w:lineRule="auto"/>
              <w:jc w:val="both"/>
              <w:rPr>
                <w:rFonts w:ascii="Times New Roman" w:hAnsi="Times New Roman"/>
                <w:i/>
                <w:sz w:val="24"/>
                <w:szCs w:val="24"/>
              </w:rPr>
            </w:pPr>
            <w:r w:rsidRPr="0064369A">
              <w:rPr>
                <w:rFonts w:ascii="Times New Roman" w:hAnsi="Times New Roman"/>
                <w:i/>
                <w:sz w:val="24"/>
                <w:szCs w:val="24"/>
              </w:rPr>
              <w:t>Перелік документів, що підтверджують інформацію про відповідність учасників таким критеріям</w:t>
            </w:r>
            <w:r w:rsidRPr="0064369A">
              <w:rPr>
                <w:rFonts w:ascii="Times New Roman" w:hAnsi="Times New Roman"/>
                <w:bCs/>
                <w:i/>
                <w:sz w:val="24"/>
                <w:szCs w:val="24"/>
              </w:rPr>
              <w:t>.</w:t>
            </w:r>
          </w:p>
        </w:tc>
      </w:tr>
      <w:tr w:rsidR="00BB3A63" w:rsidRPr="0064369A" w:rsidTr="00811F29">
        <w:tc>
          <w:tcPr>
            <w:tcW w:w="648" w:type="dxa"/>
          </w:tcPr>
          <w:p w:rsidR="00BB3A63" w:rsidRPr="0064369A" w:rsidRDefault="00BB3A63" w:rsidP="00811F29">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rsidR="00BB3A63" w:rsidRPr="0064369A" w:rsidRDefault="00BB3A63" w:rsidP="00811F29">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rsidR="00BB3A63" w:rsidRDefault="00BB3A63" w:rsidP="00811F29">
            <w:pPr>
              <w:pStyle w:val="1"/>
              <w:widowControl w:val="0"/>
              <w:ind w:right="70"/>
              <w:jc w:val="both"/>
              <w:rPr>
                <w:sz w:val="24"/>
                <w:szCs w:val="24"/>
                <w:lang w:val="uk-UA"/>
              </w:rPr>
            </w:pPr>
            <w:r w:rsidRPr="008F7DD9">
              <w:rPr>
                <w:sz w:val="24"/>
                <w:szCs w:val="24"/>
                <w:lang w:val="uk-UA"/>
              </w:rPr>
              <w:t>На підтвердження досвіду виконання аналогічного договору про закупівлю товару код ДК 021:2015:</w:t>
            </w:r>
            <w:r w:rsidRPr="008F7DD9">
              <w:rPr>
                <w:bCs/>
                <w:sz w:val="24"/>
                <w:szCs w:val="24"/>
                <w:lang w:val="uk-UA"/>
              </w:rPr>
              <w:t xml:space="preserve">09130000-9  </w:t>
            </w:r>
            <w:r w:rsidRPr="008F7DD9">
              <w:rPr>
                <w:sz w:val="24"/>
                <w:szCs w:val="24"/>
                <w:lang w:val="uk-UA"/>
              </w:rPr>
              <w:t>«</w:t>
            </w:r>
            <w:r w:rsidRPr="008F7DD9">
              <w:rPr>
                <w:bCs/>
                <w:sz w:val="24"/>
                <w:szCs w:val="24"/>
                <w:lang w:val="uk-UA" w:eastAsia="uk-UA"/>
              </w:rPr>
              <w:t>Нафта і дистиляти</w:t>
            </w:r>
            <w:r w:rsidRPr="008F7DD9">
              <w:rPr>
                <w:sz w:val="24"/>
                <w:szCs w:val="24"/>
                <w:lang w:val="uk-UA"/>
              </w:rPr>
              <w:t>»</w:t>
            </w:r>
            <w:r>
              <w:rPr>
                <w:sz w:val="24"/>
                <w:szCs w:val="24"/>
                <w:lang w:val="uk-UA"/>
              </w:rPr>
              <w:t xml:space="preserve"> </w:t>
            </w:r>
            <w:r w:rsidRPr="001716D0">
              <w:rPr>
                <w:bCs/>
                <w:sz w:val="24"/>
                <w:szCs w:val="24"/>
              </w:rPr>
              <w:t>(</w:t>
            </w:r>
            <w:r w:rsidRPr="00283572">
              <w:rPr>
                <w:bCs/>
                <w:sz w:val="24"/>
                <w:szCs w:val="24"/>
                <w:lang w:val="uk-UA"/>
              </w:rPr>
              <w:t>номенклатурна позиція: бензин та/або дизельне паливо)</w:t>
            </w:r>
            <w:r w:rsidRPr="00283572">
              <w:rPr>
                <w:sz w:val="24"/>
                <w:szCs w:val="24"/>
                <w:lang w:val="uk-UA"/>
              </w:rPr>
              <w:t>,</w:t>
            </w:r>
            <w:r>
              <w:rPr>
                <w:sz w:val="24"/>
                <w:szCs w:val="24"/>
                <w:lang w:val="uk-UA"/>
              </w:rPr>
              <w:t xml:space="preserve"> </w:t>
            </w:r>
            <w:r w:rsidRPr="00283572">
              <w:rPr>
                <w:sz w:val="24"/>
                <w:szCs w:val="24"/>
                <w:lang w:val="uk-UA"/>
              </w:rPr>
              <w:t xml:space="preserve">учасник завантажує в електронній системі </w:t>
            </w:r>
            <w:proofErr w:type="spellStart"/>
            <w:r w:rsidRPr="00283572">
              <w:rPr>
                <w:sz w:val="24"/>
                <w:szCs w:val="24"/>
                <w:lang w:val="uk-UA"/>
              </w:rPr>
              <w:t>закупівель</w:t>
            </w:r>
            <w:proofErr w:type="spellEnd"/>
            <w:r w:rsidRPr="00283572">
              <w:rPr>
                <w:sz w:val="24"/>
                <w:szCs w:val="24"/>
                <w:lang w:val="uk-UA"/>
              </w:rPr>
              <w:t xml:space="preserve"> у</w:t>
            </w:r>
            <w:r>
              <w:rPr>
                <w:sz w:val="24"/>
                <w:szCs w:val="24"/>
                <w:lang w:val="uk-UA"/>
              </w:rPr>
              <w:t xml:space="preserve"> складі </w:t>
            </w:r>
            <w:r w:rsidRPr="005A3682">
              <w:rPr>
                <w:sz w:val="24"/>
                <w:szCs w:val="24"/>
                <w:lang w:val="uk-UA"/>
              </w:rPr>
              <w:t xml:space="preserve"> пропозиції скановані документи, що підтверджують повне фактичне виконання такого договору, а саме: </w:t>
            </w:r>
          </w:p>
          <w:p w:rsidR="00BB3A63" w:rsidRDefault="00BB3A63" w:rsidP="00811F29">
            <w:pPr>
              <w:pStyle w:val="1"/>
              <w:widowControl w:val="0"/>
              <w:ind w:right="70"/>
              <w:jc w:val="both"/>
              <w:rPr>
                <w:sz w:val="24"/>
                <w:szCs w:val="24"/>
                <w:lang w:val="uk-UA"/>
              </w:rPr>
            </w:pPr>
            <w:r>
              <w:rPr>
                <w:sz w:val="24"/>
                <w:szCs w:val="24"/>
                <w:lang w:val="uk-UA"/>
              </w:rPr>
              <w:t xml:space="preserve">- </w:t>
            </w:r>
            <w:r w:rsidRPr="005A3682">
              <w:rPr>
                <w:sz w:val="24"/>
                <w:szCs w:val="24"/>
                <w:lang w:val="uk-UA"/>
              </w:rPr>
              <w:t xml:space="preserve">лист - відгук від контрагента про належне виконання такого </w:t>
            </w:r>
            <w:r>
              <w:rPr>
                <w:sz w:val="24"/>
                <w:szCs w:val="24"/>
                <w:lang w:val="uk-UA"/>
              </w:rPr>
              <w:t>договору;</w:t>
            </w:r>
            <w:r w:rsidRPr="005A3682">
              <w:rPr>
                <w:sz w:val="24"/>
                <w:szCs w:val="24"/>
                <w:lang w:val="uk-UA"/>
              </w:rPr>
              <w:t xml:space="preserve"> </w:t>
            </w:r>
          </w:p>
          <w:p w:rsidR="00BB3A63" w:rsidRDefault="00BB3A63" w:rsidP="00811F29">
            <w:pPr>
              <w:pStyle w:val="1"/>
              <w:widowControl w:val="0"/>
              <w:ind w:right="70"/>
              <w:jc w:val="both"/>
              <w:rPr>
                <w:sz w:val="24"/>
                <w:szCs w:val="24"/>
                <w:lang w:val="uk-UA"/>
              </w:rPr>
            </w:pPr>
            <w:r>
              <w:rPr>
                <w:sz w:val="24"/>
                <w:szCs w:val="24"/>
                <w:lang w:val="uk-UA"/>
              </w:rPr>
              <w:t>- договір</w:t>
            </w:r>
            <w:r w:rsidRPr="005A3682">
              <w:rPr>
                <w:sz w:val="24"/>
                <w:szCs w:val="24"/>
                <w:lang w:val="uk-UA"/>
              </w:rPr>
              <w:t xml:space="preserve"> про закупі</w:t>
            </w:r>
            <w:r>
              <w:rPr>
                <w:sz w:val="24"/>
                <w:szCs w:val="24"/>
                <w:lang w:val="uk-UA"/>
              </w:rPr>
              <w:t xml:space="preserve">влю разом </w:t>
            </w:r>
            <w:r w:rsidRPr="005B0C12">
              <w:rPr>
                <w:sz w:val="24"/>
                <w:szCs w:val="24"/>
                <w:lang w:val="uk-UA"/>
              </w:rPr>
              <w:t>із додатками до</w:t>
            </w:r>
            <w:r>
              <w:rPr>
                <w:sz w:val="24"/>
                <w:szCs w:val="24"/>
                <w:lang w:val="uk-UA"/>
              </w:rPr>
              <w:t xml:space="preserve"> нього;</w:t>
            </w:r>
            <w:r w:rsidRPr="005A3682">
              <w:rPr>
                <w:sz w:val="24"/>
                <w:szCs w:val="24"/>
                <w:lang w:val="uk-UA"/>
              </w:rPr>
              <w:t xml:space="preserve"> </w:t>
            </w:r>
          </w:p>
          <w:p w:rsidR="00BB3A63" w:rsidRDefault="00BB3A63" w:rsidP="00811F29">
            <w:pPr>
              <w:pStyle w:val="1"/>
              <w:widowControl w:val="0"/>
              <w:ind w:right="70"/>
              <w:jc w:val="both"/>
              <w:rPr>
                <w:color w:val="00000A"/>
              </w:rPr>
            </w:pPr>
            <w:r>
              <w:rPr>
                <w:sz w:val="24"/>
                <w:szCs w:val="24"/>
                <w:lang w:val="uk-UA"/>
              </w:rPr>
              <w:t xml:space="preserve">- </w:t>
            </w:r>
            <w:r w:rsidRPr="005A3682">
              <w:rPr>
                <w:sz w:val="24"/>
                <w:szCs w:val="24"/>
                <w:lang w:val="uk-UA"/>
              </w:rPr>
              <w:t>акт</w:t>
            </w:r>
            <w:r>
              <w:rPr>
                <w:sz w:val="24"/>
                <w:szCs w:val="24"/>
                <w:lang w:val="uk-UA"/>
              </w:rPr>
              <w:t>у(</w:t>
            </w:r>
            <w:proofErr w:type="spellStart"/>
            <w:r>
              <w:rPr>
                <w:sz w:val="24"/>
                <w:szCs w:val="24"/>
                <w:lang w:val="uk-UA"/>
              </w:rPr>
              <w:t>ів</w:t>
            </w:r>
            <w:proofErr w:type="spellEnd"/>
            <w:r>
              <w:rPr>
                <w:sz w:val="24"/>
                <w:szCs w:val="24"/>
                <w:lang w:val="uk-UA"/>
              </w:rPr>
              <w:t>)</w:t>
            </w:r>
            <w:r w:rsidRPr="005A3682">
              <w:rPr>
                <w:sz w:val="24"/>
                <w:szCs w:val="24"/>
                <w:lang w:val="uk-UA"/>
              </w:rPr>
              <w:t xml:space="preserve"> приймання-передачі та/або накладних (накладної) за якими поставлено </w:t>
            </w:r>
            <w:proofErr w:type="spellStart"/>
            <w:r w:rsidRPr="005A3682">
              <w:rPr>
                <w:sz w:val="24"/>
                <w:szCs w:val="24"/>
                <w:lang w:val="uk-UA"/>
              </w:rPr>
              <w:t>товарта</w:t>
            </w:r>
            <w:proofErr w:type="spellEnd"/>
            <w:r w:rsidRPr="005A3682">
              <w:rPr>
                <w:sz w:val="24"/>
                <w:szCs w:val="24"/>
                <w:lang w:val="uk-UA"/>
              </w:rPr>
              <w:t>/або актів звірки взаєморозрахунків за договором</w:t>
            </w:r>
            <w:r>
              <w:rPr>
                <w:sz w:val="24"/>
                <w:szCs w:val="24"/>
                <w:lang w:val="uk-UA"/>
              </w:rPr>
              <w:t>, які мають бути</w:t>
            </w:r>
            <w:r w:rsidRPr="005A3682">
              <w:rPr>
                <w:sz w:val="24"/>
                <w:szCs w:val="24"/>
                <w:lang w:val="uk-UA"/>
              </w:rPr>
              <w:t xml:space="preserve"> підписан</w:t>
            </w:r>
            <w:r>
              <w:rPr>
                <w:sz w:val="24"/>
                <w:szCs w:val="24"/>
                <w:lang w:val="uk-UA"/>
              </w:rPr>
              <w:t>і</w:t>
            </w:r>
            <w:r w:rsidRPr="005A3682">
              <w:rPr>
                <w:sz w:val="24"/>
                <w:szCs w:val="24"/>
                <w:lang w:val="uk-UA"/>
              </w:rPr>
              <w:t xml:space="preserve"> представниками сторін</w:t>
            </w:r>
            <w:r>
              <w:rPr>
                <w:sz w:val="24"/>
                <w:szCs w:val="24"/>
                <w:lang w:val="uk-UA"/>
              </w:rPr>
              <w:t xml:space="preserve">.                     </w:t>
            </w:r>
          </w:p>
          <w:p w:rsidR="00BB3A63" w:rsidRPr="0064369A" w:rsidRDefault="00BB3A63" w:rsidP="00811F29">
            <w:pPr>
              <w:pStyle w:val="4"/>
              <w:spacing w:line="240" w:lineRule="auto"/>
              <w:jc w:val="both"/>
              <w:rPr>
                <w:rFonts w:ascii="Times New Roman" w:hAnsi="Times New Roman"/>
                <w:i/>
                <w:sz w:val="24"/>
                <w:szCs w:val="24"/>
              </w:rPr>
            </w:pPr>
          </w:p>
        </w:tc>
      </w:tr>
      <w:tr w:rsidR="00BB3A63" w:rsidRPr="0064369A" w:rsidTr="00811F29">
        <w:tc>
          <w:tcPr>
            <w:tcW w:w="648" w:type="dxa"/>
          </w:tcPr>
          <w:p w:rsidR="00BB3A63" w:rsidRPr="0064369A" w:rsidRDefault="00BB3A63" w:rsidP="00811F29">
            <w:pPr>
              <w:pStyle w:val="4"/>
              <w:spacing w:line="240" w:lineRule="auto"/>
              <w:rPr>
                <w:rFonts w:ascii="Times New Roman" w:hAnsi="Times New Roman"/>
                <w:bCs/>
                <w:sz w:val="24"/>
                <w:szCs w:val="24"/>
              </w:rPr>
            </w:pPr>
            <w:r>
              <w:rPr>
                <w:rFonts w:ascii="Times New Roman" w:hAnsi="Times New Roman"/>
                <w:bCs/>
                <w:sz w:val="24"/>
                <w:szCs w:val="24"/>
              </w:rPr>
              <w:t>2.</w:t>
            </w:r>
          </w:p>
        </w:tc>
        <w:tc>
          <w:tcPr>
            <w:tcW w:w="2608" w:type="dxa"/>
          </w:tcPr>
          <w:p w:rsidR="00BB3A63" w:rsidRPr="00F26F9C" w:rsidRDefault="00BB3A63" w:rsidP="00811F29">
            <w:pPr>
              <w:pStyle w:val="4"/>
              <w:spacing w:line="240" w:lineRule="auto"/>
              <w:rPr>
                <w:rFonts w:ascii="Times New Roman" w:hAnsi="Times New Roman"/>
                <w:bCs/>
                <w:sz w:val="24"/>
                <w:szCs w:val="24"/>
              </w:rPr>
            </w:pPr>
            <w:r w:rsidRPr="00F26F9C">
              <w:rPr>
                <w:rFonts w:ascii="Times New Roman" w:hAnsi="Times New Roman"/>
                <w:sz w:val="24"/>
                <w:szCs w:val="24"/>
              </w:rPr>
              <w:t>Наявність обладнання, матеріально-технічної бази та технологій</w:t>
            </w:r>
          </w:p>
        </w:tc>
        <w:tc>
          <w:tcPr>
            <w:tcW w:w="6662" w:type="dxa"/>
          </w:tcPr>
          <w:p w:rsidR="00BB3A63" w:rsidRPr="00FF6570" w:rsidRDefault="00BB3A63" w:rsidP="00811F29">
            <w:pPr>
              <w:jc w:val="both"/>
              <w:rPr>
                <w:sz w:val="24"/>
                <w:szCs w:val="24"/>
              </w:rPr>
            </w:pPr>
            <w:r>
              <w:t xml:space="preserve">    </w:t>
            </w:r>
            <w:proofErr w:type="spellStart"/>
            <w:r w:rsidRPr="00FF6570">
              <w:rPr>
                <w:sz w:val="24"/>
                <w:szCs w:val="24"/>
              </w:rPr>
              <w:t>Учасник</w:t>
            </w:r>
            <w:proofErr w:type="spellEnd"/>
            <w:r w:rsidRPr="00FF6570">
              <w:rPr>
                <w:sz w:val="24"/>
                <w:szCs w:val="24"/>
              </w:rPr>
              <w:t xml:space="preserve"> </w:t>
            </w:r>
            <w:proofErr w:type="spellStart"/>
            <w:r w:rsidRPr="00FF6570">
              <w:rPr>
                <w:sz w:val="24"/>
                <w:szCs w:val="24"/>
              </w:rPr>
              <w:t>надає</w:t>
            </w:r>
            <w:proofErr w:type="spellEnd"/>
            <w:r w:rsidRPr="00FF6570">
              <w:rPr>
                <w:sz w:val="24"/>
                <w:szCs w:val="24"/>
              </w:rPr>
              <w:t xml:space="preserve"> через </w:t>
            </w:r>
            <w:proofErr w:type="spellStart"/>
            <w:r w:rsidRPr="00FF6570">
              <w:rPr>
                <w:sz w:val="24"/>
                <w:szCs w:val="24"/>
              </w:rPr>
              <w:t>електронну</w:t>
            </w:r>
            <w:proofErr w:type="spellEnd"/>
            <w:r w:rsidRPr="00FF6570">
              <w:rPr>
                <w:sz w:val="24"/>
                <w:szCs w:val="24"/>
              </w:rPr>
              <w:t xml:space="preserve"> систему </w:t>
            </w:r>
            <w:proofErr w:type="spellStart"/>
            <w:r w:rsidRPr="00FF6570">
              <w:rPr>
                <w:sz w:val="24"/>
                <w:szCs w:val="24"/>
              </w:rPr>
              <w:t>закупівель</w:t>
            </w:r>
            <w:proofErr w:type="spellEnd"/>
            <w:r w:rsidRPr="00FF6570">
              <w:rPr>
                <w:sz w:val="24"/>
                <w:szCs w:val="24"/>
              </w:rPr>
              <w:t>:</w:t>
            </w:r>
          </w:p>
          <w:p w:rsidR="00BB3A63" w:rsidRPr="00FF6570" w:rsidRDefault="00BB3A63" w:rsidP="00811F29">
            <w:pPr>
              <w:jc w:val="both"/>
              <w:rPr>
                <w:sz w:val="24"/>
                <w:szCs w:val="24"/>
              </w:rPr>
            </w:pPr>
            <w:r w:rsidRPr="00FF6570">
              <w:rPr>
                <w:sz w:val="24"/>
                <w:szCs w:val="24"/>
              </w:rPr>
              <w:t xml:space="preserve"> 1.</w:t>
            </w:r>
            <w:r>
              <w:rPr>
                <w:sz w:val="24"/>
                <w:szCs w:val="24"/>
                <w:lang w:val="uk-UA"/>
              </w:rPr>
              <w:t xml:space="preserve"> </w:t>
            </w:r>
            <w:proofErr w:type="spellStart"/>
            <w:r w:rsidRPr="00FF6570">
              <w:rPr>
                <w:sz w:val="24"/>
                <w:szCs w:val="24"/>
              </w:rPr>
              <w:t>Довідку</w:t>
            </w:r>
            <w:proofErr w:type="spellEnd"/>
            <w:r>
              <w:rPr>
                <w:sz w:val="24"/>
                <w:szCs w:val="24"/>
                <w:lang w:val="uk-UA"/>
              </w:rPr>
              <w:t xml:space="preserve"> (у відповідності до зразка що додається)</w:t>
            </w:r>
            <w:r w:rsidRPr="00FF6570">
              <w:rPr>
                <w:sz w:val="24"/>
                <w:szCs w:val="24"/>
              </w:rPr>
              <w:t xml:space="preserve">,  яка </w:t>
            </w:r>
            <w:proofErr w:type="spellStart"/>
            <w:proofErr w:type="gramStart"/>
            <w:r w:rsidRPr="00FF6570">
              <w:rPr>
                <w:sz w:val="24"/>
                <w:szCs w:val="24"/>
              </w:rPr>
              <w:t>св</w:t>
            </w:r>
            <w:proofErr w:type="gramEnd"/>
            <w:r w:rsidRPr="00FF6570">
              <w:rPr>
                <w:sz w:val="24"/>
                <w:szCs w:val="24"/>
              </w:rPr>
              <w:t>ідчити</w:t>
            </w:r>
            <w:proofErr w:type="spellEnd"/>
            <w:r w:rsidRPr="00FF6570">
              <w:rPr>
                <w:sz w:val="24"/>
                <w:szCs w:val="24"/>
              </w:rPr>
              <w:t xml:space="preserve"> про те, </w:t>
            </w:r>
            <w:proofErr w:type="spellStart"/>
            <w:r w:rsidRPr="00FF6570">
              <w:rPr>
                <w:sz w:val="24"/>
                <w:szCs w:val="24"/>
              </w:rPr>
              <w:t>що</w:t>
            </w:r>
            <w:proofErr w:type="spellEnd"/>
            <w:r w:rsidRPr="00FF6570">
              <w:rPr>
                <w:sz w:val="24"/>
                <w:szCs w:val="24"/>
              </w:rPr>
              <w:t xml:space="preserve"> </w:t>
            </w:r>
            <w:proofErr w:type="spellStart"/>
            <w:r w:rsidRPr="00FF6570">
              <w:rPr>
                <w:sz w:val="24"/>
                <w:szCs w:val="24"/>
              </w:rPr>
              <w:t>учасник</w:t>
            </w:r>
            <w:proofErr w:type="spellEnd"/>
            <w:r w:rsidRPr="00FF6570">
              <w:rPr>
                <w:sz w:val="24"/>
                <w:szCs w:val="24"/>
              </w:rPr>
              <w:t xml:space="preserve">/партнер </w:t>
            </w:r>
            <w:proofErr w:type="spellStart"/>
            <w:r w:rsidRPr="00FF6570">
              <w:rPr>
                <w:sz w:val="24"/>
                <w:szCs w:val="24"/>
              </w:rPr>
              <w:t>учасника</w:t>
            </w:r>
            <w:proofErr w:type="spellEnd"/>
            <w:r w:rsidRPr="00FF6570">
              <w:rPr>
                <w:sz w:val="24"/>
                <w:szCs w:val="24"/>
              </w:rPr>
              <w:t xml:space="preserve"> </w:t>
            </w:r>
            <w:proofErr w:type="spellStart"/>
            <w:r w:rsidRPr="00FF6570">
              <w:rPr>
                <w:sz w:val="24"/>
                <w:szCs w:val="24"/>
              </w:rPr>
              <w:t>має</w:t>
            </w:r>
            <w:proofErr w:type="spellEnd"/>
            <w:r w:rsidRPr="00FF6570">
              <w:rPr>
                <w:sz w:val="24"/>
                <w:szCs w:val="24"/>
              </w:rPr>
              <w:t xml:space="preserve">  </w:t>
            </w:r>
            <w:proofErr w:type="spellStart"/>
            <w:r w:rsidRPr="00FF6570">
              <w:rPr>
                <w:sz w:val="24"/>
                <w:szCs w:val="24"/>
              </w:rPr>
              <w:t>автозаправочні</w:t>
            </w:r>
            <w:proofErr w:type="spellEnd"/>
            <w:r w:rsidRPr="00FF6570">
              <w:rPr>
                <w:sz w:val="24"/>
                <w:szCs w:val="24"/>
              </w:rPr>
              <w:t xml:space="preserve"> </w:t>
            </w:r>
            <w:proofErr w:type="spellStart"/>
            <w:r w:rsidRPr="00FF6570">
              <w:rPr>
                <w:sz w:val="24"/>
                <w:szCs w:val="24"/>
              </w:rPr>
              <w:t>станції</w:t>
            </w:r>
            <w:proofErr w:type="spellEnd"/>
            <w:r w:rsidRPr="00FF6570">
              <w:rPr>
                <w:sz w:val="24"/>
                <w:szCs w:val="24"/>
              </w:rPr>
              <w:t xml:space="preserve">, </w:t>
            </w:r>
            <w:proofErr w:type="spellStart"/>
            <w:r w:rsidRPr="00FF6570">
              <w:rPr>
                <w:sz w:val="24"/>
                <w:szCs w:val="24"/>
              </w:rPr>
              <w:t>що</w:t>
            </w:r>
            <w:proofErr w:type="spellEnd"/>
            <w:r w:rsidRPr="00FF6570">
              <w:rPr>
                <w:sz w:val="24"/>
                <w:szCs w:val="24"/>
              </w:rPr>
              <w:t xml:space="preserve"> </w:t>
            </w:r>
            <w:proofErr w:type="spellStart"/>
            <w:r w:rsidRPr="00FF6570">
              <w:rPr>
                <w:sz w:val="24"/>
                <w:szCs w:val="24"/>
              </w:rPr>
              <w:t>включає</w:t>
            </w:r>
            <w:proofErr w:type="spellEnd"/>
            <w:r w:rsidRPr="00FF6570">
              <w:rPr>
                <w:sz w:val="24"/>
                <w:szCs w:val="24"/>
              </w:rPr>
              <w:t xml:space="preserve"> </w:t>
            </w:r>
            <w:proofErr w:type="spellStart"/>
            <w:r w:rsidRPr="00FF6570">
              <w:rPr>
                <w:sz w:val="24"/>
                <w:szCs w:val="24"/>
              </w:rPr>
              <w:t>нерухоме</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рухоме</w:t>
            </w:r>
            <w:proofErr w:type="spellEnd"/>
            <w:r w:rsidRPr="00FF6570">
              <w:rPr>
                <w:sz w:val="24"/>
                <w:szCs w:val="24"/>
              </w:rPr>
              <w:t xml:space="preserve"> </w:t>
            </w:r>
            <w:proofErr w:type="spellStart"/>
            <w:r w:rsidRPr="00FF6570">
              <w:rPr>
                <w:sz w:val="24"/>
                <w:szCs w:val="24"/>
              </w:rPr>
              <w:t>майно</w:t>
            </w:r>
            <w:proofErr w:type="spellEnd"/>
            <w:r w:rsidRPr="00FF6570">
              <w:rPr>
                <w:sz w:val="24"/>
                <w:szCs w:val="24"/>
              </w:rPr>
              <w:t xml:space="preserve"> (</w:t>
            </w:r>
            <w:proofErr w:type="spellStart"/>
            <w:r w:rsidRPr="00FF6570">
              <w:rPr>
                <w:sz w:val="24"/>
                <w:szCs w:val="24"/>
              </w:rPr>
              <w:t>надалі</w:t>
            </w:r>
            <w:proofErr w:type="spellEnd"/>
            <w:r w:rsidRPr="00FF6570">
              <w:rPr>
                <w:sz w:val="24"/>
                <w:szCs w:val="24"/>
              </w:rPr>
              <w:t xml:space="preserve"> - АЗС) </w:t>
            </w:r>
            <w:proofErr w:type="spellStart"/>
            <w:r w:rsidRPr="00FF6570">
              <w:rPr>
                <w:sz w:val="24"/>
                <w:szCs w:val="24"/>
              </w:rPr>
              <w:t>власні</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які</w:t>
            </w:r>
            <w:proofErr w:type="spellEnd"/>
            <w:r w:rsidRPr="00FF6570">
              <w:rPr>
                <w:sz w:val="24"/>
                <w:szCs w:val="24"/>
              </w:rPr>
              <w:t xml:space="preserve"> </w:t>
            </w:r>
            <w:proofErr w:type="spellStart"/>
            <w:r w:rsidRPr="00FF6570">
              <w:rPr>
                <w:sz w:val="24"/>
                <w:szCs w:val="24"/>
              </w:rPr>
              <w:t>знаходяться</w:t>
            </w:r>
            <w:proofErr w:type="spellEnd"/>
            <w:r w:rsidRPr="00FF6570">
              <w:rPr>
                <w:sz w:val="24"/>
                <w:szCs w:val="24"/>
              </w:rPr>
              <w:t xml:space="preserve"> в </w:t>
            </w:r>
            <w:proofErr w:type="spellStart"/>
            <w:r w:rsidRPr="00FF6570">
              <w:rPr>
                <w:sz w:val="24"/>
                <w:szCs w:val="24"/>
              </w:rPr>
              <w:t>користуванні</w:t>
            </w:r>
            <w:proofErr w:type="spellEnd"/>
            <w:r w:rsidRPr="00FF6570">
              <w:rPr>
                <w:sz w:val="24"/>
                <w:szCs w:val="24"/>
              </w:rPr>
              <w:t xml:space="preserve"> на </w:t>
            </w:r>
            <w:proofErr w:type="spellStart"/>
            <w:r w:rsidRPr="00FF6570">
              <w:rPr>
                <w:sz w:val="24"/>
                <w:szCs w:val="24"/>
              </w:rPr>
              <w:t>підставі</w:t>
            </w:r>
            <w:proofErr w:type="spellEnd"/>
            <w:r w:rsidRPr="00FF6570">
              <w:rPr>
                <w:sz w:val="24"/>
                <w:szCs w:val="24"/>
              </w:rPr>
              <w:t xml:space="preserve"> </w:t>
            </w:r>
            <w:proofErr w:type="spellStart"/>
            <w:r w:rsidRPr="00FF6570">
              <w:rPr>
                <w:sz w:val="24"/>
                <w:szCs w:val="24"/>
              </w:rPr>
              <w:t>правочину</w:t>
            </w:r>
            <w:proofErr w:type="spellEnd"/>
            <w:r w:rsidRPr="00FF6570">
              <w:rPr>
                <w:sz w:val="24"/>
                <w:szCs w:val="24"/>
              </w:rPr>
              <w:t xml:space="preserve">, </w:t>
            </w:r>
            <w:proofErr w:type="spellStart"/>
            <w:r w:rsidRPr="00FF6570">
              <w:rPr>
                <w:sz w:val="24"/>
                <w:szCs w:val="24"/>
              </w:rPr>
              <w:t>укладеного</w:t>
            </w:r>
            <w:proofErr w:type="spellEnd"/>
            <w:r w:rsidRPr="00FF6570">
              <w:rPr>
                <w:sz w:val="24"/>
                <w:szCs w:val="24"/>
              </w:rPr>
              <w:t xml:space="preserve"> </w:t>
            </w:r>
            <w:proofErr w:type="spellStart"/>
            <w:r w:rsidRPr="00FF6570">
              <w:rPr>
                <w:sz w:val="24"/>
                <w:szCs w:val="24"/>
              </w:rPr>
              <w:t>згідно</w:t>
            </w:r>
            <w:proofErr w:type="spellEnd"/>
            <w:r w:rsidRPr="00FF6570">
              <w:rPr>
                <w:sz w:val="24"/>
                <w:szCs w:val="24"/>
              </w:rPr>
              <w:t xml:space="preserve"> чинного </w:t>
            </w:r>
            <w:proofErr w:type="spellStart"/>
            <w:r w:rsidRPr="00FF6570">
              <w:rPr>
                <w:sz w:val="24"/>
                <w:szCs w:val="24"/>
              </w:rPr>
              <w:t>законодавст</w:t>
            </w:r>
            <w:r>
              <w:rPr>
                <w:sz w:val="24"/>
                <w:szCs w:val="24"/>
              </w:rPr>
              <w:t>ва</w:t>
            </w:r>
            <w:proofErr w:type="spellEnd"/>
            <w:r>
              <w:rPr>
                <w:sz w:val="24"/>
                <w:szCs w:val="24"/>
              </w:rPr>
              <w:t xml:space="preserve">, на строк не </w:t>
            </w:r>
            <w:proofErr w:type="spellStart"/>
            <w:r>
              <w:rPr>
                <w:sz w:val="24"/>
                <w:szCs w:val="24"/>
              </w:rPr>
              <w:t>менше</w:t>
            </w:r>
            <w:proofErr w:type="spellEnd"/>
            <w:r>
              <w:rPr>
                <w:sz w:val="24"/>
                <w:szCs w:val="24"/>
              </w:rPr>
              <w:t xml:space="preserve">  </w:t>
            </w:r>
            <w:proofErr w:type="spellStart"/>
            <w:r>
              <w:rPr>
                <w:sz w:val="24"/>
                <w:szCs w:val="24"/>
              </w:rPr>
              <w:t>ніж</w:t>
            </w:r>
            <w:proofErr w:type="spellEnd"/>
            <w:r>
              <w:rPr>
                <w:sz w:val="24"/>
                <w:szCs w:val="24"/>
              </w:rPr>
              <w:t xml:space="preserve"> до </w:t>
            </w:r>
            <w:r w:rsidR="00142D0B">
              <w:rPr>
                <w:sz w:val="24"/>
                <w:szCs w:val="24"/>
                <w:lang w:val="uk-UA"/>
              </w:rPr>
              <w:t>31</w:t>
            </w:r>
            <w:r>
              <w:rPr>
                <w:sz w:val="24"/>
                <w:szCs w:val="24"/>
              </w:rPr>
              <w:t>.</w:t>
            </w:r>
            <w:r w:rsidR="00142D0B">
              <w:rPr>
                <w:sz w:val="24"/>
                <w:szCs w:val="24"/>
                <w:lang w:val="uk-UA"/>
              </w:rPr>
              <w:t>12</w:t>
            </w:r>
            <w:r w:rsidRPr="00FF6570">
              <w:rPr>
                <w:sz w:val="24"/>
                <w:szCs w:val="24"/>
              </w:rPr>
              <w:t>.2022</w:t>
            </w:r>
            <w:r w:rsidR="00142D0B">
              <w:rPr>
                <w:sz w:val="24"/>
                <w:szCs w:val="24"/>
                <w:lang w:val="uk-UA"/>
              </w:rPr>
              <w:t>р.</w:t>
            </w:r>
            <w:r w:rsidRPr="00FF6570">
              <w:rPr>
                <w:sz w:val="24"/>
                <w:szCs w:val="24"/>
              </w:rPr>
              <w:t xml:space="preserve"> на </w:t>
            </w:r>
            <w:proofErr w:type="spellStart"/>
            <w:r w:rsidRPr="00FF6570">
              <w:rPr>
                <w:sz w:val="24"/>
                <w:szCs w:val="24"/>
              </w:rPr>
              <w:t>території</w:t>
            </w:r>
            <w:proofErr w:type="spellEnd"/>
            <w:r w:rsidRPr="00FF6570">
              <w:rPr>
                <w:sz w:val="24"/>
                <w:szCs w:val="24"/>
              </w:rPr>
              <w:t>:</w:t>
            </w:r>
          </w:p>
          <w:p w:rsidR="00BB3A63" w:rsidRPr="00FF6570" w:rsidRDefault="00BB3A63" w:rsidP="00811F29">
            <w:pPr>
              <w:jc w:val="both"/>
              <w:rPr>
                <w:sz w:val="24"/>
                <w:szCs w:val="24"/>
              </w:rPr>
            </w:pPr>
            <w:r>
              <w:rPr>
                <w:sz w:val="24"/>
                <w:szCs w:val="24"/>
              </w:rPr>
              <w:t xml:space="preserve">- </w:t>
            </w:r>
            <w:r>
              <w:rPr>
                <w:sz w:val="24"/>
                <w:szCs w:val="24"/>
                <w:lang w:val="uk-UA"/>
              </w:rPr>
              <w:t xml:space="preserve">смт Голованівськ </w:t>
            </w:r>
            <w:proofErr w:type="gramStart"/>
            <w:r>
              <w:rPr>
                <w:sz w:val="24"/>
                <w:szCs w:val="24"/>
                <w:lang w:val="uk-UA"/>
              </w:rPr>
              <w:t xml:space="preserve">( </w:t>
            </w:r>
            <w:proofErr w:type="gramEnd"/>
            <w:r>
              <w:rPr>
                <w:sz w:val="24"/>
                <w:szCs w:val="24"/>
                <w:lang w:val="uk-UA"/>
              </w:rPr>
              <w:t>не менше однієї АЗС).</w:t>
            </w:r>
            <w:r w:rsidRPr="00FF6570">
              <w:rPr>
                <w:sz w:val="24"/>
                <w:szCs w:val="24"/>
              </w:rPr>
              <w:t xml:space="preserve"> </w:t>
            </w:r>
          </w:p>
          <w:p w:rsidR="00BB3A63" w:rsidRPr="00FF6570" w:rsidRDefault="00BB3A63" w:rsidP="00811F29">
            <w:pPr>
              <w:pStyle w:val="a3"/>
              <w:ind w:firstLine="318"/>
              <w:jc w:val="both"/>
              <w:rPr>
                <w:bCs/>
                <w:noProof/>
              </w:rPr>
            </w:pPr>
            <w:r w:rsidRPr="00FF6570">
              <w:rPr>
                <w:bCs/>
                <w:noProof/>
              </w:rPr>
              <w:t>Довідка має відображати наступні відомості щодо:</w:t>
            </w:r>
          </w:p>
          <w:p w:rsidR="00BB3A63" w:rsidRPr="00FF6570" w:rsidRDefault="00BB3A63" w:rsidP="00811F29">
            <w:pPr>
              <w:pStyle w:val="a3"/>
              <w:ind w:firstLine="318"/>
              <w:jc w:val="both"/>
              <w:rPr>
                <w:bCs/>
                <w:noProof/>
              </w:rPr>
            </w:pPr>
            <w:r w:rsidRPr="00FF6570">
              <w:rPr>
                <w:bCs/>
                <w:noProof/>
              </w:rPr>
              <w:t>а) переліку АЗС учасника/партнера учасн</w:t>
            </w:r>
            <w:r w:rsidR="008164E0">
              <w:rPr>
                <w:bCs/>
                <w:noProof/>
              </w:rPr>
              <w:t xml:space="preserve">ика, розташовані у смт Голованівськ </w:t>
            </w:r>
            <w:r w:rsidRPr="00FF6570">
              <w:rPr>
                <w:bCs/>
                <w:noProof/>
              </w:rPr>
              <w:t xml:space="preserve">та їх місцезнаходження; </w:t>
            </w:r>
          </w:p>
          <w:p w:rsidR="00BB3A63" w:rsidRPr="00FF6570" w:rsidRDefault="00BB3A63" w:rsidP="00811F29">
            <w:pPr>
              <w:pStyle w:val="a3"/>
              <w:ind w:firstLine="318"/>
              <w:jc w:val="both"/>
              <w:rPr>
                <w:bCs/>
                <w:noProof/>
              </w:rPr>
            </w:pPr>
            <w:r w:rsidRPr="00FF6570">
              <w:rPr>
                <w:bCs/>
                <w:noProof/>
              </w:rPr>
              <w:t>б) права власності/користування АЗС (власна, оренда/суборенда, інше);</w:t>
            </w:r>
          </w:p>
          <w:p w:rsidR="00BB3A63" w:rsidRPr="00FF6570" w:rsidRDefault="00BB3A63" w:rsidP="00811F29">
            <w:pPr>
              <w:pStyle w:val="a3"/>
              <w:ind w:firstLine="318"/>
              <w:jc w:val="both"/>
              <w:rPr>
                <w:bCs/>
                <w:noProof/>
              </w:rPr>
            </w:pPr>
            <w:r>
              <w:rPr>
                <w:bCs/>
                <w:noProof/>
              </w:rPr>
              <w:t>в) документ</w:t>
            </w:r>
            <w:r w:rsidRPr="00FF6570">
              <w:rPr>
                <w:bCs/>
                <w:noProof/>
              </w:rPr>
              <w:t xml:space="preserve"> на підтвердження права власності/ користування (свідоцтво про право власності/договір, інший правочин, тощо) із зазначенням його реквізитів (номер, дата його видачі/укладення), термін дії договору/правочину.</w:t>
            </w:r>
          </w:p>
          <w:p w:rsidR="00BB3A63" w:rsidRPr="00FF6570" w:rsidRDefault="00BB3A63" w:rsidP="00811F29">
            <w:pPr>
              <w:pStyle w:val="a3"/>
              <w:ind w:firstLine="318"/>
              <w:jc w:val="both"/>
            </w:pPr>
            <w:r w:rsidRPr="00FF6570">
              <w:rPr>
                <w:bCs/>
                <w:noProof/>
              </w:rPr>
              <w:t>2. Якщо АЗС (в тому числі резервуари та ємності для зберігання товару) перебувають в учасника на праві користування на підставі  договору/іншого правочину, укладеного у письмовій формі, - до довідки, зазначеної вище, учасник надає у якості документального підтвердження договір(и)/правочин, що підтверджують право користування (</w:t>
            </w:r>
            <w:r w:rsidRPr="00FF6570">
              <w:t xml:space="preserve">договір найму, оренди, схову, інше). </w:t>
            </w:r>
          </w:p>
          <w:p w:rsidR="00BB3A63" w:rsidRPr="00FF6570" w:rsidRDefault="00BB3A63" w:rsidP="00811F29">
            <w:pPr>
              <w:ind w:firstLine="288"/>
              <w:jc w:val="both"/>
              <w:rPr>
                <w:sz w:val="24"/>
                <w:szCs w:val="24"/>
              </w:rPr>
            </w:pPr>
            <w:r w:rsidRPr="00FF6570">
              <w:rPr>
                <w:bCs/>
                <w:noProof/>
                <w:sz w:val="24"/>
                <w:szCs w:val="24"/>
              </w:rPr>
              <w:t xml:space="preserve">3. </w:t>
            </w:r>
            <w:r w:rsidRPr="00FF6570">
              <w:rPr>
                <w:color w:val="00000A"/>
                <w:sz w:val="24"/>
                <w:szCs w:val="24"/>
              </w:rPr>
              <w:t xml:space="preserve"> Для </w:t>
            </w:r>
            <w:proofErr w:type="spellStart"/>
            <w:r w:rsidRPr="00FF6570">
              <w:rPr>
                <w:color w:val="00000A"/>
                <w:sz w:val="24"/>
                <w:szCs w:val="24"/>
              </w:rPr>
              <w:t>задоволення</w:t>
            </w:r>
            <w:proofErr w:type="spellEnd"/>
            <w:r w:rsidRPr="00FF6570">
              <w:rPr>
                <w:color w:val="00000A"/>
                <w:sz w:val="24"/>
                <w:szCs w:val="24"/>
              </w:rPr>
              <w:t xml:space="preserve"> потреби </w:t>
            </w:r>
            <w:proofErr w:type="spellStart"/>
            <w:r w:rsidRPr="00FF6570">
              <w:rPr>
                <w:color w:val="00000A"/>
                <w:sz w:val="24"/>
                <w:szCs w:val="24"/>
              </w:rPr>
              <w:t>замовника</w:t>
            </w:r>
            <w:proofErr w:type="spellEnd"/>
            <w:r w:rsidRPr="00FF6570">
              <w:rPr>
                <w:color w:val="00000A"/>
                <w:sz w:val="24"/>
                <w:szCs w:val="24"/>
              </w:rPr>
              <w:t xml:space="preserve"> </w:t>
            </w:r>
            <w:proofErr w:type="spellStart"/>
            <w:r w:rsidRPr="00FF6570">
              <w:rPr>
                <w:color w:val="00000A"/>
                <w:sz w:val="24"/>
                <w:szCs w:val="24"/>
              </w:rPr>
              <w:t>щодо</w:t>
            </w:r>
            <w:proofErr w:type="spellEnd"/>
            <w:r w:rsidRPr="00FF6570">
              <w:rPr>
                <w:color w:val="00000A"/>
                <w:sz w:val="24"/>
                <w:szCs w:val="24"/>
              </w:rPr>
              <w:t xml:space="preserve"> заправки </w:t>
            </w:r>
            <w:proofErr w:type="spellStart"/>
            <w:r w:rsidRPr="00FF6570">
              <w:rPr>
                <w:color w:val="00000A"/>
                <w:sz w:val="24"/>
                <w:szCs w:val="24"/>
              </w:rPr>
              <w:t>його</w:t>
            </w:r>
            <w:proofErr w:type="spellEnd"/>
            <w:r w:rsidRPr="00FF6570">
              <w:rPr>
                <w:color w:val="00000A"/>
                <w:sz w:val="24"/>
                <w:szCs w:val="24"/>
              </w:rPr>
              <w:t xml:space="preserve"> </w:t>
            </w:r>
            <w:proofErr w:type="spellStart"/>
            <w:r w:rsidRPr="00FF6570">
              <w:rPr>
                <w:color w:val="00000A"/>
                <w:sz w:val="24"/>
                <w:szCs w:val="24"/>
              </w:rPr>
              <w:t>транспор</w:t>
            </w:r>
            <w:r w:rsidR="00EB0CFC">
              <w:rPr>
                <w:color w:val="00000A"/>
                <w:sz w:val="24"/>
                <w:szCs w:val="24"/>
              </w:rPr>
              <w:t>тних</w:t>
            </w:r>
            <w:proofErr w:type="spellEnd"/>
            <w:r w:rsidR="00EB0CFC">
              <w:rPr>
                <w:color w:val="00000A"/>
                <w:sz w:val="24"/>
                <w:szCs w:val="24"/>
              </w:rPr>
              <w:t xml:space="preserve"> </w:t>
            </w:r>
            <w:proofErr w:type="spellStart"/>
            <w:r w:rsidR="00EB0CFC">
              <w:rPr>
                <w:color w:val="00000A"/>
                <w:sz w:val="24"/>
                <w:szCs w:val="24"/>
              </w:rPr>
              <w:t>засобів</w:t>
            </w:r>
            <w:proofErr w:type="spellEnd"/>
            <w:r w:rsidR="00EB0CFC">
              <w:rPr>
                <w:color w:val="00000A"/>
                <w:sz w:val="24"/>
                <w:szCs w:val="24"/>
                <w:lang w:val="uk-UA"/>
              </w:rPr>
              <w:t xml:space="preserve"> </w:t>
            </w:r>
            <w:proofErr w:type="gramStart"/>
            <w:r w:rsidR="00EB0CFC">
              <w:rPr>
                <w:color w:val="00000A"/>
                <w:sz w:val="24"/>
                <w:szCs w:val="24"/>
                <w:lang w:val="uk-UA"/>
              </w:rPr>
              <w:t>в</w:t>
            </w:r>
            <w:proofErr w:type="gramEnd"/>
            <w:r w:rsidR="00EB0CFC">
              <w:rPr>
                <w:color w:val="00000A"/>
                <w:sz w:val="24"/>
                <w:szCs w:val="24"/>
                <w:lang w:val="uk-UA"/>
              </w:rPr>
              <w:t xml:space="preserve"> </w:t>
            </w:r>
            <w:r w:rsidR="008164E0">
              <w:rPr>
                <w:color w:val="00000A"/>
                <w:sz w:val="24"/>
                <w:szCs w:val="24"/>
              </w:rPr>
              <w:t xml:space="preserve"> </w:t>
            </w:r>
            <w:r w:rsidR="008164E0">
              <w:rPr>
                <w:color w:val="00000A"/>
                <w:sz w:val="24"/>
                <w:szCs w:val="24"/>
                <w:lang w:val="uk-UA"/>
              </w:rPr>
              <w:t>смт Голованівськ</w:t>
            </w:r>
            <w:r w:rsidRPr="00FF6570">
              <w:rPr>
                <w:color w:val="00000A"/>
                <w:sz w:val="24"/>
                <w:szCs w:val="24"/>
              </w:rPr>
              <w:t xml:space="preserve"> </w:t>
            </w:r>
            <w:proofErr w:type="spellStart"/>
            <w:r w:rsidRPr="00FF6570">
              <w:rPr>
                <w:color w:val="00000A"/>
                <w:sz w:val="24"/>
                <w:szCs w:val="24"/>
              </w:rPr>
              <w:t>цілодобово</w:t>
            </w:r>
            <w:proofErr w:type="spellEnd"/>
            <w:r w:rsidRPr="00FF6570">
              <w:rPr>
                <w:color w:val="00000A"/>
                <w:sz w:val="24"/>
                <w:szCs w:val="24"/>
              </w:rPr>
              <w:t xml:space="preserve"> та/</w:t>
            </w:r>
            <w:proofErr w:type="spellStart"/>
            <w:r w:rsidRPr="00FF6570">
              <w:rPr>
                <w:color w:val="00000A"/>
                <w:sz w:val="24"/>
                <w:szCs w:val="24"/>
              </w:rPr>
              <w:t>або</w:t>
            </w:r>
            <w:proofErr w:type="spellEnd"/>
            <w:r w:rsidRPr="00FF6570">
              <w:rPr>
                <w:color w:val="00000A"/>
                <w:sz w:val="24"/>
                <w:szCs w:val="24"/>
              </w:rPr>
              <w:t xml:space="preserve"> за </w:t>
            </w:r>
            <w:proofErr w:type="spellStart"/>
            <w:r w:rsidRPr="00FF6570">
              <w:rPr>
                <w:color w:val="00000A"/>
                <w:sz w:val="24"/>
                <w:szCs w:val="24"/>
              </w:rPr>
              <w:t>місцем</w:t>
            </w:r>
            <w:proofErr w:type="spellEnd"/>
            <w:r w:rsidRPr="00FF6570">
              <w:rPr>
                <w:color w:val="00000A"/>
                <w:sz w:val="24"/>
                <w:szCs w:val="24"/>
              </w:rPr>
              <w:t xml:space="preserve"> </w:t>
            </w:r>
            <w:proofErr w:type="spellStart"/>
            <w:r w:rsidRPr="00FF6570">
              <w:rPr>
                <w:color w:val="00000A"/>
                <w:sz w:val="24"/>
                <w:szCs w:val="24"/>
              </w:rPr>
              <w:t>дислокації</w:t>
            </w:r>
            <w:proofErr w:type="spellEnd"/>
            <w:r w:rsidRPr="00FF6570">
              <w:rPr>
                <w:color w:val="00000A"/>
                <w:sz w:val="24"/>
                <w:szCs w:val="24"/>
              </w:rPr>
              <w:t xml:space="preserve"> </w:t>
            </w:r>
            <w:proofErr w:type="spellStart"/>
            <w:r w:rsidRPr="00FF6570">
              <w:rPr>
                <w:color w:val="00000A"/>
                <w:sz w:val="24"/>
                <w:szCs w:val="24"/>
              </w:rPr>
              <w:t>його</w:t>
            </w:r>
            <w:proofErr w:type="spellEnd"/>
            <w:r w:rsidRPr="00FF6570">
              <w:rPr>
                <w:color w:val="00000A"/>
                <w:sz w:val="24"/>
                <w:szCs w:val="24"/>
              </w:rPr>
              <w:t xml:space="preserve"> автотранспо</w:t>
            </w:r>
            <w:r w:rsidR="008164E0">
              <w:rPr>
                <w:color w:val="00000A"/>
                <w:sz w:val="24"/>
                <w:szCs w:val="24"/>
              </w:rPr>
              <w:t xml:space="preserve">рту  по </w:t>
            </w:r>
            <w:r w:rsidR="008164E0">
              <w:rPr>
                <w:color w:val="00000A"/>
                <w:sz w:val="24"/>
                <w:szCs w:val="24"/>
                <w:lang w:val="uk-UA"/>
              </w:rPr>
              <w:t xml:space="preserve"> Голованівськ</w:t>
            </w:r>
            <w:r w:rsidR="00EB0CFC">
              <w:rPr>
                <w:color w:val="00000A"/>
                <w:sz w:val="24"/>
                <w:szCs w:val="24"/>
                <w:lang w:val="uk-UA"/>
              </w:rPr>
              <w:t>ому районі</w:t>
            </w:r>
            <w:r w:rsidR="008164E0">
              <w:rPr>
                <w:color w:val="00000A"/>
                <w:sz w:val="24"/>
                <w:szCs w:val="24"/>
                <w:lang w:val="uk-UA"/>
              </w:rPr>
              <w:t xml:space="preserve"> </w:t>
            </w:r>
            <w:r w:rsidRPr="00FF6570">
              <w:rPr>
                <w:color w:val="00000A"/>
                <w:sz w:val="24"/>
                <w:szCs w:val="24"/>
              </w:rPr>
              <w:t xml:space="preserve">там  де </w:t>
            </w:r>
            <w:proofErr w:type="spellStart"/>
            <w:r w:rsidRPr="00FF6570">
              <w:rPr>
                <w:color w:val="00000A"/>
                <w:sz w:val="24"/>
                <w:szCs w:val="24"/>
              </w:rPr>
              <w:t>відсутні</w:t>
            </w:r>
            <w:proofErr w:type="spellEnd"/>
            <w:r w:rsidRPr="00FF6570">
              <w:rPr>
                <w:color w:val="00000A"/>
                <w:sz w:val="24"/>
                <w:szCs w:val="24"/>
              </w:rPr>
              <w:t xml:space="preserve"> АЗС </w:t>
            </w:r>
            <w:proofErr w:type="spellStart"/>
            <w:r w:rsidRPr="00FF6570">
              <w:rPr>
                <w:color w:val="00000A"/>
                <w:sz w:val="24"/>
                <w:szCs w:val="24"/>
              </w:rPr>
              <w:t>учасника</w:t>
            </w:r>
            <w:proofErr w:type="spellEnd"/>
            <w:r w:rsidRPr="00FF6570">
              <w:rPr>
                <w:color w:val="00000A"/>
                <w:sz w:val="24"/>
                <w:szCs w:val="24"/>
              </w:rPr>
              <w:t xml:space="preserve">/партнера </w:t>
            </w:r>
            <w:proofErr w:type="spellStart"/>
            <w:r w:rsidRPr="00FF6570">
              <w:rPr>
                <w:color w:val="00000A"/>
                <w:sz w:val="24"/>
                <w:szCs w:val="24"/>
              </w:rPr>
              <w:t>учасника</w:t>
            </w:r>
            <w:proofErr w:type="spellEnd"/>
            <w:r w:rsidRPr="00FF6570">
              <w:rPr>
                <w:color w:val="00000A"/>
                <w:sz w:val="24"/>
                <w:szCs w:val="24"/>
              </w:rPr>
              <w:t xml:space="preserve">  - </w:t>
            </w:r>
            <w:proofErr w:type="spellStart"/>
            <w:r w:rsidRPr="00FF6570">
              <w:rPr>
                <w:color w:val="00000A"/>
                <w:sz w:val="24"/>
                <w:szCs w:val="24"/>
              </w:rPr>
              <w:t>учасник</w:t>
            </w:r>
            <w:proofErr w:type="spellEnd"/>
            <w:r w:rsidRPr="00FF6570">
              <w:rPr>
                <w:color w:val="00000A"/>
                <w:sz w:val="24"/>
                <w:szCs w:val="24"/>
              </w:rPr>
              <w:t xml:space="preserve"> </w:t>
            </w:r>
            <w:proofErr w:type="spellStart"/>
            <w:r w:rsidRPr="00FF6570">
              <w:rPr>
                <w:color w:val="00000A"/>
                <w:sz w:val="24"/>
                <w:szCs w:val="24"/>
              </w:rPr>
              <w:t>надає</w:t>
            </w:r>
            <w:proofErr w:type="spellEnd"/>
            <w:r w:rsidRPr="00FF6570">
              <w:rPr>
                <w:color w:val="00000A"/>
                <w:sz w:val="24"/>
                <w:szCs w:val="24"/>
              </w:rPr>
              <w:t xml:space="preserve"> </w:t>
            </w:r>
            <w:r w:rsidRPr="00FF6570">
              <w:rPr>
                <w:sz w:val="24"/>
                <w:szCs w:val="24"/>
              </w:rPr>
              <w:t xml:space="preserve">через </w:t>
            </w:r>
            <w:proofErr w:type="spellStart"/>
            <w:r w:rsidRPr="00FF6570">
              <w:rPr>
                <w:sz w:val="24"/>
                <w:szCs w:val="24"/>
              </w:rPr>
              <w:t>електронну</w:t>
            </w:r>
            <w:proofErr w:type="spellEnd"/>
            <w:r w:rsidRPr="00FF6570">
              <w:rPr>
                <w:sz w:val="24"/>
                <w:szCs w:val="24"/>
              </w:rPr>
              <w:t xml:space="preserve"> систему </w:t>
            </w:r>
            <w:proofErr w:type="spellStart"/>
            <w:r w:rsidRPr="00FF6570">
              <w:rPr>
                <w:sz w:val="24"/>
                <w:szCs w:val="24"/>
              </w:rPr>
              <w:t>закупівель</w:t>
            </w:r>
            <w:proofErr w:type="spellEnd"/>
            <w:r w:rsidRPr="00FF6570">
              <w:rPr>
                <w:sz w:val="24"/>
                <w:szCs w:val="24"/>
              </w:rPr>
              <w:t xml:space="preserve"> </w:t>
            </w:r>
            <w:proofErr w:type="spellStart"/>
            <w:r w:rsidRPr="00FF6570">
              <w:rPr>
                <w:sz w:val="24"/>
                <w:szCs w:val="24"/>
              </w:rPr>
              <w:t>довідку</w:t>
            </w:r>
            <w:proofErr w:type="spellEnd"/>
            <w:r w:rsidRPr="00FF6570">
              <w:rPr>
                <w:sz w:val="24"/>
                <w:szCs w:val="24"/>
              </w:rPr>
              <w:t xml:space="preserve"> у </w:t>
            </w:r>
            <w:proofErr w:type="spellStart"/>
            <w:r w:rsidRPr="00FF6570">
              <w:rPr>
                <w:sz w:val="24"/>
                <w:szCs w:val="24"/>
              </w:rPr>
              <w:t>довільній</w:t>
            </w:r>
            <w:proofErr w:type="spellEnd"/>
            <w:r w:rsidRPr="00FF6570">
              <w:rPr>
                <w:sz w:val="24"/>
                <w:szCs w:val="24"/>
              </w:rPr>
              <w:t xml:space="preserve"> </w:t>
            </w:r>
            <w:proofErr w:type="spellStart"/>
            <w:r w:rsidRPr="00FF6570">
              <w:rPr>
                <w:sz w:val="24"/>
                <w:szCs w:val="24"/>
              </w:rPr>
              <w:t>формі</w:t>
            </w:r>
            <w:proofErr w:type="spellEnd"/>
            <w:r w:rsidRPr="00FF6570">
              <w:rPr>
                <w:sz w:val="24"/>
                <w:szCs w:val="24"/>
              </w:rPr>
              <w:t xml:space="preserve"> про </w:t>
            </w:r>
            <w:proofErr w:type="spellStart"/>
            <w:r w:rsidRPr="00FF6570">
              <w:rPr>
                <w:sz w:val="24"/>
                <w:szCs w:val="24"/>
              </w:rPr>
              <w:t>наявність</w:t>
            </w:r>
            <w:proofErr w:type="spellEnd"/>
            <w:r w:rsidRPr="00FF6570">
              <w:rPr>
                <w:sz w:val="24"/>
                <w:szCs w:val="24"/>
              </w:rPr>
              <w:t xml:space="preserve"> у </w:t>
            </w:r>
            <w:proofErr w:type="spellStart"/>
            <w:r w:rsidRPr="00FF6570">
              <w:rPr>
                <w:sz w:val="24"/>
                <w:szCs w:val="24"/>
              </w:rPr>
              <w:t>власності</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користуванні</w:t>
            </w:r>
            <w:proofErr w:type="spellEnd"/>
            <w:r w:rsidRPr="00FF6570">
              <w:rPr>
                <w:sz w:val="24"/>
                <w:szCs w:val="24"/>
              </w:rPr>
              <w:t xml:space="preserve">, </w:t>
            </w:r>
            <w:proofErr w:type="spellStart"/>
            <w:r w:rsidRPr="00FF6570">
              <w:rPr>
                <w:sz w:val="24"/>
                <w:szCs w:val="24"/>
              </w:rPr>
              <w:t>іншого</w:t>
            </w:r>
            <w:proofErr w:type="spellEnd"/>
            <w:r w:rsidRPr="00FF6570">
              <w:rPr>
                <w:sz w:val="24"/>
                <w:szCs w:val="24"/>
              </w:rPr>
              <w:t xml:space="preserve"> </w:t>
            </w:r>
            <w:proofErr w:type="spellStart"/>
            <w:r w:rsidRPr="00FF6570">
              <w:rPr>
                <w:sz w:val="24"/>
                <w:szCs w:val="24"/>
              </w:rPr>
              <w:t>правочину</w:t>
            </w:r>
            <w:proofErr w:type="spellEnd"/>
            <w:r w:rsidRPr="00FF6570">
              <w:rPr>
                <w:sz w:val="24"/>
                <w:szCs w:val="24"/>
              </w:rPr>
              <w:t xml:space="preserve">, </w:t>
            </w:r>
            <w:proofErr w:type="spellStart"/>
            <w:r w:rsidRPr="00FF6570">
              <w:rPr>
                <w:sz w:val="24"/>
                <w:szCs w:val="24"/>
              </w:rPr>
              <w:t>укладеного</w:t>
            </w:r>
            <w:proofErr w:type="spellEnd"/>
            <w:r w:rsidRPr="00FF6570">
              <w:rPr>
                <w:sz w:val="24"/>
                <w:szCs w:val="24"/>
              </w:rPr>
              <w:t xml:space="preserve"> </w:t>
            </w:r>
            <w:proofErr w:type="spellStart"/>
            <w:r w:rsidRPr="00FF6570">
              <w:rPr>
                <w:sz w:val="24"/>
                <w:szCs w:val="24"/>
              </w:rPr>
              <w:t>згідно</w:t>
            </w:r>
            <w:proofErr w:type="spellEnd"/>
            <w:r w:rsidRPr="00FF6570">
              <w:rPr>
                <w:sz w:val="24"/>
                <w:szCs w:val="24"/>
              </w:rPr>
              <w:t xml:space="preserve"> </w:t>
            </w:r>
            <w:proofErr w:type="gramStart"/>
            <w:r w:rsidRPr="00FF6570">
              <w:rPr>
                <w:sz w:val="24"/>
                <w:szCs w:val="24"/>
              </w:rPr>
              <w:t>чинного</w:t>
            </w:r>
            <w:proofErr w:type="gramEnd"/>
            <w:r w:rsidRPr="00FF6570">
              <w:rPr>
                <w:sz w:val="24"/>
                <w:szCs w:val="24"/>
              </w:rPr>
              <w:t xml:space="preserve"> </w:t>
            </w:r>
            <w:proofErr w:type="spellStart"/>
            <w:r w:rsidRPr="00FF6570">
              <w:rPr>
                <w:sz w:val="24"/>
                <w:szCs w:val="24"/>
              </w:rPr>
              <w:t>законодавст</w:t>
            </w:r>
            <w:r>
              <w:rPr>
                <w:sz w:val="24"/>
                <w:szCs w:val="24"/>
              </w:rPr>
              <w:t>ва</w:t>
            </w:r>
            <w:proofErr w:type="spellEnd"/>
            <w:r>
              <w:rPr>
                <w:sz w:val="24"/>
                <w:szCs w:val="24"/>
              </w:rPr>
              <w:t xml:space="preserve">, на строк не </w:t>
            </w:r>
            <w:proofErr w:type="spellStart"/>
            <w:r>
              <w:rPr>
                <w:sz w:val="24"/>
                <w:szCs w:val="24"/>
              </w:rPr>
              <w:t>менше</w:t>
            </w:r>
            <w:proofErr w:type="spellEnd"/>
            <w:r>
              <w:rPr>
                <w:sz w:val="24"/>
                <w:szCs w:val="24"/>
              </w:rPr>
              <w:t xml:space="preserve">  </w:t>
            </w:r>
            <w:proofErr w:type="spellStart"/>
            <w:r>
              <w:rPr>
                <w:sz w:val="24"/>
                <w:szCs w:val="24"/>
              </w:rPr>
              <w:t>ніж</w:t>
            </w:r>
            <w:proofErr w:type="spellEnd"/>
            <w:r>
              <w:rPr>
                <w:sz w:val="24"/>
                <w:szCs w:val="24"/>
              </w:rPr>
              <w:t xml:space="preserve"> до </w:t>
            </w:r>
            <w:r w:rsidR="00142D0B">
              <w:rPr>
                <w:sz w:val="24"/>
                <w:szCs w:val="24"/>
                <w:lang w:val="uk-UA"/>
              </w:rPr>
              <w:t>31</w:t>
            </w:r>
            <w:r>
              <w:rPr>
                <w:sz w:val="24"/>
                <w:szCs w:val="24"/>
              </w:rPr>
              <w:t>.1</w:t>
            </w:r>
            <w:r w:rsidR="00142D0B">
              <w:rPr>
                <w:sz w:val="24"/>
                <w:szCs w:val="24"/>
                <w:lang w:val="uk-UA"/>
              </w:rPr>
              <w:t>2</w:t>
            </w:r>
            <w:r w:rsidRPr="00FF6570">
              <w:rPr>
                <w:sz w:val="24"/>
                <w:szCs w:val="24"/>
              </w:rPr>
              <w:t>.2022</w:t>
            </w:r>
            <w:r w:rsidR="00142D0B">
              <w:rPr>
                <w:sz w:val="24"/>
                <w:szCs w:val="24"/>
                <w:lang w:val="uk-UA"/>
              </w:rPr>
              <w:t>р.</w:t>
            </w:r>
            <w:r w:rsidRPr="00FF6570">
              <w:rPr>
                <w:sz w:val="24"/>
                <w:szCs w:val="24"/>
              </w:rPr>
              <w:t xml:space="preserve"> </w:t>
            </w:r>
            <w:proofErr w:type="spellStart"/>
            <w:r w:rsidRPr="00FF6570">
              <w:rPr>
                <w:sz w:val="24"/>
                <w:szCs w:val="24"/>
              </w:rPr>
              <w:t>спеціалізованого</w:t>
            </w:r>
            <w:proofErr w:type="spellEnd"/>
            <w:r w:rsidRPr="00FF6570">
              <w:rPr>
                <w:sz w:val="24"/>
                <w:szCs w:val="24"/>
              </w:rPr>
              <w:t xml:space="preserve"> автотранспорту для </w:t>
            </w:r>
            <w:proofErr w:type="spellStart"/>
            <w:r w:rsidRPr="00FF6570">
              <w:rPr>
                <w:sz w:val="24"/>
                <w:szCs w:val="24"/>
              </w:rPr>
              <w:t>перевезення</w:t>
            </w:r>
            <w:proofErr w:type="spellEnd"/>
            <w:r w:rsidRPr="00FF6570">
              <w:rPr>
                <w:sz w:val="24"/>
                <w:szCs w:val="24"/>
              </w:rPr>
              <w:t xml:space="preserve"> </w:t>
            </w:r>
            <w:proofErr w:type="spellStart"/>
            <w:r w:rsidRPr="00FF6570">
              <w:rPr>
                <w:sz w:val="24"/>
                <w:szCs w:val="24"/>
              </w:rPr>
              <w:lastRenderedPageBreak/>
              <w:t>небезпечних</w:t>
            </w:r>
            <w:proofErr w:type="spellEnd"/>
            <w:r w:rsidRPr="00FF6570">
              <w:rPr>
                <w:sz w:val="24"/>
                <w:szCs w:val="24"/>
              </w:rPr>
              <w:t xml:space="preserve"> </w:t>
            </w:r>
            <w:proofErr w:type="spellStart"/>
            <w:r w:rsidRPr="00FF6570">
              <w:rPr>
                <w:sz w:val="24"/>
                <w:szCs w:val="24"/>
              </w:rPr>
              <w:t>вантажів</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пересувної</w:t>
            </w:r>
            <w:proofErr w:type="spellEnd"/>
            <w:r w:rsidRPr="00FF6570">
              <w:rPr>
                <w:sz w:val="24"/>
                <w:szCs w:val="24"/>
              </w:rPr>
              <w:t xml:space="preserve"> </w:t>
            </w:r>
            <w:proofErr w:type="spellStart"/>
            <w:r w:rsidRPr="00FF6570">
              <w:rPr>
                <w:sz w:val="24"/>
                <w:szCs w:val="24"/>
              </w:rPr>
              <w:t>міні</w:t>
            </w:r>
            <w:proofErr w:type="spellEnd"/>
            <w:r w:rsidRPr="00FF6570">
              <w:rPr>
                <w:sz w:val="24"/>
                <w:szCs w:val="24"/>
              </w:rPr>
              <w:t xml:space="preserve"> АЗС, </w:t>
            </w:r>
            <w:proofErr w:type="spellStart"/>
            <w:r w:rsidRPr="00FF6570">
              <w:rPr>
                <w:sz w:val="24"/>
                <w:szCs w:val="24"/>
              </w:rPr>
              <w:t>призначені</w:t>
            </w:r>
            <w:proofErr w:type="spellEnd"/>
            <w:r w:rsidRPr="00FF6570">
              <w:rPr>
                <w:sz w:val="24"/>
                <w:szCs w:val="24"/>
              </w:rPr>
              <w:t xml:space="preserve"> для </w:t>
            </w:r>
            <w:proofErr w:type="spellStart"/>
            <w:r w:rsidRPr="00FF6570">
              <w:rPr>
                <w:sz w:val="24"/>
                <w:szCs w:val="24"/>
              </w:rPr>
              <w:t>зберігання</w:t>
            </w:r>
            <w:proofErr w:type="spellEnd"/>
            <w:r w:rsidRPr="00FF6570">
              <w:rPr>
                <w:sz w:val="24"/>
                <w:szCs w:val="24"/>
              </w:rPr>
              <w:t xml:space="preserve"> </w:t>
            </w:r>
            <w:proofErr w:type="spellStart"/>
            <w:r w:rsidRPr="00FF6570">
              <w:rPr>
                <w:sz w:val="24"/>
                <w:szCs w:val="24"/>
              </w:rPr>
              <w:t>нафтопродуктів</w:t>
            </w:r>
            <w:proofErr w:type="spellEnd"/>
            <w:r w:rsidRPr="00FF6570">
              <w:rPr>
                <w:sz w:val="24"/>
                <w:szCs w:val="24"/>
              </w:rPr>
              <w:t xml:space="preserve"> та заправки автотранспорту. </w:t>
            </w:r>
          </w:p>
          <w:p w:rsidR="00BB3A63" w:rsidRPr="00DC7FFB" w:rsidRDefault="00BB3A63" w:rsidP="00811F29">
            <w:pPr>
              <w:jc w:val="both"/>
              <w:rPr>
                <w:sz w:val="24"/>
                <w:szCs w:val="24"/>
              </w:rPr>
            </w:pPr>
            <w:r w:rsidRPr="00FF6570">
              <w:rPr>
                <w:sz w:val="24"/>
                <w:szCs w:val="24"/>
              </w:rPr>
              <w:t xml:space="preserve">    </w:t>
            </w:r>
            <w:proofErr w:type="spellStart"/>
            <w:proofErr w:type="gramStart"/>
            <w:r w:rsidRPr="00FF6570">
              <w:rPr>
                <w:sz w:val="24"/>
                <w:szCs w:val="24"/>
              </w:rPr>
              <w:t>Кр</w:t>
            </w:r>
            <w:proofErr w:type="gramEnd"/>
            <w:r w:rsidRPr="00FF6570">
              <w:rPr>
                <w:sz w:val="24"/>
                <w:szCs w:val="24"/>
              </w:rPr>
              <w:t>ім</w:t>
            </w:r>
            <w:proofErr w:type="spellEnd"/>
            <w:r w:rsidRPr="00FF6570">
              <w:rPr>
                <w:sz w:val="24"/>
                <w:szCs w:val="24"/>
              </w:rPr>
              <w:t xml:space="preserve"> </w:t>
            </w:r>
            <w:proofErr w:type="spellStart"/>
            <w:r w:rsidRPr="00FF6570">
              <w:rPr>
                <w:sz w:val="24"/>
                <w:szCs w:val="24"/>
              </w:rPr>
              <w:t>зазначеної</w:t>
            </w:r>
            <w:proofErr w:type="spellEnd"/>
            <w:r w:rsidRPr="00FF6570">
              <w:rPr>
                <w:sz w:val="24"/>
                <w:szCs w:val="24"/>
              </w:rPr>
              <w:t xml:space="preserve"> </w:t>
            </w:r>
            <w:proofErr w:type="spellStart"/>
            <w:r w:rsidRPr="00FF6570">
              <w:rPr>
                <w:sz w:val="24"/>
                <w:szCs w:val="24"/>
              </w:rPr>
              <w:t>вище</w:t>
            </w:r>
            <w:proofErr w:type="spellEnd"/>
            <w:r w:rsidRPr="00FF6570">
              <w:rPr>
                <w:sz w:val="24"/>
                <w:szCs w:val="24"/>
              </w:rPr>
              <w:t xml:space="preserve"> </w:t>
            </w:r>
            <w:proofErr w:type="spellStart"/>
            <w:r w:rsidRPr="00FF6570">
              <w:rPr>
                <w:sz w:val="24"/>
                <w:szCs w:val="24"/>
              </w:rPr>
              <w:t>довідки</w:t>
            </w:r>
            <w:proofErr w:type="spellEnd"/>
            <w:r w:rsidRPr="00FF6570">
              <w:rPr>
                <w:sz w:val="24"/>
                <w:szCs w:val="24"/>
              </w:rPr>
              <w:t xml:space="preserve"> </w:t>
            </w:r>
            <w:proofErr w:type="spellStart"/>
            <w:r w:rsidRPr="00FF6570">
              <w:rPr>
                <w:sz w:val="24"/>
                <w:szCs w:val="24"/>
              </w:rPr>
              <w:t>учасник</w:t>
            </w:r>
            <w:proofErr w:type="spellEnd"/>
            <w:r w:rsidRPr="00FF6570">
              <w:rPr>
                <w:sz w:val="24"/>
                <w:szCs w:val="24"/>
              </w:rPr>
              <w:t xml:space="preserve"> через </w:t>
            </w:r>
            <w:proofErr w:type="spellStart"/>
            <w:r w:rsidRPr="00FF6570">
              <w:rPr>
                <w:sz w:val="24"/>
                <w:szCs w:val="24"/>
              </w:rPr>
              <w:t>електронну</w:t>
            </w:r>
            <w:proofErr w:type="spellEnd"/>
            <w:r w:rsidRPr="00FF6570">
              <w:rPr>
                <w:sz w:val="24"/>
                <w:szCs w:val="24"/>
              </w:rPr>
              <w:t xml:space="preserve"> систему </w:t>
            </w:r>
            <w:proofErr w:type="spellStart"/>
            <w:r w:rsidRPr="00FF6570">
              <w:rPr>
                <w:sz w:val="24"/>
                <w:szCs w:val="24"/>
              </w:rPr>
              <w:t>закупівель</w:t>
            </w:r>
            <w:proofErr w:type="spellEnd"/>
            <w:r w:rsidRPr="00FF6570">
              <w:rPr>
                <w:sz w:val="24"/>
                <w:szCs w:val="24"/>
              </w:rPr>
              <w:t xml:space="preserve"> </w:t>
            </w:r>
            <w:proofErr w:type="spellStart"/>
            <w:r w:rsidRPr="00FF6570">
              <w:rPr>
                <w:sz w:val="24"/>
                <w:szCs w:val="24"/>
              </w:rPr>
              <w:t>надає</w:t>
            </w:r>
            <w:proofErr w:type="spellEnd"/>
            <w:r w:rsidRPr="00FF6570">
              <w:rPr>
                <w:sz w:val="24"/>
                <w:szCs w:val="24"/>
              </w:rPr>
              <w:t xml:space="preserve"> </w:t>
            </w:r>
            <w:proofErr w:type="spellStart"/>
            <w:r w:rsidRPr="00FF6570">
              <w:rPr>
                <w:sz w:val="24"/>
                <w:szCs w:val="24"/>
              </w:rPr>
              <w:t>документи</w:t>
            </w:r>
            <w:proofErr w:type="spellEnd"/>
            <w:r w:rsidRPr="00FF6570">
              <w:rPr>
                <w:sz w:val="24"/>
                <w:szCs w:val="24"/>
              </w:rPr>
              <w:t xml:space="preserve"> на </w:t>
            </w:r>
            <w:proofErr w:type="spellStart"/>
            <w:r w:rsidRPr="00FF6570">
              <w:rPr>
                <w:sz w:val="24"/>
                <w:szCs w:val="24"/>
              </w:rPr>
              <w:t>підтвердження</w:t>
            </w:r>
            <w:proofErr w:type="spellEnd"/>
            <w:r w:rsidRPr="00FF6570">
              <w:rPr>
                <w:sz w:val="24"/>
                <w:szCs w:val="24"/>
              </w:rPr>
              <w:t xml:space="preserve"> права </w:t>
            </w:r>
            <w:proofErr w:type="spellStart"/>
            <w:r w:rsidRPr="00FF6570">
              <w:rPr>
                <w:sz w:val="24"/>
                <w:szCs w:val="24"/>
              </w:rPr>
              <w:t>власності</w:t>
            </w:r>
            <w:proofErr w:type="spellEnd"/>
            <w:r w:rsidRPr="00FF6570">
              <w:rPr>
                <w:sz w:val="24"/>
                <w:szCs w:val="24"/>
              </w:rPr>
              <w:t xml:space="preserve">, </w:t>
            </w:r>
            <w:proofErr w:type="spellStart"/>
            <w:r w:rsidRPr="00FF6570">
              <w:rPr>
                <w:sz w:val="24"/>
                <w:szCs w:val="24"/>
              </w:rPr>
              <w:t>користування</w:t>
            </w:r>
            <w:proofErr w:type="spellEnd"/>
            <w:r w:rsidRPr="00FF6570">
              <w:rPr>
                <w:sz w:val="24"/>
                <w:szCs w:val="24"/>
              </w:rPr>
              <w:t xml:space="preserve">, </w:t>
            </w:r>
            <w:proofErr w:type="spellStart"/>
            <w:r w:rsidRPr="00FF6570">
              <w:rPr>
                <w:sz w:val="24"/>
                <w:szCs w:val="24"/>
              </w:rPr>
              <w:t>іншого</w:t>
            </w:r>
            <w:proofErr w:type="spellEnd"/>
            <w:r w:rsidRPr="00FF6570">
              <w:rPr>
                <w:sz w:val="24"/>
                <w:szCs w:val="24"/>
              </w:rPr>
              <w:t xml:space="preserve"> </w:t>
            </w:r>
            <w:proofErr w:type="spellStart"/>
            <w:r w:rsidRPr="00FF6570">
              <w:rPr>
                <w:sz w:val="24"/>
                <w:szCs w:val="24"/>
              </w:rPr>
              <w:t>правочину</w:t>
            </w:r>
            <w:proofErr w:type="spellEnd"/>
            <w:r w:rsidRPr="00FF6570">
              <w:rPr>
                <w:sz w:val="24"/>
                <w:szCs w:val="24"/>
              </w:rPr>
              <w:t xml:space="preserve"> </w:t>
            </w:r>
            <w:proofErr w:type="spellStart"/>
            <w:r w:rsidRPr="00FF6570">
              <w:rPr>
                <w:sz w:val="24"/>
                <w:szCs w:val="24"/>
              </w:rPr>
              <w:t>використання</w:t>
            </w:r>
            <w:proofErr w:type="spellEnd"/>
            <w:r w:rsidRPr="00FF6570">
              <w:rPr>
                <w:sz w:val="24"/>
                <w:szCs w:val="24"/>
              </w:rPr>
              <w:t xml:space="preserve"> автотранспорту для </w:t>
            </w:r>
            <w:proofErr w:type="spellStart"/>
            <w:r w:rsidRPr="00FF6570">
              <w:rPr>
                <w:sz w:val="24"/>
                <w:szCs w:val="24"/>
              </w:rPr>
              <w:t>перевезення</w:t>
            </w:r>
            <w:proofErr w:type="spellEnd"/>
            <w:r w:rsidRPr="00FF6570">
              <w:rPr>
                <w:sz w:val="24"/>
                <w:szCs w:val="24"/>
              </w:rPr>
              <w:t xml:space="preserve"> </w:t>
            </w:r>
            <w:proofErr w:type="spellStart"/>
            <w:r w:rsidRPr="00FF6570">
              <w:rPr>
                <w:sz w:val="24"/>
                <w:szCs w:val="24"/>
              </w:rPr>
              <w:t>небезпечних</w:t>
            </w:r>
            <w:proofErr w:type="spellEnd"/>
            <w:r w:rsidRPr="00FF6570">
              <w:rPr>
                <w:sz w:val="24"/>
                <w:szCs w:val="24"/>
              </w:rPr>
              <w:t xml:space="preserve"> </w:t>
            </w:r>
            <w:proofErr w:type="spellStart"/>
            <w:r w:rsidRPr="00FF6570">
              <w:rPr>
                <w:sz w:val="24"/>
                <w:szCs w:val="24"/>
              </w:rPr>
              <w:t>вантажів</w:t>
            </w:r>
            <w:proofErr w:type="spellEnd"/>
            <w:r w:rsidRPr="00FF6570">
              <w:rPr>
                <w:sz w:val="24"/>
                <w:szCs w:val="24"/>
              </w:rPr>
              <w:t xml:space="preserve"> та/</w:t>
            </w:r>
            <w:proofErr w:type="spellStart"/>
            <w:r w:rsidRPr="00FF6570">
              <w:rPr>
                <w:sz w:val="24"/>
                <w:szCs w:val="24"/>
              </w:rPr>
              <w:t>або</w:t>
            </w:r>
            <w:proofErr w:type="spellEnd"/>
            <w:r w:rsidRPr="00FF6570">
              <w:rPr>
                <w:sz w:val="24"/>
                <w:szCs w:val="24"/>
              </w:rPr>
              <w:t xml:space="preserve"> </w:t>
            </w:r>
            <w:proofErr w:type="spellStart"/>
            <w:r w:rsidRPr="00FF6570">
              <w:rPr>
                <w:sz w:val="24"/>
                <w:szCs w:val="24"/>
              </w:rPr>
              <w:t>міні</w:t>
            </w:r>
            <w:proofErr w:type="spellEnd"/>
            <w:r w:rsidRPr="00FF6570">
              <w:rPr>
                <w:sz w:val="24"/>
                <w:szCs w:val="24"/>
              </w:rPr>
              <w:t xml:space="preserve"> АЗС. </w:t>
            </w:r>
            <w:proofErr w:type="spellStart"/>
            <w:r w:rsidRPr="00FF6570">
              <w:rPr>
                <w:sz w:val="24"/>
                <w:szCs w:val="24"/>
              </w:rPr>
              <w:t>Догові</w:t>
            </w:r>
            <w:proofErr w:type="gramStart"/>
            <w:r w:rsidRPr="00FF6570">
              <w:rPr>
                <w:sz w:val="24"/>
                <w:szCs w:val="24"/>
              </w:rPr>
              <w:t>р</w:t>
            </w:r>
            <w:proofErr w:type="spellEnd"/>
            <w:proofErr w:type="gramEnd"/>
            <w:r w:rsidRPr="00FF6570">
              <w:rPr>
                <w:sz w:val="24"/>
                <w:szCs w:val="24"/>
              </w:rPr>
              <w:t xml:space="preserve"> найму транспортного </w:t>
            </w:r>
            <w:proofErr w:type="spellStart"/>
            <w:r w:rsidRPr="00FF6570">
              <w:rPr>
                <w:sz w:val="24"/>
                <w:szCs w:val="24"/>
              </w:rPr>
              <w:t>засобу</w:t>
            </w:r>
            <w:proofErr w:type="spellEnd"/>
            <w:r w:rsidRPr="00FF6570">
              <w:rPr>
                <w:sz w:val="24"/>
                <w:szCs w:val="24"/>
              </w:rPr>
              <w:t xml:space="preserve">  за </w:t>
            </w:r>
            <w:proofErr w:type="spellStart"/>
            <w:r w:rsidRPr="00FF6570">
              <w:rPr>
                <w:sz w:val="24"/>
                <w:szCs w:val="24"/>
              </w:rPr>
              <w:t>участі</w:t>
            </w:r>
            <w:proofErr w:type="spellEnd"/>
            <w:r w:rsidRPr="00FF6570">
              <w:rPr>
                <w:sz w:val="24"/>
                <w:szCs w:val="24"/>
              </w:rPr>
              <w:t xml:space="preserve"> </w:t>
            </w:r>
            <w:proofErr w:type="spellStart"/>
            <w:r w:rsidRPr="00FF6570">
              <w:rPr>
                <w:sz w:val="24"/>
                <w:szCs w:val="24"/>
              </w:rPr>
              <w:t>фізичної</w:t>
            </w:r>
            <w:proofErr w:type="spellEnd"/>
            <w:r w:rsidRPr="00FF6570">
              <w:rPr>
                <w:sz w:val="24"/>
                <w:szCs w:val="24"/>
              </w:rPr>
              <w:t xml:space="preserve">  особи </w:t>
            </w:r>
            <w:proofErr w:type="spellStart"/>
            <w:r w:rsidRPr="00FF6570">
              <w:rPr>
                <w:sz w:val="24"/>
                <w:szCs w:val="24"/>
              </w:rPr>
              <w:t>має</w:t>
            </w:r>
            <w:proofErr w:type="spellEnd"/>
            <w:r w:rsidRPr="00FF6570">
              <w:rPr>
                <w:sz w:val="24"/>
                <w:szCs w:val="24"/>
              </w:rPr>
              <w:t xml:space="preserve"> бути </w:t>
            </w:r>
            <w:proofErr w:type="spellStart"/>
            <w:r w:rsidRPr="00FF6570">
              <w:rPr>
                <w:sz w:val="24"/>
                <w:szCs w:val="24"/>
              </w:rPr>
              <w:t>завірений</w:t>
            </w:r>
            <w:proofErr w:type="spellEnd"/>
            <w:r w:rsidRPr="00FF6570">
              <w:rPr>
                <w:sz w:val="24"/>
                <w:szCs w:val="24"/>
              </w:rPr>
              <w:t xml:space="preserve"> </w:t>
            </w:r>
            <w:proofErr w:type="spellStart"/>
            <w:r w:rsidRPr="00FF6570">
              <w:rPr>
                <w:sz w:val="24"/>
                <w:szCs w:val="24"/>
              </w:rPr>
              <w:t>нотаріально</w:t>
            </w:r>
            <w:proofErr w:type="spellEnd"/>
            <w:r w:rsidRPr="00FF6570">
              <w:rPr>
                <w:sz w:val="24"/>
                <w:szCs w:val="24"/>
              </w:rPr>
              <w:t>.</w:t>
            </w:r>
          </w:p>
        </w:tc>
      </w:tr>
    </w:tbl>
    <w:p w:rsidR="00BB3A63" w:rsidRDefault="00BB3A63" w:rsidP="00BB3A63">
      <w:pPr>
        <w:pStyle w:val="a3"/>
        <w:jc w:val="both"/>
        <w:rPr>
          <w:shd w:val="clear" w:color="auto" w:fill="FFFFFF"/>
        </w:rPr>
      </w:pPr>
    </w:p>
    <w:p w:rsidR="00BB3A63" w:rsidRPr="009C3C3F" w:rsidRDefault="00BB3A63" w:rsidP="00BB3A63">
      <w:pPr>
        <w:pStyle w:val="a5"/>
        <w:numPr>
          <w:ilvl w:val="0"/>
          <w:numId w:val="3"/>
        </w:numPr>
        <w:tabs>
          <w:tab w:val="left" w:pos="709"/>
        </w:tabs>
        <w:ind w:left="0" w:firstLine="426"/>
        <w:jc w:val="both"/>
        <w:rPr>
          <w:sz w:val="24"/>
          <w:szCs w:val="24"/>
        </w:rPr>
      </w:pPr>
      <w:r w:rsidRPr="009C3C3F">
        <w:rPr>
          <w:b/>
          <w:sz w:val="24"/>
          <w:szCs w:val="24"/>
        </w:rPr>
        <w:t xml:space="preserve">Через </w:t>
      </w:r>
      <w:proofErr w:type="spellStart"/>
      <w:r w:rsidRPr="009C3C3F">
        <w:rPr>
          <w:b/>
          <w:sz w:val="24"/>
          <w:szCs w:val="24"/>
        </w:rPr>
        <w:t>електронну</w:t>
      </w:r>
      <w:proofErr w:type="spellEnd"/>
      <w:r w:rsidRPr="009C3C3F">
        <w:rPr>
          <w:b/>
          <w:sz w:val="24"/>
          <w:szCs w:val="24"/>
        </w:rPr>
        <w:t xml:space="preserve"> систему </w:t>
      </w:r>
      <w:proofErr w:type="spellStart"/>
      <w:r w:rsidRPr="009C3C3F">
        <w:rPr>
          <w:b/>
          <w:sz w:val="24"/>
          <w:szCs w:val="24"/>
        </w:rPr>
        <w:t>закупівель</w:t>
      </w:r>
      <w:proofErr w:type="spellEnd"/>
      <w:r>
        <w:rPr>
          <w:b/>
          <w:sz w:val="24"/>
          <w:szCs w:val="24"/>
          <w:lang w:val="uk-UA"/>
        </w:rPr>
        <w:t xml:space="preserve"> </w:t>
      </w:r>
      <w:proofErr w:type="spellStart"/>
      <w:r w:rsidRPr="009C3C3F">
        <w:rPr>
          <w:b/>
          <w:sz w:val="24"/>
          <w:szCs w:val="24"/>
        </w:rPr>
        <w:t>учасник</w:t>
      </w:r>
      <w:proofErr w:type="spellEnd"/>
      <w:r w:rsidRPr="009C3C3F">
        <w:rPr>
          <w:b/>
          <w:sz w:val="24"/>
          <w:szCs w:val="24"/>
        </w:rPr>
        <w:t xml:space="preserve"> </w:t>
      </w:r>
      <w:proofErr w:type="spellStart"/>
      <w:r w:rsidRPr="009C3C3F">
        <w:rPr>
          <w:b/>
          <w:sz w:val="24"/>
          <w:szCs w:val="24"/>
        </w:rPr>
        <w:t>має</w:t>
      </w:r>
      <w:proofErr w:type="spellEnd"/>
      <w:r w:rsidRPr="009C3C3F">
        <w:rPr>
          <w:b/>
          <w:sz w:val="24"/>
          <w:szCs w:val="24"/>
        </w:rPr>
        <w:t xml:space="preserve"> </w:t>
      </w:r>
      <w:proofErr w:type="spellStart"/>
      <w:r w:rsidRPr="009C3C3F">
        <w:rPr>
          <w:b/>
          <w:sz w:val="24"/>
          <w:szCs w:val="24"/>
        </w:rPr>
        <w:t>надати</w:t>
      </w:r>
      <w:proofErr w:type="spellEnd"/>
      <w:r w:rsidRPr="009C3C3F">
        <w:rPr>
          <w:b/>
          <w:sz w:val="24"/>
          <w:szCs w:val="24"/>
        </w:rPr>
        <w:t xml:space="preserve"> </w:t>
      </w:r>
      <w:proofErr w:type="spellStart"/>
      <w:r w:rsidRPr="009C3C3F">
        <w:rPr>
          <w:b/>
          <w:sz w:val="24"/>
          <w:szCs w:val="24"/>
        </w:rPr>
        <w:t>скановану</w:t>
      </w:r>
      <w:proofErr w:type="spellEnd"/>
      <w:r w:rsidRPr="009C3C3F">
        <w:rPr>
          <w:b/>
          <w:sz w:val="24"/>
          <w:szCs w:val="24"/>
        </w:rPr>
        <w:t xml:space="preserve"> </w:t>
      </w:r>
      <w:proofErr w:type="spellStart"/>
      <w:r w:rsidRPr="009C3C3F">
        <w:rPr>
          <w:b/>
          <w:sz w:val="24"/>
          <w:szCs w:val="24"/>
        </w:rPr>
        <w:t>копію</w:t>
      </w:r>
      <w:proofErr w:type="spellEnd"/>
      <w:r w:rsidRPr="009C3C3F">
        <w:rPr>
          <w:b/>
          <w:sz w:val="24"/>
          <w:szCs w:val="24"/>
        </w:rPr>
        <w:t xml:space="preserve"> з </w:t>
      </w:r>
      <w:proofErr w:type="spellStart"/>
      <w:r w:rsidRPr="009C3C3F">
        <w:rPr>
          <w:b/>
          <w:sz w:val="24"/>
          <w:szCs w:val="24"/>
        </w:rPr>
        <w:t>оригіналу</w:t>
      </w:r>
      <w:proofErr w:type="spellEnd"/>
      <w:r w:rsidRPr="009C3C3F">
        <w:rPr>
          <w:b/>
          <w:sz w:val="24"/>
          <w:szCs w:val="24"/>
        </w:rPr>
        <w:t xml:space="preserve"> </w:t>
      </w:r>
      <w:proofErr w:type="spellStart"/>
      <w:r w:rsidRPr="009C3C3F">
        <w:rPr>
          <w:b/>
          <w:sz w:val="24"/>
          <w:szCs w:val="24"/>
        </w:rPr>
        <w:t>наступних</w:t>
      </w:r>
      <w:proofErr w:type="spellEnd"/>
      <w:r w:rsidRPr="009C3C3F">
        <w:rPr>
          <w:b/>
          <w:sz w:val="24"/>
          <w:szCs w:val="24"/>
        </w:rPr>
        <w:t xml:space="preserve"> </w:t>
      </w:r>
      <w:proofErr w:type="spellStart"/>
      <w:r w:rsidRPr="009C3C3F">
        <w:rPr>
          <w:b/>
          <w:sz w:val="24"/>
          <w:szCs w:val="24"/>
        </w:rPr>
        <w:t>документів</w:t>
      </w:r>
      <w:proofErr w:type="spellEnd"/>
      <w:r w:rsidRPr="009C3C3F">
        <w:rPr>
          <w:b/>
          <w:sz w:val="24"/>
          <w:szCs w:val="24"/>
        </w:rPr>
        <w:t xml:space="preserve">: </w:t>
      </w:r>
    </w:p>
    <w:p w:rsidR="00BB3A63" w:rsidRPr="009C3C3F" w:rsidRDefault="00BB3A63" w:rsidP="00BB3A63">
      <w:pPr>
        <w:pStyle w:val="a5"/>
        <w:numPr>
          <w:ilvl w:val="0"/>
          <w:numId w:val="5"/>
        </w:numPr>
        <w:jc w:val="both"/>
        <w:rPr>
          <w:sz w:val="24"/>
          <w:szCs w:val="24"/>
        </w:rPr>
      </w:pPr>
      <w:proofErr w:type="spellStart"/>
      <w:r>
        <w:rPr>
          <w:sz w:val="24"/>
          <w:szCs w:val="24"/>
        </w:rPr>
        <w:t>ліцензі</w:t>
      </w:r>
      <w:r>
        <w:rPr>
          <w:sz w:val="24"/>
          <w:szCs w:val="24"/>
          <w:lang w:val="uk-UA"/>
        </w:rPr>
        <w:t>ю</w:t>
      </w:r>
      <w:proofErr w:type="spellEnd"/>
      <w:r w:rsidRPr="009C3C3F">
        <w:rPr>
          <w:sz w:val="24"/>
          <w:szCs w:val="24"/>
        </w:rPr>
        <w:t xml:space="preserve"> на право </w:t>
      </w:r>
      <w:proofErr w:type="spellStart"/>
      <w:r w:rsidRPr="009C3C3F">
        <w:rPr>
          <w:sz w:val="24"/>
          <w:szCs w:val="24"/>
        </w:rPr>
        <w:t>оптової</w:t>
      </w:r>
      <w:proofErr w:type="spellEnd"/>
      <w:r w:rsidRPr="009C3C3F">
        <w:rPr>
          <w:sz w:val="24"/>
          <w:szCs w:val="24"/>
        </w:rPr>
        <w:t>/</w:t>
      </w:r>
      <w:proofErr w:type="spellStart"/>
      <w:r w:rsidRPr="009C3C3F">
        <w:rPr>
          <w:sz w:val="24"/>
          <w:szCs w:val="24"/>
        </w:rPr>
        <w:t>роздрібної</w:t>
      </w:r>
      <w:proofErr w:type="spellEnd"/>
      <w:r w:rsidRPr="009C3C3F">
        <w:rPr>
          <w:sz w:val="24"/>
          <w:szCs w:val="24"/>
        </w:rPr>
        <w:t xml:space="preserve"> </w:t>
      </w:r>
      <w:proofErr w:type="spellStart"/>
      <w:r w:rsidRPr="009C3C3F">
        <w:rPr>
          <w:sz w:val="24"/>
          <w:szCs w:val="24"/>
        </w:rPr>
        <w:t>торгівлі</w:t>
      </w:r>
      <w:proofErr w:type="spellEnd"/>
      <w:r w:rsidRPr="009C3C3F">
        <w:rPr>
          <w:sz w:val="24"/>
          <w:szCs w:val="24"/>
        </w:rPr>
        <w:t xml:space="preserve"> </w:t>
      </w:r>
      <w:proofErr w:type="spellStart"/>
      <w:r w:rsidRPr="009C3C3F">
        <w:rPr>
          <w:sz w:val="24"/>
          <w:szCs w:val="24"/>
        </w:rPr>
        <w:t>пальним</w:t>
      </w:r>
      <w:proofErr w:type="spellEnd"/>
      <w:r w:rsidRPr="009C3C3F">
        <w:rPr>
          <w:sz w:val="24"/>
          <w:szCs w:val="24"/>
        </w:rPr>
        <w:t xml:space="preserve">, </w:t>
      </w:r>
      <w:proofErr w:type="spellStart"/>
      <w:r w:rsidRPr="009C3C3F">
        <w:rPr>
          <w:sz w:val="24"/>
          <w:szCs w:val="24"/>
        </w:rPr>
        <w:t>видані</w:t>
      </w:r>
      <w:proofErr w:type="spellEnd"/>
      <w:r w:rsidRPr="009C3C3F">
        <w:rPr>
          <w:sz w:val="24"/>
          <w:szCs w:val="24"/>
        </w:rPr>
        <w:t xml:space="preserve"> на </w:t>
      </w:r>
      <w:proofErr w:type="spellStart"/>
      <w:r w:rsidRPr="009C3C3F">
        <w:rPr>
          <w:sz w:val="24"/>
          <w:szCs w:val="24"/>
        </w:rPr>
        <w:t>місця</w:t>
      </w:r>
      <w:proofErr w:type="spellEnd"/>
      <w:r w:rsidRPr="009C3C3F">
        <w:rPr>
          <w:sz w:val="24"/>
          <w:szCs w:val="24"/>
        </w:rPr>
        <w:t xml:space="preserve"> </w:t>
      </w:r>
      <w:proofErr w:type="spellStart"/>
      <w:r w:rsidRPr="009C3C3F">
        <w:rPr>
          <w:sz w:val="24"/>
          <w:szCs w:val="24"/>
        </w:rPr>
        <w:t>торгівлі</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/партнера(</w:t>
      </w:r>
      <w:proofErr w:type="spellStart"/>
      <w:r w:rsidRPr="009C3C3F">
        <w:rPr>
          <w:sz w:val="24"/>
          <w:szCs w:val="24"/>
        </w:rPr>
        <w:t>ів</w:t>
      </w:r>
      <w:proofErr w:type="spellEnd"/>
      <w:r w:rsidRPr="009C3C3F">
        <w:rPr>
          <w:sz w:val="24"/>
          <w:szCs w:val="24"/>
        </w:rPr>
        <w:t xml:space="preserve">) </w:t>
      </w:r>
      <w:proofErr w:type="spellStart"/>
      <w:r>
        <w:rPr>
          <w:sz w:val="24"/>
          <w:szCs w:val="24"/>
        </w:rPr>
        <w:t>учасника</w:t>
      </w:r>
      <w:proofErr w:type="spellEnd"/>
      <w:r w:rsidR="00EE50EE">
        <w:rPr>
          <w:sz w:val="24"/>
          <w:szCs w:val="24"/>
          <w:lang w:val="uk-UA"/>
        </w:rPr>
        <w:t xml:space="preserve"> по смт Голованівськ</w:t>
      </w:r>
      <w:r w:rsidR="00142D0B">
        <w:rPr>
          <w:sz w:val="24"/>
          <w:szCs w:val="24"/>
          <w:lang w:val="uk-UA"/>
        </w:rPr>
        <w:t xml:space="preserve">, </w:t>
      </w:r>
      <w:proofErr w:type="spellStart"/>
      <w:r w:rsidR="00142D0B">
        <w:rPr>
          <w:sz w:val="24"/>
          <w:szCs w:val="24"/>
          <w:lang w:val="uk-UA"/>
        </w:rPr>
        <w:t>Голованівський</w:t>
      </w:r>
      <w:proofErr w:type="spellEnd"/>
      <w:r w:rsidR="00142D0B">
        <w:rPr>
          <w:sz w:val="24"/>
          <w:szCs w:val="24"/>
          <w:lang w:val="uk-UA"/>
        </w:rPr>
        <w:t xml:space="preserve"> район,</w:t>
      </w:r>
      <w:r>
        <w:rPr>
          <w:sz w:val="24"/>
          <w:szCs w:val="24"/>
          <w:lang w:val="uk-UA"/>
        </w:rPr>
        <w:t xml:space="preserve"> які планується задіяти при виконанні договору.</w:t>
      </w:r>
    </w:p>
    <w:p w:rsidR="00BB3A63" w:rsidRPr="009C3C3F" w:rsidRDefault="00BB3A63" w:rsidP="00BB3A63">
      <w:pPr>
        <w:pStyle w:val="a5"/>
        <w:numPr>
          <w:ilvl w:val="0"/>
          <w:numId w:val="5"/>
        </w:numPr>
        <w:jc w:val="both"/>
        <w:rPr>
          <w:sz w:val="24"/>
          <w:szCs w:val="24"/>
        </w:rPr>
      </w:pPr>
      <w:proofErr w:type="spellStart"/>
      <w:r>
        <w:rPr>
          <w:sz w:val="24"/>
          <w:szCs w:val="24"/>
        </w:rPr>
        <w:t>дозв</w:t>
      </w:r>
      <w:r>
        <w:rPr>
          <w:sz w:val="24"/>
          <w:szCs w:val="24"/>
          <w:lang w:val="uk-UA"/>
        </w:rPr>
        <w:t>іл</w:t>
      </w:r>
      <w:proofErr w:type="spellEnd"/>
      <w:r w:rsidRPr="009C3C3F">
        <w:rPr>
          <w:sz w:val="24"/>
          <w:szCs w:val="24"/>
        </w:rPr>
        <w:t xml:space="preserve"> на </w:t>
      </w:r>
      <w:proofErr w:type="spellStart"/>
      <w:r w:rsidRPr="009C3C3F">
        <w:rPr>
          <w:sz w:val="24"/>
          <w:szCs w:val="24"/>
        </w:rPr>
        <w:t>експлуатацію</w:t>
      </w:r>
      <w:proofErr w:type="spellEnd"/>
      <w:r w:rsidRPr="009C3C3F">
        <w:rPr>
          <w:sz w:val="24"/>
          <w:szCs w:val="24"/>
        </w:rPr>
        <w:t xml:space="preserve"> </w:t>
      </w:r>
      <w:proofErr w:type="spellStart"/>
      <w:r w:rsidRPr="009C3C3F">
        <w:rPr>
          <w:sz w:val="24"/>
          <w:szCs w:val="24"/>
        </w:rPr>
        <w:t>устаткування</w:t>
      </w:r>
      <w:proofErr w:type="spellEnd"/>
      <w:r w:rsidRPr="009C3C3F">
        <w:rPr>
          <w:sz w:val="24"/>
          <w:szCs w:val="24"/>
        </w:rPr>
        <w:t xml:space="preserve">, </w:t>
      </w:r>
      <w:proofErr w:type="spellStart"/>
      <w:r w:rsidRPr="009C3C3F">
        <w:rPr>
          <w:sz w:val="24"/>
          <w:szCs w:val="24"/>
        </w:rPr>
        <w:t>пов’язане</w:t>
      </w:r>
      <w:proofErr w:type="spellEnd"/>
      <w:r w:rsidRPr="009C3C3F">
        <w:rPr>
          <w:sz w:val="24"/>
          <w:szCs w:val="24"/>
        </w:rPr>
        <w:t xml:space="preserve"> з </w:t>
      </w:r>
      <w:proofErr w:type="spellStart"/>
      <w:r w:rsidRPr="009C3C3F">
        <w:rPr>
          <w:sz w:val="24"/>
          <w:szCs w:val="24"/>
        </w:rPr>
        <w:t>використанням</w:t>
      </w:r>
      <w:proofErr w:type="spellEnd"/>
      <w:r w:rsidRPr="009C3C3F">
        <w:rPr>
          <w:sz w:val="24"/>
          <w:szCs w:val="24"/>
        </w:rPr>
        <w:t xml:space="preserve">, </w:t>
      </w:r>
      <w:proofErr w:type="spellStart"/>
      <w:r w:rsidRPr="009C3C3F">
        <w:rPr>
          <w:sz w:val="24"/>
          <w:szCs w:val="24"/>
        </w:rPr>
        <w:t>зберіганням</w:t>
      </w:r>
      <w:proofErr w:type="spellEnd"/>
      <w:r w:rsidRPr="009C3C3F">
        <w:rPr>
          <w:sz w:val="24"/>
          <w:szCs w:val="24"/>
        </w:rPr>
        <w:t xml:space="preserve">, </w:t>
      </w:r>
      <w:proofErr w:type="spellStart"/>
      <w:r w:rsidRPr="009C3C3F">
        <w:rPr>
          <w:sz w:val="24"/>
          <w:szCs w:val="24"/>
        </w:rPr>
        <w:t>транспортуванням</w:t>
      </w:r>
      <w:proofErr w:type="spellEnd"/>
      <w:r w:rsidRPr="009C3C3F">
        <w:rPr>
          <w:sz w:val="24"/>
          <w:szCs w:val="24"/>
        </w:rPr>
        <w:t xml:space="preserve">, </w:t>
      </w:r>
      <w:proofErr w:type="spellStart"/>
      <w:r w:rsidRPr="009C3C3F">
        <w:rPr>
          <w:sz w:val="24"/>
          <w:szCs w:val="24"/>
        </w:rPr>
        <w:t>застосуванням</w:t>
      </w:r>
      <w:proofErr w:type="spellEnd"/>
      <w:r w:rsidRPr="009C3C3F">
        <w:rPr>
          <w:sz w:val="24"/>
          <w:szCs w:val="24"/>
        </w:rPr>
        <w:t xml:space="preserve"> </w:t>
      </w:r>
      <w:proofErr w:type="spellStart"/>
      <w:r w:rsidRPr="009C3C3F">
        <w:rPr>
          <w:sz w:val="24"/>
          <w:szCs w:val="24"/>
        </w:rPr>
        <w:t>вибухопожежонебезпечних</w:t>
      </w:r>
      <w:proofErr w:type="spellEnd"/>
      <w:r w:rsidRPr="009C3C3F">
        <w:rPr>
          <w:sz w:val="24"/>
          <w:szCs w:val="24"/>
        </w:rPr>
        <w:t xml:space="preserve"> і </w:t>
      </w:r>
      <w:proofErr w:type="spellStart"/>
      <w:r w:rsidRPr="009C3C3F">
        <w:rPr>
          <w:sz w:val="24"/>
          <w:szCs w:val="24"/>
        </w:rPr>
        <w:t>небезпечних</w:t>
      </w:r>
      <w:proofErr w:type="spellEnd"/>
      <w:r w:rsidRPr="009C3C3F">
        <w:rPr>
          <w:sz w:val="24"/>
          <w:szCs w:val="24"/>
        </w:rPr>
        <w:t xml:space="preserve"> </w:t>
      </w:r>
      <w:proofErr w:type="spellStart"/>
      <w:r w:rsidRPr="009C3C3F">
        <w:rPr>
          <w:sz w:val="24"/>
          <w:szCs w:val="24"/>
        </w:rPr>
        <w:t>речовин</w:t>
      </w:r>
      <w:proofErr w:type="spellEnd"/>
      <w:r w:rsidRPr="009C3C3F">
        <w:rPr>
          <w:sz w:val="24"/>
          <w:szCs w:val="24"/>
        </w:rPr>
        <w:t xml:space="preserve"> 1 і 2 </w:t>
      </w:r>
      <w:proofErr w:type="spellStart"/>
      <w:r w:rsidRPr="009C3C3F">
        <w:rPr>
          <w:sz w:val="24"/>
          <w:szCs w:val="24"/>
        </w:rPr>
        <w:t>класу</w:t>
      </w:r>
      <w:proofErr w:type="spellEnd"/>
      <w:r w:rsidRPr="009C3C3F">
        <w:rPr>
          <w:sz w:val="24"/>
          <w:szCs w:val="24"/>
        </w:rPr>
        <w:t xml:space="preserve"> </w:t>
      </w:r>
      <w:proofErr w:type="spellStart"/>
      <w:r w:rsidRPr="009C3C3F">
        <w:rPr>
          <w:sz w:val="24"/>
          <w:szCs w:val="24"/>
        </w:rPr>
        <w:t>небезпеки</w:t>
      </w:r>
      <w:proofErr w:type="spellEnd"/>
      <w:r w:rsidRPr="009C3C3F">
        <w:rPr>
          <w:sz w:val="24"/>
          <w:szCs w:val="24"/>
        </w:rPr>
        <w:t xml:space="preserve">, </w:t>
      </w:r>
      <w:proofErr w:type="spellStart"/>
      <w:r w:rsidRPr="009C3C3F">
        <w:rPr>
          <w:sz w:val="24"/>
          <w:szCs w:val="24"/>
        </w:rPr>
        <w:t>виданий</w:t>
      </w:r>
      <w:proofErr w:type="spellEnd"/>
      <w:r w:rsidRPr="009C3C3F">
        <w:rPr>
          <w:sz w:val="24"/>
          <w:szCs w:val="24"/>
        </w:rPr>
        <w:t xml:space="preserve">  на </w:t>
      </w:r>
      <w:proofErr w:type="spellStart"/>
      <w:r w:rsidRPr="009C3C3F">
        <w:rPr>
          <w:sz w:val="24"/>
          <w:szCs w:val="24"/>
        </w:rPr>
        <w:t>ім’я</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w:t>
      </w:r>
      <w:proofErr w:type="spellStart"/>
      <w:r w:rsidRPr="009C3C3F">
        <w:rPr>
          <w:sz w:val="24"/>
          <w:szCs w:val="24"/>
        </w:rPr>
        <w:t>виданий</w:t>
      </w:r>
      <w:proofErr w:type="spellEnd"/>
      <w:r w:rsidRPr="009C3C3F">
        <w:rPr>
          <w:sz w:val="24"/>
          <w:szCs w:val="24"/>
        </w:rPr>
        <w:t xml:space="preserve"> </w:t>
      </w:r>
      <w:proofErr w:type="spellStart"/>
      <w:r w:rsidRPr="009C3C3F">
        <w:rPr>
          <w:sz w:val="24"/>
          <w:szCs w:val="24"/>
        </w:rPr>
        <w:t>територіальним</w:t>
      </w:r>
      <w:proofErr w:type="spellEnd"/>
      <w:r w:rsidRPr="009C3C3F">
        <w:rPr>
          <w:sz w:val="24"/>
          <w:szCs w:val="24"/>
        </w:rPr>
        <w:t xml:space="preserve"> органом </w:t>
      </w:r>
      <w:proofErr w:type="spellStart"/>
      <w:r w:rsidRPr="009C3C3F">
        <w:rPr>
          <w:sz w:val="24"/>
          <w:szCs w:val="24"/>
        </w:rPr>
        <w:t>Держпраці</w:t>
      </w:r>
      <w:proofErr w:type="spellEnd"/>
      <w:r w:rsidRPr="009C3C3F">
        <w:rPr>
          <w:sz w:val="24"/>
          <w:szCs w:val="24"/>
        </w:rPr>
        <w:t xml:space="preserve">, </w:t>
      </w:r>
    </w:p>
    <w:p w:rsidR="00BB3A63" w:rsidRPr="009C3C3F" w:rsidRDefault="00BB3A63" w:rsidP="00BB3A63">
      <w:pPr>
        <w:pStyle w:val="a5"/>
        <w:numPr>
          <w:ilvl w:val="0"/>
          <w:numId w:val="5"/>
        </w:numPr>
        <w:jc w:val="both"/>
        <w:rPr>
          <w:sz w:val="24"/>
          <w:szCs w:val="24"/>
        </w:rPr>
      </w:pPr>
      <w:proofErr w:type="spellStart"/>
      <w:r w:rsidRPr="009C3C3F">
        <w:rPr>
          <w:sz w:val="24"/>
          <w:szCs w:val="24"/>
        </w:rPr>
        <w:t>ліцензії</w:t>
      </w:r>
      <w:proofErr w:type="spellEnd"/>
      <w:r w:rsidRPr="009C3C3F">
        <w:rPr>
          <w:sz w:val="24"/>
          <w:szCs w:val="24"/>
        </w:rPr>
        <w:t xml:space="preserve"> на право </w:t>
      </w:r>
      <w:proofErr w:type="spellStart"/>
      <w:r w:rsidRPr="009C3C3F">
        <w:rPr>
          <w:sz w:val="24"/>
          <w:szCs w:val="24"/>
        </w:rPr>
        <w:t>перевезення</w:t>
      </w:r>
      <w:proofErr w:type="spellEnd"/>
      <w:r w:rsidRPr="009C3C3F">
        <w:rPr>
          <w:sz w:val="24"/>
          <w:szCs w:val="24"/>
        </w:rPr>
        <w:t xml:space="preserve"> </w:t>
      </w:r>
      <w:proofErr w:type="spellStart"/>
      <w:r w:rsidRPr="009C3C3F">
        <w:rPr>
          <w:sz w:val="24"/>
          <w:szCs w:val="24"/>
        </w:rPr>
        <w:t>небезпечних</w:t>
      </w:r>
      <w:proofErr w:type="spellEnd"/>
      <w:r w:rsidRPr="009C3C3F">
        <w:rPr>
          <w:sz w:val="24"/>
          <w:szCs w:val="24"/>
        </w:rPr>
        <w:t xml:space="preserve"> </w:t>
      </w:r>
      <w:proofErr w:type="spellStart"/>
      <w:r w:rsidRPr="009C3C3F">
        <w:rPr>
          <w:sz w:val="24"/>
          <w:szCs w:val="24"/>
        </w:rPr>
        <w:t>вантажів</w:t>
      </w:r>
      <w:proofErr w:type="spellEnd"/>
      <w:r w:rsidRPr="009C3C3F">
        <w:rPr>
          <w:sz w:val="24"/>
          <w:szCs w:val="24"/>
        </w:rPr>
        <w:t xml:space="preserve"> </w:t>
      </w:r>
      <w:proofErr w:type="spellStart"/>
      <w:r w:rsidRPr="009C3C3F">
        <w:rPr>
          <w:sz w:val="24"/>
          <w:szCs w:val="24"/>
        </w:rPr>
        <w:t>автомобілями</w:t>
      </w:r>
      <w:proofErr w:type="spellEnd"/>
      <w:r w:rsidRPr="009C3C3F">
        <w:rPr>
          <w:sz w:val="24"/>
          <w:szCs w:val="24"/>
        </w:rPr>
        <w:t xml:space="preserve">, </w:t>
      </w:r>
      <w:proofErr w:type="spellStart"/>
      <w:r w:rsidRPr="009C3C3F">
        <w:rPr>
          <w:sz w:val="24"/>
          <w:szCs w:val="24"/>
        </w:rPr>
        <w:t>причепами</w:t>
      </w:r>
      <w:proofErr w:type="spellEnd"/>
      <w:r w:rsidRPr="009C3C3F">
        <w:rPr>
          <w:sz w:val="24"/>
          <w:szCs w:val="24"/>
        </w:rPr>
        <w:t xml:space="preserve"> та </w:t>
      </w:r>
      <w:proofErr w:type="spellStart"/>
      <w:r w:rsidRPr="009C3C3F">
        <w:rPr>
          <w:sz w:val="24"/>
          <w:szCs w:val="24"/>
        </w:rPr>
        <w:t>напівпричепами</w:t>
      </w:r>
      <w:proofErr w:type="spellEnd"/>
      <w:r w:rsidRPr="009C3C3F">
        <w:rPr>
          <w:sz w:val="24"/>
          <w:szCs w:val="24"/>
        </w:rPr>
        <w:t xml:space="preserve">, </w:t>
      </w:r>
      <w:proofErr w:type="spellStart"/>
      <w:r w:rsidRPr="009C3C3F">
        <w:rPr>
          <w:sz w:val="24"/>
          <w:szCs w:val="24"/>
        </w:rPr>
        <w:t>видану</w:t>
      </w:r>
      <w:proofErr w:type="spellEnd"/>
      <w:r w:rsidRPr="009C3C3F">
        <w:rPr>
          <w:sz w:val="24"/>
          <w:szCs w:val="24"/>
        </w:rPr>
        <w:t xml:space="preserve"> на </w:t>
      </w:r>
      <w:proofErr w:type="spellStart"/>
      <w:r w:rsidRPr="009C3C3F">
        <w:rPr>
          <w:sz w:val="24"/>
          <w:szCs w:val="24"/>
        </w:rPr>
        <w:t>ім’я</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та/</w:t>
      </w:r>
      <w:proofErr w:type="spellStart"/>
      <w:r w:rsidRPr="009C3C3F">
        <w:rPr>
          <w:sz w:val="24"/>
          <w:szCs w:val="24"/>
        </w:rPr>
        <w:t>або</w:t>
      </w:r>
      <w:proofErr w:type="spellEnd"/>
      <w:r w:rsidRPr="009C3C3F">
        <w:rPr>
          <w:sz w:val="24"/>
          <w:szCs w:val="24"/>
        </w:rPr>
        <w:t xml:space="preserve"> партнера(</w:t>
      </w:r>
      <w:proofErr w:type="spellStart"/>
      <w:r w:rsidRPr="009C3C3F">
        <w:rPr>
          <w:sz w:val="24"/>
          <w:szCs w:val="24"/>
        </w:rPr>
        <w:t>ів</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(автотранспорт </w:t>
      </w:r>
      <w:proofErr w:type="spellStart"/>
      <w:r w:rsidRPr="009C3C3F">
        <w:rPr>
          <w:sz w:val="24"/>
          <w:szCs w:val="24"/>
        </w:rPr>
        <w:t>якого</w:t>
      </w:r>
      <w:proofErr w:type="spellEnd"/>
      <w:r w:rsidRPr="009C3C3F">
        <w:rPr>
          <w:sz w:val="24"/>
          <w:szCs w:val="24"/>
        </w:rPr>
        <w:t xml:space="preserve"> </w:t>
      </w:r>
      <w:proofErr w:type="spellStart"/>
      <w:r w:rsidRPr="009C3C3F">
        <w:rPr>
          <w:sz w:val="24"/>
          <w:szCs w:val="24"/>
        </w:rPr>
        <w:t>використовується</w:t>
      </w:r>
      <w:proofErr w:type="spellEnd"/>
      <w:r w:rsidRPr="009C3C3F">
        <w:rPr>
          <w:sz w:val="24"/>
          <w:szCs w:val="24"/>
        </w:rPr>
        <w:t xml:space="preserve"> для </w:t>
      </w:r>
      <w:proofErr w:type="spellStart"/>
      <w:r w:rsidRPr="009C3C3F">
        <w:rPr>
          <w:sz w:val="24"/>
          <w:szCs w:val="24"/>
        </w:rPr>
        <w:t>перевезення</w:t>
      </w:r>
      <w:proofErr w:type="spellEnd"/>
      <w:r w:rsidRPr="009C3C3F">
        <w:rPr>
          <w:sz w:val="24"/>
          <w:szCs w:val="24"/>
        </w:rPr>
        <w:t xml:space="preserve"> товару),</w:t>
      </w:r>
    </w:p>
    <w:p w:rsidR="00BB3A63" w:rsidRPr="009C3C3F" w:rsidRDefault="00BB3A63" w:rsidP="00BB3A63">
      <w:pPr>
        <w:pStyle w:val="a5"/>
        <w:numPr>
          <w:ilvl w:val="0"/>
          <w:numId w:val="5"/>
        </w:numPr>
        <w:jc w:val="both"/>
        <w:rPr>
          <w:sz w:val="24"/>
          <w:szCs w:val="24"/>
        </w:rPr>
      </w:pPr>
      <w:proofErr w:type="spellStart"/>
      <w:r w:rsidRPr="009C3C3F">
        <w:rPr>
          <w:sz w:val="24"/>
          <w:szCs w:val="24"/>
        </w:rPr>
        <w:t>ліцензії</w:t>
      </w:r>
      <w:proofErr w:type="spellEnd"/>
      <w:r w:rsidRPr="009C3C3F">
        <w:rPr>
          <w:sz w:val="24"/>
          <w:szCs w:val="24"/>
        </w:rPr>
        <w:t xml:space="preserve"> на </w:t>
      </w:r>
      <w:proofErr w:type="spellStart"/>
      <w:r w:rsidRPr="009C3C3F">
        <w:rPr>
          <w:sz w:val="24"/>
          <w:szCs w:val="24"/>
        </w:rPr>
        <w:t>зберігання</w:t>
      </w:r>
      <w:proofErr w:type="spellEnd"/>
      <w:r w:rsidRPr="009C3C3F">
        <w:rPr>
          <w:sz w:val="24"/>
          <w:szCs w:val="24"/>
        </w:rPr>
        <w:t xml:space="preserve"> </w:t>
      </w:r>
      <w:proofErr w:type="spellStart"/>
      <w:r w:rsidRPr="009C3C3F">
        <w:rPr>
          <w:sz w:val="24"/>
          <w:szCs w:val="24"/>
        </w:rPr>
        <w:t>нафтопродуктів</w:t>
      </w:r>
      <w:proofErr w:type="spellEnd"/>
      <w:r w:rsidRPr="009C3C3F">
        <w:rPr>
          <w:sz w:val="24"/>
          <w:szCs w:val="24"/>
        </w:rPr>
        <w:t xml:space="preserve"> на </w:t>
      </w:r>
      <w:proofErr w:type="spellStart"/>
      <w:r w:rsidRPr="009C3C3F">
        <w:rPr>
          <w:sz w:val="24"/>
          <w:szCs w:val="24"/>
        </w:rPr>
        <w:t>кожне</w:t>
      </w:r>
      <w:proofErr w:type="spellEnd"/>
      <w:r w:rsidRPr="009C3C3F">
        <w:rPr>
          <w:sz w:val="24"/>
          <w:szCs w:val="24"/>
        </w:rPr>
        <w:t xml:space="preserve"> </w:t>
      </w:r>
      <w:proofErr w:type="spellStart"/>
      <w:r w:rsidRPr="009C3C3F">
        <w:rPr>
          <w:sz w:val="24"/>
          <w:szCs w:val="24"/>
        </w:rPr>
        <w:t>місце</w:t>
      </w:r>
      <w:proofErr w:type="spellEnd"/>
      <w:r w:rsidRPr="009C3C3F">
        <w:rPr>
          <w:sz w:val="24"/>
          <w:szCs w:val="24"/>
        </w:rPr>
        <w:t xml:space="preserve"> </w:t>
      </w:r>
      <w:proofErr w:type="spellStart"/>
      <w:r w:rsidRPr="009C3C3F">
        <w:rPr>
          <w:sz w:val="24"/>
          <w:szCs w:val="24"/>
        </w:rPr>
        <w:t>зберігання</w:t>
      </w:r>
      <w:proofErr w:type="spellEnd"/>
      <w:r w:rsidRPr="009C3C3F">
        <w:rPr>
          <w:sz w:val="24"/>
          <w:szCs w:val="24"/>
        </w:rPr>
        <w:t xml:space="preserve">, </w:t>
      </w:r>
      <w:proofErr w:type="spellStart"/>
      <w:r w:rsidRPr="009C3C3F">
        <w:rPr>
          <w:sz w:val="24"/>
          <w:szCs w:val="24"/>
        </w:rPr>
        <w:t>що</w:t>
      </w:r>
      <w:proofErr w:type="spellEnd"/>
      <w:r w:rsidRPr="009C3C3F">
        <w:rPr>
          <w:sz w:val="24"/>
          <w:szCs w:val="24"/>
        </w:rPr>
        <w:t xml:space="preserve"> буде </w:t>
      </w:r>
      <w:proofErr w:type="spellStart"/>
      <w:r w:rsidRPr="009C3C3F">
        <w:rPr>
          <w:sz w:val="24"/>
          <w:szCs w:val="24"/>
        </w:rPr>
        <w:t>задіяне</w:t>
      </w:r>
      <w:proofErr w:type="spellEnd"/>
      <w:r w:rsidRPr="009C3C3F">
        <w:rPr>
          <w:sz w:val="24"/>
          <w:szCs w:val="24"/>
        </w:rPr>
        <w:t xml:space="preserve"> </w:t>
      </w:r>
      <w:proofErr w:type="spellStart"/>
      <w:r w:rsidRPr="009C3C3F">
        <w:rPr>
          <w:sz w:val="24"/>
          <w:szCs w:val="24"/>
        </w:rPr>
        <w:t>учасником</w:t>
      </w:r>
      <w:proofErr w:type="spellEnd"/>
      <w:r w:rsidRPr="009C3C3F">
        <w:rPr>
          <w:sz w:val="24"/>
          <w:szCs w:val="24"/>
        </w:rPr>
        <w:t xml:space="preserve"> при </w:t>
      </w:r>
      <w:proofErr w:type="spellStart"/>
      <w:r w:rsidRPr="009C3C3F">
        <w:rPr>
          <w:sz w:val="24"/>
          <w:szCs w:val="24"/>
        </w:rPr>
        <w:t>виконанні</w:t>
      </w:r>
      <w:proofErr w:type="spellEnd"/>
      <w:r w:rsidRPr="009C3C3F">
        <w:rPr>
          <w:sz w:val="24"/>
          <w:szCs w:val="24"/>
        </w:rPr>
        <w:t xml:space="preserve"> умов договору про </w:t>
      </w:r>
      <w:proofErr w:type="spellStart"/>
      <w:r w:rsidRPr="009C3C3F">
        <w:rPr>
          <w:sz w:val="24"/>
          <w:szCs w:val="24"/>
        </w:rPr>
        <w:t>закупівлю</w:t>
      </w:r>
      <w:proofErr w:type="spellEnd"/>
      <w:r w:rsidRPr="009C3C3F">
        <w:rPr>
          <w:sz w:val="24"/>
          <w:szCs w:val="24"/>
        </w:rPr>
        <w:t xml:space="preserve">. Документ </w:t>
      </w:r>
      <w:proofErr w:type="spellStart"/>
      <w:r w:rsidRPr="009C3C3F">
        <w:rPr>
          <w:sz w:val="24"/>
          <w:szCs w:val="24"/>
        </w:rPr>
        <w:t>має</w:t>
      </w:r>
      <w:proofErr w:type="spellEnd"/>
      <w:r w:rsidRPr="009C3C3F">
        <w:rPr>
          <w:sz w:val="24"/>
          <w:szCs w:val="24"/>
        </w:rPr>
        <w:t xml:space="preserve"> бути  </w:t>
      </w:r>
      <w:proofErr w:type="spellStart"/>
      <w:r w:rsidRPr="009C3C3F">
        <w:rPr>
          <w:sz w:val="24"/>
          <w:szCs w:val="24"/>
        </w:rPr>
        <w:t>виданий</w:t>
      </w:r>
      <w:proofErr w:type="spellEnd"/>
      <w:r w:rsidRPr="009C3C3F">
        <w:rPr>
          <w:sz w:val="24"/>
          <w:szCs w:val="24"/>
        </w:rPr>
        <w:t xml:space="preserve"> на </w:t>
      </w:r>
      <w:proofErr w:type="spellStart"/>
      <w:r w:rsidRPr="009C3C3F">
        <w:rPr>
          <w:sz w:val="24"/>
          <w:szCs w:val="24"/>
        </w:rPr>
        <w:t>ім’я</w:t>
      </w:r>
      <w:proofErr w:type="spellEnd"/>
      <w:r w:rsidRPr="009C3C3F">
        <w:rPr>
          <w:sz w:val="24"/>
          <w:szCs w:val="24"/>
        </w:rPr>
        <w:t xml:space="preserve"> </w:t>
      </w:r>
      <w:proofErr w:type="spellStart"/>
      <w:r w:rsidRPr="009C3C3F">
        <w:rPr>
          <w:sz w:val="24"/>
          <w:szCs w:val="24"/>
        </w:rPr>
        <w:t>учасника</w:t>
      </w:r>
      <w:proofErr w:type="spellEnd"/>
      <w:r w:rsidRPr="009C3C3F">
        <w:rPr>
          <w:sz w:val="24"/>
          <w:szCs w:val="24"/>
        </w:rPr>
        <w:t xml:space="preserve"> та/</w:t>
      </w:r>
      <w:proofErr w:type="spellStart"/>
      <w:r w:rsidRPr="009C3C3F">
        <w:rPr>
          <w:sz w:val="24"/>
          <w:szCs w:val="24"/>
        </w:rPr>
        <w:t>або</w:t>
      </w:r>
      <w:proofErr w:type="spellEnd"/>
      <w:r w:rsidRPr="009C3C3F">
        <w:rPr>
          <w:sz w:val="24"/>
          <w:szCs w:val="24"/>
        </w:rPr>
        <w:t xml:space="preserve"> партнера </w:t>
      </w:r>
      <w:proofErr w:type="spellStart"/>
      <w:r w:rsidRPr="009C3C3F">
        <w:rPr>
          <w:sz w:val="24"/>
          <w:szCs w:val="24"/>
        </w:rPr>
        <w:t>учасника</w:t>
      </w:r>
      <w:proofErr w:type="spellEnd"/>
      <w:r w:rsidRPr="009C3C3F">
        <w:rPr>
          <w:sz w:val="24"/>
          <w:szCs w:val="24"/>
        </w:rPr>
        <w:t xml:space="preserve"> (</w:t>
      </w:r>
      <w:proofErr w:type="spellStart"/>
      <w:r w:rsidRPr="009C3C3F">
        <w:rPr>
          <w:sz w:val="24"/>
          <w:szCs w:val="24"/>
        </w:rPr>
        <w:t>якщо</w:t>
      </w:r>
      <w:proofErr w:type="spellEnd"/>
      <w:r w:rsidRPr="009C3C3F">
        <w:rPr>
          <w:sz w:val="24"/>
          <w:szCs w:val="24"/>
        </w:rPr>
        <w:t xml:space="preserve"> </w:t>
      </w:r>
      <w:proofErr w:type="spellStart"/>
      <w:r w:rsidRPr="009C3C3F">
        <w:rPr>
          <w:sz w:val="24"/>
          <w:szCs w:val="24"/>
        </w:rPr>
        <w:t>резервуари</w:t>
      </w:r>
      <w:proofErr w:type="spellEnd"/>
      <w:r w:rsidRPr="009C3C3F">
        <w:rPr>
          <w:sz w:val="24"/>
          <w:szCs w:val="24"/>
        </w:rPr>
        <w:t xml:space="preserve"> та </w:t>
      </w:r>
      <w:proofErr w:type="spellStart"/>
      <w:r w:rsidRPr="009C3C3F">
        <w:rPr>
          <w:sz w:val="24"/>
          <w:szCs w:val="24"/>
        </w:rPr>
        <w:t>ємності</w:t>
      </w:r>
      <w:proofErr w:type="spellEnd"/>
      <w:r w:rsidRPr="009C3C3F">
        <w:rPr>
          <w:sz w:val="24"/>
          <w:szCs w:val="24"/>
        </w:rPr>
        <w:t xml:space="preserve"> для </w:t>
      </w:r>
      <w:proofErr w:type="spellStart"/>
      <w:r w:rsidRPr="009C3C3F">
        <w:rPr>
          <w:sz w:val="24"/>
          <w:szCs w:val="24"/>
        </w:rPr>
        <w:t>зберігання</w:t>
      </w:r>
      <w:proofErr w:type="spellEnd"/>
      <w:r w:rsidRPr="009C3C3F">
        <w:rPr>
          <w:sz w:val="24"/>
          <w:szCs w:val="24"/>
        </w:rPr>
        <w:t xml:space="preserve"> </w:t>
      </w:r>
      <w:proofErr w:type="spellStart"/>
      <w:r w:rsidRPr="009C3C3F">
        <w:rPr>
          <w:sz w:val="24"/>
          <w:szCs w:val="24"/>
        </w:rPr>
        <w:t>нафтопродуктів</w:t>
      </w:r>
      <w:proofErr w:type="spellEnd"/>
      <w:r w:rsidRPr="009C3C3F">
        <w:rPr>
          <w:sz w:val="24"/>
          <w:szCs w:val="24"/>
        </w:rPr>
        <w:t xml:space="preserve"> </w:t>
      </w:r>
      <w:proofErr w:type="spellStart"/>
      <w:r w:rsidRPr="009C3C3F">
        <w:rPr>
          <w:sz w:val="24"/>
          <w:szCs w:val="24"/>
        </w:rPr>
        <w:t>знаходяться</w:t>
      </w:r>
      <w:proofErr w:type="spellEnd"/>
      <w:r w:rsidRPr="009C3C3F">
        <w:rPr>
          <w:sz w:val="24"/>
          <w:szCs w:val="24"/>
        </w:rPr>
        <w:t xml:space="preserve"> в </w:t>
      </w:r>
      <w:proofErr w:type="spellStart"/>
      <w:r w:rsidRPr="009C3C3F">
        <w:rPr>
          <w:sz w:val="24"/>
          <w:szCs w:val="24"/>
        </w:rPr>
        <w:t>учасника</w:t>
      </w:r>
      <w:proofErr w:type="spellEnd"/>
      <w:r w:rsidRPr="009C3C3F">
        <w:rPr>
          <w:sz w:val="24"/>
          <w:szCs w:val="24"/>
        </w:rPr>
        <w:t xml:space="preserve"> на </w:t>
      </w:r>
      <w:proofErr w:type="spellStart"/>
      <w:r w:rsidRPr="009C3C3F">
        <w:rPr>
          <w:sz w:val="24"/>
          <w:szCs w:val="24"/>
        </w:rPr>
        <w:t>праві</w:t>
      </w:r>
      <w:proofErr w:type="spellEnd"/>
      <w:r w:rsidRPr="009C3C3F">
        <w:rPr>
          <w:sz w:val="24"/>
          <w:szCs w:val="24"/>
        </w:rPr>
        <w:t xml:space="preserve"> </w:t>
      </w:r>
      <w:proofErr w:type="spellStart"/>
      <w:r w:rsidRPr="009C3C3F">
        <w:rPr>
          <w:sz w:val="24"/>
          <w:szCs w:val="24"/>
        </w:rPr>
        <w:t>користування</w:t>
      </w:r>
      <w:proofErr w:type="spellEnd"/>
      <w:r w:rsidRPr="009C3C3F">
        <w:rPr>
          <w:sz w:val="24"/>
          <w:szCs w:val="24"/>
        </w:rPr>
        <w:t>),</w:t>
      </w:r>
    </w:p>
    <w:p w:rsidR="00BB3A63" w:rsidRDefault="006F54E2" w:rsidP="00BB3A63">
      <w:pPr>
        <w:pStyle w:val="a7"/>
        <w:spacing w:after="0" w:line="240" w:lineRule="auto"/>
        <w:ind w:firstLine="284"/>
        <w:jc w:val="both"/>
        <w:rPr>
          <w:rFonts w:ascii="Times New Roman" w:hAnsi="Times New Roman" w:cs="Times New Roman"/>
        </w:rPr>
      </w:pPr>
      <w:r w:rsidRPr="006F54E2">
        <w:rPr>
          <w:rFonts w:ascii="Times New Roman" w:hAnsi="Times New Roman" w:cs="Times New Roman"/>
          <w:lang w:val="ru-RU"/>
        </w:rPr>
        <w:t xml:space="preserve">       </w:t>
      </w:r>
      <w:r w:rsidR="00BB3A63" w:rsidRPr="009C3C3F">
        <w:rPr>
          <w:rFonts w:ascii="Times New Roman" w:hAnsi="Times New Roman" w:cs="Times New Roman"/>
        </w:rPr>
        <w:t>Наведені вище документи, повинні</w:t>
      </w:r>
      <w:r w:rsidR="00142D0B">
        <w:rPr>
          <w:rFonts w:ascii="Times New Roman" w:hAnsi="Times New Roman" w:cs="Times New Roman"/>
        </w:rPr>
        <w:t xml:space="preserve"> бути чинними не менше ніж до 31.12</w:t>
      </w:r>
      <w:r w:rsidR="00BB3A63" w:rsidRPr="009C3C3F">
        <w:rPr>
          <w:rFonts w:ascii="Times New Roman" w:hAnsi="Times New Roman" w:cs="Times New Roman"/>
        </w:rPr>
        <w:t>.2022</w:t>
      </w:r>
      <w:r w:rsidR="00142D0B">
        <w:rPr>
          <w:rFonts w:ascii="Times New Roman" w:hAnsi="Times New Roman" w:cs="Times New Roman"/>
        </w:rPr>
        <w:t>р</w:t>
      </w:r>
      <w:r w:rsidR="00BB3A63" w:rsidRPr="009C3C3F">
        <w:rPr>
          <w:rFonts w:ascii="Times New Roman" w:hAnsi="Times New Roman" w:cs="Times New Roman"/>
        </w:rPr>
        <w:t xml:space="preserve">.        </w:t>
      </w:r>
    </w:p>
    <w:p w:rsidR="00BB3A63" w:rsidRPr="009C3C3F" w:rsidRDefault="00BB3A63" w:rsidP="00BB3A63">
      <w:pPr>
        <w:pStyle w:val="a7"/>
        <w:numPr>
          <w:ilvl w:val="0"/>
          <w:numId w:val="3"/>
        </w:numPr>
        <w:spacing w:after="0" w:line="240" w:lineRule="auto"/>
        <w:jc w:val="both"/>
        <w:rPr>
          <w:rFonts w:ascii="Times New Roman" w:hAnsi="Times New Roman" w:cs="Times New Roman"/>
          <w:b/>
        </w:rPr>
      </w:pPr>
      <w:r w:rsidRPr="009C3C3F">
        <w:rPr>
          <w:rFonts w:ascii="Times New Roman" w:hAnsi="Times New Roman" w:cs="Times New Roman"/>
          <w:b/>
        </w:rPr>
        <w:t>На кожен вид тов</w:t>
      </w:r>
      <w:r w:rsidR="008164E0">
        <w:rPr>
          <w:rFonts w:ascii="Times New Roman" w:hAnsi="Times New Roman" w:cs="Times New Roman"/>
          <w:b/>
        </w:rPr>
        <w:t>ару (бензин А 92</w:t>
      </w:r>
      <w:r w:rsidRPr="009C3C3F">
        <w:rPr>
          <w:rFonts w:ascii="Times New Roman" w:hAnsi="Times New Roman" w:cs="Times New Roman"/>
          <w:b/>
        </w:rPr>
        <w:t>, дизельне паливо) у складі пропозиції учасник повинен надати наступні документи  :</w:t>
      </w:r>
    </w:p>
    <w:p w:rsidR="00BB3A63" w:rsidRPr="009C3C3F" w:rsidRDefault="00BB3A63" w:rsidP="00BB3A63">
      <w:pPr>
        <w:pStyle w:val="a7"/>
        <w:numPr>
          <w:ilvl w:val="0"/>
          <w:numId w:val="4"/>
        </w:numPr>
        <w:spacing w:after="0" w:line="240" w:lineRule="auto"/>
        <w:jc w:val="both"/>
        <w:rPr>
          <w:rFonts w:ascii="Times New Roman" w:hAnsi="Times New Roman" w:cs="Times New Roman"/>
        </w:rPr>
      </w:pPr>
      <w:r w:rsidRPr="009C3C3F">
        <w:rPr>
          <w:rFonts w:ascii="Times New Roman" w:hAnsi="Times New Roman" w:cs="Times New Roman"/>
        </w:rPr>
        <w:t>декларацію/сертифікат відповідності,</w:t>
      </w:r>
    </w:p>
    <w:p w:rsidR="00BB3A63" w:rsidRPr="009C3C3F" w:rsidRDefault="00BB3A63" w:rsidP="00BB3A63">
      <w:pPr>
        <w:pStyle w:val="a7"/>
        <w:numPr>
          <w:ilvl w:val="0"/>
          <w:numId w:val="4"/>
        </w:numPr>
        <w:spacing w:after="0" w:line="240" w:lineRule="auto"/>
        <w:jc w:val="both"/>
        <w:rPr>
          <w:rFonts w:ascii="Times New Roman" w:hAnsi="Times New Roman" w:cs="Times New Roman"/>
        </w:rPr>
      </w:pPr>
      <w:r w:rsidRPr="009C3C3F">
        <w:rPr>
          <w:rFonts w:ascii="Times New Roman" w:hAnsi="Times New Roman" w:cs="Times New Roman"/>
        </w:rPr>
        <w:t>сертифікат/паспорт якості.</w:t>
      </w:r>
    </w:p>
    <w:p w:rsidR="00BB3A63" w:rsidRPr="009C3C3F" w:rsidRDefault="00BB3A63" w:rsidP="00BB3A63">
      <w:pPr>
        <w:pStyle w:val="a7"/>
        <w:spacing w:after="0" w:line="240" w:lineRule="auto"/>
        <w:ind w:firstLine="426"/>
        <w:jc w:val="both"/>
        <w:rPr>
          <w:rFonts w:ascii="Times New Roman" w:hAnsi="Times New Roman" w:cs="Times New Roman"/>
        </w:rPr>
      </w:pPr>
      <w:r w:rsidRPr="009C3C3F">
        <w:rPr>
          <w:rFonts w:ascii="Times New Roman" w:hAnsi="Times New Roman" w:cs="Times New Roman"/>
        </w:rPr>
        <w:t xml:space="preserve">    Документи мають бути видані уповноваженими (акредитованими) на це органами.</w:t>
      </w:r>
    </w:p>
    <w:p w:rsidR="00BB3A63" w:rsidRDefault="00BB3A63" w:rsidP="00BB3A63">
      <w:pPr>
        <w:pStyle w:val="a7"/>
        <w:spacing w:after="0" w:line="240" w:lineRule="auto"/>
        <w:ind w:firstLine="284"/>
        <w:jc w:val="both"/>
        <w:rPr>
          <w:rFonts w:ascii="Times New Roman" w:hAnsi="Times New Roman" w:cs="Times New Roman"/>
        </w:rPr>
      </w:pPr>
      <w:r w:rsidRPr="009C3C3F">
        <w:rPr>
          <w:rFonts w:ascii="Times New Roman" w:hAnsi="Times New Roman" w:cs="Times New Roman"/>
        </w:rPr>
        <w:t>Всі документи, подані учасником, повинні</w:t>
      </w:r>
      <w:r>
        <w:rPr>
          <w:rFonts w:ascii="Times New Roman" w:hAnsi="Times New Roman" w:cs="Times New Roman"/>
        </w:rPr>
        <w:t xml:space="preserve"> бути чинними не менше ніж до 21.11</w:t>
      </w:r>
      <w:r w:rsidRPr="009C3C3F">
        <w:rPr>
          <w:rFonts w:ascii="Times New Roman" w:hAnsi="Times New Roman" w:cs="Times New Roman"/>
        </w:rPr>
        <w:t xml:space="preserve">.2022. </w:t>
      </w:r>
    </w:p>
    <w:p w:rsidR="00BB3A63" w:rsidRPr="009C3C3F" w:rsidRDefault="00BB3A63" w:rsidP="00BB3A63">
      <w:pPr>
        <w:pStyle w:val="a7"/>
        <w:spacing w:after="0" w:line="240" w:lineRule="auto"/>
        <w:jc w:val="both"/>
        <w:rPr>
          <w:rFonts w:ascii="Times New Roman" w:hAnsi="Times New Roman" w:cs="Times New Roman"/>
        </w:rPr>
      </w:pPr>
      <w:r w:rsidRPr="009C3C3F">
        <w:rPr>
          <w:rFonts w:ascii="Times New Roman" w:hAnsi="Times New Roman" w:cs="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BB3A63" w:rsidRDefault="00BB3A63" w:rsidP="00BB3A63">
      <w:pPr>
        <w:pStyle w:val="a7"/>
        <w:spacing w:after="0" w:line="240" w:lineRule="auto"/>
        <w:jc w:val="both"/>
        <w:rPr>
          <w:rFonts w:ascii="Times New Roman" w:hAnsi="Times New Roman"/>
        </w:rPr>
      </w:pPr>
    </w:p>
    <w:p w:rsidR="00BB3A63" w:rsidRDefault="00BB3A63" w:rsidP="00BB3A63">
      <w:pPr>
        <w:pStyle w:val="a3"/>
        <w:ind w:firstLine="720"/>
        <w:jc w:val="right"/>
        <w:rPr>
          <w:shd w:val="clear" w:color="auto" w:fill="FFFFFF"/>
        </w:rPr>
      </w:pPr>
      <w:r>
        <w:rPr>
          <w:b/>
          <w:sz w:val="28"/>
          <w:szCs w:val="28"/>
          <w:lang w:eastAsia="ru-RU"/>
        </w:rPr>
        <w:t>Зразкова форма</w:t>
      </w:r>
    </w:p>
    <w:p w:rsidR="00BB3A63" w:rsidRDefault="00BB3A63" w:rsidP="00BB3A63">
      <w:pPr>
        <w:pStyle w:val="a3"/>
        <w:ind w:firstLine="720"/>
        <w:jc w:val="both"/>
        <w:rPr>
          <w:shd w:val="clear" w:color="auto" w:fill="FFFFFF"/>
        </w:rPr>
      </w:pPr>
    </w:p>
    <w:p w:rsidR="00BB3A63" w:rsidRDefault="00BB3A63" w:rsidP="00BB3A63">
      <w:pPr>
        <w:pStyle w:val="a3"/>
        <w:jc w:val="center"/>
        <w:rPr>
          <w:b/>
          <w:sz w:val="28"/>
          <w:szCs w:val="28"/>
          <w:lang w:eastAsia="ru-RU"/>
        </w:rPr>
      </w:pPr>
      <w:r>
        <w:rPr>
          <w:b/>
          <w:sz w:val="28"/>
          <w:szCs w:val="28"/>
          <w:lang w:eastAsia="ru-RU"/>
        </w:rPr>
        <w:t>ДОВІДКА</w:t>
      </w:r>
    </w:p>
    <w:p w:rsidR="00BB3A63" w:rsidRPr="001719B1" w:rsidRDefault="00BB3A63" w:rsidP="00BB3A63">
      <w:pPr>
        <w:pStyle w:val="a3"/>
        <w:jc w:val="center"/>
        <w:rPr>
          <w:b/>
          <w:sz w:val="28"/>
          <w:szCs w:val="28"/>
          <w:lang w:eastAsia="ru-RU"/>
        </w:rPr>
      </w:pPr>
      <w:r>
        <w:rPr>
          <w:b/>
          <w:sz w:val="28"/>
          <w:szCs w:val="28"/>
          <w:lang w:eastAsia="ru-RU"/>
        </w:rPr>
        <w:t>з п</w:t>
      </w:r>
      <w:r w:rsidRPr="00A9333D">
        <w:rPr>
          <w:b/>
          <w:sz w:val="28"/>
          <w:szCs w:val="28"/>
          <w:lang w:eastAsia="ru-RU"/>
        </w:rPr>
        <w:t>ерелі</w:t>
      </w:r>
      <w:r>
        <w:rPr>
          <w:b/>
          <w:sz w:val="28"/>
          <w:szCs w:val="28"/>
          <w:lang w:eastAsia="ru-RU"/>
        </w:rPr>
        <w:t>ком автозаправних станцій учасника/партнера учасника</w:t>
      </w:r>
    </w:p>
    <w:p w:rsidR="00BB3A63" w:rsidRPr="00A9333D" w:rsidRDefault="00BB3A63" w:rsidP="00BB3A63">
      <w:pPr>
        <w:pStyle w:val="a3"/>
        <w:jc w:val="center"/>
        <w:rPr>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209"/>
        <w:gridCol w:w="1649"/>
        <w:gridCol w:w="1655"/>
        <w:gridCol w:w="2493"/>
        <w:gridCol w:w="2324"/>
      </w:tblGrid>
      <w:tr w:rsidR="00BB3A63" w:rsidRPr="00A9333D" w:rsidTr="00811F29">
        <w:tc>
          <w:tcPr>
            <w:tcW w:w="524" w:type="dxa"/>
          </w:tcPr>
          <w:p w:rsidR="00BB3A63" w:rsidRPr="00212C23" w:rsidRDefault="00BB3A63" w:rsidP="00811F29">
            <w:pPr>
              <w:pStyle w:val="a3"/>
              <w:jc w:val="both"/>
              <w:rPr>
                <w:noProof/>
                <w:sz w:val="18"/>
                <w:szCs w:val="18"/>
                <w:lang w:eastAsia="ru-RU"/>
              </w:rPr>
            </w:pPr>
            <w:r w:rsidRPr="00212C23">
              <w:rPr>
                <w:noProof/>
                <w:sz w:val="18"/>
                <w:szCs w:val="18"/>
                <w:lang w:eastAsia="ru-RU"/>
              </w:rPr>
              <w:t>№</w:t>
            </w:r>
          </w:p>
          <w:p w:rsidR="00BB3A63" w:rsidRPr="00212C23" w:rsidRDefault="00BB3A63" w:rsidP="00811F29">
            <w:pPr>
              <w:pStyle w:val="a3"/>
              <w:jc w:val="both"/>
              <w:rPr>
                <w:noProof/>
                <w:sz w:val="18"/>
                <w:szCs w:val="18"/>
                <w:lang w:eastAsia="ru-RU"/>
              </w:rPr>
            </w:pPr>
            <w:r w:rsidRPr="00212C23">
              <w:rPr>
                <w:noProof/>
                <w:sz w:val="18"/>
                <w:szCs w:val="18"/>
                <w:lang w:eastAsia="ru-RU"/>
              </w:rPr>
              <w:t>з/п</w:t>
            </w:r>
          </w:p>
        </w:tc>
        <w:tc>
          <w:tcPr>
            <w:tcW w:w="1209" w:type="dxa"/>
          </w:tcPr>
          <w:p w:rsidR="00BB3A63" w:rsidRPr="00212C23" w:rsidRDefault="00BB3A63" w:rsidP="00811F29">
            <w:pPr>
              <w:pStyle w:val="a3"/>
              <w:jc w:val="both"/>
              <w:rPr>
                <w:noProof/>
                <w:sz w:val="18"/>
                <w:szCs w:val="18"/>
                <w:lang w:eastAsia="ru-RU"/>
              </w:rPr>
            </w:pPr>
            <w:r w:rsidRPr="00212C23">
              <w:rPr>
                <w:noProof/>
                <w:sz w:val="18"/>
                <w:szCs w:val="18"/>
                <w:lang w:eastAsia="ru-RU"/>
              </w:rPr>
              <w:t>Назва АЗС</w:t>
            </w:r>
          </w:p>
        </w:tc>
        <w:tc>
          <w:tcPr>
            <w:tcW w:w="1649" w:type="dxa"/>
          </w:tcPr>
          <w:p w:rsidR="00BB3A63" w:rsidRPr="00212C23" w:rsidRDefault="00BB3A63" w:rsidP="00811F29">
            <w:pPr>
              <w:pStyle w:val="a3"/>
              <w:jc w:val="both"/>
              <w:rPr>
                <w:noProof/>
                <w:sz w:val="18"/>
                <w:szCs w:val="18"/>
                <w:lang w:eastAsia="ru-RU"/>
              </w:rPr>
            </w:pPr>
            <w:r w:rsidRPr="00212C23">
              <w:rPr>
                <w:noProof/>
                <w:sz w:val="18"/>
                <w:szCs w:val="18"/>
                <w:lang w:eastAsia="ru-RU"/>
              </w:rPr>
              <w:t>Міс</w:t>
            </w:r>
            <w:r>
              <w:rPr>
                <w:noProof/>
                <w:sz w:val="18"/>
                <w:szCs w:val="18"/>
                <w:lang w:eastAsia="ru-RU"/>
              </w:rPr>
              <w:t xml:space="preserve">це-знаходження </w:t>
            </w:r>
            <w:r w:rsidRPr="00212C23">
              <w:rPr>
                <w:noProof/>
                <w:sz w:val="18"/>
                <w:szCs w:val="18"/>
                <w:lang w:eastAsia="ru-RU"/>
              </w:rPr>
              <w:t xml:space="preserve"> АЗС</w:t>
            </w:r>
          </w:p>
        </w:tc>
        <w:tc>
          <w:tcPr>
            <w:tcW w:w="1655" w:type="dxa"/>
          </w:tcPr>
          <w:p w:rsidR="00BB3A63" w:rsidRPr="00212C23" w:rsidRDefault="00BB3A63" w:rsidP="00811F29">
            <w:pPr>
              <w:pStyle w:val="a3"/>
              <w:jc w:val="both"/>
              <w:rPr>
                <w:noProof/>
                <w:sz w:val="18"/>
                <w:szCs w:val="18"/>
                <w:lang w:eastAsia="ru-RU"/>
              </w:rPr>
            </w:pPr>
            <w:r>
              <w:rPr>
                <w:noProof/>
                <w:sz w:val="18"/>
                <w:szCs w:val="18"/>
                <w:lang w:eastAsia="ru-RU"/>
              </w:rPr>
              <w:t>Зазначити п</w:t>
            </w:r>
            <w:r w:rsidRPr="00212C23">
              <w:rPr>
                <w:noProof/>
                <w:sz w:val="18"/>
                <w:szCs w:val="18"/>
                <w:lang w:eastAsia="ru-RU"/>
              </w:rPr>
              <w:t>раво</w:t>
            </w:r>
            <w:r>
              <w:rPr>
                <w:noProof/>
                <w:sz w:val="18"/>
                <w:szCs w:val="18"/>
                <w:lang w:eastAsia="ru-RU"/>
              </w:rPr>
              <w:t xml:space="preserve"> власності</w:t>
            </w:r>
            <w:r w:rsidRPr="00212C23">
              <w:rPr>
                <w:noProof/>
                <w:sz w:val="18"/>
                <w:szCs w:val="18"/>
                <w:lang w:eastAsia="ru-RU"/>
              </w:rPr>
              <w:t xml:space="preserve"> чи користування АЗС</w:t>
            </w:r>
          </w:p>
        </w:tc>
        <w:tc>
          <w:tcPr>
            <w:tcW w:w="2493" w:type="dxa"/>
          </w:tcPr>
          <w:p w:rsidR="00BB3A63" w:rsidRPr="00212C23" w:rsidRDefault="00BB3A63" w:rsidP="00811F29">
            <w:pPr>
              <w:pStyle w:val="a3"/>
              <w:jc w:val="both"/>
              <w:rPr>
                <w:noProof/>
                <w:sz w:val="18"/>
                <w:szCs w:val="18"/>
                <w:lang w:eastAsia="ru-RU"/>
              </w:rPr>
            </w:pPr>
            <w:r>
              <w:rPr>
                <w:noProof/>
                <w:sz w:val="18"/>
                <w:szCs w:val="18"/>
                <w:lang w:eastAsia="ru-RU"/>
              </w:rPr>
              <w:t xml:space="preserve">№, дата договору (ів) </w:t>
            </w:r>
            <w:r w:rsidRPr="00212C23">
              <w:rPr>
                <w:noProof/>
                <w:sz w:val="18"/>
                <w:szCs w:val="18"/>
                <w:lang w:eastAsia="ru-RU"/>
              </w:rPr>
              <w:t>на корист</w:t>
            </w:r>
            <w:r>
              <w:rPr>
                <w:noProof/>
                <w:sz w:val="18"/>
                <w:szCs w:val="18"/>
                <w:lang w:eastAsia="ru-RU"/>
              </w:rPr>
              <w:t>ув</w:t>
            </w:r>
            <w:r w:rsidRPr="00212C23">
              <w:rPr>
                <w:noProof/>
                <w:sz w:val="18"/>
                <w:szCs w:val="18"/>
                <w:lang w:eastAsia="ru-RU"/>
              </w:rPr>
              <w:t>ання АЗС,</w:t>
            </w:r>
            <w:r w:rsidRPr="001C5B3B">
              <w:rPr>
                <w:bCs/>
                <w:noProof/>
                <w:sz w:val="18"/>
                <w:szCs w:val="18"/>
              </w:rPr>
              <w:t>термін дії договору/правочину</w:t>
            </w:r>
            <w:r>
              <w:rPr>
                <w:bCs/>
                <w:noProof/>
                <w:sz w:val="18"/>
                <w:szCs w:val="18"/>
              </w:rPr>
              <w:t>/</w:t>
            </w:r>
            <w:r>
              <w:rPr>
                <w:noProof/>
                <w:sz w:val="18"/>
                <w:szCs w:val="18"/>
                <w:lang w:eastAsia="ru-RU"/>
              </w:rPr>
              <w:t>№ дата свідоцтва про право власності на об</w:t>
            </w:r>
            <w:r w:rsidRPr="001C5B3B">
              <w:rPr>
                <w:noProof/>
                <w:sz w:val="18"/>
                <w:szCs w:val="18"/>
                <w:lang w:eastAsia="ru-RU"/>
              </w:rPr>
              <w:t>’</w:t>
            </w:r>
            <w:r>
              <w:rPr>
                <w:noProof/>
                <w:sz w:val="18"/>
                <w:szCs w:val="18"/>
                <w:lang w:eastAsia="ru-RU"/>
              </w:rPr>
              <w:t>єкт</w:t>
            </w:r>
          </w:p>
        </w:tc>
        <w:tc>
          <w:tcPr>
            <w:tcW w:w="2324" w:type="dxa"/>
          </w:tcPr>
          <w:p w:rsidR="00BB3A63" w:rsidRPr="00212C23" w:rsidRDefault="00BB3A63" w:rsidP="00811F29">
            <w:pPr>
              <w:pStyle w:val="a3"/>
              <w:jc w:val="both"/>
              <w:rPr>
                <w:noProof/>
                <w:sz w:val="18"/>
                <w:szCs w:val="18"/>
                <w:lang w:eastAsia="ru-RU"/>
              </w:rPr>
            </w:pPr>
            <w:r w:rsidRPr="00212C23">
              <w:rPr>
                <w:noProof/>
                <w:sz w:val="18"/>
                <w:szCs w:val="18"/>
                <w:lang w:eastAsia="ru-RU"/>
              </w:rPr>
              <w:t xml:space="preserve">Реєстраційний № ліцензії на право торгівлі пальним </w:t>
            </w:r>
            <w:r>
              <w:rPr>
                <w:noProof/>
                <w:sz w:val="18"/>
                <w:szCs w:val="18"/>
                <w:lang w:eastAsia="ru-RU"/>
              </w:rPr>
              <w:t>учасником/партнером учасника та термін її дії</w:t>
            </w: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r w:rsidR="00BB3A63" w:rsidRPr="00A9333D" w:rsidTr="00811F29">
        <w:tc>
          <w:tcPr>
            <w:tcW w:w="524" w:type="dxa"/>
          </w:tcPr>
          <w:p w:rsidR="00BB3A63" w:rsidRPr="00A9333D" w:rsidRDefault="00BB3A63" w:rsidP="00811F29">
            <w:pPr>
              <w:pStyle w:val="a3"/>
              <w:jc w:val="both"/>
              <w:rPr>
                <w:lang w:eastAsia="ru-RU"/>
              </w:rPr>
            </w:pPr>
          </w:p>
        </w:tc>
        <w:tc>
          <w:tcPr>
            <w:tcW w:w="1209" w:type="dxa"/>
          </w:tcPr>
          <w:p w:rsidR="00BB3A63" w:rsidRPr="00A9333D" w:rsidRDefault="00BB3A63" w:rsidP="00811F29">
            <w:pPr>
              <w:pStyle w:val="a3"/>
              <w:jc w:val="both"/>
              <w:rPr>
                <w:lang w:eastAsia="ru-RU"/>
              </w:rPr>
            </w:pPr>
          </w:p>
        </w:tc>
        <w:tc>
          <w:tcPr>
            <w:tcW w:w="1649" w:type="dxa"/>
          </w:tcPr>
          <w:p w:rsidR="00BB3A63" w:rsidRPr="00A9333D" w:rsidRDefault="00BB3A63" w:rsidP="00811F29">
            <w:pPr>
              <w:pStyle w:val="a3"/>
              <w:jc w:val="both"/>
              <w:rPr>
                <w:lang w:eastAsia="ru-RU"/>
              </w:rPr>
            </w:pPr>
          </w:p>
        </w:tc>
        <w:tc>
          <w:tcPr>
            <w:tcW w:w="1655" w:type="dxa"/>
          </w:tcPr>
          <w:p w:rsidR="00BB3A63" w:rsidRPr="00A9333D" w:rsidRDefault="00BB3A63" w:rsidP="00811F29">
            <w:pPr>
              <w:pStyle w:val="a3"/>
              <w:jc w:val="both"/>
              <w:rPr>
                <w:lang w:eastAsia="ru-RU"/>
              </w:rPr>
            </w:pPr>
          </w:p>
        </w:tc>
        <w:tc>
          <w:tcPr>
            <w:tcW w:w="2493" w:type="dxa"/>
          </w:tcPr>
          <w:p w:rsidR="00BB3A63" w:rsidRPr="00A9333D" w:rsidRDefault="00BB3A63" w:rsidP="00811F29">
            <w:pPr>
              <w:pStyle w:val="a3"/>
              <w:jc w:val="both"/>
              <w:rPr>
                <w:lang w:eastAsia="ru-RU"/>
              </w:rPr>
            </w:pPr>
          </w:p>
        </w:tc>
        <w:tc>
          <w:tcPr>
            <w:tcW w:w="2324" w:type="dxa"/>
          </w:tcPr>
          <w:p w:rsidR="00BB3A63" w:rsidRPr="00A9333D" w:rsidRDefault="00BB3A63" w:rsidP="00811F29">
            <w:pPr>
              <w:pStyle w:val="a3"/>
              <w:jc w:val="both"/>
              <w:rPr>
                <w:sz w:val="28"/>
                <w:szCs w:val="28"/>
                <w:lang w:eastAsia="ru-RU"/>
              </w:rPr>
            </w:pPr>
          </w:p>
        </w:tc>
      </w:tr>
    </w:tbl>
    <w:p w:rsidR="00BB3A63" w:rsidRPr="00F953F8" w:rsidRDefault="00BB3A63" w:rsidP="00BB3A63">
      <w:pPr>
        <w:tabs>
          <w:tab w:val="left" w:pos="851"/>
          <w:tab w:val="left" w:pos="993"/>
        </w:tabs>
        <w:ind w:right="141"/>
        <w:jc w:val="both"/>
        <w:rPr>
          <w:sz w:val="24"/>
          <w:szCs w:val="24"/>
          <w:lang w:val="uk-UA"/>
        </w:rPr>
      </w:pPr>
    </w:p>
    <w:p w:rsidR="009C386F" w:rsidRPr="00BB3A63" w:rsidRDefault="009C386F">
      <w:pPr>
        <w:rPr>
          <w:lang w:val="uk-UA"/>
        </w:rPr>
      </w:pPr>
    </w:p>
    <w:sectPr w:rsidR="009C386F" w:rsidRPr="00BB3A63" w:rsidSect="00D83577">
      <w:pgSz w:w="11906" w:h="16838"/>
      <w:pgMar w:top="567" w:right="566" w:bottom="425"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36091"/>
    <w:multiLevelType w:val="hybridMultilevel"/>
    <w:tmpl w:val="FC3C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80F05"/>
    <w:multiLevelType w:val="hybridMultilevel"/>
    <w:tmpl w:val="C750EEFE"/>
    <w:lvl w:ilvl="0" w:tplc="B8E83B9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64515370"/>
    <w:multiLevelType w:val="hybridMultilevel"/>
    <w:tmpl w:val="E24C0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9738DD"/>
    <w:multiLevelType w:val="hybridMultilevel"/>
    <w:tmpl w:val="5718924A"/>
    <w:lvl w:ilvl="0" w:tplc="F5847E40">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14"/>
    <w:rsid w:val="000B2623"/>
    <w:rsid w:val="000F6B81"/>
    <w:rsid w:val="00103212"/>
    <w:rsid w:val="00142D0B"/>
    <w:rsid w:val="004E6B30"/>
    <w:rsid w:val="006C14A2"/>
    <w:rsid w:val="006F54E2"/>
    <w:rsid w:val="008164E0"/>
    <w:rsid w:val="009C386F"/>
    <w:rsid w:val="00BB3A63"/>
    <w:rsid w:val="00C879CD"/>
    <w:rsid w:val="00CB3F63"/>
    <w:rsid w:val="00DD5914"/>
    <w:rsid w:val="00EB0CFC"/>
    <w:rsid w:val="00EE50EE"/>
    <w:rsid w:val="00F81F77"/>
    <w:rsid w:val="00FD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63"/>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B3A63"/>
    <w:pPr>
      <w:spacing w:after="0" w:line="240" w:lineRule="auto"/>
    </w:pPr>
    <w:rPr>
      <w:rFonts w:ascii="Times New Roman" w:eastAsia="Times New Roman" w:hAnsi="Times New Roman" w:cs="Times New Roman"/>
      <w:color w:val="000000"/>
      <w:sz w:val="28"/>
      <w:szCs w:val="28"/>
      <w:lang w:eastAsia="ru-RU"/>
    </w:rPr>
  </w:style>
  <w:style w:type="paragraph" w:styleId="a3">
    <w:name w:val="No Spacing"/>
    <w:link w:val="a4"/>
    <w:uiPriority w:val="1"/>
    <w:qFormat/>
    <w:rsid w:val="00BB3A63"/>
    <w:pPr>
      <w:suppressAutoHyphens/>
      <w:spacing w:after="0" w:line="240" w:lineRule="auto"/>
    </w:pPr>
    <w:rPr>
      <w:rFonts w:ascii="Times New Roman" w:eastAsia="Times New Roman" w:hAnsi="Times New Roman" w:cs="Times New Roman"/>
      <w:sz w:val="24"/>
      <w:szCs w:val="24"/>
      <w:lang w:val="uk-UA" w:eastAsia="ar-SA"/>
    </w:rPr>
  </w:style>
  <w:style w:type="paragraph" w:styleId="a5">
    <w:name w:val="List Paragraph"/>
    <w:basedOn w:val="a"/>
    <w:link w:val="a6"/>
    <w:uiPriority w:val="72"/>
    <w:qFormat/>
    <w:rsid w:val="00BB3A63"/>
    <w:pPr>
      <w:ind w:left="720"/>
      <w:contextualSpacing/>
    </w:pPr>
    <w:rPr>
      <w:lang w:val="x-none" w:eastAsia="x-none"/>
    </w:rPr>
  </w:style>
  <w:style w:type="character" w:customStyle="1" w:styleId="a4">
    <w:name w:val="Без интервала Знак"/>
    <w:link w:val="a3"/>
    <w:uiPriority w:val="1"/>
    <w:rsid w:val="00BB3A63"/>
    <w:rPr>
      <w:rFonts w:ascii="Times New Roman" w:eastAsia="Times New Roman" w:hAnsi="Times New Roman" w:cs="Times New Roman"/>
      <w:sz w:val="24"/>
      <w:szCs w:val="24"/>
      <w:lang w:val="uk-UA" w:eastAsia="ar-SA"/>
    </w:rPr>
  </w:style>
  <w:style w:type="character" w:customStyle="1" w:styleId="a6">
    <w:name w:val="Абзац списка Знак"/>
    <w:link w:val="a5"/>
    <w:uiPriority w:val="72"/>
    <w:locked/>
    <w:rsid w:val="00BB3A63"/>
    <w:rPr>
      <w:rFonts w:ascii="Times New Roman" w:eastAsia="Times New Roman" w:hAnsi="Times New Roman" w:cs="Times New Roman"/>
      <w:color w:val="000000"/>
      <w:sz w:val="28"/>
      <w:szCs w:val="28"/>
      <w:lang w:val="x-none" w:eastAsia="x-none"/>
    </w:rPr>
  </w:style>
  <w:style w:type="paragraph" w:customStyle="1" w:styleId="4">
    <w:name w:val="Без интервала4"/>
    <w:rsid w:val="00BB3A63"/>
    <w:pPr>
      <w:suppressAutoHyphens/>
      <w:spacing w:after="0" w:line="100" w:lineRule="atLeast"/>
    </w:pPr>
    <w:rPr>
      <w:rFonts w:ascii="Calibri" w:eastAsia="Calibri" w:hAnsi="Calibri" w:cs="Times New Roman"/>
      <w:lang w:val="uk-UA" w:eastAsia="ar-SA"/>
    </w:rPr>
  </w:style>
  <w:style w:type="paragraph" w:customStyle="1" w:styleId="a7">
    <w:name w:val="Основний текст"/>
    <w:basedOn w:val="a"/>
    <w:rsid w:val="00BB3A63"/>
    <w:pPr>
      <w:spacing w:after="140" w:line="288" w:lineRule="auto"/>
    </w:pPr>
    <w:rPr>
      <w:rFonts w:ascii="Liberation Serif" w:hAnsi="Liberation Serif" w:cs="Lohit Devanagari"/>
      <w:color w:val="00000A"/>
      <w:sz w:val="24"/>
      <w:szCs w:val="2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A63"/>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B3A63"/>
    <w:pPr>
      <w:spacing w:after="0" w:line="240" w:lineRule="auto"/>
    </w:pPr>
    <w:rPr>
      <w:rFonts w:ascii="Times New Roman" w:eastAsia="Times New Roman" w:hAnsi="Times New Roman" w:cs="Times New Roman"/>
      <w:color w:val="000000"/>
      <w:sz w:val="28"/>
      <w:szCs w:val="28"/>
      <w:lang w:eastAsia="ru-RU"/>
    </w:rPr>
  </w:style>
  <w:style w:type="paragraph" w:styleId="a3">
    <w:name w:val="No Spacing"/>
    <w:link w:val="a4"/>
    <w:uiPriority w:val="1"/>
    <w:qFormat/>
    <w:rsid w:val="00BB3A63"/>
    <w:pPr>
      <w:suppressAutoHyphens/>
      <w:spacing w:after="0" w:line="240" w:lineRule="auto"/>
    </w:pPr>
    <w:rPr>
      <w:rFonts w:ascii="Times New Roman" w:eastAsia="Times New Roman" w:hAnsi="Times New Roman" w:cs="Times New Roman"/>
      <w:sz w:val="24"/>
      <w:szCs w:val="24"/>
      <w:lang w:val="uk-UA" w:eastAsia="ar-SA"/>
    </w:rPr>
  </w:style>
  <w:style w:type="paragraph" w:styleId="a5">
    <w:name w:val="List Paragraph"/>
    <w:basedOn w:val="a"/>
    <w:link w:val="a6"/>
    <w:uiPriority w:val="72"/>
    <w:qFormat/>
    <w:rsid w:val="00BB3A63"/>
    <w:pPr>
      <w:ind w:left="720"/>
      <w:contextualSpacing/>
    </w:pPr>
    <w:rPr>
      <w:lang w:val="x-none" w:eastAsia="x-none"/>
    </w:rPr>
  </w:style>
  <w:style w:type="character" w:customStyle="1" w:styleId="a4">
    <w:name w:val="Без интервала Знак"/>
    <w:link w:val="a3"/>
    <w:uiPriority w:val="1"/>
    <w:rsid w:val="00BB3A63"/>
    <w:rPr>
      <w:rFonts w:ascii="Times New Roman" w:eastAsia="Times New Roman" w:hAnsi="Times New Roman" w:cs="Times New Roman"/>
      <w:sz w:val="24"/>
      <w:szCs w:val="24"/>
      <w:lang w:val="uk-UA" w:eastAsia="ar-SA"/>
    </w:rPr>
  </w:style>
  <w:style w:type="character" w:customStyle="1" w:styleId="a6">
    <w:name w:val="Абзац списка Знак"/>
    <w:link w:val="a5"/>
    <w:uiPriority w:val="72"/>
    <w:locked/>
    <w:rsid w:val="00BB3A63"/>
    <w:rPr>
      <w:rFonts w:ascii="Times New Roman" w:eastAsia="Times New Roman" w:hAnsi="Times New Roman" w:cs="Times New Roman"/>
      <w:color w:val="000000"/>
      <w:sz w:val="28"/>
      <w:szCs w:val="28"/>
      <w:lang w:val="x-none" w:eastAsia="x-none"/>
    </w:rPr>
  </w:style>
  <w:style w:type="paragraph" w:customStyle="1" w:styleId="4">
    <w:name w:val="Без интервала4"/>
    <w:rsid w:val="00BB3A63"/>
    <w:pPr>
      <w:suppressAutoHyphens/>
      <w:spacing w:after="0" w:line="100" w:lineRule="atLeast"/>
    </w:pPr>
    <w:rPr>
      <w:rFonts w:ascii="Calibri" w:eastAsia="Calibri" w:hAnsi="Calibri" w:cs="Times New Roman"/>
      <w:lang w:val="uk-UA" w:eastAsia="ar-SA"/>
    </w:rPr>
  </w:style>
  <w:style w:type="paragraph" w:customStyle="1" w:styleId="a7">
    <w:name w:val="Основний текст"/>
    <w:basedOn w:val="a"/>
    <w:rsid w:val="00BB3A63"/>
    <w:pPr>
      <w:spacing w:after="140" w:line="288" w:lineRule="auto"/>
    </w:pPr>
    <w:rPr>
      <w:rFonts w:ascii="Liberation Serif" w:hAnsi="Liberation Serif" w:cs="Lohit Devanagari"/>
      <w:color w:val="00000A"/>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2022-09-14T12:47:00Z</dcterms:created>
  <dcterms:modified xsi:type="dcterms:W3CDTF">2022-09-15T10:27:00Z</dcterms:modified>
</cp:coreProperties>
</file>