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C7D2" w14:textId="77777777" w:rsidR="00713B2E" w:rsidRPr="00821860" w:rsidRDefault="00713B2E" w:rsidP="008C6011">
      <w:pPr>
        <w:pStyle w:val="3"/>
        <w:tabs>
          <w:tab w:val="left" w:pos="720"/>
        </w:tabs>
        <w:spacing w:before="0" w:beforeAutospacing="0" w:after="0" w:afterAutospacing="0"/>
        <w:ind w:left="-284" w:firstLine="1004"/>
        <w:jc w:val="center"/>
        <w:rPr>
          <w:color w:val="1A1A1A" w:themeColor="background1" w:themeShade="1A"/>
          <w:sz w:val="24"/>
          <w:szCs w:val="24"/>
        </w:rPr>
      </w:pPr>
      <w:r w:rsidRPr="00821860">
        <w:rPr>
          <w:color w:val="1A1A1A" w:themeColor="background1" w:themeShade="1A"/>
          <w:sz w:val="24"/>
          <w:szCs w:val="24"/>
        </w:rPr>
        <w:t xml:space="preserve">ОГОЛОШЕННЯ </w:t>
      </w:r>
    </w:p>
    <w:p w14:paraId="26A9AADC" w14:textId="7D32DB16" w:rsidR="004C01E2" w:rsidRPr="00821860" w:rsidRDefault="00713B2E" w:rsidP="004C01E2">
      <w:pPr>
        <w:pStyle w:val="3"/>
        <w:tabs>
          <w:tab w:val="left" w:pos="720"/>
        </w:tabs>
        <w:spacing w:before="0" w:beforeAutospacing="0" w:after="0" w:afterAutospacing="0"/>
        <w:ind w:left="-284" w:firstLine="1004"/>
        <w:jc w:val="center"/>
        <w:rPr>
          <w:color w:val="1A1A1A" w:themeColor="background1" w:themeShade="1A"/>
          <w:sz w:val="24"/>
          <w:szCs w:val="24"/>
        </w:rPr>
      </w:pPr>
      <w:r w:rsidRPr="00821860">
        <w:rPr>
          <w:color w:val="1A1A1A" w:themeColor="background1" w:themeShade="1A"/>
          <w:sz w:val="24"/>
          <w:szCs w:val="24"/>
        </w:rPr>
        <w:t xml:space="preserve">про проведення </w:t>
      </w:r>
      <w:r w:rsidR="00D87D43" w:rsidRPr="00821860">
        <w:rPr>
          <w:color w:val="1A1A1A" w:themeColor="background1" w:themeShade="1A"/>
          <w:sz w:val="24"/>
          <w:szCs w:val="24"/>
        </w:rPr>
        <w:t>відкритих торгів</w:t>
      </w:r>
    </w:p>
    <w:p w14:paraId="560C78F0" w14:textId="77777777" w:rsidR="004C01E2" w:rsidRPr="00821860" w:rsidRDefault="004C01E2" w:rsidP="004C01E2">
      <w:pPr>
        <w:pStyle w:val="HTML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lang w:val="uk-UA"/>
        </w:rPr>
      </w:pPr>
      <w:r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  <w:lang w:val="uk-UA"/>
        </w:rPr>
        <w:t>відповідно до вимог Закону України «Про публічні закупівлі» та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14:paraId="33F18537" w14:textId="77777777" w:rsidR="004C01E2" w:rsidRPr="00821860" w:rsidRDefault="004C01E2" w:rsidP="008C6011">
      <w:pPr>
        <w:pStyle w:val="3"/>
        <w:tabs>
          <w:tab w:val="left" w:pos="720"/>
        </w:tabs>
        <w:spacing w:before="0" w:beforeAutospacing="0" w:after="0" w:afterAutospacing="0"/>
        <w:ind w:left="-284" w:firstLine="1004"/>
        <w:jc w:val="center"/>
        <w:rPr>
          <w:color w:val="1A1A1A" w:themeColor="background1" w:themeShade="1A"/>
          <w:sz w:val="24"/>
          <w:szCs w:val="24"/>
        </w:rPr>
      </w:pPr>
    </w:p>
    <w:p w14:paraId="10B9EFEE" w14:textId="774690CF" w:rsidR="007008E1" w:rsidRDefault="00713B2E" w:rsidP="007008E1">
      <w:pPr>
        <w:tabs>
          <w:tab w:val="num" w:pos="-180"/>
          <w:tab w:val="left" w:pos="284"/>
          <w:tab w:val="left" w:pos="1134"/>
        </w:tabs>
        <w:spacing w:after="0" w:line="240" w:lineRule="auto"/>
        <w:ind w:left="-284" w:firstLine="1004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</w:t>
      </w:r>
      <w:r w:rsidR="004A5642"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1. </w:t>
      </w:r>
      <w:r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Найменування</w:t>
      </w:r>
      <w:r w:rsidR="00D87D43"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замовника</w:t>
      </w:r>
      <w:r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:</w:t>
      </w:r>
      <w:r w:rsidR="001432FD"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7008E1" w:rsidRPr="007008E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uk-UA"/>
        </w:rPr>
        <w:t>Комунальне підприємство «СОФІЯ» Борщагівської сільської ради Бучанського району Київської області</w:t>
      </w:r>
    </w:p>
    <w:p w14:paraId="4D381B65" w14:textId="4E60048D" w:rsidR="00713B2E" w:rsidRPr="00821860" w:rsidRDefault="004A5642" w:rsidP="007008E1">
      <w:pPr>
        <w:tabs>
          <w:tab w:val="num" w:pos="-180"/>
          <w:tab w:val="left" w:pos="284"/>
          <w:tab w:val="left" w:pos="1134"/>
        </w:tabs>
        <w:spacing w:after="0" w:line="240" w:lineRule="auto"/>
        <w:ind w:left="-284" w:firstLine="1004"/>
        <w:rPr>
          <w:color w:val="1A1A1A" w:themeColor="background1" w:themeShade="1A"/>
        </w:rPr>
      </w:pPr>
      <w:r w:rsidRPr="00821860">
        <w:rPr>
          <w:b/>
          <w:color w:val="1A1A1A" w:themeColor="background1" w:themeShade="1A"/>
        </w:rPr>
        <w:t>1.</w:t>
      </w:r>
      <w:r w:rsidR="00E52163" w:rsidRPr="00821860">
        <w:rPr>
          <w:b/>
          <w:color w:val="1A1A1A" w:themeColor="background1" w:themeShade="1A"/>
        </w:rPr>
        <w:t xml:space="preserve">2. </w:t>
      </w:r>
      <w:r w:rsidR="00E52163" w:rsidRPr="007008E1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uk-UA"/>
        </w:rPr>
        <w:t xml:space="preserve">Код </w:t>
      </w:r>
      <w:r w:rsidR="00713B2E" w:rsidRPr="007008E1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uk-UA"/>
        </w:rPr>
        <w:t>ЄДРПОУ</w:t>
      </w:r>
      <w:r w:rsidR="00E01A06" w:rsidRPr="007008E1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uk-UA"/>
        </w:rPr>
        <w:t xml:space="preserve"> замовника</w:t>
      </w:r>
      <w:r w:rsidR="00713B2E" w:rsidRPr="00821860">
        <w:rPr>
          <w:b/>
          <w:color w:val="1A1A1A" w:themeColor="background1" w:themeShade="1A"/>
        </w:rPr>
        <w:t>:</w:t>
      </w:r>
      <w:r w:rsidRPr="00821860">
        <w:rPr>
          <w:color w:val="1A1A1A" w:themeColor="background1" w:themeShade="1A"/>
        </w:rPr>
        <w:t xml:space="preserve"> </w:t>
      </w:r>
      <w:r w:rsidR="007008E1" w:rsidRPr="007008E1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uk-UA"/>
        </w:rPr>
        <w:t>32611763</w:t>
      </w:r>
    </w:p>
    <w:p w14:paraId="7C7FCB87" w14:textId="0F5EC3CA" w:rsidR="004A5642" w:rsidRPr="007008E1" w:rsidRDefault="004A5642" w:rsidP="008C6011">
      <w:pPr>
        <w:pStyle w:val="a3"/>
        <w:tabs>
          <w:tab w:val="left" w:pos="284"/>
        </w:tabs>
        <w:spacing w:before="0" w:beforeAutospacing="0" w:after="0" w:afterAutospacing="0"/>
        <w:ind w:left="-284" w:firstLine="1004"/>
        <w:rPr>
          <w:color w:val="1A1A1A" w:themeColor="background1" w:themeShade="1A"/>
          <w:lang w:val="ru-RU"/>
        </w:rPr>
      </w:pPr>
      <w:r w:rsidRPr="00821860">
        <w:rPr>
          <w:b/>
          <w:color w:val="1A1A1A" w:themeColor="background1" w:themeShade="1A"/>
        </w:rPr>
        <w:t>1.</w:t>
      </w:r>
      <w:r w:rsidR="00713B2E" w:rsidRPr="00821860">
        <w:rPr>
          <w:b/>
          <w:color w:val="1A1A1A" w:themeColor="background1" w:themeShade="1A"/>
        </w:rPr>
        <w:t>3. Місцезнаходження</w:t>
      </w:r>
      <w:r w:rsidR="00E52163" w:rsidRPr="00821860">
        <w:rPr>
          <w:b/>
          <w:color w:val="1A1A1A" w:themeColor="background1" w:themeShade="1A"/>
        </w:rPr>
        <w:t xml:space="preserve"> замовника</w:t>
      </w:r>
      <w:r w:rsidR="00713B2E" w:rsidRPr="00821860">
        <w:rPr>
          <w:b/>
          <w:color w:val="1A1A1A" w:themeColor="background1" w:themeShade="1A"/>
        </w:rPr>
        <w:t>:</w:t>
      </w:r>
      <w:r w:rsidR="007008E1" w:rsidRPr="007008E1">
        <w:t xml:space="preserve"> </w:t>
      </w:r>
      <w:r w:rsidR="007008E1" w:rsidRPr="007008E1">
        <w:rPr>
          <w:color w:val="1A1A1A" w:themeColor="background1" w:themeShade="1A"/>
        </w:rPr>
        <w:t>08131, Київська область, Бучанський район, с.Софіївська Борщагівка, вул. Соборна, 65</w:t>
      </w:r>
      <w:r w:rsidR="007008E1">
        <w:rPr>
          <w:color w:val="1A1A1A" w:themeColor="background1" w:themeShade="1A"/>
          <w:lang w:val="ru-RU"/>
        </w:rPr>
        <w:t xml:space="preserve"> </w:t>
      </w:r>
    </w:p>
    <w:p w14:paraId="71E6C2CD" w14:textId="4CE4C8AE" w:rsidR="00795369" w:rsidRPr="007008E1" w:rsidRDefault="00305164" w:rsidP="007008E1">
      <w:pPr>
        <w:pStyle w:val="a9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  </w:t>
      </w:r>
      <w:r w:rsidR="004A5642"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1.</w:t>
      </w:r>
      <w:r w:rsidR="00CC61C6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4</w:t>
      </w:r>
      <w:r w:rsidR="00676B6F"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. </w:t>
      </w:r>
      <w:r w:rsidR="004A5642"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Посадові особи замовника, уповноважені здійснювати зв’язок з учасниками</w:t>
      </w:r>
      <w:r w:rsidR="009E3739"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: </w:t>
      </w:r>
      <w:r w:rsidR="00486A38" w:rsidRPr="00821860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уповноважена особа </w:t>
      </w:r>
      <w:r w:rsidR="002918D5" w:rsidRPr="00821860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за проведення процедури закупівлі </w:t>
      </w:r>
      <w:r w:rsidR="00486A38" w:rsidRPr="00821860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– </w:t>
      </w:r>
      <w:r w:rsidR="007008E1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  <w:lang w:val="ru-RU"/>
        </w:rPr>
        <w:t>В</w:t>
      </w:r>
      <w:r w:rsidR="007008E1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іктор Волинець</w:t>
      </w:r>
      <w:r w:rsidR="00486A38" w:rsidRPr="00821860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, тел.: </w:t>
      </w:r>
      <w:r w:rsidR="007008E1" w:rsidRPr="00EB389D">
        <w:rPr>
          <w:rFonts w:ascii="Times New Roman" w:hAnsi="Times New Roman"/>
          <w:color w:val="000000"/>
          <w:sz w:val="24"/>
          <w:szCs w:val="24"/>
        </w:rPr>
        <w:t>(044)507-29-76</w:t>
      </w:r>
      <w:r w:rsidR="004A5642" w:rsidRPr="00821860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 xml:space="preserve">; </w:t>
      </w:r>
    </w:p>
    <w:p w14:paraId="5A493760" w14:textId="77777777" w:rsidR="00CC196B" w:rsidRPr="00ED24EC" w:rsidRDefault="00CC196B" w:rsidP="00CC196B">
      <w:pPr>
        <w:spacing w:after="0"/>
        <w:ind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ED24EC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2. Назва предмета закупівлі із зазначенням коду за Єдиним закупівельним словником:</w:t>
      </w:r>
    </w:p>
    <w:p w14:paraId="06BD7F39" w14:textId="2EE5793C" w:rsidR="00ED24EC" w:rsidRPr="00ED24EC" w:rsidRDefault="007008E1" w:rsidP="00ED24EC">
      <w:pPr>
        <w:ind w:firstLine="851"/>
        <w:jc w:val="both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bookmarkStart w:id="0" w:name="_Hlk146805629"/>
      <w:r w:rsidRPr="007008E1">
        <w:rPr>
          <w:rFonts w:ascii="Times New Roman" w:hAnsi="Times New Roman" w:cs="Times New Roman"/>
          <w:color w:val="000000"/>
          <w:sz w:val="24"/>
          <w:szCs w:val="24"/>
        </w:rPr>
        <w:t xml:space="preserve">«Реконструкція каналізаційної мережі біля КНС по вул. Гагаріна 1, в с. Софіївська Борщагівка, Бучанського району Київської області» </w:t>
      </w:r>
      <w:bookmarkEnd w:id="0"/>
      <w:r w:rsidR="00ED24EC" w:rsidRPr="00ED24EC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(CPV за ДК 021:2015  </w:t>
      </w:r>
      <w:r w:rsidR="00ED24EC">
        <w:rPr>
          <w:rFonts w:ascii="Times New Roman" w:hAnsi="Times New Roman" w:cs="Times New Roman"/>
          <w:b/>
          <w:bCs/>
          <w:color w:val="191919"/>
          <w:sz w:val="24"/>
          <w:szCs w:val="24"/>
        </w:rPr>
        <w:t>код 45454000-4 Реконструкція)</w:t>
      </w:r>
    </w:p>
    <w:p w14:paraId="7857214C" w14:textId="3468B483" w:rsidR="00CC196B" w:rsidRPr="00821860" w:rsidRDefault="00CC196B" w:rsidP="00CC196B">
      <w:pPr>
        <w:spacing w:after="0"/>
        <w:ind w:firstLine="851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3. Кількість та місце поставки товарів або обсяг і місце виконання робіт чи надання послуг: </w:t>
      </w:r>
      <w:r w:rsidR="007008E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</w:p>
    <w:p w14:paraId="41A55772" w14:textId="45FF1283" w:rsidR="00CC196B" w:rsidRPr="00821860" w:rsidRDefault="00CC196B" w:rsidP="00CC196B">
      <w:pPr>
        <w:pStyle w:val="a3"/>
        <w:spacing w:before="0" w:beforeAutospacing="0" w:after="0" w:afterAutospacing="0"/>
        <w:ind w:firstLine="720"/>
        <w:jc w:val="both"/>
        <w:rPr>
          <w:color w:val="1A1A1A" w:themeColor="background1" w:themeShade="1A"/>
        </w:rPr>
      </w:pPr>
      <w:r w:rsidRPr="00821860">
        <w:rPr>
          <w:b/>
          <w:color w:val="1A1A1A" w:themeColor="background1" w:themeShade="1A"/>
        </w:rPr>
        <w:t xml:space="preserve">3.1. Обсяг виконання робіт чи надання послуг: </w:t>
      </w:r>
      <w:r w:rsidRPr="00821860">
        <w:rPr>
          <w:color w:val="1A1A1A" w:themeColor="background1" w:themeShade="1A"/>
        </w:rPr>
        <w:t xml:space="preserve">1 робота (відповідно до Додатку № </w:t>
      </w:r>
      <w:r w:rsidR="00846C55">
        <w:rPr>
          <w:color w:val="1A1A1A" w:themeColor="background1" w:themeShade="1A"/>
        </w:rPr>
        <w:t>3</w:t>
      </w:r>
      <w:r w:rsidRPr="00821860">
        <w:rPr>
          <w:color w:val="1A1A1A" w:themeColor="background1" w:themeShade="1A"/>
        </w:rPr>
        <w:t xml:space="preserve"> до Тендерної документації)</w:t>
      </w:r>
    </w:p>
    <w:p w14:paraId="6BFB2B98" w14:textId="68A8B111" w:rsidR="00CC196B" w:rsidRPr="00D303AD" w:rsidRDefault="00CC196B" w:rsidP="00ED24EC">
      <w:pPr>
        <w:tabs>
          <w:tab w:val="left" w:pos="2160"/>
          <w:tab w:val="left" w:pos="3600"/>
        </w:tabs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uk-UA"/>
        </w:rPr>
      </w:pPr>
      <w:r w:rsidRPr="00F574AC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3.2. Місце виконання робіт чи надання послуг:</w:t>
      </w:r>
      <w:r w:rsidR="00D303AD" w:rsidRPr="007008E1">
        <w:t xml:space="preserve"> </w:t>
      </w:r>
      <w:r w:rsidR="00D303AD" w:rsidRPr="00D303A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uk-UA"/>
        </w:rPr>
        <w:t>Україна, 08131, Київська область, Бучанський район, с.Софіївська Борщагівка,</w:t>
      </w:r>
      <w:r w:rsidR="00D303A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uk-UA"/>
        </w:rPr>
        <w:t xml:space="preserve"> </w:t>
      </w:r>
      <w:r w:rsidR="00D303AD" w:rsidRPr="00D303AD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uk-UA"/>
        </w:rPr>
        <w:t>вул. Гагаріна 1</w:t>
      </w:r>
    </w:p>
    <w:p w14:paraId="1DC44A40" w14:textId="0E549269" w:rsidR="00CC196B" w:rsidRDefault="00CC196B" w:rsidP="00CC196B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2186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4. Очікувана вартість предмета закупівлі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: </w:t>
      </w:r>
      <w:r w:rsidRPr="00126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2194121</w:t>
      </w:r>
      <w:r w:rsidRPr="0073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грн 00 коп. (</w:t>
      </w:r>
      <w:r w:rsidR="007A7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283CFA" w:rsidRPr="0028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мільйон</w:t>
      </w:r>
      <w:r w:rsidR="007A7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83CFA" w:rsidRPr="0028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дев’яносто чотири </w:t>
      </w:r>
      <w:r w:rsidR="00283CFA" w:rsidRPr="0028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тисяч</w:t>
      </w:r>
      <w:r w:rsidR="007A7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="00283CFA" w:rsidRPr="0028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двадцять одна</w:t>
      </w:r>
      <w:r w:rsidR="0028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4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коп.)</w:t>
      </w:r>
      <w:r w:rsidRPr="00734AA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 ПДВ</w:t>
      </w:r>
      <w:r w:rsidRPr="0082186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14:paraId="0E613F9C" w14:textId="77777777" w:rsidR="00CC196B" w:rsidRPr="00821860" w:rsidRDefault="00CC196B" w:rsidP="00CC19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14:paraId="43D20CA7" w14:textId="2E897BED" w:rsidR="00CC196B" w:rsidRPr="00821860" w:rsidRDefault="00CC196B" w:rsidP="00CC196B">
      <w:pPr>
        <w:pStyle w:val="a3"/>
        <w:spacing w:before="0" w:beforeAutospacing="0" w:after="0" w:afterAutospacing="0"/>
        <w:ind w:left="-284" w:firstLine="1004"/>
        <w:jc w:val="both"/>
        <w:rPr>
          <w:color w:val="1A1A1A" w:themeColor="background1" w:themeShade="1A"/>
          <w:lang w:val="ru-RU"/>
        </w:rPr>
      </w:pPr>
      <w:r w:rsidRPr="00821860">
        <w:rPr>
          <w:b/>
          <w:color w:val="1A1A1A" w:themeColor="background1" w:themeShade="1A"/>
        </w:rPr>
        <w:t>5. Строк поставки товарів, виконання робіт чи надання послуг:</w:t>
      </w:r>
      <w:r w:rsidRPr="00821860">
        <w:rPr>
          <w:color w:val="1A1A1A" w:themeColor="background1" w:themeShade="1A"/>
          <w:lang w:val="ru-RU"/>
        </w:rPr>
        <w:t xml:space="preserve"> </w:t>
      </w:r>
      <w:r w:rsidRPr="003C2999">
        <w:rPr>
          <w:color w:val="1A1A1A" w:themeColor="background1" w:themeShade="1A"/>
          <w:lang w:val="ru-RU"/>
        </w:rPr>
        <w:t xml:space="preserve">до </w:t>
      </w:r>
      <w:r w:rsidR="007A7E6C">
        <w:rPr>
          <w:color w:val="1A1A1A" w:themeColor="background1" w:themeShade="1A"/>
          <w:lang w:val="ru-RU"/>
        </w:rPr>
        <w:t>29</w:t>
      </w:r>
      <w:r w:rsidR="003C2999">
        <w:rPr>
          <w:color w:val="1A1A1A" w:themeColor="background1" w:themeShade="1A"/>
          <w:lang w:val="ru-RU"/>
        </w:rPr>
        <w:t xml:space="preserve"> </w:t>
      </w:r>
      <w:r w:rsidR="007A7E6C">
        <w:rPr>
          <w:color w:val="1A1A1A" w:themeColor="background1" w:themeShade="1A"/>
          <w:lang w:val="ru-RU"/>
        </w:rPr>
        <w:t>грудня</w:t>
      </w:r>
      <w:r w:rsidRPr="003C2999">
        <w:rPr>
          <w:color w:val="1A1A1A" w:themeColor="background1" w:themeShade="1A"/>
        </w:rPr>
        <w:t xml:space="preserve"> 2023 року включно.</w:t>
      </w:r>
    </w:p>
    <w:p w14:paraId="6C3C395C" w14:textId="50D7E2C5" w:rsidR="00CC196B" w:rsidRPr="00821860" w:rsidRDefault="00CC196B" w:rsidP="00CC196B">
      <w:pPr>
        <w:pStyle w:val="a3"/>
        <w:spacing w:before="0" w:beforeAutospacing="0" w:after="0" w:afterAutospacing="0"/>
        <w:ind w:left="-284" w:firstLine="1004"/>
        <w:jc w:val="both"/>
        <w:rPr>
          <w:color w:val="1A1A1A" w:themeColor="background1" w:themeShade="1A"/>
        </w:rPr>
      </w:pPr>
      <w:r w:rsidRPr="00821860">
        <w:rPr>
          <w:b/>
          <w:color w:val="1A1A1A" w:themeColor="background1" w:themeShade="1A"/>
        </w:rPr>
        <w:t>6. Кінцевий строк подання тендерних пропозицій</w:t>
      </w:r>
      <w:r w:rsidRPr="00734AA7">
        <w:rPr>
          <w:b/>
          <w:color w:val="1A1A1A" w:themeColor="background1" w:themeShade="1A"/>
        </w:rPr>
        <w:t xml:space="preserve">: </w:t>
      </w:r>
      <w:r w:rsidR="00A64001">
        <w:rPr>
          <w:color w:val="1A1A1A" w:themeColor="background1" w:themeShade="1A"/>
        </w:rPr>
        <w:t>10</w:t>
      </w:r>
      <w:r w:rsidRPr="00734AA7">
        <w:rPr>
          <w:color w:val="1A1A1A" w:themeColor="background1" w:themeShade="1A"/>
        </w:rPr>
        <w:t xml:space="preserve">:00 год. </w:t>
      </w:r>
      <w:r w:rsidR="008F47B5">
        <w:rPr>
          <w:color w:val="1A1A1A" w:themeColor="background1" w:themeShade="1A"/>
        </w:rPr>
        <w:t>0</w:t>
      </w:r>
      <w:r w:rsidR="00A64001">
        <w:rPr>
          <w:color w:val="1A1A1A" w:themeColor="background1" w:themeShade="1A"/>
        </w:rPr>
        <w:t>7</w:t>
      </w:r>
      <w:r w:rsidRPr="00F574AC">
        <w:rPr>
          <w:color w:val="1A1A1A" w:themeColor="background1" w:themeShade="1A"/>
        </w:rPr>
        <w:t>.</w:t>
      </w:r>
      <w:r w:rsidR="008F47B5">
        <w:rPr>
          <w:color w:val="1A1A1A" w:themeColor="background1" w:themeShade="1A"/>
        </w:rPr>
        <w:t>10</w:t>
      </w:r>
      <w:r w:rsidRPr="00F574AC">
        <w:rPr>
          <w:color w:val="1A1A1A" w:themeColor="background1" w:themeShade="1A"/>
        </w:rPr>
        <w:t>.2023</w:t>
      </w:r>
      <w:r>
        <w:rPr>
          <w:color w:val="1A1A1A" w:themeColor="background1" w:themeShade="1A"/>
        </w:rPr>
        <w:t xml:space="preserve"> року</w:t>
      </w:r>
    </w:p>
    <w:p w14:paraId="5D715E54" w14:textId="77777777" w:rsidR="00CC196B" w:rsidRPr="00821860" w:rsidRDefault="00CC196B" w:rsidP="00CC196B">
      <w:pPr>
        <w:pStyle w:val="a3"/>
        <w:spacing w:before="0" w:beforeAutospacing="0" w:after="120" w:afterAutospacing="0"/>
        <w:ind w:left="-284" w:firstLine="1004"/>
        <w:jc w:val="both"/>
        <w:rPr>
          <w:color w:val="1A1A1A" w:themeColor="background1" w:themeShade="1A"/>
        </w:rPr>
      </w:pPr>
      <w:r w:rsidRPr="00821860">
        <w:rPr>
          <w:b/>
          <w:color w:val="1A1A1A" w:themeColor="background1" w:themeShade="1A"/>
        </w:rPr>
        <w:t>7. Умови оплати: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1621"/>
        <w:gridCol w:w="993"/>
        <w:gridCol w:w="1355"/>
        <w:gridCol w:w="1134"/>
      </w:tblGrid>
      <w:tr w:rsidR="00CC196B" w:rsidRPr="00821860" w14:paraId="1E3B1EE1" w14:textId="77777777" w:rsidTr="00B535AF">
        <w:tc>
          <w:tcPr>
            <w:tcW w:w="1277" w:type="dxa"/>
            <w:shd w:val="clear" w:color="auto" w:fill="auto"/>
          </w:tcPr>
          <w:p w14:paraId="613CA989" w14:textId="77777777" w:rsidR="00CC196B" w:rsidRPr="00821860" w:rsidRDefault="00CC196B" w:rsidP="00B535AF">
            <w:pPr>
              <w:suppressAutoHyphens/>
              <w:spacing w:after="0"/>
              <w:ind w:left="-284" w:firstLine="284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Подія</w:t>
            </w:r>
          </w:p>
        </w:tc>
        <w:tc>
          <w:tcPr>
            <w:tcW w:w="3685" w:type="dxa"/>
            <w:shd w:val="clear" w:color="auto" w:fill="auto"/>
          </w:tcPr>
          <w:p w14:paraId="6F40D19F" w14:textId="77777777" w:rsidR="00CC196B" w:rsidRPr="00821860" w:rsidRDefault="00CC196B" w:rsidP="00B535AF">
            <w:pPr>
              <w:suppressAutoHyphens/>
              <w:spacing w:after="0"/>
              <w:ind w:left="-284" w:firstLine="174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Опис</w:t>
            </w:r>
          </w:p>
        </w:tc>
        <w:tc>
          <w:tcPr>
            <w:tcW w:w="1621" w:type="dxa"/>
            <w:shd w:val="clear" w:color="auto" w:fill="auto"/>
          </w:tcPr>
          <w:p w14:paraId="24B6AD56" w14:textId="77777777" w:rsidR="00CC196B" w:rsidRPr="00821860" w:rsidRDefault="00CC196B" w:rsidP="00B535AF">
            <w:pPr>
              <w:suppressAutoHyphens/>
              <w:spacing w:after="0"/>
              <w:ind w:left="-284" w:right="169" w:firstLine="110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Тип оплати</w:t>
            </w:r>
          </w:p>
        </w:tc>
        <w:tc>
          <w:tcPr>
            <w:tcW w:w="993" w:type="dxa"/>
            <w:shd w:val="clear" w:color="auto" w:fill="auto"/>
          </w:tcPr>
          <w:p w14:paraId="0F24775D" w14:textId="77777777" w:rsidR="00CC196B" w:rsidRPr="00821860" w:rsidRDefault="00CC196B" w:rsidP="00B535AF">
            <w:pPr>
              <w:suppressAutoHyphens/>
              <w:spacing w:after="0"/>
              <w:ind w:left="-284" w:right="-43" w:firstLine="259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Період,(днів)</w:t>
            </w:r>
          </w:p>
        </w:tc>
        <w:tc>
          <w:tcPr>
            <w:tcW w:w="1355" w:type="dxa"/>
            <w:shd w:val="clear" w:color="auto" w:fill="auto"/>
          </w:tcPr>
          <w:p w14:paraId="0503EA54" w14:textId="77777777" w:rsidR="00CC196B" w:rsidRPr="00821860" w:rsidRDefault="00CC196B" w:rsidP="00B535AF">
            <w:pPr>
              <w:suppressAutoHyphens/>
              <w:spacing w:after="0"/>
              <w:ind w:left="-284" w:right="-108" w:firstLine="284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Тип днів</w:t>
            </w:r>
          </w:p>
        </w:tc>
        <w:tc>
          <w:tcPr>
            <w:tcW w:w="1134" w:type="dxa"/>
            <w:shd w:val="clear" w:color="auto" w:fill="auto"/>
          </w:tcPr>
          <w:p w14:paraId="02414D32" w14:textId="77777777" w:rsidR="00CC196B" w:rsidRPr="00821860" w:rsidRDefault="00CC196B" w:rsidP="00B535AF">
            <w:pPr>
              <w:tabs>
                <w:tab w:val="left" w:pos="885"/>
              </w:tabs>
              <w:suppressAutoHyphens/>
              <w:spacing w:after="0"/>
              <w:ind w:left="-284" w:right="33" w:firstLine="112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Розмір оплати, (%)</w:t>
            </w:r>
          </w:p>
        </w:tc>
      </w:tr>
      <w:tr w:rsidR="00CC196B" w:rsidRPr="00821860" w14:paraId="653EE219" w14:textId="77777777" w:rsidTr="00B535AF">
        <w:tc>
          <w:tcPr>
            <w:tcW w:w="1277" w:type="dxa"/>
            <w:shd w:val="clear" w:color="auto" w:fill="auto"/>
          </w:tcPr>
          <w:p w14:paraId="5D1C5B8E" w14:textId="77777777" w:rsidR="00CC196B" w:rsidRPr="00821860" w:rsidRDefault="00CC196B" w:rsidP="00B535AF">
            <w:pPr>
              <w:suppressAutoHyphens/>
              <w:spacing w:after="0"/>
              <w:ind w:left="-284" w:firstLine="284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Інша подія</w:t>
            </w:r>
          </w:p>
        </w:tc>
        <w:tc>
          <w:tcPr>
            <w:tcW w:w="3685" w:type="dxa"/>
            <w:shd w:val="clear" w:color="auto" w:fill="auto"/>
          </w:tcPr>
          <w:p w14:paraId="23F141CF" w14:textId="78D83EC7" w:rsidR="00CC196B" w:rsidRPr="00821860" w:rsidRDefault="00CC196B" w:rsidP="00B535AF">
            <w:pPr>
              <w:suppressAutoHyphens/>
              <w:spacing w:after="0"/>
              <w:ind w:left="-284" w:firstLine="174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 xml:space="preserve">Відповідно до Додатку № </w:t>
            </w:r>
            <w:r w:rsidR="007A7E6C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 xml:space="preserve"> (Проєкт Договору) до Тендерної документації</w:t>
            </w:r>
          </w:p>
        </w:tc>
        <w:tc>
          <w:tcPr>
            <w:tcW w:w="1621" w:type="dxa"/>
            <w:shd w:val="clear" w:color="auto" w:fill="auto"/>
          </w:tcPr>
          <w:p w14:paraId="79767943" w14:textId="77777777" w:rsidR="00CC196B" w:rsidRPr="00821860" w:rsidRDefault="00CC196B" w:rsidP="00B535AF">
            <w:pPr>
              <w:suppressAutoHyphens/>
              <w:spacing w:after="0"/>
              <w:ind w:left="-284" w:firstLine="110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Аванс</w:t>
            </w:r>
          </w:p>
        </w:tc>
        <w:tc>
          <w:tcPr>
            <w:tcW w:w="993" w:type="dxa"/>
            <w:shd w:val="clear" w:color="auto" w:fill="auto"/>
          </w:tcPr>
          <w:p w14:paraId="51170217" w14:textId="77777777" w:rsidR="00CC196B" w:rsidRPr="00821860" w:rsidRDefault="00CC196B" w:rsidP="00B535AF">
            <w:pPr>
              <w:suppressAutoHyphens/>
              <w:spacing w:after="0"/>
              <w:ind w:left="-284" w:firstLine="259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1355" w:type="dxa"/>
            <w:shd w:val="clear" w:color="auto" w:fill="auto"/>
          </w:tcPr>
          <w:p w14:paraId="7AB804D8" w14:textId="77777777" w:rsidR="00CC196B" w:rsidRPr="00821860" w:rsidRDefault="00CC196B" w:rsidP="00B535AF">
            <w:pPr>
              <w:suppressAutoHyphens/>
              <w:spacing w:after="0"/>
              <w:ind w:left="-284" w:firstLine="284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Банківські</w:t>
            </w:r>
          </w:p>
        </w:tc>
        <w:tc>
          <w:tcPr>
            <w:tcW w:w="1134" w:type="dxa"/>
            <w:shd w:val="clear" w:color="auto" w:fill="auto"/>
          </w:tcPr>
          <w:p w14:paraId="009EC02B" w14:textId="77777777" w:rsidR="00CC196B" w:rsidRPr="00821860" w:rsidRDefault="00CC196B" w:rsidP="00B535AF">
            <w:pPr>
              <w:suppressAutoHyphens/>
              <w:spacing w:after="0"/>
              <w:ind w:left="-284" w:firstLine="112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</w:tr>
      <w:tr w:rsidR="00CC196B" w:rsidRPr="00821860" w14:paraId="1A8C4130" w14:textId="77777777" w:rsidTr="00B535AF">
        <w:tc>
          <w:tcPr>
            <w:tcW w:w="1277" w:type="dxa"/>
            <w:shd w:val="clear" w:color="auto" w:fill="auto"/>
          </w:tcPr>
          <w:p w14:paraId="3874C6EE" w14:textId="77777777" w:rsidR="00CC196B" w:rsidRPr="00821860" w:rsidRDefault="00CC196B" w:rsidP="00B535AF">
            <w:pPr>
              <w:suppressAutoHyphens/>
              <w:spacing w:after="0"/>
              <w:ind w:left="-284" w:firstLine="284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Інша подія</w:t>
            </w:r>
          </w:p>
        </w:tc>
        <w:tc>
          <w:tcPr>
            <w:tcW w:w="3685" w:type="dxa"/>
            <w:shd w:val="clear" w:color="auto" w:fill="auto"/>
          </w:tcPr>
          <w:p w14:paraId="73006256" w14:textId="39F531E4" w:rsidR="00CC196B" w:rsidRPr="00821860" w:rsidRDefault="00CC196B" w:rsidP="00B535AF">
            <w:pPr>
              <w:suppressAutoHyphens/>
              <w:spacing w:after="0"/>
              <w:ind w:left="-284" w:firstLine="174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 xml:space="preserve">Відповідно до Додатку № </w:t>
            </w:r>
            <w:r w:rsidR="007A7E6C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 xml:space="preserve">4 </w:t>
            </w: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(Проєкт Договору) до Тендерної документації</w:t>
            </w:r>
          </w:p>
        </w:tc>
        <w:tc>
          <w:tcPr>
            <w:tcW w:w="1621" w:type="dxa"/>
            <w:shd w:val="clear" w:color="auto" w:fill="auto"/>
          </w:tcPr>
          <w:p w14:paraId="70C98130" w14:textId="77777777" w:rsidR="00CC196B" w:rsidRPr="00821860" w:rsidRDefault="00CC196B" w:rsidP="00B535AF">
            <w:pPr>
              <w:suppressAutoHyphens/>
              <w:spacing w:after="0"/>
              <w:ind w:left="-284" w:firstLine="110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Післяплата</w:t>
            </w:r>
          </w:p>
        </w:tc>
        <w:tc>
          <w:tcPr>
            <w:tcW w:w="993" w:type="dxa"/>
            <w:shd w:val="clear" w:color="auto" w:fill="auto"/>
          </w:tcPr>
          <w:p w14:paraId="7D6E09B1" w14:textId="77777777" w:rsidR="00CC196B" w:rsidRPr="00821860" w:rsidRDefault="00CC196B" w:rsidP="00B535AF">
            <w:pPr>
              <w:suppressAutoHyphens/>
              <w:spacing w:after="0"/>
              <w:ind w:left="-284" w:firstLine="259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1355" w:type="dxa"/>
            <w:shd w:val="clear" w:color="auto" w:fill="auto"/>
          </w:tcPr>
          <w:p w14:paraId="0176C3DD" w14:textId="77777777" w:rsidR="00CC196B" w:rsidRPr="00821860" w:rsidRDefault="00CC196B" w:rsidP="00B535AF">
            <w:pPr>
              <w:suppressAutoHyphens/>
              <w:spacing w:after="0"/>
              <w:ind w:left="-284" w:firstLine="284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Банківські</w:t>
            </w:r>
          </w:p>
        </w:tc>
        <w:tc>
          <w:tcPr>
            <w:tcW w:w="1134" w:type="dxa"/>
            <w:shd w:val="clear" w:color="auto" w:fill="auto"/>
          </w:tcPr>
          <w:p w14:paraId="4444B2CD" w14:textId="77777777" w:rsidR="00CC196B" w:rsidRPr="00821860" w:rsidRDefault="00CC196B" w:rsidP="00B535AF">
            <w:pPr>
              <w:suppressAutoHyphens/>
              <w:spacing w:after="0"/>
              <w:ind w:left="-284" w:firstLine="112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821860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70</w:t>
            </w:r>
          </w:p>
        </w:tc>
      </w:tr>
    </w:tbl>
    <w:p w14:paraId="11AD7DCC" w14:textId="77777777" w:rsidR="00CC196B" w:rsidRPr="00821860" w:rsidRDefault="00CC196B" w:rsidP="00CC196B">
      <w:pPr>
        <w:pStyle w:val="a3"/>
        <w:spacing w:before="0" w:beforeAutospacing="0" w:after="0" w:afterAutospacing="0"/>
        <w:ind w:left="-284" w:firstLine="1004"/>
        <w:jc w:val="both"/>
        <w:rPr>
          <w:color w:val="1A1A1A" w:themeColor="background1" w:themeShade="1A"/>
        </w:rPr>
      </w:pPr>
    </w:p>
    <w:p w14:paraId="47BFA6CB" w14:textId="77777777" w:rsidR="00CC196B" w:rsidRPr="00821860" w:rsidRDefault="00CC196B" w:rsidP="00CC196B">
      <w:pPr>
        <w:pStyle w:val="a3"/>
        <w:spacing w:before="0" w:beforeAutospacing="0" w:after="0" w:afterAutospacing="0"/>
        <w:ind w:left="-284" w:firstLine="1004"/>
        <w:jc w:val="both"/>
        <w:rPr>
          <w:color w:val="1A1A1A" w:themeColor="background1" w:themeShade="1A"/>
        </w:rPr>
      </w:pPr>
      <w:r w:rsidRPr="00821860">
        <w:rPr>
          <w:b/>
          <w:color w:val="1A1A1A" w:themeColor="background1" w:themeShade="1A"/>
        </w:rPr>
        <w:t xml:space="preserve">8. Мова (мови), якою (якими) повинні готуватися тендерні пропозиції: </w:t>
      </w:r>
      <w:r w:rsidRPr="00821860">
        <w:rPr>
          <w:color w:val="1A1A1A" w:themeColor="background1" w:themeShade="1A"/>
        </w:rPr>
        <w:t>українська</w:t>
      </w:r>
    </w:p>
    <w:p w14:paraId="5FE07CD6" w14:textId="47D0A4FC" w:rsidR="00F9222D" w:rsidRDefault="00CC196B" w:rsidP="00F9222D">
      <w:pPr>
        <w:pStyle w:val="a3"/>
        <w:spacing w:before="0" w:beforeAutospacing="0" w:after="0" w:afterAutospacing="0"/>
        <w:ind w:left="-284" w:right="-143" w:firstLine="1004"/>
        <w:jc w:val="both"/>
        <w:rPr>
          <w:color w:val="1A1A1A" w:themeColor="background1" w:themeShade="1A"/>
        </w:rPr>
      </w:pPr>
      <w:r w:rsidRPr="00821860">
        <w:rPr>
          <w:b/>
          <w:color w:val="1A1A1A" w:themeColor="background1" w:themeShade="1A"/>
        </w:rPr>
        <w:t xml:space="preserve">9. </w:t>
      </w:r>
      <w:r w:rsidR="006B29C7" w:rsidRPr="00821860">
        <w:rPr>
          <w:b/>
          <w:color w:val="1A1A1A" w:themeColor="background1" w:themeShade="1A"/>
        </w:rPr>
        <w:t xml:space="preserve">Розмір, вид </w:t>
      </w:r>
      <w:r w:rsidR="006B29C7" w:rsidRPr="00B412B8">
        <w:rPr>
          <w:b/>
          <w:color w:val="1A1A1A" w:themeColor="background1" w:themeShade="1A"/>
        </w:rPr>
        <w:t xml:space="preserve">та умови надання забезпечення тендерних пропозицій: </w:t>
      </w:r>
      <w:r w:rsidR="006B29C7" w:rsidRPr="00B412B8">
        <w:rPr>
          <w:color w:val="1A1A1A" w:themeColor="background1" w:themeShade="1A"/>
        </w:rPr>
        <w:t>Замовник</w:t>
      </w:r>
      <w:r w:rsidR="0017044C">
        <w:rPr>
          <w:color w:val="1A1A1A" w:themeColor="background1" w:themeShade="1A"/>
        </w:rPr>
        <w:t>ом не вимагається.</w:t>
      </w:r>
      <w:r w:rsidR="006B29C7" w:rsidRPr="00B412B8">
        <w:rPr>
          <w:color w:val="1A1A1A" w:themeColor="background1" w:themeShade="1A"/>
        </w:rPr>
        <w:t xml:space="preserve"> </w:t>
      </w:r>
    </w:p>
    <w:p w14:paraId="75DB62F7" w14:textId="2788713F" w:rsidR="00486A38" w:rsidRDefault="00FA4C97" w:rsidP="00880248">
      <w:pPr>
        <w:pStyle w:val="a3"/>
        <w:spacing w:before="0" w:beforeAutospacing="0" w:after="0" w:afterAutospacing="0"/>
        <w:ind w:left="-284" w:right="-143" w:firstLine="1004"/>
        <w:jc w:val="both"/>
        <w:rPr>
          <w:color w:val="1A1A1A" w:themeColor="background1" w:themeShade="1A"/>
        </w:rPr>
      </w:pPr>
      <w:r w:rsidRPr="00821860">
        <w:rPr>
          <w:b/>
          <w:color w:val="1A1A1A" w:themeColor="background1" w:themeShade="1A"/>
        </w:rPr>
        <w:t xml:space="preserve">10. Розмір мінімального кроку пониження ціни під час електронного аукціону: </w:t>
      </w:r>
      <w:r w:rsidR="00880248">
        <w:rPr>
          <w:color w:val="1A1A1A" w:themeColor="background1" w:themeShade="1A"/>
        </w:rPr>
        <w:t>0,5 відсотка від очіку</w:t>
      </w:r>
      <w:r w:rsidR="003C2999">
        <w:rPr>
          <w:color w:val="1A1A1A" w:themeColor="background1" w:themeShade="1A"/>
        </w:rPr>
        <w:t>ваної ва</w:t>
      </w:r>
      <w:r w:rsidR="00283CFA">
        <w:rPr>
          <w:color w:val="1A1A1A" w:themeColor="background1" w:themeShade="1A"/>
        </w:rPr>
        <w:t xml:space="preserve">ртості закупівлі – </w:t>
      </w:r>
      <w:r w:rsidR="007A7E6C">
        <w:rPr>
          <w:color w:val="1A1A1A" w:themeColor="background1" w:themeShade="1A"/>
        </w:rPr>
        <w:t>10970</w:t>
      </w:r>
      <w:r w:rsidR="003759C5">
        <w:rPr>
          <w:color w:val="1A1A1A" w:themeColor="background1" w:themeShade="1A"/>
        </w:rPr>
        <w:t xml:space="preserve"> грн </w:t>
      </w:r>
      <w:r w:rsidR="007A7E6C">
        <w:rPr>
          <w:color w:val="1A1A1A" w:themeColor="background1" w:themeShade="1A"/>
        </w:rPr>
        <w:t>61</w:t>
      </w:r>
      <w:r w:rsidR="00880248">
        <w:rPr>
          <w:color w:val="1A1A1A" w:themeColor="background1" w:themeShade="1A"/>
        </w:rPr>
        <w:t xml:space="preserve"> коп.</w:t>
      </w:r>
      <w:r w:rsidR="00D279F2">
        <w:rPr>
          <w:color w:val="1A1A1A" w:themeColor="background1" w:themeShade="1A"/>
        </w:rPr>
        <w:t xml:space="preserve"> </w:t>
      </w:r>
      <w:r w:rsidR="00D279F2" w:rsidRPr="00B412B8">
        <w:rPr>
          <w:color w:val="1A1A1A"/>
          <w:lang w:eastAsia="ru-RU"/>
        </w:rPr>
        <w:t>(</w:t>
      </w:r>
      <w:r w:rsidR="00D279F2">
        <w:rPr>
          <w:color w:val="1A1A1A"/>
          <w:lang w:eastAsia="ru-RU"/>
        </w:rPr>
        <w:t>десять</w:t>
      </w:r>
      <w:r w:rsidR="00D279F2" w:rsidRPr="00283CFA">
        <w:rPr>
          <w:color w:val="1A1A1A"/>
          <w:lang w:eastAsia="ru-RU"/>
        </w:rPr>
        <w:t xml:space="preserve"> тисяч </w:t>
      </w:r>
      <w:r w:rsidR="00D279F2">
        <w:rPr>
          <w:color w:val="1A1A1A"/>
          <w:lang w:eastAsia="ru-RU"/>
        </w:rPr>
        <w:t>дев’ятсот  сімдесят грн. 61</w:t>
      </w:r>
      <w:r w:rsidR="00D279F2" w:rsidRPr="00B412B8">
        <w:rPr>
          <w:color w:val="1A1A1A"/>
          <w:lang w:eastAsia="ru-RU"/>
        </w:rPr>
        <w:t xml:space="preserve"> коп.</w:t>
      </w:r>
      <w:r w:rsidR="00F3457E">
        <w:rPr>
          <w:color w:val="1A1A1A"/>
          <w:lang w:eastAsia="ru-RU"/>
        </w:rPr>
        <w:t xml:space="preserve"> </w:t>
      </w:r>
    </w:p>
    <w:p w14:paraId="0C49C1DA" w14:textId="77777777" w:rsidR="00DB707A" w:rsidRPr="00821860" w:rsidRDefault="00DB707A" w:rsidP="00486A38">
      <w:pPr>
        <w:pStyle w:val="a3"/>
        <w:spacing w:before="0" w:beforeAutospacing="0" w:after="0" w:afterAutospacing="0"/>
        <w:jc w:val="both"/>
        <w:rPr>
          <w:color w:val="1A1A1A" w:themeColor="background1" w:themeShade="1A"/>
        </w:rPr>
      </w:pPr>
    </w:p>
    <w:p w14:paraId="6B7DE38D" w14:textId="77777777" w:rsidR="00C42102" w:rsidRDefault="00C42102" w:rsidP="00486A38">
      <w:pPr>
        <w:pStyle w:val="a3"/>
        <w:spacing w:before="0" w:beforeAutospacing="0" w:after="0" w:afterAutospacing="0"/>
        <w:jc w:val="both"/>
        <w:rPr>
          <w:color w:val="1A1A1A" w:themeColor="background1" w:themeShade="1A"/>
        </w:rPr>
      </w:pPr>
    </w:p>
    <w:p w14:paraId="58FA12F4" w14:textId="77777777" w:rsidR="00880248" w:rsidRPr="00821860" w:rsidRDefault="00880248" w:rsidP="00486A38">
      <w:pPr>
        <w:pStyle w:val="a3"/>
        <w:spacing w:before="0" w:beforeAutospacing="0" w:after="0" w:afterAutospacing="0"/>
        <w:jc w:val="both"/>
        <w:rPr>
          <w:color w:val="1A1A1A" w:themeColor="background1" w:themeShade="1A"/>
        </w:rPr>
      </w:pPr>
    </w:p>
    <w:p w14:paraId="6790B693" w14:textId="63289B21" w:rsidR="00E704DB" w:rsidRPr="00821860" w:rsidRDefault="00605F59" w:rsidP="00792093">
      <w:pPr>
        <w:pStyle w:val="a3"/>
        <w:spacing w:before="0" w:beforeAutospacing="0" w:after="0" w:afterAutospacing="0"/>
        <w:jc w:val="both"/>
        <w:rPr>
          <w:b/>
          <w:color w:val="1A1A1A" w:themeColor="background1" w:themeShade="1A"/>
        </w:rPr>
      </w:pPr>
      <w:r w:rsidRPr="00821860">
        <w:rPr>
          <w:b/>
          <w:color w:val="1A1A1A" w:themeColor="background1" w:themeShade="1A"/>
        </w:rPr>
        <w:t>Уповноважена особа</w:t>
      </w:r>
      <w:r w:rsidR="006973A9">
        <w:rPr>
          <w:b/>
          <w:color w:val="1A1A1A" w:themeColor="background1" w:themeShade="1A"/>
        </w:rPr>
        <w:t xml:space="preserve">                                                                            Віктор ВОЛИНЕЦЬ</w:t>
      </w:r>
    </w:p>
    <w:sectPr w:rsidR="00E704DB" w:rsidRPr="00821860" w:rsidSect="00486A38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1304">
    <w:altName w:val="Calibri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C460AB"/>
    <w:multiLevelType w:val="hybridMultilevel"/>
    <w:tmpl w:val="E7E27340"/>
    <w:lvl w:ilvl="0" w:tplc="7B0868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7936683">
    <w:abstractNumId w:val="1"/>
  </w:num>
  <w:num w:numId="2" w16cid:durableId="24742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4D"/>
    <w:rsid w:val="00007742"/>
    <w:rsid w:val="00011A48"/>
    <w:rsid w:val="00014060"/>
    <w:rsid w:val="00014740"/>
    <w:rsid w:val="00015202"/>
    <w:rsid w:val="0002638F"/>
    <w:rsid w:val="0004131D"/>
    <w:rsid w:val="00043DE6"/>
    <w:rsid w:val="000443C6"/>
    <w:rsid w:val="00051699"/>
    <w:rsid w:val="000528F9"/>
    <w:rsid w:val="00056919"/>
    <w:rsid w:val="00061DDD"/>
    <w:rsid w:val="000639FC"/>
    <w:rsid w:val="00074D26"/>
    <w:rsid w:val="00075725"/>
    <w:rsid w:val="0008713D"/>
    <w:rsid w:val="000C10E5"/>
    <w:rsid w:val="000C7A49"/>
    <w:rsid w:val="000D312A"/>
    <w:rsid w:val="000D3F11"/>
    <w:rsid w:val="000E16F7"/>
    <w:rsid w:val="000E6109"/>
    <w:rsid w:val="000F1825"/>
    <w:rsid w:val="000F33FC"/>
    <w:rsid w:val="001009F7"/>
    <w:rsid w:val="001062B2"/>
    <w:rsid w:val="001117D5"/>
    <w:rsid w:val="00123E3A"/>
    <w:rsid w:val="00126D1B"/>
    <w:rsid w:val="001418E0"/>
    <w:rsid w:val="001432FD"/>
    <w:rsid w:val="00144D47"/>
    <w:rsid w:val="00145F4F"/>
    <w:rsid w:val="0015086B"/>
    <w:rsid w:val="001607BA"/>
    <w:rsid w:val="00162033"/>
    <w:rsid w:val="0017044C"/>
    <w:rsid w:val="00171E8C"/>
    <w:rsid w:val="0017415B"/>
    <w:rsid w:val="0017496B"/>
    <w:rsid w:val="00184C8C"/>
    <w:rsid w:val="00192222"/>
    <w:rsid w:val="00195886"/>
    <w:rsid w:val="001B4420"/>
    <w:rsid w:val="001B658F"/>
    <w:rsid w:val="001D013F"/>
    <w:rsid w:val="001D2782"/>
    <w:rsid w:val="001E1106"/>
    <w:rsid w:val="001F1CF7"/>
    <w:rsid w:val="0020430A"/>
    <w:rsid w:val="00206B4F"/>
    <w:rsid w:val="00206E32"/>
    <w:rsid w:val="00225D70"/>
    <w:rsid w:val="00236028"/>
    <w:rsid w:val="002402D0"/>
    <w:rsid w:val="00240FF4"/>
    <w:rsid w:val="0024175B"/>
    <w:rsid w:val="00241F9A"/>
    <w:rsid w:val="002622EA"/>
    <w:rsid w:val="00263BD3"/>
    <w:rsid w:val="00266A22"/>
    <w:rsid w:val="00271BBB"/>
    <w:rsid w:val="002737C6"/>
    <w:rsid w:val="00273CE4"/>
    <w:rsid w:val="00276FB6"/>
    <w:rsid w:val="00283CFA"/>
    <w:rsid w:val="002918D5"/>
    <w:rsid w:val="0029747B"/>
    <w:rsid w:val="002A6F45"/>
    <w:rsid w:val="002A70EF"/>
    <w:rsid w:val="002B7805"/>
    <w:rsid w:val="002B7ADE"/>
    <w:rsid w:val="002C5DDB"/>
    <w:rsid w:val="002E7AC8"/>
    <w:rsid w:val="002F78A3"/>
    <w:rsid w:val="0030096E"/>
    <w:rsid w:val="003031FD"/>
    <w:rsid w:val="00305164"/>
    <w:rsid w:val="00305746"/>
    <w:rsid w:val="00315498"/>
    <w:rsid w:val="00322BE0"/>
    <w:rsid w:val="00327E91"/>
    <w:rsid w:val="00342909"/>
    <w:rsid w:val="00346FFF"/>
    <w:rsid w:val="0035038A"/>
    <w:rsid w:val="00361AE6"/>
    <w:rsid w:val="0036482E"/>
    <w:rsid w:val="003759C5"/>
    <w:rsid w:val="003879AD"/>
    <w:rsid w:val="00391672"/>
    <w:rsid w:val="00395CC0"/>
    <w:rsid w:val="003B4DB6"/>
    <w:rsid w:val="003C2999"/>
    <w:rsid w:val="003C65B1"/>
    <w:rsid w:val="003D608D"/>
    <w:rsid w:val="003F07B3"/>
    <w:rsid w:val="003F2F5E"/>
    <w:rsid w:val="00407657"/>
    <w:rsid w:val="00417473"/>
    <w:rsid w:val="00447944"/>
    <w:rsid w:val="0045236E"/>
    <w:rsid w:val="00471D8B"/>
    <w:rsid w:val="004755CA"/>
    <w:rsid w:val="00476C07"/>
    <w:rsid w:val="0048475D"/>
    <w:rsid w:val="00486A38"/>
    <w:rsid w:val="00487746"/>
    <w:rsid w:val="004932B3"/>
    <w:rsid w:val="004A5642"/>
    <w:rsid w:val="004B76DB"/>
    <w:rsid w:val="004C0028"/>
    <w:rsid w:val="004C01E2"/>
    <w:rsid w:val="004C637B"/>
    <w:rsid w:val="004D6877"/>
    <w:rsid w:val="004D78DF"/>
    <w:rsid w:val="004E71D2"/>
    <w:rsid w:val="004F7824"/>
    <w:rsid w:val="005173EB"/>
    <w:rsid w:val="005433FF"/>
    <w:rsid w:val="00550361"/>
    <w:rsid w:val="00551BE3"/>
    <w:rsid w:val="00562764"/>
    <w:rsid w:val="00572EE4"/>
    <w:rsid w:val="00581D53"/>
    <w:rsid w:val="00582C91"/>
    <w:rsid w:val="005A2754"/>
    <w:rsid w:val="005A2CE8"/>
    <w:rsid w:val="005B04CE"/>
    <w:rsid w:val="005B714C"/>
    <w:rsid w:val="005C6D07"/>
    <w:rsid w:val="005D0761"/>
    <w:rsid w:val="005D0782"/>
    <w:rsid w:val="005D28A3"/>
    <w:rsid w:val="005D4197"/>
    <w:rsid w:val="005F19BC"/>
    <w:rsid w:val="005F69E0"/>
    <w:rsid w:val="006027A8"/>
    <w:rsid w:val="00605F59"/>
    <w:rsid w:val="006175EA"/>
    <w:rsid w:val="0062410B"/>
    <w:rsid w:val="00651CEE"/>
    <w:rsid w:val="00663D1B"/>
    <w:rsid w:val="0066637A"/>
    <w:rsid w:val="00676B6F"/>
    <w:rsid w:val="00681666"/>
    <w:rsid w:val="0068382D"/>
    <w:rsid w:val="00683B51"/>
    <w:rsid w:val="006858D6"/>
    <w:rsid w:val="00687FF9"/>
    <w:rsid w:val="00693752"/>
    <w:rsid w:val="00696979"/>
    <w:rsid w:val="006973A9"/>
    <w:rsid w:val="006B29C7"/>
    <w:rsid w:val="006B7A68"/>
    <w:rsid w:val="006D3EC4"/>
    <w:rsid w:val="006D5489"/>
    <w:rsid w:val="006E712C"/>
    <w:rsid w:val="006F6E3A"/>
    <w:rsid w:val="007008E1"/>
    <w:rsid w:val="00710414"/>
    <w:rsid w:val="0071092C"/>
    <w:rsid w:val="00710936"/>
    <w:rsid w:val="007114E0"/>
    <w:rsid w:val="00711BE2"/>
    <w:rsid w:val="00713B2E"/>
    <w:rsid w:val="00716C3E"/>
    <w:rsid w:val="00722A2D"/>
    <w:rsid w:val="0072356B"/>
    <w:rsid w:val="00734AA7"/>
    <w:rsid w:val="00735769"/>
    <w:rsid w:val="007459A3"/>
    <w:rsid w:val="00753957"/>
    <w:rsid w:val="00762E7E"/>
    <w:rsid w:val="007638FC"/>
    <w:rsid w:val="007662B5"/>
    <w:rsid w:val="00766D2E"/>
    <w:rsid w:val="007724A8"/>
    <w:rsid w:val="00774AE8"/>
    <w:rsid w:val="0078103B"/>
    <w:rsid w:val="00782918"/>
    <w:rsid w:val="00791170"/>
    <w:rsid w:val="00792093"/>
    <w:rsid w:val="00795369"/>
    <w:rsid w:val="007A0E84"/>
    <w:rsid w:val="007A7E6C"/>
    <w:rsid w:val="007C657B"/>
    <w:rsid w:val="007D0534"/>
    <w:rsid w:val="007E073A"/>
    <w:rsid w:val="00821860"/>
    <w:rsid w:val="008338E4"/>
    <w:rsid w:val="0083449D"/>
    <w:rsid w:val="00835FA4"/>
    <w:rsid w:val="00843D56"/>
    <w:rsid w:val="00846C55"/>
    <w:rsid w:val="0085194E"/>
    <w:rsid w:val="008569F0"/>
    <w:rsid w:val="008752EA"/>
    <w:rsid w:val="00880248"/>
    <w:rsid w:val="00881F04"/>
    <w:rsid w:val="008A11AE"/>
    <w:rsid w:val="008A349C"/>
    <w:rsid w:val="008C1D75"/>
    <w:rsid w:val="008C1E24"/>
    <w:rsid w:val="008C6011"/>
    <w:rsid w:val="008D0FCD"/>
    <w:rsid w:val="008E0565"/>
    <w:rsid w:val="008E152A"/>
    <w:rsid w:val="008E6E62"/>
    <w:rsid w:val="008F3F91"/>
    <w:rsid w:val="008F47B5"/>
    <w:rsid w:val="00907AEF"/>
    <w:rsid w:val="00913C30"/>
    <w:rsid w:val="009172A6"/>
    <w:rsid w:val="0092246C"/>
    <w:rsid w:val="00925D71"/>
    <w:rsid w:val="009263A1"/>
    <w:rsid w:val="00927983"/>
    <w:rsid w:val="00935B45"/>
    <w:rsid w:val="00940BF2"/>
    <w:rsid w:val="00945F19"/>
    <w:rsid w:val="00962FF4"/>
    <w:rsid w:val="00983907"/>
    <w:rsid w:val="0098731D"/>
    <w:rsid w:val="00991362"/>
    <w:rsid w:val="009923C5"/>
    <w:rsid w:val="009B078B"/>
    <w:rsid w:val="009B458C"/>
    <w:rsid w:val="009C0152"/>
    <w:rsid w:val="009D0A89"/>
    <w:rsid w:val="009E0C44"/>
    <w:rsid w:val="009E3739"/>
    <w:rsid w:val="009E5BC9"/>
    <w:rsid w:val="009E6037"/>
    <w:rsid w:val="009F6F64"/>
    <w:rsid w:val="00A27778"/>
    <w:rsid w:val="00A27D4D"/>
    <w:rsid w:val="00A33DE0"/>
    <w:rsid w:val="00A36219"/>
    <w:rsid w:val="00A3660D"/>
    <w:rsid w:val="00A51DC9"/>
    <w:rsid w:val="00A5655D"/>
    <w:rsid w:val="00A64001"/>
    <w:rsid w:val="00A6472D"/>
    <w:rsid w:val="00A672E9"/>
    <w:rsid w:val="00A743F5"/>
    <w:rsid w:val="00A82567"/>
    <w:rsid w:val="00A86D93"/>
    <w:rsid w:val="00AB435E"/>
    <w:rsid w:val="00AD523C"/>
    <w:rsid w:val="00AF4232"/>
    <w:rsid w:val="00B129EB"/>
    <w:rsid w:val="00B2609F"/>
    <w:rsid w:val="00B31465"/>
    <w:rsid w:val="00B314F4"/>
    <w:rsid w:val="00B412B8"/>
    <w:rsid w:val="00B55B57"/>
    <w:rsid w:val="00B57901"/>
    <w:rsid w:val="00B7069D"/>
    <w:rsid w:val="00B775C9"/>
    <w:rsid w:val="00B83D52"/>
    <w:rsid w:val="00B8581F"/>
    <w:rsid w:val="00B91C4F"/>
    <w:rsid w:val="00BA2FB1"/>
    <w:rsid w:val="00BA358E"/>
    <w:rsid w:val="00BB1478"/>
    <w:rsid w:val="00BB2064"/>
    <w:rsid w:val="00BB513E"/>
    <w:rsid w:val="00BB764B"/>
    <w:rsid w:val="00BC0D91"/>
    <w:rsid w:val="00BC0F9C"/>
    <w:rsid w:val="00BE6373"/>
    <w:rsid w:val="00BF4052"/>
    <w:rsid w:val="00C06308"/>
    <w:rsid w:val="00C0716C"/>
    <w:rsid w:val="00C13694"/>
    <w:rsid w:val="00C17D64"/>
    <w:rsid w:val="00C25BF2"/>
    <w:rsid w:val="00C3098D"/>
    <w:rsid w:val="00C4125F"/>
    <w:rsid w:val="00C42102"/>
    <w:rsid w:val="00C44055"/>
    <w:rsid w:val="00C46D77"/>
    <w:rsid w:val="00C47088"/>
    <w:rsid w:val="00C53022"/>
    <w:rsid w:val="00C66D8D"/>
    <w:rsid w:val="00C7082C"/>
    <w:rsid w:val="00C75DAA"/>
    <w:rsid w:val="00C83A2A"/>
    <w:rsid w:val="00C84532"/>
    <w:rsid w:val="00C86636"/>
    <w:rsid w:val="00CC196B"/>
    <w:rsid w:val="00CC61C6"/>
    <w:rsid w:val="00CD3BFC"/>
    <w:rsid w:val="00CD51AD"/>
    <w:rsid w:val="00CD5895"/>
    <w:rsid w:val="00CD7BAD"/>
    <w:rsid w:val="00D02ECE"/>
    <w:rsid w:val="00D0324D"/>
    <w:rsid w:val="00D279F2"/>
    <w:rsid w:val="00D303AD"/>
    <w:rsid w:val="00D452E6"/>
    <w:rsid w:val="00D45ECF"/>
    <w:rsid w:val="00D46E33"/>
    <w:rsid w:val="00D5620C"/>
    <w:rsid w:val="00D61226"/>
    <w:rsid w:val="00D67A82"/>
    <w:rsid w:val="00D85799"/>
    <w:rsid w:val="00D859ED"/>
    <w:rsid w:val="00D87D43"/>
    <w:rsid w:val="00D94D17"/>
    <w:rsid w:val="00D96940"/>
    <w:rsid w:val="00DA0960"/>
    <w:rsid w:val="00DA1521"/>
    <w:rsid w:val="00DA4570"/>
    <w:rsid w:val="00DA460F"/>
    <w:rsid w:val="00DA4682"/>
    <w:rsid w:val="00DB5048"/>
    <w:rsid w:val="00DB707A"/>
    <w:rsid w:val="00DB7787"/>
    <w:rsid w:val="00DD135A"/>
    <w:rsid w:val="00DE00BF"/>
    <w:rsid w:val="00DE05AA"/>
    <w:rsid w:val="00DE1B65"/>
    <w:rsid w:val="00DF5552"/>
    <w:rsid w:val="00E01A06"/>
    <w:rsid w:val="00E03751"/>
    <w:rsid w:val="00E04F87"/>
    <w:rsid w:val="00E06347"/>
    <w:rsid w:val="00E22C15"/>
    <w:rsid w:val="00E242CA"/>
    <w:rsid w:val="00E341AE"/>
    <w:rsid w:val="00E40CEC"/>
    <w:rsid w:val="00E50289"/>
    <w:rsid w:val="00E52163"/>
    <w:rsid w:val="00E704DB"/>
    <w:rsid w:val="00E8285B"/>
    <w:rsid w:val="00E9183D"/>
    <w:rsid w:val="00E96E18"/>
    <w:rsid w:val="00EA0C05"/>
    <w:rsid w:val="00ED019E"/>
    <w:rsid w:val="00ED24EC"/>
    <w:rsid w:val="00ED38B1"/>
    <w:rsid w:val="00ED3B07"/>
    <w:rsid w:val="00EE1E7C"/>
    <w:rsid w:val="00EF40A7"/>
    <w:rsid w:val="00EF4F37"/>
    <w:rsid w:val="00F10E79"/>
    <w:rsid w:val="00F16C85"/>
    <w:rsid w:val="00F16CE5"/>
    <w:rsid w:val="00F31BF1"/>
    <w:rsid w:val="00F3457E"/>
    <w:rsid w:val="00F425FB"/>
    <w:rsid w:val="00F83262"/>
    <w:rsid w:val="00F9222D"/>
    <w:rsid w:val="00F93245"/>
    <w:rsid w:val="00F94DD7"/>
    <w:rsid w:val="00FA30D0"/>
    <w:rsid w:val="00FA4C97"/>
    <w:rsid w:val="00FC3E87"/>
    <w:rsid w:val="00FC7B28"/>
    <w:rsid w:val="00FD328C"/>
    <w:rsid w:val="00FE05C6"/>
    <w:rsid w:val="00FE6156"/>
    <w:rsid w:val="00FF1952"/>
    <w:rsid w:val="00FF5986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842B"/>
  <w15:docId w15:val="{C9C04CFC-4CC0-43AA-B44C-5D1276F9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B2E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93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713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B2E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link w:val="a4"/>
    <w:uiPriority w:val="99"/>
    <w:rsid w:val="0071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Интернет) Знак"/>
    <w:link w:val="a3"/>
    <w:uiPriority w:val="99"/>
    <w:locked/>
    <w:rsid w:val="00713B2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4">
    <w:name w:val="Обычный+14 пт"/>
    <w:basedOn w:val="a"/>
    <w:rsid w:val="0071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E4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rsid w:val="00E40CEC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58E"/>
    <w:rPr>
      <w:rFonts w:ascii="Segoe U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rsid w:val="00E34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341AE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zk-definition-listitem-text">
    <w:name w:val="zk-definition-list__item-text"/>
    <w:rsid w:val="005D28A3"/>
  </w:style>
  <w:style w:type="character" w:customStyle="1" w:styleId="10">
    <w:name w:val="Заголовок 1 Знак"/>
    <w:basedOn w:val="a0"/>
    <w:link w:val="1"/>
    <w:uiPriority w:val="9"/>
    <w:rsid w:val="006937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rvts23">
    <w:name w:val="rvts23"/>
    <w:basedOn w:val="a0"/>
    <w:rsid w:val="00FA4C97"/>
  </w:style>
  <w:style w:type="paragraph" w:styleId="a9">
    <w:name w:val="Body Text"/>
    <w:basedOn w:val="a"/>
    <w:link w:val="aa"/>
    <w:rsid w:val="007008E1"/>
    <w:pPr>
      <w:suppressAutoHyphens/>
      <w:spacing w:after="140"/>
    </w:pPr>
    <w:rPr>
      <w:rFonts w:ascii="Calibri" w:eastAsia="Calibri" w:hAnsi="Calibri" w:cs="font1304"/>
    </w:rPr>
  </w:style>
  <w:style w:type="character" w:customStyle="1" w:styleId="aa">
    <w:name w:val="Основной текст Знак"/>
    <w:basedOn w:val="a0"/>
    <w:link w:val="a9"/>
    <w:rsid w:val="007008E1"/>
    <w:rPr>
      <w:rFonts w:ascii="Calibri" w:eastAsia="Calibri" w:hAnsi="Calibri" w:cs="font130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C738-05A4-468F-8328-847B4BB4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Олексій</dc:creator>
  <cp:lastModifiedBy>PROTON</cp:lastModifiedBy>
  <cp:revision>14</cp:revision>
  <cp:lastPrinted>2023-06-08T09:49:00Z</cp:lastPrinted>
  <dcterms:created xsi:type="dcterms:W3CDTF">2023-09-28T12:09:00Z</dcterms:created>
  <dcterms:modified xsi:type="dcterms:W3CDTF">2023-09-29T08:40:00Z</dcterms:modified>
</cp:coreProperties>
</file>