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D7" w:rsidRDefault="006110D7">
      <w:pPr>
        <w:spacing w:after="0" w:line="240" w:lineRule="auto"/>
        <w:ind w:left="5660"/>
        <w:jc w:val="right"/>
        <w:rPr>
          <w:rFonts w:ascii="Times New Roman" w:eastAsia="Times New Roman" w:hAnsi="Times New Roman" w:cs="Times New Roman"/>
          <w:b/>
          <w:color w:val="000000"/>
          <w:sz w:val="24"/>
          <w:szCs w:val="24"/>
        </w:rPr>
      </w:pP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b/>
          <w:color w:val="000000"/>
          <w:sz w:val="24"/>
          <w:szCs w:val="24"/>
        </w:rPr>
        <w:t>ДОДАТОК  2</w:t>
      </w: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i/>
          <w:color w:val="000000"/>
          <w:sz w:val="24"/>
          <w:szCs w:val="24"/>
        </w:rPr>
        <w:t>до тендерної документації</w:t>
      </w:r>
      <w:r w:rsidRPr="00C30941">
        <w:rPr>
          <w:rFonts w:ascii="Times New Roman" w:eastAsia="Times New Roman" w:hAnsi="Times New Roman" w:cs="Times New Roman"/>
          <w:color w:val="000000"/>
          <w:sz w:val="24"/>
          <w:szCs w:val="24"/>
        </w:rPr>
        <w:t> </w:t>
      </w:r>
    </w:p>
    <w:p w:rsidR="00C30941" w:rsidRPr="009202C5" w:rsidRDefault="00AD60B4">
      <w:pPr>
        <w:spacing w:before="240" w:after="0" w:line="240" w:lineRule="auto"/>
        <w:jc w:val="center"/>
        <w:rPr>
          <w:rFonts w:ascii="Times New Roman" w:eastAsia="Times New Roman" w:hAnsi="Times New Roman" w:cs="Times New Roman"/>
          <w:b/>
          <w:color w:val="000000"/>
          <w:sz w:val="28"/>
        </w:rPr>
      </w:pPr>
      <w:r w:rsidRPr="009202C5">
        <w:rPr>
          <w:rFonts w:ascii="Times New Roman" w:eastAsia="Times New Roman" w:hAnsi="Times New Roman" w:cs="Times New Roman"/>
          <w:b/>
          <w:color w:val="000000"/>
          <w:sz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4F3E" w:rsidRPr="00AD102B" w:rsidRDefault="00F64F3E" w:rsidP="00700BE2">
      <w:pPr>
        <w:spacing w:before="240" w:after="0" w:line="240" w:lineRule="auto"/>
        <w:jc w:val="both"/>
        <w:rPr>
          <w:rFonts w:ascii="Times New Roman" w:eastAsia="Times New Roman" w:hAnsi="Times New Roman" w:cs="Times New Roman"/>
          <w:b/>
          <w:i/>
          <w:color w:val="000000"/>
        </w:rPr>
      </w:pPr>
    </w:p>
    <w:p w:rsidR="00BE5C0E" w:rsidRPr="009202C5" w:rsidRDefault="00C30941" w:rsidP="00BE5C0E">
      <w:pPr>
        <w:jc w:val="both"/>
        <w:rPr>
          <w:rFonts w:ascii="Times New Roman" w:hAnsi="Times New Roman" w:cs="Times New Roman"/>
          <w:iCs/>
          <w:sz w:val="28"/>
          <w:szCs w:val="28"/>
        </w:rPr>
      </w:pPr>
      <w:r w:rsidRPr="009202C5">
        <w:rPr>
          <w:rFonts w:ascii="Times New Roman" w:hAnsi="Times New Roman" w:cs="Times New Roman"/>
          <w:iCs/>
          <w:sz w:val="28"/>
          <w:szCs w:val="28"/>
        </w:rPr>
        <w:t xml:space="preserve">Предмет закупівлі </w:t>
      </w:r>
    </w:p>
    <w:p w:rsidR="00BF66D4" w:rsidRDefault="00BF66D4" w:rsidP="00B274EB">
      <w:pPr>
        <w:ind w:firstLine="709"/>
        <w:contextualSpacing/>
        <w:jc w:val="both"/>
        <w:rPr>
          <w:rFonts w:ascii="Times New Roman" w:hAnsi="Times New Roman" w:cs="Times New Roman"/>
          <w:b/>
          <w:sz w:val="28"/>
          <w:szCs w:val="28"/>
        </w:rPr>
      </w:pPr>
      <w:r w:rsidRPr="009202C5">
        <w:rPr>
          <w:rFonts w:ascii="Times New Roman" w:hAnsi="Times New Roman" w:cs="Times New Roman"/>
          <w:b/>
          <w:sz w:val="28"/>
          <w:szCs w:val="28"/>
        </w:rPr>
        <w:t>Свіжі овочі і фрукти (буряк столовий, морква, цибуля ріпчаста, капуста білокачанна, капуста цвітна, капуста синя, гарбуз свіжий, селера (корінь), часник свіжий, апельсини, мандарини, банани, яблука свіжі, лимони) згідно коду ДК 021:2015 – 03220000-9 - Овочі, фрукти та горіхи</w:t>
      </w:r>
    </w:p>
    <w:p w:rsidR="00DE6C99" w:rsidRPr="009202C5" w:rsidRDefault="00DE6C99" w:rsidP="00B274EB">
      <w:pPr>
        <w:ind w:firstLine="709"/>
        <w:contextualSpacing/>
        <w:jc w:val="both"/>
        <w:rPr>
          <w:rFonts w:ascii="Times New Roman" w:hAnsi="Times New Roman" w:cs="Times New Roman"/>
          <w:b/>
          <w:sz w:val="28"/>
          <w:szCs w:val="28"/>
        </w:rPr>
      </w:pPr>
    </w:p>
    <w:p w:rsidR="00422B43" w:rsidRDefault="00422B43" w:rsidP="00B274EB">
      <w:pPr>
        <w:ind w:firstLine="709"/>
        <w:contextualSpacing/>
        <w:jc w:val="both"/>
        <w:rPr>
          <w:rFonts w:ascii="Times New Roman" w:eastAsia="Times New Roman" w:hAnsi="Times New Roman" w:cs="Times New Roman"/>
          <w:i/>
          <w:color w:val="000000"/>
          <w:sz w:val="28"/>
          <w:szCs w:val="28"/>
          <w:lang w:eastAsia="ru-RU"/>
        </w:rPr>
      </w:pPr>
      <w:r w:rsidRPr="009202C5">
        <w:rPr>
          <w:rFonts w:ascii="Times New Roman" w:eastAsia="Times New Roman" w:hAnsi="Times New Roman" w:cs="Times New Roman"/>
          <w:i/>
          <w:color w:val="000000"/>
          <w:sz w:val="28"/>
          <w:szCs w:val="28"/>
          <w:lang w:eastAsia="ru-RU"/>
        </w:rPr>
        <w:t>Форма „Тендерна пропозиція” подається у вигляді, наведеному нижче.</w:t>
      </w:r>
    </w:p>
    <w:p w:rsidR="00DE6C99" w:rsidRPr="009202C5" w:rsidRDefault="00DE6C99" w:rsidP="00B274EB">
      <w:pPr>
        <w:ind w:firstLine="709"/>
        <w:contextualSpacing/>
        <w:jc w:val="both"/>
        <w:rPr>
          <w:rFonts w:ascii="Times New Roman" w:hAnsi="Times New Roman" w:cs="Times New Roman"/>
          <w:b/>
          <w:sz w:val="28"/>
          <w:szCs w:val="28"/>
        </w:rPr>
      </w:pPr>
    </w:p>
    <w:p w:rsidR="00422B43" w:rsidRPr="009202C5" w:rsidRDefault="00422B43" w:rsidP="00DE6C99">
      <w:pPr>
        <w:spacing w:after="0" w:line="240" w:lineRule="auto"/>
        <w:jc w:val="center"/>
        <w:rPr>
          <w:rFonts w:ascii="Times New Roman" w:eastAsia="Times New Roman" w:hAnsi="Times New Roman" w:cs="Times New Roman"/>
          <w:i/>
          <w:color w:val="000000"/>
          <w:sz w:val="28"/>
          <w:szCs w:val="28"/>
          <w:lang w:eastAsia="ru-RU"/>
        </w:rPr>
      </w:pPr>
      <w:r w:rsidRPr="009202C5">
        <w:rPr>
          <w:rFonts w:ascii="Times New Roman" w:eastAsia="Times New Roman" w:hAnsi="Times New Roman" w:cs="Times New Roman"/>
          <w:b/>
          <w:bCs/>
          <w:color w:val="000000"/>
          <w:sz w:val="28"/>
          <w:szCs w:val="28"/>
          <w:lang w:eastAsia="ru-RU"/>
        </w:rPr>
        <w:t>ФОРМА: "ТЕНДЕРНА ПРОПОЗИЦІЯ"</w:t>
      </w:r>
    </w:p>
    <w:p w:rsidR="00422B43" w:rsidRPr="009202C5" w:rsidRDefault="00422B43" w:rsidP="007C73FC">
      <w:pPr>
        <w:spacing w:after="0" w:line="240" w:lineRule="auto"/>
        <w:jc w:val="center"/>
        <w:rPr>
          <w:rFonts w:ascii="Times New Roman" w:eastAsia="Times New Roman" w:hAnsi="Times New Roman" w:cs="Times New Roman"/>
          <w:sz w:val="28"/>
          <w:szCs w:val="28"/>
          <w:lang w:eastAsia="ru-RU"/>
        </w:rPr>
      </w:pPr>
      <w:r w:rsidRPr="009202C5">
        <w:rPr>
          <w:rFonts w:ascii="Times New Roman" w:eastAsia="Times New Roman" w:hAnsi="Times New Roman" w:cs="Times New Roman"/>
          <w:b/>
          <w:sz w:val="28"/>
          <w:szCs w:val="28"/>
          <w:lang w:eastAsia="ru-RU"/>
        </w:rPr>
        <w:t>(форма, яка подається Учасником на фірмовому бланку  (в разі його наявності))</w:t>
      </w:r>
    </w:p>
    <w:p w:rsidR="00BF66D4" w:rsidRPr="009202C5" w:rsidRDefault="00422B43" w:rsidP="00BF66D4">
      <w:pPr>
        <w:ind w:firstLine="709"/>
        <w:contextualSpacing/>
        <w:jc w:val="both"/>
        <w:rPr>
          <w:rFonts w:ascii="Times New Roman" w:hAnsi="Times New Roman" w:cs="Times New Roman"/>
          <w:b/>
          <w:sz w:val="28"/>
          <w:szCs w:val="28"/>
        </w:rPr>
      </w:pPr>
      <w:r w:rsidRPr="009202C5">
        <w:rPr>
          <w:rFonts w:ascii="Times New Roman" w:eastAsia="Times New Roman" w:hAnsi="Times New Roman" w:cs="Times New Roman"/>
          <w:sz w:val="28"/>
          <w:szCs w:val="28"/>
          <w:lang w:eastAsia="ru-RU"/>
        </w:rPr>
        <w:t xml:space="preserve"> Ми, </w:t>
      </w:r>
      <w:r w:rsidRPr="009202C5">
        <w:rPr>
          <w:rFonts w:ascii="Times New Roman" w:eastAsia="Times New Roman" w:hAnsi="Times New Roman" w:cs="Times New Roman"/>
          <w:i/>
          <w:iCs/>
          <w:sz w:val="28"/>
          <w:szCs w:val="28"/>
          <w:lang w:eastAsia="ru-RU"/>
        </w:rPr>
        <w:t>(найменування Учасника)</w:t>
      </w:r>
      <w:r w:rsidRPr="009202C5">
        <w:rPr>
          <w:rFonts w:ascii="Times New Roman" w:eastAsia="Times New Roman" w:hAnsi="Times New Roman" w:cs="Times New Roman"/>
          <w:sz w:val="28"/>
          <w:szCs w:val="28"/>
          <w:lang w:eastAsia="ru-RU"/>
        </w:rPr>
        <w:t>, надаємо свою тендерну пропозицію щодо участі у відкритих торгах на закупівлю</w:t>
      </w:r>
      <w:r w:rsidRPr="009202C5">
        <w:rPr>
          <w:rFonts w:ascii="Times New Roman" w:eastAsia="Times New Roman" w:hAnsi="Times New Roman" w:cs="Times New Roman"/>
          <w:bCs/>
          <w:color w:val="000000"/>
          <w:sz w:val="28"/>
          <w:szCs w:val="28"/>
          <w:lang w:eastAsia="ru-RU"/>
        </w:rPr>
        <w:t xml:space="preserve"> з предметом закупівлі </w:t>
      </w:r>
      <w:r w:rsidR="00BF66D4" w:rsidRPr="009202C5">
        <w:rPr>
          <w:rFonts w:ascii="Times New Roman" w:hAnsi="Times New Roman" w:cs="Times New Roman"/>
          <w:b/>
          <w:sz w:val="28"/>
          <w:szCs w:val="28"/>
        </w:rPr>
        <w:t>Свіжі овочі і фрукти (буряк столовий, морква, цибуля ріпчаста, капуста білокачанна, капуста цвітна, капуста синя, гарбуз свіжий, селера (корінь), часник свіжий, апельсини, мандарини, банани, яблука свіжі, лимони) згідно коду ДК 021:2015 – 03220000-9 - Овочі, фрукти та горіхи</w:t>
      </w:r>
    </w:p>
    <w:p w:rsidR="00422B43" w:rsidRPr="009202C5" w:rsidRDefault="00422B43" w:rsidP="00BF66D4">
      <w:pPr>
        <w:contextualSpacing/>
        <w:jc w:val="both"/>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1. Повне найменування Учасника _______________</w:t>
      </w:r>
      <w:r w:rsidR="009202C5">
        <w:rPr>
          <w:rFonts w:ascii="Times New Roman" w:eastAsia="Times New Roman" w:hAnsi="Times New Roman" w:cs="Times New Roman"/>
          <w:bCs/>
          <w:sz w:val="28"/>
          <w:szCs w:val="28"/>
          <w:lang w:eastAsia="ru-RU"/>
        </w:rPr>
        <w:t>______________</w:t>
      </w:r>
      <w:r w:rsidRPr="009202C5">
        <w:rPr>
          <w:rFonts w:ascii="Times New Roman" w:eastAsia="Times New Roman" w:hAnsi="Times New Roman" w:cs="Times New Roman"/>
          <w:bCs/>
          <w:sz w:val="28"/>
          <w:szCs w:val="28"/>
          <w:lang w:eastAsia="ru-RU"/>
        </w:rPr>
        <w:t>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2. Адреса (юридична та фактична) __________</w:t>
      </w:r>
      <w:r w:rsidR="009202C5">
        <w:rPr>
          <w:rFonts w:ascii="Times New Roman" w:eastAsia="Times New Roman" w:hAnsi="Times New Roman" w:cs="Times New Roman"/>
          <w:bCs/>
          <w:sz w:val="28"/>
          <w:szCs w:val="28"/>
          <w:lang w:eastAsia="ru-RU"/>
        </w:rPr>
        <w:t>___________________</w:t>
      </w:r>
      <w:r w:rsidRPr="009202C5">
        <w:rPr>
          <w:rFonts w:ascii="Times New Roman" w:eastAsia="Times New Roman" w:hAnsi="Times New Roman" w:cs="Times New Roman"/>
          <w:bCs/>
          <w:sz w:val="28"/>
          <w:szCs w:val="28"/>
          <w:lang w:eastAsia="ru-RU"/>
        </w:rPr>
        <w:t>______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3. Телефон / факс ________________________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4. Керівництво (прізвище, ім’я, по бат</w:t>
      </w:r>
      <w:r w:rsidR="009202C5">
        <w:rPr>
          <w:rFonts w:ascii="Times New Roman" w:eastAsia="Times New Roman" w:hAnsi="Times New Roman" w:cs="Times New Roman"/>
          <w:bCs/>
          <w:sz w:val="28"/>
          <w:szCs w:val="28"/>
          <w:lang w:eastAsia="ru-RU"/>
        </w:rPr>
        <w:t>ькові) ____________</w:t>
      </w:r>
      <w:r w:rsidRPr="009202C5">
        <w:rPr>
          <w:rFonts w:ascii="Times New Roman" w:eastAsia="Times New Roman" w:hAnsi="Times New Roman" w:cs="Times New Roman"/>
          <w:bCs/>
          <w:sz w:val="28"/>
          <w:szCs w:val="28"/>
          <w:lang w:eastAsia="ru-RU"/>
        </w:rPr>
        <w:t>_______________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5. Код ЄДРПОУ _________________________</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lang w:eastAsia="ru-RU"/>
        </w:rPr>
        <w:tab/>
      </w:r>
    </w:p>
    <w:tbl>
      <w:tblPr>
        <w:tblW w:w="10839"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9"/>
        <w:gridCol w:w="1198"/>
        <w:gridCol w:w="1276"/>
        <w:gridCol w:w="1613"/>
        <w:gridCol w:w="1259"/>
        <w:gridCol w:w="944"/>
        <w:gridCol w:w="1257"/>
        <w:gridCol w:w="943"/>
      </w:tblGrid>
      <w:tr w:rsidR="00422B43" w:rsidRPr="00AD102B" w:rsidTr="003E3DDE">
        <w:trPr>
          <w:trHeight w:val="1038"/>
        </w:trPr>
        <w:tc>
          <w:tcPr>
            <w:tcW w:w="2349" w:type="dxa"/>
            <w:vMerge w:val="restart"/>
            <w:tcBorders>
              <w:top w:val="single" w:sz="6" w:space="0" w:color="auto"/>
              <w:left w:val="single" w:sz="6"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НАЙМЕНУВАННЯ</w:t>
            </w:r>
          </w:p>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ТОВАРУ</w:t>
            </w:r>
          </w:p>
        </w:tc>
        <w:tc>
          <w:tcPr>
            <w:tcW w:w="1198" w:type="dxa"/>
            <w:vMerge w:val="restart"/>
            <w:tcBorders>
              <w:top w:val="single" w:sz="6" w:space="0" w:color="auto"/>
              <w:left w:val="single" w:sz="6"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Одиниця виміру</w:t>
            </w:r>
          </w:p>
        </w:tc>
        <w:tc>
          <w:tcPr>
            <w:tcW w:w="1276" w:type="dxa"/>
            <w:vMerge w:val="restart"/>
            <w:tcBorders>
              <w:top w:val="single" w:sz="6" w:space="0" w:color="auto"/>
              <w:left w:val="single" w:sz="6" w:space="0" w:color="auto"/>
              <w:right w:val="single" w:sz="6" w:space="0" w:color="auto"/>
            </w:tcBorders>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Кількість</w:t>
            </w:r>
          </w:p>
        </w:tc>
        <w:tc>
          <w:tcPr>
            <w:tcW w:w="1613" w:type="dxa"/>
            <w:vMerge w:val="restart"/>
            <w:tcBorders>
              <w:top w:val="single" w:sz="6" w:space="0" w:color="auto"/>
              <w:left w:val="single" w:sz="6"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Країна походження товару</w:t>
            </w:r>
          </w:p>
        </w:tc>
        <w:tc>
          <w:tcPr>
            <w:tcW w:w="2203" w:type="dxa"/>
            <w:gridSpan w:val="2"/>
            <w:tcBorders>
              <w:top w:val="single" w:sz="4" w:space="0" w:color="auto"/>
              <w:left w:val="single" w:sz="6" w:space="0" w:color="auto"/>
              <w:bottom w:val="single" w:sz="4" w:space="0" w:color="auto"/>
              <w:right w:val="single" w:sz="6" w:space="0" w:color="auto"/>
            </w:tcBorders>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Ціна</w:t>
            </w:r>
          </w:p>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за одиницю, грн.</w:t>
            </w:r>
          </w:p>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p>
        </w:tc>
        <w:tc>
          <w:tcPr>
            <w:tcW w:w="220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Загальна вартість, грн.</w:t>
            </w:r>
          </w:p>
        </w:tc>
      </w:tr>
      <w:tr w:rsidR="00422B43" w:rsidRPr="00AD102B" w:rsidTr="003E3DDE">
        <w:trPr>
          <w:trHeight w:val="358"/>
        </w:trPr>
        <w:tc>
          <w:tcPr>
            <w:tcW w:w="2349" w:type="dxa"/>
            <w:vMerge/>
            <w:tcBorders>
              <w:left w:val="single" w:sz="6" w:space="0" w:color="auto"/>
              <w:bottom w:val="single" w:sz="6" w:space="0" w:color="auto"/>
              <w:right w:val="single" w:sz="6" w:space="0" w:color="auto"/>
            </w:tcBorders>
            <w:shd w:val="clear" w:color="auto" w:fill="auto"/>
            <w:vAlign w:val="center"/>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198" w:type="dxa"/>
            <w:vMerge/>
            <w:tcBorders>
              <w:left w:val="single" w:sz="6" w:space="0" w:color="auto"/>
              <w:bottom w:val="single" w:sz="6" w:space="0" w:color="auto"/>
              <w:right w:val="single" w:sz="6" w:space="0" w:color="auto"/>
            </w:tcBorders>
            <w:shd w:val="clear" w:color="auto" w:fill="auto"/>
            <w:vAlign w:val="center"/>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276" w:type="dxa"/>
            <w:vMerge/>
            <w:tcBorders>
              <w:left w:val="single" w:sz="6" w:space="0" w:color="auto"/>
              <w:bottom w:val="single" w:sz="6" w:space="0" w:color="auto"/>
              <w:right w:val="single" w:sz="6" w:space="0" w:color="auto"/>
            </w:tcBorders>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613" w:type="dxa"/>
            <w:vMerge/>
            <w:tcBorders>
              <w:left w:val="single" w:sz="6" w:space="0" w:color="auto"/>
              <w:bottom w:val="single" w:sz="6" w:space="0" w:color="auto"/>
              <w:right w:val="single" w:sz="6" w:space="0" w:color="auto"/>
            </w:tcBorders>
            <w:shd w:val="clear" w:color="auto" w:fill="auto"/>
            <w:vAlign w:val="center"/>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259" w:type="dxa"/>
            <w:tcBorders>
              <w:top w:val="single" w:sz="4" w:space="0" w:color="auto"/>
              <w:left w:val="single" w:sz="6" w:space="0" w:color="auto"/>
              <w:bottom w:val="single" w:sz="6" w:space="0" w:color="auto"/>
              <w:right w:val="single" w:sz="4" w:space="0" w:color="auto"/>
            </w:tcBorders>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без ПДВ</w:t>
            </w:r>
          </w:p>
        </w:tc>
        <w:tc>
          <w:tcPr>
            <w:tcW w:w="944" w:type="dxa"/>
            <w:tcBorders>
              <w:top w:val="single" w:sz="4" w:space="0" w:color="auto"/>
              <w:left w:val="single" w:sz="4" w:space="0" w:color="auto"/>
              <w:bottom w:val="single" w:sz="6" w:space="0" w:color="auto"/>
              <w:right w:val="single" w:sz="6" w:space="0" w:color="auto"/>
            </w:tcBorders>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 ПДВ</w:t>
            </w:r>
          </w:p>
        </w:tc>
        <w:tc>
          <w:tcPr>
            <w:tcW w:w="1257" w:type="dxa"/>
            <w:tcBorders>
              <w:top w:val="single" w:sz="4" w:space="0" w:color="auto"/>
              <w:left w:val="single" w:sz="6" w:space="0" w:color="auto"/>
              <w:bottom w:val="single" w:sz="6" w:space="0" w:color="auto"/>
              <w:right w:val="single" w:sz="6" w:space="0" w:color="auto"/>
            </w:tcBorders>
            <w:shd w:val="clear" w:color="auto" w:fill="auto"/>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без  ПДВ</w:t>
            </w:r>
          </w:p>
        </w:tc>
        <w:tc>
          <w:tcPr>
            <w:tcW w:w="943" w:type="dxa"/>
            <w:tcBorders>
              <w:top w:val="single" w:sz="4" w:space="0" w:color="auto"/>
              <w:left w:val="single" w:sz="6" w:space="0" w:color="auto"/>
              <w:bottom w:val="single" w:sz="6" w:space="0" w:color="auto"/>
              <w:right w:val="single" w:sz="6" w:space="0" w:color="auto"/>
            </w:tcBorders>
            <w:shd w:val="clear" w:color="auto" w:fill="auto"/>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 ПДВ</w:t>
            </w:r>
          </w:p>
        </w:tc>
      </w:tr>
      <w:tr w:rsidR="00422B43"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BF66D4" w:rsidP="00BF66D4">
            <w:pPr>
              <w:spacing w:line="300" w:lineRule="atLeast"/>
              <w:jc w:val="center"/>
              <w:textAlignment w:val="baseline"/>
              <w:rPr>
                <w:rFonts w:ascii="Times New Roman" w:hAnsi="Times New Roman" w:cs="Times New Roman"/>
                <w:b/>
                <w:bCs/>
                <w:color w:val="000000"/>
                <w:sz w:val="24"/>
                <w:szCs w:val="24"/>
                <w:lang w:eastAsia="zh-CN"/>
              </w:rPr>
            </w:pPr>
            <w:r w:rsidRPr="009202C5">
              <w:rPr>
                <w:rFonts w:ascii="Times New Roman" w:hAnsi="Times New Roman" w:cs="Times New Roman"/>
                <w:b/>
                <w:bCs/>
                <w:color w:val="000000"/>
                <w:sz w:val="24"/>
                <w:szCs w:val="24"/>
                <w:lang w:eastAsia="zh-CN"/>
              </w:rPr>
              <w:t>Буряк свіжий</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347A0F"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422B43"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13000</w:t>
            </w:r>
          </w:p>
        </w:tc>
        <w:tc>
          <w:tcPr>
            <w:tcW w:w="1613" w:type="dxa"/>
            <w:tcBorders>
              <w:top w:val="single" w:sz="6" w:space="0" w:color="auto"/>
              <w:left w:val="single" w:sz="6" w:space="0" w:color="auto"/>
              <w:bottom w:val="single" w:sz="6" w:space="0" w:color="auto"/>
              <w:right w:val="single" w:sz="6" w:space="0" w:color="auto"/>
            </w:tcBorders>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r>
      <w:tr w:rsidR="00B274EB"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Морква свіжа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274EB"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274EB"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14000</w:t>
            </w:r>
          </w:p>
        </w:tc>
        <w:tc>
          <w:tcPr>
            <w:tcW w:w="1613" w:type="dxa"/>
            <w:tcBorders>
              <w:top w:val="single" w:sz="6" w:space="0" w:color="auto"/>
              <w:left w:val="single" w:sz="6" w:space="0" w:color="auto"/>
              <w:bottom w:val="single" w:sz="6" w:space="0" w:color="auto"/>
              <w:right w:val="single" w:sz="6" w:space="0" w:color="auto"/>
            </w:tcBorders>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Цибуля ріпчаста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білокачанна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15000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цвітна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800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синя</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lastRenderedPageBreak/>
              <w:t>Гарбуз свіжий</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2200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Селера (корінь)</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500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Часник свіжий</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50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Апельсини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Мандарини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6000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Банани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Яблука свіжі</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18000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Лимони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200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Всього без ПДВ</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ПДВ (20 %)</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Сума з ПДВ</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bl>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i/>
          <w:color w:val="000000"/>
          <w:lang w:eastAsia="ru-RU"/>
        </w:rPr>
        <w:t xml:space="preserve"> </w:t>
      </w:r>
    </w:p>
    <w:p w:rsidR="00422B43" w:rsidRPr="009202C5"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9202C5">
        <w:rPr>
          <w:rFonts w:ascii="Times New Roman" w:eastAsia="Times New Roman" w:hAnsi="Times New Roman" w:cs="Times New Roman"/>
          <w:b/>
          <w:i/>
          <w:color w:val="000000"/>
          <w:sz w:val="24"/>
          <w:szCs w:val="24"/>
          <w:lang w:eastAsia="ru-RU"/>
        </w:rPr>
        <w:t>Загальна вартість тендерної пропозиції становить (з ПДВ</w:t>
      </w:r>
      <w:r w:rsidRPr="009202C5">
        <w:rPr>
          <w:rFonts w:ascii="Times New Roman" w:eastAsia="Times New Roman" w:hAnsi="Times New Roman" w:cs="Times New Roman"/>
          <w:b/>
          <w:i/>
          <w:color w:val="000000"/>
          <w:sz w:val="24"/>
          <w:szCs w:val="24"/>
          <w:lang w:val="ru-RU" w:eastAsia="ru-RU"/>
        </w:rPr>
        <w:t>**</w:t>
      </w:r>
      <w:r w:rsidRPr="009202C5">
        <w:rPr>
          <w:rFonts w:ascii="Times New Roman" w:eastAsia="Times New Roman" w:hAnsi="Times New Roman" w:cs="Times New Roman"/>
          <w:b/>
          <w:i/>
          <w:color w:val="000000"/>
          <w:sz w:val="24"/>
          <w:szCs w:val="24"/>
          <w:lang w:eastAsia="ru-RU"/>
        </w:rPr>
        <w:t>): ________гривень ________ копійок (сума прописом), у тому числі ПДВ</w:t>
      </w:r>
      <w:r w:rsidRPr="009202C5">
        <w:rPr>
          <w:rFonts w:ascii="Times New Roman" w:eastAsia="Times New Roman" w:hAnsi="Times New Roman" w:cs="Times New Roman"/>
          <w:b/>
          <w:i/>
          <w:color w:val="000000"/>
          <w:sz w:val="24"/>
          <w:szCs w:val="24"/>
          <w:lang w:val="ru-RU" w:eastAsia="ru-RU"/>
        </w:rPr>
        <w:t>**</w:t>
      </w:r>
      <w:r w:rsidRPr="009202C5">
        <w:rPr>
          <w:rFonts w:ascii="Times New Roman" w:eastAsia="Times New Roman" w:hAnsi="Times New Roman" w:cs="Times New Roman"/>
          <w:b/>
          <w:i/>
          <w:color w:val="000000"/>
          <w:sz w:val="24"/>
          <w:szCs w:val="24"/>
          <w:lang w:eastAsia="ru-RU"/>
        </w:rPr>
        <w:t xml:space="preserve"> ________гривень _________копійок.</w:t>
      </w:r>
    </w:p>
    <w:p w:rsidR="00422B43" w:rsidRPr="009202C5"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9202C5">
        <w:rPr>
          <w:rFonts w:ascii="Times New Roman" w:eastAsia="Times New Roman" w:hAnsi="Times New Roman" w:cs="Times New Roman"/>
          <w:i/>
          <w:color w:val="000000"/>
          <w:sz w:val="24"/>
          <w:szCs w:val="24"/>
          <w:lang w:eastAsia="ru-RU"/>
        </w:rPr>
        <w:tab/>
        <w:t xml:space="preserve"> </w:t>
      </w:r>
    </w:p>
    <w:p w:rsidR="00422B43" w:rsidRPr="009202C5" w:rsidRDefault="00422B43" w:rsidP="00422B43">
      <w:pPr>
        <w:spacing w:after="0" w:line="240" w:lineRule="auto"/>
        <w:ind w:firstLine="567"/>
        <w:jc w:val="both"/>
        <w:rPr>
          <w:rFonts w:ascii="Times New Roman" w:eastAsia="Times New Roman" w:hAnsi="Times New Roman" w:cs="Times New Roman"/>
          <w:color w:val="000000"/>
          <w:sz w:val="24"/>
          <w:szCs w:val="24"/>
          <w:lang w:eastAsia="ru-RU"/>
        </w:rPr>
      </w:pPr>
      <w:r w:rsidRPr="009202C5">
        <w:rPr>
          <w:rFonts w:ascii="Times New Roman" w:eastAsia="Times New Roman" w:hAnsi="Times New Roman" w:cs="Times New Roman"/>
          <w:color w:val="000000"/>
          <w:sz w:val="24"/>
          <w:szCs w:val="24"/>
          <w:lang w:eastAsia="ru-RU"/>
        </w:rPr>
        <w:t>1. У разі визнання нас переможцем торгів, ми візьмемо на себе зобов'язання виконати усі умови, передбачені Договором.</w:t>
      </w:r>
    </w:p>
    <w:p w:rsidR="00422B43" w:rsidRPr="009202C5" w:rsidRDefault="00422B43" w:rsidP="00422B43">
      <w:pPr>
        <w:spacing w:after="0" w:line="240" w:lineRule="auto"/>
        <w:ind w:firstLine="540"/>
        <w:jc w:val="both"/>
        <w:rPr>
          <w:rFonts w:ascii="Times New Roman" w:eastAsia="Times New Roman" w:hAnsi="Times New Roman" w:cs="Times New Roman"/>
          <w:color w:val="000000"/>
          <w:spacing w:val="-6"/>
          <w:sz w:val="24"/>
          <w:szCs w:val="24"/>
          <w:lang w:eastAsia="ru-RU"/>
        </w:rPr>
      </w:pPr>
      <w:r w:rsidRPr="009202C5">
        <w:rPr>
          <w:rFonts w:ascii="Times New Roman" w:eastAsia="Times New Roman" w:hAnsi="Times New Roman" w:cs="Times New Roman"/>
          <w:color w:val="000000"/>
          <w:sz w:val="24"/>
          <w:szCs w:val="24"/>
          <w:lang w:eastAsia="ru-RU"/>
        </w:rPr>
        <w:t xml:space="preserve">2. </w:t>
      </w:r>
      <w:r w:rsidRPr="009202C5">
        <w:rPr>
          <w:rFonts w:ascii="Times New Roman" w:eastAsia="Times New Roman" w:hAnsi="Times New Roman" w:cs="Times New Roman"/>
          <w:color w:val="000000"/>
          <w:spacing w:val="-6"/>
          <w:sz w:val="24"/>
          <w:szCs w:val="24"/>
          <w:lang w:eastAsia="ru-RU"/>
        </w:rPr>
        <w:t xml:space="preserve">Ми погоджуємося дотримуватися умов цієї тендерної пропозиції протягом </w:t>
      </w:r>
      <w:r w:rsidRPr="009202C5">
        <w:rPr>
          <w:rFonts w:ascii="Times New Roman" w:eastAsia="Times New Roman" w:hAnsi="Times New Roman" w:cs="Times New Roman"/>
          <w:iCs/>
          <w:color w:val="000000"/>
          <w:spacing w:val="-6"/>
          <w:sz w:val="24"/>
          <w:szCs w:val="24"/>
          <w:lang w:eastAsia="ru-RU"/>
        </w:rPr>
        <w:t>120</w:t>
      </w:r>
      <w:r w:rsidRPr="009202C5">
        <w:rPr>
          <w:rFonts w:ascii="Times New Roman" w:eastAsia="Times New Roman" w:hAnsi="Times New Roman" w:cs="Times New Roman"/>
          <w:color w:val="000000"/>
          <w:spacing w:val="-6"/>
          <w:sz w:val="24"/>
          <w:szCs w:val="24"/>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22B43" w:rsidRPr="009202C5" w:rsidRDefault="00422B43" w:rsidP="00422B43">
      <w:pPr>
        <w:spacing w:after="0" w:line="240" w:lineRule="auto"/>
        <w:jc w:val="both"/>
        <w:rPr>
          <w:rFonts w:ascii="Times New Roman" w:eastAsia="Times New Roman" w:hAnsi="Times New Roman" w:cs="Times New Roman"/>
          <w:color w:val="000000"/>
          <w:sz w:val="24"/>
          <w:szCs w:val="24"/>
          <w:lang w:eastAsia="ru-RU"/>
        </w:rPr>
      </w:pPr>
      <w:r w:rsidRPr="009202C5">
        <w:rPr>
          <w:rFonts w:ascii="Times New Roman" w:eastAsia="Times New Roman" w:hAnsi="Times New Roman" w:cs="Times New Roman"/>
          <w:color w:val="000000"/>
          <w:sz w:val="24"/>
          <w:szCs w:val="24"/>
          <w:lang w:eastAsia="ru-RU"/>
        </w:rPr>
        <w:t xml:space="preserve">         3.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22B43" w:rsidRPr="009202C5" w:rsidRDefault="00422B43" w:rsidP="00422B43">
      <w:pPr>
        <w:spacing w:after="0" w:line="240" w:lineRule="auto"/>
        <w:jc w:val="both"/>
        <w:rPr>
          <w:rFonts w:ascii="Times New Roman" w:eastAsia="Times New Roman" w:hAnsi="Times New Roman" w:cs="Times New Roman"/>
          <w:sz w:val="24"/>
          <w:szCs w:val="24"/>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422B43" w:rsidRPr="009202C5" w:rsidTr="00867255">
        <w:trPr>
          <w:cantSplit/>
          <w:trHeight w:val="269"/>
        </w:trPr>
        <w:tc>
          <w:tcPr>
            <w:tcW w:w="3060" w:type="dxa"/>
            <w:tcBorders>
              <w:top w:val="single" w:sz="4" w:space="0" w:color="000000"/>
            </w:tcBorders>
          </w:tcPr>
          <w:p w:rsidR="00422B43" w:rsidRPr="009202C5"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 xml:space="preserve"> (посада керівника)</w:t>
            </w:r>
          </w:p>
        </w:tc>
        <w:tc>
          <w:tcPr>
            <w:tcW w:w="2752" w:type="dxa"/>
            <w:tcBorders>
              <w:top w:val="single" w:sz="4" w:space="0" w:color="000000"/>
            </w:tcBorders>
          </w:tcPr>
          <w:p w:rsidR="00422B43" w:rsidRPr="009202C5"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(П.І.Б.)</w:t>
            </w:r>
          </w:p>
        </w:tc>
        <w:tc>
          <w:tcPr>
            <w:tcW w:w="4253" w:type="dxa"/>
            <w:tcBorders>
              <w:top w:val="single" w:sz="4" w:space="0" w:color="000000"/>
            </w:tcBorders>
          </w:tcPr>
          <w:p w:rsidR="00422B43" w:rsidRPr="009202C5"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(підпис), М. П.*</w:t>
            </w:r>
          </w:p>
          <w:p w:rsidR="00422B43" w:rsidRPr="009202C5" w:rsidRDefault="00422B43" w:rsidP="00867255">
            <w:pPr>
              <w:spacing w:after="0" w:line="240" w:lineRule="auto"/>
              <w:jc w:val="center"/>
              <w:rPr>
                <w:rFonts w:ascii="Times New Roman" w:eastAsia="Times New Roman" w:hAnsi="Times New Roman" w:cs="Times New Roman"/>
                <w:sz w:val="24"/>
                <w:szCs w:val="24"/>
                <w:lang w:eastAsia="ru-RU"/>
              </w:rPr>
            </w:pPr>
          </w:p>
        </w:tc>
      </w:tr>
    </w:tbl>
    <w:p w:rsidR="00422B43" w:rsidRPr="009202C5" w:rsidRDefault="00422B43" w:rsidP="00422B43">
      <w:pPr>
        <w:spacing w:after="0" w:line="240" w:lineRule="auto"/>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Примітка:</w:t>
      </w:r>
    </w:p>
    <w:p w:rsidR="00422B43" w:rsidRPr="009202C5" w:rsidRDefault="00422B43" w:rsidP="00422B43">
      <w:pPr>
        <w:spacing w:after="0" w:line="240" w:lineRule="auto"/>
        <w:jc w:val="both"/>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2B43" w:rsidRPr="009202C5" w:rsidRDefault="00422B43" w:rsidP="00422B43">
      <w:pPr>
        <w:spacing w:after="0" w:line="240" w:lineRule="auto"/>
        <w:ind w:firstLine="360"/>
        <w:jc w:val="both"/>
        <w:rPr>
          <w:rFonts w:ascii="Times New Roman" w:eastAsia="Times New Roman" w:hAnsi="Times New Roman" w:cs="Times New Roman"/>
          <w:b/>
          <w:i/>
          <w:color w:val="000000"/>
          <w:spacing w:val="-10"/>
          <w:sz w:val="24"/>
          <w:szCs w:val="24"/>
          <w:lang w:eastAsia="ru-RU"/>
        </w:rPr>
      </w:pPr>
      <w:r w:rsidRPr="009202C5">
        <w:rPr>
          <w:rFonts w:ascii="Times New Roman" w:eastAsia="Times New Roman" w:hAnsi="Times New Roman" w:cs="Times New Roman"/>
          <w:b/>
          <w:sz w:val="24"/>
          <w:szCs w:val="24"/>
          <w:vertAlign w:val="superscript"/>
          <w:lang w:eastAsia="ru-RU"/>
        </w:rPr>
        <w:t xml:space="preserve">** </w:t>
      </w:r>
      <w:r w:rsidRPr="009202C5">
        <w:rPr>
          <w:rFonts w:ascii="Times New Roman" w:eastAsia="Times New Roman" w:hAnsi="Times New Roman" w:cs="Times New Roman"/>
          <w:sz w:val="24"/>
          <w:szCs w:val="24"/>
          <w:lang w:eastAsia="ru-RU"/>
        </w:rPr>
        <w:t>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r w:rsidRPr="009202C5">
        <w:rPr>
          <w:rFonts w:ascii="Times New Roman" w:eastAsia="Times New Roman" w:hAnsi="Times New Roman" w:cs="Times New Roman"/>
          <w:b/>
          <w:sz w:val="24"/>
          <w:szCs w:val="24"/>
          <w:lang w:eastAsia="ru-RU"/>
        </w:rPr>
        <w:t xml:space="preserve"> </w:t>
      </w:r>
      <w:r w:rsidRPr="009202C5">
        <w:rPr>
          <w:rFonts w:ascii="Times New Roman" w:eastAsia="Times New Roman" w:hAnsi="Times New Roman" w:cs="Times New Roman"/>
          <w:b/>
          <w:i/>
          <w:color w:val="000000"/>
          <w:spacing w:val="-10"/>
          <w:sz w:val="24"/>
          <w:szCs w:val="24"/>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422B43" w:rsidRPr="00347A0F" w:rsidRDefault="00422B43" w:rsidP="00347A0F">
      <w:pPr>
        <w:jc w:val="center"/>
        <w:rPr>
          <w:rFonts w:ascii="Times New Roman" w:hAnsi="Times New Roman" w:cs="Times New Roman"/>
          <w:b/>
          <w:i/>
          <w:color w:val="000000"/>
          <w:highlight w:val="white"/>
        </w:rPr>
      </w:pPr>
      <w:r w:rsidRPr="00AD102B">
        <w:rPr>
          <w:rFonts w:ascii="Times New Roman" w:eastAsia="Times New Roman" w:hAnsi="Times New Roman" w:cs="Times New Roman"/>
          <w:b/>
          <w:i/>
          <w:color w:val="000000"/>
          <w:spacing w:val="-10"/>
          <w:lang w:eastAsia="ru-RU"/>
        </w:rPr>
        <w:br w:type="page"/>
      </w:r>
      <w:r w:rsidRPr="009202C5">
        <w:rPr>
          <w:rFonts w:ascii="Times New Roman" w:hAnsi="Times New Roman" w:cs="Times New Roman"/>
          <w:b/>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6D4" w:rsidRPr="009202C5" w:rsidRDefault="00BF66D4" w:rsidP="00BF66D4">
      <w:pPr>
        <w:ind w:firstLine="709"/>
        <w:contextualSpacing/>
        <w:jc w:val="both"/>
        <w:rPr>
          <w:rFonts w:ascii="Times New Roman" w:hAnsi="Times New Roman" w:cs="Times New Roman"/>
          <w:b/>
          <w:sz w:val="24"/>
        </w:rPr>
      </w:pPr>
      <w:r w:rsidRPr="009202C5">
        <w:rPr>
          <w:rFonts w:ascii="Times New Roman" w:hAnsi="Times New Roman" w:cs="Times New Roman"/>
          <w:b/>
          <w:sz w:val="24"/>
        </w:rPr>
        <w:t>Свіжі овочі і фрукти (буряк столовий, морква, цибуля ріпчаста, капуста білокачанна, капуста цвітна, капуста синя, гарбуз свіжий, селера (корінь), часник свіжий, апельсини, мандарини, банани, яблука свіжі, лимони) згідно коду ДК 021:2015 – 03220000-9 - Овочі, фрукти та горіхи</w:t>
      </w:r>
    </w:p>
    <w:p w:rsidR="009B4B1A" w:rsidRPr="009202C5" w:rsidRDefault="009B4B1A" w:rsidP="009B4B1A">
      <w:pPr>
        <w:pStyle w:val="af5"/>
        <w:ind w:left="900"/>
        <w:jc w:val="both"/>
        <w:rPr>
          <w:rFonts w:ascii="Times New Roman" w:eastAsia="Calibri" w:hAnsi="Times New Roman" w:cs="Times New Roman"/>
          <w:b/>
          <w:sz w:val="28"/>
          <w:szCs w:val="24"/>
          <w:lang w:eastAsia="x-none"/>
        </w:rPr>
      </w:pPr>
      <w:r w:rsidRPr="009202C5">
        <w:rPr>
          <w:rFonts w:ascii="Times New Roman" w:eastAsia="Calibri" w:hAnsi="Times New Roman" w:cs="Times New Roman"/>
          <w:b/>
          <w:color w:val="000000"/>
          <w:sz w:val="28"/>
          <w:szCs w:val="24"/>
          <w:lang w:val="x-none" w:eastAsia="x-none"/>
        </w:rPr>
        <w:t>Опис предмета закупівлі</w:t>
      </w:r>
      <w:r w:rsidRPr="009202C5">
        <w:rPr>
          <w:rFonts w:ascii="Times New Roman" w:eastAsia="Calibri" w:hAnsi="Times New Roman" w:cs="Times New Roman"/>
          <w:b/>
          <w:color w:val="000000"/>
          <w:sz w:val="28"/>
          <w:szCs w:val="24"/>
          <w:lang w:eastAsia="x-none"/>
        </w:rPr>
        <w:t>:</w:t>
      </w:r>
    </w:p>
    <w:tbl>
      <w:tblPr>
        <w:tblpPr w:leftFromText="180" w:rightFromText="180" w:vertAnchor="text" w:horzAnchor="margin" w:tblpXSpec="center" w:tblpY="398"/>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36"/>
        <w:gridCol w:w="6687"/>
      </w:tblGrid>
      <w:tr w:rsidR="00BF66D4" w:rsidRPr="00AD102B" w:rsidTr="009202C5">
        <w:trPr>
          <w:trHeight w:val="234"/>
        </w:trPr>
        <w:tc>
          <w:tcPr>
            <w:tcW w:w="2310" w:type="dxa"/>
            <w:shd w:val="clear" w:color="auto" w:fill="auto"/>
            <w:noWrap/>
            <w:vAlign w:val="center"/>
          </w:tcPr>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Найменування</w:t>
            </w:r>
          </w:p>
        </w:tc>
        <w:tc>
          <w:tcPr>
            <w:tcW w:w="1436" w:type="dxa"/>
          </w:tcPr>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Кількість</w:t>
            </w:r>
          </w:p>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 xml:space="preserve">(кг) </w:t>
            </w:r>
          </w:p>
        </w:tc>
        <w:tc>
          <w:tcPr>
            <w:tcW w:w="6687" w:type="dxa"/>
            <w:shd w:val="clear" w:color="auto" w:fill="auto"/>
            <w:noWrap/>
            <w:vAlign w:val="center"/>
          </w:tcPr>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Якісні параметри</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line="300" w:lineRule="atLeast"/>
              <w:jc w:val="center"/>
              <w:textAlignment w:val="baseline"/>
              <w:rPr>
                <w:rFonts w:ascii="Times New Roman" w:hAnsi="Times New Roman" w:cs="Times New Roman"/>
                <w:b/>
                <w:bCs/>
                <w:color w:val="000000"/>
                <w:sz w:val="24"/>
                <w:szCs w:val="24"/>
                <w:lang w:eastAsia="zh-CN"/>
              </w:rPr>
            </w:pPr>
            <w:r w:rsidRPr="009202C5">
              <w:rPr>
                <w:rFonts w:ascii="Times New Roman" w:hAnsi="Times New Roman" w:cs="Times New Roman"/>
                <w:b/>
                <w:bCs/>
                <w:color w:val="000000"/>
                <w:sz w:val="24"/>
                <w:szCs w:val="24"/>
                <w:lang w:eastAsia="zh-CN"/>
              </w:rPr>
              <w:t>Буряк свіжий</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13000</w:t>
            </w:r>
          </w:p>
        </w:tc>
        <w:tc>
          <w:tcPr>
            <w:tcW w:w="6687" w:type="dxa"/>
            <w:shd w:val="clear" w:color="auto" w:fill="auto"/>
            <w:noWrap/>
          </w:tcPr>
          <w:p w:rsidR="00BF66D4" w:rsidRPr="009202C5" w:rsidRDefault="000D2843" w:rsidP="00BF66D4">
            <w:pPr>
              <w:contextualSpacing/>
              <w:jc w:val="both"/>
              <w:textAlignment w:val="top"/>
              <w:rPr>
                <w:rFonts w:ascii="Times New Roman" w:hAnsi="Times New Roman" w:cs="Times New Roman"/>
                <w:color w:val="000000"/>
                <w:sz w:val="24"/>
                <w:szCs w:val="24"/>
              </w:rPr>
            </w:pPr>
            <w:r w:rsidRPr="009202C5">
              <w:rPr>
                <w:rFonts w:ascii="Times New Roman" w:hAnsi="Times New Roman" w:cs="Times New Roman"/>
                <w:sz w:val="24"/>
                <w:szCs w:val="24"/>
              </w:rPr>
              <w:t>К</w:t>
            </w:r>
            <w:r w:rsidR="00BF66D4" w:rsidRPr="009202C5">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 зовнішньої вологи, типові для ботанічного сорту за формою і забарвленням, без ГМО. Допустимі коренеплоди з надламаними корінцями.</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Морква свіжа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14000</w:t>
            </w:r>
          </w:p>
        </w:tc>
        <w:tc>
          <w:tcPr>
            <w:tcW w:w="6687" w:type="dxa"/>
            <w:shd w:val="clear" w:color="auto" w:fill="auto"/>
            <w:noWrap/>
          </w:tcPr>
          <w:p w:rsidR="00BF66D4" w:rsidRPr="009202C5" w:rsidRDefault="00BF66D4"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Коренеплоди свіжі, чисті, здорові, сухі, однорідні за формою, стиглість залежно від сезону,  форма, запах, смак – властиві даному ботанічному сорту, без сторонніх запахів та присмаків, колір-оранжево-червоний, без ГМО.</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Цибуля ріпчаста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Ц</w:t>
            </w:r>
            <w:r w:rsidR="00BF66D4" w:rsidRPr="009202C5">
              <w:rPr>
                <w:rFonts w:ascii="Times New Roman" w:hAnsi="Times New Roman" w:cs="Times New Roman"/>
                <w:sz w:val="24"/>
                <w:szCs w:val="24"/>
              </w:rPr>
              <w:t xml:space="preserve">ибулини визрілі, здорові, чисті, свіжі, сухі, непророслі, властивої для цього ботанічного сорту форми і забарвлення. Допускається до </w:t>
            </w:r>
            <w:r w:rsidR="00BF66D4" w:rsidRPr="009202C5">
              <w:rPr>
                <w:rFonts w:ascii="Times New Roman" w:hAnsi="Times New Roman" w:cs="Times New Roman"/>
                <w:i/>
                <w:iCs/>
                <w:sz w:val="24"/>
                <w:szCs w:val="24"/>
              </w:rPr>
              <w:t xml:space="preserve">5% </w:t>
            </w:r>
            <w:r w:rsidR="00BF66D4" w:rsidRPr="009202C5">
              <w:rPr>
                <w:rFonts w:ascii="Times New Roman" w:hAnsi="Times New Roman" w:cs="Times New Roman"/>
                <w:sz w:val="24"/>
                <w:szCs w:val="24"/>
              </w:rPr>
              <w:t xml:space="preserve">цибулин з </w:t>
            </w:r>
            <w:proofErr w:type="spellStart"/>
            <w:r w:rsidR="00BF66D4" w:rsidRPr="009202C5">
              <w:rPr>
                <w:rFonts w:ascii="Times New Roman" w:hAnsi="Times New Roman" w:cs="Times New Roman"/>
                <w:sz w:val="24"/>
                <w:szCs w:val="24"/>
              </w:rPr>
              <w:t>тріщинами</w:t>
            </w:r>
            <w:proofErr w:type="spellEnd"/>
            <w:r w:rsidR="00BF66D4" w:rsidRPr="009202C5">
              <w:rPr>
                <w:rFonts w:ascii="Times New Roman" w:hAnsi="Times New Roman" w:cs="Times New Roman"/>
                <w:sz w:val="24"/>
                <w:szCs w:val="24"/>
              </w:rPr>
              <w:t xml:space="preserve"> сухих лусок, до 10 % роздвоєних, які знаходяться під спільними сухими зовнішніми лусками, без ГМО.</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білокачанна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15000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 xml:space="preserve">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00BF66D4" w:rsidRPr="009202C5">
              <w:rPr>
                <w:rFonts w:ascii="Times New Roman" w:hAnsi="Times New Roman" w:cs="Times New Roman"/>
                <w:sz w:val="24"/>
                <w:szCs w:val="24"/>
                <w:lang w:eastAsia="zh-CN"/>
              </w:rPr>
              <w:t xml:space="preserve">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цвітна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800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синя</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 xml:space="preserve">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00BF66D4" w:rsidRPr="009202C5">
              <w:rPr>
                <w:rFonts w:ascii="Times New Roman" w:hAnsi="Times New Roman" w:cs="Times New Roman"/>
                <w:sz w:val="24"/>
                <w:szCs w:val="24"/>
                <w:lang w:eastAsia="zh-CN"/>
              </w:rPr>
              <w:t xml:space="preserve">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930"/>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Гарбуз свіжий</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2200</w:t>
            </w:r>
          </w:p>
        </w:tc>
        <w:tc>
          <w:tcPr>
            <w:tcW w:w="6687" w:type="dxa"/>
            <w:shd w:val="clear" w:color="auto" w:fill="auto"/>
            <w:noWrap/>
          </w:tcPr>
          <w:p w:rsidR="00BF66D4" w:rsidRPr="009202C5" w:rsidRDefault="000D2843" w:rsidP="007C331E">
            <w:pPr>
              <w:jc w:val="both"/>
              <w:rPr>
                <w:rFonts w:ascii="Times New Roman" w:hAnsi="Times New Roman" w:cs="Times New Roman"/>
                <w:sz w:val="24"/>
                <w:szCs w:val="24"/>
              </w:rPr>
            </w:pPr>
            <w:r w:rsidRPr="009202C5">
              <w:rPr>
                <w:rFonts w:ascii="Times New Roman" w:hAnsi="Times New Roman" w:cs="Times New Roman"/>
                <w:sz w:val="24"/>
                <w:szCs w:val="24"/>
              </w:rPr>
              <w:t>П</w:t>
            </w:r>
            <w:r w:rsidR="00BF66D4" w:rsidRPr="009202C5">
              <w:rPr>
                <w:rFonts w:ascii="Times New Roman" w:hAnsi="Times New Roman" w:cs="Times New Roman"/>
                <w:sz w:val="24"/>
                <w:szCs w:val="24"/>
              </w:rPr>
              <w:t>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без ГМО.</w:t>
            </w:r>
          </w:p>
        </w:tc>
      </w:tr>
      <w:tr w:rsidR="00BF66D4" w:rsidRPr="00AD102B" w:rsidTr="009202C5">
        <w:trPr>
          <w:trHeight w:val="930"/>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Селера (корінь)</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500</w:t>
            </w:r>
          </w:p>
        </w:tc>
        <w:tc>
          <w:tcPr>
            <w:tcW w:w="6687" w:type="dxa"/>
            <w:shd w:val="clear" w:color="auto" w:fill="auto"/>
            <w:noWrap/>
          </w:tcPr>
          <w:p w:rsidR="00BF66D4" w:rsidRPr="009202C5" w:rsidRDefault="000D2843" w:rsidP="000D2843">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К</w:t>
            </w:r>
            <w:r w:rsidR="00BF66D4" w:rsidRPr="009202C5">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 зовнішньої вологи, типові для ботанічного сорту за формою і забарвленням, без ГМО.</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Часник свіжий</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50</w:t>
            </w:r>
          </w:p>
        </w:tc>
        <w:tc>
          <w:tcPr>
            <w:tcW w:w="6687" w:type="dxa"/>
            <w:shd w:val="clear" w:color="auto" w:fill="auto"/>
            <w:noWrap/>
          </w:tcPr>
          <w:p w:rsidR="00BF66D4" w:rsidRPr="009202C5" w:rsidRDefault="000D2843" w:rsidP="000D2843">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 xml:space="preserve">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00BF66D4" w:rsidRPr="009202C5">
              <w:rPr>
                <w:rFonts w:ascii="Times New Roman" w:hAnsi="Times New Roman" w:cs="Times New Roman"/>
                <w:sz w:val="24"/>
                <w:szCs w:val="24"/>
                <w:lang w:eastAsia="zh-CN"/>
              </w:rPr>
              <w:t xml:space="preserve">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Апельсини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Апельсини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Апельсини повинні бути запаковані в  картонний ящик. Тара повинна бути міцною, сухою, чистою, без сторонніх запахів.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Мандарини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6000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Мандарини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Апельсини повинні бути запаковані в  картонний ящик. Тара повинна бути міцною, сухою, чистою, без сторонніх запахів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Банани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 xml:space="preserve">Банани повинні бути свіжі, чисті, не в’ялі, без механічних пошкоджень, не пошкоджені хворобами і шкідниками, достатньої зрілості. Запах специфічний спілим бананам, смак солодкий, без зайвого присмаку та аромату. Плоди з зеленувато-жовтим, жовтим забарвленням шкірки, але не перезрілі, щільні,  м'якуш кремовий. Без ГМО. Не допускається - вміст плодів поламаних, з надривом шкірки у плодоніжки, глибокими порізами, сильними натисками, </w:t>
            </w:r>
            <w:proofErr w:type="spellStart"/>
            <w:r w:rsidRPr="009202C5">
              <w:rPr>
                <w:rFonts w:ascii="Times New Roman" w:hAnsi="Times New Roman" w:cs="Times New Roman"/>
                <w:sz w:val="24"/>
                <w:szCs w:val="24"/>
              </w:rPr>
              <w:t>тріщинами</w:t>
            </w:r>
            <w:proofErr w:type="spellEnd"/>
            <w:r w:rsidRPr="009202C5">
              <w:rPr>
                <w:rFonts w:ascii="Times New Roman" w:hAnsi="Times New Roman" w:cs="Times New Roman"/>
                <w:sz w:val="24"/>
                <w:szCs w:val="24"/>
              </w:rPr>
              <w:t xml:space="preserve"> шкірки, гнилих, запарених, зелених, підморожених, розчавлених, з сильними пошкодженнями,   перезрілих з темно-коричневим, чорним або плямистим забарвленням шкірки. Банани повинні бути запаковані гронами в ящик картонний. Тара повинна бути міцною, сухою, чистою, без сторонніх запахів.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Яблука свіжі</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18000</w:t>
            </w:r>
          </w:p>
        </w:tc>
        <w:tc>
          <w:tcPr>
            <w:tcW w:w="6687" w:type="dxa"/>
            <w:shd w:val="clear" w:color="auto" w:fill="auto"/>
            <w:noWrap/>
          </w:tcPr>
          <w:p w:rsidR="00BF66D4" w:rsidRPr="009202C5" w:rsidRDefault="000D2843" w:rsidP="000D2843">
            <w:pPr>
              <w:rPr>
                <w:rFonts w:ascii="Times New Roman" w:hAnsi="Times New Roman" w:cs="Times New Roman"/>
                <w:sz w:val="24"/>
                <w:szCs w:val="24"/>
              </w:rPr>
            </w:pPr>
            <w:r w:rsidRPr="009202C5">
              <w:rPr>
                <w:rFonts w:ascii="Times New Roman" w:hAnsi="Times New Roman" w:cs="Times New Roman"/>
                <w:sz w:val="24"/>
                <w:szCs w:val="24"/>
                <w:shd w:val="clear" w:color="auto" w:fill="FFFFFF"/>
              </w:rPr>
              <w:t>П</w:t>
            </w:r>
            <w:r w:rsidR="00BF66D4" w:rsidRPr="009202C5">
              <w:rPr>
                <w:rFonts w:ascii="Times New Roman" w:hAnsi="Times New Roman" w:cs="Times New Roman"/>
                <w:sz w:val="24"/>
                <w:szCs w:val="24"/>
                <w:shd w:val="clear" w:color="auto" w:fill="FFFFFF"/>
              </w:rPr>
              <w:t xml:space="preserve">лоди достатньої зрілості, без ознак гнилі, механічного пошкодження та пошкодження шкідниками. Колір відповідно до сорту, без плям,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 </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Лимони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200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Лимони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лимонам, без зайвого запаху та присмаку. Колір від світло-жовтого до жовтого. Не допускаються плоди зелені, підморожені та з ознаками захворювань: цвілі, гнилі. Лимони повинні бути запаковані в  картонний ящик. Тара повинна бути міцною, сухою, чистою, без сторонніх запахів.</w:t>
            </w:r>
          </w:p>
        </w:tc>
      </w:tr>
    </w:tbl>
    <w:p w:rsidR="00497940" w:rsidRPr="00190E83" w:rsidRDefault="00497940" w:rsidP="00497940">
      <w:pPr>
        <w:spacing w:before="100" w:beforeAutospacing="1" w:after="100" w:afterAutospacing="1"/>
        <w:contextualSpacing/>
        <w:jc w:val="both"/>
        <w:rPr>
          <w:rFonts w:ascii="Times New Roman" w:hAnsi="Times New Roman" w:cs="Times New Roman"/>
          <w:i/>
          <w:color w:val="000000"/>
          <w:sz w:val="20"/>
          <w:szCs w:val="24"/>
        </w:rPr>
      </w:pPr>
      <w:r w:rsidRPr="00190E83">
        <w:rPr>
          <w:rFonts w:ascii="Times New Roman" w:hAnsi="Times New Roman" w:cs="Times New Roman"/>
          <w:i/>
          <w:color w:val="000000"/>
          <w:sz w:val="20"/>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97940" w:rsidRPr="00497940" w:rsidRDefault="00497940" w:rsidP="00497940">
      <w:pPr>
        <w:spacing w:before="100" w:beforeAutospacing="1" w:after="100" w:afterAutospacing="1"/>
        <w:contextualSpacing/>
        <w:jc w:val="both"/>
        <w:rPr>
          <w:rFonts w:ascii="Times New Roman" w:hAnsi="Times New Roman" w:cs="Times New Roman"/>
          <w:b/>
          <w:color w:val="000000"/>
          <w:sz w:val="20"/>
          <w:szCs w:val="24"/>
        </w:rPr>
      </w:pPr>
    </w:p>
    <w:p w:rsidR="003476B9" w:rsidRPr="009202C5" w:rsidRDefault="00465BA2" w:rsidP="00465BA2">
      <w:pPr>
        <w:ind w:firstLine="540"/>
        <w:jc w:val="both"/>
        <w:rPr>
          <w:rFonts w:ascii="Times New Roman" w:hAnsi="Times New Roman" w:cs="Times New Roman"/>
          <w:b/>
          <w:sz w:val="28"/>
          <w:lang w:eastAsia="en-US"/>
        </w:rPr>
      </w:pPr>
      <w:r w:rsidRPr="009202C5">
        <w:rPr>
          <w:rFonts w:ascii="Times New Roman" w:hAnsi="Times New Roman" w:cs="Times New Roman"/>
          <w:b/>
          <w:sz w:val="28"/>
          <w:lang w:eastAsia="en-US"/>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BE5C0E" w:rsidRPr="009202C5" w:rsidRDefault="00BE5C0E" w:rsidP="00322A66">
      <w:pPr>
        <w:jc w:val="both"/>
        <w:rPr>
          <w:rFonts w:ascii="Times New Roman" w:hAnsi="Times New Roman" w:cs="Times New Roman"/>
          <w:b/>
          <w:sz w:val="28"/>
          <w:lang w:eastAsia="en-US"/>
        </w:rPr>
      </w:pPr>
      <w:r w:rsidRPr="009202C5">
        <w:rPr>
          <w:rFonts w:ascii="Times New Roman" w:hAnsi="Times New Roman" w:cs="Times New Roman"/>
          <w:sz w:val="28"/>
        </w:rPr>
        <w:t xml:space="preserve">         </w:t>
      </w:r>
      <w:r w:rsidRPr="009202C5">
        <w:rPr>
          <w:rFonts w:ascii="Times New Roman" w:hAnsi="Times New Roman" w:cs="Times New Roman"/>
          <w:b/>
          <w:sz w:val="28"/>
          <w:lang w:eastAsia="en-US"/>
        </w:rPr>
        <w:t xml:space="preserve">Місце поставки – відповідно до додатку № </w:t>
      </w:r>
      <w:r w:rsidRPr="009202C5">
        <w:rPr>
          <w:rFonts w:ascii="Times New Roman" w:hAnsi="Times New Roman" w:cs="Times New Roman"/>
          <w:b/>
          <w:color w:val="000000"/>
          <w:sz w:val="28"/>
          <w:lang w:eastAsia="en-US"/>
        </w:rPr>
        <w:t>4</w:t>
      </w:r>
      <w:r w:rsidRPr="009202C5">
        <w:rPr>
          <w:rFonts w:ascii="Times New Roman" w:hAnsi="Times New Roman" w:cs="Times New Roman"/>
          <w:b/>
          <w:sz w:val="28"/>
          <w:lang w:eastAsia="en-US"/>
        </w:rPr>
        <w:t xml:space="preserve"> до тендерної документації.</w:t>
      </w:r>
    </w:p>
    <w:p w:rsidR="00BE5C0E" w:rsidRPr="009202C5" w:rsidRDefault="00BE5C0E" w:rsidP="00BE5C0E">
      <w:pPr>
        <w:ind w:firstLine="540"/>
        <w:jc w:val="both"/>
        <w:rPr>
          <w:rFonts w:ascii="Times New Roman" w:hAnsi="Times New Roman" w:cs="Times New Roman"/>
          <w:b/>
          <w:sz w:val="28"/>
          <w:lang w:eastAsia="en-US"/>
        </w:rPr>
      </w:pPr>
      <w:r w:rsidRPr="009202C5">
        <w:rPr>
          <w:rFonts w:ascii="Times New Roman" w:hAnsi="Times New Roman" w:cs="Times New Roman"/>
          <w:b/>
          <w:sz w:val="28"/>
          <w:lang w:eastAsia="en-US"/>
        </w:rPr>
        <w:t xml:space="preserve">Строк поставки – з дня укладення договору до </w:t>
      </w:r>
      <w:r w:rsidR="00497940" w:rsidRPr="009202C5">
        <w:rPr>
          <w:rFonts w:ascii="Times New Roman" w:hAnsi="Times New Roman" w:cs="Times New Roman"/>
          <w:b/>
          <w:sz w:val="28"/>
          <w:lang w:eastAsia="en-US"/>
        </w:rPr>
        <w:t>31.12.2024</w:t>
      </w:r>
      <w:r w:rsidRPr="009202C5">
        <w:rPr>
          <w:rFonts w:ascii="Times New Roman" w:hAnsi="Times New Roman" w:cs="Times New Roman"/>
          <w:b/>
          <w:sz w:val="28"/>
          <w:lang w:eastAsia="en-US"/>
        </w:rPr>
        <w:t xml:space="preserve"> </w:t>
      </w:r>
      <w:r w:rsidR="00497940" w:rsidRPr="009202C5">
        <w:rPr>
          <w:rFonts w:ascii="Times New Roman" w:hAnsi="Times New Roman" w:cs="Times New Roman"/>
          <w:b/>
          <w:sz w:val="28"/>
          <w:lang w:eastAsia="en-US"/>
        </w:rPr>
        <w:t>року, включно.</w:t>
      </w:r>
    </w:p>
    <w:p w:rsidR="00190E83" w:rsidRDefault="00497940" w:rsidP="009202C5">
      <w:pPr>
        <w:ind w:firstLine="540"/>
        <w:jc w:val="both"/>
        <w:rPr>
          <w:rFonts w:ascii="Times New Roman" w:hAnsi="Times New Roman" w:cs="Times New Roman"/>
          <w:b/>
          <w:sz w:val="28"/>
          <w:szCs w:val="24"/>
        </w:rPr>
      </w:pPr>
      <w:r w:rsidRPr="009202C5">
        <w:rPr>
          <w:rFonts w:ascii="Times New Roman" w:hAnsi="Times New Roman" w:cs="Times New Roman"/>
          <w:b/>
          <w:sz w:val="28"/>
          <w:szCs w:val="24"/>
        </w:rPr>
        <w:t xml:space="preserve">Доставка товарів, </w:t>
      </w:r>
      <w:proofErr w:type="spellStart"/>
      <w:r w:rsidRPr="009202C5">
        <w:rPr>
          <w:rFonts w:ascii="Times New Roman" w:hAnsi="Times New Roman" w:cs="Times New Roman"/>
          <w:b/>
          <w:sz w:val="28"/>
          <w:szCs w:val="24"/>
        </w:rPr>
        <w:t>завантажувально</w:t>
      </w:r>
      <w:proofErr w:type="spellEnd"/>
      <w:r w:rsidRPr="009202C5">
        <w:rPr>
          <w:rFonts w:ascii="Times New Roman" w:hAnsi="Times New Roman" w:cs="Times New Roman"/>
          <w:b/>
          <w:sz w:val="28"/>
          <w:szCs w:val="24"/>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9202C5" w:rsidRPr="009202C5" w:rsidRDefault="009202C5" w:rsidP="009202C5">
      <w:pPr>
        <w:ind w:firstLine="540"/>
        <w:jc w:val="both"/>
        <w:rPr>
          <w:rFonts w:ascii="Times New Roman" w:hAnsi="Times New Roman" w:cs="Times New Roman"/>
          <w:b/>
          <w:sz w:val="28"/>
          <w:szCs w:val="24"/>
        </w:rPr>
      </w:pPr>
    </w:p>
    <w:p w:rsidR="00BE5C0E" w:rsidRDefault="00BE5C0E" w:rsidP="009202C5">
      <w:pPr>
        <w:jc w:val="center"/>
        <w:rPr>
          <w:rFonts w:ascii="Times New Roman" w:hAnsi="Times New Roman" w:cs="Times New Roman"/>
          <w:b/>
          <w:sz w:val="28"/>
          <w:szCs w:val="28"/>
        </w:rPr>
      </w:pPr>
      <w:r w:rsidRPr="009202C5">
        <w:rPr>
          <w:rFonts w:ascii="Times New Roman" w:hAnsi="Times New Roman" w:cs="Times New Roman"/>
          <w:b/>
          <w:sz w:val="28"/>
          <w:szCs w:val="28"/>
        </w:rPr>
        <w:t>Загальні умови постачання:</w:t>
      </w:r>
    </w:p>
    <w:p w:rsidR="009202C5" w:rsidRPr="009202C5" w:rsidRDefault="009202C5" w:rsidP="009202C5">
      <w:pPr>
        <w:jc w:val="center"/>
        <w:rPr>
          <w:rFonts w:ascii="Times New Roman" w:hAnsi="Times New Roman" w:cs="Times New Roman"/>
          <w:b/>
          <w:sz w:val="28"/>
          <w:szCs w:val="28"/>
        </w:rPr>
      </w:pPr>
    </w:p>
    <w:p w:rsidR="00BE5C0E" w:rsidRPr="009202C5" w:rsidRDefault="00BE5C0E" w:rsidP="00BE5C0E">
      <w:pPr>
        <w:rPr>
          <w:rFonts w:ascii="Times New Roman" w:hAnsi="Times New Roman" w:cs="Times New Roman"/>
          <w:sz w:val="28"/>
        </w:rPr>
      </w:pPr>
      <w:r w:rsidRPr="009202C5">
        <w:rPr>
          <w:rFonts w:ascii="Times New Roman" w:hAnsi="Times New Roman" w:cs="Times New Roman"/>
          <w:b/>
          <w:sz w:val="28"/>
        </w:rPr>
        <w:t xml:space="preserve">     1. </w:t>
      </w:r>
      <w:r w:rsidRPr="009202C5">
        <w:rPr>
          <w:rFonts w:ascii="Times New Roman" w:hAnsi="Times New Roman" w:cs="Times New Roman"/>
          <w:sz w:val="28"/>
        </w:rPr>
        <w:t>Учасник надає</w:t>
      </w:r>
      <w:r w:rsidRPr="009202C5">
        <w:rPr>
          <w:rFonts w:ascii="Times New Roman" w:hAnsi="Times New Roman" w:cs="Times New Roman"/>
          <w:b/>
          <w:sz w:val="28"/>
        </w:rPr>
        <w:t xml:space="preserve"> гарантійний лист </w:t>
      </w:r>
      <w:r w:rsidRPr="009202C5">
        <w:rPr>
          <w:rFonts w:ascii="Times New Roman" w:hAnsi="Times New Roman" w:cs="Times New Roman"/>
          <w:sz w:val="28"/>
        </w:rPr>
        <w:t>про те, що він погоджується з такими умовами постачання товару:</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Постачання товару відбуватиметься відповідно до заявок партіями, спеціальним транспортом постачальника починаючи з 7:30 години і впродовж дня поставки. Поставка товару  здійснюється в день, зазначений в замовленні Покупця.</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Розрахунок за поставлений товар – у безготівковій формі. Розрахунки за поставлений товар здійснюватиметься за фактом його постачання згідно зведеного реєстру накладних від 20 числа місяця протягом 7 банківських днів з моменту отримання даного реєстру.</w:t>
      </w:r>
    </w:p>
    <w:p w:rsidR="00BE5C0E" w:rsidRPr="009202C5" w:rsidRDefault="00BE5C0E" w:rsidP="00BE5C0E">
      <w:pPr>
        <w:shd w:val="clear" w:color="auto" w:fill="FFFFFF"/>
        <w:tabs>
          <w:tab w:val="center" w:pos="426"/>
        </w:tabs>
        <w:jc w:val="both"/>
        <w:rPr>
          <w:rFonts w:ascii="Times New Roman" w:hAnsi="Times New Roman" w:cs="Times New Roman"/>
          <w:sz w:val="28"/>
          <w:szCs w:val="28"/>
          <w:u w:val="single"/>
        </w:rPr>
      </w:pPr>
      <w:r w:rsidRPr="009202C5">
        <w:rPr>
          <w:rFonts w:ascii="Times New Roman" w:hAnsi="Times New Roman" w:cs="Times New Roman"/>
          <w:sz w:val="28"/>
          <w:szCs w:val="28"/>
        </w:rPr>
        <w:t xml:space="preserve">           - Разом з кожною партією товару буде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Надані документи повинні бути діючим з урахуванням терміну реалізації товару. При передачі продуктів харчування покупцеві постачальник буде надавати первинні документи бухгалтерського обліку </w:t>
      </w:r>
      <w:r w:rsidRPr="009202C5">
        <w:rPr>
          <w:rFonts w:ascii="Times New Roman" w:hAnsi="Times New Roman" w:cs="Times New Roman"/>
          <w:color w:val="000000"/>
          <w:sz w:val="28"/>
          <w:szCs w:val="28"/>
        </w:rPr>
        <w:t>та</w:t>
      </w:r>
      <w:r w:rsidRPr="009202C5">
        <w:rPr>
          <w:rFonts w:ascii="Times New Roman" w:hAnsi="Times New Roman" w:cs="Times New Roman"/>
          <w:color w:val="FF0000"/>
          <w:sz w:val="28"/>
          <w:szCs w:val="28"/>
        </w:rPr>
        <w:t xml:space="preserve"> </w:t>
      </w:r>
      <w:r w:rsidRPr="009202C5">
        <w:rPr>
          <w:rFonts w:ascii="Times New Roman" w:hAnsi="Times New Roman" w:cs="Times New Roman"/>
          <w:sz w:val="28"/>
          <w:szCs w:val="28"/>
        </w:rPr>
        <w:t xml:space="preserve"> товарно-транспортні накладні.</w:t>
      </w:r>
    </w:p>
    <w:p w:rsidR="00BE5C0E" w:rsidRPr="009202C5" w:rsidRDefault="00BE5C0E" w:rsidP="00BE5C0E">
      <w:pPr>
        <w:jc w:val="both"/>
        <w:rPr>
          <w:rFonts w:ascii="Times New Roman" w:hAnsi="Times New Roman" w:cs="Times New Roman"/>
          <w:snapToGrid w:val="0"/>
          <w:color w:val="000000"/>
          <w:sz w:val="28"/>
          <w:szCs w:val="28"/>
        </w:rPr>
      </w:pPr>
      <w:r w:rsidRPr="009202C5">
        <w:rPr>
          <w:rFonts w:ascii="Times New Roman" w:hAnsi="Times New Roman" w:cs="Times New Roman"/>
          <w:sz w:val="28"/>
          <w:szCs w:val="28"/>
        </w:rPr>
        <w:t xml:space="preserve">          -  </w:t>
      </w:r>
      <w:r w:rsidRPr="009202C5">
        <w:rPr>
          <w:rFonts w:ascii="Times New Roman" w:hAnsi="Times New Roman" w:cs="Times New Roman"/>
          <w:snapToGrid w:val="0"/>
          <w:color w:val="000000"/>
          <w:sz w:val="28"/>
          <w:szCs w:val="28"/>
        </w:rPr>
        <w:t>Завантаження та  вивантаження товару здійснюється  представниками Учасника.</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Якщо поставлений товар не буде відповідати своїм якісним характеристикам, постачальник замінить товар своїми силами і за свій рахунок протягом 8 годин. </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Товар буде постачатися з терміном придатності не менше 90% загального терміну зберігання.</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Товар буде в упаковці, яка відповідає характеру товару і захищатиме його від пошкоджень під час поставки. Упаковка міститиме всю необхідну інформацію про товар, згідно вимог чинного законодавства.</w:t>
      </w:r>
    </w:p>
    <w:p w:rsidR="00696329" w:rsidRPr="00BE5C0E" w:rsidRDefault="00696329" w:rsidP="00BE5C0E">
      <w:pPr>
        <w:jc w:val="both"/>
        <w:rPr>
          <w:rFonts w:ascii="Times New Roman" w:hAnsi="Times New Roman" w:cs="Times New Roman"/>
        </w:rPr>
      </w:pPr>
    </w:p>
    <w:p w:rsidR="00BE5C0E" w:rsidRPr="009202C5" w:rsidRDefault="00BE5C0E" w:rsidP="00696329">
      <w:pPr>
        <w:pStyle w:val="af5"/>
        <w:numPr>
          <w:ilvl w:val="0"/>
          <w:numId w:val="16"/>
        </w:numPr>
        <w:spacing w:after="0" w:line="240" w:lineRule="auto"/>
        <w:jc w:val="both"/>
        <w:rPr>
          <w:rFonts w:ascii="Times New Roman" w:hAnsi="Times New Roman" w:cs="Times New Roman"/>
          <w:sz w:val="28"/>
          <w:szCs w:val="28"/>
        </w:rPr>
      </w:pPr>
      <w:r w:rsidRPr="009202C5">
        <w:rPr>
          <w:rFonts w:ascii="Times New Roman" w:hAnsi="Times New Roman" w:cs="Times New Roman"/>
          <w:sz w:val="28"/>
          <w:szCs w:val="28"/>
        </w:rPr>
        <w:t xml:space="preserve">Учасник </w:t>
      </w:r>
      <w:r w:rsidRPr="009202C5">
        <w:rPr>
          <w:rFonts w:ascii="Times New Roman" w:hAnsi="Times New Roman" w:cs="Times New Roman"/>
          <w:b/>
          <w:sz w:val="28"/>
          <w:szCs w:val="28"/>
        </w:rPr>
        <w:t>надає лист-гарантію</w:t>
      </w:r>
      <w:r w:rsidRPr="009202C5">
        <w:rPr>
          <w:rFonts w:ascii="Times New Roman" w:hAnsi="Times New Roman" w:cs="Times New Roman"/>
          <w:sz w:val="28"/>
          <w:szCs w:val="28"/>
        </w:rPr>
        <w:t xml:space="preserve"> про те, що  всі поставленні товари будуть відповідати вимогам Закону України «</w:t>
      </w:r>
      <w:r w:rsidRPr="009202C5">
        <w:rPr>
          <w:rFonts w:ascii="Times New Roman" w:hAnsi="Times New Roman" w:cs="Times New Roman"/>
          <w:bCs/>
          <w:sz w:val="28"/>
          <w:szCs w:val="28"/>
          <w:bdr w:val="none" w:sz="0" w:space="0" w:color="auto" w:frame="1"/>
        </w:rPr>
        <w:t>Про безпечність та якість харчових продуктів</w:t>
      </w:r>
      <w:r w:rsidRPr="009202C5">
        <w:rPr>
          <w:rFonts w:ascii="Times New Roman" w:hAnsi="Times New Roman" w:cs="Times New Roman"/>
          <w:sz w:val="28"/>
          <w:szCs w:val="28"/>
        </w:rPr>
        <w:t>»</w:t>
      </w:r>
      <w:r w:rsidRPr="009202C5">
        <w:rPr>
          <w:rFonts w:ascii="Times New Roman" w:hAnsi="Times New Roman" w:cs="Times New Roman"/>
          <w:sz w:val="28"/>
          <w:szCs w:val="28"/>
          <w:bdr w:val="none" w:sz="0" w:space="0" w:color="auto" w:frame="1"/>
          <w:shd w:val="clear" w:color="auto" w:fill="FFFFFF"/>
        </w:rPr>
        <w:t xml:space="preserve"> від 23.12.1997</w:t>
      </w:r>
      <w:r w:rsidRPr="009202C5">
        <w:rPr>
          <w:rFonts w:ascii="Times New Roman" w:hAnsi="Times New Roman" w:cs="Times New Roman"/>
          <w:sz w:val="28"/>
          <w:szCs w:val="28"/>
          <w:shd w:val="clear" w:color="auto" w:fill="FFFFFF"/>
        </w:rPr>
        <w:t> № </w:t>
      </w:r>
      <w:r w:rsidRPr="009202C5">
        <w:rPr>
          <w:rFonts w:ascii="Times New Roman" w:hAnsi="Times New Roman" w:cs="Times New Roman"/>
          <w:bCs/>
          <w:sz w:val="28"/>
          <w:szCs w:val="28"/>
          <w:bdr w:val="none" w:sz="0" w:space="0" w:color="auto" w:frame="1"/>
          <w:shd w:val="clear" w:color="auto" w:fill="FFFFFF"/>
        </w:rPr>
        <w:t>771/97-ВР</w:t>
      </w:r>
      <w:r w:rsidRPr="009202C5">
        <w:rPr>
          <w:rFonts w:ascii="Times New Roman" w:hAnsi="Times New Roman" w:cs="Times New Roman"/>
          <w:sz w:val="28"/>
          <w:szCs w:val="28"/>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E5C0E" w:rsidRPr="00BE5C0E" w:rsidRDefault="00BE5C0E" w:rsidP="00BE5C0E">
      <w:pPr>
        <w:ind w:left="720"/>
        <w:jc w:val="both"/>
        <w:rPr>
          <w:rFonts w:ascii="Times New Roman" w:hAnsi="Times New Roman" w:cs="Times New Roman"/>
        </w:rPr>
      </w:pPr>
    </w:p>
    <w:p w:rsidR="00BE5C0E" w:rsidRPr="009202C5" w:rsidRDefault="00BE5C0E" w:rsidP="00696329">
      <w:pPr>
        <w:pStyle w:val="af7"/>
        <w:ind w:left="709" w:hanging="709"/>
        <w:jc w:val="both"/>
        <w:rPr>
          <w:color w:val="000000"/>
          <w:sz w:val="28"/>
          <w:szCs w:val="28"/>
          <w:lang w:val="uk-UA"/>
        </w:rPr>
      </w:pPr>
      <w:r w:rsidRPr="009202C5">
        <w:rPr>
          <w:b/>
          <w:sz w:val="28"/>
          <w:szCs w:val="28"/>
          <w:lang w:val="uk-UA"/>
        </w:rPr>
        <w:t xml:space="preserve">      3</w:t>
      </w:r>
      <w:r w:rsidRPr="009202C5">
        <w:rPr>
          <w:sz w:val="28"/>
          <w:szCs w:val="28"/>
          <w:lang w:val="uk-UA"/>
        </w:rPr>
        <w:t xml:space="preserve">.  </w:t>
      </w:r>
      <w:r w:rsidRPr="009202C5">
        <w:rPr>
          <w:color w:val="000000"/>
          <w:sz w:val="28"/>
          <w:szCs w:val="28"/>
          <w:lang w:val="uk-UA"/>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w:t>
      </w:r>
      <w:r w:rsidRPr="009202C5">
        <w:rPr>
          <w:b/>
          <w:color w:val="000000"/>
          <w:sz w:val="28"/>
          <w:szCs w:val="28"/>
          <w:lang w:val="uk-UA"/>
        </w:rPr>
        <w:t>наступні документи:</w:t>
      </w:r>
    </w:p>
    <w:p w:rsidR="00BE5C0E" w:rsidRPr="009202C5" w:rsidRDefault="00BE5C0E" w:rsidP="00BE5C0E">
      <w:pPr>
        <w:pStyle w:val="af7"/>
        <w:jc w:val="both"/>
        <w:rPr>
          <w:color w:val="000000"/>
          <w:sz w:val="28"/>
          <w:lang w:val="uk-UA"/>
        </w:rPr>
      </w:pPr>
      <w:r w:rsidRPr="009202C5">
        <w:rPr>
          <w:color w:val="000000"/>
          <w:sz w:val="28"/>
          <w:lang w:val="uk-UA"/>
        </w:rPr>
        <w:t xml:space="preserve">       </w:t>
      </w:r>
      <w:r w:rsidRPr="009202C5">
        <w:rPr>
          <w:color w:val="000000"/>
          <w:sz w:val="28"/>
        </w:rPr>
        <w:t xml:space="preserve">-  </w:t>
      </w:r>
      <w:proofErr w:type="spellStart"/>
      <w:r w:rsidRPr="009202C5">
        <w:rPr>
          <w:b/>
          <w:color w:val="000000"/>
          <w:sz w:val="28"/>
        </w:rPr>
        <w:t>копію</w:t>
      </w:r>
      <w:proofErr w:type="spellEnd"/>
      <w:r w:rsidRPr="009202C5">
        <w:rPr>
          <w:color w:val="000000"/>
          <w:sz w:val="28"/>
        </w:rPr>
        <w:t xml:space="preserve"> </w:t>
      </w:r>
      <w:proofErr w:type="spellStart"/>
      <w:r w:rsidRPr="009202C5">
        <w:rPr>
          <w:b/>
          <w:color w:val="000000"/>
          <w:sz w:val="28"/>
        </w:rPr>
        <w:t>рішення</w:t>
      </w:r>
      <w:proofErr w:type="spellEnd"/>
      <w:r w:rsidRPr="009202C5">
        <w:rPr>
          <w:b/>
          <w:color w:val="000000"/>
          <w:sz w:val="28"/>
        </w:rPr>
        <w:t xml:space="preserve"> про </w:t>
      </w:r>
      <w:proofErr w:type="spellStart"/>
      <w:r w:rsidRPr="009202C5">
        <w:rPr>
          <w:b/>
          <w:color w:val="000000"/>
          <w:sz w:val="28"/>
        </w:rPr>
        <w:t>державну</w:t>
      </w:r>
      <w:proofErr w:type="spellEnd"/>
      <w:r w:rsidRPr="009202C5">
        <w:rPr>
          <w:b/>
          <w:color w:val="000000"/>
          <w:sz w:val="28"/>
        </w:rPr>
        <w:t xml:space="preserve"> </w:t>
      </w:r>
      <w:proofErr w:type="spellStart"/>
      <w:r w:rsidRPr="009202C5">
        <w:rPr>
          <w:b/>
          <w:color w:val="000000"/>
          <w:sz w:val="28"/>
        </w:rPr>
        <w:t>реєстрацію</w:t>
      </w:r>
      <w:proofErr w:type="spellEnd"/>
      <w:r w:rsidRPr="009202C5">
        <w:rPr>
          <w:b/>
          <w:color w:val="000000"/>
          <w:sz w:val="28"/>
        </w:rPr>
        <w:t xml:space="preserve"> </w:t>
      </w:r>
      <w:proofErr w:type="spellStart"/>
      <w:r w:rsidRPr="009202C5">
        <w:rPr>
          <w:b/>
          <w:color w:val="000000"/>
          <w:sz w:val="28"/>
        </w:rPr>
        <w:t>потужностей</w:t>
      </w:r>
      <w:proofErr w:type="spellEnd"/>
      <w:r w:rsidR="00465BA2" w:rsidRPr="009202C5">
        <w:rPr>
          <w:b/>
          <w:color w:val="000000"/>
          <w:sz w:val="28"/>
          <w:lang w:val="uk-UA"/>
        </w:rPr>
        <w:t>;</w:t>
      </w:r>
    </w:p>
    <w:p w:rsidR="00BE5C0E" w:rsidRPr="009202C5" w:rsidRDefault="00BE5C0E" w:rsidP="00BE5C0E">
      <w:pPr>
        <w:pStyle w:val="af7"/>
        <w:jc w:val="both"/>
        <w:rPr>
          <w:color w:val="000000"/>
          <w:sz w:val="28"/>
          <w:lang w:val="uk-UA"/>
        </w:rPr>
      </w:pPr>
      <w:r w:rsidRPr="009202C5">
        <w:rPr>
          <w:color w:val="000000"/>
          <w:sz w:val="28"/>
          <w:lang w:val="uk-UA"/>
        </w:rPr>
        <w:t xml:space="preserve">       </w:t>
      </w:r>
      <w:r w:rsidRPr="009202C5">
        <w:rPr>
          <w:color w:val="000000"/>
          <w:sz w:val="28"/>
        </w:rPr>
        <w:t xml:space="preserve">-  </w:t>
      </w:r>
      <w:r w:rsidRPr="009202C5">
        <w:rPr>
          <w:b/>
          <w:color w:val="000000"/>
          <w:sz w:val="28"/>
        </w:rPr>
        <w:t>лист-</w:t>
      </w:r>
      <w:proofErr w:type="spellStart"/>
      <w:proofErr w:type="gramStart"/>
      <w:r w:rsidRPr="009202C5">
        <w:rPr>
          <w:b/>
          <w:color w:val="000000"/>
          <w:sz w:val="28"/>
        </w:rPr>
        <w:t>гарантію</w:t>
      </w:r>
      <w:proofErr w:type="spellEnd"/>
      <w:r w:rsidRPr="009202C5">
        <w:rPr>
          <w:color w:val="000000"/>
          <w:sz w:val="28"/>
        </w:rPr>
        <w:t xml:space="preserve">,  </w:t>
      </w:r>
      <w:proofErr w:type="spellStart"/>
      <w:r w:rsidRPr="009202C5">
        <w:rPr>
          <w:color w:val="000000"/>
          <w:sz w:val="28"/>
        </w:rPr>
        <w:t>що</w:t>
      </w:r>
      <w:proofErr w:type="spellEnd"/>
      <w:proofErr w:type="gramEnd"/>
      <w:r w:rsidRPr="009202C5">
        <w:rPr>
          <w:color w:val="000000"/>
          <w:sz w:val="28"/>
        </w:rPr>
        <w:t xml:space="preserve"> </w:t>
      </w:r>
      <w:proofErr w:type="spellStart"/>
      <w:r w:rsidRPr="009202C5">
        <w:rPr>
          <w:color w:val="000000"/>
          <w:sz w:val="28"/>
        </w:rPr>
        <w:t>Учасник</w:t>
      </w:r>
      <w:proofErr w:type="spellEnd"/>
      <w:r w:rsidRPr="009202C5">
        <w:rPr>
          <w:color w:val="000000"/>
          <w:sz w:val="28"/>
        </w:rPr>
        <w:t xml:space="preserve"> </w:t>
      </w:r>
      <w:proofErr w:type="spellStart"/>
      <w:r w:rsidRPr="009202C5">
        <w:rPr>
          <w:color w:val="000000"/>
          <w:sz w:val="28"/>
        </w:rPr>
        <w:t>гарантує</w:t>
      </w:r>
      <w:proofErr w:type="spellEnd"/>
      <w:r w:rsidRPr="009202C5">
        <w:rPr>
          <w:color w:val="000000"/>
          <w:sz w:val="28"/>
        </w:rPr>
        <w:t xml:space="preserve"> </w:t>
      </w:r>
      <w:proofErr w:type="spellStart"/>
      <w:r w:rsidRPr="009202C5">
        <w:rPr>
          <w:color w:val="000000"/>
          <w:sz w:val="28"/>
        </w:rPr>
        <w:t>якість</w:t>
      </w:r>
      <w:proofErr w:type="spellEnd"/>
      <w:r w:rsidRPr="009202C5">
        <w:rPr>
          <w:color w:val="000000"/>
          <w:sz w:val="28"/>
        </w:rPr>
        <w:t xml:space="preserve"> товару, </w:t>
      </w:r>
      <w:proofErr w:type="spellStart"/>
      <w:r w:rsidRPr="009202C5">
        <w:rPr>
          <w:color w:val="000000"/>
          <w:sz w:val="28"/>
        </w:rPr>
        <w:t>що</w:t>
      </w:r>
      <w:proofErr w:type="spellEnd"/>
      <w:r w:rsidRPr="009202C5">
        <w:rPr>
          <w:color w:val="000000"/>
          <w:sz w:val="28"/>
        </w:rPr>
        <w:t xml:space="preserve"> </w:t>
      </w:r>
      <w:proofErr w:type="spellStart"/>
      <w:r w:rsidRPr="009202C5">
        <w:rPr>
          <w:color w:val="000000"/>
          <w:sz w:val="28"/>
        </w:rPr>
        <w:t>постачається</w:t>
      </w:r>
      <w:proofErr w:type="spellEnd"/>
      <w:r w:rsidRPr="009202C5">
        <w:rPr>
          <w:color w:val="000000"/>
          <w:sz w:val="28"/>
        </w:rPr>
        <w:t xml:space="preserve"> </w:t>
      </w:r>
      <w:proofErr w:type="spellStart"/>
      <w:r w:rsidRPr="009202C5">
        <w:rPr>
          <w:color w:val="000000"/>
          <w:sz w:val="28"/>
        </w:rPr>
        <w:t>Замовнику</w:t>
      </w:r>
      <w:proofErr w:type="spellEnd"/>
      <w:r w:rsidRPr="009202C5">
        <w:rPr>
          <w:color w:val="000000"/>
          <w:sz w:val="28"/>
        </w:rPr>
        <w:t xml:space="preserve"> за договором про </w:t>
      </w:r>
      <w:proofErr w:type="spellStart"/>
      <w:r w:rsidRPr="009202C5">
        <w:rPr>
          <w:color w:val="000000"/>
          <w:sz w:val="28"/>
        </w:rPr>
        <w:t>закупівлю</w:t>
      </w:r>
      <w:proofErr w:type="spellEnd"/>
      <w:r w:rsidRPr="009202C5">
        <w:rPr>
          <w:color w:val="000000"/>
          <w:sz w:val="28"/>
        </w:rPr>
        <w:t xml:space="preserve"> </w:t>
      </w:r>
      <w:proofErr w:type="spellStart"/>
      <w:r w:rsidRPr="009202C5">
        <w:rPr>
          <w:color w:val="000000"/>
          <w:sz w:val="28"/>
        </w:rPr>
        <w:t>протягом</w:t>
      </w:r>
      <w:proofErr w:type="spellEnd"/>
      <w:r w:rsidRPr="009202C5">
        <w:rPr>
          <w:color w:val="000000"/>
          <w:sz w:val="28"/>
        </w:rPr>
        <w:t xml:space="preserve"> </w:t>
      </w:r>
      <w:proofErr w:type="spellStart"/>
      <w:r w:rsidRPr="009202C5">
        <w:rPr>
          <w:color w:val="000000"/>
          <w:sz w:val="28"/>
        </w:rPr>
        <w:t>встановленого</w:t>
      </w:r>
      <w:proofErr w:type="spellEnd"/>
      <w:r w:rsidRPr="009202C5">
        <w:rPr>
          <w:color w:val="000000"/>
          <w:sz w:val="28"/>
        </w:rPr>
        <w:t xml:space="preserve"> строку </w:t>
      </w:r>
      <w:proofErr w:type="spellStart"/>
      <w:r w:rsidRPr="009202C5">
        <w:rPr>
          <w:color w:val="000000"/>
          <w:sz w:val="28"/>
        </w:rPr>
        <w:t>придатності</w:t>
      </w:r>
      <w:proofErr w:type="spellEnd"/>
      <w:r w:rsidRPr="009202C5">
        <w:rPr>
          <w:color w:val="000000"/>
          <w:sz w:val="28"/>
        </w:rPr>
        <w:t xml:space="preserve"> товару, при </w:t>
      </w:r>
      <w:proofErr w:type="spellStart"/>
      <w:r w:rsidRPr="009202C5">
        <w:rPr>
          <w:color w:val="000000"/>
          <w:sz w:val="28"/>
        </w:rPr>
        <w:t>умові</w:t>
      </w:r>
      <w:proofErr w:type="spellEnd"/>
      <w:r w:rsidRPr="009202C5">
        <w:rPr>
          <w:color w:val="000000"/>
          <w:sz w:val="28"/>
        </w:rPr>
        <w:t xml:space="preserve"> </w:t>
      </w:r>
      <w:proofErr w:type="spellStart"/>
      <w:r w:rsidRPr="009202C5">
        <w:rPr>
          <w:color w:val="000000"/>
          <w:sz w:val="28"/>
        </w:rPr>
        <w:t>дотрим</w:t>
      </w:r>
      <w:r w:rsidR="00696329" w:rsidRPr="009202C5">
        <w:rPr>
          <w:color w:val="000000"/>
          <w:sz w:val="28"/>
        </w:rPr>
        <w:t>ання</w:t>
      </w:r>
      <w:proofErr w:type="spellEnd"/>
      <w:r w:rsidR="00696329" w:rsidRPr="009202C5">
        <w:rPr>
          <w:color w:val="000000"/>
          <w:sz w:val="28"/>
        </w:rPr>
        <w:t xml:space="preserve"> </w:t>
      </w:r>
      <w:proofErr w:type="spellStart"/>
      <w:r w:rsidR="00696329" w:rsidRPr="009202C5">
        <w:rPr>
          <w:color w:val="000000"/>
          <w:sz w:val="28"/>
        </w:rPr>
        <w:t>Замовником</w:t>
      </w:r>
      <w:proofErr w:type="spellEnd"/>
      <w:r w:rsidR="00696329" w:rsidRPr="009202C5">
        <w:rPr>
          <w:color w:val="000000"/>
          <w:sz w:val="28"/>
        </w:rPr>
        <w:t xml:space="preserve"> умов </w:t>
      </w:r>
      <w:proofErr w:type="spellStart"/>
      <w:r w:rsidR="00696329" w:rsidRPr="009202C5">
        <w:rPr>
          <w:color w:val="000000"/>
          <w:sz w:val="28"/>
        </w:rPr>
        <w:t>збер</w:t>
      </w:r>
      <w:r w:rsidR="00465BA2" w:rsidRPr="009202C5">
        <w:rPr>
          <w:color w:val="000000"/>
          <w:sz w:val="28"/>
        </w:rPr>
        <w:t>ігання</w:t>
      </w:r>
      <w:proofErr w:type="spellEnd"/>
      <w:r w:rsidR="00465BA2" w:rsidRPr="009202C5">
        <w:rPr>
          <w:color w:val="000000"/>
          <w:sz w:val="28"/>
          <w:lang w:val="uk-UA"/>
        </w:rPr>
        <w:t>.</w:t>
      </w:r>
    </w:p>
    <w:p w:rsidR="00BE5C0E" w:rsidRPr="009202C5" w:rsidRDefault="00465BA2" w:rsidP="00CC2F5D">
      <w:pPr>
        <w:shd w:val="clear" w:color="auto" w:fill="FFFFFF"/>
        <w:tabs>
          <w:tab w:val="center" w:pos="426"/>
        </w:tabs>
        <w:spacing w:line="276" w:lineRule="auto"/>
        <w:jc w:val="center"/>
        <w:rPr>
          <w:rFonts w:ascii="Times New Roman" w:hAnsi="Times New Roman" w:cs="Times New Roman"/>
          <w:b/>
          <w:sz w:val="28"/>
          <w:szCs w:val="24"/>
        </w:rPr>
      </w:pPr>
      <w:r w:rsidRPr="009202C5">
        <w:rPr>
          <w:rFonts w:ascii="Times New Roman" w:hAnsi="Times New Roman" w:cs="Times New Roman"/>
          <w:b/>
          <w:color w:val="000000"/>
          <w:sz w:val="28"/>
        </w:rPr>
        <w:t xml:space="preserve">Учаснику необхідно подати </w:t>
      </w:r>
      <w:r w:rsidR="00BE5C0E" w:rsidRPr="009202C5">
        <w:rPr>
          <w:rFonts w:ascii="Times New Roman" w:hAnsi="Times New Roman" w:cs="Times New Roman"/>
          <w:b/>
          <w:color w:val="000000"/>
          <w:sz w:val="28"/>
          <w:szCs w:val="24"/>
        </w:rPr>
        <w:t>лист-гарантію</w:t>
      </w:r>
      <w:r w:rsidR="00696329" w:rsidRPr="009202C5">
        <w:rPr>
          <w:rFonts w:ascii="Times New Roman" w:hAnsi="Times New Roman" w:cs="Times New Roman"/>
          <w:b/>
          <w:color w:val="000000"/>
          <w:sz w:val="28"/>
          <w:szCs w:val="24"/>
        </w:rPr>
        <w:t xml:space="preserve"> про те, що</w:t>
      </w:r>
      <w:r w:rsidR="00BE5C0E" w:rsidRPr="009202C5">
        <w:rPr>
          <w:rFonts w:ascii="Times New Roman" w:hAnsi="Times New Roman" w:cs="Times New Roman"/>
          <w:b/>
          <w:color w:val="000000"/>
          <w:sz w:val="28"/>
          <w:szCs w:val="24"/>
        </w:rPr>
        <w:t>:</w:t>
      </w:r>
    </w:p>
    <w:p w:rsidR="00BE5C0E" w:rsidRPr="009202C5" w:rsidRDefault="00696329" w:rsidP="00190E83">
      <w:pPr>
        <w:shd w:val="clear" w:color="auto" w:fill="FFFFFF"/>
        <w:tabs>
          <w:tab w:val="center" w:pos="426"/>
        </w:tabs>
        <w:spacing w:after="0" w:line="276" w:lineRule="auto"/>
        <w:ind w:left="142" w:firstLine="284"/>
        <w:jc w:val="both"/>
        <w:rPr>
          <w:rFonts w:ascii="Times New Roman" w:hAnsi="Times New Roman" w:cs="Times New Roman"/>
          <w:sz w:val="28"/>
          <w:szCs w:val="28"/>
        </w:rPr>
      </w:pPr>
      <w:r w:rsidRPr="009202C5">
        <w:rPr>
          <w:rFonts w:ascii="Times New Roman" w:hAnsi="Times New Roman" w:cs="Times New Roman"/>
          <w:sz w:val="28"/>
          <w:szCs w:val="28"/>
        </w:rPr>
        <w:t>- П</w:t>
      </w:r>
      <w:r w:rsidR="00BE5C0E" w:rsidRPr="009202C5">
        <w:rPr>
          <w:rFonts w:ascii="Times New Roman" w:hAnsi="Times New Roman" w:cs="Times New Roman"/>
          <w:sz w:val="28"/>
          <w:szCs w:val="28"/>
        </w:rPr>
        <w:t xml:space="preserve">рацівники Учасника, які будуть пов'язані з безпосереднім постачанням предмета закупівлі до Замовника: водій транспорту, </w:t>
      </w:r>
      <w:r w:rsidR="00BE5C0E" w:rsidRPr="009202C5">
        <w:rPr>
          <w:rFonts w:ascii="Times New Roman" w:hAnsi="Times New Roman" w:cs="Times New Roman"/>
          <w:color w:val="000000"/>
          <w:sz w:val="28"/>
          <w:szCs w:val="28"/>
        </w:rPr>
        <w:t xml:space="preserve"> особи, що супроводжують продукти у дорозі </w:t>
      </w:r>
      <w:r w:rsidR="00BE5C0E" w:rsidRPr="009202C5">
        <w:rPr>
          <w:rFonts w:ascii="Times New Roman" w:hAnsi="Times New Roman" w:cs="Times New Roman"/>
          <w:sz w:val="28"/>
          <w:szCs w:val="28"/>
        </w:rPr>
        <w:t>та виконуватимуть  вантажно-розвантажувальні роботи</w:t>
      </w:r>
      <w:r w:rsidR="00BE5C0E" w:rsidRPr="009202C5">
        <w:rPr>
          <w:rFonts w:ascii="Times New Roman" w:hAnsi="Times New Roman" w:cs="Times New Roman"/>
          <w:color w:val="000000"/>
          <w:sz w:val="28"/>
          <w:szCs w:val="28"/>
        </w:rPr>
        <w:t>, будуть мати особисті медичні книжки</w:t>
      </w:r>
      <w:r w:rsidR="00BE5C0E" w:rsidRPr="009202C5">
        <w:rPr>
          <w:rFonts w:ascii="Times New Roman" w:hAnsi="Times New Roman" w:cs="Times New Roman"/>
          <w:sz w:val="28"/>
          <w:szCs w:val="28"/>
        </w:rPr>
        <w:t xml:space="preserve">, з відмітками результатів медичного огляду, дійсних на дату постачання.   </w:t>
      </w:r>
    </w:p>
    <w:p w:rsidR="00BE5C0E" w:rsidRPr="009202C5" w:rsidRDefault="00696329" w:rsidP="00190E83">
      <w:pPr>
        <w:widowControl w:val="0"/>
        <w:shd w:val="clear" w:color="auto" w:fill="FFFFFF"/>
        <w:tabs>
          <w:tab w:val="center" w:pos="426"/>
        </w:tabs>
        <w:spacing w:after="0" w:line="276" w:lineRule="auto"/>
        <w:ind w:left="142" w:right="113" w:firstLine="284"/>
        <w:contextualSpacing/>
        <w:jc w:val="both"/>
        <w:rPr>
          <w:rFonts w:ascii="Times New Roman" w:hAnsi="Times New Roman" w:cs="Times New Roman"/>
          <w:sz w:val="28"/>
          <w:szCs w:val="28"/>
        </w:rPr>
      </w:pPr>
      <w:r w:rsidRPr="009202C5">
        <w:rPr>
          <w:rFonts w:ascii="Times New Roman" w:hAnsi="Times New Roman" w:cs="Times New Roman"/>
          <w:sz w:val="28"/>
          <w:szCs w:val="28"/>
        </w:rPr>
        <w:t>- В</w:t>
      </w:r>
      <w:r w:rsidR="00BE5C0E" w:rsidRPr="009202C5">
        <w:rPr>
          <w:rFonts w:ascii="Times New Roman" w:hAnsi="Times New Roman" w:cs="Times New Roman"/>
          <w:sz w:val="28"/>
          <w:szCs w:val="28"/>
        </w:rPr>
        <w:t>одій транспорту або  особи, що супроводжуватимуть  продукти та виконуватимуть  вантажно-розвантажувальні роботи, будуть забезпечені санітарним одя</w:t>
      </w:r>
      <w:r w:rsidRPr="009202C5">
        <w:rPr>
          <w:rFonts w:ascii="Times New Roman" w:hAnsi="Times New Roman" w:cs="Times New Roman"/>
          <w:sz w:val="28"/>
          <w:szCs w:val="28"/>
        </w:rPr>
        <w:t>гом (халатом, рукавицями, тощо).</w:t>
      </w:r>
    </w:p>
    <w:p w:rsidR="00497940" w:rsidRPr="00190E83" w:rsidRDefault="00497940" w:rsidP="00CC2F5D">
      <w:pPr>
        <w:pStyle w:val="11"/>
        <w:spacing w:before="0" w:beforeAutospacing="0" w:after="0" w:afterAutospacing="0"/>
        <w:jc w:val="both"/>
        <w:rPr>
          <w:lang w:val="uk-UA"/>
        </w:rPr>
      </w:pPr>
    </w:p>
    <w:p w:rsidR="00497940" w:rsidRPr="009202C5" w:rsidRDefault="00465BA2" w:rsidP="00CC2F5D">
      <w:pPr>
        <w:shd w:val="clear" w:color="auto" w:fill="FFFFFF"/>
        <w:tabs>
          <w:tab w:val="center" w:pos="426"/>
        </w:tabs>
        <w:spacing w:line="276" w:lineRule="auto"/>
        <w:jc w:val="center"/>
        <w:rPr>
          <w:rFonts w:ascii="Times New Roman" w:hAnsi="Times New Roman" w:cs="Times New Roman"/>
          <w:b/>
          <w:sz w:val="28"/>
          <w:szCs w:val="24"/>
        </w:rPr>
      </w:pPr>
      <w:r w:rsidRPr="009202C5">
        <w:rPr>
          <w:rFonts w:ascii="Times New Roman" w:hAnsi="Times New Roman" w:cs="Times New Roman"/>
          <w:b/>
          <w:color w:val="000000"/>
          <w:sz w:val="28"/>
        </w:rPr>
        <w:t xml:space="preserve">Учаснику необхідно подати </w:t>
      </w:r>
      <w:r w:rsidRPr="009202C5">
        <w:rPr>
          <w:rFonts w:ascii="Times New Roman" w:hAnsi="Times New Roman" w:cs="Times New Roman"/>
          <w:b/>
          <w:color w:val="000000"/>
          <w:sz w:val="28"/>
          <w:szCs w:val="24"/>
        </w:rPr>
        <w:t>лист-гарантію про те, що:</w:t>
      </w:r>
    </w:p>
    <w:p w:rsidR="00BE5C0E" w:rsidRPr="009202C5" w:rsidRDefault="00642C56" w:rsidP="00696329">
      <w:pPr>
        <w:pStyle w:val="11"/>
        <w:spacing w:before="0" w:beforeAutospacing="0" w:after="0" w:afterAutospacing="0"/>
        <w:ind w:left="142" w:firstLine="708"/>
        <w:jc w:val="both"/>
        <w:rPr>
          <w:sz w:val="28"/>
          <w:lang w:val="uk-UA"/>
        </w:rPr>
      </w:pPr>
      <w:r>
        <w:rPr>
          <w:sz w:val="28"/>
          <w:lang w:val="uk-UA"/>
        </w:rPr>
        <w:t xml:space="preserve">Доставка товарів, </w:t>
      </w:r>
      <w:bookmarkStart w:id="0" w:name="_GoBack"/>
      <w:bookmarkEnd w:id="0"/>
      <w:proofErr w:type="spellStart"/>
      <w:r w:rsidR="00BE5C0E" w:rsidRPr="009202C5">
        <w:rPr>
          <w:sz w:val="28"/>
          <w:lang w:val="uk-UA"/>
        </w:rPr>
        <w:t>завантажувально</w:t>
      </w:r>
      <w:proofErr w:type="spellEnd"/>
      <w:r w:rsidR="00BE5C0E" w:rsidRPr="009202C5">
        <w:rPr>
          <w:sz w:val="28"/>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696329" w:rsidRPr="009202C5" w:rsidRDefault="00696329" w:rsidP="00347A0F">
      <w:pPr>
        <w:pStyle w:val="11"/>
        <w:spacing w:before="0" w:beforeAutospacing="0" w:after="0" w:afterAutospacing="0"/>
        <w:jc w:val="both"/>
        <w:rPr>
          <w:sz w:val="28"/>
        </w:rPr>
      </w:pPr>
    </w:p>
    <w:p w:rsidR="00BE5C0E" w:rsidRPr="009202C5" w:rsidRDefault="00BE5C0E" w:rsidP="00BE5C0E">
      <w:pPr>
        <w:shd w:val="clear" w:color="auto" w:fill="FFFFFF"/>
        <w:ind w:firstLine="720"/>
        <w:jc w:val="both"/>
        <w:rPr>
          <w:rFonts w:ascii="Times New Roman" w:hAnsi="Times New Roman" w:cs="Times New Roman"/>
          <w:b/>
          <w:color w:val="000000"/>
          <w:sz w:val="28"/>
          <w:szCs w:val="28"/>
        </w:rPr>
      </w:pPr>
      <w:r w:rsidRPr="009202C5">
        <w:rPr>
          <w:rFonts w:ascii="Times New Roman" w:hAnsi="Times New Roman" w:cs="Times New Roman"/>
          <w:b/>
          <w:sz w:val="28"/>
          <w:szCs w:val="28"/>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202C5">
        <w:rPr>
          <w:rFonts w:ascii="Times New Roman" w:hAnsi="Times New Roman" w:cs="Times New Roman"/>
          <w:b/>
          <w:color w:val="000000"/>
          <w:sz w:val="28"/>
          <w:szCs w:val="28"/>
        </w:rPr>
        <w:t xml:space="preserve">є: </w:t>
      </w:r>
    </w:p>
    <w:p w:rsidR="00BE5C0E" w:rsidRPr="009202C5" w:rsidRDefault="00BE5C0E" w:rsidP="00497940">
      <w:pPr>
        <w:shd w:val="clear" w:color="auto" w:fill="FFFFFF"/>
        <w:jc w:val="both"/>
        <w:rPr>
          <w:rFonts w:ascii="Times New Roman" w:hAnsi="Times New Roman" w:cs="Times New Roman"/>
          <w:sz w:val="28"/>
          <w:szCs w:val="28"/>
        </w:rPr>
      </w:pPr>
      <w:r w:rsidRPr="009202C5">
        <w:rPr>
          <w:rFonts w:ascii="Times New Roman" w:hAnsi="Times New Roman" w:cs="Times New Roman"/>
          <w:b/>
          <w:sz w:val="28"/>
          <w:szCs w:val="28"/>
        </w:rPr>
        <w:t>1</w:t>
      </w:r>
      <w:r w:rsidRPr="009202C5">
        <w:rPr>
          <w:rFonts w:ascii="Times New Roman" w:hAnsi="Times New Roman" w:cs="Times New Roman"/>
          <w:sz w:val="28"/>
          <w:szCs w:val="28"/>
        </w:rPr>
        <w:t xml:space="preserve">.  технічна специфікація, складена учасником згідно </w:t>
      </w:r>
      <w:r w:rsidRPr="009202C5">
        <w:rPr>
          <w:rFonts w:ascii="Times New Roman" w:hAnsi="Times New Roman" w:cs="Times New Roman"/>
          <w:b/>
          <w:sz w:val="28"/>
          <w:szCs w:val="28"/>
        </w:rPr>
        <w:t>Таблиці 1</w:t>
      </w:r>
      <w:r w:rsidRPr="009202C5">
        <w:rPr>
          <w:rFonts w:ascii="Times New Roman" w:hAnsi="Times New Roman" w:cs="Times New Roman"/>
          <w:sz w:val="28"/>
          <w:szCs w:val="28"/>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9202C5">
        <w:rPr>
          <w:rFonts w:ascii="Times New Roman" w:hAnsi="Times New Roman" w:cs="Times New Roman"/>
          <w:b/>
          <w:sz w:val="28"/>
          <w:szCs w:val="28"/>
        </w:rPr>
        <w:t>*</w:t>
      </w:r>
      <w:r w:rsidRPr="009202C5">
        <w:rPr>
          <w:rFonts w:ascii="Times New Roman" w:hAnsi="Times New Roman" w:cs="Times New Roman"/>
          <w:b/>
          <w:i/>
          <w:sz w:val="28"/>
          <w:szCs w:val="28"/>
        </w:rPr>
        <w:t>у</w:t>
      </w:r>
      <w:r w:rsidRPr="009202C5">
        <w:rPr>
          <w:rFonts w:ascii="Times New Roman" w:hAnsi="Times New Roman" w:cs="Times New Roman"/>
          <w:b/>
          <w:i/>
          <w:color w:val="000000"/>
          <w:sz w:val="28"/>
          <w:szCs w:val="28"/>
        </w:rPr>
        <w:t xml:space="preserve"> разі зазначення країни походження товару з російської федерації учасник у складі тендерної пропозиції </w:t>
      </w:r>
      <w:r w:rsidRPr="009202C5">
        <w:rPr>
          <w:rFonts w:ascii="Times New Roman" w:hAnsi="Times New Roman" w:cs="Times New Roman"/>
          <w:b/>
          <w:i/>
          <w:color w:val="000000"/>
          <w:sz w:val="28"/>
          <w:szCs w:val="28"/>
          <w:u w:val="single"/>
        </w:rPr>
        <w:t>надає митну декларацію</w:t>
      </w:r>
      <w:r w:rsidRPr="009202C5">
        <w:rPr>
          <w:rFonts w:ascii="Times New Roman" w:hAnsi="Times New Roman" w:cs="Times New Roman"/>
          <w:b/>
          <w:i/>
          <w:color w:val="000000"/>
          <w:sz w:val="28"/>
          <w:szCs w:val="28"/>
        </w:rPr>
        <w:t>, що підтверджує ввезення цього товару на територію України до 24.02.2022 включно</w:t>
      </w:r>
      <w:r w:rsidRPr="009202C5">
        <w:rPr>
          <w:rFonts w:ascii="Times New Roman" w:hAnsi="Times New Roman" w:cs="Times New Roman"/>
          <w:color w:val="000000"/>
          <w:sz w:val="28"/>
          <w:szCs w:val="28"/>
        </w:rPr>
        <w:t xml:space="preserve">; </w:t>
      </w:r>
      <w:r w:rsidRPr="009202C5">
        <w:rPr>
          <w:rFonts w:ascii="Times New Roman" w:hAnsi="Times New Roman" w:cs="Times New Roman"/>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w:t>
      </w:r>
      <w:r w:rsidRPr="009202C5">
        <w:rPr>
          <w:rFonts w:ascii="Times New Roman" w:hAnsi="Times New Roman" w:cs="Times New Roman"/>
          <w:b/>
          <w:i/>
          <w:sz w:val="28"/>
          <w:szCs w:val="28"/>
          <w:highlight w:val="white"/>
        </w:rPr>
        <w:t xml:space="preserve"> </w:t>
      </w:r>
    </w:p>
    <w:p w:rsidR="00BE5C0E" w:rsidRPr="009202C5" w:rsidRDefault="00BE5C0E" w:rsidP="00BE5C0E">
      <w:pPr>
        <w:shd w:val="clear" w:color="auto" w:fill="FFFFFF"/>
        <w:ind w:left="7200" w:firstLine="720"/>
        <w:jc w:val="both"/>
        <w:rPr>
          <w:rFonts w:ascii="Times New Roman" w:hAnsi="Times New Roman" w:cs="Times New Roman"/>
          <w:b/>
          <w:i/>
          <w:sz w:val="28"/>
          <w:szCs w:val="28"/>
          <w:highlight w:val="white"/>
        </w:rPr>
      </w:pPr>
      <w:r w:rsidRPr="009202C5">
        <w:rPr>
          <w:rFonts w:ascii="Times New Roman" w:hAnsi="Times New Roman" w:cs="Times New Roman"/>
          <w:b/>
          <w:i/>
          <w:sz w:val="28"/>
          <w:szCs w:val="28"/>
          <w:highlight w:val="white"/>
        </w:rPr>
        <w:t>Таблиця 1</w:t>
      </w:r>
    </w:p>
    <w:tbl>
      <w:tblPr>
        <w:tblW w:w="9949"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749"/>
        <w:gridCol w:w="2177"/>
        <w:gridCol w:w="2307"/>
        <w:gridCol w:w="1153"/>
        <w:gridCol w:w="1566"/>
        <w:gridCol w:w="1997"/>
      </w:tblGrid>
      <w:tr w:rsidR="00BE5C0E" w:rsidRPr="00CC2F5D" w:rsidTr="00CF2020">
        <w:trPr>
          <w:trHeight w:val="982"/>
        </w:trPr>
        <w:tc>
          <w:tcPr>
            <w:tcW w:w="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bookmarkStart w:id="1" w:name="_heading=h.gjdgxs" w:colFirst="0" w:colLast="0"/>
            <w:bookmarkEnd w:id="1"/>
            <w:r w:rsidRPr="009202C5">
              <w:rPr>
                <w:rFonts w:ascii="Times New Roman" w:hAnsi="Times New Roman" w:cs="Times New Roman"/>
                <w:b/>
                <w:sz w:val="28"/>
                <w:szCs w:val="28"/>
                <w:highlight w:val="white"/>
              </w:rPr>
              <w:t>№ з/п</w:t>
            </w:r>
          </w:p>
        </w:tc>
        <w:tc>
          <w:tcPr>
            <w:tcW w:w="21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Найменування  товару</w:t>
            </w:r>
          </w:p>
        </w:tc>
        <w:tc>
          <w:tcPr>
            <w:tcW w:w="2307" w:type="dxa"/>
            <w:tcBorders>
              <w:top w:val="single" w:sz="8" w:space="0" w:color="000000"/>
              <w:left w:val="nil"/>
              <w:bottom w:val="single" w:sz="8" w:space="0" w:color="000000"/>
              <w:right w:val="single" w:sz="4" w:space="0" w:color="000000"/>
            </w:tcBorders>
          </w:tcPr>
          <w:p w:rsidR="00BE5C0E" w:rsidRPr="009202C5" w:rsidRDefault="00BE5C0E" w:rsidP="00480937">
            <w:pPr>
              <w:jc w:val="center"/>
              <w:rPr>
                <w:rFonts w:ascii="Times New Roman" w:hAnsi="Times New Roman" w:cs="Times New Roman"/>
                <w:b/>
                <w:sz w:val="28"/>
                <w:szCs w:val="28"/>
                <w:highlight w:val="yellow"/>
              </w:rPr>
            </w:pPr>
            <w:r w:rsidRPr="009202C5">
              <w:rPr>
                <w:rFonts w:ascii="Times New Roman" w:hAnsi="Times New Roman" w:cs="Times New Roman"/>
                <w:b/>
                <w:sz w:val="28"/>
                <w:szCs w:val="28"/>
                <w:highlight w:val="white"/>
              </w:rPr>
              <w:t>Технічні характеристики товару</w:t>
            </w:r>
          </w:p>
        </w:tc>
        <w:tc>
          <w:tcPr>
            <w:tcW w:w="115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Од. виміру</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Кількість</w:t>
            </w:r>
          </w:p>
        </w:tc>
        <w:tc>
          <w:tcPr>
            <w:tcW w:w="1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Країна  походження товару*</w:t>
            </w:r>
          </w:p>
        </w:tc>
      </w:tr>
      <w:tr w:rsidR="00BE5C0E" w:rsidRPr="00CC2F5D" w:rsidTr="00CF2020">
        <w:trPr>
          <w:trHeight w:val="459"/>
        </w:trPr>
        <w:tc>
          <w:tcPr>
            <w:tcW w:w="7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1</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2</w:t>
            </w:r>
          </w:p>
        </w:tc>
        <w:tc>
          <w:tcPr>
            <w:tcW w:w="2307" w:type="dxa"/>
            <w:tcBorders>
              <w:top w:val="nil"/>
              <w:left w:val="nil"/>
              <w:bottom w:val="single" w:sz="8" w:space="0" w:color="000000"/>
              <w:right w:val="single" w:sz="4" w:space="0" w:color="000000"/>
            </w:tcBorders>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3</w:t>
            </w:r>
          </w:p>
        </w:tc>
        <w:tc>
          <w:tcPr>
            <w:tcW w:w="1153"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4</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5</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6</w:t>
            </w:r>
          </w:p>
        </w:tc>
      </w:tr>
      <w:tr w:rsidR="00BE5C0E" w:rsidRPr="00CC2F5D" w:rsidTr="009202C5">
        <w:trPr>
          <w:trHeight w:val="126"/>
        </w:trPr>
        <w:tc>
          <w:tcPr>
            <w:tcW w:w="74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2177" w:type="dxa"/>
            <w:tcBorders>
              <w:top w:val="nil"/>
              <w:left w:val="nil"/>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2307" w:type="dxa"/>
            <w:tcBorders>
              <w:top w:val="nil"/>
              <w:left w:val="nil"/>
              <w:bottom w:val="single" w:sz="4" w:space="0" w:color="auto"/>
              <w:right w:val="single" w:sz="4" w:space="0" w:color="000000"/>
            </w:tcBorders>
          </w:tcPr>
          <w:p w:rsidR="00BE5C0E" w:rsidRPr="00CC2F5D" w:rsidRDefault="00BE5C0E" w:rsidP="00480937">
            <w:pPr>
              <w:jc w:val="both"/>
              <w:rPr>
                <w:rFonts w:ascii="Times New Roman" w:hAnsi="Times New Roman" w:cs="Times New Roman"/>
                <w:i/>
                <w:color w:val="FF0000"/>
                <w:szCs w:val="24"/>
                <w:highlight w:val="white"/>
              </w:rPr>
            </w:pPr>
          </w:p>
        </w:tc>
        <w:tc>
          <w:tcPr>
            <w:tcW w:w="1153"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1566" w:type="dxa"/>
            <w:tcBorders>
              <w:top w:val="nil"/>
              <w:left w:val="nil"/>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1997" w:type="dxa"/>
            <w:tcBorders>
              <w:top w:val="nil"/>
              <w:left w:val="nil"/>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r>
      <w:tr w:rsidR="009202C5" w:rsidRPr="00CC2F5D" w:rsidTr="009202C5">
        <w:trPr>
          <w:trHeight w:val="126"/>
        </w:trPr>
        <w:tc>
          <w:tcPr>
            <w:tcW w:w="74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17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307" w:type="dxa"/>
            <w:tcBorders>
              <w:top w:val="single" w:sz="4" w:space="0" w:color="auto"/>
              <w:left w:val="nil"/>
              <w:bottom w:val="single" w:sz="4" w:space="0" w:color="auto"/>
              <w:right w:val="single" w:sz="4" w:space="0" w:color="000000"/>
            </w:tcBorders>
          </w:tcPr>
          <w:p w:rsidR="009202C5" w:rsidRPr="00CC2F5D" w:rsidRDefault="009202C5" w:rsidP="00480937">
            <w:pPr>
              <w:jc w:val="both"/>
              <w:rPr>
                <w:rFonts w:ascii="Times New Roman" w:hAnsi="Times New Roman" w:cs="Times New Roman"/>
                <w:i/>
                <w:color w:val="FF0000"/>
                <w:szCs w:val="24"/>
                <w:highlight w:val="white"/>
              </w:rPr>
            </w:pPr>
          </w:p>
        </w:tc>
        <w:tc>
          <w:tcPr>
            <w:tcW w:w="115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56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9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r>
      <w:tr w:rsidR="009202C5" w:rsidRPr="00CC2F5D" w:rsidTr="009202C5">
        <w:trPr>
          <w:trHeight w:val="126"/>
        </w:trPr>
        <w:tc>
          <w:tcPr>
            <w:tcW w:w="7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1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307" w:type="dxa"/>
            <w:tcBorders>
              <w:top w:val="single" w:sz="4" w:space="0" w:color="auto"/>
              <w:left w:val="nil"/>
              <w:bottom w:val="single" w:sz="8" w:space="0" w:color="000000"/>
              <w:right w:val="single" w:sz="4" w:space="0" w:color="000000"/>
            </w:tcBorders>
          </w:tcPr>
          <w:p w:rsidR="009202C5" w:rsidRPr="00CC2F5D" w:rsidRDefault="009202C5" w:rsidP="00480937">
            <w:pPr>
              <w:jc w:val="both"/>
              <w:rPr>
                <w:rFonts w:ascii="Times New Roman" w:hAnsi="Times New Roman" w:cs="Times New Roman"/>
                <w:i/>
                <w:color w:val="FF0000"/>
                <w:szCs w:val="24"/>
                <w:highlight w:val="white"/>
              </w:rPr>
            </w:pPr>
          </w:p>
        </w:tc>
        <w:tc>
          <w:tcPr>
            <w:tcW w:w="115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56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99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r>
    </w:tbl>
    <w:p w:rsidR="00BE5C0E" w:rsidRPr="009202C5" w:rsidRDefault="00BE5C0E" w:rsidP="009202C5">
      <w:pPr>
        <w:ind w:firstLine="283"/>
        <w:jc w:val="both"/>
        <w:rPr>
          <w:rFonts w:ascii="Times New Roman" w:hAnsi="Times New Roman" w:cs="Times New Roman"/>
          <w:i/>
          <w:szCs w:val="24"/>
        </w:rPr>
      </w:pPr>
      <w:r w:rsidRPr="00CC2F5D">
        <w:rPr>
          <w:rFonts w:ascii="Times New Roman" w:hAnsi="Times New Roman" w:cs="Times New Roman"/>
          <w:i/>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55429" w:rsidRPr="00D36E16" w:rsidRDefault="000E5F56" w:rsidP="00BE5C0E">
      <w:pPr>
        <w:numPr>
          <w:ilvl w:val="0"/>
          <w:numId w:val="6"/>
        </w:numPr>
        <w:spacing w:after="0" w:line="240" w:lineRule="auto"/>
        <w:jc w:val="both"/>
        <w:rPr>
          <w:rFonts w:ascii="Times New Roman" w:hAnsi="Times New Roman" w:cs="Times New Roman"/>
          <w:b/>
          <w:sz w:val="28"/>
          <w:szCs w:val="24"/>
        </w:rPr>
      </w:pPr>
      <w:r w:rsidRPr="00D36E16">
        <w:rPr>
          <w:rFonts w:ascii="Times New Roman" w:hAnsi="Times New Roman" w:cs="Times New Roman"/>
          <w:b/>
          <w:sz w:val="28"/>
          <w:szCs w:val="24"/>
        </w:rPr>
        <w:t xml:space="preserve">Учасник повинен надати: </w:t>
      </w:r>
    </w:p>
    <w:p w:rsidR="000E5F56" w:rsidRDefault="000E5F56" w:rsidP="000E5F56">
      <w:pPr>
        <w:spacing w:after="0" w:line="240" w:lineRule="auto"/>
        <w:ind w:left="720"/>
        <w:jc w:val="both"/>
        <w:rPr>
          <w:rFonts w:ascii="Times New Roman" w:hAnsi="Times New Roman" w:cs="Times New Roman"/>
          <w:b/>
          <w:sz w:val="24"/>
          <w:szCs w:val="24"/>
        </w:rPr>
      </w:pPr>
    </w:p>
    <w:p w:rsidR="000E5F56" w:rsidRPr="009202C5" w:rsidRDefault="000E5F56" w:rsidP="00D36E16">
      <w:pPr>
        <w:pStyle w:val="af5"/>
        <w:widowControl w:val="0"/>
        <w:numPr>
          <w:ilvl w:val="1"/>
          <w:numId w:val="16"/>
        </w:numPr>
        <w:spacing w:after="0" w:line="240" w:lineRule="auto"/>
        <w:ind w:left="-142" w:hanging="284"/>
        <w:jc w:val="both"/>
        <w:rPr>
          <w:rFonts w:ascii="Times New Roman" w:hAnsi="Times New Roman"/>
          <w:sz w:val="28"/>
          <w:szCs w:val="24"/>
        </w:rPr>
      </w:pPr>
      <w:r w:rsidRPr="00090309">
        <w:rPr>
          <w:rFonts w:ascii="Times New Roman" w:hAnsi="Times New Roman"/>
          <w:b/>
          <w:sz w:val="28"/>
          <w:szCs w:val="24"/>
        </w:rPr>
        <w:t>Документи</w:t>
      </w:r>
      <w:r w:rsidRPr="009202C5">
        <w:rPr>
          <w:rFonts w:ascii="Times New Roman" w:hAnsi="Times New Roman"/>
          <w:sz w:val="28"/>
          <w:szCs w:val="24"/>
        </w:rPr>
        <w:t xml:space="preserve">,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надати </w:t>
      </w:r>
      <w:r w:rsidRPr="00090309">
        <w:rPr>
          <w:rFonts w:ascii="Times New Roman" w:hAnsi="Times New Roman"/>
          <w:b/>
          <w:sz w:val="28"/>
          <w:szCs w:val="24"/>
        </w:rPr>
        <w:t>копію договору</w:t>
      </w:r>
      <w:r w:rsidRPr="009202C5">
        <w:rPr>
          <w:rFonts w:ascii="Times New Roman" w:hAnsi="Times New Roman"/>
          <w:sz w:val="28"/>
          <w:szCs w:val="24"/>
        </w:rPr>
        <w:t xml:space="preserve"> санітарної обробки з графіком</w:t>
      </w:r>
      <w:r w:rsidRPr="00090309">
        <w:rPr>
          <w:rFonts w:ascii="Times New Roman" w:hAnsi="Times New Roman"/>
          <w:b/>
          <w:sz w:val="28"/>
          <w:szCs w:val="24"/>
        </w:rPr>
        <w:t>, довідку (акт або інший документ)</w:t>
      </w:r>
      <w:r w:rsidRPr="009202C5">
        <w:rPr>
          <w:rFonts w:ascii="Times New Roman" w:hAnsi="Times New Roman"/>
          <w:sz w:val="28"/>
          <w:szCs w:val="24"/>
        </w:rPr>
        <w:t xml:space="preserve"> про санітарну обробку транспортних засобів, проведену спеціалізованим підприємством.</w:t>
      </w:r>
      <w:r w:rsidRPr="009202C5">
        <w:rPr>
          <w:rFonts w:ascii="Times New Roman" w:hAnsi="Times New Roman" w:cs="Times New Roman"/>
          <w:sz w:val="28"/>
          <w:szCs w:val="24"/>
        </w:rPr>
        <w:t xml:space="preserve"> </w:t>
      </w:r>
    </w:p>
    <w:p w:rsidR="00090309" w:rsidRDefault="009202C5" w:rsidP="009202C5">
      <w:pPr>
        <w:pStyle w:val="af5"/>
        <w:numPr>
          <w:ilvl w:val="1"/>
          <w:numId w:val="16"/>
        </w:numPr>
        <w:ind w:left="-142" w:hanging="202"/>
        <w:rPr>
          <w:rFonts w:ascii="Times New Roman" w:hAnsi="Times New Roman"/>
          <w:sz w:val="28"/>
          <w:szCs w:val="24"/>
        </w:rPr>
      </w:pPr>
      <w:r w:rsidRPr="009202C5">
        <w:rPr>
          <w:rFonts w:ascii="Times New Roman" w:hAnsi="Times New Roman"/>
          <w:b/>
          <w:sz w:val="28"/>
          <w:szCs w:val="24"/>
        </w:rPr>
        <w:t xml:space="preserve"> </w:t>
      </w:r>
      <w:r w:rsidR="000E5F56" w:rsidRPr="009202C5">
        <w:rPr>
          <w:rFonts w:ascii="Times New Roman" w:hAnsi="Times New Roman"/>
          <w:b/>
          <w:sz w:val="28"/>
          <w:szCs w:val="24"/>
        </w:rPr>
        <w:t>Надати договір</w:t>
      </w:r>
      <w:r w:rsidR="000E5F56" w:rsidRPr="009202C5">
        <w:rPr>
          <w:rFonts w:ascii="Times New Roman" w:hAnsi="Times New Roman"/>
          <w:sz w:val="28"/>
          <w:szCs w:val="24"/>
        </w:rPr>
        <w:t xml:space="preserve"> із спеціалізованим підприємством на проведення дезінфекції, дезінсекції, дезодорації складського приміщення</w:t>
      </w:r>
      <w:r w:rsidR="000E5F56" w:rsidRPr="009202C5">
        <w:rPr>
          <w:rFonts w:ascii="Times New Roman" w:hAnsi="Times New Roman"/>
          <w:b/>
          <w:sz w:val="28"/>
          <w:szCs w:val="24"/>
        </w:rPr>
        <w:t xml:space="preserve"> з відповідними документами, а саме акт або довідку</w:t>
      </w:r>
      <w:r w:rsidR="000E5F56" w:rsidRPr="009202C5">
        <w:rPr>
          <w:rFonts w:ascii="Times New Roman" w:hAnsi="Times New Roman"/>
          <w:sz w:val="28"/>
          <w:szCs w:val="24"/>
        </w:rPr>
        <w:t xml:space="preserve"> про проведення дезінфекції, дезінсекції,  дезодорації складського приміщення видані протягом останніх 6-х календарних місяців, що передують даті подання пропозиції. </w:t>
      </w:r>
    </w:p>
    <w:p w:rsidR="000E5F56" w:rsidRPr="009202C5" w:rsidRDefault="000E5F56" w:rsidP="00090309">
      <w:pPr>
        <w:pStyle w:val="af5"/>
        <w:ind w:left="-142" w:firstLine="720"/>
        <w:rPr>
          <w:rFonts w:ascii="Times New Roman" w:hAnsi="Times New Roman"/>
          <w:sz w:val="28"/>
          <w:szCs w:val="24"/>
        </w:rPr>
      </w:pPr>
      <w:r w:rsidRPr="009202C5">
        <w:rPr>
          <w:rFonts w:ascii="Times New Roman" w:hAnsi="Times New Roman"/>
          <w:sz w:val="28"/>
          <w:szCs w:val="24"/>
        </w:rPr>
        <w:t xml:space="preserve">В разі орендованих </w:t>
      </w:r>
      <w:proofErr w:type="spellStart"/>
      <w:r w:rsidRPr="009202C5">
        <w:rPr>
          <w:rFonts w:ascii="Times New Roman" w:hAnsi="Times New Roman"/>
          <w:sz w:val="28"/>
          <w:szCs w:val="24"/>
        </w:rPr>
        <w:t>потужностей</w:t>
      </w:r>
      <w:proofErr w:type="spellEnd"/>
      <w:r w:rsidRPr="009202C5">
        <w:rPr>
          <w:rFonts w:ascii="Times New Roman" w:hAnsi="Times New Roman"/>
          <w:sz w:val="28"/>
          <w:szCs w:val="24"/>
        </w:rPr>
        <w:t xml:space="preserve">, Учасник в складі тендерної пропозиції надає право установчі документи користування даними </w:t>
      </w:r>
      <w:proofErr w:type="spellStart"/>
      <w:r w:rsidRPr="009202C5">
        <w:rPr>
          <w:rFonts w:ascii="Times New Roman" w:hAnsi="Times New Roman"/>
          <w:sz w:val="28"/>
          <w:szCs w:val="24"/>
        </w:rPr>
        <w:t>потужностями</w:t>
      </w:r>
      <w:proofErr w:type="spellEnd"/>
      <w:r w:rsidRPr="009202C5">
        <w:rPr>
          <w:rFonts w:ascii="Times New Roman" w:hAnsi="Times New Roman"/>
          <w:sz w:val="28"/>
          <w:szCs w:val="24"/>
        </w:rPr>
        <w:t>.</w:t>
      </w:r>
    </w:p>
    <w:p w:rsidR="000E5F56" w:rsidRPr="009202C5" w:rsidRDefault="000E5F56" w:rsidP="00D36E16">
      <w:pPr>
        <w:pStyle w:val="af5"/>
        <w:widowControl w:val="0"/>
        <w:numPr>
          <w:ilvl w:val="0"/>
          <w:numId w:val="16"/>
        </w:numPr>
        <w:spacing w:after="0" w:line="240" w:lineRule="auto"/>
        <w:ind w:left="142" w:hanging="284"/>
        <w:jc w:val="both"/>
        <w:rPr>
          <w:rFonts w:ascii="Times New Roman" w:eastAsia="Times New Roman" w:hAnsi="Times New Roman" w:cs="Times New Roman"/>
          <w:sz w:val="28"/>
          <w:szCs w:val="24"/>
        </w:rPr>
      </w:pPr>
      <w:r w:rsidRPr="009202C5">
        <w:rPr>
          <w:rFonts w:ascii="Times New Roman" w:eastAsia="Times New Roman" w:hAnsi="Times New Roman" w:cs="Times New Roman"/>
          <w:b/>
          <w:sz w:val="28"/>
          <w:szCs w:val="24"/>
        </w:rPr>
        <w:t>Копії сертифікатів</w:t>
      </w:r>
      <w:r w:rsidRPr="009202C5">
        <w:rPr>
          <w:rFonts w:ascii="Times New Roman" w:eastAsia="Times New Roman" w:hAnsi="Times New Roman" w:cs="Times New Roman"/>
          <w:sz w:val="28"/>
          <w:szCs w:val="24"/>
        </w:rPr>
        <w:t xml:space="preserve">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0E5F56" w:rsidRPr="009202C5" w:rsidRDefault="000E5F56" w:rsidP="009202C5">
      <w:pPr>
        <w:pStyle w:val="af5"/>
        <w:widowControl w:val="0"/>
        <w:numPr>
          <w:ilvl w:val="0"/>
          <w:numId w:val="20"/>
        </w:numPr>
        <w:tabs>
          <w:tab w:val="left" w:pos="709"/>
        </w:tabs>
        <w:spacing w:after="0" w:line="240" w:lineRule="auto"/>
        <w:ind w:left="0" w:firstLine="567"/>
        <w:jc w:val="both"/>
        <w:rPr>
          <w:rFonts w:ascii="Times New Roman" w:eastAsia="Times New Roman" w:hAnsi="Times New Roman" w:cs="Times New Roman"/>
          <w:sz w:val="28"/>
          <w:szCs w:val="24"/>
        </w:rPr>
      </w:pPr>
      <w:r w:rsidRPr="009202C5">
        <w:rPr>
          <w:rFonts w:ascii="Times New Roman" w:eastAsia="Times New Roman" w:hAnsi="Times New Roman" w:cs="Times New Roman"/>
          <w:b/>
          <w:sz w:val="28"/>
          <w:szCs w:val="24"/>
        </w:rPr>
        <w:t>Сертифікат</w:t>
      </w:r>
      <w:r w:rsidRPr="009202C5">
        <w:rPr>
          <w:rFonts w:ascii="Times New Roman" w:eastAsia="Times New Roman" w:hAnsi="Times New Roman" w:cs="Times New Roman"/>
          <w:sz w:val="28"/>
          <w:szCs w:val="24"/>
        </w:rPr>
        <w:t xml:space="preserve"> виданий на ім’я учасника на систему управління якістю відповідно до ДСТУ EN ISO 9001:2018 (EN ISO 9001:2015, IDT; ISO 9001:2015, IDT) надання послуг зберігання, транспортування та розповсюдження харчових продуктів і напоїв, чинний на дату подання тендерної пропозиції.</w:t>
      </w:r>
    </w:p>
    <w:p w:rsidR="000E5F56" w:rsidRPr="009202C5" w:rsidRDefault="000E5F56" w:rsidP="009202C5">
      <w:pPr>
        <w:widowControl w:val="0"/>
        <w:spacing w:after="0" w:line="240" w:lineRule="auto"/>
        <w:ind w:firstLine="567"/>
        <w:jc w:val="both"/>
        <w:rPr>
          <w:rFonts w:ascii="Times New Roman" w:eastAsia="Times New Roman" w:hAnsi="Times New Roman" w:cs="Times New Roman"/>
          <w:sz w:val="28"/>
          <w:szCs w:val="24"/>
        </w:rPr>
      </w:pPr>
      <w:r w:rsidRPr="009202C5">
        <w:rPr>
          <w:rFonts w:ascii="Times New Roman" w:eastAsia="Times New Roman" w:hAnsi="Times New Roman" w:cs="Times New Roman"/>
          <w:sz w:val="28"/>
          <w:szCs w:val="24"/>
        </w:rPr>
        <w:t xml:space="preserve">- </w:t>
      </w:r>
      <w:r w:rsidR="009202C5" w:rsidRPr="009202C5">
        <w:rPr>
          <w:rFonts w:ascii="Times New Roman" w:eastAsia="Times New Roman" w:hAnsi="Times New Roman" w:cs="Times New Roman"/>
          <w:sz w:val="28"/>
          <w:szCs w:val="24"/>
        </w:rPr>
        <w:tab/>
      </w:r>
      <w:r w:rsidRPr="009202C5">
        <w:rPr>
          <w:rFonts w:ascii="Times New Roman" w:eastAsia="Times New Roman" w:hAnsi="Times New Roman" w:cs="Times New Roman"/>
          <w:b/>
          <w:sz w:val="28"/>
          <w:szCs w:val="24"/>
        </w:rPr>
        <w:t>Сертифікат</w:t>
      </w:r>
      <w:r w:rsidRPr="009202C5">
        <w:rPr>
          <w:rFonts w:ascii="Times New Roman" w:eastAsia="Times New Roman" w:hAnsi="Times New Roman" w:cs="Times New Roman"/>
          <w:sz w:val="28"/>
          <w:szCs w:val="24"/>
        </w:rPr>
        <w:t xml:space="preserve"> виданий на ім’я учасника на систему управління безпечністю харчових продуктів відповідно до ДСТУ ISO 22000:2019 (ISO 22000:2018, IDT) з відповідним кодом категорії харчового ланцюга: F (розповсюдження), G (надання послуг транспортування та зберігання), чинний на дату подання тендерної пропозиції.</w:t>
      </w:r>
    </w:p>
    <w:p w:rsidR="000E5F56" w:rsidRPr="009202C5" w:rsidRDefault="000E5F56" w:rsidP="000E5F56">
      <w:pPr>
        <w:widowControl w:val="0"/>
        <w:spacing w:after="0" w:line="240" w:lineRule="auto"/>
        <w:ind w:firstLine="708"/>
        <w:jc w:val="both"/>
        <w:rPr>
          <w:rFonts w:ascii="Times New Roman" w:eastAsia="Times New Roman" w:hAnsi="Times New Roman" w:cs="Times New Roman"/>
          <w:sz w:val="28"/>
          <w:szCs w:val="24"/>
        </w:rPr>
      </w:pPr>
      <w:r w:rsidRPr="009202C5">
        <w:rPr>
          <w:rFonts w:ascii="Times New Roman" w:eastAsia="Times New Roman" w:hAnsi="Times New Roman" w:cs="Times New Roman"/>
          <w:sz w:val="28"/>
          <w:szCs w:val="24"/>
        </w:rPr>
        <w:t xml:space="preserve">4. </w:t>
      </w:r>
      <w:r w:rsidR="00090309">
        <w:rPr>
          <w:rFonts w:ascii="Times New Roman" w:eastAsia="Times New Roman" w:hAnsi="Times New Roman" w:cs="Times New Roman"/>
          <w:b/>
          <w:sz w:val="28"/>
          <w:szCs w:val="24"/>
        </w:rPr>
        <w:t xml:space="preserve">Договір </w:t>
      </w:r>
      <w:r w:rsidR="00D36E16" w:rsidRPr="009202C5">
        <w:rPr>
          <w:rFonts w:ascii="Times New Roman" w:eastAsia="Times New Roman" w:hAnsi="Times New Roman" w:cs="Times New Roman"/>
          <w:b/>
          <w:sz w:val="28"/>
          <w:szCs w:val="24"/>
        </w:rPr>
        <w:t>або інший документ</w:t>
      </w:r>
      <w:r w:rsidR="00D36E16" w:rsidRPr="009202C5">
        <w:rPr>
          <w:rFonts w:ascii="Times New Roman" w:eastAsia="Times New Roman" w:hAnsi="Times New Roman" w:cs="Times New Roman"/>
          <w:sz w:val="28"/>
          <w:szCs w:val="24"/>
        </w:rPr>
        <w:t xml:space="preserve"> з акредитованою лабораторією на дослідження харчових продуктів, що дійсний на весь період поставки продукції.</w:t>
      </w:r>
    </w:p>
    <w:p w:rsidR="00D36E16" w:rsidRPr="009202C5" w:rsidRDefault="00D36E16" w:rsidP="000E5F56">
      <w:pPr>
        <w:widowControl w:val="0"/>
        <w:spacing w:after="0" w:line="240" w:lineRule="auto"/>
        <w:ind w:firstLine="708"/>
        <w:jc w:val="both"/>
        <w:rPr>
          <w:rFonts w:ascii="Times New Roman" w:eastAsia="Times New Roman" w:hAnsi="Times New Roman" w:cs="Times New Roman"/>
          <w:sz w:val="28"/>
          <w:szCs w:val="24"/>
        </w:rPr>
      </w:pPr>
      <w:r w:rsidRPr="009202C5">
        <w:rPr>
          <w:rFonts w:ascii="Times New Roman" w:eastAsia="Times New Roman" w:hAnsi="Times New Roman" w:cs="Times New Roman"/>
          <w:sz w:val="28"/>
          <w:szCs w:val="24"/>
        </w:rPr>
        <w:t xml:space="preserve">5. </w:t>
      </w:r>
      <w:r w:rsidRPr="009202C5">
        <w:rPr>
          <w:rFonts w:ascii="Times New Roman" w:eastAsia="Times New Roman" w:hAnsi="Times New Roman"/>
          <w:sz w:val="28"/>
          <w:szCs w:val="24"/>
        </w:rPr>
        <w:t xml:space="preserve">Для підтвердження дотримання температурного режиму учасник в складі тендерної пропозиції </w:t>
      </w:r>
      <w:r w:rsidRPr="009202C5">
        <w:rPr>
          <w:rFonts w:ascii="Times New Roman" w:eastAsia="Times New Roman" w:hAnsi="Times New Roman"/>
          <w:b/>
          <w:sz w:val="28"/>
          <w:szCs w:val="24"/>
        </w:rPr>
        <w:t>подає свідоцтво або інший документ</w:t>
      </w:r>
      <w:r w:rsidRPr="009202C5">
        <w:rPr>
          <w:rFonts w:ascii="Times New Roman" w:eastAsia="Times New Roman" w:hAnsi="Times New Roman"/>
          <w:sz w:val="28"/>
          <w:szCs w:val="24"/>
        </w:rPr>
        <w:t xml:space="preserve"> про калібрування автомобілів,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0E5F56" w:rsidRPr="00D36E16" w:rsidRDefault="000E5F56" w:rsidP="000E5F56">
      <w:pPr>
        <w:pStyle w:val="af5"/>
        <w:widowControl w:val="0"/>
        <w:spacing w:after="0" w:line="240" w:lineRule="auto"/>
        <w:ind w:left="1478"/>
        <w:jc w:val="both"/>
        <w:rPr>
          <w:rFonts w:ascii="Times New Roman" w:hAnsi="Times New Roman"/>
          <w:sz w:val="24"/>
          <w:szCs w:val="24"/>
        </w:rPr>
      </w:pPr>
    </w:p>
    <w:p w:rsidR="000E5F56" w:rsidRPr="00CC2F5D" w:rsidRDefault="000E5F56" w:rsidP="000E5F56">
      <w:pPr>
        <w:spacing w:after="0" w:line="240" w:lineRule="auto"/>
        <w:ind w:left="720"/>
        <w:jc w:val="both"/>
        <w:rPr>
          <w:rFonts w:ascii="Times New Roman" w:hAnsi="Times New Roman" w:cs="Times New Roman"/>
          <w:b/>
          <w:sz w:val="24"/>
          <w:szCs w:val="24"/>
        </w:rPr>
      </w:pPr>
    </w:p>
    <w:p w:rsidR="00BE5C0E" w:rsidRPr="00BE5C0E" w:rsidRDefault="00BE5C0E" w:rsidP="00BE5C0E">
      <w:pPr>
        <w:widowControl w:val="0"/>
        <w:tabs>
          <w:tab w:val="left" w:pos="1080"/>
        </w:tabs>
        <w:spacing w:line="276" w:lineRule="auto"/>
        <w:jc w:val="both"/>
        <w:rPr>
          <w:rFonts w:ascii="Times New Roman" w:hAnsi="Times New Roman" w:cs="Times New Roman"/>
          <w:b/>
          <w:bCs/>
          <w:sz w:val="24"/>
          <w:szCs w:val="24"/>
        </w:rPr>
      </w:pPr>
    </w:p>
    <w:p w:rsidR="00C3728F" w:rsidRPr="00BE5C0E" w:rsidRDefault="00C3728F" w:rsidP="00C3728F">
      <w:pPr>
        <w:widowControl w:val="0"/>
        <w:tabs>
          <w:tab w:val="left" w:pos="1080"/>
        </w:tabs>
        <w:spacing w:line="276" w:lineRule="auto"/>
        <w:jc w:val="both"/>
        <w:rPr>
          <w:rFonts w:ascii="Times New Roman" w:hAnsi="Times New Roman" w:cs="Times New Roman"/>
          <w:b/>
          <w:bCs/>
          <w:sz w:val="24"/>
          <w:szCs w:val="24"/>
        </w:rPr>
      </w:pPr>
    </w:p>
    <w:p w:rsidR="00422B43" w:rsidRPr="002E2597" w:rsidRDefault="00422B43" w:rsidP="00C3728F">
      <w:pPr>
        <w:widowControl w:val="0"/>
        <w:suppressAutoHyphens/>
        <w:autoSpaceDE w:val="0"/>
        <w:spacing w:after="0" w:line="240" w:lineRule="auto"/>
        <w:ind w:firstLine="709"/>
        <w:contextualSpacing/>
        <w:jc w:val="both"/>
        <w:rPr>
          <w:rFonts w:ascii="Times New Roman" w:hAnsi="Times New Roman" w:cs="Times New Roman"/>
          <w:iCs/>
          <w:sz w:val="24"/>
          <w:szCs w:val="24"/>
        </w:rPr>
      </w:pPr>
    </w:p>
    <w:sectPr w:rsidR="00422B43" w:rsidRPr="002E259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94"/>
    <w:multiLevelType w:val="hybridMultilevel"/>
    <w:tmpl w:val="5306645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B3F71"/>
    <w:multiLevelType w:val="hybridMultilevel"/>
    <w:tmpl w:val="2DEE7BA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B21692"/>
    <w:multiLevelType w:val="hybridMultilevel"/>
    <w:tmpl w:val="5BFA1C3E"/>
    <w:lvl w:ilvl="0" w:tplc="E45AF51A">
      <w:start w:val="1"/>
      <w:numFmt w:val="decimal"/>
      <w:lvlText w:val="%1."/>
      <w:lvlJc w:val="left"/>
      <w:pPr>
        <w:ind w:left="720" w:hanging="360"/>
      </w:pPr>
      <w:rPr>
        <w:rFonts w:asciiTheme="minorHAnsi" w:eastAsia="Times New Roman"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rFonts w:cs="Times New Roman"/>
        <w:b/>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5" w15:restartNumberingAfterBreak="0">
    <w:nsid w:val="1A352408"/>
    <w:multiLevelType w:val="hybridMultilevel"/>
    <w:tmpl w:val="4B125522"/>
    <w:lvl w:ilvl="0" w:tplc="008A0EB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1277BB5"/>
    <w:multiLevelType w:val="hybridMultilevel"/>
    <w:tmpl w:val="A0626CE8"/>
    <w:lvl w:ilvl="0" w:tplc="0422000F">
      <w:start w:val="5"/>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B4B7A"/>
    <w:multiLevelType w:val="multilevel"/>
    <w:tmpl w:val="205A73A0"/>
    <w:lvl w:ilvl="0">
      <w:start w:val="2"/>
      <w:numFmt w:val="decimal"/>
      <w:lvlText w:val="%1."/>
      <w:lvlJc w:val="left"/>
      <w:pPr>
        <w:ind w:left="720" w:hanging="360"/>
      </w:pPr>
      <w:rPr>
        <w:rFonts w:hint="default"/>
        <w:b w:val="0"/>
      </w:rPr>
    </w:lvl>
    <w:lvl w:ilvl="1">
      <w:start w:val="1"/>
      <w:numFmt w:val="decimal"/>
      <w:isLgl/>
      <w:lvlText w:val="%2."/>
      <w:lvlJc w:val="left"/>
      <w:pPr>
        <w:ind w:left="1478" w:hanging="360"/>
      </w:pPr>
      <w:rPr>
        <w:rFonts w:ascii="Times New Roman" w:eastAsia="Calibri" w:hAnsi="Times New Roman" w:cs="Calibri"/>
      </w:rPr>
    </w:lvl>
    <w:lvl w:ilvl="2">
      <w:start w:val="1"/>
      <w:numFmt w:val="decimal"/>
      <w:isLgl/>
      <w:lvlText w:val="%1.%2.%3"/>
      <w:lvlJc w:val="left"/>
      <w:pPr>
        <w:ind w:left="2596" w:hanging="720"/>
      </w:pPr>
      <w:rPr>
        <w:rFonts w:hint="default"/>
      </w:rPr>
    </w:lvl>
    <w:lvl w:ilvl="3">
      <w:start w:val="1"/>
      <w:numFmt w:val="decimal"/>
      <w:isLgl/>
      <w:lvlText w:val="%1.%2.%3.%4"/>
      <w:lvlJc w:val="left"/>
      <w:pPr>
        <w:ind w:left="3714" w:hanging="1080"/>
      </w:pPr>
      <w:rPr>
        <w:rFonts w:hint="default"/>
      </w:rPr>
    </w:lvl>
    <w:lvl w:ilvl="4">
      <w:start w:val="1"/>
      <w:numFmt w:val="decimal"/>
      <w:isLgl/>
      <w:lvlText w:val="%1.%2.%3.%4.%5"/>
      <w:lvlJc w:val="left"/>
      <w:pPr>
        <w:ind w:left="4472" w:hanging="1080"/>
      </w:pPr>
      <w:rPr>
        <w:rFonts w:hint="default"/>
      </w:rPr>
    </w:lvl>
    <w:lvl w:ilvl="5">
      <w:start w:val="1"/>
      <w:numFmt w:val="decimal"/>
      <w:isLgl/>
      <w:lvlText w:val="%1.%2.%3.%4.%5.%6"/>
      <w:lvlJc w:val="left"/>
      <w:pPr>
        <w:ind w:left="5590"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584" w:hanging="2160"/>
      </w:pPr>
      <w:rPr>
        <w:rFonts w:hint="default"/>
      </w:rPr>
    </w:lvl>
  </w:abstractNum>
  <w:abstractNum w:abstractNumId="10" w15:restartNumberingAfterBreak="0">
    <w:nsid w:val="3386667F"/>
    <w:multiLevelType w:val="hybridMultilevel"/>
    <w:tmpl w:val="5FE08374"/>
    <w:lvl w:ilvl="0" w:tplc="01C40886">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4A4A2EB6"/>
    <w:multiLevelType w:val="hybridMultilevel"/>
    <w:tmpl w:val="A4F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723353"/>
    <w:multiLevelType w:val="multilevel"/>
    <w:tmpl w:val="08C48C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329CA"/>
    <w:multiLevelType w:val="hybridMultilevel"/>
    <w:tmpl w:val="C38EAAC0"/>
    <w:lvl w:ilvl="0" w:tplc="8C6A36D4">
      <w:start w:val="4"/>
      <w:numFmt w:val="decimal"/>
      <w:lvlText w:val="%1."/>
      <w:lvlJc w:val="left"/>
      <w:pPr>
        <w:ind w:left="1478" w:hanging="360"/>
      </w:pPr>
      <w:rPr>
        <w:rFonts w:hint="default"/>
      </w:rPr>
    </w:lvl>
    <w:lvl w:ilvl="1" w:tplc="04220019" w:tentative="1">
      <w:start w:val="1"/>
      <w:numFmt w:val="lowerLetter"/>
      <w:lvlText w:val="%2."/>
      <w:lvlJc w:val="left"/>
      <w:pPr>
        <w:ind w:left="2198" w:hanging="360"/>
      </w:pPr>
    </w:lvl>
    <w:lvl w:ilvl="2" w:tplc="0422001B" w:tentative="1">
      <w:start w:val="1"/>
      <w:numFmt w:val="lowerRoman"/>
      <w:lvlText w:val="%3."/>
      <w:lvlJc w:val="right"/>
      <w:pPr>
        <w:ind w:left="2918" w:hanging="180"/>
      </w:pPr>
    </w:lvl>
    <w:lvl w:ilvl="3" w:tplc="0422000F" w:tentative="1">
      <w:start w:val="1"/>
      <w:numFmt w:val="decimal"/>
      <w:lvlText w:val="%4."/>
      <w:lvlJc w:val="left"/>
      <w:pPr>
        <w:ind w:left="3638" w:hanging="360"/>
      </w:pPr>
    </w:lvl>
    <w:lvl w:ilvl="4" w:tplc="04220019" w:tentative="1">
      <w:start w:val="1"/>
      <w:numFmt w:val="lowerLetter"/>
      <w:lvlText w:val="%5."/>
      <w:lvlJc w:val="left"/>
      <w:pPr>
        <w:ind w:left="4358" w:hanging="360"/>
      </w:pPr>
    </w:lvl>
    <w:lvl w:ilvl="5" w:tplc="0422001B" w:tentative="1">
      <w:start w:val="1"/>
      <w:numFmt w:val="lowerRoman"/>
      <w:lvlText w:val="%6."/>
      <w:lvlJc w:val="right"/>
      <w:pPr>
        <w:ind w:left="5078" w:hanging="180"/>
      </w:pPr>
    </w:lvl>
    <w:lvl w:ilvl="6" w:tplc="0422000F" w:tentative="1">
      <w:start w:val="1"/>
      <w:numFmt w:val="decimal"/>
      <w:lvlText w:val="%7."/>
      <w:lvlJc w:val="left"/>
      <w:pPr>
        <w:ind w:left="5798" w:hanging="360"/>
      </w:pPr>
    </w:lvl>
    <w:lvl w:ilvl="7" w:tplc="04220019" w:tentative="1">
      <w:start w:val="1"/>
      <w:numFmt w:val="lowerLetter"/>
      <w:lvlText w:val="%8."/>
      <w:lvlJc w:val="left"/>
      <w:pPr>
        <w:ind w:left="6518" w:hanging="360"/>
      </w:pPr>
    </w:lvl>
    <w:lvl w:ilvl="8" w:tplc="0422001B" w:tentative="1">
      <w:start w:val="1"/>
      <w:numFmt w:val="lowerRoman"/>
      <w:lvlText w:val="%9."/>
      <w:lvlJc w:val="right"/>
      <w:pPr>
        <w:ind w:left="7238" w:hanging="180"/>
      </w:pPr>
    </w:lvl>
  </w:abstractNum>
  <w:abstractNum w:abstractNumId="16" w15:restartNumberingAfterBreak="0">
    <w:nsid w:val="64670FFB"/>
    <w:multiLevelType w:val="hybridMultilevel"/>
    <w:tmpl w:val="EBB4EA32"/>
    <w:lvl w:ilvl="0" w:tplc="0854E13A">
      <w:start w:val="1"/>
      <w:numFmt w:val="decimal"/>
      <w:lvlText w:val="%1."/>
      <w:lvlJc w:val="left"/>
      <w:pPr>
        <w:ind w:left="1118" w:hanging="4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710C200E"/>
    <w:multiLevelType w:val="hybridMultilevel"/>
    <w:tmpl w:val="269ED2FA"/>
    <w:lvl w:ilvl="0" w:tplc="71E28D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79ED4BB4"/>
    <w:multiLevelType w:val="multilevel"/>
    <w:tmpl w:val="E312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EB35A8"/>
    <w:multiLevelType w:val="hybridMultilevel"/>
    <w:tmpl w:val="7C9E26A4"/>
    <w:lvl w:ilvl="0" w:tplc="3E06DE72">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11"/>
  </w:num>
  <w:num w:numId="9">
    <w:abstractNumId w:val="17"/>
  </w:num>
  <w:num w:numId="10">
    <w:abstractNumId w:val="19"/>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6"/>
  </w:num>
  <w:num w:numId="16">
    <w:abstractNumId w:val="9"/>
  </w:num>
  <w:num w:numId="17">
    <w:abstractNumId w:val="12"/>
  </w:num>
  <w:num w:numId="18">
    <w:abstractNumId w:val="1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D7"/>
    <w:rsid w:val="00080D66"/>
    <w:rsid w:val="00090309"/>
    <w:rsid w:val="000941A9"/>
    <w:rsid w:val="000C470F"/>
    <w:rsid w:val="000D2843"/>
    <w:rsid w:val="000E5F56"/>
    <w:rsid w:val="000F44A2"/>
    <w:rsid w:val="001247F0"/>
    <w:rsid w:val="00190E83"/>
    <w:rsid w:val="001F1248"/>
    <w:rsid w:val="00205474"/>
    <w:rsid w:val="002E2597"/>
    <w:rsid w:val="002E5811"/>
    <w:rsid w:val="00322A66"/>
    <w:rsid w:val="003476B9"/>
    <w:rsid w:val="00347A0F"/>
    <w:rsid w:val="003C761C"/>
    <w:rsid w:val="003E3DDE"/>
    <w:rsid w:val="00422B43"/>
    <w:rsid w:val="00465BA2"/>
    <w:rsid w:val="00497940"/>
    <w:rsid w:val="004C425E"/>
    <w:rsid w:val="00587C40"/>
    <w:rsid w:val="00594DB4"/>
    <w:rsid w:val="006110D7"/>
    <w:rsid w:val="00642C56"/>
    <w:rsid w:val="00696329"/>
    <w:rsid w:val="00700BE2"/>
    <w:rsid w:val="00703B17"/>
    <w:rsid w:val="00747C42"/>
    <w:rsid w:val="007503A9"/>
    <w:rsid w:val="00796395"/>
    <w:rsid w:val="007C331E"/>
    <w:rsid w:val="007C73FC"/>
    <w:rsid w:val="0085680C"/>
    <w:rsid w:val="009202C5"/>
    <w:rsid w:val="00955429"/>
    <w:rsid w:val="009B4B1A"/>
    <w:rsid w:val="00A3422D"/>
    <w:rsid w:val="00AD102B"/>
    <w:rsid w:val="00AD60B4"/>
    <w:rsid w:val="00B274EB"/>
    <w:rsid w:val="00B45889"/>
    <w:rsid w:val="00BA02E9"/>
    <w:rsid w:val="00BB1083"/>
    <w:rsid w:val="00BE5C0E"/>
    <w:rsid w:val="00BF66D4"/>
    <w:rsid w:val="00C07A07"/>
    <w:rsid w:val="00C27D6A"/>
    <w:rsid w:val="00C30941"/>
    <w:rsid w:val="00C3728F"/>
    <w:rsid w:val="00C86BF0"/>
    <w:rsid w:val="00CC2F5D"/>
    <w:rsid w:val="00CF2020"/>
    <w:rsid w:val="00D03EDA"/>
    <w:rsid w:val="00D17B9D"/>
    <w:rsid w:val="00D36E16"/>
    <w:rsid w:val="00DE6C99"/>
    <w:rsid w:val="00F14C1F"/>
    <w:rsid w:val="00F64F3E"/>
    <w:rsid w:val="00F8753B"/>
    <w:rsid w:val="00FB5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3C7E"/>
  <w15:docId w15:val="{B20B3F8D-A8E3-4C94-98BE-4E40DBD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1 Буллет,AC List 01,заголовок 1.1,название табл/рис,Список уровня 2,Elenco Normale,Number Bullets,List Paragraph (numbered (a)),Chapter10,----"/>
    <w:basedOn w:val="a"/>
    <w:link w:val="af6"/>
    <w:uiPriority w:val="34"/>
    <w:qFormat/>
    <w:rsid w:val="00703B17"/>
    <w:pPr>
      <w:spacing w:after="200" w:line="276" w:lineRule="auto"/>
      <w:ind w:left="720"/>
      <w:contextualSpacing/>
    </w:pPr>
    <w:rPr>
      <w:rFonts w:asciiTheme="minorHAnsi" w:eastAsiaTheme="minorEastAsia" w:hAnsiTheme="minorHAnsi" w:cstheme="minorBidi"/>
    </w:rPr>
  </w:style>
  <w:style w:type="character" w:customStyle="1" w:styleId="af6">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f5"/>
    <w:locked/>
    <w:rsid w:val="00703B17"/>
    <w:rPr>
      <w:rFonts w:asciiTheme="minorHAnsi" w:eastAsiaTheme="minorEastAsia" w:hAnsiTheme="minorHAnsi" w:cstheme="minorBidi"/>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0"/>
    <w:qFormat/>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7"/>
    <w:locked/>
    <w:rsid w:val="00422B43"/>
    <w:rPr>
      <w:rFonts w:ascii="Times New Roman" w:eastAsia="Times New Roman" w:hAnsi="Times New Roman" w:cs="Times New Roman"/>
      <w:sz w:val="24"/>
      <w:szCs w:val="24"/>
      <w:lang w:val="ru-RU" w:eastAsia="ru-RU"/>
    </w:rPr>
  </w:style>
  <w:style w:type="paragraph" w:customStyle="1" w:styleId="11">
    <w:name w:val="Обычный (веб)1"/>
    <w:basedOn w:val="a"/>
    <w:semiHidden/>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uiPriority w:val="22"/>
    <w:qFormat/>
    <w:rsid w:val="00422B43"/>
    <w:rPr>
      <w:b/>
      <w:bCs/>
    </w:rPr>
  </w:style>
  <w:style w:type="character" w:customStyle="1" w:styleId="viiyi">
    <w:name w:val="viiyi"/>
    <w:uiPriority w:val="99"/>
    <w:rsid w:val="00422B43"/>
    <w:rPr>
      <w:rFonts w:cs="Times New Roman"/>
    </w:rPr>
  </w:style>
  <w:style w:type="character" w:customStyle="1" w:styleId="jlqj4b">
    <w:name w:val="jlqj4b"/>
    <w:uiPriority w:val="99"/>
    <w:rsid w:val="00422B43"/>
    <w:rPr>
      <w:rFonts w:cs="Times New Roman"/>
    </w:rPr>
  </w:style>
  <w:style w:type="character" w:customStyle="1" w:styleId="FontStyle12">
    <w:name w:val="Font Style12"/>
    <w:uiPriority w:val="99"/>
    <w:rsid w:val="00796395"/>
    <w:rPr>
      <w:rFonts w:ascii="Times New Roman" w:hAnsi="Times New Roman"/>
      <w:b/>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10193</Words>
  <Characters>5811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cp:lastPrinted>2023-06-23T12:21:00Z</cp:lastPrinted>
  <dcterms:created xsi:type="dcterms:W3CDTF">2023-06-12T13:41:00Z</dcterms:created>
  <dcterms:modified xsi:type="dcterms:W3CDTF">2023-12-15T16:43:00Z</dcterms:modified>
</cp:coreProperties>
</file>