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8C2C" w14:textId="586D79CC" w:rsidR="00D202EA" w:rsidRDefault="00132F10" w:rsidP="002C78F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w:t>
      </w:r>
      <w:r w:rsidR="00CF0DED" w:rsidRPr="00DA36AC">
        <w:rPr>
          <w:rFonts w:ascii="Times New Roman" w:eastAsia="Times New Roman" w:hAnsi="Times New Roman" w:cs="Times New Roman"/>
          <w:b/>
          <w:i/>
          <w:sz w:val="24"/>
          <w:szCs w:val="24"/>
        </w:rPr>
        <w:t xml:space="preserve">ИКОНАВЧИЙ КОМІТЕТ </w:t>
      </w:r>
    </w:p>
    <w:p w14:paraId="3C529F11" w14:textId="77777777" w:rsidR="00D202EA" w:rsidRDefault="00D202EA" w:rsidP="002C78F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ТЕРЕШКІВСЬКОЇ СІЛЬСЬКОЇ РАДИ </w:t>
      </w:r>
    </w:p>
    <w:p w14:paraId="6B405F46" w14:textId="64661C25" w:rsidR="006059D2" w:rsidRPr="00DA36AC" w:rsidRDefault="00D202EA" w:rsidP="002C78F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ПОЛТАВСЬКОГО РАЙОНУ ПОЛТАВСЬКОЇ ОБЛАСТІ</w:t>
      </w:r>
    </w:p>
    <w:p w14:paraId="1F93E12A" w14:textId="77777777" w:rsidR="006059D2" w:rsidRDefault="006059D2" w:rsidP="002C78FC">
      <w:pPr>
        <w:spacing w:after="0" w:line="240" w:lineRule="auto"/>
        <w:ind w:left="-1418"/>
        <w:jc w:val="center"/>
        <w:rPr>
          <w:rFonts w:ascii="Times New Roman" w:eastAsia="Times New Roman" w:hAnsi="Times New Roman" w:cs="Times New Roman"/>
          <w:b/>
          <w:color w:val="000000"/>
          <w:sz w:val="24"/>
          <w:szCs w:val="24"/>
        </w:rPr>
      </w:pPr>
    </w:p>
    <w:p w14:paraId="0731CEEB" w14:textId="2E240180" w:rsidR="006059D2" w:rsidRDefault="006059D2" w:rsidP="002C78FC">
      <w:pPr>
        <w:spacing w:after="0" w:line="240" w:lineRule="auto"/>
        <w:ind w:left="-1418"/>
        <w:jc w:val="right"/>
        <w:rPr>
          <w:rFonts w:ascii="Times New Roman" w:eastAsia="Times New Roman" w:hAnsi="Times New Roman" w:cs="Times New Roman"/>
          <w:b/>
          <w:color w:val="000000"/>
          <w:sz w:val="24"/>
          <w:szCs w:val="24"/>
        </w:rPr>
      </w:pPr>
    </w:p>
    <w:p w14:paraId="365A46EB" w14:textId="0758C714" w:rsidR="008C3DD7" w:rsidRDefault="008C3DD7" w:rsidP="002C78FC">
      <w:pPr>
        <w:spacing w:after="0" w:line="240" w:lineRule="auto"/>
        <w:ind w:left="-1418"/>
        <w:jc w:val="right"/>
        <w:rPr>
          <w:rFonts w:ascii="Times New Roman" w:eastAsia="Times New Roman" w:hAnsi="Times New Roman" w:cs="Times New Roman"/>
          <w:b/>
          <w:color w:val="000000"/>
          <w:sz w:val="24"/>
          <w:szCs w:val="24"/>
        </w:rPr>
      </w:pPr>
    </w:p>
    <w:p w14:paraId="73D9F01A" w14:textId="0ADD0B3C" w:rsidR="00D41F3C"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5D04C4F4" w14:textId="1B049B69" w:rsidR="00D41F3C"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1ACACBA9" w14:textId="70F3D4EE" w:rsidR="00D41F3C"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553C93B0" w14:textId="0FFAB011" w:rsidR="00D41F3C"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1F412996" w14:textId="77777777" w:rsidR="00D41F3C" w:rsidRDefault="00D41F3C" w:rsidP="002C78FC">
      <w:pPr>
        <w:spacing w:after="0" w:line="240" w:lineRule="auto"/>
        <w:ind w:left="-1418"/>
        <w:jc w:val="right"/>
        <w:rPr>
          <w:rFonts w:ascii="Times New Roman" w:eastAsia="Times New Roman" w:hAnsi="Times New Roman" w:cs="Times New Roman"/>
          <w:b/>
          <w:color w:val="000000"/>
          <w:sz w:val="24"/>
          <w:szCs w:val="24"/>
        </w:rPr>
      </w:pPr>
    </w:p>
    <w:p w14:paraId="2ADC6993" w14:textId="64CAFBF9" w:rsidR="008C3DD7" w:rsidRDefault="008C3DD7" w:rsidP="002C78FC">
      <w:pPr>
        <w:spacing w:after="0" w:line="240" w:lineRule="auto"/>
        <w:ind w:left="-1418"/>
        <w:jc w:val="right"/>
        <w:rPr>
          <w:rFonts w:ascii="Times New Roman" w:eastAsia="Times New Roman" w:hAnsi="Times New Roman" w:cs="Times New Roman"/>
          <w:b/>
          <w:color w:val="000000"/>
          <w:sz w:val="24"/>
          <w:szCs w:val="24"/>
        </w:rPr>
      </w:pPr>
    </w:p>
    <w:p w14:paraId="5A317BE9" w14:textId="77777777" w:rsidR="008C3DD7" w:rsidRDefault="008C3DD7" w:rsidP="002C78FC">
      <w:pPr>
        <w:spacing w:after="0" w:line="240" w:lineRule="auto"/>
        <w:ind w:left="-1418"/>
        <w:jc w:val="right"/>
        <w:rPr>
          <w:rFonts w:ascii="Times New Roman" w:eastAsia="Times New Roman" w:hAnsi="Times New Roman" w:cs="Times New Roman"/>
          <w:b/>
          <w:color w:val="000000"/>
          <w:sz w:val="24"/>
          <w:szCs w:val="24"/>
        </w:rPr>
      </w:pPr>
    </w:p>
    <w:p w14:paraId="72F5C7FE" w14:textId="77777777" w:rsidR="008C3DD7" w:rsidRPr="0098660F" w:rsidRDefault="008C3DD7" w:rsidP="002C78FC">
      <w:pPr>
        <w:widowControl w:val="0"/>
        <w:autoSpaceDE w:val="0"/>
        <w:autoSpaceDN w:val="0"/>
        <w:adjustRightInd w:val="0"/>
        <w:spacing w:after="0" w:line="240" w:lineRule="auto"/>
        <w:ind w:left="320"/>
        <w:jc w:val="right"/>
        <w:rPr>
          <w:rFonts w:ascii="Times New Roman" w:hAnsi="Times New Roman"/>
          <w:sz w:val="24"/>
          <w:szCs w:val="24"/>
        </w:rPr>
      </w:pPr>
      <w:r w:rsidRPr="00C72AD3">
        <w:rPr>
          <w:rFonts w:ascii="Times New Roman" w:hAnsi="Times New Roman"/>
          <w:sz w:val="24"/>
          <w:szCs w:val="24"/>
        </w:rPr>
        <w:t xml:space="preserve">                                                                                       </w:t>
      </w:r>
      <w:r w:rsidRPr="0098660F">
        <w:rPr>
          <w:rFonts w:ascii="Times New Roman" w:hAnsi="Times New Roman"/>
          <w:sz w:val="24"/>
          <w:szCs w:val="24"/>
        </w:rPr>
        <w:t>ЗАТВЕРДЖЕНО</w:t>
      </w:r>
    </w:p>
    <w:p w14:paraId="5A065D33" w14:textId="77777777" w:rsidR="008C3DD7" w:rsidRPr="0098660F" w:rsidRDefault="008C3DD7" w:rsidP="002C78FC">
      <w:pPr>
        <w:widowControl w:val="0"/>
        <w:autoSpaceDE w:val="0"/>
        <w:autoSpaceDN w:val="0"/>
        <w:adjustRightInd w:val="0"/>
        <w:spacing w:after="0" w:line="240" w:lineRule="auto"/>
        <w:ind w:left="320"/>
        <w:jc w:val="right"/>
        <w:rPr>
          <w:rFonts w:ascii="Times New Roman" w:hAnsi="Times New Roman"/>
          <w:sz w:val="24"/>
          <w:szCs w:val="24"/>
        </w:rPr>
      </w:pPr>
      <w:r w:rsidRPr="0098660F">
        <w:rPr>
          <w:rFonts w:ascii="Times New Roman" w:hAnsi="Times New Roman"/>
          <w:sz w:val="24"/>
          <w:szCs w:val="24"/>
        </w:rPr>
        <w:t xml:space="preserve">рішенням Уповноваженої особи </w:t>
      </w:r>
    </w:p>
    <w:p w14:paraId="4132462B" w14:textId="77777777" w:rsidR="008C3DD7" w:rsidRPr="0098660F" w:rsidRDefault="008C3DD7" w:rsidP="002C78FC">
      <w:pPr>
        <w:widowControl w:val="0"/>
        <w:autoSpaceDE w:val="0"/>
        <w:autoSpaceDN w:val="0"/>
        <w:adjustRightInd w:val="0"/>
        <w:spacing w:after="0" w:line="240" w:lineRule="auto"/>
        <w:ind w:left="320"/>
        <w:jc w:val="right"/>
        <w:rPr>
          <w:rFonts w:ascii="Times New Roman" w:hAnsi="Times New Roman"/>
          <w:sz w:val="24"/>
          <w:szCs w:val="24"/>
        </w:rPr>
      </w:pPr>
      <w:r w:rsidRPr="0098660F">
        <w:rPr>
          <w:rFonts w:ascii="Times New Roman" w:hAnsi="Times New Roman"/>
          <w:sz w:val="24"/>
          <w:szCs w:val="24"/>
        </w:rPr>
        <w:t xml:space="preserve">виконавчого комітету Терешківської сільської ради </w:t>
      </w:r>
    </w:p>
    <w:p w14:paraId="40BAB4E4" w14:textId="77777777" w:rsidR="008C3DD7" w:rsidRPr="0098660F" w:rsidRDefault="008C3DD7" w:rsidP="002C78FC">
      <w:pPr>
        <w:widowControl w:val="0"/>
        <w:autoSpaceDE w:val="0"/>
        <w:autoSpaceDN w:val="0"/>
        <w:adjustRightInd w:val="0"/>
        <w:spacing w:after="0" w:line="240" w:lineRule="auto"/>
        <w:ind w:left="320"/>
        <w:jc w:val="right"/>
        <w:rPr>
          <w:rFonts w:ascii="Times New Roman" w:hAnsi="Times New Roman"/>
          <w:sz w:val="24"/>
          <w:szCs w:val="24"/>
        </w:rPr>
      </w:pPr>
      <w:r w:rsidRPr="0098660F">
        <w:rPr>
          <w:rFonts w:ascii="Times New Roman" w:hAnsi="Times New Roman"/>
          <w:sz w:val="24"/>
          <w:szCs w:val="24"/>
        </w:rPr>
        <w:t>Полтавського району Полтавської області</w:t>
      </w:r>
    </w:p>
    <w:p w14:paraId="55BA5D6D" w14:textId="2A208882" w:rsidR="008C3DD7" w:rsidRDefault="008C3DD7" w:rsidP="002C78FC">
      <w:pPr>
        <w:widowControl w:val="0"/>
        <w:autoSpaceDE w:val="0"/>
        <w:autoSpaceDN w:val="0"/>
        <w:adjustRightInd w:val="0"/>
        <w:spacing w:after="0" w:line="240" w:lineRule="auto"/>
        <w:ind w:left="320"/>
        <w:jc w:val="right"/>
        <w:rPr>
          <w:rFonts w:ascii="Times New Roman" w:hAnsi="Times New Roman"/>
          <w:sz w:val="24"/>
          <w:szCs w:val="24"/>
        </w:rPr>
      </w:pPr>
      <w:r w:rsidRPr="0098660F">
        <w:rPr>
          <w:rFonts w:ascii="Times New Roman" w:hAnsi="Times New Roman"/>
          <w:sz w:val="24"/>
          <w:szCs w:val="24"/>
        </w:rPr>
        <w:t>протокол №</w:t>
      </w:r>
      <w:r w:rsidR="0098660F" w:rsidRPr="0098660F">
        <w:rPr>
          <w:rFonts w:ascii="Times New Roman" w:hAnsi="Times New Roman"/>
          <w:sz w:val="24"/>
          <w:szCs w:val="24"/>
        </w:rPr>
        <w:t>14</w:t>
      </w:r>
      <w:r w:rsidRPr="0098660F">
        <w:rPr>
          <w:rFonts w:ascii="Times New Roman" w:hAnsi="Times New Roman"/>
          <w:sz w:val="24"/>
          <w:szCs w:val="24"/>
        </w:rPr>
        <w:t xml:space="preserve"> від «</w:t>
      </w:r>
      <w:r w:rsidR="003C37E2" w:rsidRPr="0098660F">
        <w:rPr>
          <w:rFonts w:ascii="Times New Roman" w:hAnsi="Times New Roman"/>
          <w:sz w:val="24"/>
          <w:szCs w:val="24"/>
        </w:rPr>
        <w:t>02</w:t>
      </w:r>
      <w:r w:rsidRPr="0098660F">
        <w:rPr>
          <w:rFonts w:ascii="Times New Roman" w:hAnsi="Times New Roman"/>
          <w:sz w:val="24"/>
          <w:szCs w:val="24"/>
        </w:rPr>
        <w:t xml:space="preserve">» </w:t>
      </w:r>
      <w:r w:rsidR="003C37E2" w:rsidRPr="0098660F">
        <w:rPr>
          <w:rFonts w:ascii="Times New Roman" w:hAnsi="Times New Roman"/>
          <w:sz w:val="24"/>
          <w:szCs w:val="24"/>
        </w:rPr>
        <w:t>квітня</w:t>
      </w:r>
      <w:r w:rsidRPr="0098660F">
        <w:rPr>
          <w:rFonts w:ascii="Times New Roman" w:hAnsi="Times New Roman"/>
          <w:sz w:val="24"/>
          <w:szCs w:val="24"/>
        </w:rPr>
        <w:t xml:space="preserve"> 2024 року</w:t>
      </w:r>
    </w:p>
    <w:p w14:paraId="35A34526" w14:textId="376B8E89" w:rsidR="006059D2" w:rsidRDefault="006059D2" w:rsidP="002C78FC">
      <w:pPr>
        <w:spacing w:after="0" w:line="240" w:lineRule="auto"/>
        <w:rPr>
          <w:rFonts w:ascii="Times New Roman" w:eastAsia="Times New Roman" w:hAnsi="Times New Roman" w:cs="Times New Roman"/>
          <w:b/>
          <w:color w:val="000000"/>
          <w:sz w:val="24"/>
          <w:szCs w:val="24"/>
        </w:rPr>
      </w:pPr>
    </w:p>
    <w:p w14:paraId="3447DF08" w14:textId="444417C3" w:rsidR="008C3DD7" w:rsidRDefault="008C3DD7" w:rsidP="002C78FC">
      <w:pPr>
        <w:spacing w:after="0" w:line="240" w:lineRule="auto"/>
        <w:rPr>
          <w:rFonts w:ascii="Times New Roman" w:eastAsia="Times New Roman" w:hAnsi="Times New Roman" w:cs="Times New Roman"/>
          <w:b/>
          <w:color w:val="000000"/>
          <w:sz w:val="24"/>
          <w:szCs w:val="24"/>
        </w:rPr>
      </w:pPr>
    </w:p>
    <w:p w14:paraId="0350763A" w14:textId="77777777" w:rsidR="008C3DD7" w:rsidRDefault="008C3DD7" w:rsidP="002C78FC">
      <w:pPr>
        <w:spacing w:after="0" w:line="240" w:lineRule="auto"/>
        <w:rPr>
          <w:rFonts w:ascii="Times New Roman" w:eastAsia="Times New Roman" w:hAnsi="Times New Roman" w:cs="Times New Roman"/>
          <w:b/>
          <w:color w:val="000000"/>
          <w:sz w:val="24"/>
          <w:szCs w:val="24"/>
        </w:rPr>
      </w:pPr>
    </w:p>
    <w:p w14:paraId="53A08424" w14:textId="32930360" w:rsidR="006059D2" w:rsidRDefault="006059D2" w:rsidP="002C78FC">
      <w:pPr>
        <w:spacing w:after="0" w:line="240" w:lineRule="auto"/>
        <w:rPr>
          <w:rFonts w:ascii="Times New Roman" w:eastAsia="Times New Roman" w:hAnsi="Times New Roman" w:cs="Times New Roman"/>
          <w:b/>
          <w:color w:val="000000"/>
          <w:sz w:val="24"/>
          <w:szCs w:val="24"/>
        </w:rPr>
      </w:pPr>
    </w:p>
    <w:p w14:paraId="4CF54720" w14:textId="77777777" w:rsidR="00A517CC" w:rsidRDefault="00A517CC" w:rsidP="002C78FC">
      <w:pPr>
        <w:spacing w:after="0" w:line="240" w:lineRule="auto"/>
        <w:rPr>
          <w:rFonts w:ascii="Times New Roman" w:eastAsia="Times New Roman" w:hAnsi="Times New Roman" w:cs="Times New Roman"/>
          <w:b/>
          <w:color w:val="000000"/>
          <w:sz w:val="24"/>
          <w:szCs w:val="24"/>
        </w:rPr>
      </w:pPr>
    </w:p>
    <w:p w14:paraId="4FFA41E7" w14:textId="77777777" w:rsidR="006059D2" w:rsidRDefault="006059D2" w:rsidP="002C78FC">
      <w:pPr>
        <w:spacing w:after="0" w:line="240" w:lineRule="auto"/>
        <w:rPr>
          <w:rFonts w:ascii="Times New Roman" w:eastAsia="Times New Roman" w:hAnsi="Times New Roman" w:cs="Times New Roman"/>
          <w:b/>
          <w:color w:val="000000"/>
          <w:sz w:val="24"/>
          <w:szCs w:val="24"/>
        </w:rPr>
      </w:pPr>
    </w:p>
    <w:p w14:paraId="4EBF192D" w14:textId="77777777" w:rsidR="006059D2" w:rsidRDefault="006059D2" w:rsidP="002C78FC">
      <w:pPr>
        <w:spacing w:after="0" w:line="240" w:lineRule="auto"/>
        <w:rPr>
          <w:rFonts w:ascii="Times New Roman" w:eastAsia="Times New Roman" w:hAnsi="Times New Roman" w:cs="Times New Roman"/>
          <w:b/>
          <w:color w:val="000000"/>
          <w:sz w:val="24"/>
          <w:szCs w:val="24"/>
        </w:rPr>
      </w:pPr>
    </w:p>
    <w:p w14:paraId="6D277ABE" w14:textId="3735D37F" w:rsidR="006059D2" w:rsidRPr="00A517CC" w:rsidRDefault="008A0112" w:rsidP="00A517CC">
      <w:pPr>
        <w:spacing w:after="0" w:line="240" w:lineRule="auto"/>
        <w:jc w:val="center"/>
        <w:rPr>
          <w:rFonts w:ascii="Times New Roman" w:eastAsia="Times New Roman" w:hAnsi="Times New Roman" w:cs="Times New Roman"/>
          <w:b/>
          <w:color w:val="000000"/>
          <w:sz w:val="40"/>
          <w:szCs w:val="40"/>
        </w:rPr>
      </w:pPr>
      <w:r w:rsidRPr="00A517CC">
        <w:rPr>
          <w:rFonts w:ascii="Times New Roman" w:eastAsia="Times New Roman" w:hAnsi="Times New Roman" w:cs="Times New Roman"/>
          <w:b/>
          <w:color w:val="000000"/>
          <w:sz w:val="40"/>
          <w:szCs w:val="40"/>
        </w:rPr>
        <w:t>ТЕНДЕРНА ДОКУМЕНТАЦІЯ</w:t>
      </w:r>
    </w:p>
    <w:p w14:paraId="26FF7E0A" w14:textId="77777777" w:rsidR="00A517CC" w:rsidRPr="00A517CC" w:rsidRDefault="00A517CC" w:rsidP="00A517CC">
      <w:pPr>
        <w:spacing w:after="0" w:line="240" w:lineRule="auto"/>
        <w:jc w:val="center"/>
        <w:rPr>
          <w:rFonts w:ascii="Times New Roman" w:eastAsia="Times New Roman" w:hAnsi="Times New Roman" w:cs="Times New Roman"/>
          <w:sz w:val="40"/>
          <w:szCs w:val="40"/>
        </w:rPr>
      </w:pPr>
    </w:p>
    <w:p w14:paraId="1E9CAF5B" w14:textId="2255233E" w:rsidR="006059D2" w:rsidRDefault="008A0112" w:rsidP="002C78FC">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E1B5FCD" w14:textId="0753CF7E" w:rsidR="00CF0DED" w:rsidRDefault="008A0112" w:rsidP="002C78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390006">
        <w:rPr>
          <w:rFonts w:ascii="Times New Roman" w:eastAsia="Times New Roman" w:hAnsi="Times New Roman" w:cs="Times New Roman"/>
          <w:color w:val="000000"/>
          <w:sz w:val="24"/>
          <w:szCs w:val="24"/>
        </w:rPr>
        <w:t>:</w:t>
      </w:r>
    </w:p>
    <w:p w14:paraId="6C601987" w14:textId="77777777" w:rsidR="00A517CC" w:rsidRDefault="00A517CC" w:rsidP="002C78FC">
      <w:pPr>
        <w:spacing w:after="0" w:line="240" w:lineRule="auto"/>
        <w:jc w:val="center"/>
        <w:rPr>
          <w:rFonts w:ascii="Times New Roman" w:hAnsi="Times New Roman" w:cs="Times New Roman"/>
          <w:b/>
          <w:sz w:val="36"/>
          <w:szCs w:val="36"/>
          <w:lang w:val="ru-RU"/>
        </w:rPr>
      </w:pPr>
    </w:p>
    <w:p w14:paraId="16322E4B" w14:textId="77777777" w:rsidR="00A517CC" w:rsidRDefault="00A517CC" w:rsidP="002C78FC">
      <w:pPr>
        <w:spacing w:after="0" w:line="240" w:lineRule="auto"/>
        <w:jc w:val="center"/>
        <w:rPr>
          <w:rFonts w:ascii="Times New Roman" w:hAnsi="Times New Roman" w:cs="Times New Roman"/>
          <w:b/>
          <w:sz w:val="36"/>
          <w:szCs w:val="36"/>
          <w:lang w:val="ru-RU"/>
        </w:rPr>
      </w:pPr>
    </w:p>
    <w:p w14:paraId="5E7D0961" w14:textId="1E26B7BC" w:rsidR="00F13149" w:rsidRDefault="0050357F" w:rsidP="002C78FC">
      <w:pPr>
        <w:spacing w:after="0" w:line="240" w:lineRule="auto"/>
        <w:jc w:val="center"/>
        <w:rPr>
          <w:rFonts w:ascii="Times New Roman" w:hAnsi="Times New Roman" w:cs="Times New Roman"/>
          <w:b/>
          <w:sz w:val="36"/>
          <w:szCs w:val="36"/>
        </w:rPr>
      </w:pPr>
      <w:proofErr w:type="spellStart"/>
      <w:r w:rsidRPr="00A517CC">
        <w:rPr>
          <w:rFonts w:ascii="Times New Roman" w:hAnsi="Times New Roman" w:cs="Times New Roman"/>
          <w:b/>
          <w:sz w:val="36"/>
          <w:szCs w:val="36"/>
          <w:lang w:val="ru-RU"/>
        </w:rPr>
        <w:t>Повноприв</w:t>
      </w:r>
      <w:proofErr w:type="spellEnd"/>
      <w:r w:rsidRPr="00A517CC">
        <w:rPr>
          <w:rFonts w:ascii="Times New Roman" w:hAnsi="Times New Roman" w:cs="Times New Roman"/>
          <w:b/>
          <w:sz w:val="36"/>
          <w:szCs w:val="36"/>
        </w:rPr>
        <w:t>і</w:t>
      </w:r>
      <w:proofErr w:type="spellStart"/>
      <w:r w:rsidRPr="00A517CC">
        <w:rPr>
          <w:rFonts w:ascii="Times New Roman" w:hAnsi="Times New Roman" w:cs="Times New Roman"/>
          <w:b/>
          <w:sz w:val="36"/>
          <w:szCs w:val="36"/>
          <w:lang w:val="ru-RU"/>
        </w:rPr>
        <w:t>дний</w:t>
      </w:r>
      <w:proofErr w:type="spellEnd"/>
      <w:r w:rsidRPr="00A517CC">
        <w:rPr>
          <w:rFonts w:ascii="Times New Roman" w:hAnsi="Times New Roman" w:cs="Times New Roman"/>
          <w:b/>
          <w:sz w:val="36"/>
          <w:szCs w:val="36"/>
          <w:lang w:val="ru-RU"/>
        </w:rPr>
        <w:t xml:space="preserve"> а</w:t>
      </w:r>
      <w:proofErr w:type="spellStart"/>
      <w:r w:rsidRPr="00A517CC">
        <w:rPr>
          <w:rFonts w:ascii="Times New Roman" w:hAnsi="Times New Roman" w:cs="Times New Roman"/>
          <w:b/>
          <w:sz w:val="36"/>
          <w:szCs w:val="36"/>
        </w:rPr>
        <w:t>втомобіль</w:t>
      </w:r>
      <w:proofErr w:type="spellEnd"/>
      <w:r w:rsidRPr="00A517CC">
        <w:rPr>
          <w:rFonts w:ascii="Times New Roman" w:hAnsi="Times New Roman" w:cs="Times New Roman"/>
          <w:b/>
          <w:sz w:val="36"/>
          <w:szCs w:val="36"/>
        </w:rPr>
        <w:t xml:space="preserve"> з дизельним ДВГ</w:t>
      </w:r>
      <w:r w:rsidR="00F13149" w:rsidRPr="00A517CC">
        <w:rPr>
          <w:rFonts w:ascii="Times New Roman" w:hAnsi="Times New Roman" w:cs="Times New Roman"/>
          <w:b/>
          <w:sz w:val="36"/>
          <w:szCs w:val="36"/>
        </w:rPr>
        <w:t xml:space="preserve"> для потреб органів та сил національної безпеки та оборони (СБУ, Збройних Сил України, підрозділів територіальної оборони Збройних Сил України)</w:t>
      </w:r>
    </w:p>
    <w:p w14:paraId="4E635B85" w14:textId="77777777" w:rsidR="00A517CC" w:rsidRPr="00A517CC" w:rsidRDefault="00A517CC" w:rsidP="002C78FC">
      <w:pPr>
        <w:spacing w:after="0" w:line="240" w:lineRule="auto"/>
        <w:jc w:val="center"/>
        <w:rPr>
          <w:rFonts w:ascii="Times New Roman" w:hAnsi="Times New Roman" w:cs="Times New Roman"/>
          <w:b/>
          <w:sz w:val="36"/>
          <w:szCs w:val="36"/>
        </w:rPr>
      </w:pPr>
    </w:p>
    <w:p w14:paraId="777A2914" w14:textId="1A3915B8" w:rsidR="00DA36AC" w:rsidRPr="00A517CC" w:rsidRDefault="00F13149" w:rsidP="002C78FC">
      <w:pPr>
        <w:spacing w:after="0" w:line="240" w:lineRule="auto"/>
        <w:jc w:val="center"/>
        <w:rPr>
          <w:rFonts w:ascii="Times New Roman" w:eastAsia="Times New Roman" w:hAnsi="Times New Roman" w:cs="Times New Roman"/>
          <w:b/>
          <w:bCs/>
          <w:i/>
          <w:iCs/>
          <w:color w:val="000000"/>
          <w:sz w:val="28"/>
          <w:szCs w:val="28"/>
        </w:rPr>
      </w:pPr>
      <w:r w:rsidRPr="00A517CC">
        <w:rPr>
          <w:rFonts w:ascii="Times New Roman" w:hAnsi="Times New Roman" w:cs="Times New Roman"/>
          <w:b/>
          <w:i/>
          <w:iCs/>
          <w:sz w:val="28"/>
          <w:szCs w:val="28"/>
        </w:rPr>
        <w:t>(</w:t>
      </w:r>
      <w:r w:rsidRPr="00A517CC">
        <w:rPr>
          <w:rFonts w:ascii="Times New Roman" w:hAnsi="Times New Roman" w:cs="Times New Roman"/>
          <w:b/>
          <w:i/>
          <w:iCs/>
          <w:color w:val="000000"/>
          <w:sz w:val="28"/>
          <w:szCs w:val="28"/>
        </w:rPr>
        <w:t xml:space="preserve">код </w:t>
      </w:r>
      <w:r w:rsidRPr="00A517CC">
        <w:rPr>
          <w:rFonts w:ascii="Times New Roman" w:hAnsi="Times New Roman" w:cs="Times New Roman"/>
          <w:b/>
          <w:i/>
          <w:iCs/>
          <w:color w:val="000000"/>
          <w:sz w:val="28"/>
          <w:szCs w:val="28"/>
          <w:lang w:val="en-US"/>
        </w:rPr>
        <w:t>CPV</w:t>
      </w:r>
      <w:r w:rsidRPr="00A517CC">
        <w:rPr>
          <w:rFonts w:ascii="Times New Roman" w:hAnsi="Times New Roman" w:cs="Times New Roman"/>
          <w:b/>
          <w:i/>
          <w:iCs/>
          <w:color w:val="000000"/>
          <w:sz w:val="28"/>
          <w:szCs w:val="28"/>
        </w:rPr>
        <w:t xml:space="preserve"> за ДК 021:2015- 34110000-1- Легкові автомобілі</w:t>
      </w:r>
      <w:r w:rsidRPr="00A517CC">
        <w:rPr>
          <w:rFonts w:ascii="Times New Roman" w:hAnsi="Times New Roman" w:cs="Times New Roman"/>
          <w:b/>
          <w:i/>
          <w:iCs/>
          <w:sz w:val="28"/>
          <w:szCs w:val="28"/>
        </w:rPr>
        <w:t>)</w:t>
      </w:r>
    </w:p>
    <w:p w14:paraId="24F0EFF5" w14:textId="77777777" w:rsidR="006059D2" w:rsidRDefault="008A0112" w:rsidP="002C78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F3A9BB" w14:textId="77777777" w:rsidR="006059D2" w:rsidRDefault="008A0112" w:rsidP="002C78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C323A7" w14:textId="77777777" w:rsidR="006059D2" w:rsidRDefault="008A0112" w:rsidP="002C78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3BAAC3" w14:textId="77777777" w:rsidR="006059D2" w:rsidRDefault="006059D2" w:rsidP="002C78FC">
      <w:pPr>
        <w:spacing w:after="0" w:line="240" w:lineRule="auto"/>
        <w:rPr>
          <w:rFonts w:ascii="Times New Roman" w:eastAsia="Times New Roman" w:hAnsi="Times New Roman" w:cs="Times New Roman"/>
          <w:sz w:val="24"/>
          <w:szCs w:val="24"/>
        </w:rPr>
      </w:pPr>
    </w:p>
    <w:p w14:paraId="1C12E6AA" w14:textId="77777777" w:rsidR="006059D2" w:rsidRDefault="008A0112" w:rsidP="002C7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C27C9D9" w14:textId="77777777" w:rsidR="006059D2" w:rsidRDefault="006059D2" w:rsidP="002C78FC">
      <w:pPr>
        <w:spacing w:after="0" w:line="240" w:lineRule="auto"/>
        <w:rPr>
          <w:rFonts w:ascii="Times New Roman" w:eastAsia="Times New Roman" w:hAnsi="Times New Roman" w:cs="Times New Roman"/>
          <w:color w:val="000000"/>
          <w:sz w:val="24"/>
          <w:szCs w:val="24"/>
        </w:rPr>
      </w:pPr>
    </w:p>
    <w:p w14:paraId="3D774540" w14:textId="77777777" w:rsidR="006059D2" w:rsidRDefault="006059D2" w:rsidP="002C78FC">
      <w:pPr>
        <w:spacing w:after="0" w:line="240" w:lineRule="auto"/>
        <w:rPr>
          <w:rFonts w:ascii="Times New Roman" w:eastAsia="Times New Roman" w:hAnsi="Times New Roman" w:cs="Times New Roman"/>
          <w:color w:val="000000"/>
          <w:sz w:val="24"/>
          <w:szCs w:val="24"/>
        </w:rPr>
      </w:pPr>
    </w:p>
    <w:p w14:paraId="4B1D5BA3" w14:textId="40D42F24" w:rsidR="006059D2" w:rsidRDefault="006059D2" w:rsidP="002C78FC">
      <w:pPr>
        <w:spacing w:after="0" w:line="240" w:lineRule="auto"/>
        <w:rPr>
          <w:rFonts w:ascii="Times New Roman" w:eastAsia="Times New Roman" w:hAnsi="Times New Roman" w:cs="Times New Roman"/>
          <w:sz w:val="24"/>
          <w:szCs w:val="24"/>
        </w:rPr>
      </w:pPr>
    </w:p>
    <w:p w14:paraId="27214808" w14:textId="42D51E1E" w:rsidR="008C3DD7" w:rsidRDefault="008C3DD7" w:rsidP="002C78FC">
      <w:pPr>
        <w:spacing w:after="0" w:line="240" w:lineRule="auto"/>
        <w:rPr>
          <w:rFonts w:ascii="Times New Roman" w:eastAsia="Times New Roman" w:hAnsi="Times New Roman" w:cs="Times New Roman"/>
          <w:sz w:val="24"/>
          <w:szCs w:val="24"/>
        </w:rPr>
      </w:pPr>
    </w:p>
    <w:p w14:paraId="3EF2DE18" w14:textId="77777777" w:rsidR="008C3DD7" w:rsidRDefault="008C3DD7" w:rsidP="002C78FC">
      <w:pPr>
        <w:spacing w:after="0" w:line="240" w:lineRule="auto"/>
        <w:rPr>
          <w:rFonts w:ascii="Times New Roman" w:eastAsia="Times New Roman" w:hAnsi="Times New Roman" w:cs="Times New Roman"/>
          <w:sz w:val="24"/>
          <w:szCs w:val="24"/>
        </w:rPr>
      </w:pPr>
    </w:p>
    <w:p w14:paraId="3A288306" w14:textId="77777777" w:rsidR="00B4406C" w:rsidRDefault="00B4406C" w:rsidP="002C78FC">
      <w:pPr>
        <w:spacing w:after="0" w:line="240" w:lineRule="auto"/>
        <w:jc w:val="center"/>
        <w:rPr>
          <w:rFonts w:ascii="Times New Roman" w:eastAsia="Times New Roman" w:hAnsi="Times New Roman" w:cs="Times New Roman"/>
          <w:b/>
          <w:bCs/>
          <w:sz w:val="24"/>
          <w:szCs w:val="24"/>
          <w:u w:val="single"/>
        </w:rPr>
      </w:pPr>
      <w:bookmarkStart w:id="0" w:name="_heading=h.1fob9te" w:colFirst="0" w:colLast="0"/>
      <w:bookmarkEnd w:id="0"/>
      <w:proofErr w:type="spellStart"/>
      <w:r>
        <w:rPr>
          <w:rFonts w:ascii="Times New Roman" w:eastAsia="Times New Roman" w:hAnsi="Times New Roman" w:cs="Times New Roman"/>
          <w:b/>
          <w:bCs/>
          <w:sz w:val="24"/>
          <w:szCs w:val="24"/>
          <w:u w:val="single"/>
        </w:rPr>
        <w:t>с.Терешки</w:t>
      </w:r>
      <w:proofErr w:type="spellEnd"/>
    </w:p>
    <w:p w14:paraId="29B121AE" w14:textId="05664996" w:rsidR="006059D2" w:rsidRPr="00B4406C" w:rsidRDefault="00CF0DED" w:rsidP="002C78FC">
      <w:pPr>
        <w:spacing w:after="0" w:line="240" w:lineRule="auto"/>
        <w:jc w:val="center"/>
        <w:rPr>
          <w:rFonts w:ascii="Times New Roman" w:eastAsia="Times New Roman" w:hAnsi="Times New Roman" w:cs="Times New Roman"/>
          <w:b/>
          <w:bCs/>
          <w:color w:val="000000"/>
          <w:sz w:val="24"/>
          <w:szCs w:val="24"/>
        </w:rPr>
      </w:pPr>
      <w:r w:rsidRPr="00DA36AC">
        <w:rPr>
          <w:rFonts w:ascii="Times New Roman" w:eastAsia="Times New Roman" w:hAnsi="Times New Roman" w:cs="Times New Roman"/>
          <w:b/>
          <w:bCs/>
          <w:color w:val="000000"/>
          <w:sz w:val="24"/>
          <w:szCs w:val="24"/>
        </w:rPr>
        <w:t>202</w:t>
      </w:r>
      <w:r w:rsidR="00B4406C">
        <w:rPr>
          <w:rFonts w:ascii="Times New Roman" w:eastAsia="Times New Roman" w:hAnsi="Times New Roman" w:cs="Times New Roman"/>
          <w:b/>
          <w:bCs/>
          <w:color w:val="000000"/>
          <w:sz w:val="24"/>
          <w:szCs w:val="24"/>
        </w:rPr>
        <w:t>4</w:t>
      </w:r>
      <w:r w:rsidRPr="00DA36AC">
        <w:rPr>
          <w:rFonts w:ascii="Times New Roman" w:eastAsia="Times New Roman" w:hAnsi="Times New Roman" w:cs="Times New Roman"/>
          <w:b/>
          <w:bCs/>
          <w:color w:val="000000"/>
          <w:sz w:val="24"/>
          <w:szCs w:val="24"/>
        </w:rPr>
        <w:t xml:space="preserve"> рі</w:t>
      </w:r>
      <w:r w:rsidR="00B4406C">
        <w:rPr>
          <w:rFonts w:ascii="Times New Roman" w:eastAsia="Times New Roman" w:hAnsi="Times New Roman" w:cs="Times New Roman"/>
          <w:b/>
          <w:bCs/>
          <w:color w:val="000000"/>
          <w:sz w:val="24"/>
          <w:szCs w:val="24"/>
        </w:rPr>
        <w:t>к</w:t>
      </w:r>
    </w:p>
    <w:p w14:paraId="7F4DE253" w14:textId="77777777" w:rsidR="00B4406C" w:rsidRDefault="00B4406C" w:rsidP="002C78FC">
      <w:pPr>
        <w:spacing w:after="0" w:line="240" w:lineRule="auto"/>
      </w:pPr>
      <w: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59D2" w14:paraId="561AC866" w14:textId="77777777">
        <w:trPr>
          <w:trHeight w:val="416"/>
          <w:jc w:val="center"/>
        </w:trPr>
        <w:tc>
          <w:tcPr>
            <w:tcW w:w="705" w:type="dxa"/>
            <w:vAlign w:val="center"/>
          </w:tcPr>
          <w:p w14:paraId="0B65D6A6" w14:textId="4FFEDC15" w:rsidR="006059D2" w:rsidRDefault="008A0112" w:rsidP="002C7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CE847E3" w14:textId="77777777" w:rsidR="006059D2" w:rsidRDefault="008A0112" w:rsidP="002C78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059D2" w14:paraId="05B40B84" w14:textId="77777777" w:rsidTr="000F262C">
        <w:trPr>
          <w:trHeight w:val="272"/>
          <w:jc w:val="center"/>
        </w:trPr>
        <w:tc>
          <w:tcPr>
            <w:tcW w:w="705" w:type="dxa"/>
            <w:vAlign w:val="center"/>
          </w:tcPr>
          <w:p w14:paraId="5C86D156" w14:textId="77777777" w:rsidR="006059D2" w:rsidRDefault="008A0112" w:rsidP="002C7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B19B9BE" w14:textId="77777777" w:rsidR="006059D2" w:rsidRDefault="008A0112" w:rsidP="002C7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4F77E45" w14:textId="77777777" w:rsidR="006059D2" w:rsidRDefault="008A0112" w:rsidP="002C7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95FFD" w14:paraId="4DD3C935" w14:textId="77777777" w:rsidTr="003354FC">
        <w:trPr>
          <w:trHeight w:val="1119"/>
          <w:jc w:val="center"/>
        </w:trPr>
        <w:tc>
          <w:tcPr>
            <w:tcW w:w="705" w:type="dxa"/>
          </w:tcPr>
          <w:p w14:paraId="672A7063" w14:textId="77777777" w:rsidR="00695FFD" w:rsidRDefault="00695FFD" w:rsidP="002C78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2670F6" w14:textId="77777777" w:rsidR="00695FFD" w:rsidRDefault="00695FFD" w:rsidP="002C78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vAlign w:val="center"/>
          </w:tcPr>
          <w:p w14:paraId="26568B21" w14:textId="77777777" w:rsidR="00695FFD" w:rsidRPr="00C72AD3" w:rsidRDefault="00695FFD" w:rsidP="002C78FC">
            <w:pPr>
              <w:jc w:val="both"/>
              <w:rPr>
                <w:rFonts w:ascii="Times New Roman" w:hAnsi="Times New Roman"/>
                <w:sz w:val="24"/>
                <w:szCs w:val="24"/>
              </w:rPr>
            </w:pPr>
            <w:r w:rsidRPr="00C72AD3">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72AD3">
              <w:rPr>
                <w:rFonts w:ascii="Times New Roman" w:hAnsi="Times New Roman"/>
                <w:sz w:val="24"/>
                <w:szCs w:val="24"/>
              </w:rPr>
              <w:t>закупівель</w:t>
            </w:r>
            <w:proofErr w:type="spellEnd"/>
            <w:r w:rsidRPr="00C72AD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(із змінами й доповненнями) (далі — Особливості).</w:t>
            </w:r>
          </w:p>
          <w:p w14:paraId="605F9494" w14:textId="6124376B" w:rsidR="00695FFD" w:rsidRDefault="00695FFD" w:rsidP="002C78FC">
            <w:pPr>
              <w:jc w:val="both"/>
              <w:rPr>
                <w:rFonts w:ascii="Times New Roman" w:eastAsia="Times New Roman" w:hAnsi="Times New Roman" w:cs="Times New Roman"/>
                <w:sz w:val="24"/>
                <w:szCs w:val="24"/>
              </w:rPr>
            </w:pPr>
            <w:r w:rsidRPr="00C72AD3">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6059D2" w14:paraId="55EDF96F" w14:textId="77777777">
        <w:trPr>
          <w:trHeight w:val="615"/>
          <w:jc w:val="center"/>
        </w:trPr>
        <w:tc>
          <w:tcPr>
            <w:tcW w:w="705" w:type="dxa"/>
          </w:tcPr>
          <w:p w14:paraId="50DACF1E" w14:textId="77777777" w:rsidR="006059D2" w:rsidRDefault="008A0112" w:rsidP="002C78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489C12" w14:textId="77777777" w:rsidR="006059D2" w:rsidRDefault="008A0112" w:rsidP="002C78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D984723" w14:textId="21A73236" w:rsidR="006059D2" w:rsidRPr="00E35806" w:rsidRDefault="00E35806" w:rsidP="002C78FC">
            <w:pPr>
              <w:jc w:val="both"/>
              <w:rPr>
                <w:rFonts w:ascii="Times New Roman" w:eastAsia="Times New Roman" w:hAnsi="Times New Roman" w:cs="Times New Roman"/>
                <w:sz w:val="24"/>
                <w:szCs w:val="24"/>
                <w:highlight w:val="green"/>
              </w:rPr>
            </w:pPr>
            <w:r w:rsidRPr="00DA36AC">
              <w:rPr>
                <w:rFonts w:ascii="Times New Roman" w:eastAsia="Times New Roman" w:hAnsi="Times New Roman" w:cs="Times New Roman"/>
                <w:sz w:val="24"/>
                <w:szCs w:val="24"/>
              </w:rPr>
              <w:t>Категорія: орган місцевого самоврядування</w:t>
            </w:r>
          </w:p>
        </w:tc>
      </w:tr>
      <w:tr w:rsidR="00E52776" w14:paraId="199B2F94" w14:textId="77777777">
        <w:trPr>
          <w:trHeight w:val="285"/>
          <w:jc w:val="center"/>
        </w:trPr>
        <w:tc>
          <w:tcPr>
            <w:tcW w:w="705" w:type="dxa"/>
          </w:tcPr>
          <w:p w14:paraId="2586EA92" w14:textId="77777777" w:rsidR="00E52776" w:rsidRDefault="00E52776" w:rsidP="002C78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3E1B54F" w14:textId="77777777" w:rsidR="00E52776" w:rsidRDefault="00E52776" w:rsidP="002C78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4F58279" w14:textId="72D97828" w:rsidR="00E52776" w:rsidRPr="00DA36AC" w:rsidRDefault="00E52776" w:rsidP="002C78FC">
            <w:pPr>
              <w:jc w:val="both"/>
              <w:rPr>
                <w:rFonts w:ascii="Times New Roman" w:eastAsia="Times New Roman" w:hAnsi="Times New Roman" w:cs="Times New Roman"/>
                <w:iCs/>
                <w:sz w:val="24"/>
                <w:szCs w:val="24"/>
              </w:rPr>
            </w:pPr>
            <w:r w:rsidRPr="00B6339B">
              <w:rPr>
                <w:rFonts w:ascii="Times New Roman" w:hAnsi="Times New Roman" w:cs="Times New Roman"/>
                <w:b/>
                <w:bCs/>
                <w:sz w:val="24"/>
                <w:szCs w:val="24"/>
              </w:rPr>
              <w:t>Виконавчий комітет Терешківської сільської ради Полтавського району Полтавської області</w:t>
            </w:r>
          </w:p>
        </w:tc>
      </w:tr>
      <w:tr w:rsidR="00E52776" w14:paraId="14103A5D" w14:textId="77777777">
        <w:trPr>
          <w:trHeight w:val="510"/>
          <w:jc w:val="center"/>
        </w:trPr>
        <w:tc>
          <w:tcPr>
            <w:tcW w:w="705" w:type="dxa"/>
          </w:tcPr>
          <w:p w14:paraId="717D0F83" w14:textId="77777777" w:rsidR="00E52776" w:rsidRDefault="00E52776" w:rsidP="002C78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5C9111E" w14:textId="77777777" w:rsidR="00E52776" w:rsidRDefault="00E52776" w:rsidP="002C78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DA2A7E7" w14:textId="04FDC8E1" w:rsidR="00E52776" w:rsidRDefault="00E52776" w:rsidP="002C78FC">
            <w:pPr>
              <w:jc w:val="both"/>
              <w:rPr>
                <w:rFonts w:ascii="Times New Roman" w:eastAsia="Times New Roman" w:hAnsi="Times New Roman" w:cs="Times New Roman"/>
                <w:sz w:val="24"/>
                <w:szCs w:val="24"/>
              </w:rPr>
            </w:pPr>
            <w:r w:rsidRPr="00B6339B">
              <w:rPr>
                <w:rFonts w:ascii="Times New Roman" w:hAnsi="Times New Roman" w:cs="Times New Roman"/>
                <w:sz w:val="24"/>
                <w:szCs w:val="24"/>
              </w:rPr>
              <w:t>38762,</w:t>
            </w:r>
            <w:r>
              <w:rPr>
                <w:rFonts w:ascii="Times New Roman" w:hAnsi="Times New Roman" w:cs="Times New Roman"/>
                <w:sz w:val="24"/>
                <w:szCs w:val="24"/>
              </w:rPr>
              <w:t xml:space="preserve"> </w:t>
            </w:r>
            <w:r w:rsidRPr="00B6339B">
              <w:rPr>
                <w:rFonts w:ascii="Times New Roman" w:hAnsi="Times New Roman" w:cs="Times New Roman"/>
                <w:sz w:val="24"/>
                <w:szCs w:val="24"/>
              </w:rPr>
              <w:t>Україна, Полтавська область, Полтавський район</w:t>
            </w:r>
            <w:r>
              <w:rPr>
                <w:rFonts w:ascii="Times New Roman" w:hAnsi="Times New Roman" w:cs="Times New Roman"/>
                <w:sz w:val="24"/>
                <w:szCs w:val="24"/>
              </w:rPr>
              <w:t>,</w:t>
            </w:r>
            <w:r w:rsidRPr="00B6339B">
              <w:rPr>
                <w:rFonts w:ascii="Times New Roman" w:hAnsi="Times New Roman" w:cs="Times New Roman"/>
                <w:sz w:val="24"/>
                <w:szCs w:val="24"/>
              </w:rPr>
              <w:t xml:space="preserve"> село Терешки, вул.Шевченка,1-А</w:t>
            </w:r>
          </w:p>
        </w:tc>
      </w:tr>
      <w:tr w:rsidR="00E52776" w14:paraId="3F702C68" w14:textId="77777777">
        <w:trPr>
          <w:trHeight w:val="1119"/>
          <w:jc w:val="center"/>
        </w:trPr>
        <w:tc>
          <w:tcPr>
            <w:tcW w:w="705" w:type="dxa"/>
          </w:tcPr>
          <w:p w14:paraId="4D9BB58F" w14:textId="77777777" w:rsidR="00E52776" w:rsidRDefault="00E52776" w:rsidP="002C78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9911C7E" w14:textId="77777777" w:rsidR="00E52776" w:rsidRDefault="00E52776" w:rsidP="002C78F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FFD084C" w14:textId="77777777" w:rsidR="00E52776" w:rsidRPr="00F45489" w:rsidRDefault="00E52776" w:rsidP="002C78FC">
            <w:pPr>
              <w:jc w:val="both"/>
              <w:rPr>
                <w:rFonts w:ascii="Times New Roman" w:hAnsi="Times New Roman"/>
                <w:sz w:val="24"/>
                <w:szCs w:val="24"/>
              </w:rPr>
            </w:pPr>
            <w:r w:rsidRPr="00F45489">
              <w:rPr>
                <w:rFonts w:ascii="Times New Roman" w:eastAsia="Arial" w:hAnsi="Times New Roman"/>
                <w:b/>
                <w:bCs/>
                <w:sz w:val="24"/>
                <w:szCs w:val="24"/>
                <w:lang w:eastAsia="zh-CN"/>
              </w:rPr>
              <w:t>Мороз Катерина Олександрівна</w:t>
            </w:r>
            <w:r w:rsidRPr="00846791">
              <w:rPr>
                <w:rFonts w:ascii="Times New Roman" w:eastAsia="Arial" w:hAnsi="Times New Roman"/>
                <w:sz w:val="24"/>
                <w:szCs w:val="24"/>
                <w:lang w:eastAsia="zh-CN"/>
              </w:rPr>
              <w:t xml:space="preserve"> – </w:t>
            </w:r>
            <w:r w:rsidRPr="00846791">
              <w:rPr>
                <w:rFonts w:ascii="Times New Roman" w:hAnsi="Times New Roman"/>
                <w:sz w:val="24"/>
                <w:szCs w:val="24"/>
              </w:rPr>
              <w:t>головний</w:t>
            </w:r>
            <w:r w:rsidRPr="00846791">
              <w:rPr>
                <w:rFonts w:ascii="Times New Roman" w:eastAsia="Arial" w:hAnsi="Times New Roman"/>
                <w:sz w:val="24"/>
                <w:szCs w:val="24"/>
                <w:lang w:eastAsia="zh-CN"/>
              </w:rPr>
              <w:t xml:space="preserve"> спеціаліст із проведення публічних </w:t>
            </w:r>
            <w:proofErr w:type="spellStart"/>
            <w:r w:rsidRPr="00846791">
              <w:rPr>
                <w:rFonts w:ascii="Times New Roman" w:eastAsia="Arial" w:hAnsi="Times New Roman"/>
                <w:sz w:val="24"/>
                <w:szCs w:val="24"/>
                <w:lang w:eastAsia="zh-CN"/>
              </w:rPr>
              <w:t>закупівель</w:t>
            </w:r>
            <w:proofErr w:type="spellEnd"/>
            <w:r w:rsidRPr="00846791">
              <w:rPr>
                <w:rFonts w:ascii="Times New Roman" w:eastAsia="Arial" w:hAnsi="Times New Roman"/>
                <w:sz w:val="24"/>
                <w:szCs w:val="24"/>
                <w:lang w:eastAsia="zh-CN"/>
              </w:rPr>
              <w:t xml:space="preserve">, </w:t>
            </w:r>
            <w:r>
              <w:rPr>
                <w:rFonts w:ascii="Times New Roman" w:eastAsia="Arial" w:hAnsi="Times New Roman"/>
                <w:sz w:val="24"/>
                <w:szCs w:val="24"/>
                <w:lang w:eastAsia="zh-CN"/>
              </w:rPr>
              <w:t xml:space="preserve">юридичного відділу виконавчого комітету Терешківської сільської ради Полтавського району Полтавської області; </w:t>
            </w:r>
            <w:r w:rsidRPr="00846791">
              <w:rPr>
                <w:rFonts w:ascii="Times New Roman" w:eastAsia="Arial" w:hAnsi="Times New Roman"/>
                <w:sz w:val="24"/>
                <w:szCs w:val="24"/>
                <w:lang w:eastAsia="zh-CN"/>
              </w:rPr>
              <w:t>уповноважена особа</w:t>
            </w:r>
            <w:r w:rsidRPr="00F45489">
              <w:rPr>
                <w:rFonts w:ascii="Times New Roman" w:hAnsi="Times New Roman"/>
                <w:sz w:val="24"/>
                <w:szCs w:val="24"/>
              </w:rPr>
              <w:t>.</w:t>
            </w:r>
          </w:p>
          <w:p w14:paraId="093427ED" w14:textId="77777777" w:rsidR="00E52776" w:rsidRPr="00F45489" w:rsidRDefault="00E52776" w:rsidP="002C78FC">
            <w:pPr>
              <w:jc w:val="both"/>
              <w:rPr>
                <w:rFonts w:ascii="Times New Roman" w:hAnsi="Times New Roman"/>
                <w:sz w:val="24"/>
                <w:szCs w:val="24"/>
              </w:rPr>
            </w:pPr>
            <w:r w:rsidRPr="00F45489">
              <w:rPr>
                <w:rFonts w:ascii="Times New Roman" w:hAnsi="Times New Roman"/>
                <w:sz w:val="24"/>
                <w:szCs w:val="24"/>
              </w:rPr>
              <w:t xml:space="preserve">електронна адреса: tender.tereshki.otg@gmail.com  </w:t>
            </w:r>
          </w:p>
          <w:p w14:paraId="67C303A8" w14:textId="0F30F170" w:rsidR="00E52776" w:rsidRPr="00F5337B" w:rsidRDefault="00E52776" w:rsidP="002C78FC">
            <w:pPr>
              <w:jc w:val="both"/>
              <w:rPr>
                <w:rFonts w:ascii="Times New Roman" w:hAnsi="Times New Roman"/>
                <w:color w:val="0563C1" w:themeColor="hyperlink"/>
                <w:sz w:val="24"/>
                <w:szCs w:val="24"/>
                <w:u w:val="single"/>
              </w:rPr>
            </w:pPr>
            <w:r w:rsidRPr="00F45489">
              <w:rPr>
                <w:rFonts w:ascii="Times New Roman" w:hAnsi="Times New Roman"/>
                <w:sz w:val="24"/>
                <w:szCs w:val="24"/>
              </w:rPr>
              <w:t>телефон: +38(066) 96-00-352</w:t>
            </w:r>
          </w:p>
        </w:tc>
      </w:tr>
      <w:tr w:rsidR="006059D2" w14:paraId="2024A058" w14:textId="77777777">
        <w:trPr>
          <w:trHeight w:val="15"/>
          <w:jc w:val="center"/>
        </w:trPr>
        <w:tc>
          <w:tcPr>
            <w:tcW w:w="705" w:type="dxa"/>
          </w:tcPr>
          <w:p w14:paraId="4D646C98" w14:textId="77777777" w:rsidR="006059D2" w:rsidRDefault="008A0112" w:rsidP="002C78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0A6E2C1" w14:textId="77777777" w:rsidR="006059D2" w:rsidRDefault="008A0112" w:rsidP="002C78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55D04B" w14:textId="77777777" w:rsidR="006059D2" w:rsidRDefault="008A0112" w:rsidP="002C78F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059D2" w14:paraId="46AEDA99" w14:textId="77777777">
        <w:trPr>
          <w:trHeight w:val="240"/>
          <w:jc w:val="center"/>
        </w:trPr>
        <w:tc>
          <w:tcPr>
            <w:tcW w:w="705" w:type="dxa"/>
          </w:tcPr>
          <w:p w14:paraId="3828144E" w14:textId="77777777" w:rsidR="006059D2" w:rsidRDefault="008A0112" w:rsidP="002C78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49FC0FC" w14:textId="77777777" w:rsidR="006059D2" w:rsidRDefault="008A0112" w:rsidP="002C78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FBB7CC8" w14:textId="5B732943" w:rsidR="006059D2" w:rsidRPr="00141735" w:rsidRDefault="006059D2" w:rsidP="002C78FC">
            <w:pPr>
              <w:jc w:val="both"/>
              <w:rPr>
                <w:rFonts w:ascii="Times New Roman" w:eastAsia="Times New Roman" w:hAnsi="Times New Roman" w:cs="Times New Roman"/>
                <w:sz w:val="24"/>
                <w:szCs w:val="24"/>
                <w:highlight w:val="green"/>
              </w:rPr>
            </w:pPr>
          </w:p>
        </w:tc>
      </w:tr>
      <w:tr w:rsidR="006059D2" w14:paraId="4F514E31" w14:textId="77777777">
        <w:trPr>
          <w:jc w:val="center"/>
        </w:trPr>
        <w:tc>
          <w:tcPr>
            <w:tcW w:w="705" w:type="dxa"/>
          </w:tcPr>
          <w:p w14:paraId="3D050689" w14:textId="77777777" w:rsidR="006059D2" w:rsidRDefault="008A0112" w:rsidP="002C78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4D87F47" w14:textId="77777777" w:rsidR="006059D2" w:rsidRDefault="008A0112" w:rsidP="002C78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7FB1158" w14:textId="2B869345" w:rsidR="003B0B36" w:rsidRPr="00F13149" w:rsidRDefault="0050357F" w:rsidP="002C78FC">
            <w:pPr>
              <w:jc w:val="both"/>
              <w:rPr>
                <w:rFonts w:ascii="Times New Roman" w:hAnsi="Times New Roman" w:cs="Times New Roman"/>
                <w:b/>
              </w:rPr>
            </w:pPr>
            <w:proofErr w:type="spellStart"/>
            <w:r>
              <w:rPr>
                <w:rFonts w:ascii="Times New Roman" w:hAnsi="Times New Roman" w:cs="Times New Roman"/>
                <w:b/>
                <w:lang w:val="ru-RU"/>
              </w:rPr>
              <w:t>Повноприв</w:t>
            </w:r>
            <w:proofErr w:type="spellEnd"/>
            <w:r>
              <w:rPr>
                <w:rFonts w:ascii="Times New Roman" w:hAnsi="Times New Roman" w:cs="Times New Roman"/>
                <w:b/>
              </w:rPr>
              <w:t>і</w:t>
            </w:r>
            <w:proofErr w:type="spellStart"/>
            <w:r>
              <w:rPr>
                <w:rFonts w:ascii="Times New Roman" w:hAnsi="Times New Roman" w:cs="Times New Roman"/>
                <w:b/>
                <w:lang w:val="ru-RU"/>
              </w:rPr>
              <w:t>дний</w:t>
            </w:r>
            <w:proofErr w:type="spellEnd"/>
            <w:r>
              <w:rPr>
                <w:rFonts w:ascii="Times New Roman" w:hAnsi="Times New Roman" w:cs="Times New Roman"/>
                <w:b/>
                <w:lang w:val="ru-RU"/>
              </w:rPr>
              <w:t xml:space="preserve"> а</w:t>
            </w:r>
            <w:proofErr w:type="spellStart"/>
            <w:r w:rsidR="003B0B36" w:rsidRPr="00F13149">
              <w:rPr>
                <w:rFonts w:ascii="Times New Roman" w:hAnsi="Times New Roman" w:cs="Times New Roman"/>
                <w:b/>
              </w:rPr>
              <w:t>втомобіль</w:t>
            </w:r>
            <w:proofErr w:type="spellEnd"/>
            <w:r w:rsidR="003B0B36" w:rsidRPr="00F13149">
              <w:rPr>
                <w:rFonts w:ascii="Times New Roman" w:hAnsi="Times New Roman" w:cs="Times New Roman"/>
                <w:b/>
              </w:rPr>
              <w:t xml:space="preserve"> </w:t>
            </w:r>
            <w:r>
              <w:rPr>
                <w:rFonts w:ascii="Times New Roman" w:hAnsi="Times New Roman" w:cs="Times New Roman"/>
                <w:b/>
              </w:rPr>
              <w:t xml:space="preserve">з дизельним ДВГ </w:t>
            </w:r>
            <w:r w:rsidR="003B0B36" w:rsidRPr="00F13149">
              <w:rPr>
                <w:rFonts w:ascii="Times New Roman" w:hAnsi="Times New Roman" w:cs="Times New Roman"/>
                <w:b/>
              </w:rPr>
              <w:t>для потреб органів та сил національної безпеки та оборони (СБУ, Збройних Сил України, підрозділів територіальної оборони Збройних Сил України)</w:t>
            </w:r>
          </w:p>
          <w:p w14:paraId="0097818A" w14:textId="0B5014C2" w:rsidR="006059D2" w:rsidRPr="00C0397F" w:rsidRDefault="003B0B36" w:rsidP="002C78FC">
            <w:pPr>
              <w:jc w:val="both"/>
              <w:rPr>
                <w:rFonts w:ascii="Times New Roman" w:hAnsi="Times New Roman" w:cs="Times New Roman"/>
                <w:bCs/>
                <w:sz w:val="24"/>
                <w:szCs w:val="24"/>
              </w:rPr>
            </w:pPr>
            <w:r w:rsidRPr="00F13149">
              <w:rPr>
                <w:rFonts w:ascii="Times New Roman" w:hAnsi="Times New Roman" w:cs="Times New Roman"/>
                <w:b/>
              </w:rPr>
              <w:t>(</w:t>
            </w:r>
            <w:r w:rsidRPr="00F13149">
              <w:rPr>
                <w:rFonts w:ascii="Times New Roman" w:hAnsi="Times New Roman" w:cs="Times New Roman"/>
                <w:b/>
                <w:color w:val="000000"/>
              </w:rPr>
              <w:t xml:space="preserve">код </w:t>
            </w:r>
            <w:r w:rsidRPr="00F13149">
              <w:rPr>
                <w:rFonts w:ascii="Times New Roman" w:hAnsi="Times New Roman" w:cs="Times New Roman"/>
                <w:b/>
                <w:color w:val="000000"/>
                <w:lang w:val="en-US"/>
              </w:rPr>
              <w:t>CPV</w:t>
            </w:r>
            <w:r w:rsidRPr="00F13149">
              <w:rPr>
                <w:rFonts w:ascii="Times New Roman" w:hAnsi="Times New Roman" w:cs="Times New Roman"/>
                <w:b/>
                <w:color w:val="000000"/>
              </w:rPr>
              <w:t xml:space="preserve"> за ДК 021:2015- 34110000-1- Легкові автомобілі</w:t>
            </w:r>
            <w:r w:rsidRPr="00F13149">
              <w:rPr>
                <w:rFonts w:ascii="Times New Roman" w:hAnsi="Times New Roman" w:cs="Times New Roman"/>
                <w:b/>
              </w:rPr>
              <w:t>)</w:t>
            </w:r>
          </w:p>
        </w:tc>
      </w:tr>
      <w:tr w:rsidR="006059D2" w14:paraId="308BA73B" w14:textId="77777777">
        <w:trPr>
          <w:trHeight w:val="1119"/>
          <w:jc w:val="center"/>
        </w:trPr>
        <w:tc>
          <w:tcPr>
            <w:tcW w:w="705" w:type="dxa"/>
          </w:tcPr>
          <w:p w14:paraId="7D319D71" w14:textId="77777777" w:rsidR="006059D2" w:rsidRDefault="008A0112" w:rsidP="002C78F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371F614" w14:textId="77777777" w:rsidR="006059D2" w:rsidRDefault="008A0112" w:rsidP="002C78F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C7B798B" w14:textId="77777777" w:rsidR="0061574E" w:rsidRDefault="0061574E" w:rsidP="002C78FC">
            <w:pPr>
              <w:widowControl w:val="0"/>
              <w:ind w:right="120"/>
              <w:jc w:val="both"/>
              <w:rPr>
                <w:rFonts w:ascii="Times New Roman" w:eastAsia="Times New Roman" w:hAnsi="Times New Roman" w:cs="Times New Roman"/>
                <w:sz w:val="24"/>
                <w:szCs w:val="24"/>
              </w:rPr>
            </w:pPr>
            <w:bookmarkStart w:id="1" w:name="_Hlk131429900"/>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bookmarkEnd w:id="1"/>
          <w:p w14:paraId="47D77AB7" w14:textId="332C1658" w:rsidR="006059D2" w:rsidRPr="008836EA" w:rsidRDefault="006059D2" w:rsidP="002C78FC">
            <w:pPr>
              <w:rPr>
                <w:rFonts w:ascii="Times New Roman" w:hAnsi="Times New Roman" w:cs="Times New Roman"/>
                <w:sz w:val="24"/>
                <w:szCs w:val="24"/>
              </w:rPr>
            </w:pPr>
          </w:p>
        </w:tc>
      </w:tr>
      <w:tr w:rsidR="006059D2" w14:paraId="69BBDA29" w14:textId="77777777" w:rsidTr="00535B8A">
        <w:trPr>
          <w:trHeight w:val="550"/>
          <w:jc w:val="center"/>
        </w:trPr>
        <w:tc>
          <w:tcPr>
            <w:tcW w:w="705" w:type="dxa"/>
          </w:tcPr>
          <w:p w14:paraId="789B59B9"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6790E80" w14:textId="77777777" w:rsidR="002742AE" w:rsidRPr="00C72AD3" w:rsidRDefault="002742AE" w:rsidP="002C78FC">
            <w:pPr>
              <w:pStyle w:val="11"/>
              <w:widowControl w:val="0"/>
              <w:spacing w:line="240" w:lineRule="auto"/>
              <w:ind w:left="-9" w:right="113"/>
              <w:jc w:val="both"/>
              <w:rPr>
                <w:rFonts w:ascii="Times New Roman" w:hAnsi="Times New Roman" w:cs="Times New Roman"/>
                <w:color w:val="auto"/>
                <w:sz w:val="24"/>
                <w:szCs w:val="24"/>
                <w:lang w:val="uk-UA"/>
              </w:rPr>
            </w:pPr>
            <w:r w:rsidRPr="00C72AD3">
              <w:rPr>
                <w:rFonts w:ascii="Times New Roman" w:hAnsi="Times New Roman" w:cs="Times New Roman"/>
                <w:color w:val="auto"/>
                <w:sz w:val="24"/>
                <w:szCs w:val="24"/>
                <w:lang w:val="uk-UA"/>
              </w:rPr>
              <w:t xml:space="preserve">місце, кількість, </w:t>
            </w:r>
          </w:p>
          <w:p w14:paraId="76DC1225" w14:textId="1D2E2DDA" w:rsidR="006059D2" w:rsidRPr="00026CA6" w:rsidRDefault="002742AE" w:rsidP="002C78FC">
            <w:pPr>
              <w:widowControl w:val="0"/>
              <w:rPr>
                <w:rFonts w:ascii="Times New Roman" w:eastAsia="Times New Roman" w:hAnsi="Times New Roman" w:cs="Times New Roman"/>
                <w:color w:val="000000"/>
                <w:sz w:val="24"/>
                <w:szCs w:val="24"/>
              </w:rPr>
            </w:pPr>
            <w:r w:rsidRPr="00C72AD3">
              <w:rPr>
                <w:rFonts w:ascii="Times New Roman" w:hAnsi="Times New Roman" w:cs="Times New Roman"/>
                <w:sz w:val="24"/>
                <w:szCs w:val="24"/>
              </w:rPr>
              <w:t>обсяг надання послуг/товару/роботи</w:t>
            </w:r>
          </w:p>
        </w:tc>
        <w:tc>
          <w:tcPr>
            <w:tcW w:w="6420" w:type="dxa"/>
          </w:tcPr>
          <w:p w14:paraId="4E815100" w14:textId="3D472F77" w:rsidR="00766495" w:rsidRDefault="008A0112" w:rsidP="002C78FC">
            <w:pPr>
              <w:pStyle w:val="11"/>
              <w:widowControl w:val="0"/>
              <w:spacing w:line="240" w:lineRule="auto"/>
              <w:jc w:val="both"/>
              <w:rPr>
                <w:rFonts w:ascii="Times New Roman" w:hAnsi="Times New Roman" w:cs="Times New Roman"/>
                <w:color w:val="auto"/>
                <w:sz w:val="24"/>
                <w:szCs w:val="24"/>
                <w:lang w:val="uk-UA"/>
              </w:rPr>
            </w:pPr>
            <w:bookmarkStart w:id="2" w:name="_Hlk142466032"/>
            <w:proofErr w:type="spellStart"/>
            <w:r w:rsidRPr="00842F18">
              <w:rPr>
                <w:rFonts w:ascii="Times New Roman" w:eastAsia="Times New Roman" w:hAnsi="Times New Roman" w:cs="Times New Roman"/>
                <w:sz w:val="24"/>
                <w:szCs w:val="24"/>
              </w:rPr>
              <w:t>Місце</w:t>
            </w:r>
            <w:proofErr w:type="spellEnd"/>
            <w:r w:rsidR="00E35806" w:rsidRPr="00842F18">
              <w:rPr>
                <w:rFonts w:ascii="Times New Roman" w:eastAsia="Times New Roman" w:hAnsi="Times New Roman" w:cs="Times New Roman"/>
                <w:sz w:val="24"/>
                <w:szCs w:val="24"/>
              </w:rPr>
              <w:t xml:space="preserve"> </w:t>
            </w:r>
            <w:r w:rsidR="00535B8A">
              <w:rPr>
                <w:rFonts w:ascii="Times New Roman" w:eastAsia="Times New Roman" w:hAnsi="Times New Roman" w:cs="Times New Roman"/>
                <w:sz w:val="24"/>
                <w:szCs w:val="24"/>
              </w:rPr>
              <w:t>поставки товару</w:t>
            </w:r>
            <w:r w:rsidR="0017323E">
              <w:rPr>
                <w:rFonts w:ascii="Times New Roman" w:eastAsia="Times New Roman" w:hAnsi="Times New Roman" w:cs="Times New Roman"/>
                <w:sz w:val="24"/>
                <w:szCs w:val="24"/>
              </w:rPr>
              <w:t>:</w:t>
            </w:r>
            <w:r w:rsidR="0017323E" w:rsidRPr="00842F18">
              <w:rPr>
                <w:rFonts w:ascii="Times New Roman" w:eastAsia="Times New Roman" w:hAnsi="Times New Roman" w:cs="Times New Roman"/>
                <w:sz w:val="24"/>
                <w:szCs w:val="24"/>
              </w:rPr>
              <w:t xml:space="preserve"> </w:t>
            </w:r>
            <w:bookmarkEnd w:id="2"/>
            <w:r w:rsidR="00766495" w:rsidRPr="00B84693">
              <w:rPr>
                <w:rFonts w:ascii="Times New Roman" w:hAnsi="Times New Roman" w:cs="Times New Roman"/>
                <w:color w:val="auto"/>
                <w:sz w:val="24"/>
                <w:szCs w:val="24"/>
                <w:lang w:val="uk-UA"/>
              </w:rPr>
              <w:t xml:space="preserve">Україна, Полтавська область, Полтавський район село Терешки, </w:t>
            </w:r>
            <w:proofErr w:type="gramStart"/>
            <w:r w:rsidR="00766495" w:rsidRPr="00B84693">
              <w:rPr>
                <w:rFonts w:ascii="Times New Roman" w:hAnsi="Times New Roman" w:cs="Times New Roman"/>
                <w:color w:val="auto"/>
                <w:sz w:val="24"/>
                <w:szCs w:val="24"/>
                <w:lang w:val="uk-UA"/>
              </w:rPr>
              <w:t>вул.Шевченка</w:t>
            </w:r>
            <w:proofErr w:type="gramEnd"/>
            <w:r w:rsidR="00766495" w:rsidRPr="00B84693">
              <w:rPr>
                <w:rFonts w:ascii="Times New Roman" w:hAnsi="Times New Roman" w:cs="Times New Roman"/>
                <w:color w:val="auto"/>
                <w:sz w:val="24"/>
                <w:szCs w:val="24"/>
                <w:lang w:val="uk-UA"/>
              </w:rPr>
              <w:t>,1-А</w:t>
            </w:r>
          </w:p>
          <w:p w14:paraId="1F5DBA2C" w14:textId="53502B00" w:rsidR="007E5C8A" w:rsidRPr="00535B8A" w:rsidRDefault="00842F18" w:rsidP="002C78F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r w:rsidR="007E5C8A">
              <w:rPr>
                <w:rFonts w:ascii="Times New Roman" w:eastAsia="Times New Roman" w:hAnsi="Times New Roman" w:cs="Times New Roman"/>
                <w:color w:val="000000"/>
                <w:sz w:val="24"/>
                <w:szCs w:val="24"/>
              </w:rPr>
              <w:t>:</w:t>
            </w:r>
            <w:r w:rsidR="00C0397F">
              <w:rPr>
                <w:rFonts w:ascii="Times New Roman" w:eastAsia="Times New Roman" w:hAnsi="Times New Roman" w:cs="Times New Roman"/>
                <w:color w:val="000000"/>
                <w:sz w:val="24"/>
                <w:szCs w:val="24"/>
              </w:rPr>
              <w:t xml:space="preserve"> </w:t>
            </w:r>
            <w:r w:rsidR="00766495">
              <w:rPr>
                <w:rFonts w:ascii="Times New Roman" w:eastAsia="Times New Roman" w:hAnsi="Times New Roman" w:cs="Times New Roman"/>
                <w:color w:val="000000"/>
                <w:sz w:val="24"/>
                <w:szCs w:val="24"/>
              </w:rPr>
              <w:t>1</w:t>
            </w:r>
            <w:r w:rsidR="00C0397F">
              <w:rPr>
                <w:rFonts w:ascii="Times New Roman" w:eastAsia="Times New Roman" w:hAnsi="Times New Roman" w:cs="Times New Roman"/>
                <w:color w:val="000000"/>
                <w:sz w:val="24"/>
                <w:szCs w:val="24"/>
              </w:rPr>
              <w:t xml:space="preserve"> одиниц</w:t>
            </w:r>
            <w:r w:rsidR="00766495">
              <w:rPr>
                <w:rFonts w:ascii="Times New Roman" w:eastAsia="Times New Roman" w:hAnsi="Times New Roman" w:cs="Times New Roman"/>
                <w:color w:val="000000"/>
                <w:sz w:val="24"/>
                <w:szCs w:val="24"/>
              </w:rPr>
              <w:t>я</w:t>
            </w:r>
          </w:p>
        </w:tc>
      </w:tr>
      <w:tr w:rsidR="006059D2" w14:paraId="5EE991CC" w14:textId="77777777">
        <w:trPr>
          <w:trHeight w:val="645"/>
          <w:jc w:val="center"/>
        </w:trPr>
        <w:tc>
          <w:tcPr>
            <w:tcW w:w="705" w:type="dxa"/>
          </w:tcPr>
          <w:p w14:paraId="66AD4F3A"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1C55956" w14:textId="67EDBD63"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 </w:t>
            </w:r>
            <w:r w:rsidR="00842F18">
              <w:rPr>
                <w:rFonts w:ascii="Times New Roman" w:eastAsia="Times New Roman" w:hAnsi="Times New Roman" w:cs="Times New Roman"/>
                <w:color w:val="000000"/>
                <w:sz w:val="24"/>
                <w:szCs w:val="24"/>
              </w:rPr>
              <w:t>поставки товарів</w:t>
            </w:r>
          </w:p>
        </w:tc>
        <w:tc>
          <w:tcPr>
            <w:tcW w:w="6420" w:type="dxa"/>
          </w:tcPr>
          <w:p w14:paraId="34A79954" w14:textId="12B1E65F" w:rsidR="007E5C8A" w:rsidRPr="003A684D" w:rsidRDefault="00842F18" w:rsidP="002C78FC">
            <w:pPr>
              <w:widowControl w:val="0"/>
              <w:rPr>
                <w:rFonts w:ascii="Times New Roman" w:eastAsia="Times New Roman" w:hAnsi="Times New Roman" w:cs="Times New Roman"/>
                <w:sz w:val="24"/>
                <w:szCs w:val="24"/>
              </w:rPr>
            </w:pPr>
            <w:r w:rsidRPr="00DF7EC7">
              <w:rPr>
                <w:rFonts w:ascii="Times New Roman" w:eastAsia="Times New Roman" w:hAnsi="Times New Roman" w:cs="Times New Roman"/>
                <w:sz w:val="24"/>
                <w:szCs w:val="24"/>
              </w:rPr>
              <w:t xml:space="preserve">До </w:t>
            </w:r>
            <w:r w:rsidR="0050033B" w:rsidRPr="00DF7EC7">
              <w:rPr>
                <w:rFonts w:ascii="Times New Roman" w:eastAsia="Times New Roman" w:hAnsi="Times New Roman" w:cs="Times New Roman"/>
                <w:sz w:val="24"/>
                <w:szCs w:val="24"/>
                <w:lang w:val="ru-RU"/>
              </w:rPr>
              <w:t>30</w:t>
            </w:r>
            <w:r w:rsidR="00C26EAD" w:rsidRPr="00DF7EC7">
              <w:rPr>
                <w:rFonts w:ascii="Times New Roman" w:eastAsia="Times New Roman" w:hAnsi="Times New Roman" w:cs="Times New Roman"/>
                <w:sz w:val="24"/>
                <w:szCs w:val="24"/>
              </w:rPr>
              <w:t>.0</w:t>
            </w:r>
            <w:r w:rsidR="0050033B" w:rsidRPr="00DF7EC7">
              <w:rPr>
                <w:rFonts w:ascii="Times New Roman" w:eastAsia="Times New Roman" w:hAnsi="Times New Roman" w:cs="Times New Roman"/>
                <w:sz w:val="24"/>
                <w:szCs w:val="24"/>
                <w:lang w:val="ru-RU"/>
              </w:rPr>
              <w:t>6</w:t>
            </w:r>
            <w:r w:rsidRPr="00DF7EC7">
              <w:rPr>
                <w:rFonts w:ascii="Times New Roman" w:eastAsia="Times New Roman" w:hAnsi="Times New Roman" w:cs="Times New Roman"/>
                <w:sz w:val="24"/>
                <w:szCs w:val="24"/>
              </w:rPr>
              <w:t>.202</w:t>
            </w:r>
            <w:r w:rsidR="00766495" w:rsidRPr="00DF7EC7">
              <w:rPr>
                <w:rFonts w:ascii="Times New Roman" w:eastAsia="Times New Roman" w:hAnsi="Times New Roman" w:cs="Times New Roman"/>
                <w:sz w:val="24"/>
                <w:szCs w:val="24"/>
              </w:rPr>
              <w:t>4</w:t>
            </w:r>
            <w:r w:rsidRPr="00DF7EC7">
              <w:rPr>
                <w:rFonts w:ascii="Times New Roman" w:eastAsia="Times New Roman" w:hAnsi="Times New Roman" w:cs="Times New Roman"/>
                <w:sz w:val="24"/>
                <w:szCs w:val="24"/>
              </w:rPr>
              <w:t>р.</w:t>
            </w:r>
          </w:p>
          <w:p w14:paraId="2B00F5FC" w14:textId="79162651" w:rsidR="006059D2" w:rsidRPr="003A684D" w:rsidRDefault="007E5C8A" w:rsidP="002C78FC">
            <w:pPr>
              <w:widowControl w:val="0"/>
              <w:rPr>
                <w:rFonts w:ascii="Times New Roman" w:eastAsia="Times New Roman" w:hAnsi="Times New Roman" w:cs="Times New Roman"/>
                <w:sz w:val="24"/>
                <w:szCs w:val="24"/>
                <w:highlight w:val="yellow"/>
              </w:rPr>
            </w:pPr>
            <w:r w:rsidRPr="003A684D">
              <w:rPr>
                <w:rFonts w:ascii="Times New Roman" w:hAnsi="Times New Roman" w:cs="Times New Roman"/>
                <w:sz w:val="24"/>
                <w:szCs w:val="24"/>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r w:rsidR="008836EA" w:rsidRPr="003A684D">
              <w:rPr>
                <w:rFonts w:ascii="Times New Roman" w:eastAsia="Times New Roman" w:hAnsi="Times New Roman" w:cs="Times New Roman"/>
                <w:sz w:val="24"/>
                <w:szCs w:val="24"/>
              </w:rPr>
              <w:t xml:space="preserve"> </w:t>
            </w:r>
          </w:p>
        </w:tc>
      </w:tr>
      <w:tr w:rsidR="006059D2" w14:paraId="081B1C89" w14:textId="77777777">
        <w:trPr>
          <w:trHeight w:val="841"/>
          <w:jc w:val="center"/>
        </w:trPr>
        <w:tc>
          <w:tcPr>
            <w:tcW w:w="705" w:type="dxa"/>
          </w:tcPr>
          <w:p w14:paraId="418B235D"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D881FA"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FF0978" w14:textId="77777777" w:rsidR="006059D2" w:rsidRDefault="008A0112" w:rsidP="002C78F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059D2" w14:paraId="4D0F1AA6" w14:textId="77777777">
        <w:trPr>
          <w:trHeight w:val="1119"/>
          <w:jc w:val="center"/>
        </w:trPr>
        <w:tc>
          <w:tcPr>
            <w:tcW w:w="705" w:type="dxa"/>
          </w:tcPr>
          <w:p w14:paraId="13226261"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924D5F7"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5313D73" w14:textId="77777777" w:rsidR="006059D2" w:rsidRDefault="008A0112" w:rsidP="002C78F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059D2" w14:paraId="0FDD10D9" w14:textId="77777777">
        <w:trPr>
          <w:trHeight w:val="1119"/>
          <w:jc w:val="center"/>
        </w:trPr>
        <w:tc>
          <w:tcPr>
            <w:tcW w:w="705" w:type="dxa"/>
          </w:tcPr>
          <w:p w14:paraId="577E4325"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1E2D16A"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588835C" w14:textId="77777777" w:rsidR="006059D2" w:rsidRDefault="008A0112" w:rsidP="002C78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1242E93" w14:textId="77777777" w:rsidR="006059D2" w:rsidRDefault="008A0112" w:rsidP="002C78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41B8230" w14:textId="77777777" w:rsidR="006059D2" w:rsidRDefault="008A0112" w:rsidP="002C78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5E3B89" w14:textId="77777777" w:rsidR="006059D2" w:rsidRDefault="008A0112" w:rsidP="002C78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01ED747" w14:textId="77777777" w:rsidR="006059D2" w:rsidRDefault="008A0112" w:rsidP="002C78F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3596D5" w14:textId="77777777" w:rsidR="006059D2" w:rsidRDefault="008A0112" w:rsidP="002C78F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E853A0" w14:textId="77777777" w:rsidR="006059D2" w:rsidRDefault="008A0112"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059D2" w14:paraId="493A9BC0" w14:textId="77777777">
        <w:trPr>
          <w:trHeight w:val="501"/>
          <w:jc w:val="center"/>
        </w:trPr>
        <w:tc>
          <w:tcPr>
            <w:tcW w:w="9960" w:type="dxa"/>
            <w:gridSpan w:val="3"/>
            <w:vAlign w:val="center"/>
          </w:tcPr>
          <w:p w14:paraId="2EDC01B7"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059D2" w14:paraId="0E94016B" w14:textId="77777777">
        <w:trPr>
          <w:trHeight w:val="1975"/>
          <w:jc w:val="center"/>
        </w:trPr>
        <w:tc>
          <w:tcPr>
            <w:tcW w:w="705" w:type="dxa"/>
          </w:tcPr>
          <w:p w14:paraId="6875FF85"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1D88B4E" w14:textId="77777777" w:rsidR="006059D2" w:rsidRDefault="008A0112" w:rsidP="002C78F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B64D7B9" w14:textId="77777777" w:rsidR="006059D2" w:rsidRDefault="008A0112" w:rsidP="002C78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B4AA60" w14:textId="77777777" w:rsidR="006059D2" w:rsidRDefault="008A0112" w:rsidP="002C78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w:t>
            </w:r>
            <w:r>
              <w:rPr>
                <w:rFonts w:ascii="Times New Roman" w:eastAsia="Times New Roman" w:hAnsi="Times New Roman" w:cs="Times New Roman"/>
                <w:sz w:val="24"/>
                <w:szCs w:val="24"/>
                <w:highlight w:val="white"/>
              </w:rPr>
              <w:lastRenderedPageBreak/>
              <w:t xml:space="preserve">до замовника. </w:t>
            </w:r>
          </w:p>
          <w:p w14:paraId="7BF8FA5D" w14:textId="77777777" w:rsidR="006059D2" w:rsidRDefault="008A0112" w:rsidP="002C78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9A9CBA8" w14:textId="77777777" w:rsidR="006059D2" w:rsidRDefault="008A0112" w:rsidP="002C78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F6A7E7" w14:textId="77777777" w:rsidR="006059D2" w:rsidRDefault="008A0112" w:rsidP="002C78F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059D2" w14:paraId="2E204D3E" w14:textId="77777777">
        <w:trPr>
          <w:trHeight w:val="1119"/>
          <w:jc w:val="center"/>
        </w:trPr>
        <w:tc>
          <w:tcPr>
            <w:tcW w:w="705" w:type="dxa"/>
          </w:tcPr>
          <w:p w14:paraId="5F0717B2"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E24FFDA"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C780F28" w14:textId="43FDC213" w:rsidR="006059D2" w:rsidRDefault="008A0112" w:rsidP="002C78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704131">
              <w:rPr>
                <w:rFonts w:ascii="Times New Roman" w:eastAsia="Times New Roman" w:hAnsi="Times New Roman" w:cs="Times New Roman"/>
                <w:sz w:val="24"/>
                <w:szCs w:val="24"/>
                <w:highlight w:val="white"/>
              </w:rPr>
              <w:t>,</w:t>
            </w:r>
            <w:r w:rsidR="00704131">
              <w:rPr>
                <w:rFonts w:ascii="Times New Roman" w:eastAsia="Times New Roman" w:hAnsi="Times New Roman" w:cs="Times New Roman"/>
                <w:color w:val="00B050"/>
                <w:sz w:val="24"/>
                <w:szCs w:val="24"/>
                <w:highlight w:val="white"/>
              </w:rPr>
              <w:t xml:space="preserve"> </w:t>
            </w:r>
            <w:r w:rsidR="00704131" w:rsidRPr="00704131">
              <w:rPr>
                <w:rFonts w:ascii="Times New Roman" w:eastAsia="Times New Roman" w:hAnsi="Times New Roman" w:cs="Times New Roman"/>
                <w:sz w:val="24"/>
                <w:szCs w:val="24"/>
                <w:highlight w:val="white"/>
              </w:rPr>
              <w:t>а саме в оголошенні про проведення відкритих торгів</w:t>
            </w:r>
            <w:r w:rsidR="0070413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EA5DE2" w14:textId="77777777" w:rsidR="006059D2" w:rsidRDefault="008A0112" w:rsidP="002C78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059D2" w14:paraId="3B914E8A" w14:textId="77777777">
        <w:trPr>
          <w:trHeight w:val="480"/>
          <w:jc w:val="center"/>
        </w:trPr>
        <w:tc>
          <w:tcPr>
            <w:tcW w:w="9960" w:type="dxa"/>
            <w:gridSpan w:val="3"/>
            <w:vAlign w:val="center"/>
          </w:tcPr>
          <w:p w14:paraId="28400876"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059D2" w14:paraId="1543DE72" w14:textId="77777777">
        <w:trPr>
          <w:trHeight w:val="1119"/>
          <w:jc w:val="center"/>
        </w:trPr>
        <w:tc>
          <w:tcPr>
            <w:tcW w:w="705" w:type="dxa"/>
          </w:tcPr>
          <w:p w14:paraId="507EDC66"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DDA0DD9"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151FAAD" w14:textId="4C2ECC0C" w:rsidR="006059D2" w:rsidRPr="00026CA6" w:rsidRDefault="008A0112" w:rsidP="002C78FC">
            <w:pPr>
              <w:widowControl w:val="0"/>
              <w:jc w:val="both"/>
              <w:rPr>
                <w:rFonts w:ascii="Times New Roman" w:eastAsia="Times New Roman" w:hAnsi="Times New Roman" w:cs="Times New Roman"/>
                <w:i/>
                <w:sz w:val="24"/>
                <w:szCs w:val="24"/>
              </w:rPr>
            </w:pPr>
            <w:r w:rsidRPr="00026CA6">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04131">
              <w:rPr>
                <w:rFonts w:ascii="Times New Roman" w:eastAsia="Times New Roman" w:hAnsi="Times New Roman" w:cs="Times New Roman"/>
                <w:i/>
                <w:sz w:val="24"/>
                <w:szCs w:val="24"/>
              </w:rPr>
              <w:t xml:space="preserve"> першої,</w:t>
            </w:r>
            <w:r w:rsidRPr="00026CA6">
              <w:rPr>
                <w:rFonts w:ascii="Times New Roman" w:eastAsia="Times New Roman" w:hAnsi="Times New Roman" w:cs="Times New Roman"/>
                <w:i/>
                <w:sz w:val="24"/>
                <w:szCs w:val="24"/>
              </w:rPr>
              <w:t xml:space="preserve"> четвертої, шостої та сьомої статті 26 Закону. </w:t>
            </w:r>
          </w:p>
          <w:p w14:paraId="610A8534" w14:textId="0E36BBEE" w:rsidR="006059D2" w:rsidRPr="00C02D8D" w:rsidRDefault="00704131" w:rsidP="002C78FC">
            <w:pPr>
              <w:widowControl w:val="0"/>
              <w:jc w:val="both"/>
              <w:rPr>
                <w:rFonts w:ascii="Times New Roman" w:eastAsia="Times New Roman" w:hAnsi="Times New Roman" w:cs="Times New Roman"/>
                <w:sz w:val="24"/>
                <w:szCs w:val="24"/>
                <w:highlight w:val="white"/>
              </w:rPr>
            </w:pPr>
            <w:r w:rsidRPr="0070413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04131">
              <w:rPr>
                <w:rFonts w:ascii="Times New Roman" w:eastAsia="Times New Roman" w:hAnsi="Times New Roman" w:cs="Times New Roman"/>
                <w:sz w:val="24"/>
                <w:szCs w:val="24"/>
                <w:highlight w:val="white"/>
              </w:rPr>
              <w:t>закупівель</w:t>
            </w:r>
            <w:proofErr w:type="spellEnd"/>
            <w:r w:rsidRPr="0070413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w:t>
            </w:r>
            <w:r w:rsidRPr="00C02D8D">
              <w:rPr>
                <w:rFonts w:ascii="Times New Roman" w:eastAsia="Times New Roman" w:hAnsi="Times New Roman" w:cs="Times New Roman"/>
                <w:sz w:val="24"/>
                <w:szCs w:val="24"/>
                <w:highlight w:val="white"/>
              </w:rPr>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F20C8A" w:rsidRPr="00C02D8D">
              <w:rPr>
                <w:rFonts w:ascii="Times New Roman" w:eastAsia="Times New Roman" w:hAnsi="Times New Roman" w:cs="Times New Roman"/>
                <w:sz w:val="24"/>
                <w:szCs w:val="24"/>
              </w:rPr>
              <w:t xml:space="preserve"> </w:t>
            </w:r>
            <w:hyperlink r:id="rId9" w:anchor="n1261" w:history="1">
              <w:r w:rsidRPr="00C02D8D">
                <w:rPr>
                  <w:rStyle w:val="a7"/>
                  <w:rFonts w:ascii="Times New Roman" w:eastAsia="Times New Roman" w:hAnsi="Times New Roman" w:cs="Times New Roman"/>
                  <w:color w:val="auto"/>
                  <w:sz w:val="24"/>
                  <w:szCs w:val="24"/>
                  <w:highlight w:val="white"/>
                  <w:u w:val="none"/>
                </w:rPr>
                <w:t>пункті 47</w:t>
              </w:r>
            </w:hyperlink>
            <w:r w:rsidRPr="00C02D8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F20C8A" w:rsidRPr="00C02D8D">
              <w:rPr>
                <w:rFonts w:ascii="Times New Roman" w:eastAsia="Times New Roman" w:hAnsi="Times New Roman" w:cs="Times New Roman"/>
                <w:sz w:val="24"/>
                <w:szCs w:val="24"/>
                <w:highlight w:val="white"/>
              </w:rPr>
              <w:t xml:space="preserve"> з</w:t>
            </w:r>
            <w:r w:rsidRPr="00C02D8D">
              <w:rPr>
                <w:rFonts w:ascii="Times New Roman" w:eastAsia="Times New Roman" w:hAnsi="Times New Roman" w:cs="Times New Roman"/>
                <w:sz w:val="24"/>
                <w:szCs w:val="24"/>
                <w:highlight w:val="white"/>
              </w:rPr>
              <w:t>:</w:t>
            </w:r>
          </w:p>
          <w:p w14:paraId="64D459F9" w14:textId="0B68C1D8" w:rsidR="000A15F5" w:rsidRPr="002A4E46" w:rsidRDefault="000A15F5" w:rsidP="002C78FC">
            <w:pPr>
              <w:widowControl w:val="0"/>
              <w:jc w:val="both"/>
              <w:rPr>
                <w:rFonts w:ascii="Times New Roman" w:eastAsia="Times New Roman" w:hAnsi="Times New Roman" w:cs="Times New Roman"/>
                <w:sz w:val="24"/>
                <w:szCs w:val="24"/>
              </w:rPr>
            </w:pPr>
            <w:r w:rsidRPr="00C02D8D">
              <w:rPr>
                <w:rFonts w:ascii="Times New Roman" w:eastAsia="Times New Roman" w:hAnsi="Times New Roman" w:cs="Times New Roman"/>
                <w:sz w:val="24"/>
                <w:szCs w:val="24"/>
                <w:highlight w:val="white"/>
              </w:rPr>
              <w:t xml:space="preserve">- цінова пропозиція за формою згідно </w:t>
            </w:r>
            <w:r w:rsidRPr="002A4E46">
              <w:rPr>
                <w:rFonts w:ascii="Times New Roman" w:eastAsia="Times New Roman" w:hAnsi="Times New Roman" w:cs="Times New Roman"/>
                <w:b/>
                <w:bCs/>
                <w:i/>
                <w:iCs/>
                <w:sz w:val="24"/>
                <w:szCs w:val="24"/>
                <w:highlight w:val="white"/>
              </w:rPr>
              <w:t xml:space="preserve">з </w:t>
            </w:r>
            <w:r w:rsidR="002A4E46">
              <w:rPr>
                <w:rFonts w:ascii="Times New Roman" w:eastAsia="Times New Roman" w:hAnsi="Times New Roman" w:cs="Times New Roman"/>
                <w:b/>
                <w:bCs/>
                <w:i/>
                <w:iCs/>
                <w:sz w:val="24"/>
                <w:szCs w:val="24"/>
                <w:highlight w:val="white"/>
              </w:rPr>
              <w:t>Д</w:t>
            </w:r>
            <w:r w:rsidRPr="002A4E46">
              <w:rPr>
                <w:rFonts w:ascii="Times New Roman" w:eastAsia="Times New Roman" w:hAnsi="Times New Roman" w:cs="Times New Roman"/>
                <w:b/>
                <w:bCs/>
                <w:i/>
                <w:iCs/>
                <w:sz w:val="24"/>
                <w:szCs w:val="24"/>
                <w:highlight w:val="white"/>
              </w:rPr>
              <w:t>одатком 3</w:t>
            </w:r>
            <w:r w:rsidRPr="00C02D8D">
              <w:rPr>
                <w:rFonts w:ascii="Times New Roman" w:eastAsia="Times New Roman" w:hAnsi="Times New Roman" w:cs="Times New Roman"/>
                <w:sz w:val="24"/>
                <w:szCs w:val="24"/>
                <w:highlight w:val="white"/>
              </w:rPr>
              <w:t xml:space="preserve"> до </w:t>
            </w:r>
            <w:r w:rsidRPr="002A4E46">
              <w:rPr>
                <w:rFonts w:ascii="Times New Roman" w:eastAsia="Times New Roman" w:hAnsi="Times New Roman" w:cs="Times New Roman"/>
                <w:sz w:val="24"/>
                <w:szCs w:val="24"/>
              </w:rPr>
              <w:t>тендерної документації;</w:t>
            </w:r>
          </w:p>
          <w:p w14:paraId="766D7A93" w14:textId="50491A24" w:rsidR="00F20C8A" w:rsidRPr="002A4E46" w:rsidRDefault="00F20C8A" w:rsidP="002C78FC">
            <w:pPr>
              <w:pStyle w:val="HTML"/>
              <w:tabs>
                <w:tab w:val="clear" w:pos="916"/>
                <w:tab w:val="clear" w:pos="1832"/>
              </w:tabs>
              <w:jc w:val="both"/>
              <w:rPr>
                <w:rFonts w:ascii="Times New Roman" w:hAnsi="Times New Roman"/>
                <w:sz w:val="24"/>
              </w:rPr>
            </w:pPr>
            <w:r w:rsidRPr="002A4E46">
              <w:rPr>
                <w:rFonts w:ascii="Times New Roman" w:hAnsi="Times New Roman"/>
                <w:sz w:val="24"/>
              </w:rPr>
              <w:lastRenderedPageBreak/>
              <w:t>- 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14:paraId="3F175E5E" w14:textId="23CEFA35" w:rsidR="00471C53" w:rsidRPr="002A4E46" w:rsidRDefault="00471C53" w:rsidP="002C78FC">
            <w:pPr>
              <w:jc w:val="both"/>
              <w:rPr>
                <w:rFonts w:ascii="Times New Roman" w:eastAsia="Times New Roman" w:hAnsi="Times New Roman" w:cs="Times New Roman"/>
                <w:sz w:val="24"/>
                <w:szCs w:val="24"/>
              </w:rPr>
            </w:pPr>
            <w:r w:rsidRPr="002A4E46">
              <w:rPr>
                <w:rFonts w:ascii="Times New Roman" w:eastAsia="Times New Roman" w:hAnsi="Times New Roman" w:cs="Times New Roman"/>
                <w:sz w:val="24"/>
                <w:szCs w:val="24"/>
              </w:rPr>
              <w:t xml:space="preserve">- інформацією, що підтверджує відповідність учасника кваліфікаційним критеріям згідно </w:t>
            </w:r>
            <w:r w:rsidRPr="002A4E46">
              <w:rPr>
                <w:rFonts w:ascii="Times New Roman" w:eastAsia="Times New Roman" w:hAnsi="Times New Roman" w:cs="Times New Roman"/>
                <w:b/>
                <w:i/>
                <w:sz w:val="24"/>
                <w:szCs w:val="24"/>
              </w:rPr>
              <w:t xml:space="preserve">Додатку </w:t>
            </w:r>
            <w:r w:rsidR="0052248C" w:rsidRPr="002A4E46">
              <w:rPr>
                <w:rFonts w:ascii="Times New Roman" w:eastAsia="Times New Roman" w:hAnsi="Times New Roman" w:cs="Times New Roman"/>
                <w:b/>
                <w:i/>
                <w:sz w:val="24"/>
                <w:szCs w:val="24"/>
              </w:rPr>
              <w:t>1</w:t>
            </w:r>
            <w:r w:rsidRPr="002A4E46">
              <w:rPr>
                <w:rFonts w:ascii="Times New Roman" w:eastAsia="Times New Roman" w:hAnsi="Times New Roman" w:cs="Times New Roman"/>
                <w:sz w:val="24"/>
                <w:szCs w:val="24"/>
              </w:rPr>
              <w:t xml:space="preserve"> до </w:t>
            </w:r>
            <w:r w:rsidR="008453EC" w:rsidRPr="002A4E46">
              <w:rPr>
                <w:rFonts w:ascii="Times New Roman" w:eastAsia="Times New Roman" w:hAnsi="Times New Roman" w:cs="Times New Roman"/>
                <w:sz w:val="24"/>
                <w:szCs w:val="24"/>
              </w:rPr>
              <w:t>тендерної документації</w:t>
            </w:r>
            <w:r w:rsidRPr="002A4E46">
              <w:rPr>
                <w:rFonts w:ascii="Times New Roman" w:eastAsia="Times New Roman" w:hAnsi="Times New Roman" w:cs="Times New Roman"/>
                <w:sz w:val="24"/>
                <w:szCs w:val="24"/>
              </w:rPr>
              <w:t>; </w:t>
            </w:r>
          </w:p>
          <w:p w14:paraId="7E8C1263" w14:textId="0DA8B5F9" w:rsidR="00471C53" w:rsidRPr="002A4E46" w:rsidRDefault="00471C53" w:rsidP="002C78FC">
            <w:pPr>
              <w:jc w:val="both"/>
              <w:rPr>
                <w:rFonts w:ascii="Times New Roman" w:eastAsia="Times New Roman" w:hAnsi="Times New Roman" w:cs="Times New Roman"/>
                <w:sz w:val="24"/>
                <w:szCs w:val="24"/>
              </w:rPr>
            </w:pPr>
            <w:r w:rsidRPr="002A4E46">
              <w:rPr>
                <w:rFonts w:ascii="Times New Roman" w:eastAsia="Times New Roman" w:hAnsi="Times New Roman" w:cs="Times New Roman"/>
                <w:sz w:val="24"/>
                <w:szCs w:val="24"/>
              </w:rPr>
              <w:t xml:space="preserve">-  інформацією щодо відсутності підстав, установлених </w:t>
            </w:r>
            <w:r w:rsidR="0052248C" w:rsidRPr="002A4E46">
              <w:rPr>
                <w:rFonts w:ascii="Times New Roman" w:eastAsia="Times New Roman" w:hAnsi="Times New Roman" w:cs="Times New Roman"/>
                <w:sz w:val="24"/>
                <w:szCs w:val="24"/>
              </w:rPr>
              <w:t xml:space="preserve">в пункті </w:t>
            </w:r>
            <w:r w:rsidR="00763297" w:rsidRPr="002A4E46">
              <w:rPr>
                <w:rFonts w:ascii="Times New Roman" w:eastAsia="Times New Roman" w:hAnsi="Times New Roman" w:cs="Times New Roman"/>
                <w:sz w:val="24"/>
                <w:szCs w:val="24"/>
              </w:rPr>
              <w:t>4</w:t>
            </w:r>
            <w:r w:rsidR="00704131" w:rsidRPr="002A4E46">
              <w:rPr>
                <w:rFonts w:ascii="Times New Roman" w:eastAsia="Times New Roman" w:hAnsi="Times New Roman" w:cs="Times New Roman"/>
                <w:sz w:val="24"/>
                <w:szCs w:val="24"/>
              </w:rPr>
              <w:t>7</w:t>
            </w:r>
            <w:r w:rsidR="0052248C" w:rsidRPr="002A4E46">
              <w:rPr>
                <w:rFonts w:ascii="Times New Roman" w:eastAsia="Times New Roman" w:hAnsi="Times New Roman" w:cs="Times New Roman"/>
                <w:sz w:val="24"/>
                <w:szCs w:val="24"/>
              </w:rPr>
              <w:t xml:space="preserve"> Особливостей</w:t>
            </w:r>
            <w:r w:rsidR="008453EC" w:rsidRPr="002A4E46">
              <w:rPr>
                <w:rFonts w:ascii="Times New Roman" w:eastAsia="Times New Roman" w:hAnsi="Times New Roman" w:cs="Times New Roman"/>
                <w:sz w:val="24"/>
                <w:szCs w:val="24"/>
              </w:rPr>
              <w:t xml:space="preserve"> </w:t>
            </w:r>
            <w:r w:rsidRPr="002A4E46">
              <w:rPr>
                <w:rFonts w:ascii="Times New Roman" w:eastAsia="Times New Roman" w:hAnsi="Times New Roman" w:cs="Times New Roman"/>
                <w:sz w:val="24"/>
                <w:szCs w:val="24"/>
              </w:rPr>
              <w:t xml:space="preserve">- згідно </w:t>
            </w:r>
            <w:r w:rsidRPr="002A4E46">
              <w:rPr>
                <w:rFonts w:ascii="Times New Roman" w:eastAsia="Times New Roman" w:hAnsi="Times New Roman" w:cs="Times New Roman"/>
                <w:b/>
                <w:i/>
                <w:sz w:val="24"/>
                <w:szCs w:val="24"/>
              </w:rPr>
              <w:t xml:space="preserve">Додатку </w:t>
            </w:r>
            <w:r w:rsidR="0052248C" w:rsidRPr="002A4E46">
              <w:rPr>
                <w:rFonts w:ascii="Times New Roman" w:eastAsia="Times New Roman" w:hAnsi="Times New Roman" w:cs="Times New Roman"/>
                <w:b/>
                <w:i/>
                <w:sz w:val="24"/>
                <w:szCs w:val="24"/>
              </w:rPr>
              <w:t>1</w:t>
            </w:r>
            <w:r w:rsidRPr="002A4E46">
              <w:rPr>
                <w:rFonts w:ascii="Times New Roman" w:eastAsia="Times New Roman" w:hAnsi="Times New Roman" w:cs="Times New Roman"/>
                <w:sz w:val="24"/>
                <w:szCs w:val="24"/>
              </w:rPr>
              <w:t xml:space="preserve"> до </w:t>
            </w:r>
            <w:r w:rsidR="008453EC" w:rsidRPr="002A4E46">
              <w:rPr>
                <w:rFonts w:ascii="Times New Roman" w:eastAsia="Times New Roman" w:hAnsi="Times New Roman" w:cs="Times New Roman"/>
                <w:sz w:val="24"/>
                <w:szCs w:val="24"/>
              </w:rPr>
              <w:t>тендерної документації</w:t>
            </w:r>
            <w:r w:rsidRPr="002A4E46">
              <w:rPr>
                <w:rFonts w:ascii="Times New Roman" w:eastAsia="Times New Roman" w:hAnsi="Times New Roman" w:cs="Times New Roman"/>
                <w:sz w:val="24"/>
                <w:szCs w:val="24"/>
              </w:rPr>
              <w:t>;</w:t>
            </w:r>
          </w:p>
          <w:p w14:paraId="3960C7F5" w14:textId="3ED26849" w:rsidR="00BC63BA" w:rsidRPr="002A4E46" w:rsidRDefault="00BC63BA" w:rsidP="002C78FC">
            <w:pPr>
              <w:pStyle w:val="HTML"/>
              <w:tabs>
                <w:tab w:val="clear" w:pos="916"/>
                <w:tab w:val="clear" w:pos="1832"/>
              </w:tabs>
              <w:jc w:val="both"/>
              <w:rPr>
                <w:rFonts w:ascii="Times New Roman" w:hAnsi="Times New Roman"/>
                <w:sz w:val="24"/>
                <w:lang w:eastAsia="uk-UA"/>
              </w:rPr>
            </w:pPr>
            <w:r w:rsidRPr="002A4E46">
              <w:rPr>
                <w:rFonts w:ascii="Times New Roman" w:hAnsi="Times New Roman"/>
                <w:sz w:val="24"/>
              </w:rPr>
              <w:t>- 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специфікацію</w:t>
            </w:r>
            <w:r w:rsidRPr="002A4E46">
              <w:rPr>
                <w:rFonts w:ascii="Times New Roman" w:hAnsi="Times New Roman"/>
                <w:sz w:val="24"/>
                <w:lang w:eastAsia="uk-UA"/>
              </w:rPr>
              <w:t xml:space="preserve"> (у разі потреби – планами, кресленнями, малюнками чи описом предмета закупівлі)</w:t>
            </w:r>
            <w:r w:rsidR="002A4E46">
              <w:rPr>
                <w:rFonts w:ascii="Times New Roman" w:hAnsi="Times New Roman"/>
                <w:sz w:val="24"/>
                <w:lang w:eastAsia="uk-UA"/>
              </w:rPr>
              <w:t xml:space="preserve"> відповідно до </w:t>
            </w:r>
            <w:r w:rsidR="002A4E46" w:rsidRPr="002A4E46">
              <w:rPr>
                <w:rFonts w:ascii="Times New Roman" w:hAnsi="Times New Roman"/>
                <w:b/>
                <w:bCs/>
                <w:i/>
                <w:iCs/>
                <w:sz w:val="24"/>
                <w:lang w:eastAsia="uk-UA"/>
              </w:rPr>
              <w:t>Додатку 2</w:t>
            </w:r>
            <w:r w:rsidR="002A4E46">
              <w:rPr>
                <w:rFonts w:ascii="Times New Roman" w:hAnsi="Times New Roman"/>
                <w:sz w:val="24"/>
                <w:lang w:eastAsia="uk-UA"/>
              </w:rPr>
              <w:t xml:space="preserve"> до тендерної документації</w:t>
            </w:r>
            <w:r w:rsidRPr="002A4E46">
              <w:rPr>
                <w:rFonts w:ascii="Times New Roman" w:hAnsi="Times New Roman"/>
                <w:sz w:val="24"/>
                <w:lang w:eastAsia="uk-UA"/>
              </w:rPr>
              <w:t>;</w:t>
            </w:r>
          </w:p>
          <w:p w14:paraId="4A99E7AE" w14:textId="0FD9E15F" w:rsidR="00BC63BA" w:rsidRPr="00C02D8D" w:rsidRDefault="00BC63BA" w:rsidP="002C78FC">
            <w:pPr>
              <w:pStyle w:val="HTML"/>
              <w:tabs>
                <w:tab w:val="clear" w:pos="916"/>
                <w:tab w:val="clear" w:pos="1832"/>
                <w:tab w:val="num" w:pos="2911"/>
              </w:tabs>
              <w:jc w:val="both"/>
              <w:rPr>
                <w:rFonts w:ascii="Times New Roman" w:hAnsi="Times New Roman"/>
                <w:sz w:val="24"/>
              </w:rPr>
            </w:pPr>
            <w:r w:rsidRPr="002A4E46">
              <w:rPr>
                <w:rFonts w:ascii="Times New Roman" w:hAnsi="Times New Roman"/>
                <w:sz w:val="24"/>
              </w:rPr>
              <w:t>- інформацією про маркування, протоколи випробувань або сертифікати, що підтверджують відповідність предмета закупівлі встановленим замовником</w:t>
            </w:r>
            <w:r w:rsidRPr="00C02D8D">
              <w:rPr>
                <w:rFonts w:ascii="Times New Roman" w:hAnsi="Times New Roman"/>
                <w:sz w:val="24"/>
              </w:rPr>
              <w:t xml:space="preserve"> вимогам (у разі встановлення даної вимоги);</w:t>
            </w:r>
          </w:p>
          <w:p w14:paraId="5794197A" w14:textId="47830F7F" w:rsidR="006059D2" w:rsidRPr="00C02D8D" w:rsidRDefault="008604DE" w:rsidP="002C78FC">
            <w:pPr>
              <w:widowControl w:val="0"/>
              <w:jc w:val="both"/>
              <w:rPr>
                <w:rFonts w:ascii="Times New Roman" w:eastAsia="Times New Roman" w:hAnsi="Times New Roman" w:cs="Times New Roman"/>
                <w:sz w:val="24"/>
                <w:szCs w:val="24"/>
              </w:rPr>
            </w:pPr>
            <w:r w:rsidRPr="00C02D8D">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r w:rsidR="0052248C" w:rsidRPr="00C02D8D">
              <w:rPr>
                <w:rFonts w:ascii="Times New Roman" w:eastAsia="Times New Roman" w:hAnsi="Times New Roman" w:cs="Times New Roman"/>
                <w:sz w:val="24"/>
                <w:szCs w:val="24"/>
              </w:rPr>
              <w:t>;</w:t>
            </w:r>
          </w:p>
          <w:p w14:paraId="244D08D9" w14:textId="77777777" w:rsidR="008453EC" w:rsidRPr="00C02D8D" w:rsidRDefault="008453EC" w:rsidP="002C78FC">
            <w:pPr>
              <w:widowControl w:val="0"/>
              <w:tabs>
                <w:tab w:val="left" w:pos="142"/>
              </w:tabs>
              <w:jc w:val="both"/>
              <w:rPr>
                <w:rFonts w:ascii="Times New Roman" w:hAnsi="Times New Roman" w:cs="Times New Roman"/>
                <w:sz w:val="24"/>
                <w:szCs w:val="24"/>
              </w:rPr>
            </w:pPr>
            <w:r w:rsidRPr="00C02D8D">
              <w:rPr>
                <w:rFonts w:ascii="Times New Roman" w:hAnsi="Times New Roman" w:cs="Times New Roman"/>
                <w:sz w:val="24"/>
                <w:szCs w:val="24"/>
              </w:rPr>
              <w:t>- інші документи, які Учасник вважає за доцільним надати у складі своєї пропозиції;</w:t>
            </w:r>
          </w:p>
          <w:p w14:paraId="3A592B2C" w14:textId="77777777" w:rsidR="008453EC" w:rsidRPr="00C02D8D" w:rsidRDefault="008453EC" w:rsidP="002C78FC">
            <w:pPr>
              <w:widowControl w:val="0"/>
              <w:tabs>
                <w:tab w:val="left" w:pos="142"/>
              </w:tabs>
              <w:jc w:val="both"/>
              <w:rPr>
                <w:rFonts w:ascii="Times New Roman" w:hAnsi="Times New Roman" w:cs="Times New Roman"/>
                <w:i/>
                <w:iCs/>
                <w:sz w:val="24"/>
                <w:szCs w:val="24"/>
              </w:rPr>
            </w:pPr>
            <w:r w:rsidRPr="00C02D8D">
              <w:rPr>
                <w:rFonts w:ascii="Times New Roman" w:hAnsi="Times New Roman" w:cs="Times New Roman"/>
                <w:i/>
                <w:iCs/>
                <w:sz w:val="24"/>
                <w:szCs w:val="24"/>
              </w:rPr>
              <w:t>- інша інформація та документи відповідно до вимог цієї тендерної документації та додатків до неї.</w:t>
            </w:r>
          </w:p>
          <w:p w14:paraId="09DA159F" w14:textId="77777777" w:rsidR="008453EC" w:rsidRPr="00B15A4D" w:rsidRDefault="008453EC" w:rsidP="002C78FC">
            <w:pPr>
              <w:widowControl w:val="0"/>
              <w:tabs>
                <w:tab w:val="left" w:pos="142"/>
              </w:tabs>
              <w:jc w:val="both"/>
              <w:rPr>
                <w:rFonts w:ascii="Times New Roman" w:hAnsi="Times New Roman"/>
                <w:sz w:val="24"/>
                <w:szCs w:val="24"/>
              </w:rPr>
            </w:pPr>
            <w:r w:rsidRPr="00C02D8D">
              <w:rPr>
                <w:rFonts w:ascii="Times New Roman" w:hAnsi="Times New Roman" w:cs="Times New Roman"/>
                <w:sz w:val="24"/>
                <w:szCs w:val="24"/>
              </w:rPr>
              <w:t xml:space="preserve">Для об’єднання учасників як учасника процедури закупівлі замовником </w:t>
            </w:r>
            <w:r w:rsidRPr="00B15A4D">
              <w:rPr>
                <w:rFonts w:ascii="Times New Roman" w:hAnsi="Times New Roman" w:cs="Times New Roman"/>
                <w:sz w:val="24"/>
                <w:szCs w:val="24"/>
              </w:rPr>
              <w:t>зазначаються умови щодо надання інформації та способу підтвердження відповідності таких учасників об’єднання установленим</w:t>
            </w:r>
            <w:r w:rsidRPr="00B15A4D">
              <w:rPr>
                <w:rFonts w:ascii="Times New Roman" w:hAnsi="Times New Roman"/>
                <w:sz w:val="24"/>
                <w:szCs w:val="24"/>
              </w:rPr>
              <w:t xml:space="preserve"> </w:t>
            </w:r>
            <w:r w:rsidRPr="00B15A4D">
              <w:rPr>
                <w:rFonts w:ascii="Times New Roman" w:hAnsi="Times New Roman"/>
                <w:b/>
                <w:bCs/>
                <w:i/>
                <w:iCs/>
                <w:sz w:val="24"/>
                <w:szCs w:val="24"/>
              </w:rPr>
              <w:t>кваліфікаційним критеріям</w:t>
            </w:r>
            <w:r w:rsidRPr="00B15A4D">
              <w:rPr>
                <w:rFonts w:ascii="Times New Roman" w:hAnsi="Times New Roman"/>
                <w:sz w:val="24"/>
                <w:szCs w:val="24"/>
              </w:rPr>
              <w:t xml:space="preserve"> </w:t>
            </w:r>
            <w:r w:rsidRPr="00B15A4D">
              <w:rPr>
                <w:rFonts w:ascii="Times New Roman" w:hAnsi="Times New Roman"/>
                <w:b/>
                <w:bCs/>
                <w:i/>
                <w:iCs/>
                <w:sz w:val="24"/>
                <w:szCs w:val="24"/>
                <w:u w:val="single"/>
              </w:rPr>
              <w:t>та</w:t>
            </w:r>
            <w:r w:rsidRPr="00B15A4D">
              <w:rPr>
                <w:rFonts w:ascii="Times New Roman" w:hAnsi="Times New Roman"/>
                <w:sz w:val="24"/>
                <w:szCs w:val="24"/>
              </w:rPr>
              <w:t xml:space="preserve"> </w:t>
            </w:r>
            <w:r w:rsidRPr="00B15A4D">
              <w:rPr>
                <w:rFonts w:ascii="Times New Roman" w:hAnsi="Times New Roman"/>
                <w:b/>
                <w:bCs/>
                <w:i/>
                <w:iCs/>
                <w:sz w:val="24"/>
                <w:szCs w:val="24"/>
              </w:rPr>
              <w:t>підставам, визначеним пунктом 47 Особливостей</w:t>
            </w:r>
            <w:r w:rsidRPr="00B15A4D">
              <w:rPr>
                <w:rFonts w:ascii="Times New Roman" w:hAnsi="Times New Roman"/>
                <w:sz w:val="24"/>
                <w:szCs w:val="24"/>
              </w:rPr>
              <w:t xml:space="preserve">, - </w:t>
            </w:r>
            <w:r w:rsidRPr="00B15A4D">
              <w:rPr>
                <w:rFonts w:ascii="Times New Roman" w:hAnsi="Times New Roman"/>
                <w:b/>
                <w:bCs/>
                <w:i/>
                <w:iCs/>
                <w:sz w:val="24"/>
                <w:szCs w:val="24"/>
              </w:rPr>
              <w:t>згідно з</w:t>
            </w:r>
            <w:r w:rsidRPr="00B15A4D">
              <w:rPr>
                <w:rFonts w:ascii="Times New Roman" w:hAnsi="Times New Roman"/>
                <w:sz w:val="24"/>
                <w:szCs w:val="24"/>
              </w:rPr>
              <w:t xml:space="preserve"> </w:t>
            </w:r>
            <w:r w:rsidRPr="00B15A4D">
              <w:rPr>
                <w:rFonts w:ascii="Times New Roman" w:hAnsi="Times New Roman"/>
                <w:b/>
                <w:bCs/>
                <w:i/>
                <w:iCs/>
                <w:sz w:val="24"/>
                <w:szCs w:val="24"/>
              </w:rPr>
              <w:t>Додатком 1</w:t>
            </w:r>
            <w:r w:rsidRPr="00B15A4D">
              <w:rPr>
                <w:rFonts w:ascii="Times New Roman" w:hAnsi="Times New Roman"/>
                <w:sz w:val="24"/>
                <w:szCs w:val="24"/>
              </w:rPr>
              <w:t xml:space="preserve"> до цієї тендерної документації.</w:t>
            </w:r>
          </w:p>
          <w:p w14:paraId="0E7C380D" w14:textId="77777777" w:rsidR="008453EC" w:rsidRPr="00B15A4D" w:rsidRDefault="008453EC" w:rsidP="002C78FC">
            <w:pPr>
              <w:widowControl w:val="0"/>
              <w:ind w:firstLine="172"/>
              <w:jc w:val="both"/>
              <w:rPr>
                <w:rFonts w:ascii="Times New Roman" w:hAnsi="Times New Roman"/>
                <w:sz w:val="24"/>
                <w:szCs w:val="24"/>
              </w:rPr>
            </w:pPr>
            <w:r w:rsidRPr="00B15A4D">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7F028B" w14:textId="77777777" w:rsidR="008453EC" w:rsidRPr="00C72AD3" w:rsidRDefault="008453EC" w:rsidP="002C78FC">
            <w:pPr>
              <w:widowControl w:val="0"/>
              <w:ind w:firstLine="329"/>
              <w:contextualSpacing/>
              <w:jc w:val="both"/>
              <w:rPr>
                <w:rFonts w:ascii="Times New Roman" w:hAnsi="Times New Roman"/>
                <w:spacing w:val="-2"/>
                <w:sz w:val="24"/>
                <w:szCs w:val="24"/>
              </w:rPr>
            </w:pPr>
            <w:r w:rsidRPr="00B15A4D">
              <w:rPr>
                <w:rFonts w:ascii="Times New Roman" w:hAnsi="Times New Roman"/>
                <w:spacing w:val="-2"/>
                <w:sz w:val="24"/>
                <w:szCs w:val="24"/>
              </w:rPr>
              <w:t>Документи, які підтверджують</w:t>
            </w:r>
            <w:r w:rsidRPr="00C72AD3">
              <w:rPr>
                <w:rFonts w:ascii="Times New Roman" w:hAnsi="Times New Roman"/>
                <w:spacing w:val="-2"/>
                <w:sz w:val="24"/>
                <w:szCs w:val="24"/>
              </w:rPr>
              <w:t xml:space="preserve">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799174B2" w14:textId="77777777" w:rsidR="008453EC" w:rsidRPr="00C72AD3" w:rsidRDefault="008453EC" w:rsidP="002C78FC">
            <w:pPr>
              <w:widowControl w:val="0"/>
              <w:ind w:firstLine="35"/>
              <w:contextualSpacing/>
              <w:jc w:val="both"/>
              <w:rPr>
                <w:rFonts w:ascii="Times New Roman" w:hAnsi="Times New Roman"/>
                <w:spacing w:val="-2"/>
                <w:sz w:val="24"/>
                <w:szCs w:val="24"/>
              </w:rPr>
            </w:pPr>
            <w:r w:rsidRPr="00C72AD3">
              <w:rPr>
                <w:rFonts w:ascii="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5C36C793" w14:textId="77777777" w:rsidR="008453EC" w:rsidRPr="00C72AD3" w:rsidRDefault="008453EC" w:rsidP="002C78FC">
            <w:pPr>
              <w:ind w:firstLine="273"/>
              <w:jc w:val="both"/>
              <w:rPr>
                <w:rFonts w:ascii="Times New Roman" w:hAnsi="Times New Roman"/>
                <w:sz w:val="24"/>
                <w:szCs w:val="24"/>
              </w:rPr>
            </w:pPr>
            <w:r w:rsidRPr="00C72AD3">
              <w:rPr>
                <w:rFonts w:ascii="Times New Roman" w:hAnsi="Times New Roman"/>
                <w:b/>
                <w:sz w:val="24"/>
                <w:szCs w:val="24"/>
              </w:rPr>
              <w:t xml:space="preserve">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w:t>
            </w:r>
            <w:r w:rsidRPr="00C72AD3">
              <w:rPr>
                <w:rFonts w:ascii="Times New Roman" w:hAnsi="Times New Roman"/>
                <w:b/>
                <w:sz w:val="24"/>
                <w:szCs w:val="24"/>
              </w:rPr>
              <w:lastRenderedPageBreak/>
              <w:t>нотаріально засвідчену копію), яка підтверджує те, що нерезидент є резидентом країни, з якою укладено міжнародний договір України.</w:t>
            </w:r>
            <w:r w:rsidRPr="00C72AD3">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14:paraId="3C93366F" w14:textId="77777777" w:rsidR="008453EC" w:rsidRPr="00C72AD3" w:rsidRDefault="008453EC" w:rsidP="002C78FC">
            <w:pPr>
              <w:widowControl w:val="0"/>
              <w:ind w:firstLine="35"/>
              <w:jc w:val="both"/>
              <w:rPr>
                <w:rFonts w:ascii="Times New Roman" w:hAnsi="Times New Roman"/>
                <w:sz w:val="24"/>
                <w:szCs w:val="24"/>
              </w:rPr>
            </w:pPr>
            <w:r w:rsidRPr="00C72AD3">
              <w:rPr>
                <w:rFonts w:ascii="Times New Roman" w:hAnsi="Times New Roman"/>
                <w:sz w:val="24"/>
                <w:szCs w:val="24"/>
              </w:rPr>
              <w:t xml:space="preserve">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C72AD3">
              <w:rPr>
                <w:rFonts w:ascii="Times New Roman" w:hAnsi="Times New Roman"/>
                <w:sz w:val="24"/>
                <w:szCs w:val="24"/>
              </w:rPr>
              <w:t>коректно</w:t>
            </w:r>
            <w:proofErr w:type="spellEnd"/>
            <w:r w:rsidRPr="00C72AD3">
              <w:rPr>
                <w:rFonts w:ascii="Times New Roman" w:hAnsi="Times New Roman"/>
                <w:sz w:val="24"/>
                <w:szCs w:val="24"/>
              </w:rPr>
              <w:t xml:space="preserve"> прочитати документ.</w:t>
            </w:r>
          </w:p>
          <w:p w14:paraId="769C069B" w14:textId="77777777" w:rsidR="008453EC" w:rsidRPr="00C72AD3" w:rsidRDefault="008453EC" w:rsidP="002C78FC">
            <w:pPr>
              <w:autoSpaceDE w:val="0"/>
              <w:autoSpaceDN w:val="0"/>
              <w:adjustRightInd w:val="0"/>
              <w:ind w:firstLine="35"/>
              <w:jc w:val="both"/>
              <w:rPr>
                <w:rFonts w:ascii="Times New Roman" w:hAnsi="Times New Roman"/>
                <w:sz w:val="24"/>
                <w:szCs w:val="24"/>
              </w:rPr>
            </w:pPr>
            <w:r w:rsidRPr="00C72AD3">
              <w:rPr>
                <w:rFonts w:ascii="Times New Roman" w:hAnsi="Times New Roman"/>
                <w:sz w:val="24"/>
                <w:szCs w:val="24"/>
              </w:rPr>
              <w:t>Копії повинні відповідати оригіналам документів. Відмітка про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w:t>
            </w:r>
          </w:p>
          <w:p w14:paraId="5AB650AF" w14:textId="77777777" w:rsidR="008453EC" w:rsidRPr="00C72AD3" w:rsidRDefault="008453EC" w:rsidP="002C78FC">
            <w:pPr>
              <w:widowControl w:val="0"/>
              <w:jc w:val="both"/>
              <w:rPr>
                <w:rFonts w:ascii="Times New Roman" w:hAnsi="Times New Roman"/>
                <w:i/>
                <w:sz w:val="24"/>
                <w:szCs w:val="24"/>
              </w:rPr>
            </w:pPr>
            <w:r w:rsidRPr="00C72AD3">
              <w:rPr>
                <w:rFonts w:ascii="Times New Roman" w:hAnsi="Times New Roman"/>
                <w:i/>
                <w:sz w:val="24"/>
                <w:szCs w:val="24"/>
              </w:rPr>
              <w:t xml:space="preserve">Переможець процедури закупівлі у строк, що не перевищує </w:t>
            </w:r>
            <w:r w:rsidRPr="00C72AD3">
              <w:rPr>
                <w:rFonts w:ascii="Times New Roman" w:hAnsi="Times New Roman"/>
                <w:b/>
                <w:i/>
                <w:sz w:val="24"/>
                <w:szCs w:val="24"/>
                <w:u w:val="single"/>
              </w:rPr>
              <w:t xml:space="preserve">чотири дні з дати оприлюднення в електронній системі </w:t>
            </w:r>
            <w:proofErr w:type="spellStart"/>
            <w:r w:rsidRPr="00C72AD3">
              <w:rPr>
                <w:rFonts w:ascii="Times New Roman" w:hAnsi="Times New Roman"/>
                <w:b/>
                <w:i/>
                <w:sz w:val="24"/>
                <w:szCs w:val="24"/>
                <w:u w:val="single"/>
              </w:rPr>
              <w:t>закупівель</w:t>
            </w:r>
            <w:proofErr w:type="spellEnd"/>
            <w:r w:rsidRPr="00C72AD3">
              <w:rPr>
                <w:rFonts w:ascii="Times New Roman" w:hAnsi="Times New Roman"/>
                <w:b/>
                <w:i/>
                <w:sz w:val="24"/>
                <w:szCs w:val="24"/>
                <w:u w:val="single"/>
              </w:rPr>
              <w:t xml:space="preserve"> повідомлення про намір укласти договір про закупівлю</w:t>
            </w:r>
            <w:r w:rsidRPr="00C72AD3">
              <w:rPr>
                <w:rFonts w:ascii="Times New Roman" w:hAnsi="Times New Roman"/>
                <w:i/>
                <w:sz w:val="24"/>
                <w:szCs w:val="24"/>
              </w:rPr>
              <w:t xml:space="preserve">, повинен надати замовнику шляхом оприлюднення в електронній системі </w:t>
            </w:r>
            <w:proofErr w:type="spellStart"/>
            <w:r w:rsidRPr="00C72AD3">
              <w:rPr>
                <w:rFonts w:ascii="Times New Roman" w:hAnsi="Times New Roman"/>
                <w:i/>
                <w:sz w:val="24"/>
                <w:szCs w:val="24"/>
              </w:rPr>
              <w:t>закупівель</w:t>
            </w:r>
            <w:proofErr w:type="spellEnd"/>
            <w:r w:rsidRPr="00C72AD3">
              <w:rPr>
                <w:rFonts w:ascii="Times New Roman" w:hAnsi="Times New Roman"/>
                <w:i/>
                <w:sz w:val="24"/>
                <w:szCs w:val="24"/>
              </w:rPr>
              <w:t xml:space="preserve"> документи, встановлені </w:t>
            </w:r>
            <w:r w:rsidRPr="00C72AD3">
              <w:rPr>
                <w:rFonts w:ascii="Times New Roman" w:hAnsi="Times New Roman"/>
                <w:b/>
                <w:bCs/>
                <w:i/>
                <w:sz w:val="24"/>
                <w:szCs w:val="24"/>
              </w:rPr>
              <w:t>в Додатку 1 (для переможця).</w:t>
            </w:r>
          </w:p>
          <w:p w14:paraId="1F422477" w14:textId="77777777" w:rsidR="008453EC" w:rsidRPr="00C72AD3" w:rsidRDefault="008453EC" w:rsidP="002C78FC">
            <w:pPr>
              <w:widowControl w:val="0"/>
              <w:jc w:val="both"/>
              <w:rPr>
                <w:rFonts w:ascii="Times New Roman" w:hAnsi="Times New Roman"/>
                <w:bCs/>
                <w:sz w:val="24"/>
                <w:szCs w:val="24"/>
              </w:rPr>
            </w:pPr>
            <w:r w:rsidRPr="00C72AD3">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7DA95E"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D76792" w14:textId="77777777" w:rsidR="008453EC" w:rsidRPr="00C72AD3" w:rsidRDefault="008453EC" w:rsidP="002C78FC">
            <w:pPr>
              <w:widowControl w:val="0"/>
              <w:ind w:firstLine="227"/>
              <w:contextualSpacing/>
              <w:jc w:val="both"/>
              <w:rPr>
                <w:rFonts w:ascii="Times New Roman" w:hAnsi="Times New Roman"/>
                <w:b/>
                <w:spacing w:val="-2"/>
                <w:sz w:val="24"/>
                <w:szCs w:val="24"/>
              </w:rPr>
            </w:pPr>
            <w:r w:rsidRPr="00C72AD3">
              <w:rPr>
                <w:rFonts w:ascii="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14:paraId="74AD1F82" w14:textId="77777777" w:rsidR="008453EC" w:rsidRPr="00C72AD3" w:rsidRDefault="008453EC" w:rsidP="002C78FC">
            <w:pPr>
              <w:widowControl w:val="0"/>
              <w:ind w:firstLine="172"/>
              <w:jc w:val="both"/>
              <w:rPr>
                <w:rFonts w:ascii="Times New Roman" w:hAnsi="Times New Roman"/>
                <w:b/>
                <w:sz w:val="24"/>
                <w:szCs w:val="24"/>
              </w:rPr>
            </w:pPr>
            <w:r w:rsidRPr="00C72AD3">
              <w:rPr>
                <w:rFonts w:ascii="Times New Roman" w:hAnsi="Times New Roman"/>
                <w:b/>
                <w:sz w:val="24"/>
                <w:szCs w:val="24"/>
              </w:rPr>
              <w:t>УВАГА!!!</w:t>
            </w:r>
          </w:p>
          <w:p w14:paraId="309EA567" w14:textId="77777777" w:rsidR="008453EC" w:rsidRPr="00C72AD3" w:rsidRDefault="008453EC" w:rsidP="002C78FC">
            <w:pPr>
              <w:ind w:firstLine="187"/>
              <w:jc w:val="both"/>
              <w:rPr>
                <w:rFonts w:ascii="Times New Roman" w:hAnsi="Times New Roman"/>
                <w:spacing w:val="-2"/>
                <w:sz w:val="24"/>
                <w:szCs w:val="24"/>
              </w:rPr>
            </w:pPr>
            <w:bookmarkStart w:id="3" w:name="_heading=h.3znysh7" w:colFirst="0" w:colLast="0"/>
            <w:bookmarkEnd w:id="3"/>
            <w:r w:rsidRPr="00C72AD3">
              <w:rPr>
                <w:rFonts w:ascii="Times New Roman" w:hAnsi="Times New Roman"/>
                <w:spacing w:val="-2"/>
                <w:sz w:val="24"/>
                <w:szCs w:val="24"/>
              </w:rPr>
              <w:t xml:space="preserve">Відповідно до частини 3 статті 12 Закону під час використання електронної системи </w:t>
            </w:r>
            <w:proofErr w:type="spellStart"/>
            <w:r w:rsidRPr="00C72AD3">
              <w:rPr>
                <w:rFonts w:ascii="Times New Roman" w:hAnsi="Times New Roman"/>
                <w:spacing w:val="-2"/>
                <w:sz w:val="24"/>
                <w:szCs w:val="24"/>
              </w:rPr>
              <w:t>закупівель</w:t>
            </w:r>
            <w:proofErr w:type="spellEnd"/>
            <w:r w:rsidRPr="00C72AD3">
              <w:rPr>
                <w:rFonts w:ascii="Times New Roman" w:hAnsi="Times New Roman"/>
                <w:spacing w:val="-2"/>
                <w:sz w:val="24"/>
                <w:szCs w:val="24"/>
              </w:rPr>
              <w:t xml:space="preserve">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електронну ідентифікацію та електронні довірчі послуги”. </w:t>
            </w:r>
          </w:p>
          <w:p w14:paraId="513C3EE7" w14:textId="138F8A6E" w:rsidR="008453EC" w:rsidRDefault="008453EC" w:rsidP="002C78FC">
            <w:pPr>
              <w:widowControl w:val="0"/>
              <w:tabs>
                <w:tab w:val="left" w:pos="1038"/>
                <w:tab w:val="left" w:pos="1179"/>
              </w:tabs>
              <w:ind w:firstLine="284"/>
              <w:jc w:val="both"/>
              <w:rPr>
                <w:rFonts w:ascii="Times New Roman" w:hAnsi="Times New Roman"/>
                <w:sz w:val="24"/>
                <w:szCs w:val="24"/>
              </w:rPr>
            </w:pPr>
            <w:r w:rsidRPr="00C72AD3">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72AD3">
              <w:rPr>
                <w:rFonts w:ascii="Times New Roman" w:hAnsi="Times New Roman"/>
                <w:sz w:val="24"/>
                <w:szCs w:val="24"/>
              </w:rPr>
              <w:t>закупівель</w:t>
            </w:r>
            <w:proofErr w:type="spellEnd"/>
            <w:r w:rsidRPr="00C72AD3">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72AD3">
              <w:rPr>
                <w:rFonts w:ascii="Times New Roman" w:hAnsi="Times New Roman"/>
                <w:sz w:val="24"/>
                <w:szCs w:val="24"/>
              </w:rPr>
              <w:t>закупівель</w:t>
            </w:r>
            <w:proofErr w:type="spellEnd"/>
            <w:r w:rsidRPr="00C72AD3">
              <w:rPr>
                <w:rFonts w:ascii="Times New Roman" w:hAnsi="Times New Roman"/>
                <w:sz w:val="24"/>
                <w:szCs w:val="24"/>
              </w:rPr>
              <w:t>).</w:t>
            </w:r>
          </w:p>
          <w:p w14:paraId="04BE5BA2" w14:textId="15CDF5C6" w:rsidR="00BC67DF" w:rsidRDefault="00BC67DF" w:rsidP="002C78FC">
            <w:pPr>
              <w:widowControl w:val="0"/>
              <w:tabs>
                <w:tab w:val="left" w:pos="1038"/>
                <w:tab w:val="left" w:pos="1179"/>
              </w:tabs>
              <w:ind w:firstLine="284"/>
              <w:jc w:val="both"/>
              <w:rPr>
                <w:rFonts w:ascii="Times New Roman" w:hAnsi="Times New Roman"/>
                <w:sz w:val="24"/>
                <w:szCs w:val="24"/>
              </w:rPr>
            </w:pPr>
          </w:p>
          <w:p w14:paraId="195A6EF2" w14:textId="3D5EEE5D" w:rsidR="00BC67DF" w:rsidRDefault="00BC67DF" w:rsidP="002C78FC">
            <w:pPr>
              <w:widowControl w:val="0"/>
              <w:tabs>
                <w:tab w:val="left" w:pos="1038"/>
                <w:tab w:val="left" w:pos="1179"/>
              </w:tabs>
              <w:ind w:firstLine="284"/>
              <w:jc w:val="both"/>
              <w:rPr>
                <w:rFonts w:ascii="Times New Roman" w:hAnsi="Times New Roman"/>
                <w:sz w:val="24"/>
                <w:szCs w:val="24"/>
              </w:rPr>
            </w:pPr>
          </w:p>
          <w:p w14:paraId="7DEB4551" w14:textId="77777777" w:rsidR="00BC67DF" w:rsidRDefault="00BC67DF" w:rsidP="002C78FC">
            <w:pPr>
              <w:widowControl w:val="0"/>
              <w:tabs>
                <w:tab w:val="left" w:pos="1038"/>
                <w:tab w:val="left" w:pos="1179"/>
              </w:tabs>
              <w:ind w:firstLine="284"/>
              <w:jc w:val="both"/>
              <w:rPr>
                <w:rFonts w:ascii="Times New Roman" w:hAnsi="Times New Roman"/>
                <w:sz w:val="24"/>
                <w:szCs w:val="24"/>
              </w:rPr>
            </w:pPr>
          </w:p>
          <w:p w14:paraId="62BF5B75" w14:textId="77777777" w:rsidR="008453EC" w:rsidRPr="00C72AD3" w:rsidRDefault="008453EC" w:rsidP="002C78FC">
            <w:pPr>
              <w:widowControl w:val="0"/>
              <w:ind w:firstLine="172"/>
              <w:jc w:val="center"/>
              <w:rPr>
                <w:rFonts w:ascii="Times New Roman" w:hAnsi="Times New Roman"/>
                <w:bCs/>
                <w:sz w:val="24"/>
                <w:szCs w:val="24"/>
                <w:u w:val="single"/>
              </w:rPr>
            </w:pPr>
            <w:r w:rsidRPr="00C72AD3">
              <w:rPr>
                <w:rFonts w:ascii="Times New Roman" w:hAnsi="Times New Roman"/>
                <w:bCs/>
                <w:sz w:val="24"/>
                <w:szCs w:val="24"/>
                <w:u w:val="single"/>
              </w:rPr>
              <w:lastRenderedPageBreak/>
              <w:t>Тендерна пропозиція учасника має відповідати ряду вимог:</w:t>
            </w:r>
          </w:p>
          <w:p w14:paraId="62249575" w14:textId="77777777" w:rsidR="008453EC" w:rsidRPr="00C72AD3" w:rsidRDefault="008453EC" w:rsidP="002C78FC">
            <w:pPr>
              <w:pStyle w:val="a5"/>
              <w:numPr>
                <w:ilvl w:val="0"/>
                <w:numId w:val="29"/>
              </w:numPr>
              <w:ind w:left="0" w:firstLine="311"/>
              <w:jc w:val="both"/>
              <w:rPr>
                <w:rFonts w:ascii="Times New Roman" w:hAnsi="Times New Roman"/>
                <w:bCs/>
                <w:sz w:val="24"/>
                <w:szCs w:val="24"/>
              </w:rPr>
            </w:pPr>
            <w:r w:rsidRPr="00C72AD3">
              <w:rPr>
                <w:rFonts w:ascii="Times New Roman" w:hAnsi="Times New Roman"/>
                <w:bCs/>
                <w:sz w:val="24"/>
                <w:szCs w:val="24"/>
              </w:rPr>
              <w:t>документи мають бути чіткими та розбірливими для читання;</w:t>
            </w:r>
          </w:p>
          <w:p w14:paraId="3086904F" w14:textId="77777777" w:rsidR="008453EC" w:rsidRPr="00C72AD3" w:rsidRDefault="008453EC" w:rsidP="002C78FC">
            <w:pPr>
              <w:pStyle w:val="a5"/>
              <w:numPr>
                <w:ilvl w:val="0"/>
                <w:numId w:val="29"/>
              </w:numPr>
              <w:suppressAutoHyphens/>
              <w:ind w:left="0" w:firstLine="311"/>
              <w:jc w:val="both"/>
              <w:textAlignment w:val="baseline"/>
              <w:rPr>
                <w:rFonts w:ascii="Times New Roman" w:hAnsi="Times New Roman"/>
                <w:bCs/>
                <w:sz w:val="24"/>
                <w:szCs w:val="24"/>
              </w:rPr>
            </w:pPr>
            <w:r w:rsidRPr="00C72AD3">
              <w:rPr>
                <w:rFonts w:ascii="Times New Roman" w:hAnsi="Times New Roman"/>
                <w:bCs/>
                <w:sz w:val="24"/>
                <w:szCs w:val="24"/>
              </w:rPr>
              <w:t>всі документи, що готуються безпосередньо учасником мають містити Реквізит 10 - дата документа, Реквізит 11 - реєстраційний індекс документа, згідно ДСТУ 4163-2020;</w:t>
            </w:r>
          </w:p>
          <w:p w14:paraId="355AE245" w14:textId="77777777" w:rsidR="008453EC" w:rsidRPr="00C72AD3" w:rsidRDefault="008453EC" w:rsidP="002C78FC">
            <w:pPr>
              <w:ind w:firstLine="311"/>
              <w:jc w:val="both"/>
              <w:rPr>
                <w:rFonts w:ascii="Times New Roman" w:hAnsi="Times New Roman"/>
                <w:bCs/>
                <w:sz w:val="24"/>
                <w:szCs w:val="24"/>
              </w:rPr>
            </w:pPr>
            <w:r w:rsidRPr="00C72AD3">
              <w:rPr>
                <w:rFonts w:ascii="Times New Roman" w:hAnsi="Times New Roman"/>
                <w:bCs/>
                <w:sz w:val="24"/>
                <w:szCs w:val="24"/>
              </w:rPr>
              <w:t>3) тендерна пропозиція учасника повинна бути підписана  кваліфікованим електронним підписом (КЕП)/удосконаленим електронним підписом (УЕП);</w:t>
            </w:r>
          </w:p>
          <w:p w14:paraId="7AA7340D" w14:textId="77777777" w:rsidR="008453EC" w:rsidRPr="00C72AD3" w:rsidRDefault="008453EC" w:rsidP="002C78FC">
            <w:pPr>
              <w:ind w:firstLine="311"/>
              <w:jc w:val="both"/>
              <w:rPr>
                <w:rFonts w:ascii="Times New Roman" w:hAnsi="Times New Roman"/>
                <w:bCs/>
                <w:sz w:val="24"/>
                <w:szCs w:val="24"/>
              </w:rPr>
            </w:pPr>
            <w:r w:rsidRPr="00C72AD3">
              <w:rPr>
                <w:rFonts w:ascii="Times New Roman" w:hAnsi="Times New Roman"/>
                <w:bCs/>
                <w:sz w:val="24"/>
                <w:szCs w:val="24"/>
              </w:rPr>
              <w:t xml:space="preserve">4) якщо тендерна пропозиція містить і скановані, і електронні документи, потрібно накласти КЕП/УЕП на тендерну пропозицію </w:t>
            </w:r>
            <w:proofErr w:type="spellStart"/>
            <w:r w:rsidRPr="00C72AD3">
              <w:rPr>
                <w:rFonts w:ascii="Times New Roman" w:hAnsi="Times New Roman"/>
                <w:bCs/>
                <w:sz w:val="24"/>
                <w:szCs w:val="24"/>
              </w:rPr>
              <w:t>вцілому</w:t>
            </w:r>
            <w:proofErr w:type="spellEnd"/>
            <w:r w:rsidRPr="00C72AD3">
              <w:rPr>
                <w:rFonts w:ascii="Times New Roman" w:hAnsi="Times New Roman"/>
                <w:bCs/>
                <w:sz w:val="24"/>
                <w:szCs w:val="24"/>
              </w:rPr>
              <w:t xml:space="preserve"> та на кожен електронний документ окремо.</w:t>
            </w:r>
          </w:p>
          <w:p w14:paraId="7B84BF65" w14:textId="77777777" w:rsidR="008453EC" w:rsidRPr="00C72AD3" w:rsidRDefault="008453EC" w:rsidP="002C78FC">
            <w:pPr>
              <w:ind w:firstLine="172"/>
              <w:jc w:val="both"/>
              <w:rPr>
                <w:rFonts w:ascii="Times New Roman" w:hAnsi="Times New Roman"/>
                <w:bCs/>
                <w:sz w:val="24"/>
                <w:szCs w:val="24"/>
              </w:rPr>
            </w:pPr>
            <w:r w:rsidRPr="00C72AD3">
              <w:rPr>
                <w:rFonts w:ascii="Times New Roman" w:hAnsi="Times New Roman"/>
                <w:bCs/>
                <w:sz w:val="24"/>
                <w:szCs w:val="24"/>
              </w:rPr>
              <w:t>Винятки:</w:t>
            </w:r>
          </w:p>
          <w:p w14:paraId="2EAF7C74" w14:textId="77777777" w:rsidR="008453EC" w:rsidRPr="00C72AD3" w:rsidRDefault="008453EC" w:rsidP="002C78FC">
            <w:pPr>
              <w:ind w:firstLine="172"/>
              <w:jc w:val="both"/>
              <w:rPr>
                <w:rFonts w:ascii="Times New Roman" w:hAnsi="Times New Roman"/>
                <w:bCs/>
                <w:sz w:val="24"/>
                <w:szCs w:val="24"/>
              </w:rPr>
            </w:pPr>
            <w:r w:rsidRPr="00C72AD3">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46443C" w14:textId="77777777" w:rsidR="008453EC" w:rsidRPr="00C72AD3" w:rsidRDefault="008453EC" w:rsidP="002C78FC">
            <w:pPr>
              <w:widowControl w:val="0"/>
              <w:ind w:firstLine="172"/>
              <w:jc w:val="both"/>
              <w:rPr>
                <w:rFonts w:ascii="Times New Roman" w:hAnsi="Times New Roman"/>
                <w:bCs/>
                <w:sz w:val="24"/>
                <w:szCs w:val="24"/>
              </w:rPr>
            </w:pPr>
            <w:r w:rsidRPr="00C72AD3">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BB48053" w14:textId="77777777" w:rsidR="008453EC" w:rsidRPr="00C72AD3" w:rsidRDefault="008453EC" w:rsidP="002C78FC">
            <w:pPr>
              <w:widowControl w:val="0"/>
              <w:tabs>
                <w:tab w:val="left" w:pos="1038"/>
                <w:tab w:val="left" w:pos="1179"/>
              </w:tabs>
              <w:ind w:firstLine="284"/>
              <w:jc w:val="both"/>
              <w:rPr>
                <w:rFonts w:ascii="Times New Roman" w:hAnsi="Times New Roman"/>
                <w:bCs/>
                <w:spacing w:val="-2"/>
                <w:sz w:val="24"/>
                <w:szCs w:val="24"/>
              </w:rPr>
            </w:pPr>
            <w:r w:rsidRPr="00C72AD3">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72AD3">
              <w:rPr>
                <w:rFonts w:ascii="Times New Roman" w:hAnsi="Times New Roman"/>
                <w:bCs/>
                <w:sz w:val="24"/>
                <w:szCs w:val="24"/>
              </w:rPr>
              <w:t>закупівель</w:t>
            </w:r>
            <w:proofErr w:type="spellEnd"/>
            <w:r w:rsidRPr="00C72AD3">
              <w:rPr>
                <w:rFonts w:ascii="Times New Roman" w:hAnsi="Times New Roman"/>
                <w:b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Pr="00C72AD3">
              <w:rPr>
                <w:rFonts w:ascii="Times New Roman" w:hAnsi="Times New Roman"/>
                <w:bCs/>
                <w:spacing w:val="-2"/>
                <w:sz w:val="24"/>
                <w:szCs w:val="24"/>
              </w:rPr>
              <w:t>Про електронну ідентифікацію та електронні довірчі послуги</w:t>
            </w:r>
            <w:r w:rsidRPr="00C72AD3">
              <w:rPr>
                <w:rFonts w:ascii="Times New Roman" w:hAnsi="Times New Roman"/>
                <w:bCs/>
                <w:sz w:val="24"/>
                <w:szCs w:val="24"/>
              </w:rPr>
              <w:t xml:space="preserve">». </w:t>
            </w:r>
          </w:p>
          <w:p w14:paraId="46ABB16A" w14:textId="77777777" w:rsidR="008453EC" w:rsidRPr="00C72AD3" w:rsidRDefault="008453EC" w:rsidP="002C78FC">
            <w:pPr>
              <w:widowControl w:val="0"/>
              <w:ind w:firstLine="172"/>
              <w:jc w:val="both"/>
              <w:rPr>
                <w:rFonts w:ascii="Times New Roman" w:hAnsi="Times New Roman"/>
                <w:b/>
                <w:i/>
                <w:iCs/>
                <w:sz w:val="24"/>
                <w:szCs w:val="24"/>
              </w:rPr>
            </w:pPr>
            <w:r w:rsidRPr="00C72AD3">
              <w:rPr>
                <w:rFonts w:ascii="Times New Roman" w:hAnsi="Times New Roman"/>
                <w:b/>
                <w:i/>
                <w:iCs/>
                <w:sz w:val="24"/>
                <w:szCs w:val="24"/>
              </w:rPr>
              <w:t xml:space="preserve">Замовник перевіряє КЕП/УЕП учасника на сайті центрального </w:t>
            </w:r>
            <w:proofErr w:type="spellStart"/>
            <w:r w:rsidRPr="00C72AD3">
              <w:rPr>
                <w:rFonts w:ascii="Times New Roman" w:hAnsi="Times New Roman"/>
                <w:b/>
                <w:i/>
                <w:iCs/>
                <w:sz w:val="24"/>
                <w:szCs w:val="24"/>
              </w:rPr>
              <w:t>засвідчувального</w:t>
            </w:r>
            <w:proofErr w:type="spellEnd"/>
            <w:r w:rsidRPr="00C72AD3">
              <w:rPr>
                <w:rFonts w:ascii="Times New Roman" w:hAnsi="Times New Roman"/>
                <w:b/>
                <w:i/>
                <w:i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C2115D" w14:textId="77777777" w:rsidR="008453EC" w:rsidRPr="00C72AD3" w:rsidRDefault="008453EC" w:rsidP="002C78FC">
            <w:pPr>
              <w:widowControl w:val="0"/>
              <w:tabs>
                <w:tab w:val="left" w:pos="1038"/>
                <w:tab w:val="left" w:pos="1179"/>
              </w:tabs>
              <w:ind w:firstLine="284"/>
              <w:jc w:val="both"/>
              <w:rPr>
                <w:rFonts w:ascii="Times New Roman" w:hAnsi="Times New Roman"/>
                <w:bCs/>
                <w:spacing w:val="-2"/>
                <w:sz w:val="24"/>
                <w:szCs w:val="24"/>
              </w:rPr>
            </w:pPr>
            <w:r w:rsidRPr="00C72AD3">
              <w:rPr>
                <w:rFonts w:ascii="Times New Roman" w:hAnsi="Times New Roman"/>
                <w:bCs/>
                <w:spacing w:val="-2"/>
                <w:sz w:val="24"/>
                <w:szCs w:val="24"/>
              </w:rPr>
              <w:t xml:space="preserve">У випадку відсутності даної інформації або у випадку </w:t>
            </w:r>
            <w:proofErr w:type="spellStart"/>
            <w:r w:rsidRPr="00C72AD3">
              <w:rPr>
                <w:rFonts w:ascii="Times New Roman" w:hAnsi="Times New Roman"/>
                <w:bCs/>
                <w:spacing w:val="-2"/>
                <w:sz w:val="24"/>
                <w:szCs w:val="24"/>
              </w:rPr>
              <w:t>ненакладення</w:t>
            </w:r>
            <w:proofErr w:type="spellEnd"/>
            <w:r w:rsidRPr="00C72AD3">
              <w:rPr>
                <w:rFonts w:ascii="Times New Roman" w:hAnsi="Times New Roman"/>
                <w:bCs/>
                <w:spacing w:val="-2"/>
                <w:sz w:val="24"/>
                <w:szCs w:val="24"/>
              </w:rPr>
              <w:t xml:space="preserve">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пропозиція буде відхилена на підставі підпункту 2 пункту 44 Особливостей</w:t>
            </w:r>
            <w:r w:rsidRPr="00C72AD3" w:rsidDel="00AB2A33">
              <w:rPr>
                <w:rFonts w:ascii="Times New Roman" w:hAnsi="Times New Roman"/>
                <w:bCs/>
                <w:spacing w:val="-2"/>
                <w:sz w:val="24"/>
                <w:szCs w:val="24"/>
              </w:rPr>
              <w:t xml:space="preserve"> </w:t>
            </w:r>
            <w:r w:rsidRPr="00C72AD3">
              <w:rPr>
                <w:rFonts w:ascii="Times New Roman" w:hAnsi="Times New Roman"/>
                <w:bCs/>
                <w:i/>
                <w:sz w:val="24"/>
                <w:szCs w:val="24"/>
              </w:rPr>
              <w:t>(крім учасників-нерезидентів)</w:t>
            </w:r>
            <w:r w:rsidRPr="00C72AD3">
              <w:rPr>
                <w:rFonts w:ascii="Times New Roman" w:hAnsi="Times New Roman"/>
                <w:bCs/>
                <w:spacing w:val="-2"/>
                <w:sz w:val="24"/>
                <w:szCs w:val="24"/>
              </w:rPr>
              <w:t>.</w:t>
            </w:r>
          </w:p>
          <w:p w14:paraId="0720FF2B" w14:textId="77777777" w:rsidR="008453EC" w:rsidRPr="00C72AD3" w:rsidRDefault="008453EC" w:rsidP="002C78FC">
            <w:pPr>
              <w:widowControl w:val="0"/>
              <w:ind w:firstLine="227"/>
              <w:contextualSpacing/>
              <w:jc w:val="both"/>
              <w:rPr>
                <w:rFonts w:ascii="Times New Roman" w:hAnsi="Times New Roman"/>
                <w:spacing w:val="-2"/>
                <w:sz w:val="24"/>
                <w:szCs w:val="24"/>
              </w:rPr>
            </w:pPr>
            <w:r w:rsidRPr="00C72AD3">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17E9DB0E" w14:textId="77777777" w:rsidR="008453EC" w:rsidRPr="00C72AD3" w:rsidRDefault="008453EC" w:rsidP="002C78FC">
            <w:pPr>
              <w:widowControl w:val="0"/>
              <w:ind w:firstLine="172"/>
              <w:jc w:val="both"/>
              <w:rPr>
                <w:rFonts w:ascii="Times New Roman" w:hAnsi="Times New Roman"/>
                <w:sz w:val="24"/>
                <w:szCs w:val="24"/>
              </w:rPr>
            </w:pPr>
            <w:bookmarkStart w:id="4" w:name="_heading=h.hjqm8skarbdr" w:colFirst="0" w:colLast="0"/>
            <w:bookmarkEnd w:id="4"/>
            <w:r w:rsidRPr="00C72AD3">
              <w:rPr>
                <w:rFonts w:ascii="Times New Roman" w:hAnsi="Times New Roman"/>
                <w:sz w:val="24"/>
                <w:szCs w:val="24"/>
              </w:rPr>
              <w:lastRenderedPageBreak/>
              <w:t xml:space="preserve">Тендерні пропозиції мають право подавати всі заінтересовані особи. </w:t>
            </w:r>
          </w:p>
          <w:p w14:paraId="0185780A" w14:textId="77777777" w:rsidR="008453EC" w:rsidRPr="00C72AD3" w:rsidRDefault="008453EC" w:rsidP="002C78FC">
            <w:pPr>
              <w:widowControl w:val="0"/>
              <w:ind w:firstLine="172"/>
              <w:jc w:val="both"/>
              <w:rPr>
                <w:rFonts w:ascii="Times New Roman" w:hAnsi="Times New Roman"/>
                <w:bCs/>
                <w:sz w:val="24"/>
                <w:szCs w:val="24"/>
              </w:rPr>
            </w:pPr>
            <w:bookmarkStart w:id="5" w:name="_heading=h.ftj7vaqoric" w:colFirst="0" w:colLast="0"/>
            <w:bookmarkEnd w:id="5"/>
            <w:r w:rsidRPr="00C72AD3">
              <w:rPr>
                <w:rFonts w:ascii="Times New Roman" w:hAnsi="Times New Roman"/>
                <w:sz w:val="24"/>
                <w:szCs w:val="24"/>
              </w:rPr>
              <w:t>Кожен учасник має право подати тільки одну тендерну пропозицію</w:t>
            </w:r>
            <w:r w:rsidRPr="00C72AD3">
              <w:rPr>
                <w:rFonts w:ascii="Times New Roman" w:hAnsi="Times New Roman"/>
                <w:bCs/>
                <w:sz w:val="24"/>
                <w:szCs w:val="24"/>
              </w:rPr>
              <w:t>.</w:t>
            </w:r>
          </w:p>
          <w:p w14:paraId="785AC3D6" w14:textId="77777777" w:rsidR="008453EC" w:rsidRPr="00C72AD3" w:rsidRDefault="008453EC" w:rsidP="002C78FC">
            <w:pPr>
              <w:widowControl w:val="0"/>
              <w:jc w:val="center"/>
              <w:rPr>
                <w:rFonts w:ascii="Times New Roman" w:hAnsi="Times New Roman"/>
                <w:b/>
                <w:sz w:val="24"/>
                <w:szCs w:val="24"/>
              </w:rPr>
            </w:pPr>
            <w:r w:rsidRPr="00C72AD3">
              <w:rPr>
                <w:rFonts w:ascii="Times New Roman" w:hAnsi="Times New Roman"/>
                <w:b/>
                <w:i/>
                <w:sz w:val="24"/>
                <w:szCs w:val="24"/>
              </w:rPr>
              <w:t>Опис та приклади формальних несуттєвих помилок.</w:t>
            </w:r>
          </w:p>
          <w:p w14:paraId="4D17EF64"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479E14"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8883B70" w14:textId="77777777" w:rsidR="008453EC" w:rsidRPr="00C72AD3" w:rsidRDefault="008453EC" w:rsidP="002C78FC">
            <w:pPr>
              <w:widowControl w:val="0"/>
              <w:ind w:firstLine="172"/>
              <w:jc w:val="both"/>
              <w:rPr>
                <w:rFonts w:ascii="Times New Roman" w:hAnsi="Times New Roman"/>
                <w:i/>
                <w:sz w:val="24"/>
                <w:szCs w:val="24"/>
                <w:u w:val="single"/>
              </w:rPr>
            </w:pPr>
            <w:r w:rsidRPr="00C72AD3">
              <w:rPr>
                <w:rFonts w:ascii="Times New Roman" w:hAnsi="Times New Roman"/>
                <w:i/>
                <w:sz w:val="24"/>
                <w:szCs w:val="24"/>
                <w:u w:val="single"/>
              </w:rPr>
              <w:t>Опис формальних помилок:</w:t>
            </w:r>
          </w:p>
          <w:p w14:paraId="3D5CE6D1" w14:textId="77777777" w:rsidR="008453EC" w:rsidRPr="00C72AD3" w:rsidRDefault="008453EC" w:rsidP="002C78FC">
            <w:pPr>
              <w:pStyle w:val="a5"/>
              <w:widowControl w:val="0"/>
              <w:numPr>
                <w:ilvl w:val="0"/>
                <w:numId w:val="28"/>
              </w:numPr>
              <w:tabs>
                <w:tab w:val="left" w:pos="313"/>
              </w:tabs>
              <w:ind w:left="0" w:firstLine="172"/>
              <w:jc w:val="both"/>
              <w:rPr>
                <w:rFonts w:ascii="Times New Roman" w:hAnsi="Times New Roman"/>
                <w:sz w:val="24"/>
                <w:szCs w:val="24"/>
              </w:rPr>
            </w:pPr>
            <w:r w:rsidRPr="00C72AD3">
              <w:rPr>
                <w:rFonts w:ascii="Times New Roman" w:hAnsi="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300FC36F"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уживання великої літери;</w:t>
            </w:r>
          </w:p>
          <w:p w14:paraId="67C93531"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уживання розділових знаків та відмінювання слів у реченні;</w:t>
            </w:r>
          </w:p>
          <w:p w14:paraId="2D0A77A9"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xml:space="preserve">- використання слова або </w:t>
            </w:r>
            <w:proofErr w:type="spellStart"/>
            <w:r w:rsidRPr="00C72AD3">
              <w:rPr>
                <w:rFonts w:ascii="Times New Roman" w:hAnsi="Times New Roman"/>
                <w:sz w:val="24"/>
                <w:szCs w:val="24"/>
              </w:rPr>
              <w:t>мовного</w:t>
            </w:r>
            <w:proofErr w:type="spellEnd"/>
            <w:r w:rsidRPr="00C72AD3">
              <w:rPr>
                <w:rFonts w:ascii="Times New Roman" w:hAnsi="Times New Roman"/>
                <w:sz w:val="24"/>
                <w:szCs w:val="24"/>
              </w:rPr>
              <w:t xml:space="preserve"> звороту, запозичених з іншої мови;</w:t>
            </w:r>
          </w:p>
          <w:p w14:paraId="059D6697"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72AD3">
              <w:rPr>
                <w:rFonts w:ascii="Times New Roman" w:hAnsi="Times New Roman"/>
                <w:sz w:val="24"/>
                <w:szCs w:val="24"/>
              </w:rPr>
              <w:t>закупівель</w:t>
            </w:r>
            <w:proofErr w:type="spellEnd"/>
            <w:r w:rsidRPr="00C72AD3">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02755A51"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застосування правил переносу частини слова з рядка в рядок;</w:t>
            </w:r>
          </w:p>
          <w:p w14:paraId="6B169663"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написання слів разом та/або окремо, та/або через дефіс;</w:t>
            </w:r>
          </w:p>
          <w:p w14:paraId="5C944050" w14:textId="77777777" w:rsidR="008453EC" w:rsidRPr="00C72AD3" w:rsidRDefault="008453EC" w:rsidP="002C78FC">
            <w:pPr>
              <w:widowControl w:val="0"/>
              <w:tabs>
                <w:tab w:val="left" w:pos="313"/>
              </w:tabs>
              <w:ind w:firstLine="172"/>
              <w:jc w:val="both"/>
              <w:rPr>
                <w:rFonts w:ascii="Times New Roman" w:hAnsi="Times New Roman"/>
                <w:sz w:val="24"/>
                <w:szCs w:val="24"/>
              </w:rPr>
            </w:pPr>
            <w:r w:rsidRPr="00C72AD3">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7420A5"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151CC8"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3.</w:t>
            </w:r>
            <w:r w:rsidRPr="00C72AD3">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FDD908"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4.</w:t>
            </w:r>
            <w:r w:rsidRPr="00C72AD3">
              <w:rPr>
                <w:rFonts w:ascii="Times New Roman" w:hAnsi="Times New Roman"/>
                <w:sz w:val="24"/>
                <w:szCs w:val="24"/>
              </w:rPr>
              <w:tab/>
              <w:t xml:space="preserve">Окрема сторінка (сторінки) копії документа </w:t>
            </w:r>
            <w:r w:rsidRPr="00C72AD3">
              <w:rPr>
                <w:rFonts w:ascii="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14:paraId="217BE079"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5.</w:t>
            </w:r>
            <w:r w:rsidRPr="00C72AD3">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5F5042"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6.</w:t>
            </w:r>
            <w:r w:rsidRPr="00C72AD3">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96C6B2"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7.</w:t>
            </w:r>
            <w:r w:rsidRPr="00C72AD3">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5188E3"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8.</w:t>
            </w:r>
            <w:r w:rsidRPr="00C72AD3">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FD276F"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9.</w:t>
            </w:r>
            <w:r w:rsidRPr="00C72AD3">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DEA549"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10.</w:t>
            </w:r>
            <w:r w:rsidRPr="00C72AD3">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77EB29"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11.</w:t>
            </w:r>
            <w:r w:rsidRPr="00C72AD3">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8577A8" w14:textId="77777777" w:rsidR="008453EC" w:rsidRPr="00C72AD3" w:rsidRDefault="008453EC" w:rsidP="002C78FC">
            <w:pPr>
              <w:widowControl w:val="0"/>
              <w:tabs>
                <w:tab w:val="left" w:pos="455"/>
              </w:tabs>
              <w:ind w:firstLine="172"/>
              <w:jc w:val="both"/>
              <w:rPr>
                <w:rFonts w:ascii="Times New Roman" w:hAnsi="Times New Roman"/>
                <w:sz w:val="24"/>
                <w:szCs w:val="24"/>
              </w:rPr>
            </w:pPr>
            <w:r w:rsidRPr="00C72AD3">
              <w:rPr>
                <w:rFonts w:ascii="Times New Roman" w:hAnsi="Times New Roman"/>
                <w:sz w:val="24"/>
                <w:szCs w:val="24"/>
              </w:rPr>
              <w:t>12.</w:t>
            </w:r>
            <w:r w:rsidRPr="00C72AD3">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4C5A3A" w14:textId="77777777" w:rsidR="008453EC" w:rsidRPr="00C72AD3" w:rsidRDefault="008453EC" w:rsidP="002C78FC">
            <w:pPr>
              <w:widowControl w:val="0"/>
              <w:ind w:firstLine="172"/>
              <w:jc w:val="both"/>
              <w:rPr>
                <w:rFonts w:ascii="Times New Roman" w:hAnsi="Times New Roman"/>
                <w:i/>
                <w:sz w:val="24"/>
                <w:szCs w:val="24"/>
                <w:u w:val="single"/>
              </w:rPr>
            </w:pPr>
            <w:r w:rsidRPr="00C72AD3">
              <w:rPr>
                <w:rFonts w:ascii="Times New Roman" w:hAnsi="Times New Roman"/>
                <w:i/>
                <w:sz w:val="24"/>
                <w:szCs w:val="24"/>
                <w:u w:val="single"/>
              </w:rPr>
              <w:t>Приклади формальних помилок:</w:t>
            </w:r>
          </w:p>
          <w:p w14:paraId="742E0FA6"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1B566E"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w:t>
            </w:r>
            <w:proofErr w:type="spellStart"/>
            <w:r w:rsidRPr="00C72AD3">
              <w:rPr>
                <w:rFonts w:ascii="Times New Roman" w:hAnsi="Times New Roman"/>
                <w:sz w:val="24"/>
                <w:szCs w:val="24"/>
              </w:rPr>
              <w:t>м.київ</w:t>
            </w:r>
            <w:proofErr w:type="spellEnd"/>
            <w:r w:rsidRPr="00C72AD3">
              <w:rPr>
                <w:rFonts w:ascii="Times New Roman" w:hAnsi="Times New Roman"/>
                <w:sz w:val="24"/>
                <w:szCs w:val="24"/>
              </w:rPr>
              <w:t>» замість «</w:t>
            </w:r>
            <w:proofErr w:type="spellStart"/>
            <w:r w:rsidRPr="00C72AD3">
              <w:rPr>
                <w:rFonts w:ascii="Times New Roman" w:hAnsi="Times New Roman"/>
                <w:sz w:val="24"/>
                <w:szCs w:val="24"/>
              </w:rPr>
              <w:t>м.Київ</w:t>
            </w:r>
            <w:proofErr w:type="spellEnd"/>
            <w:r w:rsidRPr="00C72AD3">
              <w:rPr>
                <w:rFonts w:ascii="Times New Roman" w:hAnsi="Times New Roman"/>
                <w:sz w:val="24"/>
                <w:szCs w:val="24"/>
              </w:rPr>
              <w:t>»;</w:t>
            </w:r>
          </w:p>
          <w:p w14:paraId="01CF8F02"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«поряд -</w:t>
            </w:r>
            <w:proofErr w:type="spellStart"/>
            <w:r w:rsidRPr="00C72AD3">
              <w:rPr>
                <w:rFonts w:ascii="Times New Roman" w:hAnsi="Times New Roman"/>
                <w:sz w:val="24"/>
                <w:szCs w:val="24"/>
              </w:rPr>
              <w:t>ок</w:t>
            </w:r>
            <w:proofErr w:type="spellEnd"/>
            <w:r w:rsidRPr="00C72AD3">
              <w:rPr>
                <w:rFonts w:ascii="Times New Roman" w:hAnsi="Times New Roman"/>
                <w:sz w:val="24"/>
                <w:szCs w:val="24"/>
              </w:rPr>
              <w:t>» замість «</w:t>
            </w:r>
            <w:proofErr w:type="spellStart"/>
            <w:r w:rsidRPr="00C72AD3">
              <w:rPr>
                <w:rFonts w:ascii="Times New Roman" w:hAnsi="Times New Roman"/>
                <w:sz w:val="24"/>
                <w:szCs w:val="24"/>
              </w:rPr>
              <w:t>поря</w:t>
            </w:r>
            <w:proofErr w:type="spellEnd"/>
            <w:r w:rsidRPr="00C72AD3">
              <w:rPr>
                <w:rFonts w:ascii="Times New Roman" w:hAnsi="Times New Roman"/>
                <w:sz w:val="24"/>
                <w:szCs w:val="24"/>
              </w:rPr>
              <w:t xml:space="preserve"> – док»;</w:t>
            </w:r>
          </w:p>
          <w:p w14:paraId="12ADF96D"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w:t>
            </w:r>
            <w:proofErr w:type="spellStart"/>
            <w:r w:rsidRPr="00C72AD3">
              <w:rPr>
                <w:rFonts w:ascii="Times New Roman" w:hAnsi="Times New Roman"/>
                <w:sz w:val="24"/>
                <w:szCs w:val="24"/>
              </w:rPr>
              <w:t>ненадається</w:t>
            </w:r>
            <w:proofErr w:type="spellEnd"/>
            <w:r w:rsidRPr="00C72AD3">
              <w:rPr>
                <w:rFonts w:ascii="Times New Roman" w:hAnsi="Times New Roman"/>
                <w:sz w:val="24"/>
                <w:szCs w:val="24"/>
              </w:rPr>
              <w:t>» замість «не надається»»;</w:t>
            </w:r>
          </w:p>
          <w:p w14:paraId="374678D5" w14:textId="77777777" w:rsidR="008453EC" w:rsidRPr="00C72AD3" w:rsidRDefault="008453EC" w:rsidP="002C78FC">
            <w:pPr>
              <w:widowControl w:val="0"/>
              <w:ind w:firstLine="172"/>
              <w:jc w:val="both"/>
              <w:rPr>
                <w:rFonts w:ascii="Times New Roman" w:hAnsi="Times New Roman"/>
                <w:sz w:val="24"/>
                <w:szCs w:val="24"/>
              </w:rPr>
            </w:pPr>
            <w:r w:rsidRPr="00C72AD3">
              <w:rPr>
                <w:rFonts w:ascii="Times New Roman" w:hAnsi="Times New Roman"/>
                <w:sz w:val="24"/>
                <w:szCs w:val="24"/>
              </w:rPr>
              <w:t>- «__________№___» замість «14.08.2020 №320/13/14-01»</w:t>
            </w:r>
          </w:p>
          <w:p w14:paraId="3D7038E8" w14:textId="259650A2" w:rsidR="006059D2" w:rsidRPr="00026CA6" w:rsidRDefault="008453EC" w:rsidP="002C78FC">
            <w:pPr>
              <w:widowControl w:val="0"/>
              <w:jc w:val="both"/>
              <w:rPr>
                <w:rFonts w:ascii="Times New Roman" w:eastAsia="Times New Roman" w:hAnsi="Times New Roman" w:cs="Times New Roman"/>
                <w:sz w:val="24"/>
                <w:szCs w:val="24"/>
              </w:rPr>
            </w:pPr>
            <w:r w:rsidRPr="00C72AD3">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C72AD3">
              <w:rPr>
                <w:rFonts w:ascii="Times New Roman" w:hAnsi="Times New Roman"/>
                <w:sz w:val="24"/>
                <w:szCs w:val="24"/>
              </w:rPr>
              <w:t>pdf</w:t>
            </w:r>
            <w:proofErr w:type="spellEnd"/>
            <w:r w:rsidRPr="00C72AD3">
              <w:rPr>
                <w:rFonts w:ascii="Times New Roman" w:hAnsi="Times New Roman"/>
                <w:sz w:val="24"/>
                <w:szCs w:val="24"/>
              </w:rPr>
              <w:t>» (</w:t>
            </w:r>
            <w:proofErr w:type="spellStart"/>
            <w:r w:rsidRPr="00C72AD3">
              <w:rPr>
                <w:rFonts w:ascii="Times New Roman" w:hAnsi="Times New Roman"/>
                <w:sz w:val="24"/>
                <w:szCs w:val="24"/>
              </w:rPr>
              <w:t>PortableDocumentFormat</w:t>
            </w:r>
            <w:proofErr w:type="spellEnd"/>
            <w:r w:rsidRPr="00C72AD3">
              <w:rPr>
                <w:rFonts w:ascii="Times New Roman" w:hAnsi="Times New Roman"/>
                <w:sz w:val="24"/>
                <w:szCs w:val="24"/>
              </w:rPr>
              <w:t>)».</w:t>
            </w:r>
          </w:p>
        </w:tc>
      </w:tr>
      <w:tr w:rsidR="006059D2" w14:paraId="61ACDE67" w14:textId="77777777">
        <w:trPr>
          <w:trHeight w:val="913"/>
          <w:jc w:val="center"/>
        </w:trPr>
        <w:tc>
          <w:tcPr>
            <w:tcW w:w="705" w:type="dxa"/>
          </w:tcPr>
          <w:p w14:paraId="67B97DCC"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21BF8C3" w14:textId="77777777" w:rsidR="006059D2" w:rsidRDefault="008A0112" w:rsidP="002C78F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234222" w14:textId="77777777" w:rsidR="006059D2" w:rsidRDefault="008A0112" w:rsidP="002C78FC">
            <w:pPr>
              <w:widowControl w:val="0"/>
              <w:ind w:right="120"/>
              <w:jc w:val="both"/>
              <w:rPr>
                <w:rFonts w:ascii="Times New Roman" w:eastAsia="Times New Roman" w:hAnsi="Times New Roman" w:cs="Times New Roman"/>
                <w:sz w:val="24"/>
                <w:szCs w:val="24"/>
                <w:highlight w:val="yellow"/>
              </w:rPr>
            </w:pPr>
            <w:r w:rsidRPr="001C7FFC">
              <w:rPr>
                <w:rFonts w:ascii="Times New Roman" w:eastAsia="Times New Roman" w:hAnsi="Times New Roman" w:cs="Times New Roman"/>
                <w:sz w:val="24"/>
                <w:szCs w:val="24"/>
              </w:rPr>
              <w:t>Забезпечення тендерної пропозиції не вимагається.</w:t>
            </w:r>
          </w:p>
        </w:tc>
      </w:tr>
      <w:tr w:rsidR="006059D2" w14:paraId="002BAC7C" w14:textId="77777777">
        <w:trPr>
          <w:trHeight w:val="1119"/>
          <w:jc w:val="center"/>
        </w:trPr>
        <w:tc>
          <w:tcPr>
            <w:tcW w:w="705" w:type="dxa"/>
          </w:tcPr>
          <w:p w14:paraId="3FDCFD45"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BED1078"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8B483A9" w14:textId="7B63BD1C" w:rsidR="006059D2" w:rsidRDefault="008A0112" w:rsidP="002C78F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C7FFC">
              <w:rPr>
                <w:rFonts w:ascii="Times New Roman" w:eastAsia="Times New Roman" w:hAnsi="Times New Roman" w:cs="Times New Roman"/>
                <w:sz w:val="24"/>
                <w:szCs w:val="24"/>
              </w:rPr>
              <w:t>Не передбачається.</w:t>
            </w:r>
          </w:p>
        </w:tc>
      </w:tr>
      <w:tr w:rsidR="006059D2" w14:paraId="1C81280F" w14:textId="77777777">
        <w:trPr>
          <w:trHeight w:val="560"/>
          <w:jc w:val="center"/>
        </w:trPr>
        <w:tc>
          <w:tcPr>
            <w:tcW w:w="705" w:type="dxa"/>
          </w:tcPr>
          <w:p w14:paraId="2684CC78"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A4CCA5"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04BAEE3" w14:textId="7A69DDAF" w:rsidR="006059D2" w:rsidRDefault="008A0112"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06A35">
              <w:rPr>
                <w:rFonts w:ascii="Times New Roman" w:eastAsia="Times New Roman" w:hAnsi="Times New Roman" w:cs="Times New Roman"/>
                <w:sz w:val="24"/>
                <w:szCs w:val="24"/>
              </w:rPr>
              <w:t xml:space="preserve">дійсними </w:t>
            </w:r>
            <w:r w:rsidRPr="00C06A35">
              <w:rPr>
                <w:rFonts w:ascii="Times New Roman" w:eastAsia="Times New Roman" w:hAnsi="Times New Roman" w:cs="Times New Roman"/>
                <w:b/>
                <w:i/>
                <w:sz w:val="24"/>
                <w:szCs w:val="24"/>
                <w:u w:val="single"/>
              </w:rPr>
              <w:t xml:space="preserve">протягом </w:t>
            </w:r>
            <w:r w:rsidR="00C26470" w:rsidRPr="00C06A35">
              <w:rPr>
                <w:rFonts w:ascii="Times New Roman" w:eastAsia="Times New Roman" w:hAnsi="Times New Roman" w:cs="Times New Roman"/>
                <w:b/>
                <w:i/>
                <w:sz w:val="24"/>
                <w:szCs w:val="24"/>
                <w:u w:val="single"/>
              </w:rPr>
              <w:t>90</w:t>
            </w:r>
            <w:r w:rsidRPr="00C06A35">
              <w:rPr>
                <w:rFonts w:ascii="Times New Roman" w:eastAsia="Times New Roman" w:hAnsi="Times New Roman" w:cs="Times New Roman"/>
                <w:b/>
                <w:i/>
                <w:sz w:val="24"/>
                <w:szCs w:val="24"/>
                <w:u w:val="single"/>
              </w:rPr>
              <w:t xml:space="preserve"> (</w:t>
            </w:r>
            <w:r w:rsidR="00C26470" w:rsidRPr="00C06A35">
              <w:rPr>
                <w:rFonts w:ascii="Times New Roman" w:eastAsia="Times New Roman" w:hAnsi="Times New Roman" w:cs="Times New Roman"/>
                <w:b/>
                <w:i/>
                <w:sz w:val="24"/>
                <w:szCs w:val="24"/>
                <w:u w:val="single"/>
              </w:rPr>
              <w:t>дев’яносто)</w:t>
            </w:r>
            <w:r w:rsidRPr="00C06A35">
              <w:rPr>
                <w:rFonts w:ascii="Times New Roman" w:eastAsia="Times New Roman" w:hAnsi="Times New Roman" w:cs="Times New Roman"/>
                <w:b/>
                <w:i/>
                <w:sz w:val="24"/>
                <w:szCs w:val="24"/>
                <w:u w:val="single"/>
              </w:rPr>
              <w:t xml:space="preserve"> днів</w:t>
            </w:r>
            <w:r w:rsidRPr="00C06A35">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7280DEE1" w14:textId="77777777" w:rsidR="006059D2" w:rsidRDefault="008A0112"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4F34238" w14:textId="77777777" w:rsidR="006059D2" w:rsidRDefault="008A0112" w:rsidP="002C78F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340368A" w14:textId="77777777" w:rsidR="006059D2" w:rsidRDefault="008A0112"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178F798" w14:textId="77777777" w:rsidR="006059D2" w:rsidRDefault="008A0112"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22508">
              <w:rPr>
                <w:rFonts w:ascii="Times New Roman" w:eastAsia="Times New Roman" w:hAnsi="Times New Roman" w:cs="Times New Roman"/>
                <w:sz w:val="24"/>
                <w:szCs w:val="24"/>
              </w:rPr>
              <w:t xml:space="preserve">пропозиції </w:t>
            </w:r>
            <w:r w:rsidRPr="00322508">
              <w:rPr>
                <w:rFonts w:ascii="Times New Roman" w:eastAsia="Times New Roman" w:hAnsi="Times New Roman" w:cs="Times New Roman"/>
                <w:i/>
                <w:sz w:val="24"/>
                <w:szCs w:val="24"/>
              </w:rPr>
              <w:t>(у разі якщо таке вимагалося)</w:t>
            </w:r>
            <w:r w:rsidRPr="00322508">
              <w:rPr>
                <w:rFonts w:ascii="Times New Roman" w:eastAsia="Times New Roman" w:hAnsi="Times New Roman" w:cs="Times New Roman"/>
                <w:sz w:val="24"/>
                <w:szCs w:val="24"/>
              </w:rPr>
              <w:t>.</w:t>
            </w:r>
          </w:p>
          <w:p w14:paraId="38BF432F" w14:textId="77777777" w:rsidR="006059D2" w:rsidRDefault="008A0112" w:rsidP="002C78F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059D2" w14:paraId="3E843F38" w14:textId="77777777">
        <w:trPr>
          <w:trHeight w:val="1119"/>
          <w:jc w:val="center"/>
        </w:trPr>
        <w:tc>
          <w:tcPr>
            <w:tcW w:w="705" w:type="dxa"/>
          </w:tcPr>
          <w:p w14:paraId="21EA93F4" w14:textId="77777777" w:rsidR="006059D2" w:rsidRPr="00A26DA8" w:rsidRDefault="008A0112" w:rsidP="002C78FC">
            <w:pPr>
              <w:widowControl w:val="0"/>
              <w:jc w:val="center"/>
              <w:rPr>
                <w:rFonts w:ascii="Times New Roman" w:eastAsia="Times New Roman" w:hAnsi="Times New Roman" w:cs="Times New Roman"/>
                <w:sz w:val="24"/>
                <w:szCs w:val="24"/>
              </w:rPr>
            </w:pPr>
            <w:r w:rsidRPr="00A26DA8">
              <w:rPr>
                <w:rFonts w:ascii="Times New Roman" w:eastAsia="Times New Roman" w:hAnsi="Times New Roman" w:cs="Times New Roman"/>
                <w:color w:val="000000"/>
                <w:sz w:val="24"/>
                <w:szCs w:val="24"/>
              </w:rPr>
              <w:t>5</w:t>
            </w:r>
          </w:p>
        </w:tc>
        <w:tc>
          <w:tcPr>
            <w:tcW w:w="2835" w:type="dxa"/>
          </w:tcPr>
          <w:p w14:paraId="3F3ABC93" w14:textId="0102F104" w:rsidR="006059D2" w:rsidRPr="00A26DA8" w:rsidRDefault="008A0112" w:rsidP="002C78FC">
            <w:pPr>
              <w:widowControl w:val="0"/>
              <w:rPr>
                <w:rFonts w:ascii="Times New Roman" w:eastAsia="Times New Roman" w:hAnsi="Times New Roman" w:cs="Times New Roman"/>
                <w:sz w:val="24"/>
                <w:szCs w:val="24"/>
              </w:rPr>
            </w:pPr>
            <w:r w:rsidRPr="00A26DA8">
              <w:rPr>
                <w:rFonts w:ascii="Times New Roman" w:eastAsia="Times New Roman" w:hAnsi="Times New Roman" w:cs="Times New Roman"/>
                <w:b/>
                <w:color w:val="000000"/>
                <w:sz w:val="24"/>
                <w:szCs w:val="24"/>
              </w:rPr>
              <w:t xml:space="preserve">Кваліфікаційні критерії до учасників та вимоги, </w:t>
            </w:r>
            <w:r w:rsidR="0052248C">
              <w:rPr>
                <w:rFonts w:ascii="Times New Roman" w:eastAsia="Times New Roman" w:hAnsi="Times New Roman" w:cs="Times New Roman"/>
                <w:b/>
                <w:color w:val="000000"/>
                <w:sz w:val="24"/>
                <w:szCs w:val="24"/>
              </w:rPr>
              <w:t>згідно з пунктом 28 та пунктом 4</w:t>
            </w:r>
            <w:r w:rsidR="003833F9">
              <w:rPr>
                <w:rFonts w:ascii="Times New Roman" w:eastAsia="Times New Roman" w:hAnsi="Times New Roman" w:cs="Times New Roman"/>
                <w:b/>
                <w:color w:val="000000"/>
                <w:sz w:val="24"/>
                <w:szCs w:val="24"/>
              </w:rPr>
              <w:t>7</w:t>
            </w:r>
            <w:r w:rsidR="0052248C">
              <w:rPr>
                <w:rFonts w:ascii="Times New Roman" w:eastAsia="Times New Roman" w:hAnsi="Times New Roman" w:cs="Times New Roman"/>
                <w:b/>
                <w:color w:val="000000"/>
                <w:sz w:val="24"/>
                <w:szCs w:val="24"/>
              </w:rPr>
              <w:t xml:space="preserve"> особливостей</w:t>
            </w:r>
          </w:p>
        </w:tc>
        <w:tc>
          <w:tcPr>
            <w:tcW w:w="6420" w:type="dxa"/>
            <w:vAlign w:val="center"/>
          </w:tcPr>
          <w:p w14:paraId="2D5DA2FA" w14:textId="77777777" w:rsidR="00E62943" w:rsidRPr="00C06A35" w:rsidRDefault="008A0112" w:rsidP="002C78FC">
            <w:pPr>
              <w:widowControl w:val="0"/>
              <w:ind w:right="120"/>
              <w:contextualSpacing/>
              <w:jc w:val="both"/>
              <w:rPr>
                <w:rFonts w:ascii="Times New Roman" w:eastAsia="Times New Roman" w:hAnsi="Times New Roman" w:cs="Times New Roman"/>
                <w:sz w:val="24"/>
                <w:szCs w:val="24"/>
              </w:rPr>
            </w:pPr>
            <w:r w:rsidRPr="00C06A35">
              <w:rPr>
                <w:rFonts w:ascii="Times New Roman" w:eastAsia="Times New Roman" w:hAnsi="Times New Roman" w:cs="Times New Roman"/>
                <w:sz w:val="24"/>
                <w:szCs w:val="24"/>
              </w:rPr>
              <w:t>Замовник установлює один або кілька кваліфікаційних критеріїв відповідно до статті 16 Закону</w:t>
            </w:r>
            <w:r w:rsidR="00E62943" w:rsidRPr="00C06A35">
              <w:rPr>
                <w:rFonts w:ascii="Times New Roman" w:eastAsia="Times New Roman" w:hAnsi="Times New Roman" w:cs="Times New Roman"/>
                <w:sz w:val="24"/>
                <w:szCs w:val="24"/>
              </w:rPr>
              <w:t>.</w:t>
            </w:r>
            <w:r w:rsidRPr="00C06A35">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6A35">
              <w:rPr>
                <w:rFonts w:ascii="Times New Roman" w:eastAsia="Times New Roman" w:hAnsi="Times New Roman" w:cs="Times New Roman"/>
                <w:b/>
                <w:i/>
                <w:sz w:val="24"/>
                <w:szCs w:val="24"/>
              </w:rPr>
              <w:t xml:space="preserve">Додатку </w:t>
            </w:r>
            <w:r w:rsidR="00E62943" w:rsidRPr="00C06A35">
              <w:rPr>
                <w:rFonts w:ascii="Times New Roman" w:eastAsia="Times New Roman" w:hAnsi="Times New Roman" w:cs="Times New Roman"/>
                <w:b/>
                <w:i/>
                <w:sz w:val="24"/>
                <w:szCs w:val="24"/>
              </w:rPr>
              <w:t>1</w:t>
            </w:r>
            <w:r w:rsidRPr="00C06A35">
              <w:rPr>
                <w:rFonts w:ascii="Times New Roman" w:eastAsia="Times New Roman" w:hAnsi="Times New Roman" w:cs="Times New Roman"/>
                <w:i/>
                <w:sz w:val="24"/>
                <w:szCs w:val="24"/>
              </w:rPr>
              <w:t xml:space="preserve"> </w:t>
            </w:r>
            <w:r w:rsidRPr="00C06A35">
              <w:rPr>
                <w:rFonts w:ascii="Times New Roman" w:eastAsia="Times New Roman" w:hAnsi="Times New Roman" w:cs="Times New Roman"/>
                <w:sz w:val="24"/>
                <w:szCs w:val="24"/>
              </w:rPr>
              <w:t xml:space="preserve">до цієї тендерної документації. </w:t>
            </w:r>
          </w:p>
          <w:p w14:paraId="4B613170" w14:textId="01046D7D" w:rsidR="006059D2" w:rsidRDefault="008A0112" w:rsidP="002C78FC">
            <w:pPr>
              <w:widowControl w:val="0"/>
              <w:ind w:right="120"/>
              <w:contextualSpacing/>
              <w:jc w:val="both"/>
              <w:rPr>
                <w:rFonts w:ascii="Times New Roman" w:eastAsia="Times New Roman" w:hAnsi="Times New Roman" w:cs="Times New Roman"/>
                <w:sz w:val="24"/>
                <w:szCs w:val="24"/>
              </w:rPr>
            </w:pPr>
            <w:r w:rsidRPr="00C06A3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06A35">
              <w:rPr>
                <w:rFonts w:ascii="Times New Roman" w:eastAsia="Times New Roman" w:hAnsi="Times New Roman" w:cs="Times New Roman"/>
                <w:b/>
                <w:sz w:val="24"/>
                <w:szCs w:val="24"/>
              </w:rPr>
              <w:t xml:space="preserve"> </w:t>
            </w:r>
            <w:r w:rsidRPr="00C06A35">
              <w:rPr>
                <w:rFonts w:ascii="Times New Roman" w:eastAsia="Times New Roman" w:hAnsi="Times New Roman" w:cs="Times New Roman"/>
                <w:b/>
                <w:i/>
                <w:sz w:val="24"/>
                <w:szCs w:val="24"/>
              </w:rPr>
              <w:t xml:space="preserve">Додатку </w:t>
            </w:r>
            <w:r w:rsidR="00E62943" w:rsidRPr="00C06A35">
              <w:rPr>
                <w:rFonts w:ascii="Times New Roman" w:eastAsia="Times New Roman" w:hAnsi="Times New Roman" w:cs="Times New Roman"/>
                <w:b/>
                <w:i/>
                <w:sz w:val="24"/>
                <w:szCs w:val="24"/>
              </w:rPr>
              <w:t>1</w:t>
            </w:r>
            <w:r w:rsidRPr="00C06A35">
              <w:rPr>
                <w:rFonts w:ascii="Times New Roman" w:eastAsia="Times New Roman" w:hAnsi="Times New Roman" w:cs="Times New Roman"/>
                <w:sz w:val="24"/>
                <w:szCs w:val="24"/>
              </w:rPr>
              <w:t xml:space="preserve"> до цієї тендерної документації.</w:t>
            </w:r>
          </w:p>
          <w:p w14:paraId="01F4D742" w14:textId="38EDB046" w:rsidR="00781B84" w:rsidRDefault="00781B84" w:rsidP="002C78FC">
            <w:pPr>
              <w:pStyle w:val="aa"/>
              <w:spacing w:before="0" w:beforeAutospacing="0" w:after="0" w:afterAutospacing="0"/>
              <w:ind w:firstLine="227"/>
              <w:jc w:val="both"/>
              <w:rPr>
                <w:rFonts w:eastAsia="Arial"/>
                <w:i/>
              </w:rPr>
            </w:pPr>
            <w:r w:rsidRPr="00C72AD3">
              <w:rPr>
                <w:rFonts w:eastAsia="Arial"/>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96CCFC" w14:textId="77777777" w:rsidR="00781B84" w:rsidRPr="00F03DE5" w:rsidRDefault="00781B84" w:rsidP="002C78FC">
            <w:pPr>
              <w:pStyle w:val="aa"/>
              <w:widowControl w:val="0"/>
              <w:spacing w:before="0" w:beforeAutospacing="0" w:after="0" w:afterAutospacing="0"/>
              <w:ind w:firstLine="284"/>
              <w:jc w:val="both"/>
            </w:pPr>
            <w:r w:rsidRPr="00F03DE5">
              <w:t>При наданні документів для підтвердження відповідності учасника кваліфікаційному(-</w:t>
            </w:r>
            <w:proofErr w:type="spellStart"/>
            <w:r w:rsidRPr="00F03DE5">
              <w:t>им</w:t>
            </w:r>
            <w:proofErr w:type="spellEnd"/>
            <w:r w:rsidRPr="00F03DE5">
              <w:t>) критерію(-ям), учасник може не висвітлювати відомості, які можуть становити комерційну таємницю, у разі якщо це не заважає підтвердженню встановленому(-</w:t>
            </w:r>
            <w:proofErr w:type="spellStart"/>
            <w:r w:rsidRPr="00F03DE5">
              <w:t>им</w:t>
            </w:r>
            <w:proofErr w:type="spellEnd"/>
            <w:r w:rsidRPr="00F03DE5">
              <w:t>) кваліфікаційному(-</w:t>
            </w:r>
            <w:proofErr w:type="spellStart"/>
            <w:r w:rsidRPr="00F03DE5">
              <w:t>им</w:t>
            </w:r>
            <w:proofErr w:type="spellEnd"/>
            <w:r w:rsidRPr="00F03DE5">
              <w:t>) критерію(-ям).</w:t>
            </w:r>
          </w:p>
          <w:p w14:paraId="1BDB36F5" w14:textId="77777777" w:rsidR="0078509B" w:rsidRPr="00F03DE5" w:rsidRDefault="0078509B" w:rsidP="002C78FC">
            <w:pPr>
              <w:pStyle w:val="rvps2"/>
              <w:spacing w:before="0" w:beforeAutospacing="0" w:after="0" w:afterAutospacing="0"/>
              <w:ind w:firstLine="178"/>
              <w:jc w:val="both"/>
            </w:pPr>
            <w:r w:rsidRPr="00F03DE5">
              <w:t xml:space="preserve">Учасник процедури закупівлі підтверджує відсутність підстав, зазначених в пункті 47 Особливостей (крім </w:t>
            </w:r>
            <w:hyperlink r:id="rId10" w:anchor="n616" w:history="1">
              <w:r w:rsidRPr="00F03DE5">
                <w:rPr>
                  <w:rStyle w:val="a7"/>
                  <w:color w:val="auto"/>
                  <w:u w:val="none"/>
                </w:rPr>
                <w:t>підпунктів 1</w:t>
              </w:r>
            </w:hyperlink>
            <w:r w:rsidRPr="00F03DE5">
              <w:t xml:space="preserve"> і </w:t>
            </w:r>
            <w:hyperlink r:id="rId11" w:anchor="n622" w:history="1">
              <w:r w:rsidRPr="00F03DE5">
                <w:rPr>
                  <w:rStyle w:val="a7"/>
                  <w:color w:val="auto"/>
                  <w:u w:val="none"/>
                </w:rPr>
                <w:t>7</w:t>
              </w:r>
            </w:hyperlink>
            <w:r w:rsidRPr="00F03DE5">
              <w:t xml:space="preserve">, </w:t>
            </w:r>
            <w:hyperlink r:id="rId12" w:anchor="n628" w:history="1">
              <w:r w:rsidRPr="00F03DE5">
                <w:rPr>
                  <w:rStyle w:val="a7"/>
                  <w:color w:val="auto"/>
                  <w:u w:val="none"/>
                </w:rPr>
                <w:t>абзацу чотирнадцятого</w:t>
              </w:r>
            </w:hyperlink>
            <w:r w:rsidRPr="00F03DE5">
              <w:t xml:space="preserve"> цього пункту), шляхом самостійного декларування відсутності таких підстав в електронній системі </w:t>
            </w:r>
            <w:proofErr w:type="spellStart"/>
            <w:r w:rsidRPr="00F03DE5">
              <w:t>закупівель</w:t>
            </w:r>
            <w:proofErr w:type="spellEnd"/>
            <w:r w:rsidRPr="00F03DE5">
              <w:t xml:space="preserve"> під час подання тендерної пропозиції.</w:t>
            </w:r>
          </w:p>
          <w:p w14:paraId="43D82819" w14:textId="77777777" w:rsidR="0078509B" w:rsidRPr="00F03DE5" w:rsidRDefault="0078509B" w:rsidP="002C78FC">
            <w:pPr>
              <w:pStyle w:val="rvps2"/>
              <w:spacing w:before="0" w:beforeAutospacing="0" w:after="0" w:afterAutospacing="0"/>
              <w:ind w:firstLine="178"/>
              <w:jc w:val="both"/>
            </w:pPr>
            <w:bookmarkStart w:id="7" w:name="n631"/>
            <w:bookmarkEnd w:id="7"/>
            <w:r w:rsidRPr="00F03DE5">
              <w:t xml:space="preserve">Замовник не вимагає від учасника процедури закупівлі під час подання тендерної пропозиції в електронній системі </w:t>
            </w:r>
            <w:proofErr w:type="spellStart"/>
            <w:r w:rsidRPr="00F03DE5">
              <w:t>закупівель</w:t>
            </w:r>
            <w:proofErr w:type="spellEnd"/>
            <w:r w:rsidRPr="00F03DE5">
              <w:t xml:space="preserve"> будь-яких документів, що підтверджують відсутність підстав, визначених у пункті 47 Особливостей (крім </w:t>
            </w:r>
            <w:hyperlink r:id="rId13" w:anchor="n628" w:history="1">
              <w:r w:rsidRPr="00F03DE5">
                <w:rPr>
                  <w:rStyle w:val="a7"/>
                  <w:color w:val="auto"/>
                  <w:u w:val="none"/>
                </w:rPr>
                <w:t>абзацу чотирнадцятого</w:t>
              </w:r>
            </w:hyperlink>
            <w:r w:rsidRPr="00F03DE5">
              <w:t xml:space="preserve"> цього пункту), крім самостійного декларування відсутності таких підстав учасником процедури закупівлі відповідно до </w:t>
            </w:r>
            <w:hyperlink r:id="rId14" w:anchor="n630" w:history="1">
              <w:r w:rsidRPr="00F03DE5">
                <w:rPr>
                  <w:rStyle w:val="a7"/>
                  <w:color w:val="auto"/>
                  <w:u w:val="none"/>
                </w:rPr>
                <w:t>абзацу шістнадцятого</w:t>
              </w:r>
            </w:hyperlink>
            <w:r w:rsidRPr="00F03DE5">
              <w:t xml:space="preserve"> цього пункту.</w:t>
            </w:r>
          </w:p>
          <w:p w14:paraId="568731C7" w14:textId="77777777" w:rsidR="0078509B" w:rsidRPr="00F03DE5" w:rsidRDefault="0078509B" w:rsidP="002C78FC">
            <w:pPr>
              <w:pStyle w:val="rvps2"/>
              <w:spacing w:before="0" w:beforeAutospacing="0" w:after="0" w:afterAutospacing="0"/>
              <w:ind w:firstLine="178"/>
              <w:jc w:val="both"/>
            </w:pPr>
            <w:bookmarkStart w:id="8" w:name="n632"/>
            <w:bookmarkEnd w:id="8"/>
            <w:r w:rsidRPr="00F03DE5">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03DE5">
              <w:t>закупівель</w:t>
            </w:r>
            <w:proofErr w:type="spellEnd"/>
            <w:r w:rsidRPr="00F03DE5">
              <w:t xml:space="preserve"> відсутність в учасника процедури закупівлі підстав, визначених </w:t>
            </w:r>
            <w:hyperlink r:id="rId15" w:anchor="n616" w:history="1">
              <w:r w:rsidRPr="00F03DE5">
                <w:rPr>
                  <w:rStyle w:val="a7"/>
                  <w:color w:val="auto"/>
                  <w:u w:val="none"/>
                </w:rPr>
                <w:t>підпунктами 1</w:t>
              </w:r>
            </w:hyperlink>
            <w:r w:rsidRPr="00F03DE5">
              <w:t xml:space="preserve"> і </w:t>
            </w:r>
            <w:hyperlink r:id="rId16" w:anchor="n622" w:history="1">
              <w:r w:rsidRPr="00F03DE5">
                <w:rPr>
                  <w:rStyle w:val="a7"/>
                  <w:color w:val="auto"/>
                  <w:u w:val="none"/>
                </w:rPr>
                <w:t>7</w:t>
              </w:r>
            </w:hyperlink>
            <w:r w:rsidRPr="00F03DE5">
              <w:t xml:space="preserve"> цього пункту.</w:t>
            </w:r>
          </w:p>
          <w:p w14:paraId="311FBDD5" w14:textId="77777777" w:rsidR="0078509B" w:rsidRPr="00F03DE5" w:rsidRDefault="0078509B" w:rsidP="002C78FC">
            <w:pPr>
              <w:widowControl w:val="0"/>
              <w:ind w:firstLine="284"/>
              <w:jc w:val="both"/>
              <w:rPr>
                <w:rStyle w:val="rvts0"/>
                <w:rFonts w:ascii="Times New Roman" w:hAnsi="Times New Roman" w:cs="Times New Roman"/>
                <w:sz w:val="24"/>
                <w:szCs w:val="24"/>
              </w:rPr>
            </w:pPr>
            <w:r w:rsidRPr="00F03DE5">
              <w:rPr>
                <w:rStyle w:val="rvts0"/>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7" w:tgtFrame="_blank" w:history="1">
              <w:r w:rsidRPr="00F03DE5">
                <w:rPr>
                  <w:rStyle w:val="a7"/>
                  <w:rFonts w:ascii="Times New Roman" w:hAnsi="Times New Roman"/>
                  <w:color w:val="auto"/>
                  <w:sz w:val="24"/>
                  <w:szCs w:val="24"/>
                  <w:u w:val="none"/>
                </w:rPr>
                <w:t>Законом України</w:t>
              </w:r>
            </w:hyperlink>
            <w:r w:rsidRPr="00F03DE5">
              <w:rPr>
                <w:rStyle w:val="rvts0"/>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03DE5">
              <w:rPr>
                <w:rStyle w:val="rvts0"/>
                <w:rFonts w:ascii="Times New Roman" w:hAnsi="Times New Roman" w:cs="Times New Roman"/>
                <w:sz w:val="24"/>
                <w:szCs w:val="24"/>
              </w:rPr>
              <w:t>закупівель</w:t>
            </w:r>
            <w:proofErr w:type="spellEnd"/>
            <w:r w:rsidRPr="00F03DE5">
              <w:rPr>
                <w:rStyle w:val="rvts0"/>
                <w:rFonts w:ascii="Times New Roman" w:hAnsi="Times New Roman" w:cs="Times New Roman"/>
                <w:sz w:val="24"/>
                <w:szCs w:val="24"/>
              </w:rPr>
              <w:t xml:space="preserve"> шляхом обміну інформацією з іншими державними системами та реєстрами.</w:t>
            </w:r>
          </w:p>
          <w:p w14:paraId="66DCB1FE" w14:textId="2132B392" w:rsidR="00781B84" w:rsidRPr="00F03DE5" w:rsidRDefault="00781B84" w:rsidP="002C78FC">
            <w:pPr>
              <w:widowControl w:val="0"/>
              <w:ind w:firstLine="284"/>
              <w:jc w:val="both"/>
              <w:rPr>
                <w:rFonts w:ascii="Times New Roman" w:hAnsi="Times New Roman"/>
                <w:b/>
                <w:sz w:val="24"/>
                <w:szCs w:val="24"/>
              </w:rPr>
            </w:pPr>
            <w:r w:rsidRPr="00F03DE5">
              <w:rPr>
                <w:rFonts w:ascii="Times New Roman" w:hAnsi="Times New Roman"/>
                <w:b/>
                <w:sz w:val="24"/>
                <w:szCs w:val="24"/>
              </w:rPr>
              <w:t>Учасники при поданні тендерної пропозиції повинні враховувати норми:</w:t>
            </w:r>
          </w:p>
          <w:p w14:paraId="3BA557DB" w14:textId="77777777" w:rsidR="00781B84" w:rsidRPr="00F03DE5" w:rsidRDefault="00781B84" w:rsidP="002C78FC">
            <w:pPr>
              <w:widowControl w:val="0"/>
              <w:ind w:firstLine="284"/>
              <w:jc w:val="both"/>
              <w:rPr>
                <w:rFonts w:ascii="Times New Roman" w:hAnsi="Times New Roman"/>
                <w:sz w:val="24"/>
                <w:szCs w:val="24"/>
              </w:rPr>
            </w:pPr>
            <w:r w:rsidRPr="00F03DE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1284CB1" w14:textId="77777777" w:rsidR="00781B84" w:rsidRPr="00C72AD3" w:rsidRDefault="00781B84" w:rsidP="002C78FC">
            <w:pPr>
              <w:widowControl w:val="0"/>
              <w:ind w:firstLine="284"/>
              <w:jc w:val="both"/>
              <w:rPr>
                <w:rFonts w:ascii="Times New Roman" w:hAnsi="Times New Roman"/>
                <w:sz w:val="24"/>
                <w:szCs w:val="24"/>
              </w:rPr>
            </w:pPr>
            <w:r w:rsidRPr="00F03DE5">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w:t>
            </w:r>
            <w:r w:rsidRPr="00C72AD3">
              <w:rPr>
                <w:rFonts w:ascii="Times New Roman" w:hAnsi="Times New Roman"/>
                <w:sz w:val="24"/>
                <w:szCs w:val="24"/>
              </w:rPr>
              <w:t>на митну територію України в митному режимі імпорту товарів з Російської Федерації;</w:t>
            </w:r>
          </w:p>
          <w:p w14:paraId="1212FDDE" w14:textId="77777777" w:rsidR="00781B84" w:rsidRPr="00C72AD3" w:rsidRDefault="00781B84" w:rsidP="002C78FC">
            <w:pPr>
              <w:widowControl w:val="0"/>
              <w:ind w:firstLine="284"/>
              <w:jc w:val="both"/>
              <w:rPr>
                <w:rFonts w:ascii="Times New Roman" w:hAnsi="Times New Roman"/>
                <w:sz w:val="24"/>
                <w:szCs w:val="24"/>
              </w:rPr>
            </w:pPr>
            <w:r w:rsidRPr="00C72AD3">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DA1DFC6" w14:textId="77777777" w:rsidR="00781B84" w:rsidRPr="00C72AD3" w:rsidRDefault="00781B84" w:rsidP="002C78FC">
            <w:pPr>
              <w:ind w:firstLine="284"/>
              <w:jc w:val="both"/>
              <w:rPr>
                <w:rFonts w:ascii="Times New Roman" w:hAnsi="Times New Roman"/>
                <w:bCs/>
                <w:sz w:val="24"/>
                <w:szCs w:val="24"/>
              </w:rPr>
            </w:pPr>
            <w:r w:rsidRPr="00C72AD3">
              <w:rPr>
                <w:rFonts w:ascii="Times New Roman" w:hAnsi="Times New Roman"/>
                <w:sz w:val="24"/>
                <w:szCs w:val="24"/>
              </w:rPr>
              <w:t xml:space="preserve">А також враховувати, що </w:t>
            </w:r>
            <w:r w:rsidRPr="00C72AD3">
              <w:rPr>
                <w:rFonts w:ascii="Times New Roman" w:hAnsi="Times New Roman"/>
                <w:bCs/>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72AD3">
              <w:rPr>
                <w:rFonts w:ascii="Times New Roman" w:hAnsi="Times New Roman"/>
                <w:bCs/>
                <w:sz w:val="24"/>
                <w:szCs w:val="24"/>
              </w:rPr>
              <w:t>бенефіціарним</w:t>
            </w:r>
            <w:proofErr w:type="spellEnd"/>
            <w:r w:rsidRPr="00C72AD3">
              <w:rPr>
                <w:rFonts w:ascii="Times New Roman" w:hAnsi="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w:t>
            </w:r>
            <w:r w:rsidRPr="00C72AD3">
              <w:rPr>
                <w:rFonts w:ascii="Times New Roman" w:hAnsi="Times New Roman"/>
                <w:bCs/>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129CA0" w14:textId="77777777" w:rsidR="00781B84" w:rsidRPr="00C72AD3" w:rsidRDefault="00781B84" w:rsidP="002C78FC">
            <w:pPr>
              <w:ind w:firstLine="284"/>
              <w:jc w:val="both"/>
              <w:rPr>
                <w:rFonts w:ascii="Times New Roman" w:hAnsi="Times New Roman"/>
                <w:bCs/>
                <w:sz w:val="24"/>
                <w:szCs w:val="24"/>
              </w:rPr>
            </w:pPr>
            <w:r w:rsidRPr="00C72AD3">
              <w:rPr>
                <w:rFonts w:ascii="Times New Roman" w:hAnsi="Times New Roman"/>
                <w:bCs/>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530F7CF7" w14:textId="767895D7" w:rsidR="00781B84" w:rsidRPr="00C72AD3" w:rsidRDefault="00781B84" w:rsidP="002C78FC">
            <w:pPr>
              <w:ind w:firstLine="284"/>
              <w:jc w:val="both"/>
              <w:rPr>
                <w:rFonts w:ascii="Times New Roman" w:hAnsi="Times New Roman"/>
                <w:sz w:val="24"/>
                <w:szCs w:val="24"/>
                <w:shd w:val="clear" w:color="auto" w:fill="FFFFFF"/>
              </w:rPr>
            </w:pPr>
            <w:r w:rsidRPr="00C72AD3">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w:t>
            </w:r>
            <w:r>
              <w:rPr>
                <w:rFonts w:ascii="Times New Roman" w:hAnsi="Times New Roman"/>
                <w:sz w:val="24"/>
                <w:szCs w:val="24"/>
              </w:rPr>
              <w:t>товару</w:t>
            </w:r>
            <w:r w:rsidRPr="00C72AD3">
              <w:rPr>
                <w:rFonts w:ascii="Times New Roman" w:hAnsi="Times New Roman"/>
                <w:sz w:val="24"/>
                <w:szCs w:val="24"/>
              </w:rPr>
              <w:t xml:space="preserve">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C72AD3">
              <w:rPr>
                <w:rFonts w:ascii="Times New Roman" w:hAnsi="Times New Roman"/>
                <w:spacing w:val="-2"/>
                <w:sz w:val="24"/>
                <w:szCs w:val="24"/>
              </w:rPr>
              <w:t>пункту 44 Особливостей</w:t>
            </w:r>
            <w:r w:rsidRPr="00C72AD3">
              <w:rPr>
                <w:rFonts w:ascii="Times New Roman" w:hAnsi="Times New Roman"/>
                <w:sz w:val="24"/>
                <w:szCs w:val="24"/>
                <w:shd w:val="clear" w:color="auto" w:fill="FFFFFF"/>
              </w:rPr>
              <w:t>.</w:t>
            </w:r>
          </w:p>
          <w:p w14:paraId="1439FD94" w14:textId="77777777" w:rsidR="00781B84" w:rsidRPr="00C72AD3" w:rsidRDefault="00781B84" w:rsidP="002C78FC">
            <w:pPr>
              <w:widowControl w:val="0"/>
              <w:ind w:firstLine="284"/>
              <w:jc w:val="both"/>
              <w:rPr>
                <w:rFonts w:ascii="Times New Roman" w:hAnsi="Times New Roman"/>
                <w:b/>
                <w:sz w:val="24"/>
                <w:szCs w:val="24"/>
              </w:rPr>
            </w:pPr>
            <w:r w:rsidRPr="00C72AD3">
              <w:rPr>
                <w:rFonts w:ascii="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C72AD3">
              <w:rPr>
                <w:rFonts w:ascii="Times New Roman" w:hAnsi="Times New Roman"/>
                <w:b/>
                <w:sz w:val="24"/>
                <w:szCs w:val="24"/>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FC1D52F" w14:textId="77777777" w:rsidR="00781B84" w:rsidRPr="00C72AD3" w:rsidRDefault="00781B84" w:rsidP="002C78FC">
            <w:pPr>
              <w:widowControl w:val="0"/>
              <w:ind w:firstLine="284"/>
              <w:jc w:val="both"/>
              <w:rPr>
                <w:rFonts w:ascii="Times New Roman" w:hAnsi="Times New Roman"/>
                <w:sz w:val="24"/>
                <w:szCs w:val="24"/>
              </w:rPr>
            </w:pPr>
            <w:r w:rsidRPr="00C72AD3">
              <w:rPr>
                <w:rFonts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B68197" w14:textId="77777777" w:rsidR="00781B84" w:rsidRPr="00C72AD3" w:rsidRDefault="00781B84" w:rsidP="002C78FC">
            <w:pPr>
              <w:ind w:firstLine="422"/>
              <w:jc w:val="both"/>
              <w:rPr>
                <w:rFonts w:ascii="Times New Roman" w:hAnsi="Times New Roman"/>
                <w:sz w:val="24"/>
                <w:szCs w:val="24"/>
              </w:rPr>
            </w:pPr>
            <w:r w:rsidRPr="00C72AD3">
              <w:rPr>
                <w:rFonts w:ascii="Times New Roman" w:hAnsi="Times New Roman"/>
                <w:b/>
                <w:bCs/>
                <w:sz w:val="24"/>
                <w:szCs w:val="24"/>
                <w:u w:val="single"/>
              </w:rPr>
              <w:t>Переможець</w:t>
            </w:r>
            <w:r w:rsidRPr="00C72AD3">
              <w:rPr>
                <w:rFonts w:ascii="Times New Roman" w:hAnsi="Times New Roman"/>
                <w:sz w:val="24"/>
                <w:szCs w:val="24"/>
              </w:rPr>
              <w:t xml:space="preserve"> процедури закупівлі у строк, що не перевищує чотири дні з дати оприлюднення в електронній системі </w:t>
            </w:r>
            <w:proofErr w:type="spellStart"/>
            <w:r w:rsidRPr="00C72AD3">
              <w:rPr>
                <w:rFonts w:ascii="Times New Roman" w:hAnsi="Times New Roman"/>
                <w:sz w:val="24"/>
                <w:szCs w:val="24"/>
              </w:rPr>
              <w:t>закупівель</w:t>
            </w:r>
            <w:proofErr w:type="spellEnd"/>
            <w:r w:rsidRPr="00C72AD3">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2AD3">
              <w:rPr>
                <w:rFonts w:ascii="Times New Roman" w:hAnsi="Times New Roman"/>
                <w:sz w:val="24"/>
                <w:szCs w:val="24"/>
              </w:rPr>
              <w:t>закупівель</w:t>
            </w:r>
            <w:proofErr w:type="spellEnd"/>
            <w:r w:rsidRPr="00C72AD3">
              <w:rPr>
                <w:rFonts w:ascii="Times New Roman" w:hAnsi="Times New Roman"/>
                <w:sz w:val="24"/>
                <w:szCs w:val="24"/>
              </w:rPr>
              <w:t xml:space="preserve"> документи, що підтверджують відсутність підстав, зазначених у підпунктах 3, 5, 6 і 12 та в абзаці 14 пункту 47 Особливостей.</w:t>
            </w:r>
          </w:p>
          <w:p w14:paraId="7464312F" w14:textId="77777777" w:rsidR="00781B84" w:rsidRPr="00C72AD3" w:rsidRDefault="00781B84" w:rsidP="002C78FC">
            <w:pPr>
              <w:widowControl w:val="0"/>
              <w:ind w:firstLine="227"/>
              <w:contextualSpacing/>
              <w:jc w:val="both"/>
              <w:rPr>
                <w:rFonts w:ascii="Times New Roman" w:hAnsi="Times New Roman"/>
                <w:sz w:val="24"/>
                <w:szCs w:val="24"/>
              </w:rPr>
            </w:pPr>
            <w:r w:rsidRPr="00C72AD3">
              <w:rPr>
                <w:rFonts w:ascii="Times New Roman" w:hAnsi="Times New Roman"/>
                <w:sz w:val="24"/>
                <w:szCs w:val="24"/>
              </w:rPr>
              <w:t xml:space="preserve">Переможець процедури закупівлі може надати </w:t>
            </w:r>
            <w:r w:rsidRPr="00C72AD3">
              <w:rPr>
                <w:rFonts w:ascii="Times New Roman" w:hAnsi="Times New Roman"/>
                <w:sz w:val="24"/>
                <w:szCs w:val="24"/>
                <w:shd w:val="clear" w:color="auto" w:fill="FFFFFF"/>
              </w:rPr>
              <w:t>шляхом оприлюднення</w:t>
            </w:r>
            <w:r w:rsidRPr="00C72AD3">
              <w:rPr>
                <w:rFonts w:ascii="Times New Roman" w:hAnsi="Times New Roman"/>
                <w:sz w:val="24"/>
                <w:szCs w:val="24"/>
              </w:rPr>
              <w:t xml:space="preserve"> в Систему додатково інші документи, що підтверджують відсутність інших підстав, визначених пунктом 47 Особливостей. </w:t>
            </w:r>
          </w:p>
          <w:p w14:paraId="42BFE0BE" w14:textId="77777777" w:rsidR="00781B84" w:rsidRPr="00C72AD3" w:rsidRDefault="00781B84" w:rsidP="002C78FC">
            <w:pPr>
              <w:widowControl w:val="0"/>
              <w:ind w:firstLine="227"/>
              <w:contextualSpacing/>
              <w:jc w:val="both"/>
              <w:rPr>
                <w:rFonts w:ascii="Times New Roman" w:hAnsi="Times New Roman"/>
                <w:sz w:val="24"/>
                <w:szCs w:val="24"/>
              </w:rPr>
            </w:pPr>
            <w:r w:rsidRPr="00C72AD3">
              <w:rPr>
                <w:rFonts w:ascii="Times New Roman" w:hAnsi="Times New Roman"/>
                <w:sz w:val="24"/>
                <w:szCs w:val="24"/>
              </w:rPr>
              <w:t xml:space="preserve">При цьому, відповідальність за достовірність надання інформації несе переможець процедури закупівлі. </w:t>
            </w:r>
          </w:p>
          <w:p w14:paraId="561DBEDA" w14:textId="2361CA91" w:rsidR="00781B84" w:rsidRPr="000044C2" w:rsidRDefault="00781B84" w:rsidP="002C78FC">
            <w:pPr>
              <w:ind w:firstLine="175"/>
              <w:jc w:val="both"/>
              <w:rPr>
                <w:rFonts w:ascii="Times New Roman" w:hAnsi="Times New Roman"/>
                <w:bCs/>
                <w:sz w:val="24"/>
                <w:szCs w:val="24"/>
              </w:rPr>
            </w:pPr>
            <w:r w:rsidRPr="00C72AD3">
              <w:rPr>
                <w:rFonts w:ascii="Times New Roman" w:hAnsi="Times New Roman"/>
                <w:bCs/>
                <w:sz w:val="24"/>
                <w:szCs w:val="24"/>
              </w:rPr>
              <w:lastRenderedPageBreak/>
              <w:t xml:space="preserve">Також, учасник-переможець процедури закупівлі у строк, що не перевищує чотири дні з дати оприлюднення в електронній системі </w:t>
            </w:r>
            <w:proofErr w:type="spellStart"/>
            <w:r w:rsidRPr="00C72AD3">
              <w:rPr>
                <w:rFonts w:ascii="Times New Roman" w:hAnsi="Times New Roman"/>
                <w:bCs/>
                <w:sz w:val="24"/>
                <w:szCs w:val="24"/>
              </w:rPr>
              <w:t>закупівель</w:t>
            </w:r>
            <w:proofErr w:type="spellEnd"/>
            <w:r w:rsidRPr="00C72AD3">
              <w:rPr>
                <w:rFonts w:ascii="Times New Roman" w:hAnsi="Times New Roman"/>
                <w:bCs/>
                <w:sz w:val="24"/>
                <w:szCs w:val="24"/>
              </w:rPr>
              <w:t xml:space="preserve"> повідомлення про намір укласти договір про закупівлю повинен надати замовнику, </w:t>
            </w:r>
            <w:r w:rsidRPr="000044C2">
              <w:rPr>
                <w:rFonts w:ascii="Times New Roman" w:hAnsi="Times New Roman"/>
                <w:bCs/>
                <w:sz w:val="24"/>
                <w:szCs w:val="24"/>
              </w:rPr>
              <w:t xml:space="preserve">шляхом оприлюднення в електронній системі </w:t>
            </w:r>
            <w:proofErr w:type="spellStart"/>
            <w:r w:rsidRPr="000044C2">
              <w:rPr>
                <w:rFonts w:ascii="Times New Roman" w:hAnsi="Times New Roman"/>
                <w:bCs/>
                <w:sz w:val="24"/>
                <w:szCs w:val="24"/>
              </w:rPr>
              <w:t>закупівель</w:t>
            </w:r>
            <w:proofErr w:type="spellEnd"/>
            <w:r w:rsidRPr="000044C2">
              <w:rPr>
                <w:rFonts w:ascii="Times New Roman" w:hAnsi="Times New Roman"/>
                <w:bCs/>
                <w:sz w:val="24"/>
                <w:szCs w:val="24"/>
              </w:rPr>
              <w:t xml:space="preserve">: документ </w:t>
            </w:r>
            <w:r w:rsidRPr="000044C2">
              <w:rPr>
                <w:rFonts w:ascii="Times New Roman" w:hAnsi="Times New Roman"/>
                <w:b/>
                <w:sz w:val="24"/>
                <w:szCs w:val="24"/>
                <w:u w:val="single"/>
              </w:rPr>
              <w:t xml:space="preserve">“Тендерна пропозиція” за формою </w:t>
            </w:r>
            <w:r w:rsidR="00F54BF8" w:rsidRPr="000044C2">
              <w:rPr>
                <w:rFonts w:ascii="Times New Roman" w:hAnsi="Times New Roman"/>
                <w:b/>
                <w:sz w:val="24"/>
                <w:szCs w:val="24"/>
                <w:u w:val="single"/>
              </w:rPr>
              <w:t xml:space="preserve">згідно з </w:t>
            </w:r>
            <w:r w:rsidRPr="000044C2">
              <w:rPr>
                <w:rFonts w:ascii="Times New Roman" w:hAnsi="Times New Roman"/>
                <w:b/>
                <w:sz w:val="24"/>
                <w:szCs w:val="24"/>
                <w:u w:val="single"/>
              </w:rPr>
              <w:t>Додатк</w:t>
            </w:r>
            <w:r w:rsidR="00F54BF8" w:rsidRPr="000044C2">
              <w:rPr>
                <w:rFonts w:ascii="Times New Roman" w:hAnsi="Times New Roman"/>
                <w:b/>
                <w:sz w:val="24"/>
                <w:szCs w:val="24"/>
                <w:u w:val="single"/>
              </w:rPr>
              <w:t>ом</w:t>
            </w:r>
            <w:r w:rsidRPr="000044C2">
              <w:rPr>
                <w:rFonts w:ascii="Times New Roman" w:hAnsi="Times New Roman"/>
                <w:b/>
                <w:sz w:val="24"/>
                <w:szCs w:val="24"/>
                <w:u w:val="single"/>
              </w:rPr>
              <w:t xml:space="preserve"> </w:t>
            </w:r>
            <w:r w:rsidR="00132F10" w:rsidRPr="000044C2">
              <w:rPr>
                <w:rFonts w:ascii="Times New Roman" w:hAnsi="Times New Roman"/>
                <w:b/>
                <w:sz w:val="24"/>
                <w:szCs w:val="24"/>
                <w:u w:val="single"/>
              </w:rPr>
              <w:t>3</w:t>
            </w:r>
            <w:r w:rsidRPr="000044C2">
              <w:rPr>
                <w:rFonts w:ascii="Times New Roman" w:hAnsi="Times New Roman"/>
                <w:b/>
                <w:sz w:val="24"/>
                <w:szCs w:val="24"/>
                <w:u w:val="single"/>
              </w:rPr>
              <w:t xml:space="preserve"> до тендерної документації</w:t>
            </w:r>
            <w:r w:rsidRPr="000044C2">
              <w:rPr>
                <w:rFonts w:ascii="Times New Roman" w:hAnsi="Times New Roman"/>
                <w:bCs/>
                <w:sz w:val="24"/>
                <w:szCs w:val="24"/>
              </w:rPr>
              <w:t xml:space="preserve"> за укрупненими показниками вартості, </w:t>
            </w:r>
            <w:r w:rsidRPr="000044C2">
              <w:rPr>
                <w:rFonts w:ascii="Times New Roman" w:hAnsi="Times New Roman"/>
                <w:b/>
                <w:sz w:val="24"/>
                <w:szCs w:val="24"/>
                <w:u w:val="single"/>
              </w:rPr>
              <w:t>складена за результатами електронного аукціону</w:t>
            </w:r>
            <w:r w:rsidRPr="000044C2">
              <w:rPr>
                <w:rFonts w:ascii="Times New Roman" w:hAnsi="Times New Roman"/>
                <w:bCs/>
                <w:sz w:val="24"/>
                <w:szCs w:val="24"/>
              </w:rPr>
              <w:t>, завірені підписом уповноваженої особи учасника (дозволяється не подавати такі документи у разі, якщо учасник не зменшував ціну за результатами аукціону).</w:t>
            </w:r>
          </w:p>
          <w:p w14:paraId="4E2F8544" w14:textId="77777777" w:rsidR="00781B84" w:rsidRPr="00C72AD3" w:rsidRDefault="00781B84" w:rsidP="002C78FC">
            <w:pPr>
              <w:ind w:firstLine="185"/>
              <w:jc w:val="both"/>
              <w:rPr>
                <w:rFonts w:ascii="Times New Roman" w:hAnsi="Times New Roman"/>
                <w:b/>
                <w:sz w:val="24"/>
                <w:szCs w:val="24"/>
              </w:rPr>
            </w:pPr>
            <w:r w:rsidRPr="000044C2">
              <w:rPr>
                <w:rFonts w:ascii="Times New Roman" w:hAnsi="Times New Roman"/>
                <w:b/>
                <w:sz w:val="24"/>
                <w:szCs w:val="24"/>
              </w:rPr>
              <w:t>У вказаних документах</w:t>
            </w:r>
            <w:r w:rsidRPr="00C72AD3">
              <w:rPr>
                <w:rFonts w:ascii="Times New Roman" w:hAnsi="Times New Roman"/>
                <w:b/>
                <w:sz w:val="24"/>
                <w:szCs w:val="24"/>
              </w:rPr>
              <w:t xml:space="preserve"> учасник-переможець процедури закупівлі зазначає ціну, що відповідає остаточній ціні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1853E7" w14:textId="77777777" w:rsidR="00781B84" w:rsidRPr="00C72AD3" w:rsidRDefault="00781B84" w:rsidP="002C78FC">
            <w:pPr>
              <w:ind w:firstLine="284"/>
              <w:jc w:val="both"/>
              <w:rPr>
                <w:rFonts w:ascii="Times New Roman" w:hAnsi="Times New Roman"/>
                <w:b/>
                <w:sz w:val="24"/>
                <w:szCs w:val="24"/>
                <w:u w:val="single"/>
              </w:rPr>
            </w:pPr>
            <w:r w:rsidRPr="00C72AD3">
              <w:rPr>
                <w:rFonts w:ascii="Times New Roman" w:hAnsi="Times New Roman"/>
                <w:b/>
                <w:sz w:val="24"/>
                <w:szCs w:val="24"/>
                <w:u w:val="single"/>
              </w:rPr>
              <w:t>До уваги переможця процедури закупівлі!</w:t>
            </w:r>
          </w:p>
          <w:p w14:paraId="31665980" w14:textId="195CE573" w:rsidR="00781B84" w:rsidRPr="00C06A35" w:rsidRDefault="00781B84" w:rsidP="002C78FC">
            <w:pPr>
              <w:pStyle w:val="aa"/>
              <w:widowControl w:val="0"/>
              <w:spacing w:before="0" w:beforeAutospacing="0" w:after="0" w:afterAutospacing="0"/>
              <w:ind w:firstLine="178"/>
              <w:jc w:val="both"/>
            </w:pPr>
            <w:r w:rsidRPr="00C72AD3">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8" w:anchor="n159" w:history="1">
              <w:r w:rsidRPr="00C72AD3">
                <w:t>пунктом 47</w:t>
              </w:r>
            </w:hyperlink>
            <w:r w:rsidRPr="00C72AD3">
              <w:t xml:space="preserve"> Особливостей.</w:t>
            </w:r>
          </w:p>
        </w:tc>
      </w:tr>
      <w:tr w:rsidR="006059D2" w14:paraId="01C33144" w14:textId="77777777">
        <w:trPr>
          <w:trHeight w:val="1119"/>
          <w:jc w:val="center"/>
        </w:trPr>
        <w:tc>
          <w:tcPr>
            <w:tcW w:w="705" w:type="dxa"/>
          </w:tcPr>
          <w:p w14:paraId="727A1843"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101C923"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4526111" w14:textId="77777777" w:rsidR="006059D2" w:rsidRPr="00D55BB0" w:rsidRDefault="008A0112" w:rsidP="002C78FC">
            <w:pPr>
              <w:widowControl w:val="0"/>
              <w:ind w:right="120"/>
              <w:jc w:val="both"/>
              <w:rPr>
                <w:rFonts w:ascii="Times New Roman" w:eastAsia="Times New Roman" w:hAnsi="Times New Roman" w:cs="Times New Roman"/>
                <w:sz w:val="24"/>
                <w:szCs w:val="24"/>
              </w:rPr>
            </w:pPr>
            <w:r w:rsidRPr="000044C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r w:rsidRPr="000044C2">
                <w:rPr>
                  <w:rFonts w:ascii="Times New Roman" w:eastAsia="Times New Roman" w:hAnsi="Times New Roman" w:cs="Times New Roman"/>
                  <w:sz w:val="24"/>
                  <w:szCs w:val="24"/>
                </w:rPr>
                <w:t xml:space="preserve"> пунктом третім </w:t>
              </w:r>
            </w:hyperlink>
            <w:hyperlink r:id="rId20">
              <w:r w:rsidRPr="000044C2">
                <w:rPr>
                  <w:rFonts w:ascii="Times New Roman" w:eastAsia="Times New Roman" w:hAnsi="Times New Roman" w:cs="Times New Roman"/>
                  <w:sz w:val="24"/>
                  <w:szCs w:val="24"/>
                </w:rPr>
                <w:t>частини друго</w:t>
              </w:r>
            </w:hyperlink>
            <w:r w:rsidRPr="000044C2">
              <w:rPr>
                <w:rFonts w:ascii="Times New Roman" w:eastAsia="Times New Roman" w:hAnsi="Times New Roman" w:cs="Times New Roman"/>
                <w:sz w:val="24"/>
                <w:szCs w:val="24"/>
              </w:rPr>
              <w:t xml:space="preserve">ї статті </w:t>
            </w:r>
            <w:r w:rsidRPr="00D55BB0">
              <w:rPr>
                <w:rFonts w:ascii="Times New Roman" w:eastAsia="Times New Roman" w:hAnsi="Times New Roman" w:cs="Times New Roman"/>
                <w:sz w:val="24"/>
                <w:szCs w:val="24"/>
              </w:rPr>
              <w:t xml:space="preserve">22 Закону зазначено в </w:t>
            </w:r>
            <w:r w:rsidRPr="00D55BB0">
              <w:rPr>
                <w:rFonts w:ascii="Times New Roman" w:eastAsia="Times New Roman" w:hAnsi="Times New Roman" w:cs="Times New Roman"/>
                <w:b/>
                <w:i/>
                <w:sz w:val="24"/>
                <w:szCs w:val="24"/>
              </w:rPr>
              <w:t xml:space="preserve">Додатку </w:t>
            </w:r>
            <w:r w:rsidR="00377BC4" w:rsidRPr="00D55BB0">
              <w:rPr>
                <w:rFonts w:ascii="Times New Roman" w:eastAsia="Times New Roman" w:hAnsi="Times New Roman" w:cs="Times New Roman"/>
                <w:b/>
                <w:i/>
                <w:sz w:val="24"/>
                <w:szCs w:val="24"/>
              </w:rPr>
              <w:t>2</w:t>
            </w:r>
            <w:r w:rsidRPr="00D55BB0">
              <w:rPr>
                <w:rFonts w:ascii="Times New Roman" w:eastAsia="Times New Roman" w:hAnsi="Times New Roman" w:cs="Times New Roman"/>
                <w:b/>
                <w:sz w:val="24"/>
                <w:szCs w:val="24"/>
              </w:rPr>
              <w:t xml:space="preserve"> </w:t>
            </w:r>
            <w:r w:rsidRPr="00D55BB0">
              <w:rPr>
                <w:rFonts w:ascii="Times New Roman" w:eastAsia="Times New Roman" w:hAnsi="Times New Roman" w:cs="Times New Roman"/>
                <w:sz w:val="24"/>
                <w:szCs w:val="24"/>
              </w:rPr>
              <w:t>до цієї тендерної документації.</w:t>
            </w:r>
          </w:p>
          <w:p w14:paraId="1762B9F2" w14:textId="35F4E5DC" w:rsidR="00395FF1" w:rsidRPr="00DF7EC7" w:rsidRDefault="00395FF1" w:rsidP="002C78FC">
            <w:pPr>
              <w:widowControl w:val="0"/>
              <w:contextualSpacing/>
              <w:jc w:val="both"/>
              <w:rPr>
                <w:rFonts w:ascii="Times New Roman" w:hAnsi="Times New Roman" w:cs="Times New Roman"/>
                <w:sz w:val="24"/>
                <w:szCs w:val="24"/>
              </w:rPr>
            </w:pPr>
            <w:r w:rsidRPr="00D55BB0">
              <w:rPr>
                <w:rFonts w:ascii="Times New Roman" w:hAnsi="Times New Roman" w:cs="Times New Roman"/>
                <w:sz w:val="24"/>
                <w:szCs w:val="24"/>
              </w:rPr>
              <w:t xml:space="preserve">Технічні, якісні характеристики предмета закупівлі та технічні специфікації до предмета закупівлі визначаються </w:t>
            </w:r>
            <w:r w:rsidRPr="00DF7EC7">
              <w:rPr>
                <w:rFonts w:ascii="Times New Roman" w:hAnsi="Times New Roman" w:cs="Times New Roman"/>
                <w:sz w:val="24"/>
                <w:szCs w:val="24"/>
              </w:rPr>
              <w:t>замовником з урахуванням вимог, визначених частиною четвертою статті 5 Закону № 922-VIІІ.</w:t>
            </w:r>
          </w:p>
          <w:p w14:paraId="2FCF9DA4" w14:textId="7F977145" w:rsidR="005C1F26" w:rsidRPr="00DF7EC7" w:rsidRDefault="00F91A60" w:rsidP="002C78FC">
            <w:pPr>
              <w:widowControl w:val="0"/>
              <w:contextualSpacing/>
              <w:jc w:val="both"/>
              <w:rPr>
                <w:rFonts w:ascii="Times New Roman" w:hAnsi="Times New Roman" w:cs="Times New Roman"/>
                <w:i/>
                <w:iCs/>
                <w:color w:val="4472C4" w:themeColor="accent1"/>
                <w:sz w:val="20"/>
                <w:szCs w:val="20"/>
              </w:rPr>
            </w:pPr>
            <w:r w:rsidRPr="00DF7EC7">
              <w:rPr>
                <w:rFonts w:ascii="Times New Roman" w:hAnsi="Times New Roman" w:cs="Times New Roman"/>
                <w:i/>
                <w:iCs/>
                <w:color w:val="4472C4" w:themeColor="accent1"/>
                <w:sz w:val="20"/>
                <w:szCs w:val="20"/>
              </w:rPr>
              <w:t xml:space="preserve">Замовником не вимагається </w:t>
            </w:r>
            <w:r w:rsidR="00D955CA" w:rsidRPr="00DF7EC7">
              <w:rPr>
                <w:rFonts w:ascii="Times New Roman" w:hAnsi="Times New Roman" w:cs="Times New Roman"/>
                <w:i/>
                <w:iCs/>
                <w:color w:val="4472C4" w:themeColor="accent1"/>
                <w:sz w:val="20"/>
                <w:szCs w:val="20"/>
              </w:rPr>
              <w:t xml:space="preserve">від Учасника </w:t>
            </w:r>
            <w:r w:rsidRPr="00DF7EC7">
              <w:rPr>
                <w:rFonts w:ascii="Times New Roman" w:hAnsi="Times New Roman" w:cs="Times New Roman"/>
                <w:i/>
                <w:iCs/>
                <w:color w:val="4472C4" w:themeColor="accent1"/>
                <w:sz w:val="20"/>
                <w:szCs w:val="20"/>
              </w:rPr>
              <w:t xml:space="preserve">підтвердження </w:t>
            </w:r>
            <w:r w:rsidRPr="00DF7EC7">
              <w:rPr>
                <w:rStyle w:val="rvts23"/>
                <w:rFonts w:ascii="Times New Roman" w:hAnsi="Times New Roman" w:cs="Times New Roman"/>
                <w:i/>
                <w:iCs/>
                <w:color w:val="4472C4" w:themeColor="accent1"/>
                <w:sz w:val="20"/>
                <w:szCs w:val="20"/>
              </w:rPr>
              <w:t xml:space="preserve">ступеня локалізації виробництва товарів відповідно до </w:t>
            </w:r>
            <w:r w:rsidRPr="00DF7EC7">
              <w:rPr>
                <w:rStyle w:val="rvts46"/>
                <w:rFonts w:ascii="Times New Roman" w:hAnsi="Times New Roman" w:cs="Times New Roman"/>
                <w:i/>
                <w:iCs/>
                <w:color w:val="4472C4" w:themeColor="accent1"/>
                <w:sz w:val="20"/>
                <w:szCs w:val="20"/>
              </w:rPr>
              <w:t>п</w:t>
            </w:r>
            <w:r w:rsidRPr="00DF7EC7">
              <w:rPr>
                <w:rFonts w:ascii="Times New Roman" w:hAnsi="Times New Roman" w:cs="Times New Roman"/>
                <w:i/>
                <w:iCs/>
                <w:color w:val="4472C4" w:themeColor="accent1"/>
                <w:sz w:val="20"/>
                <w:szCs w:val="20"/>
              </w:rPr>
              <w:t xml:space="preserve">оложення </w:t>
            </w:r>
            <w:hyperlink r:id="rId21" w:anchor="n2150" w:tgtFrame="_blank" w:history="1">
              <w:r w:rsidRPr="00DF7EC7">
                <w:rPr>
                  <w:rStyle w:val="a7"/>
                  <w:rFonts w:ascii="Times New Roman" w:hAnsi="Times New Roman" w:cs="Times New Roman"/>
                  <w:i/>
                  <w:iCs/>
                  <w:color w:val="4472C4" w:themeColor="accent1"/>
                  <w:sz w:val="20"/>
                  <w:szCs w:val="20"/>
                  <w:u w:val="none"/>
                </w:rPr>
                <w:t>пункту 6</w:t>
              </w:r>
            </w:hyperlink>
            <w:hyperlink r:id="rId22" w:anchor="n2150" w:tgtFrame="_blank" w:history="1">
              <w:r w:rsidRPr="00DF7EC7">
                <w:rPr>
                  <w:rStyle w:val="a7"/>
                  <w:rFonts w:ascii="Times New Roman" w:hAnsi="Times New Roman" w:cs="Times New Roman"/>
                  <w:i/>
                  <w:iCs/>
                  <w:color w:val="4472C4" w:themeColor="accent1"/>
                  <w:sz w:val="20"/>
                  <w:szCs w:val="20"/>
                  <w:u w:val="none"/>
                </w:rPr>
                <w:t>-1</w:t>
              </w:r>
            </w:hyperlink>
            <w:r w:rsidRPr="00DF7EC7">
              <w:rPr>
                <w:rFonts w:ascii="Times New Roman" w:hAnsi="Times New Roman" w:cs="Times New Roman"/>
                <w:i/>
                <w:iCs/>
                <w:color w:val="4472C4" w:themeColor="accent1"/>
                <w:sz w:val="20"/>
                <w:szCs w:val="20"/>
              </w:rPr>
              <w:t xml:space="preserve"> розділу X “Прикінцеві та перехідні положення” Закону, оскільки </w:t>
            </w:r>
            <w:r w:rsidRPr="00DF7EC7">
              <w:rPr>
                <w:rStyle w:val="rvts46"/>
                <w:rFonts w:ascii="Times New Roman" w:hAnsi="Times New Roman" w:cs="Times New Roman"/>
                <w:i/>
                <w:iCs/>
                <w:color w:val="4472C4" w:themeColor="accent1"/>
                <w:sz w:val="20"/>
                <w:szCs w:val="20"/>
              </w:rPr>
              <w:t>згідно</w:t>
            </w:r>
            <w:r w:rsidR="005C1F26" w:rsidRPr="00DF7EC7">
              <w:rPr>
                <w:rStyle w:val="rvts46"/>
                <w:rFonts w:ascii="Times New Roman" w:hAnsi="Times New Roman" w:cs="Times New Roman"/>
                <w:i/>
                <w:iCs/>
                <w:color w:val="4472C4" w:themeColor="accent1"/>
                <w:sz w:val="20"/>
                <w:szCs w:val="20"/>
              </w:rPr>
              <w:t xml:space="preserve"> абзацу четвертого пункту 3 Особливостей </w:t>
            </w:r>
            <w:r w:rsidRPr="00DF7EC7">
              <w:rPr>
                <w:rFonts w:ascii="Times New Roman" w:hAnsi="Times New Roman" w:cs="Times New Roman"/>
                <w:i/>
                <w:iCs/>
                <w:color w:val="4472C4" w:themeColor="accent1"/>
                <w:sz w:val="20"/>
                <w:szCs w:val="20"/>
              </w:rPr>
              <w:t xml:space="preserve">це положення </w:t>
            </w:r>
            <w:r w:rsidR="005C1F26" w:rsidRPr="00DF7EC7">
              <w:rPr>
                <w:rFonts w:ascii="Times New Roman" w:hAnsi="Times New Roman" w:cs="Times New Roman"/>
                <w:i/>
                <w:iCs/>
                <w:color w:val="4472C4" w:themeColor="accent1"/>
                <w:sz w:val="20"/>
                <w:szCs w:val="20"/>
              </w:rPr>
              <w:t>не застосовуються замовниками у разі:</w:t>
            </w:r>
          </w:p>
          <w:p w14:paraId="77BAF077" w14:textId="428079E9" w:rsidR="005C1F26" w:rsidRPr="00DF7EC7" w:rsidRDefault="005C1F26" w:rsidP="002C78FC">
            <w:pPr>
              <w:pStyle w:val="rvps2"/>
              <w:spacing w:before="0" w:beforeAutospacing="0" w:after="0" w:afterAutospacing="0"/>
              <w:jc w:val="both"/>
              <w:rPr>
                <w:b/>
                <w:bCs/>
                <w:i/>
                <w:iCs/>
                <w:color w:val="4472C4" w:themeColor="accent1"/>
                <w:sz w:val="20"/>
                <w:szCs w:val="20"/>
              </w:rPr>
            </w:pPr>
            <w:bookmarkStart w:id="9" w:name="n433"/>
            <w:bookmarkStart w:id="10" w:name="n434"/>
            <w:bookmarkEnd w:id="9"/>
            <w:bookmarkEnd w:id="10"/>
            <w:r w:rsidRPr="00DF7EC7">
              <w:rPr>
                <w:b/>
                <w:bCs/>
                <w:i/>
                <w:iCs/>
                <w:color w:val="4472C4" w:themeColor="accent1"/>
                <w:sz w:val="20"/>
                <w:szCs w:val="20"/>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55D1B9C8" w14:textId="4ACAE4DB" w:rsidR="00861E2C" w:rsidRPr="00DF7EC7" w:rsidRDefault="00861E2C" w:rsidP="002C78FC">
            <w:pPr>
              <w:pStyle w:val="rvps2"/>
              <w:spacing w:before="0" w:beforeAutospacing="0" w:after="0" w:afterAutospacing="0"/>
              <w:jc w:val="both"/>
              <w:rPr>
                <w:i/>
                <w:iCs/>
                <w:color w:val="4472C4" w:themeColor="accent1"/>
                <w:sz w:val="20"/>
                <w:szCs w:val="20"/>
              </w:rPr>
            </w:pPr>
            <w:r w:rsidRPr="00DF7EC7">
              <w:rPr>
                <w:i/>
                <w:iCs/>
                <w:color w:val="4472C4" w:themeColor="accent1"/>
                <w:sz w:val="20"/>
                <w:szCs w:val="20"/>
              </w:rPr>
              <w:t>Замовником здійснюється закупівля на виконання п.1.1 заходів «Програми сприяння та підтримки матеріально-технічного забезпечення підрозділів, органів та сил національної безпеки та оборони України. А також добровольчих формувань територіальної оборони Терешківської сільської територіальної громади на 2024 рік»</w:t>
            </w:r>
            <w:r w:rsidR="003752FF" w:rsidRPr="00DF7EC7">
              <w:rPr>
                <w:i/>
                <w:iCs/>
                <w:color w:val="4472C4" w:themeColor="accent1"/>
                <w:sz w:val="20"/>
                <w:szCs w:val="20"/>
              </w:rPr>
              <w:t>, затвердженої рішенням тридцять другої сесії Терешківської сільської ради Полтавського району Полтавської області восьмого скликання від 21 лютого 2024 року</w:t>
            </w:r>
            <w:r w:rsidR="006B42E5" w:rsidRPr="00DF7EC7">
              <w:rPr>
                <w:i/>
                <w:iCs/>
                <w:color w:val="4472C4" w:themeColor="accent1"/>
                <w:sz w:val="20"/>
                <w:szCs w:val="20"/>
              </w:rPr>
              <w:t xml:space="preserve"> та на запит військової частини від 12 лютого 2024р. №4.</w:t>
            </w:r>
          </w:p>
          <w:p w14:paraId="41843AA0" w14:textId="77777777" w:rsidR="00395FF1" w:rsidRPr="00D55BB0" w:rsidRDefault="00395FF1" w:rsidP="002C78FC">
            <w:pPr>
              <w:widowControl w:val="0"/>
              <w:contextualSpacing/>
              <w:jc w:val="both"/>
              <w:rPr>
                <w:rFonts w:ascii="Times New Roman" w:hAnsi="Times New Roman" w:cs="Times New Roman"/>
                <w:sz w:val="24"/>
                <w:szCs w:val="24"/>
              </w:rPr>
            </w:pPr>
            <w:r w:rsidRPr="00DF7EC7">
              <w:rPr>
                <w:rFonts w:ascii="Times New Roman" w:hAnsi="Times New Roman" w:cs="Times New Roman"/>
                <w:sz w:val="24"/>
                <w:szCs w:val="24"/>
              </w:rPr>
              <w:t>Учасники процедури закупівлі повинні надати у складі тендерних пропозицій підтвердження вимог, передбачених технічним завданням (технічною</w:t>
            </w:r>
            <w:r w:rsidRPr="00D55BB0">
              <w:rPr>
                <w:rFonts w:ascii="Times New Roman" w:hAnsi="Times New Roman" w:cs="Times New Roman"/>
                <w:sz w:val="24"/>
                <w:szCs w:val="24"/>
              </w:rPr>
              <w:t xml:space="preserve"> специфікацією), у вигляді </w:t>
            </w:r>
            <w:r w:rsidRPr="00D55BB0">
              <w:rPr>
                <w:rFonts w:ascii="Times New Roman" w:hAnsi="Times New Roman" w:cs="Times New Roman"/>
                <w:b/>
                <w:bCs/>
                <w:i/>
                <w:iCs/>
                <w:sz w:val="24"/>
                <w:szCs w:val="24"/>
              </w:rPr>
              <w:t>порівняльної таблиці згідно з додатком 2</w:t>
            </w:r>
            <w:r w:rsidRPr="00D55BB0">
              <w:rPr>
                <w:rFonts w:ascii="Times New Roman" w:hAnsi="Times New Roman" w:cs="Times New Roman"/>
                <w:sz w:val="24"/>
                <w:szCs w:val="24"/>
              </w:rPr>
              <w:t xml:space="preserve"> до тендерної </w:t>
            </w:r>
            <w:r w:rsidRPr="00D55BB0">
              <w:rPr>
                <w:rFonts w:ascii="Times New Roman" w:hAnsi="Times New Roman" w:cs="Times New Roman"/>
                <w:sz w:val="24"/>
                <w:szCs w:val="24"/>
              </w:rPr>
              <w:lastRenderedPageBreak/>
              <w:t>документації.</w:t>
            </w:r>
          </w:p>
          <w:p w14:paraId="08C9F16F" w14:textId="77777777" w:rsidR="00395FF1" w:rsidRPr="000044C2" w:rsidRDefault="00395FF1" w:rsidP="002C78FC">
            <w:pPr>
              <w:widowControl w:val="0"/>
              <w:contextualSpacing/>
              <w:jc w:val="both"/>
              <w:rPr>
                <w:rFonts w:ascii="Times New Roman" w:hAnsi="Times New Roman" w:cs="Times New Roman"/>
                <w:sz w:val="24"/>
                <w:szCs w:val="24"/>
              </w:rPr>
            </w:pPr>
            <w:r w:rsidRPr="00D55BB0">
              <w:rPr>
                <w:rFonts w:ascii="Times New Roman" w:hAnsi="Times New Roman" w:cs="Times New Roman"/>
                <w:sz w:val="24"/>
                <w:szCs w:val="24"/>
              </w:rPr>
              <w:t>Технічні, якісні характеристики предмета закупівлі повинні відповідати встановленим</w:t>
            </w:r>
            <w:r w:rsidRPr="000044C2">
              <w:rPr>
                <w:rFonts w:ascii="Times New Roman" w:hAnsi="Times New Roman" w:cs="Times New Roman"/>
                <w:sz w:val="24"/>
                <w:szCs w:val="24"/>
              </w:rPr>
              <w:t>/зареєстрованим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63FD29E" w14:textId="77777777" w:rsidR="00395FF1" w:rsidRPr="000044C2" w:rsidRDefault="00395FF1" w:rsidP="002C78FC">
            <w:pPr>
              <w:widowControl w:val="0"/>
              <w:contextualSpacing/>
              <w:jc w:val="both"/>
              <w:rPr>
                <w:rFonts w:ascii="Times New Roman" w:hAnsi="Times New Roman" w:cs="Times New Roman"/>
                <w:bCs/>
                <w:sz w:val="24"/>
                <w:szCs w:val="24"/>
              </w:rPr>
            </w:pPr>
            <w:r w:rsidRPr="000044C2">
              <w:rPr>
                <w:rFonts w:ascii="Times New Roman" w:hAnsi="Times New Roman" w:cs="Times New Roman"/>
                <w:bCs/>
                <w:sz w:val="24"/>
                <w:szCs w:val="24"/>
              </w:rPr>
              <w:t>Якщо в технічному завданні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відповідний еквівалент, але не гірший за визначений у технічному завданні.</w:t>
            </w:r>
          </w:p>
          <w:p w14:paraId="197FC015" w14:textId="77777777" w:rsidR="00395FF1" w:rsidRPr="000044C2" w:rsidRDefault="00395FF1" w:rsidP="002C78FC">
            <w:pPr>
              <w:widowControl w:val="0"/>
              <w:contextualSpacing/>
              <w:jc w:val="both"/>
              <w:rPr>
                <w:rFonts w:ascii="Times New Roman" w:hAnsi="Times New Roman" w:cs="Times New Roman"/>
                <w:sz w:val="24"/>
                <w:szCs w:val="24"/>
              </w:rPr>
            </w:pPr>
            <w:r w:rsidRPr="000044C2">
              <w:rPr>
                <w:rFonts w:ascii="Times New Roman" w:hAnsi="Times New Roman" w:cs="Times New Roman"/>
                <w:sz w:val="24"/>
                <w:szCs w:val="24"/>
              </w:rPr>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C8E14DD" w14:textId="0D19F060" w:rsidR="00395FF1" w:rsidRPr="000044C2" w:rsidRDefault="00395FF1" w:rsidP="002C78FC">
            <w:pPr>
              <w:widowControl w:val="0"/>
              <w:contextualSpacing/>
              <w:jc w:val="both"/>
              <w:rPr>
                <w:rFonts w:ascii="Times New Roman" w:eastAsia="Times New Roman" w:hAnsi="Times New Roman" w:cs="Times New Roman"/>
                <w:sz w:val="24"/>
                <w:szCs w:val="24"/>
              </w:rPr>
            </w:pPr>
            <w:r w:rsidRPr="000044C2">
              <w:rPr>
                <w:rFonts w:ascii="Times New Roman" w:hAnsi="Times New Roman" w:cs="Times New Roman"/>
                <w:sz w:val="24"/>
                <w:szCs w:val="24"/>
              </w:rPr>
              <w:t>Учасник має право запропонувати еквівалент товару з технічними характеристикам, не гіршими або кращими за наведені у технічному завданні. Учасник повинен вказати технічні характеристики запропонованого товару, його особливості, істотні відмінності, що в повному обсязі підтверджують відповідність вимогам Замовника без виразів «не менше», «не більше», «має бути», «еквівалент», «аналог», «орієнтовно», «не гірше» тощо. У разі надання еквівалента з технічними характеристиками, що відрізняються від бажаного предмету закупівлі, Замовник розглядає запропоновані технічні характеристики еквівалента, та може погодитись або відхилити пропозицію учасника у разі, якщо технічні характеристики еквівалента є неприйнятними для Замовника.</w:t>
            </w:r>
          </w:p>
        </w:tc>
      </w:tr>
      <w:tr w:rsidR="00395FF1" w14:paraId="145AADFA" w14:textId="77777777">
        <w:trPr>
          <w:trHeight w:val="1119"/>
          <w:jc w:val="center"/>
        </w:trPr>
        <w:tc>
          <w:tcPr>
            <w:tcW w:w="705" w:type="dxa"/>
          </w:tcPr>
          <w:p w14:paraId="47559CE7" w14:textId="75D11ECB" w:rsidR="00395FF1" w:rsidRDefault="00395FF1"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3A7123E8" w14:textId="74A7F50E" w:rsidR="00395FF1" w:rsidRPr="004335D7" w:rsidRDefault="00395FF1" w:rsidP="002C78FC">
            <w:pPr>
              <w:widowControl w:val="0"/>
              <w:rPr>
                <w:rFonts w:ascii="Times New Roman" w:eastAsia="Times New Roman" w:hAnsi="Times New Roman" w:cs="Times New Roman"/>
                <w:b/>
                <w:sz w:val="24"/>
                <w:szCs w:val="24"/>
              </w:rPr>
            </w:pPr>
            <w:proofErr w:type="spellStart"/>
            <w:r w:rsidRPr="004335D7">
              <w:rPr>
                <w:rFonts w:ascii="Times New Roman" w:hAnsi="Times New Roman" w:cs="Times New Roman"/>
                <w:b/>
                <w:sz w:val="24"/>
                <w:szCs w:val="24"/>
                <w:lang w:val="ru-RU"/>
              </w:rPr>
              <w:t>Інформація</w:t>
            </w:r>
            <w:proofErr w:type="spellEnd"/>
            <w:r w:rsidRPr="004335D7">
              <w:rPr>
                <w:rFonts w:ascii="Times New Roman" w:hAnsi="Times New Roman" w:cs="Times New Roman"/>
                <w:b/>
                <w:sz w:val="24"/>
                <w:szCs w:val="24"/>
                <w:lang w:val="ru-RU"/>
              </w:rPr>
              <w:t xml:space="preserve"> про </w:t>
            </w:r>
            <w:proofErr w:type="spellStart"/>
            <w:r w:rsidRPr="004335D7">
              <w:rPr>
                <w:rFonts w:ascii="Times New Roman" w:hAnsi="Times New Roman" w:cs="Times New Roman"/>
                <w:b/>
                <w:sz w:val="24"/>
                <w:szCs w:val="24"/>
                <w:lang w:val="ru-RU"/>
              </w:rPr>
              <w:t>протоколи</w:t>
            </w:r>
            <w:proofErr w:type="spellEnd"/>
            <w:r w:rsidRPr="004335D7">
              <w:rPr>
                <w:rFonts w:ascii="Times New Roman" w:hAnsi="Times New Roman" w:cs="Times New Roman"/>
                <w:b/>
                <w:sz w:val="24"/>
                <w:szCs w:val="24"/>
                <w:lang w:val="ru-RU"/>
              </w:rPr>
              <w:t xml:space="preserve"> </w:t>
            </w:r>
            <w:proofErr w:type="spellStart"/>
            <w:r w:rsidRPr="004335D7">
              <w:rPr>
                <w:rFonts w:ascii="Times New Roman" w:hAnsi="Times New Roman" w:cs="Times New Roman"/>
                <w:b/>
                <w:sz w:val="24"/>
                <w:szCs w:val="24"/>
                <w:lang w:val="ru-RU"/>
              </w:rPr>
              <w:t>випробувань</w:t>
            </w:r>
            <w:proofErr w:type="spellEnd"/>
            <w:r w:rsidRPr="004335D7">
              <w:rPr>
                <w:rFonts w:ascii="Times New Roman" w:hAnsi="Times New Roman" w:cs="Times New Roman"/>
                <w:b/>
                <w:sz w:val="24"/>
                <w:szCs w:val="24"/>
                <w:lang w:val="ru-RU"/>
              </w:rPr>
              <w:t xml:space="preserve"> </w:t>
            </w:r>
            <w:proofErr w:type="spellStart"/>
            <w:r w:rsidRPr="004335D7">
              <w:rPr>
                <w:rFonts w:ascii="Times New Roman" w:hAnsi="Times New Roman" w:cs="Times New Roman"/>
                <w:b/>
                <w:sz w:val="24"/>
                <w:szCs w:val="24"/>
                <w:lang w:val="ru-RU"/>
              </w:rPr>
              <w:t>або</w:t>
            </w:r>
            <w:proofErr w:type="spellEnd"/>
            <w:r w:rsidRPr="004335D7">
              <w:rPr>
                <w:rFonts w:ascii="Times New Roman" w:hAnsi="Times New Roman" w:cs="Times New Roman"/>
                <w:b/>
                <w:sz w:val="24"/>
                <w:szCs w:val="24"/>
                <w:lang w:val="ru-RU"/>
              </w:rPr>
              <w:t xml:space="preserve"> </w:t>
            </w:r>
            <w:proofErr w:type="spellStart"/>
            <w:r w:rsidRPr="004335D7">
              <w:rPr>
                <w:rFonts w:ascii="Times New Roman" w:hAnsi="Times New Roman" w:cs="Times New Roman"/>
                <w:b/>
                <w:sz w:val="24"/>
                <w:szCs w:val="24"/>
                <w:lang w:val="ru-RU"/>
              </w:rPr>
              <w:t>сертифікати</w:t>
            </w:r>
            <w:proofErr w:type="spellEnd"/>
            <w:r w:rsidRPr="004335D7">
              <w:rPr>
                <w:rFonts w:ascii="Times New Roman" w:hAnsi="Times New Roman" w:cs="Times New Roman"/>
                <w:b/>
                <w:sz w:val="24"/>
                <w:szCs w:val="24"/>
                <w:lang w:val="ru-RU"/>
              </w:rPr>
              <w:t xml:space="preserve">, </w:t>
            </w:r>
            <w:proofErr w:type="spellStart"/>
            <w:r w:rsidRPr="004335D7">
              <w:rPr>
                <w:rFonts w:ascii="Times New Roman" w:hAnsi="Times New Roman" w:cs="Times New Roman"/>
                <w:b/>
                <w:sz w:val="24"/>
                <w:szCs w:val="24"/>
                <w:lang w:val="ru-RU"/>
              </w:rPr>
              <w:t>що</w:t>
            </w:r>
            <w:proofErr w:type="spellEnd"/>
            <w:r w:rsidRPr="004335D7">
              <w:rPr>
                <w:rFonts w:ascii="Times New Roman" w:hAnsi="Times New Roman" w:cs="Times New Roman"/>
                <w:b/>
                <w:sz w:val="24"/>
                <w:szCs w:val="24"/>
                <w:lang w:val="ru-RU"/>
              </w:rPr>
              <w:t xml:space="preserve"> </w:t>
            </w:r>
            <w:proofErr w:type="spellStart"/>
            <w:r w:rsidRPr="004335D7">
              <w:rPr>
                <w:rFonts w:ascii="Times New Roman" w:hAnsi="Times New Roman" w:cs="Times New Roman"/>
                <w:b/>
                <w:sz w:val="24"/>
                <w:szCs w:val="24"/>
                <w:lang w:val="ru-RU"/>
              </w:rPr>
              <w:t>підтверджують</w:t>
            </w:r>
            <w:proofErr w:type="spellEnd"/>
            <w:r w:rsidRPr="004335D7">
              <w:rPr>
                <w:rFonts w:ascii="Times New Roman" w:hAnsi="Times New Roman" w:cs="Times New Roman"/>
                <w:b/>
                <w:sz w:val="24"/>
                <w:szCs w:val="24"/>
                <w:lang w:val="ru-RU"/>
              </w:rPr>
              <w:t xml:space="preserve"> </w:t>
            </w:r>
            <w:proofErr w:type="spellStart"/>
            <w:r w:rsidRPr="004335D7">
              <w:rPr>
                <w:rFonts w:ascii="Times New Roman" w:hAnsi="Times New Roman" w:cs="Times New Roman"/>
                <w:b/>
                <w:sz w:val="24"/>
                <w:szCs w:val="24"/>
                <w:lang w:val="ru-RU"/>
              </w:rPr>
              <w:t>відповідність</w:t>
            </w:r>
            <w:proofErr w:type="spellEnd"/>
            <w:r w:rsidRPr="004335D7">
              <w:rPr>
                <w:rFonts w:ascii="Times New Roman" w:hAnsi="Times New Roman" w:cs="Times New Roman"/>
                <w:b/>
                <w:sz w:val="24"/>
                <w:szCs w:val="24"/>
                <w:lang w:val="ru-RU"/>
              </w:rPr>
              <w:t xml:space="preserve"> предмета </w:t>
            </w:r>
            <w:proofErr w:type="spellStart"/>
            <w:r w:rsidRPr="004335D7">
              <w:rPr>
                <w:rFonts w:ascii="Times New Roman" w:hAnsi="Times New Roman" w:cs="Times New Roman"/>
                <w:b/>
                <w:sz w:val="24"/>
                <w:szCs w:val="24"/>
                <w:lang w:val="ru-RU"/>
              </w:rPr>
              <w:t>закупівлі</w:t>
            </w:r>
            <w:proofErr w:type="spellEnd"/>
          </w:p>
        </w:tc>
        <w:tc>
          <w:tcPr>
            <w:tcW w:w="6420" w:type="dxa"/>
            <w:vAlign w:val="center"/>
          </w:tcPr>
          <w:p w14:paraId="217B5AE4" w14:textId="234C254D" w:rsidR="00CD3C44" w:rsidRPr="00F831E4" w:rsidRDefault="00395FF1" w:rsidP="002C78FC">
            <w:pPr>
              <w:jc w:val="both"/>
              <w:rPr>
                <w:rFonts w:ascii="Times New Roman" w:hAnsi="Times New Roman" w:cs="Times New Roman"/>
                <w:sz w:val="24"/>
                <w:szCs w:val="24"/>
              </w:rPr>
            </w:pPr>
            <w:r w:rsidRPr="004335D7">
              <w:rPr>
                <w:rFonts w:ascii="Times New Roman" w:hAnsi="Times New Roman" w:cs="Times New Roman"/>
                <w:sz w:val="24"/>
                <w:szCs w:val="24"/>
              </w:rPr>
              <w:t xml:space="preserve">Учасник в складі тендерної пропозиції може завантажити в електронну систему </w:t>
            </w:r>
            <w:proofErr w:type="spellStart"/>
            <w:r w:rsidRPr="004335D7">
              <w:rPr>
                <w:rFonts w:ascii="Times New Roman" w:hAnsi="Times New Roman" w:cs="Times New Roman"/>
                <w:sz w:val="24"/>
                <w:szCs w:val="24"/>
              </w:rPr>
              <w:t>закупівель</w:t>
            </w:r>
            <w:proofErr w:type="spellEnd"/>
            <w:r w:rsidRPr="004335D7">
              <w:rPr>
                <w:rFonts w:ascii="Times New Roman" w:hAnsi="Times New Roman" w:cs="Times New Roman"/>
                <w:sz w:val="24"/>
                <w:szCs w:val="24"/>
              </w:rPr>
              <w:t xml:space="preserve"> документи, які підтверджують відповідність запропонованого предмету закупівлі заданим вимогам, які стосуються об’єкта оцінки відповідності.</w:t>
            </w:r>
          </w:p>
        </w:tc>
      </w:tr>
      <w:tr w:rsidR="006059D2" w14:paraId="5D835076" w14:textId="77777777">
        <w:trPr>
          <w:trHeight w:val="1119"/>
          <w:jc w:val="center"/>
        </w:trPr>
        <w:tc>
          <w:tcPr>
            <w:tcW w:w="705" w:type="dxa"/>
          </w:tcPr>
          <w:p w14:paraId="38459C0D" w14:textId="2F050D7F" w:rsidR="006059D2" w:rsidRDefault="00395FF1"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18067DA" w14:textId="6900CDDF"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22508">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73213F39" w14:textId="6038A05F" w:rsidR="006059D2" w:rsidRDefault="008F0EE5" w:rsidP="002C78F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субпідрядника/співвиконавця не встановлюються.</w:t>
            </w:r>
          </w:p>
        </w:tc>
      </w:tr>
      <w:tr w:rsidR="006059D2" w14:paraId="3D27C950" w14:textId="77777777">
        <w:trPr>
          <w:trHeight w:val="841"/>
          <w:jc w:val="center"/>
        </w:trPr>
        <w:tc>
          <w:tcPr>
            <w:tcW w:w="705" w:type="dxa"/>
          </w:tcPr>
          <w:p w14:paraId="11B2A84B" w14:textId="06A99DEE" w:rsidR="006059D2" w:rsidRDefault="00395FF1"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0DEF0E88"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70D1D3F" w14:textId="77777777" w:rsidR="006059D2" w:rsidRDefault="008A0112"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059D2" w14:paraId="7AF49D1C" w14:textId="77777777">
        <w:trPr>
          <w:trHeight w:val="442"/>
          <w:jc w:val="center"/>
        </w:trPr>
        <w:tc>
          <w:tcPr>
            <w:tcW w:w="9960" w:type="dxa"/>
            <w:gridSpan w:val="3"/>
            <w:vAlign w:val="center"/>
          </w:tcPr>
          <w:p w14:paraId="3A62CA38" w14:textId="4B67D4F0"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059D2" w:rsidRPr="00284361" w14:paraId="4ED36352" w14:textId="77777777">
        <w:trPr>
          <w:trHeight w:val="1119"/>
          <w:jc w:val="center"/>
        </w:trPr>
        <w:tc>
          <w:tcPr>
            <w:tcW w:w="705" w:type="dxa"/>
          </w:tcPr>
          <w:p w14:paraId="153C220D"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F30F56"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DA01C14" w14:textId="1EE566BC" w:rsidR="006059D2" w:rsidRPr="001338BB" w:rsidRDefault="008A0112" w:rsidP="002C78F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1338BB">
              <w:rPr>
                <w:rFonts w:ascii="Times New Roman" w:eastAsia="Times New Roman" w:hAnsi="Times New Roman" w:cs="Times New Roman"/>
                <w:color w:val="000000"/>
                <w:sz w:val="24"/>
                <w:szCs w:val="24"/>
                <w:lang w:val="ru-RU"/>
              </w:rPr>
              <w:t xml:space="preserve"> </w:t>
            </w:r>
            <w:r w:rsidR="001338BB" w:rsidRPr="001338BB">
              <w:rPr>
                <w:rFonts w:ascii="Times New Roman" w:eastAsia="Times New Roman" w:hAnsi="Times New Roman" w:cs="Times New Roman"/>
                <w:b/>
                <w:bCs/>
                <w:sz w:val="24"/>
                <w:szCs w:val="24"/>
                <w:highlight w:val="green"/>
                <w:lang w:val="ru-RU"/>
              </w:rPr>
              <w:t>10.04.</w:t>
            </w:r>
            <w:r w:rsidR="00CE0735" w:rsidRPr="001338BB">
              <w:rPr>
                <w:rFonts w:ascii="Times New Roman" w:eastAsia="Times New Roman" w:hAnsi="Times New Roman" w:cs="Times New Roman"/>
                <w:b/>
                <w:bCs/>
                <w:sz w:val="24"/>
                <w:szCs w:val="24"/>
                <w:highlight w:val="green"/>
              </w:rPr>
              <w:t>2</w:t>
            </w:r>
            <w:r w:rsidR="00CE0735" w:rsidRPr="001338BB">
              <w:rPr>
                <w:rFonts w:ascii="Times New Roman" w:eastAsia="Times New Roman" w:hAnsi="Times New Roman" w:cs="Times New Roman"/>
                <w:b/>
                <w:sz w:val="24"/>
                <w:szCs w:val="24"/>
                <w:highlight w:val="green"/>
              </w:rPr>
              <w:t>024</w:t>
            </w:r>
            <w:r w:rsidRPr="001338BB">
              <w:rPr>
                <w:rFonts w:ascii="Times New Roman" w:eastAsia="Times New Roman" w:hAnsi="Times New Roman" w:cs="Times New Roman"/>
                <w:b/>
                <w:sz w:val="24"/>
                <w:szCs w:val="24"/>
                <w:highlight w:val="green"/>
              </w:rPr>
              <w:t xml:space="preserve"> року до </w:t>
            </w:r>
            <w:r w:rsidR="001338BB" w:rsidRPr="001338BB">
              <w:rPr>
                <w:rFonts w:ascii="Times New Roman" w:eastAsia="Times New Roman" w:hAnsi="Times New Roman" w:cs="Times New Roman"/>
                <w:b/>
                <w:sz w:val="24"/>
                <w:szCs w:val="24"/>
                <w:highlight w:val="green"/>
                <w:lang w:val="ru-RU"/>
              </w:rPr>
              <w:t>10</w:t>
            </w:r>
            <w:r w:rsidRPr="001338BB">
              <w:rPr>
                <w:rFonts w:ascii="Times New Roman" w:eastAsia="Times New Roman" w:hAnsi="Times New Roman" w:cs="Times New Roman"/>
                <w:b/>
                <w:sz w:val="24"/>
                <w:szCs w:val="24"/>
                <w:highlight w:val="green"/>
              </w:rPr>
              <w:t>:00 год.</w:t>
            </w:r>
            <w:r w:rsidRPr="001338BB">
              <w:rPr>
                <w:rFonts w:ascii="Times New Roman" w:eastAsia="Times New Roman" w:hAnsi="Times New Roman" w:cs="Times New Roman"/>
                <w:sz w:val="24"/>
                <w:szCs w:val="24"/>
              </w:rPr>
              <w:t xml:space="preserve"> </w:t>
            </w:r>
          </w:p>
          <w:p w14:paraId="5261E9D4" w14:textId="77777777" w:rsidR="006059D2" w:rsidRDefault="008A0112"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545D8F" w14:textId="764BFA8A" w:rsidR="006059D2" w:rsidRDefault="008A0112"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1AE9FAA" w14:textId="77777777" w:rsidR="00857FE9" w:rsidRPr="00C72AD3" w:rsidRDefault="00857FE9" w:rsidP="002C78FC">
            <w:pPr>
              <w:pStyle w:val="11"/>
              <w:widowControl w:val="0"/>
              <w:spacing w:line="240" w:lineRule="auto"/>
              <w:ind w:left="34" w:right="113"/>
              <w:jc w:val="both"/>
              <w:rPr>
                <w:rFonts w:ascii="Times New Roman" w:hAnsi="Times New Roman" w:cs="Times New Roman"/>
                <w:color w:val="auto"/>
                <w:sz w:val="24"/>
                <w:szCs w:val="24"/>
                <w:lang w:val="uk-UA"/>
              </w:rPr>
            </w:pPr>
            <w:r w:rsidRPr="00C72AD3">
              <w:rPr>
                <w:rFonts w:ascii="Times New Roman" w:hAnsi="Times New Roman" w:cs="Times New Roman"/>
                <w:color w:val="auto"/>
                <w:sz w:val="24"/>
                <w:szCs w:val="24"/>
                <w:lang w:val="uk-UA"/>
              </w:rPr>
              <w:t xml:space="preserve">Електронна система </w:t>
            </w:r>
            <w:proofErr w:type="spellStart"/>
            <w:r w:rsidRPr="00C72AD3">
              <w:rPr>
                <w:rFonts w:ascii="Times New Roman" w:hAnsi="Times New Roman" w:cs="Times New Roman"/>
                <w:color w:val="auto"/>
                <w:sz w:val="24"/>
                <w:szCs w:val="24"/>
                <w:lang w:val="uk-UA"/>
              </w:rPr>
              <w:t>закупівель</w:t>
            </w:r>
            <w:proofErr w:type="spellEnd"/>
            <w:r w:rsidRPr="00C72AD3">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C95EDDF" w14:textId="77777777" w:rsidR="006059D2" w:rsidRDefault="008A0112" w:rsidP="002C78F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059D2" w14:paraId="01C40DB1" w14:textId="77777777">
        <w:trPr>
          <w:trHeight w:val="1119"/>
          <w:jc w:val="center"/>
        </w:trPr>
        <w:tc>
          <w:tcPr>
            <w:tcW w:w="705" w:type="dxa"/>
          </w:tcPr>
          <w:p w14:paraId="1E961C6E"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FCD610D" w14:textId="6B13C689" w:rsidR="006059D2" w:rsidRDefault="003838C6" w:rsidP="002C78FC">
            <w:pPr>
              <w:widowControl w:val="0"/>
              <w:rPr>
                <w:rFonts w:ascii="Times New Roman" w:eastAsia="Times New Roman" w:hAnsi="Times New Roman" w:cs="Times New Roman"/>
                <w:sz w:val="24"/>
                <w:szCs w:val="24"/>
              </w:rPr>
            </w:pPr>
            <w:r w:rsidRPr="00842F1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400C2EFF"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w:t>
            </w:r>
          </w:p>
          <w:p w14:paraId="2E73C581"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113FAA" w14:textId="25B61416" w:rsidR="006059D2" w:rsidRPr="00BE787B" w:rsidRDefault="003838C6" w:rsidP="002C78FC">
            <w:pPr>
              <w:pStyle w:val="af1"/>
              <w:jc w:val="both"/>
              <w:rPr>
                <w:strike/>
                <w:lang w:val="uk-UA"/>
              </w:rPr>
            </w:pPr>
            <w:r w:rsidRPr="00BE787B">
              <w:rPr>
                <w:rFonts w:ascii="Times New Roman" w:hAnsi="Times New Roman" w:cs="Times New Roman"/>
                <w:sz w:val="24"/>
                <w:szCs w:val="24"/>
                <w:highlight w:val="whit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sidRPr="00BE787B">
              <w:rPr>
                <w:highlight w:val="white"/>
                <w:lang w:val="uk-UA"/>
              </w:rPr>
              <w:t xml:space="preserve"> </w:t>
            </w:r>
            <w:r w:rsidRPr="00BE787B">
              <w:rPr>
                <w:rFonts w:ascii="Times New Roman" w:hAnsi="Times New Roman" w:cs="Times New Roman"/>
                <w:sz w:val="24"/>
                <w:szCs w:val="24"/>
                <w:highlight w:val="white"/>
                <w:lang w:val="uk-UA"/>
              </w:rPr>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w:t>
            </w:r>
            <w:r w:rsidRPr="00DC44DF">
              <w:rPr>
                <w:rFonts w:ascii="Times New Roman" w:hAnsi="Times New Roman" w:cs="Times New Roman"/>
                <w:sz w:val="24"/>
                <w:szCs w:val="24"/>
                <w:highlight w:val="white"/>
                <w:lang w:val="uk-UA"/>
              </w:rPr>
              <w:t xml:space="preserve">м </w:t>
            </w:r>
            <w:hyperlink r:id="rId23" w:anchor="n159" w:history="1">
              <w:r w:rsidRPr="00DC44DF">
                <w:rPr>
                  <w:rStyle w:val="a7"/>
                  <w:rFonts w:ascii="Times New Roman" w:eastAsia="Times New Roman" w:hAnsi="Times New Roman" w:cs="Times New Roman"/>
                  <w:color w:val="auto"/>
                  <w:sz w:val="24"/>
                  <w:szCs w:val="24"/>
                  <w:highlight w:val="white"/>
                  <w:u w:val="none"/>
                  <w:lang w:val="uk-UA"/>
                </w:rPr>
                <w:t>47</w:t>
              </w:r>
            </w:hyperlink>
            <w:r w:rsidRPr="00BE787B">
              <w:rPr>
                <w:rFonts w:ascii="Times New Roman" w:hAnsi="Times New Roman" w:cs="Times New Roman"/>
                <w:sz w:val="24"/>
                <w:szCs w:val="24"/>
                <w:highlight w:val="white"/>
                <w:lang w:val="uk-UA"/>
              </w:rPr>
              <w:t xml:space="preserve"> Особливостей.</w:t>
            </w:r>
          </w:p>
        </w:tc>
      </w:tr>
      <w:tr w:rsidR="006059D2" w14:paraId="1C2B87B5" w14:textId="77777777">
        <w:trPr>
          <w:trHeight w:val="512"/>
          <w:jc w:val="center"/>
        </w:trPr>
        <w:tc>
          <w:tcPr>
            <w:tcW w:w="9960" w:type="dxa"/>
            <w:gridSpan w:val="3"/>
            <w:vAlign w:val="center"/>
          </w:tcPr>
          <w:p w14:paraId="594DE3DD" w14:textId="77777777" w:rsidR="006059D2" w:rsidRPr="00BE787B" w:rsidRDefault="008A0112" w:rsidP="002C78FC">
            <w:pPr>
              <w:widowControl w:val="0"/>
              <w:jc w:val="center"/>
              <w:rPr>
                <w:rFonts w:ascii="Times New Roman" w:eastAsia="Times New Roman" w:hAnsi="Times New Roman" w:cs="Times New Roman"/>
                <w:sz w:val="24"/>
                <w:szCs w:val="24"/>
              </w:rPr>
            </w:pPr>
            <w:r w:rsidRPr="00BE787B">
              <w:rPr>
                <w:rFonts w:ascii="Times New Roman" w:eastAsia="Times New Roman" w:hAnsi="Times New Roman" w:cs="Times New Roman"/>
                <w:b/>
                <w:color w:val="000000"/>
                <w:sz w:val="24"/>
                <w:szCs w:val="24"/>
              </w:rPr>
              <w:t>Розділ 5. Оцінка тендерної пропозиції</w:t>
            </w:r>
          </w:p>
        </w:tc>
      </w:tr>
      <w:tr w:rsidR="006059D2" w14:paraId="7BCB1E76" w14:textId="77777777">
        <w:trPr>
          <w:trHeight w:val="1119"/>
          <w:jc w:val="center"/>
        </w:trPr>
        <w:tc>
          <w:tcPr>
            <w:tcW w:w="705" w:type="dxa"/>
          </w:tcPr>
          <w:p w14:paraId="4D01DCE1" w14:textId="77777777" w:rsidR="006059D2" w:rsidRDefault="008A0112"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83916F" w14:textId="77777777" w:rsidR="006059D2" w:rsidRDefault="008A0112"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89779C"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96718C">
                <w:rPr>
                  <w:rStyle w:val="a7"/>
                  <w:rFonts w:ascii="Times New Roman" w:eastAsia="Times New Roman" w:hAnsi="Times New Roman" w:cs="Times New Roman"/>
                  <w:color w:val="auto"/>
                  <w:sz w:val="24"/>
                  <w:szCs w:val="24"/>
                  <w:highlight w:val="white"/>
                  <w:u w:val="none"/>
                  <w:lang w:val="uk-UA"/>
                </w:rPr>
                <w:t>шістнадцятої</w:t>
              </w:r>
            </w:hyperlink>
            <w:r w:rsidRPr="00BE787B">
              <w:rPr>
                <w:rFonts w:ascii="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ABE853F"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відповідно до статті 30 Закону.</w:t>
            </w:r>
          </w:p>
          <w:p w14:paraId="5A0A991A"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Критерії та методика оцінки визначаються відповідно до статті 29 Закону.</w:t>
            </w:r>
          </w:p>
          <w:p w14:paraId="63A064C4" w14:textId="77777777" w:rsidR="003838C6" w:rsidRPr="00BE787B" w:rsidRDefault="003838C6" w:rsidP="002C78FC">
            <w:pPr>
              <w:pStyle w:val="af1"/>
              <w:jc w:val="both"/>
              <w:rPr>
                <w:rFonts w:ascii="Times New Roman" w:hAnsi="Times New Roman" w:cs="Times New Roman"/>
                <w:b/>
                <w:sz w:val="24"/>
                <w:szCs w:val="24"/>
                <w:highlight w:val="white"/>
                <w:lang w:val="uk-UA"/>
              </w:rPr>
            </w:pPr>
            <w:r w:rsidRPr="00BE787B">
              <w:rPr>
                <w:rFonts w:ascii="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1B46A9BE"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 xml:space="preserve">Оцінка тендерних пропозицій проводиться автоматично електронною системою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на основі критеріїв і </w:t>
            </w:r>
            <w:r w:rsidRPr="00BE787B">
              <w:rPr>
                <w:rFonts w:ascii="Times New Roman" w:hAnsi="Times New Roman" w:cs="Times New Roman"/>
                <w:sz w:val="24"/>
                <w:szCs w:val="24"/>
                <w:highlight w:val="white"/>
                <w:lang w:val="uk-UA"/>
              </w:rPr>
              <w:lastRenderedPageBreak/>
              <w:t>методики оцінки, зазначених замовником у тендерній документації, шляхом застосування електронного аукціону.</w:t>
            </w:r>
          </w:p>
          <w:p w14:paraId="00EA9F24" w14:textId="77777777" w:rsidR="003838C6" w:rsidRPr="00BE787B" w:rsidRDefault="003838C6" w:rsidP="002C78FC">
            <w:pPr>
              <w:pStyle w:val="af1"/>
              <w:jc w:val="both"/>
              <w:rPr>
                <w:rFonts w:ascii="Times New Roman" w:hAnsi="Times New Roman" w:cs="Times New Roman"/>
                <w:i/>
                <w:sz w:val="24"/>
                <w:szCs w:val="24"/>
                <w:highlight w:val="white"/>
                <w:lang w:val="uk-UA"/>
              </w:rPr>
            </w:pPr>
            <w:r w:rsidRPr="00BE787B">
              <w:rPr>
                <w:rFonts w:ascii="Times New Roman" w:hAnsi="Times New Roman" w:cs="Times New Roman"/>
                <w:i/>
                <w:sz w:val="24"/>
                <w:szCs w:val="24"/>
                <w:highlight w:val="white"/>
                <w:lang w:val="uk-UA"/>
              </w:rPr>
              <w:t>(у разі якщо подано дві і більше тендерних пропозицій).</w:t>
            </w:r>
          </w:p>
          <w:p w14:paraId="43E7D5A2"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 xml:space="preserve">Якщо була подана одна тендерна пропозиція, електронна система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FB927A" w14:textId="77777777" w:rsidR="003838C6" w:rsidRPr="00BE787B" w:rsidRDefault="003838C6" w:rsidP="002C78FC">
            <w:pPr>
              <w:pStyle w:val="af1"/>
              <w:jc w:val="both"/>
              <w:rPr>
                <w:rFonts w:ascii="Times New Roman" w:hAnsi="Times New Roman" w:cs="Times New Roman"/>
                <w:i/>
                <w:sz w:val="24"/>
                <w:szCs w:val="24"/>
                <w:highlight w:val="yellow"/>
                <w:lang w:val="uk-UA"/>
              </w:rPr>
            </w:pPr>
            <w:r w:rsidRPr="00BE787B">
              <w:rPr>
                <w:rFonts w:ascii="Times New Roman" w:hAnsi="Times New Roman" w:cs="Times New Roman"/>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протягом одного дня з дня прийняття відповідного рішення</w:t>
            </w:r>
            <w:r w:rsidRPr="00BE787B">
              <w:rPr>
                <w:rFonts w:ascii="Times New Roman" w:hAnsi="Times New Roman" w:cs="Times New Roman"/>
                <w:color w:val="00B050"/>
                <w:sz w:val="24"/>
                <w:szCs w:val="24"/>
                <w:highlight w:val="white"/>
                <w:lang w:val="uk-UA"/>
              </w:rPr>
              <w:t>.</w:t>
            </w:r>
          </w:p>
          <w:p w14:paraId="06C64F25" w14:textId="71D6E167" w:rsidR="006059D2" w:rsidRPr="00BE787B" w:rsidRDefault="008A0112" w:rsidP="002C78FC">
            <w:pPr>
              <w:pStyle w:val="af1"/>
              <w:jc w:val="both"/>
              <w:rPr>
                <w:rFonts w:ascii="Times New Roman" w:hAnsi="Times New Roman" w:cs="Times New Roman"/>
                <w:sz w:val="24"/>
                <w:szCs w:val="24"/>
                <w:lang w:val="uk-UA"/>
              </w:rPr>
            </w:pPr>
            <w:r w:rsidRPr="00BE787B">
              <w:rPr>
                <w:rFonts w:ascii="Times New Roman" w:hAnsi="Times New Roman" w:cs="Times New Roman"/>
                <w:i/>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D6EDBA" w14:textId="4EB7160F" w:rsidR="006059D2" w:rsidRPr="00BE787B" w:rsidRDefault="008A0112" w:rsidP="002C78FC">
            <w:pPr>
              <w:pStyle w:val="af1"/>
              <w:jc w:val="both"/>
              <w:rPr>
                <w:rFonts w:ascii="Times New Roman" w:hAnsi="Times New Roman" w:cs="Times New Roman"/>
                <w:b/>
                <w:i/>
                <w:color w:val="4A86E8"/>
                <w:sz w:val="24"/>
                <w:szCs w:val="24"/>
                <w:lang w:val="uk-UA"/>
              </w:rPr>
            </w:pPr>
            <w:r w:rsidRPr="00BE787B">
              <w:rPr>
                <w:rFonts w:ascii="Times New Roman" w:hAnsi="Times New Roman" w:cs="Times New Roman"/>
                <w:i/>
                <w:sz w:val="24"/>
                <w:szCs w:val="24"/>
                <w:lang w:val="uk-UA"/>
              </w:rPr>
              <w:t xml:space="preserve">До розгляду </w:t>
            </w:r>
            <w:r w:rsidRPr="00BE787B">
              <w:rPr>
                <w:rFonts w:ascii="Times New Roman" w:hAnsi="Times New Roman" w:cs="Times New Roman"/>
                <w:i/>
                <w:sz w:val="24"/>
                <w:szCs w:val="24"/>
                <w:u w:val="single"/>
                <w:lang w:val="uk-UA"/>
              </w:rPr>
              <w:t xml:space="preserve"> не приймається </w:t>
            </w:r>
            <w:r w:rsidRPr="00BE787B">
              <w:rPr>
                <w:rFonts w:ascii="Times New Roman" w:hAnsi="Times New Roman" w:cs="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20D383" w14:textId="77777777" w:rsidR="006059D2" w:rsidRPr="00BE787B" w:rsidRDefault="008A0112" w:rsidP="002C78FC">
            <w:pPr>
              <w:pStyle w:val="af1"/>
              <w:jc w:val="both"/>
              <w:rPr>
                <w:rFonts w:ascii="Times New Roman" w:hAnsi="Times New Roman" w:cs="Times New Roman"/>
                <w:sz w:val="24"/>
                <w:szCs w:val="24"/>
                <w:lang w:val="uk-UA"/>
              </w:rPr>
            </w:pPr>
            <w:r w:rsidRPr="00BE787B">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775F0D4C" w14:textId="77777777" w:rsidR="006059D2" w:rsidRPr="00BE787B" w:rsidRDefault="008A0112" w:rsidP="002C78FC">
            <w:pPr>
              <w:pStyle w:val="af1"/>
              <w:jc w:val="both"/>
              <w:rPr>
                <w:rFonts w:ascii="Times New Roman" w:hAnsi="Times New Roman" w:cs="Times New Roman"/>
                <w:sz w:val="24"/>
                <w:szCs w:val="24"/>
                <w:lang w:val="uk-UA"/>
              </w:rPr>
            </w:pPr>
            <w:r w:rsidRPr="00BE787B">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E0C1B" w14:textId="77777777" w:rsidR="006059D2" w:rsidRPr="00BE787B" w:rsidRDefault="008A0112" w:rsidP="002C78FC">
            <w:pPr>
              <w:pStyle w:val="af1"/>
              <w:jc w:val="both"/>
              <w:rPr>
                <w:rFonts w:ascii="Times New Roman" w:hAnsi="Times New Roman" w:cs="Times New Roman"/>
                <w:sz w:val="24"/>
                <w:szCs w:val="24"/>
                <w:lang w:val="uk-UA"/>
              </w:rPr>
            </w:pPr>
            <w:r w:rsidRPr="00BE787B">
              <w:rPr>
                <w:rFonts w:ascii="Times New Roman" w:hAnsi="Times New Roman" w:cs="Times New Roman"/>
                <w:sz w:val="24"/>
                <w:szCs w:val="24"/>
                <w:lang w:val="uk-UA"/>
              </w:rPr>
              <w:t>Оцінка здійснюється щодо предмета закупівлі в цілому.</w:t>
            </w:r>
          </w:p>
          <w:p w14:paraId="636C6E72" w14:textId="6B1618D0" w:rsidR="006059D2" w:rsidRPr="00BE787B" w:rsidRDefault="008A0112" w:rsidP="002C78FC">
            <w:pPr>
              <w:pStyle w:val="af1"/>
              <w:jc w:val="both"/>
              <w:rPr>
                <w:rFonts w:ascii="Times New Roman" w:hAnsi="Times New Roman" w:cs="Times New Roman"/>
                <w:sz w:val="24"/>
                <w:szCs w:val="24"/>
                <w:lang w:val="uk-UA"/>
              </w:rPr>
            </w:pPr>
            <w:r w:rsidRPr="00BE787B">
              <w:rPr>
                <w:rFonts w:ascii="Times New Roman" w:hAnsi="Times New Roman" w:cs="Times New Roman"/>
                <w:sz w:val="24"/>
                <w:szCs w:val="24"/>
                <w:lang w:val="uk-UA"/>
              </w:rPr>
              <w:t xml:space="preserve">Учасник визначає ціни на </w:t>
            </w:r>
            <w:r w:rsidR="003838C6" w:rsidRPr="00BE787B">
              <w:rPr>
                <w:rFonts w:ascii="Times New Roman" w:hAnsi="Times New Roman" w:cs="Times New Roman"/>
                <w:b/>
                <w:sz w:val="24"/>
                <w:szCs w:val="24"/>
                <w:lang w:val="uk-UA"/>
              </w:rPr>
              <w:t>товар</w:t>
            </w:r>
            <w:r w:rsidRPr="00BE787B">
              <w:rPr>
                <w:rFonts w:ascii="Times New Roman" w:hAnsi="Times New Roman" w:cs="Times New Roman"/>
                <w:sz w:val="24"/>
                <w:szCs w:val="24"/>
                <w:lang w:val="uk-UA"/>
              </w:rPr>
              <w:t xml:space="preserve">, що він пропонує </w:t>
            </w:r>
            <w:r w:rsidR="003838C6" w:rsidRPr="00BE787B">
              <w:rPr>
                <w:rFonts w:ascii="Times New Roman" w:hAnsi="Times New Roman" w:cs="Times New Roman"/>
                <w:b/>
                <w:sz w:val="24"/>
                <w:szCs w:val="24"/>
                <w:lang w:val="uk-UA"/>
              </w:rPr>
              <w:t>поставити</w:t>
            </w:r>
            <w:r w:rsidRPr="00BE787B">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BE787B">
              <w:rPr>
                <w:rFonts w:ascii="Times New Roman" w:hAnsi="Times New Roman" w:cs="Times New Roman"/>
                <w:sz w:val="24"/>
                <w:szCs w:val="24"/>
                <w:lang w:val="uk-UA"/>
              </w:rPr>
              <w:lastRenderedPageBreak/>
              <w:t xml:space="preserve">сплачуються або мають бути сплачені, усіх інших витрат, передбачених для </w:t>
            </w:r>
            <w:r w:rsidR="003838C6" w:rsidRPr="00BE787B">
              <w:rPr>
                <w:rFonts w:ascii="Times New Roman" w:hAnsi="Times New Roman" w:cs="Times New Roman"/>
                <w:b/>
                <w:sz w:val="24"/>
                <w:szCs w:val="24"/>
                <w:lang w:val="uk-UA"/>
              </w:rPr>
              <w:t>товару</w:t>
            </w:r>
            <w:r w:rsidRPr="00BE787B">
              <w:rPr>
                <w:rFonts w:ascii="Times New Roman" w:hAnsi="Times New Roman" w:cs="Times New Roman"/>
                <w:sz w:val="24"/>
                <w:szCs w:val="24"/>
                <w:lang w:val="uk-UA"/>
              </w:rPr>
              <w:t xml:space="preserve"> даного виду.</w:t>
            </w:r>
          </w:p>
          <w:p w14:paraId="0E182CF4" w14:textId="7C0B2054" w:rsidR="003838C6" w:rsidRPr="00DF7EC7" w:rsidRDefault="003838C6" w:rsidP="002C78FC">
            <w:pPr>
              <w:pStyle w:val="af1"/>
              <w:jc w:val="both"/>
              <w:rPr>
                <w:rFonts w:ascii="Times New Roman" w:hAnsi="Times New Roman" w:cs="Times New Roman"/>
                <w:sz w:val="24"/>
                <w:szCs w:val="24"/>
                <w:lang w:val="uk-UA"/>
              </w:rPr>
            </w:pPr>
            <w:r w:rsidRPr="00BE787B">
              <w:rPr>
                <w:rFonts w:ascii="Times New Roman" w:hAnsi="Times New Roman" w:cs="Times New Roman"/>
                <w:sz w:val="24"/>
                <w:szCs w:val="24"/>
                <w:highlight w:val="white"/>
                <w:lang w:val="uk-UA"/>
              </w:rPr>
              <w:t xml:space="preserve">Розмір мінімального кроку пониження ціни під час електронного </w:t>
            </w:r>
            <w:r w:rsidRPr="00DF7EC7">
              <w:rPr>
                <w:rFonts w:ascii="Times New Roman" w:hAnsi="Times New Roman" w:cs="Times New Roman"/>
                <w:sz w:val="24"/>
                <w:szCs w:val="24"/>
                <w:lang w:val="uk-UA"/>
              </w:rPr>
              <w:t>аукціону – 1 %.</w:t>
            </w:r>
          </w:p>
          <w:p w14:paraId="50814DE7"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DF7EC7">
              <w:rPr>
                <w:rFonts w:ascii="Times New Roman" w:hAnsi="Times New Roman" w:cs="Times New Roman"/>
                <w:sz w:val="24"/>
                <w:szCs w:val="24"/>
                <w:lang w:val="uk-UA"/>
              </w:rPr>
              <w:t>Замовник має право звернутися за підтвердженням інформації, наданої учасн</w:t>
            </w:r>
            <w:r w:rsidRPr="00BE787B">
              <w:rPr>
                <w:rFonts w:ascii="Times New Roman" w:hAnsi="Times New Roman" w:cs="Times New Roman"/>
                <w:sz w:val="24"/>
                <w:szCs w:val="24"/>
                <w:highlight w:val="white"/>
                <w:lang w:val="uk-UA"/>
              </w:rPr>
              <w:t>иком/переможцем процедури закупівлі, до органів державної влади, підприємств, установ, організацій відповідно до їх компетенції.</w:t>
            </w:r>
          </w:p>
          <w:p w14:paraId="0B9678C7"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A42650"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787B">
              <w:rPr>
                <w:rFonts w:ascii="Times New Roman" w:hAnsi="Times New Roman" w:cs="Times New Roman"/>
                <w:sz w:val="24"/>
                <w:szCs w:val="24"/>
                <w:highlight w:val="white"/>
                <w:lang w:val="uk-UA"/>
              </w:rPr>
              <w:t>невідповідностей</w:t>
            </w:r>
            <w:proofErr w:type="spellEnd"/>
            <w:r w:rsidRPr="00BE787B">
              <w:rPr>
                <w:rFonts w:ascii="Times New Roman" w:hAnsi="Times New Roman" w:cs="Times New Roman"/>
                <w:sz w:val="24"/>
                <w:szCs w:val="24"/>
                <w:highlight w:val="white"/>
                <w:lang w:val="uk-UA"/>
              </w:rPr>
              <w:t xml:space="preserve"> в електронній системі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w:t>
            </w:r>
          </w:p>
          <w:p w14:paraId="025E9180" w14:textId="77777777" w:rsidR="003838C6" w:rsidRPr="00BE787B" w:rsidRDefault="003838C6"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008517" w14:textId="77777777" w:rsidR="003838C6" w:rsidRPr="00BE787B" w:rsidRDefault="003838C6" w:rsidP="002C78FC">
            <w:pPr>
              <w:pStyle w:val="af1"/>
              <w:jc w:val="both"/>
              <w:rPr>
                <w:rFonts w:ascii="Times New Roman" w:hAnsi="Times New Roman" w:cs="Times New Roman"/>
                <w:strike/>
                <w:sz w:val="24"/>
                <w:szCs w:val="24"/>
                <w:highlight w:val="white"/>
                <w:lang w:val="uk-UA"/>
              </w:rPr>
            </w:pPr>
            <w:r w:rsidRPr="00BE787B">
              <w:rPr>
                <w:rFonts w:ascii="Times New Roman" w:hAnsi="Times New Roman" w:cs="Times New Roman"/>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787B">
              <w:rPr>
                <w:rFonts w:ascii="Times New Roman" w:hAnsi="Times New Roman" w:cs="Times New Roman"/>
                <w:sz w:val="24"/>
                <w:szCs w:val="24"/>
                <w:highlight w:val="white"/>
                <w:lang w:val="uk-UA"/>
              </w:rPr>
              <w:t>невідповідностей</w:t>
            </w:r>
            <w:proofErr w:type="spellEnd"/>
            <w:r w:rsidRPr="00BE787B">
              <w:rPr>
                <w:rFonts w:ascii="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629EF" w14:textId="77777777" w:rsidR="000B692E" w:rsidRPr="00BE787B" w:rsidRDefault="000B692E"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E787B">
              <w:rPr>
                <w:rFonts w:ascii="Times New Roman" w:hAnsi="Times New Roman" w:cs="Times New Roman"/>
                <w:sz w:val="24"/>
                <w:szCs w:val="24"/>
                <w:lang w:val="uk-UA"/>
              </w:rPr>
              <w:t>закупівель</w:t>
            </w:r>
            <w:proofErr w:type="spellEnd"/>
            <w:r w:rsidRPr="00BE787B">
              <w:rPr>
                <w:rFonts w:ascii="Times New Roman" w:hAnsi="Times New Roman" w:cs="Times New Roman"/>
                <w:sz w:val="24"/>
                <w:szCs w:val="24"/>
                <w:lang w:val="uk-UA"/>
              </w:rPr>
              <w:t xml:space="preserve"> уточнених або нових </w:t>
            </w:r>
            <w:r w:rsidRPr="00BE787B">
              <w:rPr>
                <w:rFonts w:ascii="Times New Roman" w:hAnsi="Times New Roman" w:cs="Times New Roman"/>
                <w:sz w:val="24"/>
                <w:szCs w:val="24"/>
                <w:lang w:val="uk-UA"/>
              </w:rPr>
              <w:lastRenderedPageBreak/>
              <w:t xml:space="preserve">документів в електронній системі </w:t>
            </w:r>
            <w:proofErr w:type="spellStart"/>
            <w:r w:rsidRPr="00BE787B">
              <w:rPr>
                <w:rFonts w:ascii="Times New Roman" w:hAnsi="Times New Roman" w:cs="Times New Roman"/>
                <w:sz w:val="24"/>
                <w:szCs w:val="24"/>
                <w:lang w:val="uk-UA"/>
              </w:rPr>
              <w:t>закупівель</w:t>
            </w:r>
            <w:proofErr w:type="spellEnd"/>
            <w:r w:rsidRPr="00BE787B">
              <w:rPr>
                <w:rFonts w:ascii="Times New Roman" w:hAnsi="Times New Roman" w:cs="Times New Roman"/>
                <w:sz w:val="24"/>
                <w:szCs w:val="24"/>
                <w:lang w:val="uk-UA"/>
              </w:rPr>
              <w:t xml:space="preserve"> </w:t>
            </w:r>
            <w:r w:rsidRPr="00BE787B">
              <w:rPr>
                <w:rFonts w:ascii="Times New Roman" w:hAnsi="Times New Roman" w:cs="Times New Roman"/>
                <w:b/>
                <w:i/>
                <w:sz w:val="24"/>
                <w:szCs w:val="24"/>
                <w:lang w:val="uk-UA"/>
              </w:rPr>
              <w:t>протягом 24 годин</w:t>
            </w:r>
            <w:r w:rsidRPr="00BE787B">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BE787B">
              <w:rPr>
                <w:rFonts w:ascii="Times New Roman" w:hAnsi="Times New Roman" w:cs="Times New Roman"/>
                <w:sz w:val="24"/>
                <w:szCs w:val="24"/>
                <w:lang w:val="uk-UA"/>
              </w:rPr>
              <w:t>закупівель</w:t>
            </w:r>
            <w:proofErr w:type="spellEnd"/>
            <w:r w:rsidRPr="00BE787B">
              <w:rPr>
                <w:rFonts w:ascii="Times New Roman" w:hAnsi="Times New Roman" w:cs="Times New Roman"/>
                <w:sz w:val="24"/>
                <w:szCs w:val="24"/>
                <w:lang w:val="uk-UA"/>
              </w:rPr>
              <w:t xml:space="preserve"> повідомлення з вимогою про усунення таких </w:t>
            </w:r>
            <w:proofErr w:type="spellStart"/>
            <w:r w:rsidRPr="00BE787B">
              <w:rPr>
                <w:rFonts w:ascii="Times New Roman" w:hAnsi="Times New Roman" w:cs="Times New Roman"/>
                <w:sz w:val="24"/>
                <w:szCs w:val="24"/>
                <w:lang w:val="uk-UA"/>
              </w:rPr>
              <w:t>невідповідностей</w:t>
            </w:r>
            <w:proofErr w:type="spellEnd"/>
            <w:r w:rsidRPr="00BE787B">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BE787B">
              <w:rPr>
                <w:rFonts w:ascii="Times New Roman" w:hAnsi="Times New Roman" w:cs="Times New Roman"/>
                <w:sz w:val="24"/>
                <w:szCs w:val="24"/>
                <w:lang w:val="uk-UA"/>
              </w:rPr>
              <w:t>невиправлення</w:t>
            </w:r>
            <w:proofErr w:type="spellEnd"/>
            <w:r w:rsidRPr="00BE787B">
              <w:rPr>
                <w:rFonts w:ascii="Times New Roman" w:hAnsi="Times New Roman" w:cs="Times New Roman"/>
                <w:sz w:val="24"/>
                <w:szCs w:val="24"/>
                <w:lang w:val="uk-UA"/>
              </w:rPr>
              <w:t xml:space="preserve"> учасниками вияв</w:t>
            </w:r>
            <w:r w:rsidRPr="00BE787B">
              <w:rPr>
                <w:rFonts w:ascii="Times New Roman" w:hAnsi="Times New Roman" w:cs="Times New Roman"/>
                <w:sz w:val="24"/>
                <w:szCs w:val="24"/>
                <w:highlight w:val="white"/>
                <w:lang w:val="uk-UA"/>
              </w:rPr>
              <w:t xml:space="preserve">лених </w:t>
            </w:r>
            <w:proofErr w:type="spellStart"/>
            <w:r w:rsidRPr="00BE787B">
              <w:rPr>
                <w:rFonts w:ascii="Times New Roman" w:hAnsi="Times New Roman" w:cs="Times New Roman"/>
                <w:sz w:val="24"/>
                <w:szCs w:val="24"/>
                <w:highlight w:val="white"/>
                <w:lang w:val="uk-UA"/>
              </w:rPr>
              <w:t>невідповідностей</w:t>
            </w:r>
            <w:proofErr w:type="spellEnd"/>
            <w:r w:rsidRPr="00BE787B">
              <w:rPr>
                <w:rFonts w:ascii="Times New Roman" w:hAnsi="Times New Roman" w:cs="Times New Roman"/>
                <w:sz w:val="24"/>
                <w:szCs w:val="24"/>
                <w:highlight w:val="white"/>
                <w:lang w:val="uk-UA"/>
              </w:rPr>
              <w:t>.</w:t>
            </w:r>
          </w:p>
          <w:p w14:paraId="1A23B25C" w14:textId="3807F105" w:rsidR="000B692E" w:rsidRPr="00BE787B" w:rsidRDefault="000B692E"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 xml:space="preserve">У разі </w:t>
            </w:r>
            <w:proofErr w:type="spellStart"/>
            <w:r w:rsidR="00B90083">
              <w:rPr>
                <w:rFonts w:ascii="Times New Roman" w:hAnsi="Times New Roman" w:cs="Times New Roman"/>
                <w:sz w:val="24"/>
                <w:szCs w:val="24"/>
                <w:highlight w:val="white"/>
                <w:lang w:val="uk-UA"/>
              </w:rPr>
              <w:t>к</w:t>
            </w:r>
            <w:r w:rsidRPr="00BE787B">
              <w:rPr>
                <w:rFonts w:ascii="Times New Roman" w:hAnsi="Times New Roman" w:cs="Times New Roman"/>
                <w:sz w:val="24"/>
                <w:szCs w:val="24"/>
                <w:highlight w:val="white"/>
                <w:lang w:val="uk-UA"/>
              </w:rPr>
              <w:t>я</w:t>
            </w:r>
            <w:proofErr w:type="spellEnd"/>
            <w:r w:rsidRPr="00BE787B">
              <w:rPr>
                <w:rFonts w:ascii="Times New Roman" w:hAnsi="Times New Roman" w:cs="Times New Roman"/>
                <w:sz w:val="24"/>
                <w:szCs w:val="24"/>
                <w:highlight w:val="white"/>
                <w:lang w:val="uk-UA"/>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93AFC6" w14:textId="18F41C8F" w:rsidR="006059D2" w:rsidRPr="00BE787B" w:rsidRDefault="000B692E" w:rsidP="002C78FC">
            <w:pPr>
              <w:pStyle w:val="af1"/>
              <w:jc w:val="both"/>
              <w:rPr>
                <w:rFonts w:ascii="Times New Roman" w:hAnsi="Times New Roman" w:cs="Times New Roman"/>
                <w:color w:val="00B050"/>
                <w:sz w:val="24"/>
                <w:szCs w:val="24"/>
                <w:highlight w:val="white"/>
                <w:lang w:val="uk-UA"/>
              </w:rPr>
            </w:pPr>
            <w:r w:rsidRPr="00BE787B">
              <w:rPr>
                <w:rFonts w:ascii="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85449" w14:paraId="6F224725" w14:textId="77777777">
        <w:trPr>
          <w:trHeight w:val="1119"/>
          <w:jc w:val="center"/>
        </w:trPr>
        <w:tc>
          <w:tcPr>
            <w:tcW w:w="705" w:type="dxa"/>
          </w:tcPr>
          <w:p w14:paraId="3A5C8569" w14:textId="77777777" w:rsidR="00085449" w:rsidRDefault="00085449"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A76E065" w14:textId="77777777" w:rsidR="00085449" w:rsidRDefault="00085449"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911B938"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7FB8D69" w14:textId="77777777" w:rsidR="00085449" w:rsidRPr="00BE787B" w:rsidRDefault="00085449" w:rsidP="002C78FC">
            <w:pPr>
              <w:widowControl w:val="0"/>
              <w:ind w:right="12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6CCD7C"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E787B">
              <w:rPr>
                <w:rFonts w:ascii="Times New Roman" w:eastAsia="Times New Roman" w:hAnsi="Times New Roman" w:cs="Times New Roman"/>
                <w:i/>
                <w:sz w:val="24"/>
                <w:szCs w:val="24"/>
              </w:rPr>
              <w:t>(у разі встановлення такої вимоги)</w:t>
            </w:r>
            <w:r w:rsidRPr="00BE787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13EDCF"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787B">
              <w:rPr>
                <w:rFonts w:ascii="Times New Roman" w:eastAsia="Times New Roman" w:hAnsi="Times New Roman" w:cs="Times New Roman"/>
                <w:sz w:val="24"/>
                <w:szCs w:val="24"/>
              </w:rPr>
              <w:t>означатиме</w:t>
            </w:r>
            <w:proofErr w:type="spellEnd"/>
            <w:r w:rsidRPr="00BE787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96D6EC"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BFE277"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b/>
                <w:i/>
                <w:sz w:val="24"/>
                <w:szCs w:val="24"/>
                <w:u w:val="single"/>
              </w:rPr>
              <w:t>Інші умови тендерної документації:</w:t>
            </w:r>
          </w:p>
          <w:p w14:paraId="015FDB0E"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5636A2C"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E787B">
              <w:rPr>
                <w:rFonts w:ascii="Times New Roman" w:eastAsia="Times New Roman" w:hAnsi="Times New Roman" w:cs="Times New Roman"/>
                <w:sz w:val="24"/>
                <w:szCs w:val="24"/>
              </w:rPr>
              <w:t>нь</w:t>
            </w:r>
            <w:proofErr w:type="spellEnd"/>
            <w:r w:rsidRPr="00BE787B">
              <w:rPr>
                <w:rFonts w:ascii="Times New Roman" w:eastAsia="Times New Roman" w:hAnsi="Times New Roman" w:cs="Times New Roman"/>
                <w:sz w:val="24"/>
                <w:szCs w:val="24"/>
              </w:rPr>
              <w:t xml:space="preserve"> державних органів або </w:t>
            </w:r>
            <w:proofErr w:type="spellStart"/>
            <w:r w:rsidRPr="00BE787B">
              <w:rPr>
                <w:rFonts w:ascii="Times New Roman" w:eastAsia="Times New Roman" w:hAnsi="Times New Roman" w:cs="Times New Roman"/>
                <w:sz w:val="24"/>
                <w:szCs w:val="24"/>
              </w:rPr>
              <w:t>ненакладення</w:t>
            </w:r>
            <w:proofErr w:type="spellEnd"/>
            <w:r w:rsidRPr="00BE787B">
              <w:rPr>
                <w:rFonts w:ascii="Times New Roman" w:eastAsia="Times New Roman" w:hAnsi="Times New Roman" w:cs="Times New Roman"/>
                <w:sz w:val="24"/>
                <w:szCs w:val="24"/>
              </w:rPr>
              <w:t xml:space="preserve"> електронного підпису.</w:t>
            </w:r>
          </w:p>
          <w:p w14:paraId="61ECFBC4"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837514" w14:textId="77777777" w:rsidR="00085449" w:rsidRPr="00BE787B"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2F692A" w14:textId="77777777" w:rsidR="00085449" w:rsidRPr="00845C3E" w:rsidRDefault="00085449" w:rsidP="002C78FC">
            <w:pPr>
              <w:widowControl w:val="0"/>
              <w:jc w:val="both"/>
              <w:rPr>
                <w:rFonts w:ascii="Times New Roman" w:eastAsia="Times New Roman" w:hAnsi="Times New Roman" w:cs="Times New Roman"/>
                <w:sz w:val="24"/>
                <w:szCs w:val="24"/>
              </w:rPr>
            </w:pPr>
            <w:r w:rsidRPr="00BE787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E787B">
              <w:rPr>
                <w:rFonts w:ascii="Times New Roman" w:eastAsia="Times New Roman" w:hAnsi="Times New Roman" w:cs="Times New Roman"/>
                <w:b/>
                <w:i/>
                <w:sz w:val="24"/>
                <w:szCs w:val="24"/>
              </w:rPr>
              <w:t>Додатком  1</w:t>
            </w:r>
            <w:r w:rsidRPr="00BE787B">
              <w:rPr>
                <w:rFonts w:ascii="Times New Roman" w:eastAsia="Times New Roman" w:hAnsi="Times New Roman" w:cs="Times New Roman"/>
                <w:sz w:val="24"/>
                <w:szCs w:val="24"/>
              </w:rPr>
              <w:t xml:space="preserve"> до </w:t>
            </w:r>
            <w:r w:rsidRPr="00845C3E">
              <w:rPr>
                <w:rFonts w:ascii="Times New Roman" w:eastAsia="Times New Roman" w:hAnsi="Times New Roman" w:cs="Times New Roman"/>
                <w:sz w:val="24"/>
                <w:szCs w:val="24"/>
              </w:rPr>
              <w:t>тендерної документації, подають  у складі своєї пропозиції, документи, передбачені законодавством країн, де вони зареєстровані.</w:t>
            </w:r>
          </w:p>
          <w:p w14:paraId="7C63B8E7" w14:textId="5881FEA6" w:rsidR="003116AF" w:rsidRPr="00845C3E" w:rsidRDefault="00085449" w:rsidP="002C78FC">
            <w:pPr>
              <w:pStyle w:val="HTML"/>
              <w:tabs>
                <w:tab w:val="clear" w:pos="916"/>
                <w:tab w:val="clear" w:pos="1832"/>
              </w:tabs>
              <w:jc w:val="both"/>
              <w:rPr>
                <w:rFonts w:ascii="Times New Roman" w:hAnsi="Times New Roman"/>
                <w:sz w:val="24"/>
              </w:rPr>
            </w:pPr>
            <w:r w:rsidRPr="00845C3E">
              <w:rPr>
                <w:rFonts w:ascii="Times New Roman" w:hAnsi="Times New Roman"/>
                <w:sz w:val="24"/>
              </w:rPr>
              <w:t>6.</w:t>
            </w:r>
            <w:r w:rsidR="00845C3E" w:rsidRPr="00845C3E">
              <w:rPr>
                <w:rFonts w:ascii="Times New Roman" w:hAnsi="Times New Roman"/>
                <w:sz w:val="24"/>
              </w:rPr>
              <w:t xml:space="preserve"> </w:t>
            </w:r>
            <w:r w:rsidR="003116AF" w:rsidRPr="00845C3E">
              <w:rPr>
                <w:rFonts w:ascii="Times New Roman" w:hAnsi="Times New Roman"/>
                <w:sz w:val="24"/>
              </w:rPr>
              <w:t>Відповідно до статей 3, 32, 34 Конституції України, Закону України «Про захист персональних даних» від 01.06.2010 № 2297-VI, Конвенції Ради Європи 1981 р.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18B95FA5" w14:textId="77777777" w:rsidR="003116AF" w:rsidRPr="00845C3E" w:rsidRDefault="003116AF" w:rsidP="002C78FC">
            <w:pPr>
              <w:pStyle w:val="HTML"/>
              <w:tabs>
                <w:tab w:val="clear" w:pos="916"/>
                <w:tab w:val="clear" w:pos="1832"/>
              </w:tabs>
              <w:jc w:val="both"/>
              <w:rPr>
                <w:rFonts w:ascii="Times New Roman" w:hAnsi="Times New Roman"/>
                <w:sz w:val="24"/>
              </w:rPr>
            </w:pPr>
            <w:r w:rsidRPr="00845C3E">
              <w:rPr>
                <w:rFonts w:ascii="Times New Roman" w:hAnsi="Times New Roman"/>
                <w:sz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1A96FBCF" w14:textId="77777777" w:rsidR="003116AF" w:rsidRPr="00845C3E" w:rsidRDefault="003116AF" w:rsidP="002C78FC">
            <w:pPr>
              <w:pStyle w:val="HTML"/>
              <w:tabs>
                <w:tab w:val="clear" w:pos="916"/>
                <w:tab w:val="clear" w:pos="1832"/>
              </w:tabs>
              <w:jc w:val="both"/>
              <w:rPr>
                <w:rFonts w:ascii="Times New Roman" w:hAnsi="Times New Roman"/>
                <w:sz w:val="24"/>
              </w:rPr>
            </w:pPr>
            <w:r w:rsidRPr="00845C3E">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w:t>
            </w:r>
            <w:r w:rsidRPr="00845C3E">
              <w:rPr>
                <w:rFonts w:ascii="Times New Roman" w:hAnsi="Times New Roman"/>
                <w:sz w:val="24"/>
              </w:rPr>
              <w:lastRenderedPageBreak/>
              <w:t>також їх обробку, несе виключно учасник, що подав тендерну пропозицію.</w:t>
            </w:r>
          </w:p>
          <w:p w14:paraId="2D46F6E3" w14:textId="77777777" w:rsidR="003116AF" w:rsidRPr="00845C3E" w:rsidRDefault="003116AF" w:rsidP="002C78FC">
            <w:pPr>
              <w:pStyle w:val="HTML"/>
              <w:tabs>
                <w:tab w:val="clear" w:pos="916"/>
                <w:tab w:val="clear" w:pos="1832"/>
              </w:tabs>
              <w:jc w:val="both"/>
              <w:rPr>
                <w:rFonts w:ascii="Times New Roman" w:hAnsi="Times New Roman"/>
                <w:sz w:val="24"/>
              </w:rPr>
            </w:pPr>
            <w:r w:rsidRPr="00845C3E">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14:paraId="45AB0F09" w14:textId="167A2F45" w:rsidR="00085449" w:rsidRPr="00845C3E" w:rsidRDefault="00085449" w:rsidP="002C78FC">
            <w:pPr>
              <w:widowControl w:val="0"/>
              <w:jc w:val="both"/>
              <w:rPr>
                <w:rFonts w:ascii="Times New Roman" w:eastAsia="Times New Roman" w:hAnsi="Times New Roman" w:cs="Times New Roman"/>
                <w:sz w:val="24"/>
                <w:szCs w:val="24"/>
              </w:rPr>
            </w:pPr>
            <w:r w:rsidRPr="00845C3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F8FFA" w14:textId="6B420AA2" w:rsidR="00085449" w:rsidRPr="00BE787B" w:rsidRDefault="00085449" w:rsidP="002C78FC">
            <w:pPr>
              <w:widowControl w:val="0"/>
              <w:jc w:val="both"/>
              <w:rPr>
                <w:rFonts w:ascii="Times New Roman" w:eastAsia="Times New Roman" w:hAnsi="Times New Roman" w:cs="Times New Roman"/>
                <w:sz w:val="24"/>
                <w:szCs w:val="24"/>
              </w:rPr>
            </w:pPr>
            <w:r w:rsidRPr="00845C3E">
              <w:rPr>
                <w:rFonts w:ascii="Times New Roman" w:eastAsia="Times New Roman" w:hAnsi="Times New Roman" w:cs="Times New Roman"/>
                <w:sz w:val="24"/>
                <w:szCs w:val="24"/>
              </w:rPr>
              <w:t xml:space="preserve">8. </w:t>
            </w:r>
            <w:r w:rsidRPr="00BE787B">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934456" w14:textId="19080F94" w:rsidR="00085449" w:rsidRPr="00BE787B" w:rsidRDefault="00A716C4" w:rsidP="002C78F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85449" w:rsidRPr="00BE787B">
              <w:rPr>
                <w:rFonts w:ascii="Times New Roman" w:eastAsia="Times New Roman" w:hAnsi="Times New Roman" w:cs="Times New Roman"/>
                <w:sz w:val="24"/>
                <w:szCs w:val="24"/>
              </w:rPr>
              <w:t>.Фактом подання тендерної пропозиції учасник підтверджує</w:t>
            </w:r>
            <w:r w:rsidR="000B692E" w:rsidRPr="00BE787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085449" w:rsidRPr="00BE787B">
              <w:rPr>
                <w:rFonts w:ascii="Times New Roman" w:eastAsia="Times New Roman" w:hAnsi="Times New Roman" w:cs="Times New Roman"/>
                <w:sz w:val="24"/>
                <w:szCs w:val="24"/>
              </w:rPr>
              <w:t xml:space="preserve"> що у попередніх відносинах між  Учасником та Замовником таку </w:t>
            </w:r>
            <w:proofErr w:type="spellStart"/>
            <w:r w:rsidR="00085449" w:rsidRPr="00BE787B">
              <w:rPr>
                <w:rFonts w:ascii="Times New Roman" w:eastAsia="Times New Roman" w:hAnsi="Times New Roman" w:cs="Times New Roman"/>
                <w:sz w:val="24"/>
                <w:szCs w:val="24"/>
              </w:rPr>
              <w:t>оперативно</w:t>
            </w:r>
            <w:proofErr w:type="spellEnd"/>
            <w:r w:rsidR="00085449" w:rsidRPr="00BE787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8B15AE6" w14:textId="79EAB3CC" w:rsidR="00085449" w:rsidRPr="00BE787B" w:rsidRDefault="00A716C4"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85449" w:rsidRPr="00BE787B">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7C1A5C3" w14:textId="77777777" w:rsidR="008B7933" w:rsidRPr="00C72AD3" w:rsidRDefault="0092642C" w:rsidP="002C78FC">
            <w:pPr>
              <w:widowControl w:val="0"/>
              <w:ind w:firstLine="227"/>
              <w:contextualSpacing/>
              <w:jc w:val="both"/>
              <w:rPr>
                <w:rFonts w:ascii="Times New Roman" w:hAnsi="Times New Roman"/>
                <w:sz w:val="24"/>
                <w:szCs w:val="24"/>
              </w:rPr>
            </w:pPr>
            <w:hyperlink r:id="rId25" w:tgtFrame="_blank" w:history="1">
              <w:r w:rsidR="008B7933" w:rsidRPr="00C72AD3">
                <w:rPr>
                  <w:rFonts w:ascii="Times New Roman" w:hAnsi="Times New Roman"/>
                  <w:b/>
                  <w:sz w:val="24"/>
                  <w:szCs w:val="24"/>
                </w:rPr>
                <w:t>Аномально низька ціна тендерної пропозиції</w:t>
              </w:r>
              <w:r w:rsidR="008B7933" w:rsidRPr="00C72AD3">
                <w:rPr>
                  <w:rFonts w:ascii="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8B7933" w:rsidRPr="00C72AD3">
                <w:rPr>
                  <w:rFonts w:ascii="Times New Roman" w:hAnsi="Times New Roman"/>
                  <w:sz w:val="24"/>
                  <w:szCs w:val="24"/>
                </w:rPr>
                <w:t>закупівель</w:t>
              </w:r>
              <w:proofErr w:type="spellEnd"/>
              <w:r w:rsidR="008B7933" w:rsidRPr="00C72AD3">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hyperlink>
          </w:p>
          <w:p w14:paraId="0B011271" w14:textId="77777777" w:rsidR="008B7933" w:rsidRPr="00C72AD3" w:rsidRDefault="0092642C" w:rsidP="002C78FC">
            <w:pPr>
              <w:shd w:val="clear" w:color="auto" w:fill="FFFFFF"/>
              <w:ind w:firstLine="426"/>
              <w:jc w:val="both"/>
              <w:rPr>
                <w:rFonts w:ascii="Times New Roman" w:hAnsi="Times New Roman"/>
                <w:b/>
                <w:sz w:val="24"/>
                <w:szCs w:val="24"/>
              </w:rPr>
            </w:pPr>
            <w:hyperlink r:id="rId26" w:tgtFrame="_blank" w:history="1">
              <w:r w:rsidR="008B7933" w:rsidRPr="00C72AD3">
                <w:rPr>
                  <w:rFonts w:ascii="Times New Roman" w:hAnsi="Times New Roman"/>
                  <w:b/>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32D4268" w14:textId="77777777" w:rsidR="008B7933" w:rsidRPr="00C72AD3" w:rsidRDefault="0092642C" w:rsidP="002C78FC">
            <w:pPr>
              <w:shd w:val="clear" w:color="auto" w:fill="FFFFFF"/>
              <w:ind w:firstLine="426"/>
              <w:jc w:val="both"/>
              <w:rPr>
                <w:rFonts w:ascii="Times New Roman" w:hAnsi="Times New Roman"/>
                <w:sz w:val="24"/>
                <w:szCs w:val="24"/>
              </w:rPr>
            </w:pPr>
            <w:hyperlink r:id="rId27" w:tgtFrame="_blank" w:history="1">
              <w:r w:rsidR="008B7933" w:rsidRPr="00C72AD3">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hyperlink>
          </w:p>
          <w:p w14:paraId="3A5962F4" w14:textId="77777777" w:rsidR="008B7933" w:rsidRPr="00C72AD3" w:rsidRDefault="0092642C" w:rsidP="002C78FC">
            <w:pPr>
              <w:shd w:val="clear" w:color="auto" w:fill="FFFFFF"/>
              <w:ind w:firstLine="426"/>
              <w:jc w:val="both"/>
              <w:rPr>
                <w:rFonts w:ascii="Times New Roman" w:hAnsi="Times New Roman"/>
                <w:b/>
                <w:sz w:val="24"/>
                <w:szCs w:val="24"/>
              </w:rPr>
            </w:pPr>
            <w:hyperlink r:id="rId28" w:tgtFrame="_blank" w:history="1">
              <w:r w:rsidR="008B7933" w:rsidRPr="00C72AD3">
                <w:rPr>
                  <w:rFonts w:ascii="Times New Roman" w:hAnsi="Times New Roman"/>
                  <w:b/>
                  <w:sz w:val="24"/>
                  <w:szCs w:val="24"/>
                </w:rPr>
                <w:t>Обґрунтування аномально низької тендерної пропозиції може містити інформацію про:</w:t>
              </w:r>
            </w:hyperlink>
          </w:p>
          <w:p w14:paraId="1235F5F2" w14:textId="77777777" w:rsidR="008B7933" w:rsidRPr="00C72AD3" w:rsidRDefault="0092642C" w:rsidP="002C78FC">
            <w:pPr>
              <w:shd w:val="clear" w:color="auto" w:fill="FFFFFF"/>
              <w:ind w:firstLine="426"/>
              <w:jc w:val="both"/>
              <w:rPr>
                <w:rFonts w:ascii="Times New Roman" w:hAnsi="Times New Roman"/>
                <w:sz w:val="24"/>
                <w:szCs w:val="24"/>
              </w:rPr>
            </w:pPr>
            <w:hyperlink r:id="rId29" w:tgtFrame="_blank" w:history="1">
              <w:r w:rsidR="008B7933" w:rsidRPr="00C72AD3">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3B290D72" w14:textId="77777777" w:rsidR="008B7933" w:rsidRPr="00C72AD3" w:rsidRDefault="0092642C" w:rsidP="002C78FC">
            <w:pPr>
              <w:shd w:val="clear" w:color="auto" w:fill="FFFFFF"/>
              <w:ind w:firstLine="426"/>
              <w:jc w:val="both"/>
              <w:rPr>
                <w:rFonts w:ascii="Times New Roman" w:hAnsi="Times New Roman"/>
                <w:sz w:val="24"/>
                <w:szCs w:val="24"/>
              </w:rPr>
            </w:pPr>
            <w:hyperlink r:id="rId30" w:tgtFrame="_blank" w:history="1">
              <w:r w:rsidR="008B7933" w:rsidRPr="00C72AD3">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30F5A1A9" w14:textId="77777777" w:rsidR="008B7933" w:rsidRPr="00C72AD3" w:rsidRDefault="0092642C" w:rsidP="002C78FC">
            <w:pPr>
              <w:shd w:val="clear" w:color="auto" w:fill="FFFFFF"/>
              <w:ind w:firstLine="426"/>
              <w:jc w:val="both"/>
              <w:rPr>
                <w:rFonts w:ascii="Times New Roman" w:hAnsi="Times New Roman"/>
                <w:sz w:val="24"/>
                <w:szCs w:val="24"/>
              </w:rPr>
            </w:pPr>
            <w:hyperlink r:id="rId31" w:tgtFrame="_blank" w:history="1">
              <w:r w:rsidR="008B7933" w:rsidRPr="00C72AD3">
                <w:rPr>
                  <w:rFonts w:ascii="Times New Roman" w:hAnsi="Times New Roman"/>
                  <w:sz w:val="24"/>
                  <w:szCs w:val="24"/>
                </w:rPr>
                <w:t>отримання учасником процедури закупівлі державної допомоги згідно із законодавством.</w:t>
              </w:r>
            </w:hyperlink>
          </w:p>
          <w:p w14:paraId="6B030D4E" w14:textId="68EACA4A" w:rsidR="00085449" w:rsidRPr="008B7933" w:rsidRDefault="008B7933" w:rsidP="002C78FC">
            <w:pPr>
              <w:widowControl w:val="0"/>
              <w:ind w:firstLine="426"/>
              <w:contextualSpacing/>
              <w:jc w:val="both"/>
              <w:rPr>
                <w:rFonts w:ascii="Times New Roman" w:hAnsi="Times New Roman"/>
                <w:sz w:val="24"/>
                <w:szCs w:val="24"/>
              </w:rPr>
            </w:pPr>
            <w:r w:rsidRPr="00C72AD3">
              <w:rPr>
                <w:rFonts w:ascii="Times New Roman" w:hAnsi="Times New Roman"/>
                <w:sz w:val="24"/>
                <w:szCs w:val="24"/>
              </w:rPr>
              <w:t>Замовник може відхилити тендерну пропозицію,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у разі, коли учасник не надав обґрунтування аномально низької ціни тендерної пропозиції протягом строку, визначеного </w:t>
            </w:r>
            <w:hyperlink r:id="rId32" w:tgtFrame="_blank" w:history="1">
              <w:r w:rsidRPr="00C72AD3">
                <w:rPr>
                  <w:rFonts w:ascii="Times New Roman" w:hAnsi="Times New Roman"/>
                  <w:sz w:val="24"/>
                  <w:szCs w:val="24"/>
                </w:rPr>
                <w:t>абзацом дев’ятим пункту 37 Особливостей</w:t>
              </w:r>
            </w:hyperlink>
            <w:r w:rsidRPr="00C72AD3">
              <w:rPr>
                <w:rFonts w:ascii="Times New Roman" w:hAnsi="Times New Roman"/>
                <w:sz w:val="24"/>
                <w:szCs w:val="24"/>
              </w:rPr>
              <w:t>.</w:t>
            </w:r>
          </w:p>
        </w:tc>
      </w:tr>
      <w:tr w:rsidR="00085449" w14:paraId="65B3628A" w14:textId="77777777">
        <w:trPr>
          <w:trHeight w:val="1119"/>
          <w:jc w:val="center"/>
        </w:trPr>
        <w:tc>
          <w:tcPr>
            <w:tcW w:w="705" w:type="dxa"/>
          </w:tcPr>
          <w:p w14:paraId="1110402B" w14:textId="77777777" w:rsidR="00085449" w:rsidRDefault="00085449"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77A707D" w14:textId="77777777" w:rsidR="00085449" w:rsidRDefault="00085449"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F3A2E18" w14:textId="77777777" w:rsidR="00085449" w:rsidRPr="00BE787B" w:rsidRDefault="00085449"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b/>
                <w:i/>
                <w:sz w:val="24"/>
                <w:szCs w:val="24"/>
                <w:highlight w:val="white"/>
                <w:lang w:val="uk-UA"/>
              </w:rPr>
              <w:t>Замовник відхиляє тендерну пропозицію</w:t>
            </w:r>
            <w:r w:rsidRPr="00BE787B">
              <w:rPr>
                <w:rFonts w:ascii="Times New Roman" w:hAnsi="Times New Roman" w:cs="Times New Roman"/>
                <w:sz w:val="24"/>
                <w:szCs w:val="24"/>
                <w:highlight w:val="white"/>
                <w:lang w:val="uk-UA"/>
              </w:rPr>
              <w:t xml:space="preserve"> із зазначенням аргументації в електронній системі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у разі, коли:</w:t>
            </w:r>
          </w:p>
          <w:p w14:paraId="260741E3" w14:textId="77777777" w:rsidR="00085449" w:rsidRPr="00BE787B" w:rsidRDefault="00085449" w:rsidP="002C78FC">
            <w:pPr>
              <w:pStyle w:val="af1"/>
              <w:jc w:val="both"/>
              <w:rPr>
                <w:rFonts w:ascii="Times New Roman" w:hAnsi="Times New Roman" w:cs="Times New Roman"/>
                <w:b/>
                <w:i/>
                <w:sz w:val="24"/>
                <w:szCs w:val="24"/>
                <w:highlight w:val="white"/>
                <w:lang w:val="uk-UA"/>
              </w:rPr>
            </w:pPr>
            <w:r w:rsidRPr="00BE787B">
              <w:rPr>
                <w:rFonts w:ascii="Times New Roman" w:hAnsi="Times New Roman" w:cs="Times New Roman"/>
                <w:b/>
                <w:i/>
                <w:sz w:val="24"/>
                <w:szCs w:val="24"/>
                <w:highlight w:val="white"/>
                <w:lang w:val="uk-UA"/>
              </w:rPr>
              <w:t>1) учасник процедури закупівлі:</w:t>
            </w:r>
          </w:p>
          <w:p w14:paraId="7021BD90" w14:textId="77777777" w:rsidR="000E3930" w:rsidRPr="00BE787B" w:rsidRDefault="00361FA7"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-підпадає під підстави, встановлені пунктом 47 цих особливостей;</w:t>
            </w:r>
          </w:p>
          <w:p w14:paraId="7F775BFB" w14:textId="49CA4765" w:rsidR="00085449" w:rsidRPr="00BE787B" w:rsidRDefault="00361FA7"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085449" w:rsidRPr="00BE787B">
              <w:rPr>
                <w:rFonts w:ascii="Times New Roman" w:hAnsi="Times New Roman" w:cs="Times New Roman"/>
                <w:sz w:val="24"/>
                <w:szCs w:val="24"/>
                <w:lang w:val="uk-UA"/>
              </w:rPr>
              <w:t>;</w:t>
            </w:r>
          </w:p>
          <w:p w14:paraId="2110A711" w14:textId="46E48B7A" w:rsidR="00085449"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085449" w:rsidRPr="00BE787B">
              <w:rPr>
                <w:rFonts w:ascii="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14:paraId="16E60CD2" w14:textId="74749782" w:rsidR="00085449"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085449" w:rsidRPr="00BE787B">
              <w:rPr>
                <w:rFonts w:ascii="Times New Roman" w:hAnsi="Times New Roman" w:cs="Times New Roman"/>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085449" w:rsidRPr="00BE787B">
              <w:rPr>
                <w:rFonts w:ascii="Times New Roman" w:hAnsi="Times New Roman" w:cs="Times New Roman"/>
                <w:sz w:val="24"/>
                <w:szCs w:val="24"/>
                <w:highlight w:val="white"/>
                <w:lang w:val="uk-UA"/>
              </w:rPr>
              <w:t>невідповідностей</w:t>
            </w:r>
            <w:proofErr w:type="spellEnd"/>
            <w:r w:rsidR="00085449" w:rsidRPr="00BE787B">
              <w:rPr>
                <w:rFonts w:ascii="Times New Roman" w:hAnsi="Times New Roman" w:cs="Times New Roman"/>
                <w:sz w:val="24"/>
                <w:szCs w:val="24"/>
                <w:highlight w:val="white"/>
                <w:lang w:val="uk-UA"/>
              </w:rPr>
              <w:t xml:space="preserve">, протягом 24 годин з моменту розміщення замовником в електронній системі </w:t>
            </w:r>
            <w:proofErr w:type="spellStart"/>
            <w:r w:rsidR="00085449" w:rsidRPr="00BE787B">
              <w:rPr>
                <w:rFonts w:ascii="Times New Roman" w:hAnsi="Times New Roman" w:cs="Times New Roman"/>
                <w:sz w:val="24"/>
                <w:szCs w:val="24"/>
                <w:highlight w:val="white"/>
                <w:lang w:val="uk-UA"/>
              </w:rPr>
              <w:t>закупівель</w:t>
            </w:r>
            <w:proofErr w:type="spellEnd"/>
            <w:r w:rsidR="00085449" w:rsidRPr="00BE787B">
              <w:rPr>
                <w:rFonts w:ascii="Times New Roman" w:hAnsi="Times New Roman" w:cs="Times New Roman"/>
                <w:sz w:val="24"/>
                <w:szCs w:val="24"/>
                <w:highlight w:val="white"/>
                <w:lang w:val="uk-UA"/>
              </w:rPr>
              <w:t xml:space="preserve"> повідомлення з вимогою про усунення таких </w:t>
            </w:r>
            <w:proofErr w:type="spellStart"/>
            <w:r w:rsidR="00085449" w:rsidRPr="00BE787B">
              <w:rPr>
                <w:rFonts w:ascii="Times New Roman" w:hAnsi="Times New Roman" w:cs="Times New Roman"/>
                <w:sz w:val="24"/>
                <w:szCs w:val="24"/>
                <w:highlight w:val="white"/>
                <w:lang w:val="uk-UA"/>
              </w:rPr>
              <w:t>невідповідностей</w:t>
            </w:r>
            <w:proofErr w:type="spellEnd"/>
            <w:r w:rsidR="00085449" w:rsidRPr="00BE787B">
              <w:rPr>
                <w:rFonts w:ascii="Times New Roman" w:hAnsi="Times New Roman" w:cs="Times New Roman"/>
                <w:sz w:val="24"/>
                <w:szCs w:val="24"/>
                <w:highlight w:val="white"/>
                <w:lang w:val="uk-UA"/>
              </w:rPr>
              <w:t>;</w:t>
            </w:r>
          </w:p>
          <w:p w14:paraId="6A89E715" w14:textId="37E55C80" w:rsidR="00361FA7"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361FA7" w:rsidRPr="00BE787B">
              <w:rPr>
                <w:rFonts w:ascii="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730EBC" w14:textId="08FD3C54" w:rsidR="00361FA7"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361FA7" w:rsidRPr="00BE787B">
              <w:rPr>
                <w:rFonts w:ascii="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7713D4BB" w14:textId="76000521" w:rsidR="00361FA7"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361FA7" w:rsidRPr="00BE787B">
              <w:rPr>
                <w:rFonts w:ascii="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61FA7" w:rsidRPr="00BE787B">
              <w:rPr>
                <w:rFonts w:ascii="Times New Roman" w:hAnsi="Times New Roman" w:cs="Times New Roman"/>
                <w:sz w:val="24"/>
                <w:szCs w:val="24"/>
                <w:highlight w:val="white"/>
                <w:lang w:val="uk-UA"/>
              </w:rPr>
              <w:t>бенефіціарним</w:t>
            </w:r>
            <w:proofErr w:type="spellEnd"/>
            <w:r w:rsidR="00361FA7" w:rsidRPr="00BE787B">
              <w:rPr>
                <w:rFonts w:ascii="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361FA7" w:rsidRPr="00BE787B">
              <w:rPr>
                <w:rFonts w:ascii="Times New Roman" w:hAnsi="Times New Roman" w:cs="Times New Roman"/>
                <w:sz w:val="24"/>
                <w:szCs w:val="24"/>
                <w:highlight w:val="white"/>
                <w:lang w:val="uk-UA"/>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61FA7" w:rsidRPr="00BE787B">
              <w:rPr>
                <w:rFonts w:ascii="Times New Roman" w:hAnsi="Times New Roman" w:cs="Times New Roman"/>
                <w:sz w:val="24"/>
                <w:szCs w:val="24"/>
                <w:highlight w:val="white"/>
                <w:lang w:val="uk-UA"/>
              </w:rPr>
              <w:t>закупівель</w:t>
            </w:r>
            <w:proofErr w:type="spellEnd"/>
            <w:r w:rsidR="00361FA7" w:rsidRPr="00BE787B">
              <w:rPr>
                <w:rFonts w:ascii="Times New Roman" w:hAnsi="Times New Roman" w:cs="Times New Roman"/>
                <w:sz w:val="24"/>
                <w:szCs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51B24C" w14:textId="77777777" w:rsidR="00085449" w:rsidRPr="00BE787B" w:rsidRDefault="00085449" w:rsidP="002C78FC">
            <w:pPr>
              <w:pStyle w:val="af1"/>
              <w:jc w:val="both"/>
              <w:rPr>
                <w:rFonts w:ascii="Times New Roman" w:hAnsi="Times New Roman" w:cs="Times New Roman"/>
                <w:b/>
                <w:i/>
                <w:sz w:val="24"/>
                <w:szCs w:val="24"/>
                <w:highlight w:val="white"/>
                <w:lang w:val="uk-UA"/>
              </w:rPr>
            </w:pPr>
            <w:r w:rsidRPr="00BE787B">
              <w:rPr>
                <w:rFonts w:ascii="Times New Roman" w:hAnsi="Times New Roman" w:cs="Times New Roman"/>
                <w:b/>
                <w:i/>
                <w:sz w:val="24"/>
                <w:szCs w:val="24"/>
                <w:highlight w:val="white"/>
                <w:lang w:val="uk-UA"/>
              </w:rPr>
              <w:t>2) тендерна пропозиція:</w:t>
            </w:r>
          </w:p>
          <w:p w14:paraId="2BE67D2F" w14:textId="77777777" w:rsidR="000E3930"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361FA7" w:rsidRPr="00BE787B">
              <w:rPr>
                <w:rFonts w:ascii="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3" w:anchor="n131" w:history="1">
              <w:r w:rsidR="00361FA7" w:rsidRPr="00BE787B">
                <w:rPr>
                  <w:rStyle w:val="a7"/>
                  <w:rFonts w:ascii="Times New Roman" w:eastAsia="Times New Roman" w:hAnsi="Times New Roman" w:cs="Times New Roman"/>
                  <w:color w:val="auto"/>
                  <w:sz w:val="24"/>
                  <w:szCs w:val="24"/>
                  <w:highlight w:val="white"/>
                  <w:lang w:val="uk-UA"/>
                </w:rPr>
                <w:t>пункту 4</w:t>
              </w:r>
            </w:hyperlink>
            <w:r w:rsidR="00361FA7" w:rsidRPr="00BE787B">
              <w:rPr>
                <w:rFonts w:ascii="Times New Roman" w:hAnsi="Times New Roman" w:cs="Times New Roman"/>
                <w:sz w:val="24"/>
                <w:szCs w:val="24"/>
                <w:highlight w:val="white"/>
                <w:lang w:val="uk-UA"/>
              </w:rPr>
              <w:t>3 цих особливостей;</w:t>
            </w:r>
          </w:p>
          <w:p w14:paraId="74A7BAC7" w14:textId="20EB13C1" w:rsidR="00085449"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085449" w:rsidRPr="00BE787B">
              <w:rPr>
                <w:rFonts w:ascii="Times New Roman" w:hAnsi="Times New Roman" w:cs="Times New Roman"/>
                <w:sz w:val="24"/>
                <w:szCs w:val="24"/>
                <w:highlight w:val="white"/>
                <w:lang w:val="uk-UA"/>
              </w:rPr>
              <w:t>є такою, строк дії якої закінчився;</w:t>
            </w:r>
          </w:p>
          <w:p w14:paraId="61B56731" w14:textId="0BECE1CB" w:rsidR="00085449"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085449" w:rsidRPr="00BE787B">
              <w:rPr>
                <w:rFonts w:ascii="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44A93B" w14:textId="4C1CF7DB" w:rsidR="00085449"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085449" w:rsidRPr="00BE787B">
              <w:rPr>
                <w:rFonts w:ascii="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01CFB85" w14:textId="77777777" w:rsidR="00085449" w:rsidRPr="00BE787B" w:rsidRDefault="00085449" w:rsidP="002C78FC">
            <w:pPr>
              <w:pStyle w:val="af1"/>
              <w:jc w:val="both"/>
              <w:rPr>
                <w:rFonts w:ascii="Times New Roman" w:hAnsi="Times New Roman" w:cs="Times New Roman"/>
                <w:b/>
                <w:i/>
                <w:sz w:val="24"/>
                <w:szCs w:val="24"/>
                <w:highlight w:val="white"/>
                <w:lang w:val="uk-UA"/>
              </w:rPr>
            </w:pPr>
            <w:r w:rsidRPr="00BE787B">
              <w:rPr>
                <w:rFonts w:ascii="Times New Roman" w:hAnsi="Times New Roman" w:cs="Times New Roman"/>
                <w:b/>
                <w:i/>
                <w:sz w:val="24"/>
                <w:szCs w:val="24"/>
                <w:highlight w:val="white"/>
                <w:lang w:val="uk-UA"/>
              </w:rPr>
              <w:t>3) переможець процедури закупівлі:</w:t>
            </w:r>
          </w:p>
          <w:p w14:paraId="186D7B51" w14:textId="77777777" w:rsidR="000E3930"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085449" w:rsidRPr="00BE787B">
              <w:rPr>
                <w:rFonts w:ascii="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250CF2" w14:textId="3B208FA5" w:rsidR="00085449"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361FA7" w:rsidRPr="00BE787B">
              <w:rPr>
                <w:rFonts w:ascii="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085449" w:rsidRPr="00BE787B">
              <w:rPr>
                <w:rFonts w:ascii="Times New Roman" w:hAnsi="Times New Roman" w:cs="Times New Roman"/>
                <w:sz w:val="24"/>
                <w:szCs w:val="24"/>
                <w:highlight w:val="white"/>
                <w:lang w:val="uk-UA"/>
              </w:rPr>
              <w:t>;</w:t>
            </w:r>
          </w:p>
          <w:p w14:paraId="07C3BB02" w14:textId="44920B8C" w:rsidR="00085449"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085449" w:rsidRPr="00BE787B">
              <w:rPr>
                <w:rFonts w:ascii="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523E93C8" w14:textId="77777777" w:rsidR="000E3930" w:rsidRPr="00BE787B" w:rsidRDefault="000E3930"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w:t>
            </w:r>
            <w:r w:rsidR="00361FA7" w:rsidRPr="00BE787B">
              <w:rPr>
                <w:rFonts w:ascii="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BCB894" w14:textId="515F5B4E" w:rsidR="00085449" w:rsidRPr="00BE787B" w:rsidRDefault="00085449" w:rsidP="002C78FC">
            <w:pPr>
              <w:pStyle w:val="af1"/>
              <w:jc w:val="both"/>
              <w:rPr>
                <w:rFonts w:ascii="Times New Roman" w:hAnsi="Times New Roman" w:cs="Times New Roman"/>
                <w:color w:val="00B050"/>
                <w:sz w:val="24"/>
                <w:szCs w:val="24"/>
                <w:highlight w:val="white"/>
                <w:lang w:val="uk-UA"/>
              </w:rPr>
            </w:pPr>
            <w:r w:rsidRPr="00BE787B">
              <w:rPr>
                <w:rFonts w:ascii="Times New Roman" w:hAnsi="Times New Roman" w:cs="Times New Roman"/>
                <w:b/>
                <w:i/>
                <w:sz w:val="24"/>
                <w:szCs w:val="24"/>
                <w:highlight w:val="white"/>
                <w:lang w:val="uk-UA"/>
              </w:rPr>
              <w:t>Замовник може відхилити тендерну пропозицію</w:t>
            </w:r>
            <w:r w:rsidRPr="00BE787B">
              <w:rPr>
                <w:rFonts w:ascii="Times New Roman" w:hAnsi="Times New Roman" w:cs="Times New Roman"/>
                <w:sz w:val="24"/>
                <w:szCs w:val="24"/>
                <w:highlight w:val="white"/>
                <w:lang w:val="uk-UA"/>
              </w:rPr>
              <w:t xml:space="preserve"> із зазначенням аргументації в електронній системі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w:t>
            </w:r>
            <w:r w:rsidRPr="00BE787B">
              <w:rPr>
                <w:rFonts w:ascii="Times New Roman" w:hAnsi="Times New Roman" w:cs="Times New Roman"/>
                <w:b/>
                <w:i/>
                <w:sz w:val="24"/>
                <w:szCs w:val="24"/>
                <w:highlight w:val="white"/>
                <w:lang w:val="uk-UA"/>
              </w:rPr>
              <w:t>у разі, коли:</w:t>
            </w:r>
          </w:p>
          <w:p w14:paraId="350200B9" w14:textId="45CF24F8" w:rsidR="00085449" w:rsidRPr="00BE787B" w:rsidRDefault="00085449"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E295E5" w14:textId="3BA46098" w:rsidR="00085449" w:rsidRDefault="00085449"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FDAA8E" w14:textId="77777777" w:rsidR="0043453B" w:rsidRPr="00C72AD3" w:rsidRDefault="0043453B" w:rsidP="002C78FC">
            <w:pPr>
              <w:pStyle w:val="11"/>
              <w:widowControl w:val="0"/>
              <w:spacing w:line="240" w:lineRule="auto"/>
              <w:ind w:right="113" w:firstLine="319"/>
              <w:jc w:val="both"/>
              <w:rPr>
                <w:rFonts w:ascii="Times New Roman" w:hAnsi="Times New Roman" w:cs="Times New Roman"/>
                <w:color w:val="auto"/>
                <w:sz w:val="24"/>
                <w:szCs w:val="24"/>
                <w:lang w:val="uk-UA"/>
              </w:rPr>
            </w:pPr>
            <w:r w:rsidRPr="00C72AD3">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84C4A1" w14:textId="77777777" w:rsidR="0043453B" w:rsidRPr="00C72AD3" w:rsidRDefault="0092642C" w:rsidP="002C78FC">
            <w:pPr>
              <w:ind w:firstLine="319"/>
              <w:jc w:val="both"/>
              <w:rPr>
                <w:rFonts w:ascii="Times New Roman" w:hAnsi="Times New Roman"/>
                <w:b/>
                <w:bCs/>
                <w:i/>
                <w:iCs/>
                <w:sz w:val="24"/>
                <w:szCs w:val="24"/>
              </w:rPr>
            </w:pPr>
            <w:hyperlink r:id="rId34" w:tgtFrame="_blank" w:history="1">
              <w:r w:rsidR="0043453B" w:rsidRPr="00C72AD3">
                <w:rPr>
                  <w:rFonts w:ascii="Times New Roman" w:hAnsi="Times New Roman"/>
                  <w:b/>
                  <w:bCs/>
                  <w:i/>
                  <w:i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14:paraId="7878336C" w14:textId="77777777" w:rsidR="0043453B" w:rsidRPr="00C72AD3" w:rsidRDefault="0043453B" w:rsidP="002C78FC">
            <w:pPr>
              <w:ind w:firstLine="319"/>
              <w:jc w:val="both"/>
              <w:rPr>
                <w:rFonts w:ascii="Times New Roman" w:hAnsi="Times New Roman"/>
                <w:sz w:val="24"/>
                <w:szCs w:val="24"/>
              </w:rPr>
            </w:pPr>
            <w:r w:rsidRPr="00C72AD3">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9D401F" w14:textId="77777777" w:rsidR="00085449" w:rsidRPr="00BE787B" w:rsidRDefault="00085449" w:rsidP="002C78FC">
            <w:pPr>
              <w:pStyle w:val="af1"/>
              <w:jc w:val="both"/>
              <w:rPr>
                <w:rFonts w:ascii="Times New Roman" w:hAnsi="Times New Roman" w:cs="Times New Roman"/>
                <w:sz w:val="24"/>
                <w:szCs w:val="24"/>
                <w:highlight w:val="white"/>
                <w:lang w:val="uk-UA"/>
              </w:rPr>
            </w:pPr>
            <w:r w:rsidRPr="00BE787B">
              <w:rPr>
                <w:rFonts w:ascii="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w:t>
            </w:r>
          </w:p>
          <w:p w14:paraId="06B19525" w14:textId="6E589A1A" w:rsidR="00BA0D0A" w:rsidRPr="00BE787B" w:rsidRDefault="00085449" w:rsidP="002C78FC">
            <w:pPr>
              <w:pStyle w:val="af1"/>
              <w:jc w:val="both"/>
              <w:rPr>
                <w:rFonts w:ascii="Times New Roman" w:hAnsi="Times New Roman" w:cs="Times New Roman"/>
                <w:sz w:val="24"/>
                <w:szCs w:val="24"/>
                <w:lang w:val="uk-UA"/>
              </w:rPr>
            </w:pPr>
            <w:r w:rsidRPr="00BE787B">
              <w:rPr>
                <w:rFonts w:ascii="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BE787B">
              <w:rPr>
                <w:rFonts w:ascii="Times New Roman" w:hAnsi="Times New Roman" w:cs="Times New Roman"/>
                <w:sz w:val="24"/>
                <w:szCs w:val="24"/>
                <w:highlight w:val="white"/>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E787B">
              <w:rPr>
                <w:rFonts w:ascii="Times New Roman" w:hAnsi="Times New Roman" w:cs="Times New Roman"/>
                <w:b/>
                <w:i/>
                <w:sz w:val="24"/>
                <w:szCs w:val="24"/>
                <w:highlight w:val="white"/>
                <w:lang w:val="uk-UA"/>
              </w:rPr>
              <w:t>не пізніш як через чотири дні</w:t>
            </w:r>
            <w:r w:rsidRPr="00BE787B">
              <w:rPr>
                <w:rFonts w:ascii="Times New Roman" w:hAnsi="Times New Roman" w:cs="Times New Roman"/>
                <w:b/>
                <w:sz w:val="24"/>
                <w:szCs w:val="24"/>
                <w:highlight w:val="white"/>
                <w:lang w:val="uk-UA"/>
              </w:rPr>
              <w:t xml:space="preserve"> </w:t>
            </w:r>
            <w:r w:rsidRPr="00BE787B">
              <w:rPr>
                <w:rFonts w:ascii="Times New Roman" w:hAnsi="Times New Roman" w:cs="Times New Roman"/>
                <w:sz w:val="24"/>
                <w:szCs w:val="24"/>
                <w:highlight w:val="white"/>
                <w:lang w:val="uk-UA"/>
              </w:rPr>
              <w:t xml:space="preserve">з дати надходження такого звернення через електронну систему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BE787B">
              <w:rPr>
                <w:rFonts w:ascii="Times New Roman" w:hAnsi="Times New Roman" w:cs="Times New Roman"/>
                <w:sz w:val="24"/>
                <w:szCs w:val="24"/>
                <w:highlight w:val="white"/>
                <w:lang w:val="uk-UA"/>
              </w:rPr>
              <w:t>закупівель</w:t>
            </w:r>
            <w:proofErr w:type="spellEnd"/>
            <w:r w:rsidRPr="00BE787B">
              <w:rPr>
                <w:rFonts w:ascii="Times New Roman" w:hAnsi="Times New Roman" w:cs="Times New Roman"/>
                <w:sz w:val="24"/>
                <w:szCs w:val="24"/>
                <w:highlight w:val="white"/>
                <w:lang w:val="uk-UA"/>
              </w:rPr>
              <w:t xml:space="preserve"> відповідно до статті 10 Закону.</w:t>
            </w:r>
          </w:p>
        </w:tc>
      </w:tr>
      <w:tr w:rsidR="00085449" w14:paraId="5870D58F" w14:textId="77777777">
        <w:trPr>
          <w:trHeight w:val="472"/>
          <w:jc w:val="center"/>
        </w:trPr>
        <w:tc>
          <w:tcPr>
            <w:tcW w:w="9960" w:type="dxa"/>
            <w:gridSpan w:val="3"/>
            <w:vAlign w:val="center"/>
          </w:tcPr>
          <w:p w14:paraId="2DD82785" w14:textId="77777777" w:rsidR="00085449" w:rsidRDefault="00085449"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85449" w14:paraId="1A54C23D" w14:textId="77777777">
        <w:trPr>
          <w:trHeight w:val="1119"/>
          <w:jc w:val="center"/>
        </w:trPr>
        <w:tc>
          <w:tcPr>
            <w:tcW w:w="705" w:type="dxa"/>
          </w:tcPr>
          <w:p w14:paraId="7BBDAA49" w14:textId="77777777" w:rsidR="00085449" w:rsidRDefault="00085449"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63A9C78" w14:textId="77777777" w:rsidR="00085449" w:rsidRDefault="00085449" w:rsidP="002C78F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1917B71" w14:textId="77777777" w:rsidR="00085449" w:rsidRDefault="00085449" w:rsidP="002C78F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5395B58"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47208C6"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5C77602"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0072204"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CB0AD86"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40FDBEC1" w14:textId="77777777" w:rsidR="00085449" w:rsidRDefault="00085449" w:rsidP="002C78F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618BBA1E"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8700018"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BC0617A" w14:textId="4A06F19F"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1651CE">
              <w:rPr>
                <w:rFonts w:ascii="Times New Roman" w:eastAsia="Times New Roman" w:hAnsi="Times New Roman" w:cs="Times New Roman"/>
                <w:sz w:val="24"/>
                <w:szCs w:val="24"/>
              </w:rPr>
              <w:t xml:space="preserve"> </w:t>
            </w:r>
            <w:r w:rsidR="001651CE" w:rsidRPr="003F7115">
              <w:rPr>
                <w:rFonts w:ascii="Times New Roman" w:eastAsia="Times New Roman" w:hAnsi="Times New Roman" w:cs="Times New Roman"/>
                <w:sz w:val="24"/>
                <w:szCs w:val="24"/>
                <w:highlight w:val="white"/>
              </w:rPr>
              <w:t>51 Особливостей</w:t>
            </w:r>
            <w:r w:rsidRPr="003F7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оприлюднюється інформація про відміну відкритих торгів.</w:t>
            </w:r>
          </w:p>
          <w:p w14:paraId="6E68471B"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17CC315"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85449" w14:paraId="68D2D042" w14:textId="77777777">
        <w:trPr>
          <w:trHeight w:val="1119"/>
          <w:jc w:val="center"/>
        </w:trPr>
        <w:tc>
          <w:tcPr>
            <w:tcW w:w="705" w:type="dxa"/>
          </w:tcPr>
          <w:p w14:paraId="40AC6E2F" w14:textId="77777777" w:rsidR="00085449" w:rsidRDefault="00085449"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20BDA9D" w14:textId="77777777" w:rsidR="00085449" w:rsidRDefault="00085449"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BCE9533" w14:textId="77777777" w:rsidR="00085449" w:rsidRDefault="00085449" w:rsidP="002C78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3E890B" w14:textId="77777777" w:rsidR="00085449" w:rsidRDefault="00085449" w:rsidP="002C78F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D1C115B" w14:textId="77777777" w:rsidR="00085449" w:rsidRDefault="00085449" w:rsidP="002C78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85449" w14:paraId="765C16CE" w14:textId="77777777">
        <w:trPr>
          <w:trHeight w:val="1119"/>
          <w:jc w:val="center"/>
        </w:trPr>
        <w:tc>
          <w:tcPr>
            <w:tcW w:w="705" w:type="dxa"/>
          </w:tcPr>
          <w:p w14:paraId="7A8C6C15" w14:textId="77777777" w:rsidR="00085449" w:rsidRDefault="00085449"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81B6859" w14:textId="77777777" w:rsidR="00085449" w:rsidRDefault="00085449" w:rsidP="002C78F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E7F0EF3" w14:textId="0E9E65FF" w:rsidR="00085449" w:rsidRPr="00941B3A" w:rsidRDefault="00085449" w:rsidP="002C78FC">
            <w:pPr>
              <w:widowControl w:val="0"/>
              <w:ind w:right="120"/>
              <w:jc w:val="both"/>
              <w:rPr>
                <w:rFonts w:ascii="Times New Roman" w:eastAsia="Times New Roman" w:hAnsi="Times New Roman" w:cs="Times New Roman"/>
                <w:sz w:val="24"/>
                <w:szCs w:val="24"/>
              </w:rPr>
            </w:pPr>
            <w:proofErr w:type="spellStart"/>
            <w:r w:rsidRPr="00941B3A">
              <w:rPr>
                <w:rFonts w:ascii="Times New Roman" w:eastAsia="Times New Roman" w:hAnsi="Times New Roman" w:cs="Times New Roman"/>
                <w:sz w:val="24"/>
                <w:szCs w:val="24"/>
              </w:rPr>
              <w:t>Проєкт</w:t>
            </w:r>
            <w:proofErr w:type="spellEnd"/>
            <w:r w:rsidRPr="00941B3A">
              <w:rPr>
                <w:rFonts w:ascii="Times New Roman" w:eastAsia="Times New Roman" w:hAnsi="Times New Roman" w:cs="Times New Roman"/>
                <w:sz w:val="24"/>
                <w:szCs w:val="24"/>
              </w:rPr>
              <w:t xml:space="preserve"> договору про закупівлю викладено в </w:t>
            </w:r>
            <w:r w:rsidRPr="002C78FC">
              <w:rPr>
                <w:rFonts w:ascii="Times New Roman" w:eastAsia="Times New Roman" w:hAnsi="Times New Roman" w:cs="Times New Roman"/>
                <w:b/>
                <w:i/>
                <w:sz w:val="24"/>
                <w:szCs w:val="24"/>
              </w:rPr>
              <w:t xml:space="preserve">Додатку </w:t>
            </w:r>
            <w:r w:rsidR="00DA3AD5" w:rsidRPr="002C78FC">
              <w:rPr>
                <w:rFonts w:ascii="Times New Roman" w:eastAsia="Times New Roman" w:hAnsi="Times New Roman" w:cs="Times New Roman"/>
                <w:b/>
                <w:i/>
                <w:sz w:val="24"/>
                <w:szCs w:val="24"/>
              </w:rPr>
              <w:t>4</w:t>
            </w:r>
            <w:r w:rsidRPr="002C78FC">
              <w:rPr>
                <w:rFonts w:ascii="Times New Roman" w:eastAsia="Times New Roman" w:hAnsi="Times New Roman" w:cs="Times New Roman"/>
                <w:sz w:val="24"/>
                <w:szCs w:val="24"/>
              </w:rPr>
              <w:t xml:space="preserve"> до</w:t>
            </w:r>
            <w:r w:rsidRPr="00941B3A">
              <w:rPr>
                <w:rFonts w:ascii="Times New Roman" w:eastAsia="Times New Roman" w:hAnsi="Times New Roman" w:cs="Times New Roman"/>
                <w:sz w:val="24"/>
                <w:szCs w:val="24"/>
              </w:rPr>
              <w:t xml:space="preserve"> цієї тендерної документації</w:t>
            </w:r>
            <w:r w:rsidR="002C3611" w:rsidRPr="00941B3A">
              <w:rPr>
                <w:rFonts w:ascii="Times New Roman" w:eastAsia="Times New Roman" w:hAnsi="Times New Roman" w:cs="Times New Roman"/>
                <w:sz w:val="24"/>
                <w:szCs w:val="24"/>
              </w:rPr>
              <w:t xml:space="preserve">, </w:t>
            </w:r>
            <w:r w:rsidR="002C3611" w:rsidRPr="00941B3A">
              <w:rPr>
                <w:rFonts w:ascii="Times New Roman" w:hAnsi="Times New Roman" w:cs="Times New Roman"/>
                <w:sz w:val="24"/>
                <w:szCs w:val="24"/>
              </w:rPr>
              <w:t xml:space="preserve">який завантажено до електронної системи </w:t>
            </w:r>
            <w:proofErr w:type="spellStart"/>
            <w:r w:rsidR="002C3611" w:rsidRPr="00941B3A">
              <w:rPr>
                <w:rFonts w:ascii="Times New Roman" w:hAnsi="Times New Roman" w:cs="Times New Roman"/>
                <w:sz w:val="24"/>
                <w:szCs w:val="24"/>
              </w:rPr>
              <w:t>закупівель</w:t>
            </w:r>
            <w:proofErr w:type="spellEnd"/>
            <w:r w:rsidR="002C3611" w:rsidRPr="00941B3A">
              <w:rPr>
                <w:rFonts w:ascii="Times New Roman" w:hAnsi="Times New Roman" w:cs="Times New Roman"/>
                <w:sz w:val="24"/>
                <w:szCs w:val="24"/>
              </w:rPr>
              <w:t xml:space="preserve"> окремим файлом та є невід’ємною частиною тендерної документації.</w:t>
            </w:r>
          </w:p>
          <w:p w14:paraId="7B6D5A6A" w14:textId="34480796" w:rsidR="00085449" w:rsidRPr="00430698" w:rsidRDefault="00085449" w:rsidP="002C78FC">
            <w:pPr>
              <w:widowControl w:val="0"/>
              <w:ind w:right="120"/>
              <w:jc w:val="both"/>
              <w:rPr>
                <w:rFonts w:ascii="Times New Roman" w:eastAsia="Times New Roman" w:hAnsi="Times New Roman" w:cs="Times New Roman"/>
                <w:sz w:val="24"/>
                <w:szCs w:val="24"/>
              </w:rPr>
            </w:pPr>
            <w:r w:rsidRPr="00941B3A">
              <w:rPr>
                <w:rFonts w:ascii="Times New Roman" w:eastAsia="Times New Roman" w:hAnsi="Times New Roman" w:cs="Times New Roman"/>
                <w:sz w:val="24"/>
                <w:szCs w:val="24"/>
              </w:rPr>
              <w:t xml:space="preserve">Договір про закупівлю укладається відповідно до вимог цієї </w:t>
            </w:r>
            <w:r w:rsidRPr="00430698">
              <w:rPr>
                <w:rFonts w:ascii="Times New Roman" w:eastAsia="Times New Roman" w:hAnsi="Times New Roman" w:cs="Times New Roman"/>
                <w:sz w:val="24"/>
                <w:szCs w:val="24"/>
              </w:rPr>
              <w:t xml:space="preserve">тендерної документації та тендерної пропозиції переможця у письмовій формі у вигляді єдиного документа </w:t>
            </w:r>
          </w:p>
          <w:p w14:paraId="70D6B792" w14:textId="77777777" w:rsidR="002825DE" w:rsidRPr="00430698" w:rsidRDefault="002825DE" w:rsidP="002C78FC">
            <w:pPr>
              <w:pStyle w:val="af7"/>
              <w:tabs>
                <w:tab w:val="left" w:pos="1260"/>
                <w:tab w:val="left" w:pos="1980"/>
              </w:tabs>
              <w:jc w:val="both"/>
              <w:rPr>
                <w:rFonts w:ascii="Times New Roman" w:hAnsi="Times New Roman"/>
                <w:sz w:val="24"/>
                <w:szCs w:val="24"/>
                <w:lang w:val="ru-RU"/>
              </w:rPr>
            </w:pPr>
            <w:proofErr w:type="spellStart"/>
            <w:r w:rsidRPr="00430698">
              <w:rPr>
                <w:rFonts w:ascii="Times New Roman" w:hAnsi="Times New Roman"/>
                <w:sz w:val="24"/>
                <w:szCs w:val="24"/>
                <w:lang w:val="ru-RU"/>
              </w:rPr>
              <w:t>Переможець</w:t>
            </w:r>
            <w:proofErr w:type="spellEnd"/>
            <w:r w:rsidRPr="00430698">
              <w:rPr>
                <w:rFonts w:ascii="Times New Roman" w:hAnsi="Times New Roman"/>
                <w:sz w:val="24"/>
                <w:szCs w:val="24"/>
                <w:lang w:val="ru-RU"/>
              </w:rPr>
              <w:t xml:space="preserve"> </w:t>
            </w:r>
            <w:proofErr w:type="spellStart"/>
            <w:r w:rsidRPr="00430698">
              <w:rPr>
                <w:rFonts w:ascii="Times New Roman" w:hAnsi="Times New Roman"/>
                <w:sz w:val="24"/>
                <w:szCs w:val="24"/>
                <w:lang w:val="ru-RU"/>
              </w:rPr>
              <w:t>процедури</w:t>
            </w:r>
            <w:proofErr w:type="spellEnd"/>
            <w:r w:rsidRPr="00430698">
              <w:rPr>
                <w:rFonts w:ascii="Times New Roman" w:hAnsi="Times New Roman"/>
                <w:sz w:val="24"/>
                <w:szCs w:val="24"/>
                <w:lang w:val="ru-RU"/>
              </w:rPr>
              <w:t xml:space="preserve"> </w:t>
            </w:r>
            <w:proofErr w:type="spellStart"/>
            <w:r w:rsidRPr="00430698">
              <w:rPr>
                <w:rFonts w:ascii="Times New Roman" w:hAnsi="Times New Roman"/>
                <w:sz w:val="24"/>
                <w:szCs w:val="24"/>
                <w:lang w:val="ru-RU"/>
              </w:rPr>
              <w:t>закупівлі</w:t>
            </w:r>
            <w:proofErr w:type="spellEnd"/>
            <w:r w:rsidRPr="00430698">
              <w:rPr>
                <w:rFonts w:ascii="Times New Roman" w:hAnsi="Times New Roman"/>
                <w:sz w:val="24"/>
                <w:szCs w:val="24"/>
                <w:lang w:val="ru-RU"/>
              </w:rPr>
              <w:t xml:space="preserve"> </w:t>
            </w:r>
            <w:proofErr w:type="spellStart"/>
            <w:r w:rsidRPr="00430698">
              <w:rPr>
                <w:rFonts w:ascii="Times New Roman" w:hAnsi="Times New Roman"/>
                <w:sz w:val="24"/>
                <w:szCs w:val="24"/>
                <w:lang w:val="ru-RU"/>
              </w:rPr>
              <w:t>під</w:t>
            </w:r>
            <w:proofErr w:type="spellEnd"/>
            <w:r w:rsidRPr="00430698">
              <w:rPr>
                <w:rFonts w:ascii="Times New Roman" w:hAnsi="Times New Roman"/>
                <w:sz w:val="24"/>
                <w:szCs w:val="24"/>
                <w:lang w:val="ru-RU"/>
              </w:rPr>
              <w:t xml:space="preserve"> час </w:t>
            </w:r>
            <w:proofErr w:type="spellStart"/>
            <w:r w:rsidRPr="00430698">
              <w:rPr>
                <w:rFonts w:ascii="Times New Roman" w:hAnsi="Times New Roman"/>
                <w:sz w:val="24"/>
                <w:szCs w:val="24"/>
                <w:lang w:val="ru-RU"/>
              </w:rPr>
              <w:t>укладення</w:t>
            </w:r>
            <w:proofErr w:type="spellEnd"/>
            <w:r w:rsidRPr="00430698">
              <w:rPr>
                <w:rFonts w:ascii="Times New Roman" w:hAnsi="Times New Roman"/>
                <w:sz w:val="24"/>
                <w:szCs w:val="24"/>
                <w:lang w:val="ru-RU"/>
              </w:rPr>
              <w:t xml:space="preserve"> договору про </w:t>
            </w:r>
            <w:proofErr w:type="spellStart"/>
            <w:r w:rsidRPr="00430698">
              <w:rPr>
                <w:rFonts w:ascii="Times New Roman" w:hAnsi="Times New Roman"/>
                <w:sz w:val="24"/>
                <w:szCs w:val="24"/>
                <w:lang w:val="ru-RU"/>
              </w:rPr>
              <w:t>закупівлю</w:t>
            </w:r>
            <w:proofErr w:type="spellEnd"/>
            <w:r w:rsidRPr="00430698">
              <w:rPr>
                <w:rFonts w:ascii="Times New Roman" w:hAnsi="Times New Roman"/>
                <w:sz w:val="24"/>
                <w:szCs w:val="24"/>
                <w:lang w:val="ru-RU"/>
              </w:rPr>
              <w:t xml:space="preserve"> повинен </w:t>
            </w:r>
            <w:proofErr w:type="spellStart"/>
            <w:r w:rsidRPr="00430698">
              <w:rPr>
                <w:rFonts w:ascii="Times New Roman" w:hAnsi="Times New Roman"/>
                <w:sz w:val="24"/>
                <w:szCs w:val="24"/>
                <w:lang w:val="ru-RU"/>
              </w:rPr>
              <w:t>надати</w:t>
            </w:r>
            <w:proofErr w:type="spellEnd"/>
            <w:r w:rsidRPr="00430698">
              <w:rPr>
                <w:rFonts w:ascii="Times New Roman" w:hAnsi="Times New Roman"/>
                <w:sz w:val="24"/>
                <w:szCs w:val="24"/>
                <w:lang w:val="ru-RU"/>
              </w:rPr>
              <w:t xml:space="preserve"> (</w:t>
            </w:r>
            <w:proofErr w:type="spellStart"/>
            <w:r w:rsidRPr="00430698">
              <w:rPr>
                <w:rFonts w:ascii="Times New Roman" w:hAnsi="Times New Roman"/>
                <w:sz w:val="24"/>
                <w:szCs w:val="24"/>
                <w:lang w:val="ru-RU"/>
              </w:rPr>
              <w:t>завантажити</w:t>
            </w:r>
            <w:proofErr w:type="spellEnd"/>
            <w:r w:rsidRPr="00430698">
              <w:rPr>
                <w:rFonts w:ascii="Times New Roman" w:hAnsi="Times New Roman"/>
                <w:sz w:val="24"/>
                <w:szCs w:val="24"/>
                <w:lang w:val="ru-RU"/>
              </w:rPr>
              <w:t xml:space="preserve"> в </w:t>
            </w:r>
            <w:proofErr w:type="spellStart"/>
            <w:r w:rsidRPr="00430698">
              <w:rPr>
                <w:rFonts w:ascii="Times New Roman" w:hAnsi="Times New Roman"/>
                <w:sz w:val="24"/>
                <w:szCs w:val="24"/>
                <w:lang w:val="ru-RU"/>
              </w:rPr>
              <w:t>електронну</w:t>
            </w:r>
            <w:proofErr w:type="spellEnd"/>
            <w:r w:rsidRPr="00430698">
              <w:rPr>
                <w:rFonts w:ascii="Times New Roman" w:hAnsi="Times New Roman"/>
                <w:sz w:val="24"/>
                <w:szCs w:val="24"/>
                <w:lang w:val="ru-RU"/>
              </w:rPr>
              <w:t xml:space="preserve"> систему </w:t>
            </w:r>
            <w:proofErr w:type="spellStart"/>
            <w:r w:rsidRPr="00430698">
              <w:rPr>
                <w:rFonts w:ascii="Times New Roman" w:hAnsi="Times New Roman"/>
                <w:sz w:val="24"/>
                <w:szCs w:val="24"/>
                <w:lang w:val="ru-RU"/>
              </w:rPr>
              <w:t>закупівель</w:t>
            </w:r>
            <w:proofErr w:type="spellEnd"/>
            <w:r w:rsidRPr="00430698">
              <w:rPr>
                <w:rFonts w:ascii="Times New Roman" w:hAnsi="Times New Roman"/>
                <w:sz w:val="24"/>
                <w:szCs w:val="24"/>
                <w:lang w:val="ru-RU"/>
              </w:rPr>
              <w:t>):</w:t>
            </w:r>
          </w:p>
          <w:p w14:paraId="2B90BAC6" w14:textId="1A6BD88A" w:rsidR="002825DE" w:rsidRPr="00430698" w:rsidRDefault="00275E2A" w:rsidP="002C78FC">
            <w:pPr>
              <w:pStyle w:val="HTML"/>
              <w:pBdr>
                <w:top w:val="nil"/>
                <w:left w:val="nil"/>
                <w:bottom w:val="nil"/>
                <w:right w:val="nil"/>
                <w:between w:val="nil"/>
              </w:pBdr>
              <w:tabs>
                <w:tab w:val="clear" w:pos="916"/>
                <w:tab w:val="clear" w:pos="1832"/>
                <w:tab w:val="num" w:pos="299"/>
                <w:tab w:val="num" w:pos="1352"/>
                <w:tab w:val="num" w:pos="2911"/>
              </w:tabs>
              <w:jc w:val="both"/>
              <w:rPr>
                <w:rFonts w:ascii="Times New Roman" w:hAnsi="Times New Roman"/>
                <w:sz w:val="24"/>
              </w:rPr>
            </w:pPr>
            <w:r w:rsidRPr="00430698">
              <w:rPr>
                <w:rFonts w:ascii="Times New Roman" w:hAnsi="Times New Roman"/>
                <w:sz w:val="24"/>
              </w:rPr>
              <w:t xml:space="preserve">- </w:t>
            </w:r>
            <w:r w:rsidR="002825DE" w:rsidRPr="00430698">
              <w:rPr>
                <w:rFonts w:ascii="Times New Roman" w:hAnsi="Times New Roman"/>
                <w:sz w:val="24"/>
              </w:rPr>
              <w:t>відповідну інформацію про право підписання договору про закупівлю (якщо така інформація/документи не були надані у складі тендерної пропозиції, або такі документи відмінні від тих, що завантажувалися раніше)</w:t>
            </w:r>
            <w:r w:rsidR="006A562C" w:rsidRPr="00430698">
              <w:rPr>
                <w:rFonts w:ascii="Times New Roman" w:hAnsi="Times New Roman"/>
                <w:sz w:val="24"/>
              </w:rPr>
              <w:t xml:space="preserve"> згідно з вимогами до учасника відповідно до додатку 1 до тендерної документації.</w:t>
            </w:r>
          </w:p>
          <w:p w14:paraId="1BF5C1C3" w14:textId="77777777" w:rsidR="002825DE" w:rsidRPr="00430698" w:rsidRDefault="002825DE" w:rsidP="002C78FC">
            <w:pPr>
              <w:jc w:val="both"/>
              <w:rPr>
                <w:rFonts w:ascii="Times New Roman" w:hAnsi="Times New Roman" w:cs="Times New Roman"/>
                <w:sz w:val="24"/>
                <w:szCs w:val="24"/>
                <w:lang w:val="ru-RU"/>
              </w:rPr>
            </w:pPr>
            <w:r w:rsidRPr="00430698">
              <w:rPr>
                <w:rFonts w:ascii="Times New Roman" w:hAnsi="Times New Roman" w:cs="Times New Roman"/>
                <w:sz w:val="24"/>
                <w:szCs w:val="24"/>
                <w:lang w:val="ru-RU"/>
              </w:rPr>
              <w:t xml:space="preserve">У </w:t>
            </w:r>
            <w:proofErr w:type="spellStart"/>
            <w:r w:rsidRPr="00430698">
              <w:rPr>
                <w:rFonts w:ascii="Times New Roman" w:hAnsi="Times New Roman" w:cs="Times New Roman"/>
                <w:sz w:val="24"/>
                <w:szCs w:val="24"/>
                <w:lang w:val="ru-RU"/>
              </w:rPr>
              <w:t>разі</w:t>
            </w:r>
            <w:proofErr w:type="spellEnd"/>
            <w:r w:rsidRPr="00430698">
              <w:rPr>
                <w:rFonts w:ascii="Times New Roman" w:hAnsi="Times New Roman" w:cs="Times New Roman"/>
                <w:sz w:val="24"/>
                <w:szCs w:val="24"/>
                <w:lang w:val="ru-RU"/>
              </w:rPr>
              <w:t xml:space="preserve"> </w:t>
            </w:r>
            <w:proofErr w:type="spellStart"/>
            <w:r w:rsidRPr="00430698">
              <w:rPr>
                <w:rFonts w:ascii="Times New Roman" w:hAnsi="Times New Roman" w:cs="Times New Roman"/>
                <w:sz w:val="24"/>
                <w:szCs w:val="24"/>
                <w:lang w:val="ru-RU"/>
              </w:rPr>
              <w:t>визначення</w:t>
            </w:r>
            <w:proofErr w:type="spellEnd"/>
            <w:r w:rsidRPr="00430698">
              <w:rPr>
                <w:rFonts w:ascii="Times New Roman" w:hAnsi="Times New Roman" w:cs="Times New Roman"/>
                <w:sz w:val="24"/>
                <w:szCs w:val="24"/>
                <w:lang w:val="ru-RU"/>
              </w:rPr>
              <w:t xml:space="preserve"> </w:t>
            </w:r>
            <w:proofErr w:type="spellStart"/>
            <w:r w:rsidRPr="00430698">
              <w:rPr>
                <w:rFonts w:ascii="Times New Roman" w:hAnsi="Times New Roman" w:cs="Times New Roman"/>
                <w:sz w:val="24"/>
                <w:szCs w:val="24"/>
                <w:lang w:val="ru-RU"/>
              </w:rPr>
              <w:t>переможцем</w:t>
            </w:r>
            <w:proofErr w:type="spellEnd"/>
            <w:r w:rsidRPr="00430698">
              <w:rPr>
                <w:rFonts w:ascii="Times New Roman" w:hAnsi="Times New Roman" w:cs="Times New Roman"/>
                <w:sz w:val="24"/>
                <w:szCs w:val="24"/>
                <w:lang w:val="ru-RU"/>
              </w:rPr>
              <w:t xml:space="preserve"> </w:t>
            </w:r>
            <w:r w:rsidRPr="00430698">
              <w:rPr>
                <w:rFonts w:ascii="Times New Roman" w:hAnsi="Times New Roman" w:cs="Times New Roman"/>
                <w:noProof/>
                <w:sz w:val="24"/>
                <w:szCs w:val="24"/>
                <w:lang w:val="ru-RU"/>
              </w:rPr>
              <w:t>товариства з обмеженою або додатковою відповідальністю</w:t>
            </w:r>
            <w:r w:rsidRPr="00430698">
              <w:rPr>
                <w:rFonts w:ascii="Times New Roman" w:hAnsi="Times New Roman" w:cs="Times New Roman"/>
                <w:sz w:val="24"/>
                <w:szCs w:val="24"/>
                <w:lang w:val="ru-RU"/>
              </w:rPr>
              <w:t>:</w:t>
            </w:r>
          </w:p>
          <w:p w14:paraId="3E1704AC" w14:textId="2160C2EF" w:rsidR="002825DE" w:rsidRPr="00941B3A" w:rsidRDefault="002825DE" w:rsidP="002C78FC">
            <w:pPr>
              <w:pStyle w:val="HTML"/>
              <w:numPr>
                <w:ilvl w:val="0"/>
                <w:numId w:val="40"/>
              </w:numPr>
              <w:tabs>
                <w:tab w:val="clear" w:pos="916"/>
                <w:tab w:val="clear" w:pos="1832"/>
                <w:tab w:val="left" w:pos="407"/>
              </w:tabs>
              <w:ind w:left="0" w:firstLine="0"/>
              <w:jc w:val="both"/>
              <w:rPr>
                <w:rFonts w:ascii="Times New Roman" w:hAnsi="Times New Roman"/>
                <w:sz w:val="24"/>
                <w:lang w:eastAsia="uk-UA"/>
              </w:rPr>
            </w:pPr>
            <w:r w:rsidRPr="00430698">
              <w:rPr>
                <w:rFonts w:ascii="Times New Roman" w:hAnsi="Times New Roman"/>
                <w:sz w:val="24"/>
                <w:lang w:eastAsia="uk-UA"/>
              </w:rPr>
              <w:t>протокол загальних зборів переможця з рішенням про надання згоди на укладення договору про закупівлю за результатами цієї процедури</w:t>
            </w:r>
            <w:r w:rsidRPr="00941B3A">
              <w:rPr>
                <w:rFonts w:ascii="Times New Roman" w:hAnsi="Times New Roman"/>
                <w:sz w:val="24"/>
                <w:lang w:eastAsia="uk-UA"/>
              </w:rPr>
              <w:t xml:space="preserve"> закупівлі  посадовій (уповноваженій) особі переможця (подається в разі, якщо загальна вартість цінової пропозиції за результатами проведеної процедури закупівлі/цінової пропозиції перевищує 50 відсотків вартості чистих активів товариства переможця відповідно до останньої затвердженої фінансової звітності. При цьому надання рішення вищого органу товариства (учасника) на попереднє вчинення усіх правочинів посадовою особою, наприклад, протягом року, не вважається належним підтвердженням, якщо такий спосіб надання згоди на вчинення правочинів не визначений установчим документом товариства-учасника) </w:t>
            </w:r>
          </w:p>
          <w:p w14:paraId="141B021E" w14:textId="77777777" w:rsidR="002825DE" w:rsidRPr="00941B3A" w:rsidRDefault="002825DE" w:rsidP="002C78FC">
            <w:pPr>
              <w:pStyle w:val="HTML"/>
              <w:tabs>
                <w:tab w:val="clear" w:pos="916"/>
                <w:tab w:val="clear" w:pos="1832"/>
                <w:tab w:val="left" w:pos="407"/>
                <w:tab w:val="num" w:pos="1352"/>
                <w:tab w:val="num" w:pos="2911"/>
              </w:tabs>
              <w:jc w:val="both"/>
              <w:rPr>
                <w:rFonts w:ascii="Times New Roman" w:hAnsi="Times New Roman"/>
                <w:sz w:val="24"/>
                <w:lang w:eastAsia="uk-UA"/>
              </w:rPr>
            </w:pPr>
            <w:r w:rsidRPr="00941B3A">
              <w:rPr>
                <w:rFonts w:ascii="Times New Roman" w:hAnsi="Times New Roman"/>
                <w:sz w:val="24"/>
                <w:lang w:eastAsia="uk-UA"/>
              </w:rPr>
              <w:t>або</w:t>
            </w:r>
          </w:p>
          <w:p w14:paraId="6B2D0540" w14:textId="7D777F63" w:rsidR="002825DE" w:rsidRPr="00941B3A" w:rsidRDefault="002825DE" w:rsidP="002C78FC">
            <w:pPr>
              <w:pStyle w:val="HTML"/>
              <w:numPr>
                <w:ilvl w:val="0"/>
                <w:numId w:val="40"/>
              </w:numPr>
              <w:tabs>
                <w:tab w:val="clear" w:pos="916"/>
                <w:tab w:val="clear" w:pos="1832"/>
                <w:tab w:val="left" w:pos="407"/>
              </w:tabs>
              <w:ind w:left="0" w:firstLine="0"/>
              <w:jc w:val="both"/>
              <w:rPr>
                <w:rFonts w:ascii="Times New Roman" w:hAnsi="Times New Roman"/>
                <w:sz w:val="24"/>
                <w:lang w:eastAsia="uk-UA"/>
              </w:rPr>
            </w:pPr>
            <w:r w:rsidRPr="00941B3A">
              <w:rPr>
                <w:rFonts w:ascii="Times New Roman" w:hAnsi="Times New Roman"/>
                <w:sz w:val="24"/>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у статуті товариства передбачено особливий порядок надання згоди уповноваженими на те органами товариства на вчинення значних правочинів).</w:t>
            </w:r>
          </w:p>
          <w:p w14:paraId="392F459D" w14:textId="77777777" w:rsidR="002825DE" w:rsidRPr="00941B3A" w:rsidRDefault="002825DE" w:rsidP="002C78FC">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noProof/>
                <w:sz w:val="24"/>
                <w:szCs w:val="24"/>
                <w:lang w:val="ru-RU"/>
              </w:rPr>
            </w:pPr>
            <w:r w:rsidRPr="00941B3A">
              <w:rPr>
                <w:rFonts w:ascii="Times New Roman" w:hAnsi="Times New Roman" w:cs="Times New Roman"/>
                <w:noProof/>
                <w:sz w:val="24"/>
                <w:szCs w:val="24"/>
                <w:lang w:val="ru-RU"/>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14:paraId="658E5819" w14:textId="12B3C8D5" w:rsidR="002825DE" w:rsidRPr="00941B3A" w:rsidRDefault="00275E2A" w:rsidP="002C78FC">
            <w:pPr>
              <w:pStyle w:val="a5"/>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lang w:val="ru-RU"/>
              </w:rPr>
            </w:pPr>
            <w:r w:rsidRPr="00941B3A">
              <w:rPr>
                <w:rFonts w:ascii="Times New Roman" w:hAnsi="Times New Roman" w:cs="Times New Roman"/>
                <w:sz w:val="24"/>
                <w:szCs w:val="24"/>
                <w:lang w:val="ru-RU"/>
              </w:rPr>
              <w:t xml:space="preserve">- </w:t>
            </w:r>
            <w:r w:rsidR="002825DE" w:rsidRPr="00941B3A">
              <w:rPr>
                <w:rFonts w:ascii="Times New Roman" w:hAnsi="Times New Roman" w:cs="Times New Roman"/>
                <w:sz w:val="24"/>
                <w:szCs w:val="24"/>
                <w:lang w:val="ru-RU"/>
              </w:rPr>
              <w:t xml:space="preserve">документ про </w:t>
            </w:r>
            <w:proofErr w:type="spellStart"/>
            <w:r w:rsidR="002825DE" w:rsidRPr="00941B3A">
              <w:rPr>
                <w:rFonts w:ascii="Times New Roman" w:hAnsi="Times New Roman" w:cs="Times New Roman"/>
                <w:sz w:val="24"/>
                <w:szCs w:val="24"/>
                <w:lang w:val="ru-RU"/>
              </w:rPr>
              <w:t>надання</w:t>
            </w:r>
            <w:proofErr w:type="spellEnd"/>
            <w:r w:rsidR="002825DE" w:rsidRPr="00941B3A">
              <w:rPr>
                <w:rFonts w:ascii="Times New Roman" w:hAnsi="Times New Roman" w:cs="Times New Roman"/>
                <w:sz w:val="24"/>
                <w:szCs w:val="24"/>
                <w:lang w:val="ru-RU"/>
              </w:rPr>
              <w:t xml:space="preserve"> </w:t>
            </w:r>
            <w:proofErr w:type="spellStart"/>
            <w:r w:rsidR="002825DE" w:rsidRPr="00941B3A">
              <w:rPr>
                <w:rFonts w:ascii="Times New Roman" w:hAnsi="Times New Roman" w:cs="Times New Roman"/>
                <w:sz w:val="24"/>
                <w:szCs w:val="24"/>
                <w:lang w:val="ru-RU"/>
              </w:rPr>
              <w:t>згоди</w:t>
            </w:r>
            <w:proofErr w:type="spellEnd"/>
            <w:r w:rsidR="002825DE" w:rsidRPr="00941B3A">
              <w:rPr>
                <w:rFonts w:ascii="Times New Roman" w:hAnsi="Times New Roman" w:cs="Times New Roman"/>
                <w:sz w:val="24"/>
                <w:szCs w:val="24"/>
                <w:lang w:val="ru-RU"/>
              </w:rPr>
              <w:t xml:space="preserve"> на </w:t>
            </w:r>
            <w:proofErr w:type="spellStart"/>
            <w:r w:rsidR="002825DE" w:rsidRPr="00941B3A">
              <w:rPr>
                <w:rFonts w:ascii="Times New Roman" w:hAnsi="Times New Roman" w:cs="Times New Roman"/>
                <w:sz w:val="24"/>
                <w:szCs w:val="24"/>
                <w:lang w:val="ru-RU"/>
              </w:rPr>
              <w:t>укладення</w:t>
            </w:r>
            <w:proofErr w:type="spellEnd"/>
            <w:r w:rsidR="002825DE" w:rsidRPr="00941B3A">
              <w:rPr>
                <w:rFonts w:ascii="Times New Roman" w:hAnsi="Times New Roman" w:cs="Times New Roman"/>
                <w:sz w:val="24"/>
                <w:szCs w:val="24"/>
                <w:lang w:val="ru-RU"/>
              </w:rPr>
              <w:t xml:space="preserve"> договору про </w:t>
            </w:r>
            <w:proofErr w:type="spellStart"/>
            <w:r w:rsidR="002825DE" w:rsidRPr="00941B3A">
              <w:rPr>
                <w:rFonts w:ascii="Times New Roman" w:hAnsi="Times New Roman" w:cs="Times New Roman"/>
                <w:sz w:val="24"/>
                <w:szCs w:val="24"/>
                <w:lang w:val="ru-RU"/>
              </w:rPr>
              <w:t>закупівлю</w:t>
            </w:r>
            <w:proofErr w:type="spellEnd"/>
            <w:r w:rsidR="002825DE" w:rsidRPr="00941B3A">
              <w:rPr>
                <w:rFonts w:ascii="Times New Roman" w:hAnsi="Times New Roman" w:cs="Times New Roman"/>
                <w:sz w:val="24"/>
                <w:szCs w:val="24"/>
                <w:lang w:val="ru-RU"/>
              </w:rPr>
              <w:t xml:space="preserve"> за результатами </w:t>
            </w:r>
            <w:proofErr w:type="spellStart"/>
            <w:r w:rsidR="002825DE" w:rsidRPr="00941B3A">
              <w:rPr>
                <w:rFonts w:ascii="Times New Roman" w:hAnsi="Times New Roman" w:cs="Times New Roman"/>
                <w:sz w:val="24"/>
                <w:szCs w:val="24"/>
                <w:lang w:val="ru-RU"/>
              </w:rPr>
              <w:t>процедури</w:t>
            </w:r>
            <w:proofErr w:type="spellEnd"/>
            <w:r w:rsidR="002825DE" w:rsidRPr="00941B3A">
              <w:rPr>
                <w:rFonts w:ascii="Times New Roman" w:hAnsi="Times New Roman" w:cs="Times New Roman"/>
                <w:sz w:val="24"/>
                <w:szCs w:val="24"/>
                <w:lang w:val="ru-RU"/>
              </w:rPr>
              <w:t xml:space="preserve"> </w:t>
            </w:r>
            <w:proofErr w:type="spellStart"/>
            <w:r w:rsidR="002825DE" w:rsidRPr="00941B3A">
              <w:rPr>
                <w:rFonts w:ascii="Times New Roman" w:hAnsi="Times New Roman" w:cs="Times New Roman"/>
                <w:sz w:val="24"/>
                <w:szCs w:val="24"/>
                <w:lang w:val="ru-RU"/>
              </w:rPr>
              <w:t>закупівлі</w:t>
            </w:r>
            <w:proofErr w:type="spellEnd"/>
            <w:r w:rsidR="002825DE" w:rsidRPr="00941B3A">
              <w:rPr>
                <w:rFonts w:ascii="Times New Roman" w:hAnsi="Times New Roman" w:cs="Times New Roman"/>
                <w:sz w:val="24"/>
                <w:szCs w:val="24"/>
                <w:lang w:val="ru-RU"/>
              </w:rPr>
              <w:t xml:space="preserve"> </w:t>
            </w:r>
            <w:proofErr w:type="spellStart"/>
            <w:r w:rsidR="002825DE" w:rsidRPr="00941B3A">
              <w:rPr>
                <w:rFonts w:ascii="Times New Roman" w:hAnsi="Times New Roman" w:cs="Times New Roman"/>
                <w:sz w:val="24"/>
                <w:szCs w:val="24"/>
                <w:lang w:val="ru-RU"/>
              </w:rPr>
              <w:t>посадовій</w:t>
            </w:r>
            <w:proofErr w:type="spellEnd"/>
            <w:r w:rsidR="002825DE" w:rsidRPr="00941B3A">
              <w:rPr>
                <w:rFonts w:ascii="Times New Roman" w:hAnsi="Times New Roman" w:cs="Times New Roman"/>
                <w:sz w:val="24"/>
                <w:szCs w:val="24"/>
                <w:lang w:val="ru-RU"/>
              </w:rPr>
              <w:t xml:space="preserve"> (</w:t>
            </w:r>
            <w:proofErr w:type="spellStart"/>
            <w:r w:rsidR="002825DE" w:rsidRPr="00941B3A">
              <w:rPr>
                <w:rFonts w:ascii="Times New Roman" w:hAnsi="Times New Roman" w:cs="Times New Roman"/>
                <w:sz w:val="24"/>
                <w:szCs w:val="24"/>
                <w:lang w:val="ru-RU"/>
              </w:rPr>
              <w:t>уповноваженій</w:t>
            </w:r>
            <w:proofErr w:type="spellEnd"/>
            <w:r w:rsidR="002825DE" w:rsidRPr="00941B3A">
              <w:rPr>
                <w:rFonts w:ascii="Times New Roman" w:hAnsi="Times New Roman" w:cs="Times New Roman"/>
                <w:sz w:val="24"/>
                <w:szCs w:val="24"/>
                <w:lang w:val="ru-RU"/>
              </w:rPr>
              <w:t xml:space="preserve">) </w:t>
            </w:r>
            <w:proofErr w:type="spellStart"/>
            <w:r w:rsidR="002825DE" w:rsidRPr="00941B3A">
              <w:rPr>
                <w:rFonts w:ascii="Times New Roman" w:hAnsi="Times New Roman" w:cs="Times New Roman"/>
                <w:sz w:val="24"/>
                <w:szCs w:val="24"/>
                <w:lang w:val="ru-RU"/>
              </w:rPr>
              <w:t>особі</w:t>
            </w:r>
            <w:proofErr w:type="spellEnd"/>
            <w:r w:rsidR="002825DE" w:rsidRPr="00941B3A">
              <w:rPr>
                <w:rFonts w:ascii="Times New Roman" w:hAnsi="Times New Roman" w:cs="Times New Roman"/>
                <w:sz w:val="24"/>
                <w:szCs w:val="24"/>
                <w:lang w:val="ru-RU"/>
              </w:rPr>
              <w:t xml:space="preserve"> </w:t>
            </w:r>
            <w:proofErr w:type="spellStart"/>
            <w:r w:rsidR="002825DE" w:rsidRPr="00941B3A">
              <w:rPr>
                <w:rFonts w:ascii="Times New Roman" w:hAnsi="Times New Roman" w:cs="Times New Roman"/>
                <w:sz w:val="24"/>
                <w:szCs w:val="24"/>
                <w:lang w:val="ru-RU"/>
              </w:rPr>
              <w:t>переможця</w:t>
            </w:r>
            <w:proofErr w:type="spellEnd"/>
            <w:r w:rsidR="002825DE" w:rsidRPr="00941B3A">
              <w:rPr>
                <w:rFonts w:ascii="Times New Roman" w:hAnsi="Times New Roman" w:cs="Times New Roman"/>
                <w:sz w:val="24"/>
                <w:szCs w:val="24"/>
                <w:lang w:val="ru-RU"/>
              </w:rPr>
              <w:t>.</w:t>
            </w:r>
          </w:p>
          <w:p w14:paraId="20D69C8A" w14:textId="77777777" w:rsidR="002825DE" w:rsidRPr="00941B3A" w:rsidRDefault="002825DE" w:rsidP="002C78FC">
            <w:pPr>
              <w:pStyle w:val="HTML"/>
              <w:tabs>
                <w:tab w:val="clear" w:pos="916"/>
                <w:tab w:val="clear" w:pos="1832"/>
                <w:tab w:val="left" w:pos="255"/>
                <w:tab w:val="num" w:pos="1260"/>
              </w:tabs>
              <w:jc w:val="both"/>
              <w:rPr>
                <w:rFonts w:ascii="Times New Roman" w:hAnsi="Times New Roman"/>
                <w:sz w:val="24"/>
              </w:rPr>
            </w:pPr>
            <w:r w:rsidRPr="00941B3A">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w:t>
            </w:r>
            <w:r w:rsidRPr="00941B3A">
              <w:rPr>
                <w:rFonts w:ascii="Times New Roman" w:hAnsi="Times New Roman"/>
                <w:sz w:val="24"/>
              </w:rPr>
              <w:lastRenderedPageBreak/>
              <w:t xml:space="preserve">укладення договору про закупівлю переможець повинен надати (завантажити в електронну систему </w:t>
            </w:r>
            <w:proofErr w:type="spellStart"/>
            <w:r w:rsidRPr="00941B3A">
              <w:rPr>
                <w:rFonts w:ascii="Times New Roman" w:hAnsi="Times New Roman"/>
                <w:sz w:val="24"/>
              </w:rPr>
              <w:t>закупівель</w:t>
            </w:r>
            <w:proofErr w:type="spellEnd"/>
            <w:r w:rsidRPr="00941B3A">
              <w:rPr>
                <w:rFonts w:ascii="Times New Roman" w:hAnsi="Times New Roman"/>
                <w:sz w:val="24"/>
              </w:rPr>
              <w:t xml:space="preserve"> електронні кольорові копії з сканованих паперових оригіналів):</w:t>
            </w:r>
          </w:p>
          <w:p w14:paraId="64400B5C" w14:textId="1C63ABFA" w:rsidR="002825DE" w:rsidRPr="00941B3A" w:rsidRDefault="002825DE" w:rsidP="002C78FC">
            <w:pPr>
              <w:pStyle w:val="HTML"/>
              <w:numPr>
                <w:ilvl w:val="0"/>
                <w:numId w:val="40"/>
              </w:numPr>
              <w:pBdr>
                <w:top w:val="nil"/>
                <w:left w:val="nil"/>
                <w:bottom w:val="nil"/>
                <w:right w:val="nil"/>
                <w:between w:val="nil"/>
              </w:pBdr>
              <w:tabs>
                <w:tab w:val="clear" w:pos="916"/>
                <w:tab w:val="clear" w:pos="1832"/>
                <w:tab w:val="left" w:pos="255"/>
                <w:tab w:val="left" w:pos="376"/>
              </w:tabs>
              <w:ind w:left="0" w:firstLine="0"/>
              <w:jc w:val="both"/>
              <w:rPr>
                <w:rFonts w:ascii="Times New Roman" w:hAnsi="Times New Roman"/>
                <w:sz w:val="24"/>
              </w:rPr>
            </w:pPr>
            <w:r w:rsidRPr="00941B3A">
              <w:rPr>
                <w:rFonts w:ascii="Times New Roman" w:hAnsi="Times New Roman"/>
                <w:sz w:val="24"/>
              </w:rPr>
              <w:t>відповідну інформацію про право підписання договору про закупівлю:</w:t>
            </w:r>
          </w:p>
          <w:p w14:paraId="0800AF3A" w14:textId="77777777" w:rsidR="002825DE" w:rsidRPr="00941B3A" w:rsidRDefault="002825DE" w:rsidP="002C78FC">
            <w:pPr>
              <w:pStyle w:val="HTML"/>
              <w:numPr>
                <w:ilvl w:val="0"/>
                <w:numId w:val="39"/>
              </w:numPr>
              <w:tabs>
                <w:tab w:val="clear" w:pos="916"/>
                <w:tab w:val="clear" w:pos="1832"/>
                <w:tab w:val="left" w:pos="255"/>
                <w:tab w:val="num" w:pos="299"/>
                <w:tab w:val="num" w:pos="2911"/>
              </w:tabs>
              <w:ind w:left="0" w:firstLine="0"/>
              <w:jc w:val="both"/>
              <w:rPr>
                <w:rFonts w:ascii="Times New Roman" w:hAnsi="Times New Roman"/>
                <w:sz w:val="24"/>
                <w:lang w:eastAsia="uk-UA"/>
              </w:rPr>
            </w:pPr>
            <w:r w:rsidRPr="00941B3A">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14:paraId="1D4EFFA4" w14:textId="77777777" w:rsidR="002825DE" w:rsidRPr="00941B3A" w:rsidRDefault="002825DE" w:rsidP="002C78FC">
            <w:pPr>
              <w:pStyle w:val="HTML"/>
              <w:numPr>
                <w:ilvl w:val="0"/>
                <w:numId w:val="39"/>
              </w:numPr>
              <w:pBdr>
                <w:top w:val="nil"/>
                <w:left w:val="nil"/>
                <w:bottom w:val="nil"/>
                <w:right w:val="nil"/>
                <w:between w:val="nil"/>
              </w:pBdr>
              <w:tabs>
                <w:tab w:val="clear" w:pos="916"/>
                <w:tab w:val="clear" w:pos="1832"/>
                <w:tab w:val="num" w:pos="299"/>
                <w:tab w:val="num" w:pos="2911"/>
              </w:tabs>
              <w:ind w:left="0" w:firstLine="0"/>
              <w:jc w:val="both"/>
              <w:rPr>
                <w:rFonts w:ascii="Times New Roman" w:hAnsi="Times New Roman"/>
                <w:sz w:val="24"/>
              </w:rPr>
            </w:pPr>
            <w:r w:rsidRPr="00941B3A">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941B3A">
              <w:rPr>
                <w:rFonts w:ascii="Times New Roman" w:hAnsi="Times New Roman"/>
                <w:sz w:val="24"/>
                <w:lang w:eastAsia="uk-UA"/>
              </w:rPr>
              <w:t>субсидіарно</w:t>
            </w:r>
            <w:proofErr w:type="spellEnd"/>
            <w:r w:rsidRPr="00941B3A">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41B3A">
              <w:rPr>
                <w:rFonts w:ascii="Times New Roman" w:hAnsi="Times New Roman"/>
                <w:sz w:val="24"/>
              </w:rPr>
              <w:t xml:space="preserve"> про закупівлю.</w:t>
            </w:r>
          </w:p>
          <w:p w14:paraId="7DAD2472" w14:textId="7AB1F990" w:rsidR="002825DE" w:rsidRPr="00941B3A" w:rsidRDefault="002825DE" w:rsidP="002C78FC">
            <w:pPr>
              <w:widowControl w:val="0"/>
              <w:tabs>
                <w:tab w:val="num" w:pos="299"/>
              </w:tabs>
              <w:jc w:val="both"/>
              <w:rPr>
                <w:rFonts w:ascii="Times New Roman" w:eastAsia="Times New Roman" w:hAnsi="Times New Roman" w:cs="Times New Roman"/>
                <w:i/>
                <w:sz w:val="24"/>
                <w:szCs w:val="24"/>
                <w:highlight w:val="white"/>
              </w:rPr>
            </w:pPr>
            <w:r w:rsidRPr="00941B3A">
              <w:rPr>
                <w:rFonts w:ascii="Times New Roman" w:hAnsi="Times New Roman" w:cs="Times New Roman"/>
                <w:sz w:val="24"/>
                <w:szCs w:val="24"/>
              </w:rPr>
              <w:t>Неподання вищезазначених документів або подання з порушенням строку, встановленого тендерною документацією, або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tc>
      </w:tr>
      <w:tr w:rsidR="00085449" w14:paraId="0DAB3AF8" w14:textId="77777777">
        <w:trPr>
          <w:trHeight w:val="2100"/>
          <w:jc w:val="center"/>
        </w:trPr>
        <w:tc>
          <w:tcPr>
            <w:tcW w:w="705" w:type="dxa"/>
          </w:tcPr>
          <w:p w14:paraId="45E3E488" w14:textId="77777777" w:rsidR="00085449" w:rsidRDefault="00085449"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2C30D72" w14:textId="77777777" w:rsidR="00085449" w:rsidRDefault="00085449"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9EFCD36" w14:textId="77777777" w:rsidR="000E3930" w:rsidRPr="005C15AC" w:rsidRDefault="001651CE" w:rsidP="002C78FC">
            <w:pPr>
              <w:pStyle w:val="af1"/>
              <w:jc w:val="both"/>
              <w:rPr>
                <w:rFonts w:ascii="Times New Roman" w:hAnsi="Times New Roman" w:cs="Times New Roman"/>
                <w:sz w:val="24"/>
                <w:szCs w:val="24"/>
                <w:lang w:val="uk-UA"/>
              </w:rPr>
            </w:pPr>
            <w:r w:rsidRPr="005C15AC">
              <w:rPr>
                <w:rFonts w:ascii="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0BB4AB" w14:textId="539583D8" w:rsidR="00085449" w:rsidRPr="005C15AC" w:rsidRDefault="00085449" w:rsidP="002C78FC">
            <w:pPr>
              <w:pStyle w:val="af1"/>
              <w:jc w:val="both"/>
              <w:rPr>
                <w:rFonts w:ascii="Times New Roman" w:hAnsi="Times New Roman" w:cs="Times New Roman"/>
                <w:sz w:val="24"/>
                <w:szCs w:val="24"/>
                <w:highlight w:val="white"/>
              </w:rPr>
            </w:pPr>
            <w:proofErr w:type="spellStart"/>
            <w:r w:rsidRPr="005C15AC">
              <w:rPr>
                <w:rFonts w:ascii="Times New Roman" w:hAnsi="Times New Roman" w:cs="Times New Roman"/>
                <w:sz w:val="24"/>
                <w:szCs w:val="24"/>
              </w:rPr>
              <w:t>Істотними</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умовами</w:t>
            </w:r>
            <w:proofErr w:type="spellEnd"/>
            <w:r w:rsidRPr="005C15AC">
              <w:rPr>
                <w:rFonts w:ascii="Times New Roman" w:hAnsi="Times New Roman" w:cs="Times New Roman"/>
                <w:sz w:val="24"/>
                <w:szCs w:val="24"/>
              </w:rPr>
              <w:t xml:space="preserve"> договору про </w:t>
            </w:r>
            <w:proofErr w:type="spellStart"/>
            <w:r w:rsidRPr="005C15AC">
              <w:rPr>
                <w:rFonts w:ascii="Times New Roman" w:hAnsi="Times New Roman" w:cs="Times New Roman"/>
                <w:sz w:val="24"/>
                <w:szCs w:val="24"/>
              </w:rPr>
              <w:t>закупівлю</w:t>
            </w:r>
            <w:proofErr w:type="spellEnd"/>
            <w:r w:rsidRPr="005C15AC">
              <w:rPr>
                <w:rFonts w:ascii="Times New Roman" w:hAnsi="Times New Roman" w:cs="Times New Roman"/>
                <w:sz w:val="24"/>
                <w:szCs w:val="24"/>
              </w:rPr>
              <w:t xml:space="preserve"> є предмет (</w:t>
            </w:r>
            <w:proofErr w:type="spellStart"/>
            <w:r w:rsidRPr="005C15AC">
              <w:rPr>
                <w:rFonts w:ascii="Times New Roman" w:hAnsi="Times New Roman" w:cs="Times New Roman"/>
                <w:sz w:val="24"/>
                <w:szCs w:val="24"/>
              </w:rPr>
              <w:t>найменування</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кількість</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якість</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ціна</w:t>
            </w:r>
            <w:proofErr w:type="spellEnd"/>
            <w:r w:rsidRPr="005C15AC">
              <w:rPr>
                <w:rFonts w:ascii="Times New Roman" w:hAnsi="Times New Roman" w:cs="Times New Roman"/>
                <w:sz w:val="24"/>
                <w:szCs w:val="24"/>
              </w:rPr>
              <w:t xml:space="preserve"> та строк </w:t>
            </w:r>
            <w:proofErr w:type="spellStart"/>
            <w:r w:rsidRPr="005C15AC">
              <w:rPr>
                <w:rFonts w:ascii="Times New Roman" w:hAnsi="Times New Roman" w:cs="Times New Roman"/>
                <w:sz w:val="24"/>
                <w:szCs w:val="24"/>
              </w:rPr>
              <w:t>дії</w:t>
            </w:r>
            <w:proofErr w:type="spellEnd"/>
            <w:r w:rsidRPr="005C15AC">
              <w:rPr>
                <w:rFonts w:ascii="Times New Roman" w:hAnsi="Times New Roman" w:cs="Times New Roman"/>
                <w:sz w:val="24"/>
                <w:szCs w:val="24"/>
              </w:rPr>
              <w:t xml:space="preserve"> договору. </w:t>
            </w:r>
            <w:proofErr w:type="spellStart"/>
            <w:r w:rsidRPr="005C15AC">
              <w:rPr>
                <w:rFonts w:ascii="Times New Roman" w:hAnsi="Times New Roman" w:cs="Times New Roman"/>
                <w:sz w:val="24"/>
                <w:szCs w:val="24"/>
              </w:rPr>
              <w:t>Інші</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умови</w:t>
            </w:r>
            <w:proofErr w:type="spellEnd"/>
            <w:r w:rsidRPr="005C15AC">
              <w:rPr>
                <w:rFonts w:ascii="Times New Roman" w:hAnsi="Times New Roman" w:cs="Times New Roman"/>
                <w:sz w:val="24"/>
                <w:szCs w:val="24"/>
              </w:rPr>
              <w:t xml:space="preserve"> договору про </w:t>
            </w:r>
            <w:proofErr w:type="spellStart"/>
            <w:r w:rsidRPr="005C15AC">
              <w:rPr>
                <w:rFonts w:ascii="Times New Roman" w:hAnsi="Times New Roman" w:cs="Times New Roman"/>
                <w:sz w:val="24"/>
                <w:szCs w:val="24"/>
              </w:rPr>
              <w:t>закупівлю</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істотними</w:t>
            </w:r>
            <w:proofErr w:type="spellEnd"/>
            <w:r w:rsidRPr="005C15AC">
              <w:rPr>
                <w:rFonts w:ascii="Times New Roman" w:hAnsi="Times New Roman" w:cs="Times New Roman"/>
                <w:sz w:val="24"/>
                <w:szCs w:val="24"/>
              </w:rPr>
              <w:t xml:space="preserve"> не є та </w:t>
            </w:r>
            <w:proofErr w:type="spellStart"/>
            <w:r w:rsidRPr="005C15AC">
              <w:rPr>
                <w:rFonts w:ascii="Times New Roman" w:hAnsi="Times New Roman" w:cs="Times New Roman"/>
                <w:sz w:val="24"/>
                <w:szCs w:val="24"/>
              </w:rPr>
              <w:t>можуть</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змінюватися</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відповідно</w:t>
            </w:r>
            <w:proofErr w:type="spellEnd"/>
            <w:r w:rsidRPr="005C15AC">
              <w:rPr>
                <w:rFonts w:ascii="Times New Roman" w:hAnsi="Times New Roman" w:cs="Times New Roman"/>
                <w:sz w:val="24"/>
                <w:szCs w:val="24"/>
              </w:rPr>
              <w:t xml:space="preserve"> до норм </w:t>
            </w:r>
            <w:proofErr w:type="spellStart"/>
            <w:r w:rsidRPr="005C15AC">
              <w:rPr>
                <w:rFonts w:ascii="Times New Roman" w:hAnsi="Times New Roman" w:cs="Times New Roman"/>
                <w:sz w:val="24"/>
                <w:szCs w:val="24"/>
              </w:rPr>
              <w:t>Господарського</w:t>
            </w:r>
            <w:proofErr w:type="spellEnd"/>
            <w:r w:rsidRPr="005C15AC">
              <w:rPr>
                <w:rFonts w:ascii="Times New Roman" w:hAnsi="Times New Roman" w:cs="Times New Roman"/>
                <w:sz w:val="24"/>
                <w:szCs w:val="24"/>
              </w:rPr>
              <w:t xml:space="preserve"> та </w:t>
            </w:r>
            <w:proofErr w:type="spellStart"/>
            <w:r w:rsidRPr="005C15AC">
              <w:rPr>
                <w:rFonts w:ascii="Times New Roman" w:hAnsi="Times New Roman" w:cs="Times New Roman"/>
                <w:sz w:val="24"/>
                <w:szCs w:val="24"/>
              </w:rPr>
              <w:t>Цивільного</w:t>
            </w:r>
            <w:proofErr w:type="spellEnd"/>
            <w:r w:rsidRPr="005C15AC">
              <w:rPr>
                <w:rFonts w:ascii="Times New Roman" w:hAnsi="Times New Roman" w:cs="Times New Roman"/>
                <w:sz w:val="24"/>
                <w:szCs w:val="24"/>
              </w:rPr>
              <w:t xml:space="preserve"> </w:t>
            </w:r>
            <w:proofErr w:type="spellStart"/>
            <w:r w:rsidRPr="005C15AC">
              <w:rPr>
                <w:rFonts w:ascii="Times New Roman" w:hAnsi="Times New Roman" w:cs="Times New Roman"/>
                <w:sz w:val="24"/>
                <w:szCs w:val="24"/>
              </w:rPr>
              <w:t>кодексів</w:t>
            </w:r>
            <w:proofErr w:type="spellEnd"/>
            <w:r w:rsidRPr="005C15AC">
              <w:rPr>
                <w:rFonts w:ascii="Times New Roman" w:hAnsi="Times New Roman" w:cs="Times New Roman"/>
                <w:sz w:val="24"/>
                <w:szCs w:val="24"/>
              </w:rPr>
              <w:t>.</w:t>
            </w:r>
          </w:p>
          <w:p w14:paraId="47200F85" w14:textId="77777777" w:rsidR="002C3611" w:rsidRPr="005C15AC" w:rsidRDefault="002C3611" w:rsidP="002C78FC">
            <w:pPr>
              <w:pStyle w:val="rvps2"/>
              <w:spacing w:before="0" w:beforeAutospacing="0" w:after="0" w:afterAutospacing="0"/>
              <w:jc w:val="both"/>
            </w:pPr>
            <w:r w:rsidRPr="005C15AC">
              <w:t xml:space="preserve">Істотні умови договору про закупівлю, укладеного відповідно до </w:t>
            </w:r>
            <w:hyperlink r:id="rId35" w:anchor="n454" w:history="1">
              <w:r w:rsidRPr="005C15AC">
                <w:rPr>
                  <w:rStyle w:val="a7"/>
                  <w:color w:val="auto"/>
                </w:rPr>
                <w:t>пунктів 10</w:t>
              </w:r>
            </w:hyperlink>
            <w:r w:rsidRPr="005C15AC">
              <w:t xml:space="preserve"> і </w:t>
            </w:r>
            <w:hyperlink r:id="rId36" w:anchor="n466" w:history="1">
              <w:r w:rsidRPr="005C15AC">
                <w:rPr>
                  <w:rStyle w:val="a7"/>
                  <w:color w:val="auto"/>
                </w:rPr>
                <w:t>13</w:t>
              </w:r>
            </w:hyperlink>
            <w:r w:rsidRPr="005C15AC">
              <w:t xml:space="preserve"> (крім </w:t>
            </w:r>
            <w:hyperlink r:id="rId37" w:anchor="n488" w:history="1">
              <w:r w:rsidRPr="005C15AC">
                <w:rPr>
                  <w:rStyle w:val="a7"/>
                  <w:color w:val="auto"/>
                </w:rPr>
                <w:t>підпункту 13</w:t>
              </w:r>
            </w:hyperlink>
            <w:r w:rsidRPr="005C15AC">
              <w:t xml:space="preserve"> пункту 13) Особливостей, не можуть змінюватися після його підписання до виконання зобов’язань сторонами в повному обсязі, крім випадків:</w:t>
            </w:r>
          </w:p>
          <w:p w14:paraId="7E656C0E" w14:textId="77777777" w:rsidR="002C3611" w:rsidRPr="005C15AC" w:rsidRDefault="002C3611" w:rsidP="002C78FC">
            <w:pPr>
              <w:pStyle w:val="rvps2"/>
              <w:spacing w:before="0" w:beforeAutospacing="0" w:after="0" w:afterAutospacing="0"/>
              <w:jc w:val="both"/>
            </w:pPr>
            <w:r w:rsidRPr="005C15AC">
              <w:t>1) зменшення обсягів закупівлі, зокрема з урахуванням фактичного обсягу видатків замовника;</w:t>
            </w:r>
          </w:p>
          <w:p w14:paraId="13EF5B83" w14:textId="77777777" w:rsidR="002C3611" w:rsidRPr="005C15AC" w:rsidRDefault="002C3611" w:rsidP="002C78FC">
            <w:pPr>
              <w:pStyle w:val="rvps2"/>
              <w:spacing w:before="0" w:beforeAutospacing="0" w:after="0" w:afterAutospacing="0"/>
              <w:jc w:val="both"/>
            </w:pPr>
            <w:bookmarkStart w:id="11" w:name="n511"/>
            <w:bookmarkEnd w:id="11"/>
            <w:r w:rsidRPr="005C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15AC">
              <w:t>пропорційно</w:t>
            </w:r>
            <w:proofErr w:type="spellEnd"/>
            <w:r w:rsidRPr="005C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5C15AC">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65EF8" w14:textId="77777777" w:rsidR="002C3611" w:rsidRPr="005C15AC" w:rsidRDefault="002C3611" w:rsidP="002C78FC">
            <w:pPr>
              <w:pStyle w:val="rvps2"/>
              <w:spacing w:before="0" w:beforeAutospacing="0" w:after="0" w:afterAutospacing="0"/>
              <w:jc w:val="both"/>
            </w:pPr>
            <w:bookmarkStart w:id="12" w:name="n512"/>
            <w:bookmarkEnd w:id="12"/>
            <w:r w:rsidRPr="005C15AC">
              <w:t>3) покращення якості предмета закупівлі за умови, що таке покращення не призведе до збільшення суми, визначеної в договорі про закупівлю;</w:t>
            </w:r>
          </w:p>
          <w:p w14:paraId="03C63AA5" w14:textId="77777777" w:rsidR="002C3611" w:rsidRPr="005C15AC" w:rsidRDefault="002C3611" w:rsidP="002C78FC">
            <w:pPr>
              <w:pStyle w:val="rvps2"/>
              <w:spacing w:before="0" w:beforeAutospacing="0" w:after="0" w:afterAutospacing="0"/>
              <w:jc w:val="both"/>
            </w:pPr>
            <w:bookmarkStart w:id="13" w:name="n513"/>
            <w:bookmarkEnd w:id="13"/>
            <w:r w:rsidRPr="005C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C48AA8" w14:textId="77777777" w:rsidR="002C3611" w:rsidRPr="005C15AC" w:rsidRDefault="002C3611" w:rsidP="002C78FC">
            <w:pPr>
              <w:pStyle w:val="rvps2"/>
              <w:spacing w:before="0" w:beforeAutospacing="0" w:after="0" w:afterAutospacing="0"/>
              <w:jc w:val="both"/>
            </w:pPr>
            <w:bookmarkStart w:id="14" w:name="n514"/>
            <w:bookmarkEnd w:id="14"/>
            <w:r w:rsidRPr="005C15AC">
              <w:t>5) погодження зміни ціни в договорі про закупівлю в бік зменшення (без зміни кількості (обсягу) та якості товарів, робіт і послуг);</w:t>
            </w:r>
          </w:p>
          <w:p w14:paraId="1D082A26" w14:textId="77777777" w:rsidR="002C3611" w:rsidRPr="005C15AC" w:rsidRDefault="002C3611" w:rsidP="002C78FC">
            <w:pPr>
              <w:pStyle w:val="rvps2"/>
              <w:spacing w:before="0" w:beforeAutospacing="0" w:after="0" w:afterAutospacing="0"/>
              <w:jc w:val="both"/>
            </w:pPr>
            <w:bookmarkStart w:id="15" w:name="n515"/>
            <w:bookmarkEnd w:id="15"/>
            <w:r w:rsidRPr="005C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15AC">
              <w:t>пропорційно</w:t>
            </w:r>
            <w:proofErr w:type="spellEnd"/>
            <w:r w:rsidRPr="005C15AC">
              <w:t xml:space="preserve"> до зміни таких ставок та/або пільг з оподаткування, а також у зв’язку із зміною системи оподаткування </w:t>
            </w:r>
            <w:proofErr w:type="spellStart"/>
            <w:r w:rsidRPr="005C15AC">
              <w:t>пропорційно</w:t>
            </w:r>
            <w:proofErr w:type="spellEnd"/>
            <w:r w:rsidRPr="005C15AC">
              <w:t xml:space="preserve"> до зміни податкового навантаження внаслідок зміни системи оподаткування;</w:t>
            </w:r>
          </w:p>
          <w:p w14:paraId="5D45A27C" w14:textId="77777777" w:rsidR="002C3611" w:rsidRPr="005C15AC" w:rsidRDefault="002C3611" w:rsidP="002C78FC">
            <w:pPr>
              <w:pStyle w:val="rvps2"/>
              <w:spacing w:before="0" w:beforeAutospacing="0" w:after="0" w:afterAutospacing="0"/>
              <w:jc w:val="both"/>
            </w:pPr>
            <w:bookmarkStart w:id="16" w:name="n516"/>
            <w:bookmarkEnd w:id="16"/>
            <w:r w:rsidRPr="005C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15AC">
              <w:t>Platts</w:t>
            </w:r>
            <w:proofErr w:type="spellEnd"/>
            <w:r w:rsidRPr="005C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774F1B" w14:textId="77777777" w:rsidR="002C3611" w:rsidRPr="005C15AC" w:rsidRDefault="002C3611" w:rsidP="002C78FC">
            <w:pPr>
              <w:pStyle w:val="rvps2"/>
              <w:spacing w:before="0" w:beforeAutospacing="0" w:after="0" w:afterAutospacing="0"/>
              <w:jc w:val="both"/>
            </w:pPr>
            <w:bookmarkStart w:id="17" w:name="n517"/>
            <w:bookmarkEnd w:id="17"/>
            <w:r w:rsidRPr="005C15AC">
              <w:t xml:space="preserve">8) зміни умов у зв’язку із застосуванням положень </w:t>
            </w:r>
            <w:hyperlink r:id="rId38" w:anchor="n1778" w:tgtFrame="_blank" w:history="1">
              <w:r w:rsidRPr="005C15AC">
                <w:rPr>
                  <w:rStyle w:val="a7"/>
                  <w:color w:val="auto"/>
                </w:rPr>
                <w:t>частини шостої</w:t>
              </w:r>
            </w:hyperlink>
            <w:r w:rsidRPr="005C15AC">
              <w:t xml:space="preserve"> статті 41 Закону;</w:t>
            </w:r>
          </w:p>
          <w:p w14:paraId="23229368" w14:textId="77777777" w:rsidR="002C3611" w:rsidRPr="005C15AC" w:rsidRDefault="002C3611" w:rsidP="002C78FC">
            <w:pPr>
              <w:pStyle w:val="rvps2"/>
              <w:spacing w:before="0" w:beforeAutospacing="0" w:after="0" w:afterAutospacing="0"/>
              <w:jc w:val="both"/>
            </w:pPr>
            <w:bookmarkStart w:id="18" w:name="n753"/>
            <w:bookmarkEnd w:id="18"/>
            <w:r w:rsidRPr="005C15AC">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9" w:tgtFrame="_blank" w:history="1">
              <w:r w:rsidRPr="005C15AC">
                <w:rPr>
                  <w:rStyle w:val="a7"/>
                  <w:color w:val="auto"/>
                </w:rPr>
                <w:t>№ 382</w:t>
              </w:r>
            </w:hyperlink>
            <w:r w:rsidRPr="005C15AC">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7A41AF7" w14:textId="23FCE44E" w:rsidR="00085449" w:rsidRPr="005C15AC" w:rsidRDefault="002C3611" w:rsidP="002C78FC">
            <w:pPr>
              <w:pStyle w:val="af1"/>
              <w:jc w:val="both"/>
              <w:rPr>
                <w:rFonts w:ascii="Times New Roman" w:hAnsi="Times New Roman" w:cs="Times New Roman"/>
                <w:sz w:val="24"/>
                <w:szCs w:val="24"/>
                <w:lang w:val="uk-UA"/>
              </w:rPr>
            </w:pPr>
            <w:r w:rsidRPr="005C15AC">
              <w:rPr>
                <w:rFonts w:ascii="Times New Roman" w:hAnsi="Times New Roman" w:cs="Times New Roman"/>
                <w:sz w:val="24"/>
                <w:szCs w:val="24"/>
                <w:lang w:val="uk-UA" w:eastAsia="zh-CN"/>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5C15AC">
              <w:rPr>
                <w:rFonts w:ascii="Times New Roman" w:hAnsi="Times New Roman" w:cs="Times New Roman"/>
                <w:sz w:val="24"/>
                <w:szCs w:val="24"/>
                <w:lang w:val="uk-UA" w:eastAsia="zh-CN"/>
              </w:rPr>
              <w:t>проєкту</w:t>
            </w:r>
            <w:proofErr w:type="spellEnd"/>
            <w:r w:rsidRPr="005C15AC">
              <w:rPr>
                <w:rFonts w:ascii="Times New Roman" w:hAnsi="Times New Roman" w:cs="Times New Roman"/>
                <w:sz w:val="24"/>
                <w:szCs w:val="24"/>
                <w:lang w:val="uk-UA"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D74773" w14:paraId="68D8DCA5" w14:textId="77777777">
        <w:trPr>
          <w:trHeight w:val="1119"/>
          <w:jc w:val="center"/>
        </w:trPr>
        <w:tc>
          <w:tcPr>
            <w:tcW w:w="705" w:type="dxa"/>
          </w:tcPr>
          <w:p w14:paraId="7B669420" w14:textId="666C1B80" w:rsidR="00D74773" w:rsidRDefault="00D74773"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294D7C6C" w14:textId="77777777" w:rsidR="00D74773" w:rsidRDefault="00D74773" w:rsidP="002C78FC">
            <w:pPr>
              <w:widowControl w:val="0"/>
              <w:rPr>
                <w:rFonts w:ascii="Times New Roman" w:eastAsia="Times New Roman" w:hAnsi="Times New Roman" w:cs="Times New Roman"/>
                <w:b/>
                <w:color w:val="000000"/>
                <w:sz w:val="24"/>
                <w:szCs w:val="24"/>
              </w:rPr>
            </w:pPr>
          </w:p>
        </w:tc>
        <w:tc>
          <w:tcPr>
            <w:tcW w:w="6420" w:type="dxa"/>
            <w:vAlign w:val="center"/>
          </w:tcPr>
          <w:p w14:paraId="1CAB0B2F" w14:textId="5FE49B1D" w:rsidR="00D74773" w:rsidRPr="00322508" w:rsidRDefault="00D74773" w:rsidP="002C78FC">
            <w:pPr>
              <w:widowControl w:val="0"/>
              <w:ind w:right="120"/>
              <w:jc w:val="both"/>
              <w:rPr>
                <w:rFonts w:ascii="Times New Roman" w:eastAsia="Times New Roman" w:hAnsi="Times New Roman" w:cs="Times New Roman"/>
                <w:sz w:val="24"/>
                <w:szCs w:val="24"/>
              </w:rPr>
            </w:pPr>
            <w:r w:rsidRPr="00C72AD3">
              <w:rPr>
                <w:rFonts w:ascii="Times New Roman" w:hAnsi="Times New Roman"/>
                <w:bCs/>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C72AD3">
              <w:rPr>
                <w:rFonts w:ascii="Times New Roman" w:hAnsi="Times New Roman"/>
                <w:bCs/>
                <w:i/>
                <w:sz w:val="24"/>
                <w:szCs w:val="24"/>
              </w:rPr>
              <w:t>(</w:t>
            </w:r>
            <w:proofErr w:type="spellStart"/>
            <w:r w:rsidRPr="00C72AD3">
              <w:rPr>
                <w:rFonts w:ascii="Times New Roman" w:hAnsi="Times New Roman"/>
                <w:bCs/>
                <w:i/>
                <w:sz w:val="24"/>
                <w:szCs w:val="24"/>
              </w:rPr>
              <w:t>неукладення</w:t>
            </w:r>
            <w:proofErr w:type="spellEnd"/>
            <w:r w:rsidRPr="00C72AD3">
              <w:rPr>
                <w:rFonts w:ascii="Times New Roman" w:hAnsi="Times New Roman"/>
                <w:bCs/>
                <w:i/>
                <w:sz w:val="24"/>
                <w:szCs w:val="24"/>
              </w:rPr>
              <w:t xml:space="preserve"> договору про закупівлю з вини </w:t>
            </w:r>
            <w:r w:rsidRPr="00C72AD3">
              <w:rPr>
                <w:rFonts w:ascii="Times New Roman" w:hAnsi="Times New Roman"/>
                <w:bCs/>
                <w:i/>
                <w:sz w:val="24"/>
                <w:szCs w:val="24"/>
              </w:rPr>
              <w:lastRenderedPageBreak/>
              <w:t xml:space="preserve">учасника або ненадання замовнику підписаного договору у строк, визначений Законом та Особливостями) </w:t>
            </w:r>
            <w:r w:rsidRPr="00C72AD3">
              <w:rPr>
                <w:rFonts w:ascii="Times New Roman" w:hAnsi="Times New Roman"/>
                <w:bCs/>
                <w:sz w:val="24"/>
                <w:szCs w:val="24"/>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w:t>
            </w:r>
            <w:r w:rsidRPr="00C72AD3">
              <w:rPr>
                <w:rFonts w:ascii="Times New Roman" w:hAnsi="Times New Roman"/>
                <w:sz w:val="24"/>
                <w:szCs w:val="24"/>
              </w:rPr>
              <w:t xml:space="preserve"> до вимог </w:t>
            </w:r>
            <w:hyperlink r:id="rId40" w:tgtFrame="_blank" w:history="1">
              <w:r w:rsidRPr="00C72AD3">
                <w:rPr>
                  <w:rFonts w:ascii="Times New Roman" w:hAnsi="Times New Roman"/>
                  <w:sz w:val="24"/>
                  <w:szCs w:val="24"/>
                </w:rPr>
                <w:t>Закону</w:t>
              </w:r>
            </w:hyperlink>
            <w:r w:rsidRPr="00C72AD3">
              <w:rPr>
                <w:rFonts w:ascii="Times New Roman" w:hAnsi="Times New Roman"/>
                <w:sz w:val="24"/>
                <w:szCs w:val="24"/>
              </w:rPr>
              <w:t> та Особливостей, та приймає рішення про намір укласти договір про закупівлю у порядку та на умовах, визначених </w:t>
            </w:r>
            <w:hyperlink r:id="rId41" w:tgtFrame="_blank" w:history="1">
              <w:r w:rsidRPr="00C72AD3">
                <w:rPr>
                  <w:rFonts w:ascii="Times New Roman" w:hAnsi="Times New Roman"/>
                  <w:sz w:val="24"/>
                  <w:szCs w:val="24"/>
                </w:rPr>
                <w:t>статтею 33 Закону</w:t>
              </w:r>
            </w:hyperlink>
            <w:r w:rsidRPr="00C72AD3">
              <w:rPr>
                <w:rFonts w:ascii="Times New Roman" w:hAnsi="Times New Roman"/>
                <w:sz w:val="24"/>
                <w:szCs w:val="24"/>
              </w:rPr>
              <w:t> та  пунктом 49 Особливостей.</w:t>
            </w:r>
          </w:p>
        </w:tc>
      </w:tr>
      <w:tr w:rsidR="00085449" w14:paraId="6D05EB0F" w14:textId="77777777">
        <w:trPr>
          <w:trHeight w:val="1119"/>
          <w:jc w:val="center"/>
        </w:trPr>
        <w:tc>
          <w:tcPr>
            <w:tcW w:w="705" w:type="dxa"/>
          </w:tcPr>
          <w:p w14:paraId="7D01E946" w14:textId="7471AC62" w:rsidR="00085449" w:rsidRDefault="00D74773" w:rsidP="002C78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14:paraId="4D5F1093" w14:textId="77777777" w:rsidR="00085449" w:rsidRDefault="00085449" w:rsidP="002C78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B91375E" w14:textId="69CC95B0" w:rsidR="00085449" w:rsidRDefault="00085449" w:rsidP="002C78FC">
            <w:pPr>
              <w:widowControl w:val="0"/>
              <w:ind w:right="120"/>
              <w:jc w:val="both"/>
              <w:rPr>
                <w:rFonts w:ascii="Times New Roman" w:eastAsia="Times New Roman" w:hAnsi="Times New Roman" w:cs="Times New Roman"/>
                <w:sz w:val="24"/>
                <w:szCs w:val="24"/>
              </w:rPr>
            </w:pPr>
            <w:r w:rsidRPr="0032250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83CF64B" w14:textId="77777777" w:rsidR="00157A87" w:rsidRDefault="00157A87" w:rsidP="002C78FC">
      <w:pPr>
        <w:spacing w:after="0" w:line="240" w:lineRule="auto"/>
        <w:rPr>
          <w:rFonts w:ascii="Times New Roman" w:hAnsi="Times New Roman"/>
          <w:b/>
          <w:bCs/>
          <w:sz w:val="24"/>
          <w:szCs w:val="24"/>
          <w:u w:val="single"/>
        </w:rPr>
      </w:pPr>
      <w:bookmarkStart w:id="19" w:name="_heading=h.2s8eyo1" w:colFirst="0" w:colLast="0"/>
      <w:bookmarkEnd w:id="19"/>
    </w:p>
    <w:p w14:paraId="258DDF39" w14:textId="1ACD7CE4" w:rsidR="00157A87" w:rsidRPr="00C72AD3" w:rsidRDefault="00157A87" w:rsidP="002C78FC">
      <w:pPr>
        <w:spacing w:after="0" w:line="240" w:lineRule="auto"/>
        <w:rPr>
          <w:rFonts w:ascii="Times New Roman" w:hAnsi="Times New Roman"/>
          <w:b/>
          <w:bCs/>
          <w:sz w:val="24"/>
          <w:szCs w:val="24"/>
          <w:u w:val="single"/>
        </w:rPr>
      </w:pPr>
      <w:r w:rsidRPr="00CB67DE">
        <w:rPr>
          <w:rFonts w:ascii="Times New Roman" w:hAnsi="Times New Roman"/>
          <w:b/>
          <w:bCs/>
          <w:sz w:val="24"/>
          <w:szCs w:val="24"/>
          <w:u w:val="single"/>
        </w:rPr>
        <w:t>Невід’ємними частинами цієї тендерної документації є:</w:t>
      </w:r>
    </w:p>
    <w:p w14:paraId="20E86319" w14:textId="059C9BC8" w:rsidR="00535B8A" w:rsidRPr="00317715" w:rsidRDefault="0022568C" w:rsidP="002C78FC">
      <w:pPr>
        <w:pStyle w:val="a5"/>
        <w:numPr>
          <w:ilvl w:val="0"/>
          <w:numId w:val="41"/>
        </w:numPr>
        <w:tabs>
          <w:tab w:val="left" w:pos="993"/>
        </w:tabs>
        <w:spacing w:after="0" w:line="240" w:lineRule="auto"/>
        <w:ind w:left="0" w:firstLine="567"/>
        <w:jc w:val="both"/>
        <w:rPr>
          <w:rFonts w:ascii="Times New Roman" w:eastAsia="Times New Roman" w:hAnsi="Times New Roman" w:cs="Times New Roman"/>
          <w:bCs/>
          <w:iCs/>
          <w:sz w:val="24"/>
          <w:szCs w:val="24"/>
        </w:rPr>
      </w:pPr>
      <w:bookmarkStart w:id="20" w:name="_Hlk128485291"/>
      <w:r w:rsidRPr="00317715">
        <w:rPr>
          <w:rFonts w:ascii="Times New Roman" w:eastAsia="Times New Roman" w:hAnsi="Times New Roman" w:cs="Times New Roman"/>
          <w:bCs/>
          <w:iCs/>
          <w:sz w:val="24"/>
          <w:szCs w:val="24"/>
        </w:rPr>
        <w:t>Додаток 1</w:t>
      </w:r>
      <w:r w:rsidR="003440A0">
        <w:rPr>
          <w:rFonts w:ascii="Times New Roman" w:eastAsia="Times New Roman" w:hAnsi="Times New Roman" w:cs="Times New Roman"/>
          <w:bCs/>
          <w:iCs/>
          <w:sz w:val="24"/>
          <w:szCs w:val="24"/>
        </w:rPr>
        <w:t>.</w:t>
      </w:r>
    </w:p>
    <w:p w14:paraId="16DFA18C" w14:textId="19AD62CE" w:rsidR="0022568C" w:rsidRPr="00317715" w:rsidRDefault="0022568C" w:rsidP="002C78FC">
      <w:pPr>
        <w:pStyle w:val="a5"/>
        <w:tabs>
          <w:tab w:val="left" w:pos="993"/>
        </w:tabs>
        <w:spacing w:after="0" w:line="240" w:lineRule="auto"/>
        <w:ind w:left="0" w:firstLine="567"/>
        <w:jc w:val="both"/>
        <w:rPr>
          <w:rFonts w:ascii="Times New Roman" w:eastAsia="Times New Roman" w:hAnsi="Times New Roman" w:cs="Times New Roman"/>
          <w:bCs/>
          <w:iCs/>
          <w:color w:val="000000"/>
          <w:sz w:val="24"/>
          <w:szCs w:val="24"/>
        </w:rPr>
      </w:pPr>
      <w:r w:rsidRPr="00317715">
        <w:rPr>
          <w:rFonts w:ascii="Times New Roman" w:eastAsia="Times New Roman" w:hAnsi="Times New Roman" w:cs="Times New Roman"/>
          <w:bCs/>
          <w:iCs/>
          <w:sz w:val="24"/>
          <w:szCs w:val="24"/>
        </w:rPr>
        <w:t xml:space="preserve">Таблиця 1. Перелік документів та </w:t>
      </w:r>
      <w:r w:rsidRPr="00317715">
        <w:rPr>
          <w:rFonts w:ascii="Times New Roman" w:eastAsia="Times New Roman" w:hAnsi="Times New Roman" w:cs="Times New Roman"/>
          <w:bCs/>
          <w:iCs/>
          <w:color w:val="000000"/>
          <w:sz w:val="24"/>
          <w:szCs w:val="24"/>
        </w:rPr>
        <w:t>інформації  для підтвердження відповідності УЧАСНИКА  кваліфікаційним критеріям, визначеним у статті 16 Закону “Про публічні закупівлі”.</w:t>
      </w:r>
    </w:p>
    <w:p w14:paraId="2BB42C9D" w14:textId="3F3678DE" w:rsidR="0022568C" w:rsidRPr="00317715" w:rsidRDefault="0022568C" w:rsidP="002C78FC">
      <w:pPr>
        <w:pStyle w:val="a5"/>
        <w:tabs>
          <w:tab w:val="left" w:pos="993"/>
        </w:tabs>
        <w:spacing w:after="0" w:line="240" w:lineRule="auto"/>
        <w:ind w:left="0" w:firstLine="567"/>
        <w:jc w:val="both"/>
        <w:rPr>
          <w:rFonts w:ascii="Times New Roman" w:eastAsia="Times New Roman" w:hAnsi="Times New Roman" w:cs="Times New Roman"/>
          <w:bCs/>
          <w:iCs/>
          <w:sz w:val="24"/>
          <w:szCs w:val="24"/>
        </w:rPr>
      </w:pPr>
      <w:r w:rsidRPr="00317715">
        <w:rPr>
          <w:rFonts w:ascii="Times New Roman" w:eastAsia="Times New Roman" w:hAnsi="Times New Roman" w:cs="Times New Roman"/>
          <w:bCs/>
          <w:iCs/>
          <w:sz w:val="24"/>
          <w:szCs w:val="24"/>
        </w:rPr>
        <w:t>Таблиця 2. Документи для підтвердження відсутності підстави для відмови в участі у процедурі закупівлі згідно із п.47 Особливостей.</w:t>
      </w:r>
    </w:p>
    <w:p w14:paraId="27C7A8C7" w14:textId="7A8636BD" w:rsidR="00BE6A24" w:rsidRPr="00317715" w:rsidRDefault="00BE6A24" w:rsidP="002C78FC">
      <w:pPr>
        <w:pStyle w:val="a5"/>
        <w:tabs>
          <w:tab w:val="left" w:pos="993"/>
        </w:tabs>
        <w:spacing w:after="0" w:line="240" w:lineRule="auto"/>
        <w:ind w:left="0" w:firstLine="567"/>
        <w:jc w:val="both"/>
        <w:rPr>
          <w:rFonts w:ascii="Times New Roman" w:eastAsia="Times New Roman" w:hAnsi="Times New Roman" w:cs="Times New Roman"/>
          <w:bCs/>
          <w:iCs/>
          <w:sz w:val="24"/>
          <w:szCs w:val="24"/>
        </w:rPr>
      </w:pPr>
      <w:r w:rsidRPr="00317715">
        <w:rPr>
          <w:rFonts w:ascii="Times New Roman" w:eastAsia="Times New Roman" w:hAnsi="Times New Roman" w:cs="Times New Roman"/>
          <w:bCs/>
          <w:iCs/>
          <w:sz w:val="24"/>
          <w:szCs w:val="24"/>
        </w:rPr>
        <w:t>Таблиця 3. Документи, які повинен надати учасник-переможець.</w:t>
      </w:r>
    </w:p>
    <w:p w14:paraId="09EED9B7" w14:textId="2AA3488D" w:rsidR="003A379B" w:rsidRPr="00317715" w:rsidRDefault="003A379B" w:rsidP="002C78FC">
      <w:pPr>
        <w:pStyle w:val="a5"/>
        <w:tabs>
          <w:tab w:val="left" w:pos="993"/>
        </w:tabs>
        <w:spacing w:after="0" w:line="240" w:lineRule="auto"/>
        <w:ind w:left="0" w:firstLine="567"/>
        <w:jc w:val="both"/>
        <w:rPr>
          <w:rFonts w:ascii="Times New Roman" w:eastAsia="Times New Roman" w:hAnsi="Times New Roman" w:cs="Times New Roman"/>
          <w:bCs/>
          <w:iCs/>
          <w:sz w:val="24"/>
          <w:szCs w:val="24"/>
        </w:rPr>
      </w:pPr>
      <w:r w:rsidRPr="00317715">
        <w:rPr>
          <w:rFonts w:ascii="Times New Roman" w:eastAsia="Times New Roman" w:hAnsi="Times New Roman" w:cs="Times New Roman"/>
          <w:bCs/>
          <w:iCs/>
          <w:sz w:val="24"/>
          <w:szCs w:val="24"/>
        </w:rPr>
        <w:t>Таблиця 4. Інші вимоги до учасника.</w:t>
      </w:r>
    </w:p>
    <w:p w14:paraId="178AA6F8" w14:textId="26F6063D" w:rsidR="0022568C" w:rsidRPr="00317715" w:rsidRDefault="005E53DA" w:rsidP="002C78FC">
      <w:pPr>
        <w:pStyle w:val="a5"/>
        <w:numPr>
          <w:ilvl w:val="0"/>
          <w:numId w:val="41"/>
        </w:numPr>
        <w:tabs>
          <w:tab w:val="left" w:pos="993"/>
        </w:tabs>
        <w:spacing w:after="0" w:line="240" w:lineRule="auto"/>
        <w:ind w:left="0" w:firstLine="567"/>
        <w:jc w:val="both"/>
        <w:rPr>
          <w:rFonts w:ascii="Times New Roman" w:eastAsia="Times New Roman" w:hAnsi="Times New Roman" w:cs="Times New Roman"/>
          <w:bCs/>
          <w:iCs/>
          <w:sz w:val="24"/>
          <w:szCs w:val="24"/>
        </w:rPr>
      </w:pPr>
      <w:r w:rsidRPr="00317715">
        <w:rPr>
          <w:rFonts w:ascii="Times New Roman" w:eastAsia="Times New Roman" w:hAnsi="Times New Roman" w:cs="Times New Roman"/>
          <w:bCs/>
          <w:iCs/>
          <w:sz w:val="24"/>
          <w:szCs w:val="24"/>
        </w:rPr>
        <w:t>Додаток 2. Інформація про необхідні технічні, якісні та інші характеристики предмета закупівлі.</w:t>
      </w:r>
    </w:p>
    <w:p w14:paraId="475A1153" w14:textId="396CD452" w:rsidR="005E53DA" w:rsidRPr="00317715" w:rsidRDefault="008F77D7" w:rsidP="002C78FC">
      <w:pPr>
        <w:pStyle w:val="a5"/>
        <w:numPr>
          <w:ilvl w:val="0"/>
          <w:numId w:val="41"/>
        </w:numPr>
        <w:tabs>
          <w:tab w:val="left" w:pos="993"/>
        </w:tabs>
        <w:spacing w:after="0" w:line="240" w:lineRule="auto"/>
        <w:ind w:left="0" w:firstLine="567"/>
        <w:jc w:val="both"/>
        <w:rPr>
          <w:rFonts w:ascii="Times New Roman" w:eastAsia="Times New Roman" w:hAnsi="Times New Roman" w:cs="Times New Roman"/>
          <w:bCs/>
          <w:iCs/>
          <w:sz w:val="24"/>
          <w:szCs w:val="24"/>
        </w:rPr>
      </w:pPr>
      <w:r w:rsidRPr="00317715">
        <w:rPr>
          <w:rFonts w:ascii="Times New Roman" w:eastAsia="Times New Roman" w:hAnsi="Times New Roman" w:cs="Times New Roman"/>
          <w:bCs/>
          <w:iCs/>
          <w:sz w:val="24"/>
          <w:szCs w:val="24"/>
        </w:rPr>
        <w:t>Додаток 3. Форма «Тендерна пропозиція».</w:t>
      </w:r>
    </w:p>
    <w:p w14:paraId="1F1A198B" w14:textId="4F0874A1" w:rsidR="00317715" w:rsidRPr="00317715" w:rsidRDefault="00317715" w:rsidP="002C78FC">
      <w:pPr>
        <w:pStyle w:val="a5"/>
        <w:numPr>
          <w:ilvl w:val="0"/>
          <w:numId w:val="41"/>
        </w:numPr>
        <w:tabs>
          <w:tab w:val="left" w:pos="993"/>
        </w:tabs>
        <w:spacing w:after="0" w:line="240" w:lineRule="auto"/>
        <w:ind w:left="0" w:firstLine="567"/>
        <w:jc w:val="both"/>
        <w:rPr>
          <w:rFonts w:ascii="Times New Roman" w:eastAsia="Times New Roman" w:hAnsi="Times New Roman" w:cs="Times New Roman"/>
          <w:bCs/>
          <w:iCs/>
          <w:sz w:val="24"/>
          <w:szCs w:val="24"/>
        </w:rPr>
      </w:pPr>
      <w:r w:rsidRPr="00317715">
        <w:rPr>
          <w:rFonts w:ascii="Times New Roman" w:eastAsia="Times New Roman" w:hAnsi="Times New Roman" w:cs="Times New Roman"/>
          <w:bCs/>
          <w:iCs/>
          <w:sz w:val="24"/>
          <w:szCs w:val="24"/>
        </w:rPr>
        <w:t>Додаток 4. Проект договору.</w:t>
      </w:r>
    </w:p>
    <w:p w14:paraId="27774EE5" w14:textId="77777777" w:rsidR="00535B8A" w:rsidRDefault="00535B8A" w:rsidP="002C78FC">
      <w:pPr>
        <w:tabs>
          <w:tab w:val="left" w:pos="1134"/>
        </w:tabs>
        <w:spacing w:after="0" w:line="240" w:lineRule="auto"/>
        <w:ind w:firstLine="567"/>
        <w:jc w:val="both"/>
        <w:rPr>
          <w:rFonts w:ascii="Times New Roman" w:eastAsia="Times New Roman" w:hAnsi="Times New Roman" w:cs="Times New Roman"/>
          <w:b/>
          <w:i/>
          <w:sz w:val="24"/>
          <w:szCs w:val="24"/>
        </w:rPr>
      </w:pPr>
    </w:p>
    <w:p w14:paraId="3E7EA575" w14:textId="77777777" w:rsidR="00535B8A" w:rsidRDefault="00535B8A" w:rsidP="002C78FC">
      <w:pPr>
        <w:spacing w:after="0" w:line="240" w:lineRule="auto"/>
        <w:rPr>
          <w:rFonts w:ascii="Times New Roman" w:eastAsia="Times New Roman" w:hAnsi="Times New Roman" w:cs="Times New Roman"/>
          <w:b/>
          <w:i/>
          <w:sz w:val="24"/>
          <w:szCs w:val="24"/>
        </w:rPr>
      </w:pPr>
    </w:p>
    <w:p w14:paraId="48AE1B22" w14:textId="77777777" w:rsidR="003879E5" w:rsidRDefault="003879E5" w:rsidP="002C78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760B87CD" w14:textId="30242C93" w:rsidR="00322508" w:rsidRDefault="008C1161" w:rsidP="002C78FC">
      <w:pPr>
        <w:spacing w:after="0" w:line="240" w:lineRule="auto"/>
        <w:jc w:val="right"/>
        <w:rPr>
          <w:rFonts w:ascii="Times New Roman" w:eastAsia="Times New Roman" w:hAnsi="Times New Roman" w:cs="Times New Roman"/>
          <w:b/>
          <w:i/>
          <w:sz w:val="24"/>
          <w:szCs w:val="24"/>
        </w:rPr>
      </w:pPr>
      <w:r w:rsidRPr="008C1161">
        <w:rPr>
          <w:rFonts w:ascii="Times New Roman" w:eastAsia="Times New Roman" w:hAnsi="Times New Roman" w:cs="Times New Roman"/>
          <w:b/>
          <w:i/>
          <w:sz w:val="24"/>
          <w:szCs w:val="24"/>
        </w:rPr>
        <w:lastRenderedPageBreak/>
        <w:t>Додаток</w:t>
      </w:r>
      <w:r>
        <w:rPr>
          <w:rFonts w:ascii="Times New Roman" w:eastAsia="Times New Roman" w:hAnsi="Times New Roman" w:cs="Times New Roman"/>
          <w:b/>
          <w:i/>
          <w:sz w:val="24"/>
          <w:szCs w:val="24"/>
          <w:lang w:val="ru-RU"/>
        </w:rPr>
        <w:t xml:space="preserve"> 1</w:t>
      </w:r>
      <w:r w:rsidR="009F43A3" w:rsidRPr="00DA36AC">
        <w:rPr>
          <w:rFonts w:ascii="Times New Roman" w:eastAsia="Times New Roman" w:hAnsi="Times New Roman" w:cs="Times New Roman"/>
          <w:b/>
          <w:i/>
          <w:sz w:val="24"/>
          <w:szCs w:val="24"/>
        </w:rPr>
        <w:t xml:space="preserve"> </w:t>
      </w:r>
      <w:r w:rsidR="00322508">
        <w:rPr>
          <w:rFonts w:ascii="Times New Roman" w:eastAsia="Times New Roman" w:hAnsi="Times New Roman" w:cs="Times New Roman"/>
          <w:b/>
          <w:i/>
          <w:sz w:val="24"/>
          <w:szCs w:val="24"/>
        </w:rPr>
        <w:t xml:space="preserve">до </w:t>
      </w:r>
      <w:bookmarkEnd w:id="20"/>
      <w:r w:rsidR="00157A87">
        <w:rPr>
          <w:rFonts w:ascii="Times New Roman" w:eastAsia="Times New Roman" w:hAnsi="Times New Roman" w:cs="Times New Roman"/>
          <w:b/>
          <w:i/>
          <w:sz w:val="24"/>
          <w:szCs w:val="24"/>
        </w:rPr>
        <w:t>тендерної документації</w:t>
      </w:r>
    </w:p>
    <w:p w14:paraId="6CA43DF6" w14:textId="08241D66" w:rsidR="009840EF" w:rsidRPr="009840EF" w:rsidRDefault="00157A87" w:rsidP="002C78FC">
      <w:p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ТАБЛИЦЯ 1. </w:t>
      </w:r>
      <w:r w:rsidR="009840EF" w:rsidRPr="009840E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6835"/>
      </w:tblGrid>
      <w:tr w:rsidR="00471C53" w:rsidRPr="009840EF" w14:paraId="61E000FE" w14:textId="77777777" w:rsidTr="00322508">
        <w:trPr>
          <w:trHeight w:val="537"/>
        </w:trPr>
        <w:tc>
          <w:tcPr>
            <w:tcW w:w="2946" w:type="dxa"/>
            <w:tcBorders>
              <w:top w:val="single" w:sz="4" w:space="0" w:color="auto"/>
              <w:left w:val="single" w:sz="4" w:space="0" w:color="auto"/>
              <w:bottom w:val="single" w:sz="4" w:space="0" w:color="auto"/>
              <w:right w:val="single" w:sz="4" w:space="0" w:color="auto"/>
            </w:tcBorders>
            <w:vAlign w:val="center"/>
            <w:hideMark/>
          </w:tcPr>
          <w:p w14:paraId="48F1E2CC" w14:textId="53591CDC" w:rsidR="00471C53" w:rsidRPr="009840EF" w:rsidRDefault="00471C53" w:rsidP="002C78FC">
            <w:pPr>
              <w:tabs>
                <w:tab w:val="left" w:pos="0"/>
              </w:tabs>
              <w:spacing w:after="0" w:line="240" w:lineRule="auto"/>
              <w:rPr>
                <w:rFonts w:ascii="Times New Roman" w:hAnsi="Times New Roman" w:cs="Times New Roman"/>
                <w:b/>
                <w:sz w:val="24"/>
                <w:szCs w:val="24"/>
              </w:rPr>
            </w:pPr>
            <w:r w:rsidRPr="009840EF">
              <w:rPr>
                <w:rFonts w:ascii="Times New Roman" w:hAnsi="Times New Roman" w:cs="Times New Roman"/>
                <w:b/>
                <w:sz w:val="24"/>
                <w:szCs w:val="24"/>
              </w:rPr>
              <w:t xml:space="preserve">Кваліфікаційні критерії </w:t>
            </w:r>
          </w:p>
        </w:tc>
        <w:tc>
          <w:tcPr>
            <w:tcW w:w="6835" w:type="dxa"/>
            <w:tcBorders>
              <w:top w:val="single" w:sz="4" w:space="0" w:color="auto"/>
              <w:left w:val="single" w:sz="4" w:space="0" w:color="auto"/>
              <w:bottom w:val="single" w:sz="4" w:space="0" w:color="auto"/>
              <w:right w:val="single" w:sz="4" w:space="0" w:color="auto"/>
            </w:tcBorders>
            <w:vAlign w:val="center"/>
            <w:hideMark/>
          </w:tcPr>
          <w:p w14:paraId="02967A57" w14:textId="610F2497" w:rsidR="00471C53" w:rsidRPr="009840EF" w:rsidRDefault="009840EF" w:rsidP="002C78FC">
            <w:pPr>
              <w:tabs>
                <w:tab w:val="left" w:pos="0"/>
              </w:tabs>
              <w:spacing w:after="0" w:line="240" w:lineRule="auto"/>
              <w:jc w:val="center"/>
              <w:rPr>
                <w:rFonts w:ascii="Times New Roman" w:hAnsi="Times New Roman" w:cs="Times New Roman"/>
                <w:b/>
                <w:sz w:val="24"/>
                <w:szCs w:val="24"/>
              </w:rPr>
            </w:pPr>
            <w:r w:rsidRPr="009840EF">
              <w:rPr>
                <w:rFonts w:ascii="Times New Roman" w:eastAsia="Times New Roman" w:hAnsi="Times New Roman" w:cs="Times New Roman"/>
                <w:b/>
                <w:color w:val="000000"/>
                <w:sz w:val="24"/>
                <w:szCs w:val="24"/>
              </w:rPr>
              <w:t xml:space="preserve">Документи та </w:t>
            </w:r>
            <w:r w:rsidRPr="009840EF">
              <w:rPr>
                <w:rFonts w:ascii="Times New Roman" w:eastAsia="Times New Roman" w:hAnsi="Times New Roman" w:cs="Times New Roman"/>
                <w:b/>
                <w:sz w:val="24"/>
                <w:szCs w:val="24"/>
              </w:rPr>
              <w:t>інформація,</w:t>
            </w:r>
            <w:r w:rsidRPr="009840E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471C53" w14:paraId="2FFC1CF1" w14:textId="77777777" w:rsidTr="0070022F">
        <w:trPr>
          <w:trHeight w:val="3183"/>
        </w:trPr>
        <w:tc>
          <w:tcPr>
            <w:tcW w:w="2946" w:type="dxa"/>
            <w:tcBorders>
              <w:top w:val="single" w:sz="4" w:space="0" w:color="auto"/>
              <w:left w:val="single" w:sz="4" w:space="0" w:color="auto"/>
              <w:bottom w:val="single" w:sz="4" w:space="0" w:color="auto"/>
              <w:right w:val="single" w:sz="4" w:space="0" w:color="auto"/>
            </w:tcBorders>
            <w:hideMark/>
          </w:tcPr>
          <w:p w14:paraId="1BA577C0" w14:textId="77777777" w:rsidR="00471C53" w:rsidRDefault="00471C53" w:rsidP="002C78FC">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35" w:type="dxa"/>
            <w:tcBorders>
              <w:top w:val="single" w:sz="4" w:space="0" w:color="auto"/>
              <w:left w:val="single" w:sz="4" w:space="0" w:color="auto"/>
              <w:bottom w:val="single" w:sz="4" w:space="0" w:color="auto"/>
              <w:right w:val="single" w:sz="4" w:space="0" w:color="auto"/>
            </w:tcBorders>
            <w:hideMark/>
          </w:tcPr>
          <w:p w14:paraId="344645A7" w14:textId="31107235" w:rsidR="00EE56FF" w:rsidRPr="001879A6" w:rsidRDefault="00EE56FF" w:rsidP="002C78FC">
            <w:pPr>
              <w:spacing w:after="0" w:line="240" w:lineRule="auto"/>
              <w:jc w:val="both"/>
              <w:rPr>
                <w:rFonts w:ascii="Times New Roman" w:eastAsia="Times New Roman" w:hAnsi="Times New Roman" w:cs="Times New Roman"/>
                <w:sz w:val="24"/>
                <w:szCs w:val="24"/>
              </w:rPr>
            </w:pPr>
            <w:r w:rsidRPr="001879A6">
              <w:rPr>
                <w:rFonts w:ascii="Times New Roman" w:eastAsia="Times New Roman" w:hAnsi="Times New Roman" w:cs="Times New Roman"/>
                <w:color w:val="000000"/>
                <w:sz w:val="24"/>
                <w:szCs w:val="24"/>
              </w:rPr>
              <w:t>На підтвердження досвіду виконання аналогічного за предметом закупівлі договору Учасник має надати:</w:t>
            </w:r>
          </w:p>
          <w:p w14:paraId="06EAECDE" w14:textId="50FFD13B" w:rsidR="00EE56FF" w:rsidRPr="001879A6" w:rsidRDefault="001879A6" w:rsidP="002C78FC">
            <w:pPr>
              <w:spacing w:after="0" w:line="240" w:lineRule="auto"/>
              <w:jc w:val="both"/>
              <w:rPr>
                <w:rFonts w:ascii="Times New Roman" w:eastAsia="Times New Roman" w:hAnsi="Times New Roman" w:cs="Times New Roman"/>
                <w:sz w:val="24"/>
                <w:szCs w:val="24"/>
              </w:rPr>
            </w:pPr>
            <w:r w:rsidRPr="001879A6">
              <w:rPr>
                <w:rFonts w:ascii="Times New Roman" w:eastAsia="Times New Roman" w:hAnsi="Times New Roman" w:cs="Times New Roman"/>
                <w:color w:val="000000"/>
                <w:sz w:val="24"/>
                <w:szCs w:val="24"/>
              </w:rPr>
              <w:t>-</w:t>
            </w:r>
            <w:r w:rsidR="00EE56FF" w:rsidRPr="001879A6">
              <w:rPr>
                <w:rFonts w:ascii="Times New Roman" w:eastAsia="Times New Roman" w:hAnsi="Times New Roman" w:cs="Times New Roman"/>
                <w:color w:val="000000"/>
                <w:sz w:val="24"/>
                <w:szCs w:val="24"/>
              </w:rPr>
              <w:t xml:space="preserve"> довідку за формою таблиці 1, з інформацією про виконання аналогічн</w:t>
            </w:r>
            <w:r w:rsidR="001651CE">
              <w:rPr>
                <w:rFonts w:ascii="Times New Roman" w:eastAsia="Times New Roman" w:hAnsi="Times New Roman" w:cs="Times New Roman"/>
                <w:color w:val="000000"/>
                <w:sz w:val="24"/>
                <w:szCs w:val="24"/>
              </w:rPr>
              <w:t>ого</w:t>
            </w:r>
            <w:r w:rsidR="00E27228">
              <w:rPr>
                <w:rFonts w:ascii="Times New Roman" w:eastAsia="Times New Roman" w:hAnsi="Times New Roman" w:cs="Times New Roman"/>
                <w:color w:val="000000"/>
                <w:sz w:val="24"/>
                <w:szCs w:val="24"/>
              </w:rPr>
              <w:t>/ аналогічних</w:t>
            </w:r>
            <w:r w:rsidR="00EE56FF" w:rsidRPr="001879A6">
              <w:rPr>
                <w:rFonts w:ascii="Times New Roman" w:eastAsia="Times New Roman" w:hAnsi="Times New Roman" w:cs="Times New Roman"/>
                <w:color w:val="000000"/>
                <w:sz w:val="24"/>
                <w:szCs w:val="24"/>
              </w:rPr>
              <w:t xml:space="preserve"> за предметом закупівлі</w:t>
            </w:r>
            <w:r w:rsidR="00E27228">
              <w:rPr>
                <w:rFonts w:ascii="Times New Roman" w:eastAsia="Times New Roman" w:hAnsi="Times New Roman" w:cs="Times New Roman"/>
                <w:color w:val="000000"/>
                <w:sz w:val="24"/>
                <w:szCs w:val="24"/>
              </w:rPr>
              <w:t xml:space="preserve"> договору / договорів.</w:t>
            </w:r>
          </w:p>
          <w:p w14:paraId="306CED80" w14:textId="1A836528" w:rsidR="00173E22" w:rsidRPr="00173E22" w:rsidRDefault="00EE56FF" w:rsidP="002C78FC">
            <w:pPr>
              <w:spacing w:after="0" w:line="240" w:lineRule="auto"/>
              <w:jc w:val="both"/>
              <w:rPr>
                <w:rFonts w:ascii="Times New Roman" w:hAnsi="Times New Roman" w:cs="Times New Roman"/>
                <w:b/>
                <w:bCs/>
                <w:i/>
                <w:sz w:val="24"/>
                <w:szCs w:val="24"/>
              </w:rPr>
            </w:pPr>
            <w:r w:rsidRPr="001879A6">
              <w:rPr>
                <w:rFonts w:ascii="Times New Roman" w:eastAsia="Times New Roman" w:hAnsi="Times New Roman" w:cs="Times New Roman"/>
                <w:b/>
                <w:i/>
                <w:color w:val="000000"/>
                <w:sz w:val="24"/>
                <w:szCs w:val="24"/>
              </w:rPr>
              <w:t>Аналогічним вважається договір</w:t>
            </w:r>
            <w:r w:rsidR="00173E22">
              <w:rPr>
                <w:rFonts w:ascii="Times New Roman" w:hAnsi="Times New Roman" w:cs="Times New Roman"/>
                <w:i/>
                <w:sz w:val="24"/>
                <w:szCs w:val="24"/>
              </w:rPr>
              <w:t xml:space="preserve"> </w:t>
            </w:r>
            <w:r w:rsidR="0070022F">
              <w:rPr>
                <w:rFonts w:ascii="Times New Roman" w:hAnsi="Times New Roman" w:cs="Times New Roman"/>
                <w:b/>
                <w:bCs/>
                <w:i/>
                <w:sz w:val="24"/>
                <w:szCs w:val="24"/>
              </w:rPr>
              <w:t>щодо постачання</w:t>
            </w:r>
            <w:r w:rsidR="00535B8A">
              <w:rPr>
                <w:rFonts w:ascii="Times New Roman" w:hAnsi="Times New Roman" w:cs="Times New Roman"/>
                <w:b/>
                <w:bCs/>
                <w:i/>
                <w:sz w:val="24"/>
                <w:szCs w:val="24"/>
              </w:rPr>
              <w:t xml:space="preserve"> </w:t>
            </w:r>
            <w:r w:rsidR="00C0397F">
              <w:rPr>
                <w:rFonts w:ascii="Times New Roman" w:hAnsi="Times New Roman" w:cs="Times New Roman"/>
                <w:b/>
                <w:bCs/>
                <w:i/>
                <w:sz w:val="24"/>
                <w:szCs w:val="24"/>
              </w:rPr>
              <w:t>автомобілів.</w:t>
            </w:r>
          </w:p>
          <w:p w14:paraId="3D8980B9" w14:textId="709A8B62" w:rsidR="00EE56FF" w:rsidRPr="00173E22" w:rsidRDefault="001879A6" w:rsidP="002C78FC">
            <w:pPr>
              <w:spacing w:after="0" w:line="240" w:lineRule="auto"/>
              <w:jc w:val="both"/>
              <w:rPr>
                <w:rFonts w:ascii="Times New Roman" w:eastAsia="Times New Roman" w:hAnsi="Times New Roman" w:cs="Times New Roman"/>
                <w:sz w:val="24"/>
                <w:szCs w:val="24"/>
              </w:rPr>
            </w:pPr>
            <w:r w:rsidRPr="00173E22">
              <w:rPr>
                <w:rFonts w:ascii="Times New Roman" w:eastAsia="Times New Roman" w:hAnsi="Times New Roman" w:cs="Times New Roman"/>
                <w:color w:val="000000"/>
                <w:sz w:val="24"/>
                <w:szCs w:val="24"/>
              </w:rPr>
              <w:t>-</w:t>
            </w:r>
            <w:r w:rsidR="00EE56FF" w:rsidRPr="00173E22">
              <w:rPr>
                <w:rFonts w:ascii="Times New Roman" w:eastAsia="Times New Roman" w:hAnsi="Times New Roman" w:cs="Times New Roman"/>
                <w:color w:val="000000"/>
                <w:sz w:val="24"/>
                <w:szCs w:val="24"/>
              </w:rPr>
              <w:t xml:space="preserve"> </w:t>
            </w:r>
            <w:r w:rsidR="00E27228">
              <w:rPr>
                <w:rFonts w:ascii="Times New Roman" w:eastAsia="Times New Roman" w:hAnsi="Times New Roman" w:cs="Times New Roman"/>
                <w:color w:val="000000"/>
                <w:sz w:val="24"/>
                <w:szCs w:val="24"/>
              </w:rPr>
              <w:t xml:space="preserve">копія / копії </w:t>
            </w:r>
            <w:r w:rsidR="00EE56FF" w:rsidRPr="00BE0594">
              <w:rPr>
                <w:rFonts w:ascii="Times New Roman" w:eastAsia="Times New Roman" w:hAnsi="Times New Roman" w:cs="Times New Roman"/>
                <w:color w:val="000000"/>
                <w:sz w:val="24"/>
                <w:szCs w:val="24"/>
              </w:rPr>
              <w:t xml:space="preserve">не менше </w:t>
            </w:r>
            <w:r w:rsidR="005948BB">
              <w:rPr>
                <w:rFonts w:ascii="Times New Roman" w:eastAsia="Times New Roman" w:hAnsi="Times New Roman" w:cs="Times New Roman"/>
                <w:color w:val="000000"/>
                <w:sz w:val="24"/>
                <w:szCs w:val="24"/>
              </w:rPr>
              <w:t>ніж одного</w:t>
            </w:r>
            <w:r w:rsidR="00EE56FF" w:rsidRPr="00BE0594">
              <w:rPr>
                <w:rFonts w:ascii="Times New Roman" w:eastAsia="Times New Roman" w:hAnsi="Times New Roman" w:cs="Times New Roman"/>
                <w:color w:val="000000"/>
                <w:sz w:val="24"/>
                <w:szCs w:val="24"/>
              </w:rPr>
              <w:t xml:space="preserve"> договору</w:t>
            </w:r>
            <w:r w:rsidR="00EE56FF" w:rsidRPr="00173E22">
              <w:rPr>
                <w:rFonts w:ascii="Times New Roman" w:eastAsia="Times New Roman" w:hAnsi="Times New Roman" w:cs="Times New Roman"/>
                <w:color w:val="000000"/>
                <w:sz w:val="24"/>
                <w:szCs w:val="24"/>
              </w:rPr>
              <w:t>, зазначеного</w:t>
            </w:r>
            <w:r w:rsidR="005948BB">
              <w:rPr>
                <w:rFonts w:ascii="Times New Roman" w:eastAsia="Times New Roman" w:hAnsi="Times New Roman" w:cs="Times New Roman"/>
                <w:color w:val="000000"/>
                <w:sz w:val="24"/>
                <w:szCs w:val="24"/>
              </w:rPr>
              <w:t>/ зазначених</w:t>
            </w:r>
            <w:r w:rsidR="00EE56FF" w:rsidRPr="00173E22">
              <w:rPr>
                <w:rFonts w:ascii="Times New Roman" w:eastAsia="Times New Roman" w:hAnsi="Times New Roman" w:cs="Times New Roman"/>
                <w:color w:val="000000"/>
                <w:sz w:val="24"/>
                <w:szCs w:val="24"/>
              </w:rPr>
              <w:t xml:space="preserve"> </w:t>
            </w:r>
            <w:r w:rsidR="00EE56FF" w:rsidRPr="00173E22">
              <w:rPr>
                <w:rFonts w:ascii="Times New Roman" w:eastAsia="Times New Roman" w:hAnsi="Times New Roman" w:cs="Times New Roman"/>
                <w:sz w:val="24"/>
                <w:szCs w:val="24"/>
              </w:rPr>
              <w:t>в</w:t>
            </w:r>
            <w:r w:rsidR="00EE56FF" w:rsidRPr="00173E22">
              <w:rPr>
                <w:rFonts w:ascii="Times New Roman" w:eastAsia="Times New Roman" w:hAnsi="Times New Roman" w:cs="Times New Roman"/>
                <w:color w:val="000000"/>
                <w:sz w:val="24"/>
                <w:szCs w:val="24"/>
              </w:rPr>
              <w:t xml:space="preserve"> довідці</w:t>
            </w:r>
            <w:r w:rsidR="005948BB">
              <w:rPr>
                <w:rFonts w:ascii="Times New Roman" w:eastAsia="Times New Roman" w:hAnsi="Times New Roman" w:cs="Times New Roman"/>
                <w:color w:val="000000"/>
                <w:sz w:val="24"/>
                <w:szCs w:val="24"/>
              </w:rPr>
              <w:t>.</w:t>
            </w:r>
          </w:p>
          <w:p w14:paraId="0BF42355" w14:textId="11B2C055" w:rsidR="00EE56FF" w:rsidRPr="00E27228" w:rsidRDefault="001879A6" w:rsidP="002C78FC">
            <w:pPr>
              <w:spacing w:after="0" w:line="240" w:lineRule="auto"/>
              <w:jc w:val="both"/>
              <w:rPr>
                <w:rFonts w:ascii="Times New Roman" w:eastAsia="Times New Roman" w:hAnsi="Times New Roman" w:cs="Times New Roman"/>
                <w:color w:val="000000"/>
                <w:sz w:val="24"/>
                <w:szCs w:val="24"/>
              </w:rPr>
            </w:pPr>
            <w:r w:rsidRPr="00173E22">
              <w:rPr>
                <w:rFonts w:ascii="Times New Roman" w:eastAsia="Times New Roman" w:hAnsi="Times New Roman" w:cs="Times New Roman"/>
                <w:color w:val="000000"/>
                <w:sz w:val="24"/>
                <w:szCs w:val="24"/>
              </w:rPr>
              <w:t>-</w:t>
            </w:r>
            <w:r w:rsidR="00EE56FF" w:rsidRPr="00173E22">
              <w:rPr>
                <w:rFonts w:ascii="Times New Roman" w:eastAsia="Times New Roman" w:hAnsi="Times New Roman" w:cs="Times New Roman"/>
                <w:color w:val="000000"/>
                <w:sz w:val="24"/>
                <w:szCs w:val="24"/>
              </w:rPr>
              <w:t xml:space="preserve"> </w:t>
            </w:r>
            <w:r w:rsidR="005948BB">
              <w:rPr>
                <w:rFonts w:ascii="Times New Roman" w:eastAsia="Times New Roman" w:hAnsi="Times New Roman" w:cs="Times New Roman"/>
                <w:color w:val="000000"/>
                <w:sz w:val="24"/>
                <w:szCs w:val="24"/>
              </w:rPr>
              <w:t xml:space="preserve">копія </w:t>
            </w:r>
            <w:r w:rsidR="008761B1">
              <w:rPr>
                <w:rFonts w:ascii="Times New Roman" w:eastAsia="Times New Roman" w:hAnsi="Times New Roman" w:cs="Times New Roman"/>
                <w:color w:val="000000"/>
                <w:sz w:val="24"/>
                <w:szCs w:val="24"/>
              </w:rPr>
              <w:t>/</w:t>
            </w:r>
            <w:r w:rsidR="005948BB">
              <w:rPr>
                <w:rFonts w:ascii="Times New Roman" w:eastAsia="Times New Roman" w:hAnsi="Times New Roman" w:cs="Times New Roman"/>
                <w:color w:val="000000"/>
                <w:sz w:val="24"/>
                <w:szCs w:val="24"/>
              </w:rPr>
              <w:t xml:space="preserve"> копії</w:t>
            </w:r>
            <w:r w:rsidR="00EE56FF" w:rsidRPr="00173E22">
              <w:rPr>
                <w:rFonts w:ascii="Times New Roman" w:eastAsia="Times New Roman" w:hAnsi="Times New Roman" w:cs="Times New Roman"/>
                <w:color w:val="000000"/>
                <w:sz w:val="24"/>
                <w:szCs w:val="24"/>
              </w:rPr>
              <w:t xml:space="preserve"> </w:t>
            </w:r>
            <w:r w:rsidR="005948BB">
              <w:rPr>
                <w:rFonts w:ascii="Times New Roman" w:eastAsia="Times New Roman" w:hAnsi="Times New Roman" w:cs="Times New Roman"/>
                <w:color w:val="000000"/>
                <w:sz w:val="24"/>
                <w:szCs w:val="24"/>
              </w:rPr>
              <w:t>підтверджуючих документів про</w:t>
            </w:r>
            <w:r w:rsidR="00EE56FF" w:rsidRPr="00173E22">
              <w:rPr>
                <w:rFonts w:ascii="Times New Roman" w:eastAsia="Times New Roman" w:hAnsi="Times New Roman" w:cs="Times New Roman"/>
                <w:color w:val="000000"/>
                <w:sz w:val="24"/>
                <w:szCs w:val="24"/>
              </w:rPr>
              <w:t xml:space="preserve"> виконання </w:t>
            </w:r>
            <w:r w:rsidR="005948BB">
              <w:rPr>
                <w:rFonts w:ascii="Times New Roman" w:eastAsia="Times New Roman" w:hAnsi="Times New Roman" w:cs="Times New Roman"/>
                <w:color w:val="000000"/>
                <w:sz w:val="24"/>
                <w:szCs w:val="24"/>
              </w:rPr>
              <w:t>договору/ договорів, зазначеного/ зазначених учасником у довідці (накладні, акти приймання-передачі)</w:t>
            </w:r>
            <w:r w:rsidR="00EE56FF" w:rsidRPr="00173E22">
              <w:rPr>
                <w:rFonts w:ascii="Times New Roman" w:eastAsia="Times New Roman" w:hAnsi="Times New Roman" w:cs="Times New Roman"/>
                <w:color w:val="000000"/>
                <w:sz w:val="24"/>
                <w:szCs w:val="24"/>
              </w:rPr>
              <w:t>.</w:t>
            </w:r>
          </w:p>
        </w:tc>
      </w:tr>
    </w:tbl>
    <w:p w14:paraId="1229E5AA" w14:textId="47B521F6" w:rsidR="00471C53" w:rsidRPr="00A06657" w:rsidRDefault="00471C53" w:rsidP="002C78FC">
      <w:pPr>
        <w:shd w:val="clear" w:color="auto" w:fill="FFFFFF" w:themeFill="background1"/>
        <w:tabs>
          <w:tab w:val="center" w:pos="5273"/>
          <w:tab w:val="left" w:pos="8550"/>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b/>
      </w:r>
    </w:p>
    <w:p w14:paraId="6C5C7875" w14:textId="77777777" w:rsidR="00471C53" w:rsidRPr="00A06657" w:rsidRDefault="00471C53" w:rsidP="002C78FC">
      <w:pPr>
        <w:shd w:val="clear" w:color="auto" w:fill="FFFFFF" w:themeFill="background1"/>
        <w:spacing w:after="0" w:line="240" w:lineRule="auto"/>
        <w:jc w:val="center"/>
        <w:rPr>
          <w:rFonts w:ascii="Times New Roman" w:hAnsi="Times New Roman" w:cs="Times New Roman"/>
          <w:sz w:val="24"/>
          <w:szCs w:val="24"/>
        </w:rPr>
      </w:pPr>
      <w:r w:rsidRPr="00A06657">
        <w:rPr>
          <w:rFonts w:ascii="Times New Roman" w:hAnsi="Times New Roman" w:cs="Times New Roman"/>
          <w:b/>
          <w:sz w:val="24"/>
          <w:szCs w:val="24"/>
        </w:rPr>
        <w:t>ДОВІДКА</w:t>
      </w:r>
    </w:p>
    <w:p w14:paraId="32860835" w14:textId="5A53B2BA" w:rsidR="00471C53" w:rsidRDefault="00471C53" w:rsidP="002C78F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w:t>
      </w:r>
      <w:r w:rsidRPr="00A06657">
        <w:rPr>
          <w:rFonts w:ascii="Times New Roman" w:hAnsi="Times New Roman" w:cs="Times New Roman"/>
          <w:sz w:val="24"/>
          <w:szCs w:val="24"/>
          <w:u w:val="single"/>
        </w:rPr>
        <w:t xml:space="preserve">Назва учасника) </w:t>
      </w:r>
      <w:r w:rsidRPr="00A06657">
        <w:rPr>
          <w:rFonts w:ascii="Times New Roman" w:hAnsi="Times New Roman" w:cs="Times New Roman"/>
          <w:sz w:val="24"/>
          <w:szCs w:val="24"/>
        </w:rPr>
        <w:t>, як учасник тендеру підтверджуємо відповідність встановленому кваліфікаційному критерію</w:t>
      </w:r>
      <w:r w:rsidR="003879E5">
        <w:rPr>
          <w:rFonts w:ascii="Times New Roman" w:hAnsi="Times New Roman" w:cs="Times New Roman"/>
          <w:sz w:val="24"/>
          <w:szCs w:val="24"/>
        </w:rPr>
        <w:t>,</w:t>
      </w:r>
      <w:r w:rsidRPr="00A06657">
        <w:rPr>
          <w:rFonts w:ascii="Times New Roman" w:hAnsi="Times New Roman" w:cs="Times New Roman"/>
          <w:sz w:val="24"/>
          <w:szCs w:val="24"/>
        </w:rPr>
        <w:t xml:space="preserve"> тобто про наявність досвіду виконання аналогічного за предметом закупівлі договору:</w:t>
      </w:r>
    </w:p>
    <w:p w14:paraId="007F5273" w14:textId="3ED0D50E" w:rsidR="00C0397F" w:rsidRPr="00A06657" w:rsidRDefault="00C0397F" w:rsidP="002C78FC">
      <w:pPr>
        <w:shd w:val="clear" w:color="auto" w:fill="FFFFFF" w:themeFill="background1"/>
        <w:spacing w:after="0" w:line="240" w:lineRule="auto"/>
        <w:jc w:val="right"/>
        <w:rPr>
          <w:rFonts w:ascii="Times New Roman" w:hAnsi="Times New Roman" w:cs="Times New Roman"/>
          <w:b/>
          <w:sz w:val="24"/>
          <w:szCs w:val="24"/>
        </w:rPr>
      </w:pPr>
      <w:r w:rsidRPr="00A8392E">
        <w:rPr>
          <w:rFonts w:ascii="Times New Roman" w:hAnsi="Times New Roman" w:cs="Times New Roman"/>
          <w:sz w:val="24"/>
          <w:szCs w:val="24"/>
        </w:rPr>
        <w:t>Таблиця 1</w:t>
      </w:r>
    </w:p>
    <w:tbl>
      <w:tblPr>
        <w:tblStyle w:val="a4"/>
        <w:tblW w:w="0" w:type="auto"/>
        <w:tblLook w:val="04A0" w:firstRow="1" w:lastRow="0" w:firstColumn="1" w:lastColumn="0" w:noHBand="0" w:noVBand="1"/>
      </w:tblPr>
      <w:tblGrid>
        <w:gridCol w:w="1803"/>
        <w:gridCol w:w="1560"/>
        <w:gridCol w:w="2206"/>
        <w:gridCol w:w="1448"/>
        <w:gridCol w:w="1315"/>
        <w:gridCol w:w="1579"/>
      </w:tblGrid>
      <w:tr w:rsidR="00471C53" w:rsidRPr="00F815CE" w14:paraId="6BCC9598" w14:textId="77777777" w:rsidTr="008A0112">
        <w:tc>
          <w:tcPr>
            <w:tcW w:w="1806" w:type="dxa"/>
            <w:vMerge w:val="restart"/>
            <w:tcBorders>
              <w:top w:val="single" w:sz="4" w:space="0" w:color="auto"/>
              <w:left w:val="single" w:sz="4" w:space="0" w:color="auto"/>
              <w:bottom w:val="single" w:sz="4" w:space="0" w:color="auto"/>
              <w:right w:val="single" w:sz="4" w:space="0" w:color="auto"/>
            </w:tcBorders>
            <w:vAlign w:val="center"/>
            <w:hideMark/>
          </w:tcPr>
          <w:p w14:paraId="5AF59BB7"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Найменування замовника,</w:t>
            </w:r>
          </w:p>
          <w:p w14:paraId="1B6399BE"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місцезнаходження</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14:paraId="570DD4D4"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Предмет договору,</w:t>
            </w:r>
          </w:p>
          <w:p w14:paraId="48AABBCE"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номер договору  та дата</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14:paraId="58F3B22A"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Стан виконання договору</w:t>
            </w:r>
          </w:p>
          <w:p w14:paraId="1806D76B"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(виконано/частково виконано)</w:t>
            </w:r>
          </w:p>
        </w:tc>
        <w:tc>
          <w:tcPr>
            <w:tcW w:w="1516" w:type="dxa"/>
            <w:vMerge w:val="restart"/>
            <w:tcBorders>
              <w:top w:val="single" w:sz="4" w:space="0" w:color="auto"/>
              <w:left w:val="single" w:sz="4" w:space="0" w:color="auto"/>
              <w:right w:val="single" w:sz="4" w:space="0" w:color="auto"/>
            </w:tcBorders>
          </w:tcPr>
          <w:p w14:paraId="5982D566"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Сума договору</w:t>
            </w:r>
          </w:p>
        </w:tc>
        <w:tc>
          <w:tcPr>
            <w:tcW w:w="2986" w:type="dxa"/>
            <w:gridSpan w:val="2"/>
            <w:tcBorders>
              <w:top w:val="single" w:sz="4" w:space="0" w:color="auto"/>
              <w:left w:val="single" w:sz="4" w:space="0" w:color="auto"/>
              <w:bottom w:val="single" w:sz="4" w:space="0" w:color="auto"/>
              <w:right w:val="single" w:sz="4" w:space="0" w:color="auto"/>
            </w:tcBorders>
            <w:vAlign w:val="center"/>
            <w:hideMark/>
          </w:tcPr>
          <w:p w14:paraId="0B41865F"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Контактні дані осіб замовника (контрагента)</w:t>
            </w:r>
          </w:p>
        </w:tc>
      </w:tr>
      <w:tr w:rsidR="00471C53" w:rsidRPr="00A06657" w14:paraId="02317E7B" w14:textId="77777777" w:rsidTr="008A0112">
        <w:tc>
          <w:tcPr>
            <w:tcW w:w="1806" w:type="dxa"/>
            <w:vMerge/>
            <w:tcBorders>
              <w:top w:val="single" w:sz="4" w:space="0" w:color="auto"/>
              <w:left w:val="single" w:sz="4" w:space="0" w:color="auto"/>
              <w:bottom w:val="single" w:sz="4" w:space="0" w:color="auto"/>
              <w:right w:val="single" w:sz="4" w:space="0" w:color="auto"/>
            </w:tcBorders>
            <w:vAlign w:val="center"/>
            <w:hideMark/>
          </w:tcPr>
          <w:p w14:paraId="2293D312" w14:textId="77777777" w:rsidR="00471C53" w:rsidRPr="00A06657" w:rsidRDefault="00471C53" w:rsidP="002C78FC">
            <w:pPr>
              <w:rPr>
                <w:rFonts w:ascii="Times New Roman" w:eastAsia="Droid Sans Fallback" w:hAnsi="Times New Roman"/>
                <w:sz w:val="24"/>
                <w:szCs w:val="24"/>
                <w:lang w:eastAsia="zh-CN" w:bidi="hi-IN"/>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1C150DEB" w14:textId="77777777" w:rsidR="00471C53" w:rsidRPr="00A06657" w:rsidRDefault="00471C53" w:rsidP="002C78FC">
            <w:pPr>
              <w:rPr>
                <w:rFonts w:ascii="Times New Roman" w:eastAsia="Droid Sans Fallback" w:hAnsi="Times New Roman"/>
                <w:sz w:val="24"/>
                <w:szCs w:val="24"/>
                <w:lang w:eastAsia="zh-CN" w:bidi="hi-I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6EC3A292" w14:textId="77777777" w:rsidR="00471C53" w:rsidRPr="00A06657" w:rsidRDefault="00471C53" w:rsidP="002C78FC">
            <w:pPr>
              <w:rPr>
                <w:rFonts w:ascii="Times New Roman" w:eastAsia="Droid Sans Fallback" w:hAnsi="Times New Roman"/>
                <w:sz w:val="24"/>
                <w:szCs w:val="24"/>
                <w:lang w:eastAsia="zh-CN" w:bidi="hi-IN"/>
              </w:rPr>
            </w:pPr>
          </w:p>
        </w:tc>
        <w:tc>
          <w:tcPr>
            <w:tcW w:w="1516" w:type="dxa"/>
            <w:vMerge/>
            <w:tcBorders>
              <w:left w:val="single" w:sz="4" w:space="0" w:color="auto"/>
              <w:bottom w:val="single" w:sz="4" w:space="0" w:color="auto"/>
              <w:right w:val="single" w:sz="4" w:space="0" w:color="auto"/>
            </w:tcBorders>
          </w:tcPr>
          <w:p w14:paraId="6240AFB3" w14:textId="77777777" w:rsidR="00471C53" w:rsidRPr="00A06657" w:rsidRDefault="00471C53" w:rsidP="002C78FC">
            <w:pPr>
              <w:shd w:val="clear" w:color="auto" w:fill="FFFFFF" w:themeFill="background1"/>
              <w:jc w:val="center"/>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66A15F2F"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Прізвище та ім’я</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7CD8343" w14:textId="77777777" w:rsidR="00471C53" w:rsidRPr="00F815CE" w:rsidRDefault="00471C53" w:rsidP="002C78FC">
            <w:pPr>
              <w:shd w:val="clear" w:color="auto" w:fill="FFFFFF" w:themeFill="background1"/>
              <w:jc w:val="center"/>
              <w:rPr>
                <w:rFonts w:ascii="Times New Roman" w:hAnsi="Times New Roman"/>
                <w:sz w:val="20"/>
                <w:szCs w:val="20"/>
              </w:rPr>
            </w:pPr>
            <w:r w:rsidRPr="00F815CE">
              <w:rPr>
                <w:rFonts w:ascii="Times New Roman" w:hAnsi="Times New Roman"/>
                <w:sz w:val="20"/>
                <w:szCs w:val="20"/>
              </w:rPr>
              <w:t>Контактний телефон</w:t>
            </w:r>
          </w:p>
        </w:tc>
      </w:tr>
      <w:tr w:rsidR="00471C53" w:rsidRPr="00A06657" w14:paraId="00CB2672" w14:textId="77777777" w:rsidTr="00F815CE">
        <w:trPr>
          <w:trHeight w:val="278"/>
        </w:trPr>
        <w:tc>
          <w:tcPr>
            <w:tcW w:w="1806" w:type="dxa"/>
            <w:tcBorders>
              <w:top w:val="single" w:sz="4" w:space="0" w:color="auto"/>
              <w:left w:val="single" w:sz="4" w:space="0" w:color="auto"/>
              <w:bottom w:val="single" w:sz="4" w:space="0" w:color="auto"/>
              <w:right w:val="single" w:sz="4" w:space="0" w:color="auto"/>
            </w:tcBorders>
          </w:tcPr>
          <w:p w14:paraId="3FCDDFB1" w14:textId="77777777" w:rsidR="00471C53" w:rsidRPr="00A06657" w:rsidRDefault="00471C53" w:rsidP="002C78FC">
            <w:pPr>
              <w:shd w:val="clear" w:color="auto" w:fill="FFFFFF" w:themeFill="background1"/>
              <w:jc w:val="both"/>
              <w:rPr>
                <w:rFonts w:ascii="Times New Roman" w:hAnsi="Times New Roman"/>
                <w:sz w:val="24"/>
                <w:szCs w:val="24"/>
              </w:rPr>
            </w:pPr>
          </w:p>
          <w:p w14:paraId="580B6D2E" w14:textId="77777777" w:rsidR="00471C53" w:rsidRPr="00A06657" w:rsidRDefault="00471C53" w:rsidP="002C78FC">
            <w:pPr>
              <w:shd w:val="clear" w:color="auto" w:fill="FFFFFF" w:themeFill="background1"/>
              <w:jc w:val="both"/>
              <w:rPr>
                <w:rFonts w:ascii="Times New Roman" w:hAnsi="Times New Roman"/>
                <w:sz w:val="24"/>
                <w:szCs w:val="24"/>
              </w:rPr>
            </w:pPr>
          </w:p>
          <w:p w14:paraId="4968736C" w14:textId="77777777" w:rsidR="00471C53" w:rsidRPr="00A06657" w:rsidRDefault="00471C53" w:rsidP="002C78FC">
            <w:pPr>
              <w:shd w:val="clear" w:color="auto" w:fill="FFFFFF" w:themeFill="background1"/>
              <w:jc w:val="both"/>
              <w:rPr>
                <w:rFonts w:ascii="Times New Roman" w:hAnsi="Times New Roman"/>
                <w:sz w:val="24"/>
                <w:szCs w:val="24"/>
              </w:rPr>
            </w:pPr>
          </w:p>
          <w:p w14:paraId="4720DDC9" w14:textId="77777777" w:rsidR="00471C53" w:rsidRPr="00A06657" w:rsidRDefault="00471C53" w:rsidP="002C78FC">
            <w:pPr>
              <w:shd w:val="clear" w:color="auto" w:fill="FFFFFF" w:themeFill="background1"/>
              <w:jc w:val="both"/>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14:paraId="52E942E8" w14:textId="77777777" w:rsidR="00471C53" w:rsidRPr="00A06657" w:rsidRDefault="00471C53" w:rsidP="002C78FC">
            <w:pPr>
              <w:shd w:val="clear" w:color="auto" w:fill="FFFFFF" w:themeFill="background1"/>
              <w:jc w:val="both"/>
              <w:rPr>
                <w:rFonts w:ascii="Times New Roman" w:hAnsi="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9B8A4C8" w14:textId="77777777" w:rsidR="00471C53" w:rsidRPr="00A06657" w:rsidRDefault="00471C53" w:rsidP="002C78FC">
            <w:pPr>
              <w:shd w:val="clear" w:color="auto" w:fill="FFFFFF" w:themeFill="background1"/>
              <w:jc w:val="both"/>
              <w:rPr>
                <w:rFonts w:ascii="Times New Roman" w:hAnsi="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14:paraId="1B967914" w14:textId="77777777" w:rsidR="00471C53" w:rsidRPr="00A06657" w:rsidRDefault="00471C53" w:rsidP="002C78FC">
            <w:pPr>
              <w:shd w:val="clear" w:color="auto" w:fill="FFFFFF" w:themeFill="background1"/>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76AFC7BC" w14:textId="77777777" w:rsidR="00471C53" w:rsidRPr="00A06657" w:rsidRDefault="00471C53" w:rsidP="002C78FC">
            <w:pPr>
              <w:shd w:val="clear" w:color="auto" w:fill="FFFFFF" w:themeFill="background1"/>
              <w:jc w:val="both"/>
              <w:rPr>
                <w:rFonts w:ascii="Times New Roman" w:hAnsi="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14:paraId="508E5E79" w14:textId="77777777" w:rsidR="00471C53" w:rsidRPr="00A06657" w:rsidRDefault="00471C53" w:rsidP="002C78FC">
            <w:pPr>
              <w:shd w:val="clear" w:color="auto" w:fill="FFFFFF" w:themeFill="background1"/>
              <w:jc w:val="both"/>
              <w:rPr>
                <w:rFonts w:ascii="Times New Roman" w:hAnsi="Times New Roman"/>
                <w:sz w:val="24"/>
                <w:szCs w:val="24"/>
              </w:rPr>
            </w:pPr>
          </w:p>
        </w:tc>
      </w:tr>
    </w:tbl>
    <w:p w14:paraId="56C04553" w14:textId="77777777" w:rsidR="00F85953" w:rsidRPr="00FF16EF" w:rsidRDefault="00F85953" w:rsidP="002C78FC">
      <w:pPr>
        <w:shd w:val="clear" w:color="auto" w:fill="FFFFFF" w:themeFill="background1"/>
        <w:spacing w:after="0" w:line="240" w:lineRule="auto"/>
        <w:rPr>
          <w:rFonts w:ascii="Times New Roman" w:hAnsi="Times New Roman" w:cs="Times New Roman"/>
          <w:sz w:val="20"/>
          <w:szCs w:val="20"/>
          <w:lang w:eastAsia="ru-RU"/>
        </w:rPr>
      </w:pPr>
    </w:p>
    <w:tbl>
      <w:tblPr>
        <w:tblpPr w:leftFromText="180" w:rightFromText="180" w:vertAnchor="text" w:horzAnchor="margin" w:tblpY="52"/>
        <w:tblW w:w="9639" w:type="dxa"/>
        <w:tblBorders>
          <w:insideH w:val="nil"/>
          <w:insideV w:val="nil"/>
        </w:tblBorders>
        <w:tblLayout w:type="fixed"/>
        <w:tblLook w:val="0400" w:firstRow="0" w:lastRow="0" w:firstColumn="0" w:lastColumn="0" w:noHBand="0" w:noVBand="1"/>
      </w:tblPr>
      <w:tblGrid>
        <w:gridCol w:w="3342"/>
        <w:gridCol w:w="3341"/>
        <w:gridCol w:w="2956"/>
      </w:tblGrid>
      <w:tr w:rsidR="00F85953" w:rsidRPr="00FF16EF" w14:paraId="6AD1396D" w14:textId="77777777" w:rsidTr="003914C6">
        <w:trPr>
          <w:trHeight w:val="423"/>
        </w:trPr>
        <w:tc>
          <w:tcPr>
            <w:tcW w:w="3342" w:type="dxa"/>
            <w:tcBorders>
              <w:top w:val="nil"/>
              <w:left w:val="nil"/>
              <w:bottom w:val="nil"/>
              <w:right w:val="nil"/>
            </w:tcBorders>
            <w:hideMark/>
          </w:tcPr>
          <w:p w14:paraId="0565DB37" w14:textId="77777777" w:rsidR="00F85953" w:rsidRPr="00FF16EF"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FF16EF">
              <w:rPr>
                <w:rFonts w:ascii="Times New Roman" w:hAnsi="Times New Roman" w:cs="Times New Roman"/>
                <w:color w:val="000000"/>
                <w:sz w:val="20"/>
                <w:szCs w:val="20"/>
              </w:rPr>
              <w:t>________________________</w:t>
            </w:r>
          </w:p>
        </w:tc>
        <w:tc>
          <w:tcPr>
            <w:tcW w:w="3341" w:type="dxa"/>
            <w:tcBorders>
              <w:top w:val="nil"/>
              <w:left w:val="nil"/>
              <w:bottom w:val="nil"/>
              <w:right w:val="nil"/>
            </w:tcBorders>
            <w:hideMark/>
          </w:tcPr>
          <w:p w14:paraId="2F978627" w14:textId="77777777" w:rsidR="00F85953" w:rsidRPr="00FF16EF"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FF16EF">
              <w:rPr>
                <w:rFonts w:ascii="Times New Roman" w:hAnsi="Times New Roman" w:cs="Times New Roman"/>
                <w:color w:val="000000"/>
                <w:sz w:val="20"/>
                <w:szCs w:val="20"/>
              </w:rPr>
              <w:t>________________________</w:t>
            </w:r>
          </w:p>
        </w:tc>
        <w:tc>
          <w:tcPr>
            <w:tcW w:w="2956" w:type="dxa"/>
            <w:tcBorders>
              <w:top w:val="nil"/>
              <w:left w:val="nil"/>
              <w:bottom w:val="nil"/>
              <w:right w:val="nil"/>
            </w:tcBorders>
            <w:hideMark/>
          </w:tcPr>
          <w:p w14:paraId="63025058" w14:textId="4E3FD7D8" w:rsidR="00F85953" w:rsidRPr="00FF16EF" w:rsidRDefault="00F85953" w:rsidP="002C78FC">
            <w:pPr>
              <w:shd w:val="clear" w:color="auto" w:fill="FFFFFF" w:themeFill="background1"/>
              <w:spacing w:after="0" w:line="240" w:lineRule="auto"/>
              <w:ind w:right="414"/>
              <w:jc w:val="center"/>
              <w:rPr>
                <w:rFonts w:ascii="Times New Roman" w:hAnsi="Times New Roman" w:cs="Times New Roman"/>
                <w:color w:val="000000"/>
                <w:sz w:val="20"/>
                <w:szCs w:val="20"/>
              </w:rPr>
            </w:pPr>
            <w:r w:rsidRPr="00FF16EF">
              <w:rPr>
                <w:rFonts w:ascii="Times New Roman" w:hAnsi="Times New Roman" w:cs="Times New Roman"/>
                <w:color w:val="000000"/>
                <w:sz w:val="20"/>
                <w:szCs w:val="20"/>
              </w:rPr>
              <w:t>___________________</w:t>
            </w:r>
          </w:p>
        </w:tc>
      </w:tr>
      <w:tr w:rsidR="00F85953" w:rsidRPr="00FF16EF" w14:paraId="6CF28F47" w14:textId="77777777" w:rsidTr="003914C6">
        <w:trPr>
          <w:trHeight w:val="348"/>
        </w:trPr>
        <w:tc>
          <w:tcPr>
            <w:tcW w:w="3342" w:type="dxa"/>
            <w:tcBorders>
              <w:top w:val="nil"/>
              <w:left w:val="nil"/>
              <w:bottom w:val="nil"/>
              <w:right w:val="nil"/>
            </w:tcBorders>
            <w:hideMark/>
          </w:tcPr>
          <w:p w14:paraId="7794F54B" w14:textId="77777777" w:rsidR="00F85953" w:rsidRPr="00FF16EF"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FF16EF">
              <w:rPr>
                <w:rFonts w:ascii="Times New Roman" w:hAnsi="Times New Roman" w:cs="Times New Roman"/>
                <w:i/>
                <w:color w:val="000000"/>
                <w:sz w:val="20"/>
                <w:szCs w:val="20"/>
              </w:rPr>
              <w:t>посада уповноваженої особи Учасника</w:t>
            </w:r>
          </w:p>
        </w:tc>
        <w:tc>
          <w:tcPr>
            <w:tcW w:w="3341" w:type="dxa"/>
            <w:tcBorders>
              <w:top w:val="nil"/>
              <w:left w:val="nil"/>
              <w:bottom w:val="nil"/>
              <w:right w:val="nil"/>
            </w:tcBorders>
            <w:hideMark/>
          </w:tcPr>
          <w:p w14:paraId="28933143" w14:textId="0AF64F69" w:rsidR="00F85953" w:rsidRPr="00FF16EF"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FF16EF">
              <w:rPr>
                <w:rFonts w:ascii="Times New Roman" w:hAnsi="Times New Roman" w:cs="Times New Roman"/>
                <w:i/>
                <w:color w:val="000000"/>
                <w:sz w:val="20"/>
                <w:szCs w:val="20"/>
              </w:rPr>
              <w:t>підпис та печатка</w:t>
            </w:r>
            <w:r w:rsidR="00FF16EF" w:rsidRPr="00FF16EF">
              <w:rPr>
                <w:rFonts w:ascii="Times New Roman" w:hAnsi="Times New Roman" w:cs="Times New Roman"/>
                <w:i/>
                <w:color w:val="000000"/>
                <w:sz w:val="20"/>
                <w:szCs w:val="20"/>
              </w:rPr>
              <w:t xml:space="preserve"> </w:t>
            </w:r>
            <w:r w:rsidRPr="00FF16EF">
              <w:rPr>
                <w:rFonts w:ascii="Times New Roman" w:hAnsi="Times New Roman" w:cs="Times New Roman"/>
                <w:i/>
                <w:sz w:val="20"/>
                <w:szCs w:val="20"/>
                <w:lang w:val="ru-RU"/>
              </w:rPr>
              <w:t>(</w:t>
            </w:r>
            <w:r w:rsidR="00FF16EF" w:rsidRPr="00FF16EF">
              <w:rPr>
                <w:rFonts w:ascii="Times New Roman" w:hAnsi="Times New Roman" w:cs="Times New Roman"/>
                <w:i/>
                <w:sz w:val="20"/>
                <w:szCs w:val="20"/>
              </w:rPr>
              <w:t>у разі використання</w:t>
            </w:r>
            <w:r w:rsidRPr="00FF16EF">
              <w:rPr>
                <w:rFonts w:ascii="Times New Roman" w:hAnsi="Times New Roman" w:cs="Times New Roman"/>
                <w:i/>
                <w:sz w:val="20"/>
                <w:szCs w:val="20"/>
              </w:rPr>
              <w:t>)</w:t>
            </w:r>
          </w:p>
        </w:tc>
        <w:tc>
          <w:tcPr>
            <w:tcW w:w="2956" w:type="dxa"/>
            <w:tcBorders>
              <w:top w:val="nil"/>
              <w:left w:val="nil"/>
              <w:bottom w:val="nil"/>
              <w:right w:val="nil"/>
            </w:tcBorders>
            <w:hideMark/>
          </w:tcPr>
          <w:p w14:paraId="31D5AA49" w14:textId="77777777" w:rsidR="00F85953" w:rsidRPr="00FF16EF" w:rsidRDefault="00F85953" w:rsidP="002C78FC">
            <w:pPr>
              <w:shd w:val="clear" w:color="auto" w:fill="FFFFFF" w:themeFill="background1"/>
              <w:spacing w:after="0" w:line="240" w:lineRule="auto"/>
              <w:jc w:val="center"/>
              <w:rPr>
                <w:rFonts w:ascii="Times New Roman" w:hAnsi="Times New Roman" w:cs="Times New Roman"/>
                <w:color w:val="000000"/>
                <w:sz w:val="20"/>
                <w:szCs w:val="20"/>
              </w:rPr>
            </w:pPr>
            <w:r w:rsidRPr="00FF16EF">
              <w:rPr>
                <w:rFonts w:ascii="Times New Roman" w:hAnsi="Times New Roman" w:cs="Times New Roman"/>
                <w:i/>
                <w:color w:val="000000"/>
                <w:sz w:val="20"/>
                <w:szCs w:val="20"/>
              </w:rPr>
              <w:t>прізвище, ініціали</w:t>
            </w:r>
          </w:p>
        </w:tc>
      </w:tr>
    </w:tbl>
    <w:p w14:paraId="1BB99FCD" w14:textId="3B342A3B" w:rsidR="00F85953" w:rsidRDefault="00F85953" w:rsidP="002C78FC">
      <w:pPr>
        <w:shd w:val="clear" w:color="auto" w:fill="FFFFFF" w:themeFill="background1"/>
        <w:spacing w:after="0" w:line="240" w:lineRule="auto"/>
        <w:jc w:val="both"/>
        <w:rPr>
          <w:rFonts w:ascii="Times New Roman" w:hAnsi="Times New Roman" w:cs="Times New Roman"/>
          <w:sz w:val="24"/>
          <w:szCs w:val="24"/>
          <w:lang w:eastAsia="ru-RU"/>
        </w:rPr>
      </w:pPr>
    </w:p>
    <w:p w14:paraId="05C52B16" w14:textId="77777777" w:rsidR="00157A87" w:rsidRPr="00C72AD3" w:rsidRDefault="00157A87" w:rsidP="002C78FC">
      <w:pPr>
        <w:pStyle w:val="Default"/>
        <w:jc w:val="center"/>
        <w:rPr>
          <w:rFonts w:eastAsia="Times New Roman"/>
          <w:b/>
          <w:caps/>
          <w:sz w:val="20"/>
          <w:szCs w:val="20"/>
          <w:lang w:eastAsia="ru-RU"/>
        </w:rPr>
      </w:pPr>
      <w:r w:rsidRPr="00C72AD3">
        <w:rPr>
          <w:rFonts w:eastAsia="Times New Roman"/>
          <w:b/>
          <w:caps/>
          <w:sz w:val="20"/>
          <w:szCs w:val="20"/>
          <w:lang w:eastAsia="ru-RU"/>
        </w:rPr>
        <w:t>Таблиця 2. Документи для підтвердження відсутності підстав відмови в участі У процедурі закупівлі згідно із п.47 Особливостей</w:t>
      </w:r>
    </w:p>
    <w:p w14:paraId="7812AA72" w14:textId="77777777" w:rsidR="00157A87" w:rsidRPr="00C72AD3" w:rsidRDefault="00157A87" w:rsidP="002C78FC">
      <w:pPr>
        <w:spacing w:after="0" w:line="240" w:lineRule="auto"/>
        <w:rPr>
          <w:rFonts w:ascii="Times New Roman" w:hAnsi="Times New Roman"/>
          <w:b/>
          <w:color w:val="000000"/>
          <w:sz w:val="20"/>
          <w:szCs w:val="20"/>
        </w:rPr>
      </w:pPr>
    </w:p>
    <w:tbl>
      <w:tblPr>
        <w:tblW w:w="10799" w:type="dxa"/>
        <w:tblInd w:w="-601" w:type="dxa"/>
        <w:tblLayout w:type="fixed"/>
        <w:tblLook w:val="0000" w:firstRow="0" w:lastRow="0" w:firstColumn="0" w:lastColumn="0" w:noHBand="0" w:noVBand="0"/>
      </w:tblPr>
      <w:tblGrid>
        <w:gridCol w:w="10799"/>
      </w:tblGrid>
      <w:tr w:rsidR="00157A87" w:rsidRPr="00C72AD3" w14:paraId="67850864" w14:textId="77777777" w:rsidTr="0064358C">
        <w:tc>
          <w:tcPr>
            <w:tcW w:w="10799" w:type="dxa"/>
            <w:tcBorders>
              <w:top w:val="single" w:sz="6" w:space="0" w:color="auto"/>
              <w:left w:val="single" w:sz="6" w:space="0" w:color="auto"/>
              <w:bottom w:val="single" w:sz="6" w:space="0" w:color="auto"/>
              <w:right w:val="single" w:sz="6" w:space="0" w:color="auto"/>
            </w:tcBorders>
          </w:tcPr>
          <w:p w14:paraId="7F21C296" w14:textId="77777777" w:rsidR="00157A87" w:rsidRPr="00C72AD3" w:rsidRDefault="00157A87" w:rsidP="002C78FC">
            <w:pPr>
              <w:pStyle w:val="af6"/>
              <w:widowControl w:val="0"/>
              <w:spacing w:before="0"/>
              <w:ind w:firstLine="600"/>
              <w:jc w:val="both"/>
              <w:rPr>
                <w:rFonts w:ascii="Times New Roman" w:hAnsi="Times New Roman"/>
                <w:sz w:val="20"/>
              </w:rPr>
            </w:pPr>
            <w:r w:rsidRPr="00C72AD3">
              <w:rPr>
                <w:rFonts w:ascii="Times New Roman" w:hAnsi="Times New Roman"/>
                <w:sz w:val="20"/>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32F272"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BE64B"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 xml:space="preserve">2) відомості про юридичну особу, яка є учасником процедури закупівлі, </w:t>
            </w:r>
            <w:proofErr w:type="spellStart"/>
            <w:r w:rsidRPr="00C72AD3">
              <w:rPr>
                <w:rFonts w:ascii="Times New Roman" w:hAnsi="Times New Roman"/>
                <w:sz w:val="20"/>
              </w:rPr>
              <w:t>внесено</w:t>
            </w:r>
            <w:proofErr w:type="spellEnd"/>
            <w:r w:rsidRPr="00C72AD3">
              <w:rPr>
                <w:rFonts w:ascii="Times New Roman" w:hAnsi="Times New Roman"/>
                <w:sz w:val="20"/>
              </w:rPr>
              <w:t xml:space="preserve"> до Єдиного державного реєстру осіб, які вчинили корупційні або пов’язані з корупцією правопорушення;</w:t>
            </w:r>
          </w:p>
          <w:p w14:paraId="300E8DC9"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6216E3"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2AD3">
              <w:rPr>
                <w:rFonts w:ascii="Times New Roman" w:hAnsi="Times New Roman"/>
                <w:sz w:val="20"/>
              </w:rPr>
              <w:t>антиконкурентних</w:t>
            </w:r>
            <w:proofErr w:type="spellEnd"/>
            <w:r w:rsidRPr="00C72AD3">
              <w:rPr>
                <w:rFonts w:ascii="Times New Roman" w:hAnsi="Times New Roman"/>
                <w:sz w:val="20"/>
              </w:rPr>
              <w:t xml:space="preserve"> узгоджених дій, що стосуються спотворення результатів тендерів;</w:t>
            </w:r>
          </w:p>
          <w:p w14:paraId="0314C528"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C72AD3">
              <w:rPr>
                <w:rFonts w:ascii="Times New Roman" w:hAnsi="Times New Roman"/>
                <w:sz w:val="20"/>
              </w:rPr>
              <w:lastRenderedPageBreak/>
              <w:t>в установленому законом порядку;</w:t>
            </w:r>
          </w:p>
          <w:p w14:paraId="4EDC35F8"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0F4BE7"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DFC178"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0D0E0FCF"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812B5F"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69DE09"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 xml:space="preserve">11) учасник процедури закупівлі або кінцевий </w:t>
            </w:r>
            <w:proofErr w:type="spellStart"/>
            <w:r w:rsidRPr="00C72AD3">
              <w:rPr>
                <w:rFonts w:ascii="Times New Roman" w:hAnsi="Times New Roman"/>
                <w:sz w:val="20"/>
              </w:rPr>
              <w:t>бенефіціарний</w:t>
            </w:r>
            <w:proofErr w:type="spellEnd"/>
            <w:r w:rsidRPr="00C72AD3">
              <w:rPr>
                <w:rFonts w:ascii="Times New Roman" w:hAnsi="Times New Roman"/>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2AD3">
              <w:rPr>
                <w:rFonts w:ascii="Times New Roman" w:hAnsi="Times New Roman"/>
                <w:sz w:val="20"/>
              </w:rPr>
              <w:t>закупівель</w:t>
            </w:r>
            <w:proofErr w:type="spellEnd"/>
            <w:r w:rsidRPr="00C72AD3">
              <w:rPr>
                <w:rFonts w:ascii="Times New Roman" w:hAnsi="Times New Roman"/>
                <w:sz w:val="20"/>
              </w:rPr>
              <w:t xml:space="preserve"> товарів, робіт і послуг згідно із Законом України “Про санкції”;</w:t>
            </w:r>
          </w:p>
          <w:p w14:paraId="7D77E94A" w14:textId="77777777" w:rsidR="00157A87" w:rsidRPr="00C72AD3" w:rsidRDefault="00157A87" w:rsidP="002C78FC">
            <w:pPr>
              <w:pStyle w:val="af6"/>
              <w:widowControl w:val="0"/>
              <w:spacing w:before="0"/>
              <w:jc w:val="both"/>
              <w:rPr>
                <w:rFonts w:ascii="Times New Roman" w:hAnsi="Times New Roman"/>
                <w:sz w:val="20"/>
              </w:rPr>
            </w:pPr>
            <w:r w:rsidRPr="00C72AD3">
              <w:rPr>
                <w:rFonts w:ascii="Times New Roman" w:hAnsi="Times New Roman"/>
                <w:sz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3DBCE8" w14:textId="77777777" w:rsidR="00157A87" w:rsidRPr="00C72AD3" w:rsidRDefault="00157A87" w:rsidP="002C78FC">
            <w:pPr>
              <w:pStyle w:val="af6"/>
              <w:widowControl w:val="0"/>
              <w:spacing w:before="0"/>
              <w:jc w:val="both"/>
              <w:rPr>
                <w:rFonts w:ascii="Times New Roman" w:hAnsi="Times New Roman"/>
                <w:color w:val="000000" w:themeColor="text1"/>
                <w:sz w:val="20"/>
                <w:shd w:val="solid" w:color="FFFFFF" w:fill="FFFFFF"/>
                <w:lang w:eastAsia="en-US"/>
              </w:rPr>
            </w:pPr>
            <w:r w:rsidRPr="00C72AD3">
              <w:rPr>
                <w:rFonts w:ascii="Times New Roman" w:hAnsi="Times New Roman"/>
                <w:i/>
                <w:sz w:val="20"/>
              </w:rPr>
              <w:t>Абз.14 пункту 47 Особливостей:</w:t>
            </w:r>
            <w:r w:rsidRPr="00C72AD3">
              <w:rPr>
                <w:rFonts w:ascii="Times New Roman" w:hAnsi="Times New Roman"/>
                <w:sz w:val="20"/>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57A87" w:rsidRPr="00C72AD3" w14:paraId="73F8B90E" w14:textId="77777777" w:rsidTr="0064358C">
        <w:trPr>
          <w:trHeight w:val="1025"/>
        </w:trPr>
        <w:tc>
          <w:tcPr>
            <w:tcW w:w="10799" w:type="dxa"/>
            <w:tcBorders>
              <w:top w:val="single" w:sz="6" w:space="0" w:color="auto"/>
              <w:left w:val="single" w:sz="6" w:space="0" w:color="auto"/>
              <w:bottom w:val="single" w:sz="6" w:space="0" w:color="auto"/>
              <w:right w:val="single" w:sz="6" w:space="0" w:color="auto"/>
            </w:tcBorders>
          </w:tcPr>
          <w:p w14:paraId="759FC4C2" w14:textId="77777777" w:rsidR="00157A87" w:rsidRPr="00C72AD3" w:rsidRDefault="00157A87" w:rsidP="002C78FC">
            <w:pPr>
              <w:spacing w:after="0" w:line="240" w:lineRule="auto"/>
              <w:ind w:firstLine="567"/>
              <w:jc w:val="both"/>
              <w:rPr>
                <w:rFonts w:ascii="Times New Roman" w:hAnsi="Times New Roman"/>
                <w:sz w:val="20"/>
                <w:szCs w:val="20"/>
              </w:rPr>
            </w:pPr>
            <w:r w:rsidRPr="00C72AD3">
              <w:rPr>
                <w:rFonts w:ascii="Times New Roman" w:hAnsi="Times New Roman"/>
                <w:sz w:val="20"/>
                <w:szCs w:val="20"/>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C72AD3">
              <w:rPr>
                <w:rFonts w:ascii="Times New Roman" w:hAnsi="Times New Roman"/>
                <w:sz w:val="20"/>
                <w:szCs w:val="20"/>
              </w:rPr>
              <w:t>закупівель</w:t>
            </w:r>
            <w:proofErr w:type="spellEnd"/>
            <w:r w:rsidRPr="00C72AD3">
              <w:rPr>
                <w:rFonts w:ascii="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D4C3DEA" w14:textId="77777777" w:rsidR="00157A87" w:rsidRPr="00C72AD3" w:rsidRDefault="00157A87" w:rsidP="002C78FC">
            <w:pPr>
              <w:spacing w:after="0" w:line="240" w:lineRule="auto"/>
              <w:ind w:firstLine="567"/>
              <w:jc w:val="both"/>
              <w:rPr>
                <w:rFonts w:ascii="Times New Roman" w:hAnsi="Times New Roman"/>
                <w:sz w:val="20"/>
                <w:szCs w:val="20"/>
              </w:rPr>
            </w:pPr>
            <w:r w:rsidRPr="00C72AD3">
              <w:rPr>
                <w:rFonts w:ascii="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72AD3">
              <w:rPr>
                <w:rFonts w:ascii="Times New Roman" w:hAnsi="Times New Roman"/>
                <w:sz w:val="20"/>
                <w:szCs w:val="20"/>
              </w:rPr>
              <w:t>закупівель</w:t>
            </w:r>
            <w:proofErr w:type="spellEnd"/>
            <w:r w:rsidRPr="00C72AD3">
              <w:rPr>
                <w:rFonts w:ascii="Times New Roman" w:hAnsi="Times New Roman"/>
                <w:sz w:val="20"/>
                <w:szCs w:val="20"/>
              </w:rPr>
              <w:t xml:space="preserve"> під час подання тендерної пропозиції.</w:t>
            </w:r>
          </w:p>
          <w:p w14:paraId="40F0022A" w14:textId="77777777" w:rsidR="00157A87" w:rsidRPr="00C72AD3" w:rsidRDefault="00157A87" w:rsidP="002C78FC">
            <w:pPr>
              <w:spacing w:after="0" w:line="240" w:lineRule="auto"/>
              <w:ind w:firstLine="567"/>
              <w:jc w:val="both"/>
              <w:rPr>
                <w:rFonts w:ascii="Times New Roman" w:hAnsi="Times New Roman"/>
                <w:sz w:val="20"/>
                <w:szCs w:val="20"/>
              </w:rPr>
            </w:pPr>
            <w:r w:rsidRPr="00C72AD3">
              <w:rPr>
                <w:rFonts w:ascii="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2AD3">
              <w:rPr>
                <w:rFonts w:ascii="Times New Roman" w:hAnsi="Times New Roman"/>
                <w:sz w:val="20"/>
                <w:szCs w:val="20"/>
              </w:rPr>
              <w:t>закупівель</w:t>
            </w:r>
            <w:proofErr w:type="spellEnd"/>
            <w:r w:rsidRPr="00C72AD3">
              <w:rPr>
                <w:rFonts w:ascii="Times New Roman" w:hAnsi="Times New Roman"/>
                <w:sz w:val="20"/>
                <w:szCs w:val="20"/>
              </w:rPr>
              <w:t xml:space="preserve"> відсутність в учасника процедури закупівлі підстав, визначених підпунктами 1 і 7 цього пункту.</w:t>
            </w:r>
          </w:p>
          <w:p w14:paraId="528FDC06" w14:textId="50F8E5A3" w:rsidR="00157A87" w:rsidRPr="00C72AD3" w:rsidRDefault="00157A87" w:rsidP="002C78FC">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C72AD3">
              <w:rPr>
                <w:rFonts w:ascii="Times New Roman" w:hAnsi="Times New Roman"/>
                <w:b/>
                <w:bCs/>
                <w:sz w:val="20"/>
                <w:szCs w:val="20"/>
                <w:u w:val="single"/>
              </w:rPr>
              <w:t>Учасник</w:t>
            </w:r>
            <w:r w:rsidRPr="00C72AD3">
              <w:rPr>
                <w:rFonts w:ascii="Times New Roman" w:hAnsi="Times New Roman"/>
                <w:sz w:val="20"/>
                <w:szCs w:val="20"/>
              </w:rPr>
              <w:t xml:space="preserve"> повинен надати </w:t>
            </w:r>
            <w:r w:rsidRPr="00C72AD3">
              <w:rPr>
                <w:rFonts w:ascii="Times New Roman" w:hAnsi="Times New Roman"/>
                <w:b/>
                <w:sz w:val="20"/>
                <w:szCs w:val="20"/>
                <w:u w:val="single"/>
              </w:rPr>
              <w:t>довідку у довільній формі</w:t>
            </w:r>
            <w:r w:rsidRPr="00C72AD3">
              <w:rPr>
                <w:rFonts w:ascii="Times New Roman" w:hAnsi="Times New Roman"/>
                <w:sz w:val="20"/>
                <w:szCs w:val="20"/>
              </w:rPr>
              <w:t>,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57A87" w:rsidRPr="00C72AD3" w14:paraId="5FAA46C6" w14:textId="77777777" w:rsidTr="0064358C">
        <w:tc>
          <w:tcPr>
            <w:tcW w:w="10799" w:type="dxa"/>
            <w:tcBorders>
              <w:top w:val="single" w:sz="6" w:space="0" w:color="auto"/>
              <w:left w:val="single" w:sz="6" w:space="0" w:color="auto"/>
              <w:bottom w:val="single" w:sz="6" w:space="0" w:color="auto"/>
              <w:right w:val="single" w:sz="6" w:space="0" w:color="auto"/>
            </w:tcBorders>
          </w:tcPr>
          <w:p w14:paraId="27E036FD" w14:textId="77777777" w:rsidR="00157A87" w:rsidRPr="00C72AD3" w:rsidRDefault="00157A87" w:rsidP="002C78FC">
            <w:pPr>
              <w:pStyle w:val="rvps2"/>
              <w:spacing w:before="0" w:beforeAutospacing="0" w:after="0" w:afterAutospacing="0"/>
              <w:ind w:firstLine="450"/>
              <w:jc w:val="both"/>
              <w:rPr>
                <w:sz w:val="20"/>
                <w:szCs w:val="20"/>
              </w:rPr>
            </w:pPr>
            <w:r w:rsidRPr="00C72AD3">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72AD3">
              <w:rPr>
                <w:i/>
                <w:sz w:val="20"/>
                <w:szCs w:val="20"/>
              </w:rPr>
              <w:t>(у разі застосування таких критеріїв до учасника процедури закупівлі)</w:t>
            </w:r>
            <w:r w:rsidRPr="00C72AD3">
              <w:rPr>
                <w:sz w:val="20"/>
                <w:szCs w:val="20"/>
              </w:rPr>
              <w:t>, замовник перевіряє таких суб’єктів господарювання щодо відсутності підстав, визначених пунктом 47 Особливостей.</w:t>
            </w:r>
          </w:p>
        </w:tc>
      </w:tr>
      <w:tr w:rsidR="00157A87" w:rsidRPr="00C72AD3" w14:paraId="580123FC" w14:textId="77777777" w:rsidTr="0064358C">
        <w:tc>
          <w:tcPr>
            <w:tcW w:w="10799" w:type="dxa"/>
            <w:tcBorders>
              <w:top w:val="single" w:sz="6" w:space="0" w:color="auto"/>
              <w:left w:val="single" w:sz="6" w:space="0" w:color="auto"/>
              <w:bottom w:val="single" w:sz="6" w:space="0" w:color="auto"/>
              <w:right w:val="single" w:sz="6" w:space="0" w:color="auto"/>
            </w:tcBorders>
          </w:tcPr>
          <w:p w14:paraId="226A02FB" w14:textId="77777777" w:rsidR="00157A87" w:rsidRPr="00C72AD3" w:rsidRDefault="00157A87" w:rsidP="002C78FC">
            <w:pPr>
              <w:pStyle w:val="rvps2"/>
              <w:spacing w:before="0" w:beforeAutospacing="0" w:after="0" w:afterAutospacing="0"/>
              <w:ind w:firstLine="450"/>
              <w:jc w:val="both"/>
              <w:rPr>
                <w:sz w:val="20"/>
                <w:szCs w:val="20"/>
              </w:rPr>
            </w:pPr>
            <w:r w:rsidRPr="00C72AD3">
              <w:rPr>
                <w:sz w:val="20"/>
                <w:szCs w:val="20"/>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0D937F9D" w14:textId="77777777" w:rsidR="00157A87" w:rsidRPr="00C72AD3" w:rsidRDefault="00157A87" w:rsidP="002C78FC">
      <w:pPr>
        <w:spacing w:after="0" w:line="240" w:lineRule="auto"/>
        <w:jc w:val="center"/>
        <w:rPr>
          <w:rFonts w:ascii="Times New Roman" w:hAnsi="Times New Roman"/>
          <w:b/>
          <w:caps/>
          <w:u w:val="single"/>
        </w:rPr>
      </w:pPr>
      <w:r w:rsidRPr="00C72AD3">
        <w:rPr>
          <w:rFonts w:ascii="Times New Roman" w:hAnsi="Times New Roman"/>
          <w:b/>
          <w:caps/>
          <w:u w:val="single"/>
        </w:rPr>
        <w:t>Таблиця 3. Документи, які повинен надати учасник-переможець</w:t>
      </w:r>
    </w:p>
    <w:p w14:paraId="7FBADBFE" w14:textId="77777777" w:rsidR="00801B51" w:rsidRDefault="00801B51" w:rsidP="002C78FC">
      <w:pPr>
        <w:spacing w:after="0" w:line="240" w:lineRule="auto"/>
        <w:ind w:firstLine="566"/>
        <w:jc w:val="both"/>
        <w:rPr>
          <w:rFonts w:ascii="Times New Roman" w:hAnsi="Times New Roman"/>
          <w:sz w:val="20"/>
          <w:szCs w:val="20"/>
          <w:shd w:val="solid" w:color="FFFFFF" w:fill="FFFFFF"/>
          <w:lang w:eastAsia="en-US"/>
        </w:rPr>
      </w:pPr>
    </w:p>
    <w:p w14:paraId="26745C65" w14:textId="6B4CE35A" w:rsidR="00157A87" w:rsidRPr="00C72AD3" w:rsidRDefault="00157A87" w:rsidP="002C78FC">
      <w:pPr>
        <w:spacing w:after="0" w:line="240" w:lineRule="auto"/>
        <w:ind w:firstLine="566"/>
        <w:jc w:val="both"/>
        <w:rPr>
          <w:rFonts w:ascii="Times New Roman" w:hAnsi="Times New Roman"/>
          <w:sz w:val="20"/>
          <w:szCs w:val="20"/>
          <w:shd w:val="solid" w:color="FFFFFF" w:fill="FFFFFF"/>
          <w:lang w:eastAsia="en-US"/>
        </w:rPr>
      </w:pPr>
      <w:r w:rsidRPr="00C72AD3">
        <w:rPr>
          <w:rFonts w:ascii="Times New Roman" w:hAnsi="Times New Roman"/>
          <w:sz w:val="20"/>
          <w:szCs w:val="20"/>
          <w:shd w:val="solid" w:color="FFFFFF" w:fill="FFFFFF"/>
          <w:lang w:eastAsia="en-US"/>
        </w:rPr>
        <w:t xml:space="preserve">Переможець процедури закупівлі у строк, що не перевищує </w:t>
      </w:r>
      <w:r w:rsidRPr="00C72AD3">
        <w:rPr>
          <w:rFonts w:ascii="Times New Roman" w:hAnsi="Times New Roman"/>
          <w:b/>
          <w:sz w:val="20"/>
          <w:szCs w:val="20"/>
          <w:shd w:val="solid" w:color="FFFFFF" w:fill="FFFFFF"/>
          <w:lang w:eastAsia="en-US"/>
        </w:rPr>
        <w:t>чотири дні</w:t>
      </w:r>
      <w:r w:rsidRPr="00C72AD3">
        <w:rPr>
          <w:rFonts w:ascii="Times New Roman" w:hAnsi="Times New Roman"/>
          <w:sz w:val="20"/>
          <w:szCs w:val="20"/>
          <w:shd w:val="solid" w:color="FFFFFF" w:fill="FFFFFF"/>
          <w:lang w:eastAsia="en-US"/>
        </w:rPr>
        <w:t xml:space="preserve"> з дати оприлюднення в електронній системі </w:t>
      </w:r>
      <w:proofErr w:type="spellStart"/>
      <w:r w:rsidRPr="00C72AD3">
        <w:rPr>
          <w:rFonts w:ascii="Times New Roman" w:hAnsi="Times New Roman"/>
          <w:sz w:val="20"/>
          <w:szCs w:val="20"/>
          <w:shd w:val="solid" w:color="FFFFFF" w:fill="FFFFFF"/>
          <w:lang w:eastAsia="en-US"/>
        </w:rPr>
        <w:t>закупівель</w:t>
      </w:r>
      <w:proofErr w:type="spellEnd"/>
      <w:r w:rsidRPr="00C72AD3">
        <w:rPr>
          <w:rFonts w:ascii="Times New Roman" w:hAnsi="Times New Roman"/>
          <w:sz w:val="20"/>
          <w:szCs w:val="2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2AD3">
        <w:rPr>
          <w:rFonts w:ascii="Times New Roman" w:hAnsi="Times New Roman"/>
          <w:sz w:val="20"/>
          <w:szCs w:val="20"/>
          <w:shd w:val="solid" w:color="FFFFFF" w:fill="FFFFFF"/>
          <w:lang w:eastAsia="en-US"/>
        </w:rPr>
        <w:t>закупівель</w:t>
      </w:r>
      <w:proofErr w:type="spellEnd"/>
      <w:r w:rsidRPr="00C72AD3">
        <w:rPr>
          <w:rFonts w:ascii="Times New Roman" w:hAnsi="Times New Roman"/>
          <w:sz w:val="20"/>
          <w:szCs w:val="20"/>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90945EA" w14:textId="661C6B4A" w:rsidR="00157A87" w:rsidRPr="00C72AD3" w:rsidRDefault="00157A87" w:rsidP="002C78FC">
      <w:pPr>
        <w:spacing w:after="0" w:line="240" w:lineRule="auto"/>
        <w:ind w:firstLine="566"/>
        <w:jc w:val="both"/>
        <w:rPr>
          <w:rFonts w:ascii="Times New Roman" w:hAnsi="Times New Roman"/>
          <w:sz w:val="20"/>
          <w:szCs w:val="20"/>
          <w:shd w:val="solid" w:color="FFFFFF" w:fill="FFFFFF"/>
          <w:lang w:eastAsia="en-US"/>
        </w:rPr>
      </w:pPr>
      <w:r w:rsidRPr="00C72AD3">
        <w:rPr>
          <w:rFonts w:ascii="Times New Roman" w:hAnsi="Times New Roman"/>
          <w:sz w:val="20"/>
          <w:szCs w:val="2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C72AD3">
        <w:rPr>
          <w:rFonts w:ascii="Times New Roman" w:hAnsi="Times New Roman"/>
          <w:sz w:val="20"/>
          <w:szCs w:val="20"/>
          <w:shd w:val="solid" w:color="FFFFFF" w:fill="FFFFFF"/>
          <w:lang w:eastAsia="en-US"/>
        </w:rPr>
        <w:lastRenderedPageBreak/>
        <w:t xml:space="preserve">системі </w:t>
      </w:r>
      <w:proofErr w:type="spellStart"/>
      <w:r w:rsidRPr="00C72AD3">
        <w:rPr>
          <w:rFonts w:ascii="Times New Roman" w:hAnsi="Times New Roman"/>
          <w:sz w:val="20"/>
          <w:szCs w:val="20"/>
          <w:shd w:val="solid" w:color="FFFFFF" w:fill="FFFFFF"/>
          <w:lang w:eastAsia="en-US"/>
        </w:rPr>
        <w:t>закупівель</w:t>
      </w:r>
      <w:proofErr w:type="spellEnd"/>
      <w:r w:rsidRPr="00C72AD3">
        <w:rPr>
          <w:rFonts w:ascii="Times New Roman" w:hAnsi="Times New Roman"/>
          <w:sz w:val="20"/>
          <w:szCs w:val="20"/>
          <w:shd w:val="solid" w:color="FFFFFF" w:fill="FFFFFF"/>
          <w:lang w:eastAsia="en-US"/>
        </w:rPr>
        <w:t xml:space="preserve">, </w:t>
      </w:r>
      <w:r w:rsidRPr="00C72AD3">
        <w:rPr>
          <w:rFonts w:ascii="Times New Roman" w:hAnsi="Times New Roman"/>
          <w:b/>
          <w:i/>
          <w:sz w:val="20"/>
          <w:szCs w:val="20"/>
          <w:shd w:val="solid" w:color="FFFFFF" w:fill="FFFFFF"/>
          <w:lang w:eastAsia="en-US"/>
        </w:rPr>
        <w:t>крім випадків</w:t>
      </w:r>
      <w:r w:rsidRPr="00C72AD3">
        <w:rPr>
          <w:rFonts w:ascii="Times New Roman" w:hAnsi="Times New Roman"/>
          <w:sz w:val="20"/>
          <w:szCs w:val="20"/>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sidR="00801B51">
        <w:rPr>
          <w:rFonts w:ascii="Times New Roman" w:hAnsi="Times New Roman"/>
          <w:sz w:val="20"/>
          <w:szCs w:val="20"/>
          <w:shd w:val="solid" w:color="FFFFFF" w:fill="FFFFFF"/>
          <w:lang w:eastAsia="en-US"/>
        </w:rPr>
        <w:t>.</w:t>
      </w:r>
    </w:p>
    <w:p w14:paraId="53CBF6D3" w14:textId="77777777" w:rsidR="00157A87" w:rsidRPr="00C72AD3" w:rsidRDefault="00157A87" w:rsidP="002C78FC">
      <w:pPr>
        <w:pStyle w:val="Default"/>
        <w:jc w:val="center"/>
        <w:rPr>
          <w:rFonts w:eastAsia="Times New Roman"/>
          <w:b/>
          <w:color w:val="auto"/>
          <w:sz w:val="22"/>
          <w:szCs w:val="22"/>
          <w:lang w:eastAsia="ru-RU"/>
        </w:rPr>
      </w:pPr>
    </w:p>
    <w:tbl>
      <w:tblPr>
        <w:tblW w:w="10206" w:type="dxa"/>
        <w:tblInd w:w="-8" w:type="dxa"/>
        <w:tblLayout w:type="fixed"/>
        <w:tblLook w:val="0000" w:firstRow="0" w:lastRow="0" w:firstColumn="0" w:lastColumn="0" w:noHBand="0" w:noVBand="0"/>
      </w:tblPr>
      <w:tblGrid>
        <w:gridCol w:w="567"/>
        <w:gridCol w:w="3969"/>
        <w:gridCol w:w="5670"/>
      </w:tblGrid>
      <w:tr w:rsidR="00157A87" w:rsidRPr="00C72AD3" w14:paraId="1FB8DC24" w14:textId="77777777" w:rsidTr="0064358C">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C8EE2B"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bCs/>
                <w:sz w:val="20"/>
                <w:szCs w:val="20"/>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65C895"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Підстава для відмови учаснику-переможцю в участі в закупівлі</w:t>
            </w:r>
          </w:p>
        </w:tc>
        <w:tc>
          <w:tcPr>
            <w:tcW w:w="56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CCB141" w14:textId="77777777" w:rsidR="00157A87" w:rsidRPr="00C72AD3" w:rsidRDefault="00157A87" w:rsidP="002C78FC">
            <w:pPr>
              <w:spacing w:after="0" w:line="240" w:lineRule="auto"/>
              <w:jc w:val="both"/>
              <w:rPr>
                <w:rFonts w:ascii="Times New Roman" w:hAnsi="Times New Roman"/>
                <w:sz w:val="20"/>
                <w:szCs w:val="20"/>
              </w:rPr>
            </w:pPr>
            <w:r w:rsidRPr="00C72AD3">
              <w:rPr>
                <w:rFonts w:ascii="Times New Roman" w:hAnsi="Times New Roman"/>
                <w:b/>
                <w:kern w:val="2"/>
                <w:sz w:val="20"/>
                <w:szCs w:val="20"/>
                <w:lang w:eastAsia="ar-SA"/>
              </w:rPr>
              <w:t xml:space="preserve">Спосіб надання </w:t>
            </w:r>
            <w:r w:rsidRPr="00C72AD3">
              <w:rPr>
                <w:rFonts w:ascii="Times New Roman" w:hAnsi="Times New Roman"/>
                <w:b/>
                <w:kern w:val="2"/>
                <w:sz w:val="20"/>
                <w:szCs w:val="20"/>
                <w:u w:val="single"/>
                <w:lang w:eastAsia="ar-SA"/>
              </w:rPr>
              <w:t>учасником-переможцем</w:t>
            </w:r>
            <w:r w:rsidRPr="00C72AD3">
              <w:rPr>
                <w:rFonts w:ascii="Times New Roman" w:hAnsi="Times New Roman"/>
                <w:b/>
                <w:kern w:val="2"/>
                <w:sz w:val="20"/>
                <w:szCs w:val="20"/>
                <w:lang w:eastAsia="ar-SA"/>
              </w:rPr>
              <w:t xml:space="preserve"> інформації про відсутність підстав для відмови в участі у процедурі закупівлі:</w:t>
            </w:r>
          </w:p>
        </w:tc>
      </w:tr>
      <w:tr w:rsidR="00157A87" w:rsidRPr="007F2AF8" w14:paraId="604CB778" w14:textId="77777777" w:rsidTr="0064358C">
        <w:tc>
          <w:tcPr>
            <w:tcW w:w="567" w:type="dxa"/>
            <w:tcBorders>
              <w:top w:val="single" w:sz="6" w:space="0" w:color="auto"/>
              <w:left w:val="single" w:sz="6" w:space="0" w:color="auto"/>
              <w:bottom w:val="single" w:sz="6" w:space="0" w:color="auto"/>
              <w:right w:val="single" w:sz="6" w:space="0" w:color="auto"/>
            </w:tcBorders>
          </w:tcPr>
          <w:p w14:paraId="11E201A3" w14:textId="77777777" w:rsidR="00157A87" w:rsidRPr="00C72AD3" w:rsidRDefault="00157A87" w:rsidP="002C78FC">
            <w:pPr>
              <w:spacing w:after="0" w:line="240" w:lineRule="auto"/>
              <w:rPr>
                <w:rFonts w:ascii="Times New Roman" w:hAnsi="Times New Roman"/>
                <w:b/>
                <w:sz w:val="20"/>
                <w:szCs w:val="20"/>
              </w:rPr>
            </w:pPr>
            <w:r w:rsidRPr="00C72AD3">
              <w:rPr>
                <w:rFonts w:ascii="Times New Roman" w:hAnsi="Times New Roman"/>
                <w:b/>
                <w:sz w:val="20"/>
                <w:szCs w:val="20"/>
              </w:rPr>
              <w:t>1.</w:t>
            </w:r>
          </w:p>
        </w:tc>
        <w:tc>
          <w:tcPr>
            <w:tcW w:w="3969" w:type="dxa"/>
            <w:tcBorders>
              <w:top w:val="single" w:sz="6" w:space="0" w:color="auto"/>
              <w:left w:val="single" w:sz="6" w:space="0" w:color="auto"/>
              <w:bottom w:val="single" w:sz="6" w:space="0" w:color="auto"/>
              <w:right w:val="single" w:sz="6" w:space="0" w:color="auto"/>
            </w:tcBorders>
          </w:tcPr>
          <w:p w14:paraId="2665724E"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DED4A2"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(підстава згідно з підпунктом 3 пункту 47 Особливостей)</w:t>
            </w:r>
          </w:p>
        </w:tc>
        <w:tc>
          <w:tcPr>
            <w:tcW w:w="5670" w:type="dxa"/>
            <w:tcBorders>
              <w:top w:val="single" w:sz="6" w:space="0" w:color="auto"/>
              <w:left w:val="single" w:sz="6" w:space="0" w:color="auto"/>
              <w:bottom w:val="single" w:sz="6" w:space="0" w:color="auto"/>
              <w:right w:val="single" w:sz="6" w:space="0" w:color="auto"/>
            </w:tcBorders>
          </w:tcPr>
          <w:p w14:paraId="2B900A78" w14:textId="77777777" w:rsidR="00157A87" w:rsidRPr="00C72AD3" w:rsidRDefault="00157A87" w:rsidP="002C78FC">
            <w:pPr>
              <w:pStyle w:val="aa"/>
              <w:widowControl w:val="0"/>
              <w:tabs>
                <w:tab w:val="left" w:pos="811"/>
                <w:tab w:val="left" w:pos="964"/>
              </w:tabs>
              <w:spacing w:before="0" w:beforeAutospacing="0" w:after="0" w:afterAutospacing="0"/>
              <w:jc w:val="both"/>
              <w:rPr>
                <w:sz w:val="20"/>
                <w:szCs w:val="20"/>
              </w:rPr>
            </w:pPr>
            <w:r w:rsidRPr="00C72AD3">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яку можна отримати стосовно фізичних осіб, які вчинили корупційні або пов’язані з корупцією правопорушення за посиланням: </w:t>
            </w:r>
            <w:hyperlink r:id="rId42" w:history="1">
              <w:r w:rsidRPr="00C72AD3">
                <w:rPr>
                  <w:rStyle w:val="a7"/>
                  <w:sz w:val="20"/>
                  <w:szCs w:val="20"/>
                </w:rPr>
                <w:t>https://corruptinfo.nazk.gov.ua/reference/getpersonalreference/individual</w:t>
              </w:r>
            </w:hyperlink>
            <w:r w:rsidRPr="00C72AD3">
              <w:rPr>
                <w:sz w:val="20"/>
                <w:szCs w:val="20"/>
              </w:rPr>
              <w:t xml:space="preserve"> </w:t>
            </w:r>
          </w:p>
          <w:p w14:paraId="4FEE593C" w14:textId="77777777" w:rsidR="00157A87" w:rsidRPr="00C72AD3" w:rsidRDefault="00157A87" w:rsidP="002C78FC">
            <w:pPr>
              <w:pStyle w:val="aa"/>
              <w:spacing w:before="0" w:beforeAutospacing="0" w:after="0" w:afterAutospacing="0"/>
              <w:jc w:val="both"/>
              <w:rPr>
                <w:sz w:val="20"/>
                <w:szCs w:val="20"/>
                <w:lang w:eastAsia="en-US"/>
              </w:rPr>
            </w:pPr>
            <w:r w:rsidRPr="00C72AD3">
              <w:rPr>
                <w:sz w:val="20"/>
                <w:szCs w:val="20"/>
                <w:lang w:eastAsia="en-US"/>
              </w:rPr>
              <w:t>Зазначений документ повинен містити реквізити для перевірки, зокрема QR-код та/або номер.</w:t>
            </w:r>
          </w:p>
          <w:p w14:paraId="05E2431E" w14:textId="77777777" w:rsidR="00157A87" w:rsidRPr="00C72AD3" w:rsidRDefault="00157A87" w:rsidP="002C78FC">
            <w:pPr>
              <w:pStyle w:val="aa"/>
              <w:spacing w:before="0" w:beforeAutospacing="0" w:after="0" w:afterAutospacing="0"/>
              <w:jc w:val="both"/>
              <w:rPr>
                <w:i/>
                <w:sz w:val="20"/>
                <w:szCs w:val="20"/>
              </w:rPr>
            </w:pPr>
            <w:r w:rsidRPr="00C72AD3">
              <w:rPr>
                <w:i/>
                <w:sz w:val="20"/>
                <w:szCs w:val="20"/>
                <w:lang w:eastAsia="en-US"/>
              </w:rPr>
              <w:t>Дата документа повинна бути не раніше ніж учаснику було направлено</w:t>
            </w:r>
            <w:r w:rsidRPr="00C72AD3">
              <w:rPr>
                <w:i/>
                <w:sz w:val="20"/>
                <w:szCs w:val="20"/>
              </w:rPr>
              <w:t xml:space="preserve"> повідомлення про намір укласти договір. </w:t>
            </w:r>
          </w:p>
          <w:p w14:paraId="54359417" w14:textId="77777777" w:rsidR="00157A87" w:rsidRPr="00C72AD3" w:rsidRDefault="00157A87" w:rsidP="002C78FC">
            <w:pPr>
              <w:spacing w:after="0" w:line="240" w:lineRule="auto"/>
              <w:jc w:val="both"/>
              <w:rPr>
                <w:rFonts w:ascii="Times New Roman" w:hAnsi="Times New Roman"/>
                <w:sz w:val="20"/>
                <w:szCs w:val="20"/>
              </w:rPr>
            </w:pPr>
            <w:r w:rsidRPr="00C72AD3">
              <w:rPr>
                <w:rFonts w:ascii="Times New Roman" w:hAnsi="Times New Roman"/>
                <w:sz w:val="20"/>
                <w:szCs w:val="20"/>
              </w:rPr>
              <w:t xml:space="preserve">Довідка надається в період відсутності функціональної можливості перевірки інформації на </w:t>
            </w:r>
            <w:proofErr w:type="spellStart"/>
            <w:r w:rsidRPr="00C72AD3">
              <w:rPr>
                <w:rFonts w:ascii="Times New Roman" w:hAnsi="Times New Roman"/>
                <w:sz w:val="20"/>
                <w:szCs w:val="20"/>
              </w:rPr>
              <w:t>вебресурсі</w:t>
            </w:r>
            <w:proofErr w:type="spellEnd"/>
            <w:r w:rsidRPr="00C72AD3">
              <w:rPr>
                <w:rFonts w:ascii="Times New Roman" w:hAnsi="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267F070E" w14:textId="77777777" w:rsidR="00157A87" w:rsidRPr="00C72AD3" w:rsidRDefault="00157A87" w:rsidP="002C78FC">
            <w:pPr>
              <w:spacing w:after="0" w:line="240" w:lineRule="auto"/>
              <w:jc w:val="both"/>
              <w:rPr>
                <w:rFonts w:ascii="Times New Roman" w:hAnsi="Times New Roman"/>
                <w:sz w:val="20"/>
                <w:szCs w:val="20"/>
              </w:rPr>
            </w:pPr>
            <w:r w:rsidRPr="00C72AD3">
              <w:rPr>
                <w:rFonts w:ascii="Times New Roman" w:hAnsi="Times New Roman"/>
                <w:sz w:val="20"/>
                <w:szCs w:val="20"/>
              </w:rPr>
              <w:t>або</w:t>
            </w:r>
          </w:p>
          <w:p w14:paraId="723E6F9C" w14:textId="77777777" w:rsidR="00157A87" w:rsidRPr="00C72AD3" w:rsidRDefault="00157A87" w:rsidP="002C78FC">
            <w:pPr>
              <w:spacing w:after="0" w:line="240" w:lineRule="auto"/>
              <w:jc w:val="both"/>
              <w:rPr>
                <w:rFonts w:ascii="Times New Roman" w:hAnsi="Times New Roman"/>
                <w:sz w:val="20"/>
                <w:szCs w:val="20"/>
              </w:rPr>
            </w:pPr>
            <w:r w:rsidRPr="00C72AD3">
              <w:rPr>
                <w:rFonts w:ascii="Times New Roman" w:hAnsi="Times New Roman"/>
                <w:sz w:val="20"/>
                <w:szCs w:val="20"/>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57A87" w:rsidRPr="00C72AD3" w14:paraId="3BBF4397" w14:textId="77777777" w:rsidTr="0064358C">
        <w:tc>
          <w:tcPr>
            <w:tcW w:w="567" w:type="dxa"/>
            <w:tcBorders>
              <w:top w:val="single" w:sz="6" w:space="0" w:color="auto"/>
              <w:left w:val="single" w:sz="6" w:space="0" w:color="auto"/>
              <w:bottom w:val="single" w:sz="6" w:space="0" w:color="auto"/>
              <w:right w:val="single" w:sz="6" w:space="0" w:color="auto"/>
            </w:tcBorders>
          </w:tcPr>
          <w:p w14:paraId="7A2763E9"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2.</w:t>
            </w:r>
          </w:p>
        </w:tc>
        <w:tc>
          <w:tcPr>
            <w:tcW w:w="3969" w:type="dxa"/>
            <w:tcBorders>
              <w:top w:val="single" w:sz="6" w:space="0" w:color="auto"/>
              <w:left w:val="single" w:sz="6" w:space="0" w:color="auto"/>
              <w:bottom w:val="single" w:sz="6" w:space="0" w:color="auto"/>
              <w:right w:val="single" w:sz="6" w:space="0" w:color="auto"/>
            </w:tcBorders>
            <w:vAlign w:val="center"/>
          </w:tcPr>
          <w:p w14:paraId="5430E25F"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5670" w:type="dxa"/>
            <w:tcBorders>
              <w:top w:val="single" w:sz="6" w:space="0" w:color="auto"/>
              <w:left w:val="single" w:sz="6" w:space="0" w:color="auto"/>
              <w:bottom w:val="single" w:sz="6" w:space="0" w:color="auto"/>
              <w:right w:val="single" w:sz="6" w:space="0" w:color="auto"/>
            </w:tcBorders>
          </w:tcPr>
          <w:p w14:paraId="726932BF" w14:textId="77777777" w:rsidR="00157A87" w:rsidRPr="00C72AD3" w:rsidRDefault="00157A87" w:rsidP="002C78FC">
            <w:pPr>
              <w:spacing w:after="0" w:line="240" w:lineRule="auto"/>
              <w:jc w:val="both"/>
              <w:rPr>
                <w:rFonts w:ascii="Times New Roman" w:hAnsi="Times New Roman"/>
                <w:sz w:val="20"/>
                <w:szCs w:val="20"/>
              </w:rPr>
            </w:pPr>
            <w:r w:rsidRPr="00C72AD3">
              <w:rPr>
                <w:rFonts w:ascii="Times New Roman" w:hAnsi="Times New Roman"/>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що можна отримати за посиланням </w:t>
            </w:r>
            <w:hyperlink r:id="rId43" w:history="1">
              <w:r w:rsidRPr="00C72AD3">
                <w:rPr>
                  <w:rStyle w:val="a7"/>
                  <w:rFonts w:ascii="Times New Roman" w:hAnsi="Times New Roman"/>
                  <w:sz w:val="20"/>
                  <w:szCs w:val="20"/>
                </w:rPr>
                <w:t>https://vytiah.mvs.gov.ua/app/landing</w:t>
              </w:r>
            </w:hyperlink>
            <w:r w:rsidRPr="00C72AD3">
              <w:rPr>
                <w:rStyle w:val="a7"/>
                <w:rFonts w:ascii="Times New Roman" w:hAnsi="Times New Roman"/>
                <w:sz w:val="20"/>
                <w:szCs w:val="20"/>
              </w:rPr>
              <w:t xml:space="preserve">. </w:t>
            </w:r>
          </w:p>
          <w:p w14:paraId="48CCBA3B" w14:textId="77777777" w:rsidR="00157A87" w:rsidRPr="00C72AD3" w:rsidRDefault="00157A87" w:rsidP="002C78FC">
            <w:pPr>
              <w:pStyle w:val="a5"/>
              <w:spacing w:after="0" w:line="240" w:lineRule="auto"/>
              <w:ind w:left="0"/>
              <w:jc w:val="both"/>
              <w:rPr>
                <w:rFonts w:ascii="Times New Roman" w:hAnsi="Times New Roman"/>
              </w:rPr>
            </w:pPr>
            <w:r w:rsidRPr="00C72AD3">
              <w:rPr>
                <w:rFonts w:ascii="Times New Roman" w:hAnsi="Times New Roman"/>
              </w:rPr>
              <w:t>Витяг повинен містити реквізити для перевірки, зокрема QR-код та/або номер.</w:t>
            </w:r>
          </w:p>
          <w:p w14:paraId="71113230" w14:textId="77777777" w:rsidR="00157A87" w:rsidRPr="00C72AD3" w:rsidRDefault="00157A87" w:rsidP="002C78FC">
            <w:pPr>
              <w:pStyle w:val="aa"/>
              <w:spacing w:before="0" w:beforeAutospacing="0" w:after="0" w:afterAutospacing="0"/>
              <w:jc w:val="both"/>
              <w:rPr>
                <w:i/>
                <w:sz w:val="20"/>
                <w:szCs w:val="20"/>
              </w:rPr>
            </w:pPr>
            <w:r w:rsidRPr="00C72AD3">
              <w:rPr>
                <w:i/>
                <w:sz w:val="20"/>
                <w:szCs w:val="20"/>
              </w:rPr>
              <w:t>Документ повинен бути не більше місячної давнини від дати подання документа.</w:t>
            </w:r>
          </w:p>
        </w:tc>
      </w:tr>
      <w:tr w:rsidR="00157A87" w:rsidRPr="00C72AD3" w14:paraId="3B6BF9DA" w14:textId="77777777" w:rsidTr="0064358C">
        <w:tc>
          <w:tcPr>
            <w:tcW w:w="567" w:type="dxa"/>
            <w:tcBorders>
              <w:top w:val="single" w:sz="6" w:space="0" w:color="auto"/>
              <w:left w:val="single" w:sz="6" w:space="0" w:color="auto"/>
              <w:bottom w:val="single" w:sz="6" w:space="0" w:color="auto"/>
              <w:right w:val="single" w:sz="6" w:space="0" w:color="auto"/>
            </w:tcBorders>
          </w:tcPr>
          <w:p w14:paraId="3390BDEA"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3.</w:t>
            </w:r>
          </w:p>
        </w:tc>
        <w:tc>
          <w:tcPr>
            <w:tcW w:w="3969" w:type="dxa"/>
            <w:tcBorders>
              <w:top w:val="single" w:sz="6" w:space="0" w:color="auto"/>
              <w:left w:val="single" w:sz="6" w:space="0" w:color="auto"/>
              <w:bottom w:val="single" w:sz="6" w:space="0" w:color="auto"/>
              <w:right w:val="single" w:sz="6" w:space="0" w:color="auto"/>
            </w:tcBorders>
            <w:vAlign w:val="center"/>
          </w:tcPr>
          <w:p w14:paraId="52D28D7A"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A687E"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(підстава згідно з підпунктом 6 пункту 47 Особливостей)</w:t>
            </w:r>
          </w:p>
        </w:tc>
        <w:tc>
          <w:tcPr>
            <w:tcW w:w="5670" w:type="dxa"/>
            <w:tcBorders>
              <w:top w:val="single" w:sz="6" w:space="0" w:color="auto"/>
              <w:left w:val="single" w:sz="6" w:space="0" w:color="auto"/>
              <w:bottom w:val="single" w:sz="6" w:space="0" w:color="auto"/>
              <w:right w:val="single" w:sz="6" w:space="0" w:color="auto"/>
            </w:tcBorders>
          </w:tcPr>
          <w:p w14:paraId="42D7AE8C" w14:textId="77777777" w:rsidR="00157A87" w:rsidRPr="00C72AD3" w:rsidRDefault="00157A87" w:rsidP="002C78FC">
            <w:pPr>
              <w:spacing w:after="0" w:line="240" w:lineRule="auto"/>
              <w:jc w:val="both"/>
              <w:rPr>
                <w:rFonts w:ascii="Times New Roman" w:hAnsi="Times New Roman"/>
                <w:sz w:val="20"/>
                <w:szCs w:val="20"/>
              </w:rPr>
            </w:pPr>
            <w:r w:rsidRPr="00C72AD3">
              <w:rPr>
                <w:rFonts w:ascii="Times New Roman" w:hAnsi="Times New Roman"/>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що можна отримати за посиланням </w:t>
            </w:r>
            <w:hyperlink r:id="rId44" w:history="1">
              <w:r w:rsidRPr="00C72AD3">
                <w:rPr>
                  <w:rStyle w:val="a7"/>
                  <w:rFonts w:ascii="Times New Roman" w:hAnsi="Times New Roman"/>
                  <w:sz w:val="20"/>
                  <w:szCs w:val="20"/>
                </w:rPr>
                <w:t>https://vytiah.mvs.gov.ua/app/landing</w:t>
              </w:r>
            </w:hyperlink>
            <w:r w:rsidRPr="00C72AD3">
              <w:rPr>
                <w:rStyle w:val="a7"/>
                <w:rFonts w:ascii="Times New Roman" w:hAnsi="Times New Roman"/>
                <w:sz w:val="20"/>
                <w:szCs w:val="20"/>
              </w:rPr>
              <w:t xml:space="preserve">. </w:t>
            </w:r>
          </w:p>
          <w:p w14:paraId="6750059A" w14:textId="77777777" w:rsidR="00157A87" w:rsidRPr="00C72AD3" w:rsidRDefault="00157A87" w:rsidP="002C78FC">
            <w:pPr>
              <w:pStyle w:val="a5"/>
              <w:spacing w:after="0" w:line="240" w:lineRule="auto"/>
              <w:ind w:left="0"/>
              <w:jc w:val="both"/>
              <w:rPr>
                <w:rFonts w:ascii="Times New Roman" w:hAnsi="Times New Roman"/>
              </w:rPr>
            </w:pPr>
            <w:r w:rsidRPr="00C72AD3">
              <w:rPr>
                <w:rFonts w:ascii="Times New Roman" w:hAnsi="Times New Roman"/>
              </w:rPr>
              <w:t>Витяг повинен містити реквізити для перевірки, зокрема QR-код та/або номер.</w:t>
            </w:r>
          </w:p>
          <w:p w14:paraId="03F3CF7F" w14:textId="77777777" w:rsidR="00157A87" w:rsidRPr="00C72AD3" w:rsidRDefault="00157A87" w:rsidP="002C78FC">
            <w:pPr>
              <w:pStyle w:val="aa"/>
              <w:spacing w:before="0" w:beforeAutospacing="0" w:after="0" w:afterAutospacing="0"/>
              <w:jc w:val="both"/>
              <w:rPr>
                <w:i/>
                <w:sz w:val="20"/>
                <w:szCs w:val="20"/>
              </w:rPr>
            </w:pPr>
            <w:r w:rsidRPr="00C72AD3">
              <w:rPr>
                <w:sz w:val="20"/>
                <w:szCs w:val="20"/>
              </w:rPr>
              <w:t xml:space="preserve"> </w:t>
            </w:r>
            <w:r w:rsidRPr="00C72AD3">
              <w:rPr>
                <w:i/>
                <w:sz w:val="20"/>
                <w:szCs w:val="20"/>
              </w:rPr>
              <w:t>Документ повинен бути не більше місячної давнини від дати подання документа.</w:t>
            </w:r>
          </w:p>
        </w:tc>
      </w:tr>
      <w:tr w:rsidR="00157A87" w:rsidRPr="00C72AD3" w14:paraId="771C85BF" w14:textId="77777777" w:rsidTr="0064358C">
        <w:tc>
          <w:tcPr>
            <w:tcW w:w="567" w:type="dxa"/>
            <w:tcBorders>
              <w:top w:val="single" w:sz="6" w:space="0" w:color="auto"/>
              <w:left w:val="single" w:sz="6" w:space="0" w:color="auto"/>
              <w:bottom w:val="single" w:sz="6" w:space="0" w:color="auto"/>
              <w:right w:val="single" w:sz="6" w:space="0" w:color="auto"/>
            </w:tcBorders>
          </w:tcPr>
          <w:p w14:paraId="385CFB4F"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4.</w:t>
            </w:r>
          </w:p>
        </w:tc>
        <w:tc>
          <w:tcPr>
            <w:tcW w:w="3969" w:type="dxa"/>
            <w:tcBorders>
              <w:top w:val="single" w:sz="6" w:space="0" w:color="auto"/>
              <w:left w:val="single" w:sz="6" w:space="0" w:color="auto"/>
              <w:bottom w:val="single" w:sz="6" w:space="0" w:color="auto"/>
              <w:right w:val="single" w:sz="6" w:space="0" w:color="auto"/>
            </w:tcBorders>
            <w:vAlign w:val="center"/>
          </w:tcPr>
          <w:p w14:paraId="6221DABE"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D18B15" w14:textId="77777777" w:rsidR="00157A87" w:rsidRPr="00C72AD3" w:rsidRDefault="00157A87" w:rsidP="002C78FC">
            <w:pPr>
              <w:tabs>
                <w:tab w:val="num" w:pos="360"/>
              </w:tabs>
              <w:spacing w:after="0" w:line="240" w:lineRule="auto"/>
              <w:jc w:val="both"/>
              <w:rPr>
                <w:rFonts w:ascii="Times New Roman" w:hAnsi="Times New Roman"/>
                <w:b/>
                <w:sz w:val="20"/>
                <w:szCs w:val="20"/>
              </w:rPr>
            </w:pPr>
            <w:r w:rsidRPr="00C72AD3">
              <w:rPr>
                <w:rFonts w:ascii="Times New Roman" w:hAnsi="Times New Roman"/>
                <w:b/>
                <w:sz w:val="20"/>
                <w:szCs w:val="20"/>
              </w:rPr>
              <w:t>(підстава згідно з підпунктом 12 пункту 47 Особливостей)</w:t>
            </w:r>
          </w:p>
        </w:tc>
        <w:tc>
          <w:tcPr>
            <w:tcW w:w="5670" w:type="dxa"/>
            <w:tcBorders>
              <w:top w:val="single" w:sz="6" w:space="0" w:color="auto"/>
              <w:left w:val="single" w:sz="6" w:space="0" w:color="auto"/>
              <w:bottom w:val="single" w:sz="6" w:space="0" w:color="auto"/>
              <w:right w:val="single" w:sz="6" w:space="0" w:color="auto"/>
            </w:tcBorders>
          </w:tcPr>
          <w:p w14:paraId="4CD17939" w14:textId="77777777" w:rsidR="00157A87" w:rsidRPr="00C72AD3" w:rsidRDefault="00157A87" w:rsidP="002C78FC">
            <w:pPr>
              <w:spacing w:after="0" w:line="240" w:lineRule="auto"/>
              <w:jc w:val="both"/>
              <w:rPr>
                <w:rFonts w:ascii="Times New Roman" w:hAnsi="Times New Roman"/>
                <w:sz w:val="20"/>
                <w:szCs w:val="20"/>
              </w:rPr>
            </w:pPr>
            <w:r w:rsidRPr="00C72AD3">
              <w:rPr>
                <w:rFonts w:ascii="Times New Roman" w:hAnsi="Times New Roman"/>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що можна отримати за посиланням </w:t>
            </w:r>
            <w:hyperlink r:id="rId45" w:history="1">
              <w:r w:rsidRPr="00C72AD3">
                <w:rPr>
                  <w:rStyle w:val="a7"/>
                  <w:rFonts w:ascii="Times New Roman" w:hAnsi="Times New Roman"/>
                  <w:sz w:val="20"/>
                  <w:szCs w:val="20"/>
                </w:rPr>
                <w:t>https://vytiah.mvs.gov.ua/app/landing</w:t>
              </w:r>
            </w:hyperlink>
            <w:r w:rsidRPr="00C72AD3">
              <w:rPr>
                <w:rStyle w:val="a7"/>
                <w:rFonts w:ascii="Times New Roman" w:hAnsi="Times New Roman"/>
                <w:sz w:val="20"/>
                <w:szCs w:val="20"/>
              </w:rPr>
              <w:t xml:space="preserve">. </w:t>
            </w:r>
          </w:p>
          <w:p w14:paraId="1B245C52" w14:textId="77777777" w:rsidR="00157A87" w:rsidRPr="00C72AD3" w:rsidRDefault="00157A87" w:rsidP="002C78FC">
            <w:pPr>
              <w:pStyle w:val="a5"/>
              <w:spacing w:after="0" w:line="240" w:lineRule="auto"/>
              <w:ind w:left="0"/>
              <w:jc w:val="both"/>
              <w:rPr>
                <w:rFonts w:ascii="Times New Roman" w:hAnsi="Times New Roman"/>
              </w:rPr>
            </w:pPr>
            <w:r w:rsidRPr="00C72AD3">
              <w:rPr>
                <w:rFonts w:ascii="Times New Roman" w:hAnsi="Times New Roman"/>
              </w:rPr>
              <w:t>Витяг повинен містити реквізити для перевірки, зокрема QR-код та/або номер.</w:t>
            </w:r>
          </w:p>
          <w:p w14:paraId="5CF67CBF" w14:textId="77777777" w:rsidR="00157A87" w:rsidRPr="00C72AD3" w:rsidRDefault="00157A87" w:rsidP="002C78FC">
            <w:pPr>
              <w:pStyle w:val="aa"/>
              <w:spacing w:before="0" w:beforeAutospacing="0" w:after="0" w:afterAutospacing="0"/>
              <w:jc w:val="both"/>
              <w:rPr>
                <w:sz w:val="20"/>
                <w:szCs w:val="20"/>
              </w:rPr>
            </w:pPr>
            <w:r w:rsidRPr="00C72AD3">
              <w:rPr>
                <w:i/>
                <w:sz w:val="20"/>
                <w:szCs w:val="20"/>
              </w:rPr>
              <w:lastRenderedPageBreak/>
              <w:t>Документ повинен бути не більше місячної давнини від дати подання документа.</w:t>
            </w:r>
          </w:p>
        </w:tc>
      </w:tr>
      <w:tr w:rsidR="00157A87" w:rsidRPr="007F2AF8" w14:paraId="4D2F435C" w14:textId="77777777" w:rsidTr="0064358C">
        <w:tc>
          <w:tcPr>
            <w:tcW w:w="567" w:type="dxa"/>
            <w:tcBorders>
              <w:top w:val="single" w:sz="6" w:space="0" w:color="auto"/>
              <w:left w:val="single" w:sz="6" w:space="0" w:color="auto"/>
              <w:bottom w:val="single" w:sz="6" w:space="0" w:color="auto"/>
              <w:right w:val="single" w:sz="6" w:space="0" w:color="auto"/>
            </w:tcBorders>
          </w:tcPr>
          <w:p w14:paraId="1C43F2D7" w14:textId="77777777" w:rsidR="00157A87" w:rsidRPr="00C72AD3" w:rsidRDefault="00157A87" w:rsidP="002C78FC">
            <w:pPr>
              <w:spacing w:after="0" w:line="240" w:lineRule="auto"/>
              <w:jc w:val="both"/>
              <w:rPr>
                <w:rFonts w:ascii="Times New Roman" w:hAnsi="Times New Roman"/>
                <w:b/>
                <w:sz w:val="20"/>
                <w:szCs w:val="20"/>
              </w:rPr>
            </w:pPr>
            <w:r w:rsidRPr="00C72AD3">
              <w:rPr>
                <w:rFonts w:ascii="Times New Roman" w:hAnsi="Times New Roman"/>
                <w:b/>
                <w:sz w:val="20"/>
                <w:szCs w:val="20"/>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14:paraId="75C7DEB8" w14:textId="77777777" w:rsidR="00157A87" w:rsidRPr="00C72AD3" w:rsidRDefault="00157A87" w:rsidP="002C78FC">
            <w:pPr>
              <w:spacing w:after="0" w:line="240" w:lineRule="auto"/>
              <w:jc w:val="both"/>
              <w:rPr>
                <w:rFonts w:ascii="Times New Roman" w:hAnsi="Times New Roman"/>
                <w:b/>
                <w:sz w:val="20"/>
                <w:szCs w:val="20"/>
              </w:rPr>
            </w:pPr>
            <w:r w:rsidRPr="00C72AD3">
              <w:rPr>
                <w:rFonts w:ascii="Times New Roman" w:hAnsi="Times New Roman"/>
                <w:b/>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(підстава згідно з </w:t>
            </w:r>
            <w:proofErr w:type="spellStart"/>
            <w:r w:rsidRPr="00C72AD3">
              <w:rPr>
                <w:rFonts w:ascii="Times New Roman" w:hAnsi="Times New Roman"/>
                <w:b/>
                <w:sz w:val="20"/>
                <w:szCs w:val="20"/>
              </w:rPr>
              <w:t>абз</w:t>
            </w:r>
            <w:proofErr w:type="spellEnd"/>
            <w:r w:rsidRPr="00C72AD3">
              <w:rPr>
                <w:rFonts w:ascii="Times New Roman" w:hAnsi="Times New Roman"/>
                <w:b/>
                <w:sz w:val="20"/>
                <w:szCs w:val="20"/>
              </w:rPr>
              <w:t>. 14 п.47 Особливостей).</w:t>
            </w:r>
          </w:p>
        </w:tc>
        <w:tc>
          <w:tcPr>
            <w:tcW w:w="5670" w:type="dxa"/>
            <w:tcBorders>
              <w:top w:val="single" w:sz="6" w:space="0" w:color="auto"/>
              <w:left w:val="single" w:sz="6" w:space="0" w:color="auto"/>
              <w:bottom w:val="single" w:sz="6" w:space="0" w:color="auto"/>
              <w:right w:val="single" w:sz="6" w:space="0" w:color="auto"/>
            </w:tcBorders>
          </w:tcPr>
          <w:p w14:paraId="0FB83707" w14:textId="77777777" w:rsidR="00157A87" w:rsidRPr="00C72AD3" w:rsidRDefault="00157A87" w:rsidP="002C78FC">
            <w:pPr>
              <w:pStyle w:val="rvps2"/>
              <w:spacing w:before="0" w:beforeAutospacing="0" w:after="0" w:afterAutospacing="0"/>
              <w:jc w:val="both"/>
              <w:rPr>
                <w:sz w:val="20"/>
                <w:szCs w:val="20"/>
              </w:rPr>
            </w:pPr>
            <w:r w:rsidRPr="00C72AD3">
              <w:rPr>
                <w:sz w:val="20"/>
                <w:szCs w:val="20"/>
              </w:rPr>
              <w:t xml:space="preserve">Довідка, складена учасником у довільній формі або за формою згідно з додатком 3 до тендерної документації </w:t>
            </w:r>
            <w:r w:rsidRPr="00C72AD3">
              <w:rPr>
                <w:i/>
                <w:iCs/>
                <w:sz w:val="20"/>
                <w:szCs w:val="20"/>
              </w:rPr>
              <w:t>(для об’єднання учасників, субпідрядника/співвиконавця довідка довільної форми або за зразком, наведеним у додатку 3.1 до тендерної документації)</w:t>
            </w:r>
            <w:r w:rsidRPr="00C72AD3">
              <w:rPr>
                <w:sz w:val="20"/>
                <w:szCs w:val="20"/>
              </w:rPr>
              <w:t>, що підтверджує відсутність підстави для відхилення, передбаченої абз.14 п.47 Особливостей.</w:t>
            </w:r>
          </w:p>
          <w:p w14:paraId="2923B686" w14:textId="77777777" w:rsidR="00157A87" w:rsidRPr="00C72AD3" w:rsidRDefault="00157A87" w:rsidP="002C78FC">
            <w:pPr>
              <w:spacing w:after="0" w:line="240" w:lineRule="auto"/>
              <w:jc w:val="both"/>
              <w:rPr>
                <w:rFonts w:ascii="Times New Roman" w:hAnsi="Times New Roman"/>
                <w:sz w:val="20"/>
                <w:szCs w:val="20"/>
              </w:rPr>
            </w:pPr>
          </w:p>
          <w:p w14:paraId="5A1E083F" w14:textId="77777777" w:rsidR="00157A87" w:rsidRPr="00C72AD3" w:rsidRDefault="00157A87" w:rsidP="002C78FC">
            <w:pPr>
              <w:spacing w:after="0" w:line="240" w:lineRule="auto"/>
              <w:jc w:val="both"/>
              <w:rPr>
                <w:rFonts w:ascii="Times New Roman" w:hAnsi="Times New Roman"/>
                <w:sz w:val="20"/>
                <w:szCs w:val="20"/>
              </w:rPr>
            </w:pPr>
            <w:r w:rsidRPr="00C72AD3">
              <w:rPr>
                <w:rFonts w:ascii="Times New Roman" w:hAnsi="Times New Roman"/>
                <w:sz w:val="20"/>
                <w:szCs w:val="20"/>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37FE89" w14:textId="77777777" w:rsidR="00157A87" w:rsidRPr="00C72AD3" w:rsidRDefault="00157A87" w:rsidP="002C78FC">
      <w:pPr>
        <w:widowControl w:val="0"/>
        <w:spacing w:after="0" w:line="240" w:lineRule="auto"/>
        <w:ind w:right="113" w:firstLine="567"/>
        <w:contextualSpacing/>
        <w:jc w:val="both"/>
        <w:rPr>
          <w:rFonts w:ascii="Times New Roman" w:hAnsi="Times New Roman"/>
          <w:b/>
        </w:rPr>
      </w:pPr>
    </w:p>
    <w:p w14:paraId="642C86A3" w14:textId="77777777" w:rsidR="00157A87" w:rsidRPr="00C72AD3" w:rsidRDefault="00157A87" w:rsidP="002C78FC">
      <w:pPr>
        <w:spacing w:after="0" w:line="240" w:lineRule="auto"/>
        <w:jc w:val="center"/>
        <w:rPr>
          <w:rFonts w:ascii="Times New Roman" w:hAnsi="Times New Roman"/>
          <w:b/>
          <w:caps/>
          <w:sz w:val="20"/>
          <w:szCs w:val="20"/>
        </w:rPr>
      </w:pPr>
      <w:r w:rsidRPr="00C72AD3">
        <w:rPr>
          <w:rFonts w:ascii="Times New Roman" w:hAnsi="Times New Roman"/>
          <w:b/>
          <w:caps/>
          <w:sz w:val="20"/>
          <w:szCs w:val="20"/>
        </w:rPr>
        <w:t>Таблиця 4. Інші вимоги до учасника</w:t>
      </w:r>
    </w:p>
    <w:tbl>
      <w:tblPr>
        <w:tblW w:w="10206" w:type="dxa"/>
        <w:tblInd w:w="-5" w:type="dxa"/>
        <w:tblLayout w:type="fixed"/>
        <w:tblCellMar>
          <w:top w:w="15" w:type="dxa"/>
          <w:left w:w="15" w:type="dxa"/>
          <w:bottom w:w="15" w:type="dxa"/>
          <w:right w:w="15" w:type="dxa"/>
        </w:tblCellMar>
        <w:tblLook w:val="04A0" w:firstRow="1" w:lastRow="0" w:firstColumn="1" w:lastColumn="0" w:noHBand="0" w:noVBand="1"/>
      </w:tblPr>
      <w:tblGrid>
        <w:gridCol w:w="450"/>
        <w:gridCol w:w="9756"/>
      </w:tblGrid>
      <w:tr w:rsidR="00157A87" w:rsidRPr="00C72AD3" w14:paraId="05005278" w14:textId="77777777" w:rsidTr="0064358C">
        <w:trPr>
          <w:trHeight w:val="50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B361640" w14:textId="77777777" w:rsidR="00157A87" w:rsidRPr="00C72AD3" w:rsidRDefault="00157A87" w:rsidP="002C78FC">
            <w:pPr>
              <w:spacing w:after="0" w:line="240" w:lineRule="auto"/>
              <w:contextualSpacing/>
              <w:jc w:val="center"/>
              <w:rPr>
                <w:rFonts w:ascii="Times New Roman" w:hAnsi="Times New Roman"/>
                <w:sz w:val="20"/>
                <w:szCs w:val="20"/>
              </w:rPr>
            </w:pPr>
            <w:r w:rsidRPr="00C72AD3">
              <w:rPr>
                <w:rFonts w:ascii="Times New Roman" w:hAnsi="Times New Roman"/>
                <w:b/>
                <w:bCs/>
                <w:sz w:val="20"/>
                <w:szCs w:val="20"/>
              </w:rPr>
              <w:t>Документи, які надає Учасник у складі пропозиції у сканованому вигляді:</w:t>
            </w:r>
          </w:p>
        </w:tc>
      </w:tr>
      <w:tr w:rsidR="00157A87" w:rsidRPr="00FB23E6" w14:paraId="67B5A711"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8886D" w14:textId="77777777" w:rsidR="00157A87" w:rsidRPr="00FB23E6" w:rsidRDefault="00157A87" w:rsidP="002C78FC">
            <w:pPr>
              <w:spacing w:after="0" w:line="240" w:lineRule="auto"/>
              <w:contextualSpacing/>
              <w:jc w:val="both"/>
              <w:rPr>
                <w:rFonts w:ascii="Times New Roman" w:hAnsi="Times New Roman" w:cs="Times New Roman"/>
                <w:sz w:val="20"/>
                <w:szCs w:val="20"/>
              </w:rPr>
            </w:pPr>
            <w:r w:rsidRPr="00FB23E6">
              <w:rPr>
                <w:rFonts w:ascii="Times New Roman" w:hAnsi="Times New Roman" w:cs="Times New Roman"/>
                <w:sz w:val="20"/>
                <w:szCs w:val="20"/>
              </w:rPr>
              <w:t>1</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EB1AA" w14:textId="77777777" w:rsidR="00157A87" w:rsidRPr="00FB23E6" w:rsidRDefault="00157A87" w:rsidP="002C78FC">
            <w:pPr>
              <w:pStyle w:val="aa"/>
              <w:spacing w:before="0" w:beforeAutospacing="0" w:after="0" w:afterAutospacing="0"/>
              <w:jc w:val="both"/>
              <w:rPr>
                <w:sz w:val="20"/>
                <w:szCs w:val="20"/>
              </w:rPr>
            </w:pPr>
            <w:r w:rsidRPr="00FB23E6">
              <w:rPr>
                <w:sz w:val="20"/>
                <w:szCs w:val="20"/>
              </w:rPr>
              <w:t>Довідка та підтверджуючі документи згідно з нижченаведеним:</w:t>
            </w:r>
          </w:p>
          <w:p w14:paraId="14C2C264" w14:textId="77777777" w:rsidR="00157A87" w:rsidRPr="00FB23E6" w:rsidRDefault="00157A87" w:rsidP="002C78FC">
            <w:pPr>
              <w:pStyle w:val="aa"/>
              <w:spacing w:before="0" w:beforeAutospacing="0" w:after="0" w:afterAutospacing="0"/>
              <w:ind w:left="-21" w:firstLine="479"/>
              <w:jc w:val="both"/>
              <w:rPr>
                <w:sz w:val="20"/>
                <w:szCs w:val="20"/>
              </w:rPr>
            </w:pPr>
          </w:p>
          <w:p w14:paraId="0EA84515" w14:textId="77777777" w:rsidR="00157A87" w:rsidRPr="00FB23E6" w:rsidRDefault="00157A87" w:rsidP="002C78FC">
            <w:pPr>
              <w:pStyle w:val="aa"/>
              <w:spacing w:before="0" w:beforeAutospacing="0" w:after="0" w:afterAutospacing="0"/>
              <w:ind w:left="-21" w:firstLine="479"/>
              <w:jc w:val="center"/>
              <w:rPr>
                <w:b/>
                <w:sz w:val="20"/>
                <w:szCs w:val="20"/>
              </w:rPr>
            </w:pPr>
            <w:r w:rsidRPr="00FB23E6">
              <w:rPr>
                <w:b/>
                <w:sz w:val="20"/>
                <w:szCs w:val="20"/>
              </w:rPr>
              <w:t>Довідка</w:t>
            </w:r>
          </w:p>
          <w:tbl>
            <w:tblPr>
              <w:tblStyle w:val="a4"/>
              <w:tblW w:w="9643" w:type="dxa"/>
              <w:tblLayout w:type="fixed"/>
              <w:tblLook w:val="04A0" w:firstRow="1" w:lastRow="0" w:firstColumn="1" w:lastColumn="0" w:noHBand="0" w:noVBand="1"/>
            </w:tblPr>
            <w:tblGrid>
              <w:gridCol w:w="2839"/>
              <w:gridCol w:w="2268"/>
              <w:gridCol w:w="1842"/>
              <w:gridCol w:w="2694"/>
            </w:tblGrid>
            <w:tr w:rsidR="00157A87" w:rsidRPr="00FB23E6" w14:paraId="4D6B066E" w14:textId="77777777" w:rsidTr="0064358C">
              <w:tc>
                <w:tcPr>
                  <w:tcW w:w="9643" w:type="dxa"/>
                  <w:gridSpan w:val="4"/>
                  <w:shd w:val="clear" w:color="auto" w:fill="F2F2F2" w:themeFill="background1" w:themeFillShade="F2"/>
                </w:tcPr>
                <w:p w14:paraId="686EE66E" w14:textId="77777777" w:rsidR="00157A87" w:rsidRPr="00FB23E6" w:rsidRDefault="00157A87" w:rsidP="002C78FC">
                  <w:pPr>
                    <w:pStyle w:val="aa"/>
                    <w:spacing w:before="0" w:beforeAutospacing="0" w:after="0" w:afterAutospacing="0"/>
                    <w:jc w:val="both"/>
                    <w:rPr>
                      <w:b/>
                      <w:sz w:val="20"/>
                      <w:szCs w:val="20"/>
                    </w:rPr>
                  </w:pPr>
                  <w:r w:rsidRPr="00FB23E6">
                    <w:rPr>
                      <w:b/>
                      <w:sz w:val="20"/>
                      <w:szCs w:val="20"/>
                    </w:rPr>
                    <w:t>Учасник (найменування, код ЄДРПОУ):</w:t>
                  </w:r>
                </w:p>
                <w:p w14:paraId="018B05D2" w14:textId="77777777" w:rsidR="00157A87" w:rsidRPr="00FB23E6" w:rsidRDefault="00157A87" w:rsidP="002C78FC">
                  <w:pPr>
                    <w:pStyle w:val="aa"/>
                    <w:spacing w:before="0" w:beforeAutospacing="0" w:after="0" w:afterAutospacing="0"/>
                    <w:jc w:val="center"/>
                    <w:rPr>
                      <w:b/>
                      <w:sz w:val="20"/>
                      <w:szCs w:val="20"/>
                    </w:rPr>
                  </w:pPr>
                </w:p>
              </w:tc>
            </w:tr>
            <w:tr w:rsidR="00157A87" w:rsidRPr="00FB23E6" w14:paraId="7A015695" w14:textId="77777777" w:rsidTr="0064358C">
              <w:tc>
                <w:tcPr>
                  <w:tcW w:w="5107" w:type="dxa"/>
                  <w:gridSpan w:val="2"/>
                  <w:shd w:val="clear" w:color="auto" w:fill="F2F2F2" w:themeFill="background1" w:themeFillShade="F2"/>
                </w:tcPr>
                <w:p w14:paraId="1DE28C32" w14:textId="77777777" w:rsidR="00157A87" w:rsidRPr="00FB23E6" w:rsidRDefault="00157A87" w:rsidP="002C78FC">
                  <w:pPr>
                    <w:pStyle w:val="aa"/>
                    <w:spacing w:before="0" w:beforeAutospacing="0" w:after="0" w:afterAutospacing="0"/>
                    <w:jc w:val="center"/>
                    <w:rPr>
                      <w:b/>
                      <w:sz w:val="20"/>
                      <w:szCs w:val="20"/>
                    </w:rPr>
                  </w:pPr>
                  <w:r w:rsidRPr="00FB23E6">
                    <w:rPr>
                      <w:b/>
                      <w:sz w:val="20"/>
                      <w:szCs w:val="20"/>
                    </w:rPr>
                    <w:t>Прізвище, ім’я, по-батькові</w:t>
                  </w:r>
                </w:p>
              </w:tc>
              <w:tc>
                <w:tcPr>
                  <w:tcW w:w="1842" w:type="dxa"/>
                  <w:shd w:val="clear" w:color="auto" w:fill="F2F2F2" w:themeFill="background1" w:themeFillShade="F2"/>
                </w:tcPr>
                <w:p w14:paraId="17291E20" w14:textId="77777777" w:rsidR="00157A87" w:rsidRPr="00FB23E6" w:rsidRDefault="00157A87" w:rsidP="002C78FC">
                  <w:pPr>
                    <w:pStyle w:val="aa"/>
                    <w:spacing w:before="0" w:beforeAutospacing="0" w:after="0" w:afterAutospacing="0"/>
                    <w:jc w:val="center"/>
                    <w:rPr>
                      <w:b/>
                      <w:sz w:val="20"/>
                      <w:szCs w:val="20"/>
                    </w:rPr>
                  </w:pPr>
                  <w:r w:rsidRPr="00FB23E6">
                    <w:rPr>
                      <w:b/>
                      <w:sz w:val="20"/>
                      <w:szCs w:val="20"/>
                    </w:rPr>
                    <w:t>Назва посади</w:t>
                  </w:r>
                </w:p>
              </w:tc>
              <w:tc>
                <w:tcPr>
                  <w:tcW w:w="2694" w:type="dxa"/>
                  <w:shd w:val="clear" w:color="auto" w:fill="F2F2F2" w:themeFill="background1" w:themeFillShade="F2"/>
                </w:tcPr>
                <w:p w14:paraId="1F7581CD" w14:textId="77777777" w:rsidR="00157A87" w:rsidRPr="00FB23E6" w:rsidRDefault="00157A87" w:rsidP="002C78FC">
                  <w:pPr>
                    <w:pStyle w:val="aa"/>
                    <w:spacing w:before="0" w:beforeAutospacing="0" w:after="0" w:afterAutospacing="0"/>
                    <w:jc w:val="center"/>
                    <w:rPr>
                      <w:b/>
                      <w:sz w:val="20"/>
                      <w:szCs w:val="20"/>
                    </w:rPr>
                  </w:pPr>
                  <w:r w:rsidRPr="00FB23E6">
                    <w:rPr>
                      <w:b/>
                      <w:sz w:val="20"/>
                      <w:szCs w:val="20"/>
                    </w:rPr>
                    <w:t xml:space="preserve">Підтверджуючий документ </w:t>
                  </w:r>
                </w:p>
              </w:tc>
            </w:tr>
            <w:tr w:rsidR="00157A87" w:rsidRPr="00FB23E6" w14:paraId="2C383417" w14:textId="77777777" w:rsidTr="0064358C">
              <w:tc>
                <w:tcPr>
                  <w:tcW w:w="2839" w:type="dxa"/>
                </w:tcPr>
                <w:p w14:paraId="20638C6A" w14:textId="77777777" w:rsidR="00157A87" w:rsidRPr="00FB23E6" w:rsidRDefault="00157A87" w:rsidP="002C78FC">
                  <w:pPr>
                    <w:pStyle w:val="aa"/>
                    <w:spacing w:before="0" w:beforeAutospacing="0" w:after="0" w:afterAutospacing="0"/>
                    <w:jc w:val="both"/>
                    <w:rPr>
                      <w:sz w:val="20"/>
                      <w:szCs w:val="20"/>
                    </w:rPr>
                  </w:pPr>
                  <w:r w:rsidRPr="00FB23E6">
                    <w:rPr>
                      <w:sz w:val="20"/>
                      <w:szCs w:val="20"/>
                    </w:rPr>
                    <w:t>Керівника учасника</w:t>
                  </w:r>
                </w:p>
                <w:p w14:paraId="260E82C5" w14:textId="77777777" w:rsidR="00157A87" w:rsidRPr="00FB23E6" w:rsidRDefault="00157A87" w:rsidP="002C78FC">
                  <w:pPr>
                    <w:pStyle w:val="aa"/>
                    <w:spacing w:before="0" w:beforeAutospacing="0" w:after="0" w:afterAutospacing="0"/>
                    <w:jc w:val="both"/>
                    <w:rPr>
                      <w:sz w:val="20"/>
                      <w:szCs w:val="20"/>
                    </w:rPr>
                  </w:pPr>
                </w:p>
              </w:tc>
              <w:tc>
                <w:tcPr>
                  <w:tcW w:w="2268" w:type="dxa"/>
                </w:tcPr>
                <w:p w14:paraId="15BB8541" w14:textId="77777777" w:rsidR="00157A87" w:rsidRPr="00FB23E6" w:rsidRDefault="00157A87" w:rsidP="002C78FC">
                  <w:pPr>
                    <w:pStyle w:val="aa"/>
                    <w:spacing w:before="0" w:beforeAutospacing="0" w:after="0" w:afterAutospacing="0"/>
                    <w:jc w:val="both"/>
                    <w:rPr>
                      <w:sz w:val="20"/>
                      <w:szCs w:val="20"/>
                    </w:rPr>
                  </w:pPr>
                </w:p>
              </w:tc>
              <w:tc>
                <w:tcPr>
                  <w:tcW w:w="1842" w:type="dxa"/>
                </w:tcPr>
                <w:p w14:paraId="55F3BF3E" w14:textId="77777777" w:rsidR="00157A87" w:rsidRPr="00FB23E6" w:rsidRDefault="00157A87" w:rsidP="002C78FC">
                  <w:pPr>
                    <w:pStyle w:val="aa"/>
                    <w:spacing w:before="0" w:beforeAutospacing="0" w:after="0" w:afterAutospacing="0"/>
                    <w:jc w:val="both"/>
                    <w:rPr>
                      <w:sz w:val="20"/>
                      <w:szCs w:val="20"/>
                    </w:rPr>
                  </w:pPr>
                </w:p>
              </w:tc>
              <w:tc>
                <w:tcPr>
                  <w:tcW w:w="2694" w:type="dxa"/>
                </w:tcPr>
                <w:p w14:paraId="02FC82F2" w14:textId="77777777" w:rsidR="00157A87" w:rsidRPr="00FB23E6" w:rsidRDefault="00157A87" w:rsidP="002C78FC">
                  <w:pPr>
                    <w:pStyle w:val="aa"/>
                    <w:spacing w:before="0" w:beforeAutospacing="0" w:after="0" w:afterAutospacing="0"/>
                    <w:jc w:val="both"/>
                    <w:rPr>
                      <w:sz w:val="20"/>
                      <w:szCs w:val="20"/>
                    </w:rPr>
                  </w:pPr>
                </w:p>
              </w:tc>
            </w:tr>
            <w:tr w:rsidR="00157A87" w:rsidRPr="00FB23E6" w14:paraId="2DF72DD6" w14:textId="77777777" w:rsidTr="0064358C">
              <w:tc>
                <w:tcPr>
                  <w:tcW w:w="2839" w:type="dxa"/>
                </w:tcPr>
                <w:p w14:paraId="0333165A" w14:textId="77777777" w:rsidR="00157A87" w:rsidRPr="00FB23E6" w:rsidRDefault="00157A87" w:rsidP="002C78FC">
                  <w:pPr>
                    <w:pStyle w:val="aa"/>
                    <w:spacing w:before="0" w:beforeAutospacing="0" w:after="0" w:afterAutospacing="0"/>
                    <w:jc w:val="both"/>
                    <w:rPr>
                      <w:sz w:val="20"/>
                      <w:szCs w:val="20"/>
                    </w:rPr>
                  </w:pPr>
                  <w:r w:rsidRPr="00FB23E6">
                    <w:rPr>
                      <w:sz w:val="20"/>
                      <w:szCs w:val="20"/>
                    </w:rPr>
                    <w:t xml:space="preserve">Уповноваженої особи учасника, яка має право підписувати документи тендерної пропозиції, в </w:t>
                  </w:r>
                  <w:proofErr w:type="spellStart"/>
                  <w:r w:rsidRPr="00FB23E6">
                    <w:rPr>
                      <w:sz w:val="20"/>
                      <w:szCs w:val="20"/>
                    </w:rPr>
                    <w:t>т.ч</w:t>
                  </w:r>
                  <w:proofErr w:type="spellEnd"/>
                  <w:r w:rsidRPr="00FB23E6">
                    <w:rPr>
                      <w:sz w:val="20"/>
                      <w:szCs w:val="20"/>
                    </w:rPr>
                    <w:t>. проект договору про закупівлю</w:t>
                  </w:r>
                </w:p>
              </w:tc>
              <w:tc>
                <w:tcPr>
                  <w:tcW w:w="2268" w:type="dxa"/>
                </w:tcPr>
                <w:p w14:paraId="59ED2374" w14:textId="77777777" w:rsidR="00157A87" w:rsidRPr="00FB23E6" w:rsidRDefault="00157A87" w:rsidP="002C78FC">
                  <w:pPr>
                    <w:pStyle w:val="aa"/>
                    <w:spacing w:before="0" w:beforeAutospacing="0" w:after="0" w:afterAutospacing="0"/>
                    <w:jc w:val="both"/>
                    <w:rPr>
                      <w:sz w:val="20"/>
                      <w:szCs w:val="20"/>
                    </w:rPr>
                  </w:pPr>
                </w:p>
              </w:tc>
              <w:tc>
                <w:tcPr>
                  <w:tcW w:w="1842" w:type="dxa"/>
                </w:tcPr>
                <w:p w14:paraId="79761226" w14:textId="77777777" w:rsidR="00157A87" w:rsidRPr="00FB23E6" w:rsidRDefault="00157A87" w:rsidP="002C78FC">
                  <w:pPr>
                    <w:pStyle w:val="aa"/>
                    <w:spacing w:before="0" w:beforeAutospacing="0" w:after="0" w:afterAutospacing="0"/>
                    <w:jc w:val="both"/>
                    <w:rPr>
                      <w:sz w:val="20"/>
                      <w:szCs w:val="20"/>
                    </w:rPr>
                  </w:pPr>
                </w:p>
              </w:tc>
              <w:tc>
                <w:tcPr>
                  <w:tcW w:w="2694" w:type="dxa"/>
                </w:tcPr>
                <w:p w14:paraId="41A33A0F" w14:textId="77777777" w:rsidR="00157A87" w:rsidRPr="00FB23E6" w:rsidRDefault="00157A87" w:rsidP="002C78FC">
                  <w:pPr>
                    <w:pStyle w:val="aa"/>
                    <w:spacing w:before="0" w:beforeAutospacing="0" w:after="0" w:afterAutospacing="0"/>
                    <w:jc w:val="both"/>
                    <w:rPr>
                      <w:sz w:val="20"/>
                      <w:szCs w:val="20"/>
                    </w:rPr>
                  </w:pPr>
                </w:p>
              </w:tc>
            </w:tr>
            <w:tr w:rsidR="00157A87" w:rsidRPr="00FB23E6" w14:paraId="3120AD60" w14:textId="77777777" w:rsidTr="0064358C">
              <w:tc>
                <w:tcPr>
                  <w:tcW w:w="2839" w:type="dxa"/>
                </w:tcPr>
                <w:p w14:paraId="7EA64327" w14:textId="77777777" w:rsidR="00157A87" w:rsidRPr="00FB23E6" w:rsidRDefault="00157A87" w:rsidP="002C78FC">
                  <w:pPr>
                    <w:pStyle w:val="aa"/>
                    <w:spacing w:before="0" w:beforeAutospacing="0" w:after="0" w:afterAutospacing="0"/>
                    <w:jc w:val="both"/>
                    <w:rPr>
                      <w:sz w:val="20"/>
                      <w:szCs w:val="20"/>
                    </w:rPr>
                  </w:pPr>
                  <w:r w:rsidRPr="00FB23E6">
                    <w:rPr>
                      <w:sz w:val="20"/>
                      <w:szCs w:val="20"/>
                    </w:rPr>
                    <w:t>Уповноваженої особи учасника, яка має право підписувати договір про закупівлю</w:t>
                  </w:r>
                </w:p>
              </w:tc>
              <w:tc>
                <w:tcPr>
                  <w:tcW w:w="2268" w:type="dxa"/>
                </w:tcPr>
                <w:p w14:paraId="4B6B3C42" w14:textId="77777777" w:rsidR="00157A87" w:rsidRPr="00FB23E6" w:rsidRDefault="00157A87" w:rsidP="002C78FC">
                  <w:pPr>
                    <w:pStyle w:val="aa"/>
                    <w:spacing w:before="0" w:beforeAutospacing="0" w:after="0" w:afterAutospacing="0"/>
                    <w:jc w:val="both"/>
                    <w:rPr>
                      <w:sz w:val="20"/>
                      <w:szCs w:val="20"/>
                    </w:rPr>
                  </w:pPr>
                </w:p>
              </w:tc>
              <w:tc>
                <w:tcPr>
                  <w:tcW w:w="1842" w:type="dxa"/>
                </w:tcPr>
                <w:p w14:paraId="6BF38B03" w14:textId="77777777" w:rsidR="00157A87" w:rsidRPr="00FB23E6" w:rsidRDefault="00157A87" w:rsidP="002C78FC">
                  <w:pPr>
                    <w:pStyle w:val="aa"/>
                    <w:spacing w:before="0" w:beforeAutospacing="0" w:after="0" w:afterAutospacing="0"/>
                    <w:jc w:val="both"/>
                    <w:rPr>
                      <w:sz w:val="20"/>
                      <w:szCs w:val="20"/>
                    </w:rPr>
                  </w:pPr>
                </w:p>
              </w:tc>
              <w:tc>
                <w:tcPr>
                  <w:tcW w:w="2694" w:type="dxa"/>
                </w:tcPr>
                <w:p w14:paraId="7928E686" w14:textId="77777777" w:rsidR="00157A87" w:rsidRPr="00FB23E6" w:rsidRDefault="00157A87" w:rsidP="002C78FC">
                  <w:pPr>
                    <w:pStyle w:val="aa"/>
                    <w:spacing w:before="0" w:beforeAutospacing="0" w:after="0" w:afterAutospacing="0"/>
                    <w:jc w:val="both"/>
                    <w:rPr>
                      <w:sz w:val="20"/>
                      <w:szCs w:val="20"/>
                    </w:rPr>
                  </w:pPr>
                </w:p>
              </w:tc>
            </w:tr>
          </w:tbl>
          <w:p w14:paraId="4DA7F7BE" w14:textId="77777777" w:rsidR="00157A87" w:rsidRPr="00FB23E6" w:rsidRDefault="00157A87" w:rsidP="002C78FC">
            <w:pPr>
              <w:pStyle w:val="aa"/>
              <w:spacing w:before="0" w:beforeAutospacing="0" w:after="0" w:afterAutospacing="0"/>
              <w:ind w:left="-21" w:firstLine="479"/>
              <w:jc w:val="both"/>
              <w:rPr>
                <w:sz w:val="20"/>
                <w:szCs w:val="20"/>
              </w:rPr>
            </w:pPr>
          </w:p>
          <w:p w14:paraId="3FD812E2" w14:textId="77777777" w:rsidR="00157A87" w:rsidRPr="00FB23E6" w:rsidRDefault="00157A87" w:rsidP="002C78FC">
            <w:pPr>
              <w:pStyle w:val="aa"/>
              <w:spacing w:before="0" w:beforeAutospacing="0" w:after="0" w:afterAutospacing="0"/>
              <w:ind w:left="-21" w:firstLine="479"/>
              <w:jc w:val="both"/>
              <w:rPr>
                <w:i/>
                <w:sz w:val="20"/>
                <w:szCs w:val="20"/>
              </w:rPr>
            </w:pPr>
            <w:r w:rsidRPr="00FB23E6">
              <w:rPr>
                <w:i/>
                <w:sz w:val="20"/>
                <w:szCs w:val="20"/>
              </w:rPr>
              <w:t>*у разі, якщо учасником є фізична-особа підприємець, то про це зазначається у графі «назва посади».</w:t>
            </w:r>
          </w:p>
          <w:p w14:paraId="5F59404A" w14:textId="77777777" w:rsidR="00157A87" w:rsidRPr="00FB23E6" w:rsidRDefault="00157A87" w:rsidP="002C78FC">
            <w:pPr>
              <w:pStyle w:val="aa"/>
              <w:spacing w:before="0" w:beforeAutospacing="0" w:after="0" w:afterAutospacing="0"/>
              <w:ind w:left="-21" w:firstLine="479"/>
              <w:jc w:val="both"/>
              <w:rPr>
                <w:sz w:val="20"/>
                <w:szCs w:val="20"/>
              </w:rPr>
            </w:pPr>
          </w:p>
          <w:p w14:paraId="7E044F10" w14:textId="77777777" w:rsidR="00157A87" w:rsidRPr="00FB23E6" w:rsidRDefault="00157A87" w:rsidP="002C78FC">
            <w:pPr>
              <w:pStyle w:val="aa"/>
              <w:spacing w:before="0" w:beforeAutospacing="0" w:after="0" w:afterAutospacing="0"/>
              <w:ind w:left="-21" w:firstLine="479"/>
              <w:jc w:val="both"/>
              <w:rPr>
                <w:sz w:val="20"/>
                <w:szCs w:val="20"/>
              </w:rPr>
            </w:pPr>
            <w:r w:rsidRPr="00FB23E6">
              <w:rPr>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B23E6">
              <w:rPr>
                <w:sz w:val="20"/>
                <w:szCs w:val="20"/>
                <w:u w:val="single"/>
              </w:rPr>
              <w:t>на підставі положень установчих документів</w:t>
            </w:r>
            <w:r w:rsidRPr="00FB23E6">
              <w:rPr>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65A2681" w14:textId="77777777" w:rsidR="00157A87" w:rsidRPr="00FB23E6" w:rsidRDefault="00157A87" w:rsidP="002C78FC">
            <w:pPr>
              <w:pStyle w:val="aa"/>
              <w:spacing w:before="0" w:beforeAutospacing="0" w:after="0" w:afterAutospacing="0"/>
              <w:ind w:left="-21" w:firstLine="479"/>
              <w:jc w:val="both"/>
              <w:rPr>
                <w:sz w:val="20"/>
                <w:szCs w:val="20"/>
              </w:rPr>
            </w:pPr>
            <w:r w:rsidRPr="00FB23E6">
              <w:rPr>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B83E8EC" w14:textId="77777777" w:rsidR="00157A87" w:rsidRPr="00FB23E6" w:rsidRDefault="00157A87" w:rsidP="002C78FC">
            <w:pPr>
              <w:pStyle w:val="aa"/>
              <w:spacing w:before="0" w:beforeAutospacing="0" w:after="0" w:afterAutospacing="0"/>
              <w:ind w:left="-21" w:firstLine="479"/>
              <w:jc w:val="both"/>
              <w:rPr>
                <w:sz w:val="20"/>
                <w:szCs w:val="20"/>
              </w:rPr>
            </w:pPr>
            <w:r w:rsidRPr="00FB23E6">
              <w:rPr>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1E8B7935" w14:textId="77777777" w:rsidR="00157A87" w:rsidRPr="00FB23E6" w:rsidRDefault="00157A87" w:rsidP="002C78FC">
            <w:pPr>
              <w:pStyle w:val="aa"/>
              <w:spacing w:before="0" w:beforeAutospacing="0" w:after="0" w:afterAutospacing="0"/>
              <w:ind w:left="-21" w:firstLine="479"/>
              <w:jc w:val="both"/>
              <w:rPr>
                <w:sz w:val="20"/>
                <w:szCs w:val="20"/>
              </w:rPr>
            </w:pPr>
            <w:r w:rsidRPr="00FB23E6">
              <w:rPr>
                <w:sz w:val="20"/>
                <w:szCs w:val="20"/>
              </w:rPr>
              <w:t>Г) повноваження фізичних осіб та фізичних осіб-підприємців підтверджуються копією паспорта (заповнені сторінки)/ ID-картки.</w:t>
            </w:r>
          </w:p>
        </w:tc>
      </w:tr>
      <w:tr w:rsidR="00904CC4" w:rsidRPr="00904CC4" w14:paraId="0C95207A"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71596" w14:textId="77777777" w:rsidR="00157A87" w:rsidRPr="00904CC4" w:rsidRDefault="00157A87"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2</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F03C" w14:textId="77777777" w:rsidR="00157A87" w:rsidRPr="00904CC4" w:rsidRDefault="00157A87" w:rsidP="002C78FC">
            <w:pPr>
              <w:spacing w:after="0" w:line="240" w:lineRule="auto"/>
              <w:contextualSpacing/>
              <w:jc w:val="both"/>
              <w:rPr>
                <w:rFonts w:ascii="Times New Roman" w:hAnsi="Times New Roman" w:cs="Times New Roman"/>
                <w:iCs/>
                <w:sz w:val="20"/>
                <w:szCs w:val="20"/>
              </w:rPr>
            </w:pPr>
            <w:r w:rsidRPr="00904CC4">
              <w:rPr>
                <w:rFonts w:ascii="Times New Roman" w:hAnsi="Times New Roman" w:cs="Times New Roman"/>
                <w:iCs/>
                <w:sz w:val="20"/>
                <w:szCs w:val="20"/>
              </w:rPr>
              <w:t xml:space="preserve">Оригінал </w:t>
            </w:r>
            <w:r w:rsidRPr="00904CC4">
              <w:rPr>
                <w:rFonts w:ascii="Times New Roman" w:hAnsi="Times New Roman" w:cs="Times New Roman"/>
                <w:sz w:val="20"/>
                <w:szCs w:val="20"/>
              </w:rPr>
              <w:t xml:space="preserve">чи копія </w:t>
            </w:r>
            <w:r w:rsidRPr="00904CC4">
              <w:rPr>
                <w:rFonts w:ascii="Times New Roman" w:hAnsi="Times New Roman" w:cs="Times New Roman"/>
                <w:iCs/>
                <w:sz w:val="20"/>
                <w:szCs w:val="20"/>
              </w:rPr>
              <w:t>статуту або іншого установчого документу</w:t>
            </w:r>
            <w:r w:rsidRPr="00904CC4">
              <w:rPr>
                <w:rFonts w:ascii="Times New Roman" w:hAnsi="Times New Roman" w:cs="Times New Roman"/>
                <w:sz w:val="20"/>
                <w:szCs w:val="20"/>
              </w:rPr>
              <w:t xml:space="preserve"> зі змінами (у разі їх наявності),</w:t>
            </w:r>
            <w:r w:rsidRPr="00904CC4">
              <w:rPr>
                <w:rFonts w:ascii="Times New Roman" w:hAnsi="Times New Roman" w:cs="Times New Roman"/>
                <w:iCs/>
                <w:sz w:val="20"/>
                <w:szCs w:val="20"/>
              </w:rPr>
              <w:t xml:space="preserve"> (для учасника - юридичної особи. Положення статуту, що подається у</w:t>
            </w:r>
            <w:r w:rsidRPr="00904CC4">
              <w:rPr>
                <w:rFonts w:ascii="Times New Roman" w:hAnsi="Times New Roman" w:cs="Times New Roman"/>
                <w:sz w:val="20"/>
                <w:szCs w:val="20"/>
                <w:shd w:val="clear" w:color="auto" w:fill="FFFFFF"/>
              </w:rPr>
              <w:t xml:space="preserve">часником з </w:t>
            </w:r>
            <w:r w:rsidRPr="00904CC4">
              <w:rPr>
                <w:rFonts w:ascii="Times New Roman" w:hAnsi="Times New Roman" w:cs="Times New Roman"/>
                <w:sz w:val="20"/>
                <w:szCs w:val="20"/>
                <w:lang w:eastAsia="ar-SA"/>
              </w:rPr>
              <w:t>організаційно-правовою формою господарювання:</w:t>
            </w:r>
            <w:r w:rsidRPr="00904CC4">
              <w:rPr>
                <w:rFonts w:ascii="Times New Roman" w:hAnsi="Times New Roman" w:cs="Times New Roman"/>
                <w:sz w:val="20"/>
                <w:szCs w:val="20"/>
                <w:shd w:val="clear" w:color="auto" w:fill="FFFFFF"/>
              </w:rPr>
              <w:t xml:space="preserve"> товариство</w:t>
            </w:r>
            <w:r w:rsidRPr="00904CC4">
              <w:rPr>
                <w:rFonts w:ascii="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04CC4">
              <w:rPr>
                <w:rFonts w:ascii="Times New Roman" w:hAnsi="Times New Roman" w:cs="Times New Roman"/>
                <w:iCs/>
                <w:sz w:val="20"/>
                <w:szCs w:val="20"/>
              </w:rPr>
              <w:t xml:space="preserve">). </w:t>
            </w:r>
          </w:p>
          <w:p w14:paraId="01041859" w14:textId="77777777" w:rsidR="00157A87" w:rsidRPr="00904CC4" w:rsidRDefault="00157A87"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526CD0D" w14:textId="77777777" w:rsidR="00157A87" w:rsidRPr="00904CC4" w:rsidRDefault="00157A87"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lastRenderedPageBreak/>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04CC4" w:rsidRPr="00904CC4" w14:paraId="07C9813A"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0BA280" w14:textId="77777777" w:rsidR="00157A87" w:rsidRPr="00904CC4" w:rsidRDefault="00157A87"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lastRenderedPageBreak/>
              <w:t>3</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5F734" w14:textId="77777777" w:rsidR="00157A87" w:rsidRPr="00904CC4" w:rsidRDefault="00157A87"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Витяг з Єдиного державного реєстру юридичних осіб, фізичних осіб-підприємців та громадських формувань.</w:t>
            </w:r>
          </w:p>
        </w:tc>
      </w:tr>
      <w:tr w:rsidR="00904CC4" w:rsidRPr="00904CC4" w14:paraId="3D473CE4"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6F40CC" w14:textId="77777777" w:rsidR="00157A87" w:rsidRPr="00904CC4" w:rsidRDefault="00157A87"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4</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5AAD3" w14:textId="77777777" w:rsidR="00157A87" w:rsidRPr="00904CC4" w:rsidRDefault="00157A87" w:rsidP="002C78FC">
            <w:pPr>
              <w:pStyle w:val="a5"/>
              <w:spacing w:after="0" w:line="240" w:lineRule="auto"/>
              <w:ind w:left="0"/>
              <w:jc w:val="both"/>
              <w:rPr>
                <w:rFonts w:ascii="Times New Roman" w:hAnsi="Times New Roman" w:cs="Times New Roman"/>
                <w:sz w:val="20"/>
                <w:szCs w:val="20"/>
              </w:rPr>
            </w:pPr>
            <w:r w:rsidRPr="00904CC4">
              <w:rPr>
                <w:rFonts w:ascii="Times New Roman" w:hAnsi="Times New Roman" w:cs="Times New Roman"/>
                <w:sz w:val="20"/>
                <w:szCs w:val="20"/>
              </w:rPr>
              <w:t xml:space="preserve">Інформація в довільній формі щодо статусу учасника як платника податку (платник ПДВ, єдиного податку чи перебування на іншій системі оподаткування) з наданням </w:t>
            </w:r>
            <w:proofErr w:type="spellStart"/>
            <w:r w:rsidRPr="00904CC4">
              <w:rPr>
                <w:rFonts w:ascii="Times New Roman" w:hAnsi="Times New Roman" w:cs="Times New Roman"/>
                <w:sz w:val="20"/>
                <w:szCs w:val="20"/>
              </w:rPr>
              <w:t>скан</w:t>
            </w:r>
            <w:proofErr w:type="spellEnd"/>
            <w:r w:rsidRPr="00904CC4">
              <w:rPr>
                <w:rFonts w:ascii="Times New Roman" w:hAnsi="Times New Roman" w:cs="Times New Roman"/>
                <w:sz w:val="20"/>
                <w:szCs w:val="20"/>
              </w:rPr>
              <w:t>-копій підтверджуючих документів (витяг/ свідоцтво платника ПДВ, витяг/ свідоцтво платника єдиного податку);</w:t>
            </w:r>
          </w:p>
        </w:tc>
      </w:tr>
      <w:tr w:rsidR="00904CC4" w:rsidRPr="00904CC4" w14:paraId="35A7D6A0"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7C14E" w14:textId="77777777" w:rsidR="00157A87" w:rsidRPr="00904CC4" w:rsidRDefault="00157A87"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5</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FBC4D" w14:textId="4D77976E" w:rsidR="00157A87" w:rsidRPr="00904CC4" w:rsidRDefault="0084717C" w:rsidP="002C78FC">
            <w:pPr>
              <w:spacing w:after="0" w:line="240" w:lineRule="auto"/>
              <w:jc w:val="both"/>
              <w:rPr>
                <w:rFonts w:ascii="Times New Roman" w:hAnsi="Times New Roman" w:cs="Times New Roman"/>
                <w:sz w:val="20"/>
                <w:szCs w:val="20"/>
              </w:rPr>
            </w:pPr>
            <w:r w:rsidRPr="00904CC4">
              <w:rPr>
                <w:rFonts w:ascii="Times New Roman" w:hAnsi="Times New Roman" w:cs="Times New Roman"/>
                <w:sz w:val="20"/>
                <w:szCs w:val="20"/>
              </w:rPr>
              <w:t>Лист-підтвердження в довільній формі про згоду з проектом договору про закупівлю, який викладено у додатку 4 до тендерної документації.</w:t>
            </w:r>
          </w:p>
        </w:tc>
      </w:tr>
      <w:tr w:rsidR="00904CC4" w:rsidRPr="00904CC4" w14:paraId="26EEDD97"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18D53" w14:textId="77777777" w:rsidR="00157A87" w:rsidRPr="00904CC4" w:rsidRDefault="00157A87"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6</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F74A6C" w14:textId="47617B75" w:rsidR="00157A87" w:rsidRPr="00904CC4" w:rsidRDefault="0084717C" w:rsidP="002C78FC">
            <w:pPr>
              <w:widowControl w:val="0"/>
              <w:tabs>
                <w:tab w:val="left" w:pos="408"/>
              </w:tabs>
              <w:spacing w:after="0" w:line="240" w:lineRule="auto"/>
              <w:ind w:right="113"/>
              <w:jc w:val="both"/>
              <w:rPr>
                <w:rFonts w:ascii="Times New Roman" w:hAnsi="Times New Roman" w:cs="Times New Roman"/>
                <w:sz w:val="20"/>
                <w:szCs w:val="20"/>
              </w:rPr>
            </w:pPr>
            <w:r w:rsidRPr="00904CC4">
              <w:rPr>
                <w:rFonts w:ascii="Times New Roman" w:hAnsi="Times New Roman" w:cs="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04CC4" w:rsidRPr="00904CC4" w14:paraId="51F042E8"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B7B7DB" w14:textId="77777777" w:rsidR="0084717C" w:rsidRPr="00904CC4" w:rsidRDefault="0084717C"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7</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ED8E72" w14:textId="77777777" w:rsidR="0084717C" w:rsidRPr="00904CC4" w:rsidRDefault="0084717C" w:rsidP="002C78FC">
            <w:pPr>
              <w:pBdr>
                <w:top w:val="nil"/>
                <w:left w:val="nil"/>
                <w:bottom w:val="nil"/>
                <w:right w:val="nil"/>
                <w:between w:val="nil"/>
              </w:pBdr>
              <w:spacing w:after="0" w:line="240" w:lineRule="auto"/>
              <w:ind w:left="34" w:hanging="21"/>
              <w:contextualSpacing/>
              <w:jc w:val="both"/>
              <w:rPr>
                <w:rFonts w:ascii="Times New Roman" w:hAnsi="Times New Roman" w:cs="Times New Roman"/>
                <w:sz w:val="20"/>
                <w:szCs w:val="20"/>
                <w:shd w:val="clear" w:color="auto" w:fill="FFFFFF"/>
              </w:rPr>
            </w:pPr>
            <w:r w:rsidRPr="00904CC4">
              <w:rPr>
                <w:rFonts w:ascii="Times New Roman" w:hAnsi="Times New Roman" w:cs="Times New Roman"/>
                <w:b/>
                <w:sz w:val="20"/>
                <w:szCs w:val="20"/>
              </w:rPr>
              <w:t>Довідка</w:t>
            </w:r>
            <w:r w:rsidRPr="00904CC4">
              <w:rPr>
                <w:rFonts w:ascii="Times New Roman" w:hAnsi="Times New Roman" w:cs="Times New Roman"/>
                <w:bCs/>
                <w:sz w:val="20"/>
                <w:szCs w:val="20"/>
              </w:rPr>
              <w:t>,</w:t>
            </w:r>
            <w:r w:rsidRPr="00904CC4">
              <w:rPr>
                <w:rFonts w:ascii="Times New Roman" w:hAnsi="Times New Roman" w:cs="Times New Roman"/>
                <w:b/>
                <w:sz w:val="20"/>
                <w:szCs w:val="20"/>
              </w:rPr>
              <w:t xml:space="preserve"> </w:t>
            </w:r>
            <w:r w:rsidRPr="00904CC4">
              <w:rPr>
                <w:rFonts w:ascii="Times New Roman" w:hAnsi="Times New Roman" w:cs="Times New Roman"/>
                <w:bCs/>
                <w:sz w:val="20"/>
                <w:szCs w:val="20"/>
              </w:rPr>
              <w:t xml:space="preserve">складена в довільній формі, яка містить інформацію про те що учасник процедури </w:t>
            </w:r>
            <w:r w:rsidRPr="00904CC4">
              <w:rPr>
                <w:rFonts w:ascii="Times New Roman" w:hAnsi="Times New Roman" w:cs="Times New Roman"/>
                <w:b/>
                <w:sz w:val="20"/>
                <w:szCs w:val="20"/>
              </w:rPr>
              <w:t>не</w:t>
            </w:r>
            <w:r w:rsidRPr="00904CC4">
              <w:rPr>
                <w:rFonts w:ascii="Times New Roman" w:hAnsi="Times New Roman" w:cs="Times New Roman"/>
                <w:bCs/>
                <w:sz w:val="20"/>
                <w:szCs w:val="20"/>
              </w:rPr>
              <w:t xml:space="preserve"> </w:t>
            </w:r>
            <w:r w:rsidRPr="00904CC4">
              <w:rPr>
                <w:rFonts w:ascii="Times New Roman" w:hAnsi="Times New Roman" w:cs="Times New Roman"/>
                <w:bCs/>
                <w:sz w:val="20"/>
                <w:szCs w:val="20"/>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w:t>
            </w:r>
            <w:r w:rsidRPr="00904CC4">
              <w:rPr>
                <w:rFonts w:ascii="Times New Roman" w:hAnsi="Times New Roman" w:cs="Times New Roman"/>
                <w:sz w:val="20"/>
                <w:szCs w:val="20"/>
                <w:shd w:val="clear" w:color="auto" w:fill="FFFFFF"/>
              </w:rPr>
              <w:t xml:space="preserve">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4CC4">
              <w:rPr>
                <w:rFonts w:ascii="Times New Roman" w:hAnsi="Times New Roman" w:cs="Times New Roman"/>
                <w:sz w:val="20"/>
                <w:szCs w:val="20"/>
                <w:shd w:val="clear" w:color="auto" w:fill="FFFFFF"/>
              </w:rPr>
              <w:t>бенефіціарним</w:t>
            </w:r>
            <w:proofErr w:type="spellEnd"/>
            <w:r w:rsidRPr="00904CC4">
              <w:rPr>
                <w:rFonts w:ascii="Times New Roman" w:hAnsi="Times New Roman" w:cs="Times New Roman"/>
                <w:sz w:val="20"/>
                <w:szCs w:val="2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w:t>
            </w:r>
            <w:hyperlink r:id="rId46" w:anchor="n2" w:history="1">
              <w:r w:rsidRPr="00904CC4">
                <w:rPr>
                  <w:rStyle w:val="a7"/>
                  <w:rFonts w:ascii="Times New Roman" w:hAnsi="Times New Roman" w:cs="Times New Roman"/>
                  <w:color w:val="auto"/>
                  <w:sz w:val="20"/>
                  <w:szCs w:val="20"/>
                  <w:shd w:val="clear" w:color="auto" w:fill="FFFFFF"/>
                </w:rPr>
                <w:t>№1178</w:t>
              </w:r>
            </w:hyperlink>
            <w:r w:rsidRPr="00904CC4">
              <w:rPr>
                <w:rFonts w:ascii="Times New Roman" w:hAnsi="Times New Roman" w:cs="Times New Roman"/>
                <w:sz w:val="20"/>
                <w:szCs w:val="20"/>
                <w:shd w:val="clear" w:color="auto" w:fill="FFFFFF"/>
              </w:rPr>
              <w:t xml:space="preserve"> “Про затвердження особливостей здійснення публічних </w:t>
            </w:r>
            <w:proofErr w:type="spellStart"/>
            <w:r w:rsidRPr="00904CC4">
              <w:rPr>
                <w:rFonts w:ascii="Times New Roman" w:hAnsi="Times New Roman" w:cs="Times New Roman"/>
                <w:sz w:val="20"/>
                <w:szCs w:val="20"/>
                <w:shd w:val="clear" w:color="auto" w:fill="FFFFFF"/>
              </w:rPr>
              <w:t>закупівель</w:t>
            </w:r>
            <w:proofErr w:type="spellEnd"/>
            <w:r w:rsidRPr="00904CC4">
              <w:rPr>
                <w:rFonts w:ascii="Times New Roman" w:hAnsi="Times New Roman" w:cs="Times New Roman"/>
                <w:sz w:val="20"/>
                <w:szCs w:val="2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 84, ст. 5176).</w:t>
            </w:r>
          </w:p>
          <w:p w14:paraId="5C7E93DD" w14:textId="77777777" w:rsidR="0084717C" w:rsidRPr="00904CC4" w:rsidRDefault="0084717C" w:rsidP="002C78FC">
            <w:pPr>
              <w:pBdr>
                <w:top w:val="nil"/>
                <w:left w:val="nil"/>
                <w:bottom w:val="nil"/>
                <w:right w:val="nil"/>
                <w:between w:val="nil"/>
              </w:pBdr>
              <w:spacing w:after="0" w:line="240" w:lineRule="auto"/>
              <w:ind w:left="34" w:hanging="21"/>
              <w:contextualSpacing/>
              <w:jc w:val="both"/>
              <w:rPr>
                <w:rFonts w:ascii="Times New Roman" w:hAnsi="Times New Roman" w:cs="Times New Roman"/>
                <w:sz w:val="20"/>
                <w:szCs w:val="20"/>
                <w:shd w:val="clear" w:color="auto" w:fill="FFFFFF"/>
              </w:rPr>
            </w:pPr>
            <w:r w:rsidRPr="00904CC4">
              <w:rPr>
                <w:rFonts w:ascii="Times New Roman" w:hAnsi="Times New Roman" w:cs="Times New Roman"/>
                <w:b/>
                <w:sz w:val="20"/>
                <w:szCs w:val="20"/>
              </w:rPr>
              <w:t>Документ(-и), що підтверджує(-</w:t>
            </w:r>
            <w:proofErr w:type="spellStart"/>
            <w:r w:rsidRPr="00904CC4">
              <w:rPr>
                <w:rFonts w:ascii="Times New Roman" w:hAnsi="Times New Roman" w:cs="Times New Roman"/>
                <w:b/>
                <w:sz w:val="20"/>
                <w:szCs w:val="20"/>
              </w:rPr>
              <w:t>ють</w:t>
            </w:r>
            <w:proofErr w:type="spellEnd"/>
            <w:r w:rsidRPr="00904CC4">
              <w:rPr>
                <w:rFonts w:ascii="Times New Roman" w:hAnsi="Times New Roman" w:cs="Times New Roman"/>
                <w:b/>
                <w:sz w:val="20"/>
                <w:szCs w:val="20"/>
              </w:rPr>
              <w:t xml:space="preserve">) проживання громадянина російської федерації/республіки </w:t>
            </w:r>
            <w:proofErr w:type="spellStart"/>
            <w:r w:rsidRPr="00904CC4">
              <w:rPr>
                <w:rFonts w:ascii="Times New Roman" w:hAnsi="Times New Roman" w:cs="Times New Roman"/>
                <w:b/>
                <w:sz w:val="20"/>
                <w:szCs w:val="20"/>
              </w:rPr>
              <w:t>білорусь</w:t>
            </w:r>
            <w:proofErr w:type="spellEnd"/>
            <w:r w:rsidRPr="00904CC4">
              <w:rPr>
                <w:rFonts w:ascii="Times New Roman" w:hAnsi="Times New Roman" w:cs="Times New Roman"/>
                <w:b/>
                <w:sz w:val="20"/>
                <w:szCs w:val="20"/>
              </w:rPr>
              <w:t xml:space="preserve">/ісламської республіки </w:t>
            </w:r>
            <w:proofErr w:type="spellStart"/>
            <w:r w:rsidRPr="00904CC4">
              <w:rPr>
                <w:rFonts w:ascii="Times New Roman" w:hAnsi="Times New Roman" w:cs="Times New Roman"/>
                <w:b/>
                <w:sz w:val="20"/>
                <w:szCs w:val="20"/>
              </w:rPr>
              <w:t>іран</w:t>
            </w:r>
            <w:proofErr w:type="spellEnd"/>
            <w:r w:rsidRPr="00904CC4">
              <w:rPr>
                <w:rFonts w:ascii="Times New Roman" w:hAnsi="Times New Roman" w:cs="Times New Roman"/>
                <w:b/>
                <w:sz w:val="20"/>
                <w:szCs w:val="20"/>
              </w:rPr>
              <w:t xml:space="preserve">, який є учасником процедури закупівлі чи кінцевим </w:t>
            </w:r>
            <w:proofErr w:type="spellStart"/>
            <w:r w:rsidRPr="00904CC4">
              <w:rPr>
                <w:rFonts w:ascii="Times New Roman" w:hAnsi="Times New Roman" w:cs="Times New Roman"/>
                <w:b/>
                <w:sz w:val="20"/>
                <w:szCs w:val="20"/>
              </w:rPr>
              <w:t>бенефіціарним</w:t>
            </w:r>
            <w:proofErr w:type="spellEnd"/>
            <w:r w:rsidRPr="00904CC4">
              <w:rPr>
                <w:rFonts w:ascii="Times New Roman" w:hAnsi="Times New Roman" w:cs="Times New Roman"/>
                <w:b/>
                <w:sz w:val="20"/>
                <w:szCs w:val="20"/>
              </w:rPr>
              <w:t xml:space="preserve"> власником, </w:t>
            </w:r>
            <w:r w:rsidRPr="00904CC4">
              <w:rPr>
                <w:rFonts w:ascii="Times New Roman" w:hAnsi="Times New Roman" w:cs="Times New Roman"/>
                <w:b/>
                <w:bCs/>
                <w:sz w:val="20"/>
                <w:szCs w:val="20"/>
              </w:rPr>
              <w:t>членом або учасником (акціонером), що має частку</w:t>
            </w:r>
            <w:r w:rsidRPr="00904CC4">
              <w:rPr>
                <w:rFonts w:ascii="Times New Roman" w:hAnsi="Times New Roman" w:cs="Times New Roman"/>
                <w:b/>
                <w:sz w:val="20"/>
                <w:szCs w:val="20"/>
              </w:rPr>
              <w:t xml:space="preserve"> </w:t>
            </w:r>
            <w:r w:rsidRPr="00904CC4">
              <w:rPr>
                <w:rFonts w:ascii="Times New Roman" w:hAnsi="Times New Roman" w:cs="Times New Roman"/>
                <w:b/>
                <w:bCs/>
                <w:sz w:val="20"/>
                <w:szCs w:val="20"/>
              </w:rPr>
              <w:t>10 і більше відсотків,</w:t>
            </w:r>
            <w:r w:rsidRPr="00904CC4">
              <w:rPr>
                <w:rFonts w:ascii="Times New Roman" w:hAnsi="Times New Roman" w:cs="Times New Roman"/>
                <w:b/>
                <w:sz w:val="20"/>
                <w:szCs w:val="20"/>
              </w:rPr>
              <w:t xml:space="preserve"> учасника – юридичної особи, на території України на законних підставах</w:t>
            </w:r>
            <w:r w:rsidRPr="00904CC4">
              <w:rPr>
                <w:rFonts w:ascii="Times New Roman" w:hAnsi="Times New Roman" w:cs="Times New Roman"/>
                <w:sz w:val="20"/>
                <w:szCs w:val="20"/>
              </w:rPr>
              <w:t xml:space="preserve">. </w:t>
            </w:r>
          </w:p>
          <w:p w14:paraId="7EFB6710" w14:textId="77777777" w:rsidR="0084717C" w:rsidRPr="00904CC4" w:rsidRDefault="0084717C" w:rsidP="002C78FC">
            <w:pPr>
              <w:widowControl w:val="0"/>
              <w:spacing w:after="0" w:line="240" w:lineRule="auto"/>
              <w:ind w:left="34" w:hanging="21"/>
              <w:jc w:val="both"/>
              <w:rPr>
                <w:rFonts w:ascii="Times New Roman" w:hAnsi="Times New Roman" w:cs="Times New Roman"/>
                <w:b/>
                <w:sz w:val="20"/>
                <w:szCs w:val="20"/>
              </w:rPr>
            </w:pPr>
            <w:r w:rsidRPr="00904CC4">
              <w:rPr>
                <w:rFonts w:ascii="Times New Roman" w:hAnsi="Times New Roman" w:cs="Times New Roman"/>
                <w:i/>
                <w:sz w:val="20"/>
                <w:szCs w:val="20"/>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904CC4">
              <w:rPr>
                <w:rFonts w:ascii="Times New Roman" w:hAnsi="Times New Roman" w:cs="Times New Roman"/>
                <w:sz w:val="20"/>
                <w:szCs w:val="20"/>
              </w:rPr>
              <w:t xml:space="preserve">. </w:t>
            </w:r>
          </w:p>
          <w:p w14:paraId="0DADD297" w14:textId="77777777" w:rsidR="0084717C" w:rsidRPr="00904CC4" w:rsidRDefault="0084717C" w:rsidP="002C78FC">
            <w:pPr>
              <w:widowControl w:val="0"/>
              <w:spacing w:after="0" w:line="240" w:lineRule="auto"/>
              <w:ind w:left="34" w:hanging="21"/>
              <w:jc w:val="both"/>
              <w:rPr>
                <w:rFonts w:ascii="Times New Roman" w:hAnsi="Times New Roman" w:cs="Times New Roman"/>
                <w:b/>
                <w:sz w:val="20"/>
                <w:szCs w:val="20"/>
              </w:rPr>
            </w:pPr>
            <w:r w:rsidRPr="00904CC4">
              <w:rPr>
                <w:rFonts w:ascii="Times New Roman" w:hAnsi="Times New Roman" w:cs="Times New Roman"/>
                <w:b/>
                <w:sz w:val="20"/>
                <w:szCs w:val="20"/>
              </w:rPr>
              <w:t>Такий/такі документ(-и) надається(-</w:t>
            </w:r>
            <w:proofErr w:type="spellStart"/>
            <w:r w:rsidRPr="00904CC4">
              <w:rPr>
                <w:rFonts w:ascii="Times New Roman" w:hAnsi="Times New Roman" w:cs="Times New Roman"/>
                <w:b/>
                <w:sz w:val="20"/>
                <w:szCs w:val="20"/>
              </w:rPr>
              <w:t>ються</w:t>
            </w:r>
            <w:proofErr w:type="spellEnd"/>
            <w:r w:rsidRPr="00904CC4">
              <w:rPr>
                <w:rFonts w:ascii="Times New Roman" w:hAnsi="Times New Roman" w:cs="Times New Roman"/>
                <w:b/>
                <w:sz w:val="20"/>
                <w:szCs w:val="20"/>
              </w:rPr>
              <w:t>) лише учасником:</w:t>
            </w:r>
          </w:p>
          <w:p w14:paraId="6074B568" w14:textId="77777777" w:rsidR="0084717C" w:rsidRPr="00904CC4" w:rsidRDefault="0084717C" w:rsidP="002C78FC">
            <w:pPr>
              <w:widowControl w:val="0"/>
              <w:spacing w:after="0" w:line="240" w:lineRule="auto"/>
              <w:ind w:left="34" w:hanging="21"/>
              <w:jc w:val="both"/>
              <w:rPr>
                <w:rFonts w:ascii="Times New Roman" w:hAnsi="Times New Roman" w:cs="Times New Roman"/>
                <w:sz w:val="20"/>
                <w:szCs w:val="20"/>
              </w:rPr>
            </w:pPr>
            <w:r w:rsidRPr="00904CC4">
              <w:rPr>
                <w:rFonts w:ascii="Times New Roman" w:hAnsi="Times New Roman" w:cs="Times New Roman"/>
                <w:sz w:val="20"/>
                <w:szCs w:val="20"/>
              </w:rPr>
              <w:t xml:space="preserve">- фізичною особою (фізичною особою-підприємцем), яка є громадянином російської федерації/республіки </w:t>
            </w:r>
            <w:proofErr w:type="spellStart"/>
            <w:r w:rsidRPr="00904CC4">
              <w:rPr>
                <w:rFonts w:ascii="Times New Roman" w:hAnsi="Times New Roman" w:cs="Times New Roman"/>
                <w:sz w:val="20"/>
                <w:szCs w:val="20"/>
              </w:rPr>
              <w:t>білорусь</w:t>
            </w:r>
            <w:proofErr w:type="spellEnd"/>
            <w:r w:rsidRPr="00904CC4">
              <w:rPr>
                <w:rFonts w:ascii="Times New Roman" w:hAnsi="Times New Roman" w:cs="Times New Roman"/>
                <w:b/>
                <w:sz w:val="20"/>
                <w:szCs w:val="20"/>
              </w:rPr>
              <w:t>/</w:t>
            </w:r>
            <w:r w:rsidRPr="00904CC4">
              <w:rPr>
                <w:rFonts w:ascii="Times New Roman" w:hAnsi="Times New Roman" w:cs="Times New Roman"/>
                <w:sz w:val="20"/>
                <w:szCs w:val="20"/>
              </w:rPr>
              <w:t xml:space="preserve">ісламської республіки </w:t>
            </w:r>
            <w:proofErr w:type="spellStart"/>
            <w:r w:rsidRPr="00904CC4">
              <w:rPr>
                <w:rFonts w:ascii="Times New Roman" w:hAnsi="Times New Roman" w:cs="Times New Roman"/>
                <w:sz w:val="20"/>
                <w:szCs w:val="20"/>
              </w:rPr>
              <w:t>іран</w:t>
            </w:r>
            <w:proofErr w:type="spellEnd"/>
            <w:r w:rsidRPr="00904CC4">
              <w:rPr>
                <w:rFonts w:ascii="Times New Roman" w:hAnsi="Times New Roman" w:cs="Times New Roman"/>
                <w:sz w:val="20"/>
                <w:szCs w:val="20"/>
              </w:rPr>
              <w:t>;</w:t>
            </w:r>
          </w:p>
          <w:p w14:paraId="78604CB7" w14:textId="77777777" w:rsidR="0084717C" w:rsidRPr="00904CC4" w:rsidRDefault="0084717C" w:rsidP="002C78FC">
            <w:pPr>
              <w:widowControl w:val="0"/>
              <w:spacing w:after="0" w:line="240" w:lineRule="auto"/>
              <w:ind w:left="34" w:hanging="21"/>
              <w:jc w:val="both"/>
              <w:rPr>
                <w:rFonts w:ascii="Times New Roman" w:hAnsi="Times New Roman" w:cs="Times New Roman"/>
                <w:sz w:val="20"/>
                <w:szCs w:val="20"/>
              </w:rPr>
            </w:pPr>
            <w:r w:rsidRPr="00904CC4">
              <w:rPr>
                <w:rFonts w:ascii="Times New Roman" w:hAnsi="Times New Roman" w:cs="Times New Roman"/>
                <w:sz w:val="20"/>
                <w:szCs w:val="20"/>
              </w:rPr>
              <w:t xml:space="preserve">- юридичною особою, створеною та зареєстрованою відповідно до законодавства України, кінцевим </w:t>
            </w:r>
            <w:proofErr w:type="spellStart"/>
            <w:r w:rsidRPr="00904CC4">
              <w:rPr>
                <w:rFonts w:ascii="Times New Roman" w:hAnsi="Times New Roman" w:cs="Times New Roman"/>
                <w:sz w:val="20"/>
                <w:szCs w:val="20"/>
              </w:rPr>
              <w:t>бенефіціарним</w:t>
            </w:r>
            <w:proofErr w:type="spellEnd"/>
            <w:r w:rsidRPr="00904CC4">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w:t>
            </w:r>
            <w:proofErr w:type="spellStart"/>
            <w:r w:rsidRPr="00904CC4">
              <w:rPr>
                <w:rFonts w:ascii="Times New Roman" w:hAnsi="Times New Roman" w:cs="Times New Roman"/>
                <w:sz w:val="20"/>
                <w:szCs w:val="20"/>
              </w:rPr>
              <w:t>білорусь</w:t>
            </w:r>
            <w:proofErr w:type="spellEnd"/>
            <w:r w:rsidRPr="00904CC4">
              <w:rPr>
                <w:rFonts w:ascii="Times New Roman" w:hAnsi="Times New Roman" w:cs="Times New Roman"/>
                <w:sz w:val="20"/>
                <w:szCs w:val="20"/>
              </w:rPr>
              <w:t xml:space="preserve">/ісламської республіки </w:t>
            </w:r>
            <w:proofErr w:type="spellStart"/>
            <w:r w:rsidRPr="00904CC4">
              <w:rPr>
                <w:rFonts w:ascii="Times New Roman" w:hAnsi="Times New Roman" w:cs="Times New Roman"/>
                <w:sz w:val="20"/>
                <w:szCs w:val="20"/>
              </w:rPr>
              <w:t>іран</w:t>
            </w:r>
            <w:proofErr w:type="spellEnd"/>
            <w:r w:rsidRPr="00904CC4">
              <w:rPr>
                <w:rFonts w:ascii="Times New Roman" w:hAnsi="Times New Roman" w:cs="Times New Roman"/>
                <w:sz w:val="20"/>
                <w:szCs w:val="20"/>
              </w:rPr>
              <w:t>;</w:t>
            </w:r>
          </w:p>
          <w:p w14:paraId="071529C6" w14:textId="216C04F0" w:rsidR="0084717C" w:rsidRPr="00904CC4" w:rsidRDefault="0084717C"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 xml:space="preserve">- юридичною особою, утвореною та зареєстрованою відповідно до законодавства російської федерації/республіки </w:t>
            </w:r>
            <w:proofErr w:type="spellStart"/>
            <w:r w:rsidRPr="00904CC4">
              <w:rPr>
                <w:rFonts w:ascii="Times New Roman" w:hAnsi="Times New Roman" w:cs="Times New Roman"/>
                <w:sz w:val="20"/>
                <w:szCs w:val="20"/>
              </w:rPr>
              <w:t>білорусь</w:t>
            </w:r>
            <w:proofErr w:type="spellEnd"/>
            <w:r w:rsidRPr="00904CC4">
              <w:rPr>
                <w:rFonts w:ascii="Times New Roman" w:hAnsi="Times New Roman" w:cs="Times New Roman"/>
                <w:sz w:val="20"/>
                <w:szCs w:val="20"/>
              </w:rPr>
              <w:t xml:space="preserve">/ісламської республіки </w:t>
            </w:r>
            <w:proofErr w:type="spellStart"/>
            <w:r w:rsidRPr="00904CC4">
              <w:rPr>
                <w:rFonts w:ascii="Times New Roman" w:hAnsi="Times New Roman" w:cs="Times New Roman"/>
                <w:sz w:val="20"/>
                <w:szCs w:val="20"/>
              </w:rPr>
              <w:t>іран</w:t>
            </w:r>
            <w:proofErr w:type="spellEnd"/>
            <w:r w:rsidRPr="00904CC4">
              <w:rPr>
                <w:rFonts w:ascii="Times New Roman" w:hAnsi="Times New Roman" w:cs="Times New Roman"/>
                <w:sz w:val="20"/>
                <w:szCs w:val="20"/>
              </w:rPr>
              <w:t>,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04CC4" w:rsidRPr="00904CC4" w14:paraId="69BA8628"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439E0B" w14:textId="77777777" w:rsidR="0084717C" w:rsidRPr="00904CC4" w:rsidRDefault="0084717C"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8</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12C3A" w14:textId="323271F5" w:rsidR="0084717C" w:rsidRPr="00904CC4" w:rsidRDefault="0084717C"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b/>
                <w:sz w:val="20"/>
                <w:szCs w:val="20"/>
              </w:rPr>
              <w:t xml:space="preserve">У разі, якщо місцезнаходження (місце проживання – для фізичних осіб-підприємців) учасника зареєстроване на тимчасово окупованій території, </w:t>
            </w:r>
            <w:r w:rsidRPr="00904CC4">
              <w:rPr>
                <w:rFonts w:ascii="Times New Roman" w:hAnsi="Times New Roman" w:cs="Times New Roman"/>
                <w:sz w:val="20"/>
                <w:szCs w:val="20"/>
              </w:rPr>
              <w:t>відповідно до</w:t>
            </w:r>
            <w:r w:rsidRPr="00904CC4">
              <w:rPr>
                <w:rFonts w:ascii="Times New Roman" w:hAnsi="Times New Roman" w:cs="Times New Roman"/>
                <w:b/>
                <w:sz w:val="20"/>
                <w:szCs w:val="20"/>
              </w:rPr>
              <w:t xml:space="preserve"> </w:t>
            </w:r>
            <w:r w:rsidRPr="00904CC4">
              <w:rPr>
                <w:rFonts w:ascii="Times New Roman" w:hAnsi="Times New Roman" w:cs="Times New Roman"/>
                <w:sz w:val="20"/>
                <w:szCs w:val="20"/>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904CC4">
              <w:rPr>
                <w:rFonts w:ascii="Times New Roman" w:hAnsi="Times New Roman" w:cs="Times New Roman"/>
                <w:b/>
                <w:sz w:val="20"/>
                <w:szCs w:val="20"/>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904CC4" w:rsidRPr="00904CC4" w14:paraId="14461595" w14:textId="77777777" w:rsidTr="0064358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B9AB9C" w14:textId="77777777" w:rsidR="0084717C" w:rsidRPr="00904CC4" w:rsidRDefault="0084717C" w:rsidP="002C78FC">
            <w:pPr>
              <w:spacing w:after="0" w:line="240" w:lineRule="auto"/>
              <w:contextualSpacing/>
              <w:jc w:val="both"/>
              <w:rPr>
                <w:rFonts w:ascii="Times New Roman" w:hAnsi="Times New Roman" w:cs="Times New Roman"/>
                <w:sz w:val="20"/>
                <w:szCs w:val="20"/>
              </w:rPr>
            </w:pPr>
            <w:r w:rsidRPr="00904CC4">
              <w:rPr>
                <w:rFonts w:ascii="Times New Roman" w:hAnsi="Times New Roman" w:cs="Times New Roman"/>
                <w:sz w:val="20"/>
                <w:szCs w:val="20"/>
              </w:rPr>
              <w:t>9</w:t>
            </w:r>
          </w:p>
        </w:tc>
        <w:tc>
          <w:tcPr>
            <w:tcW w:w="9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CFE9B9" w14:textId="4F7BCCAB" w:rsidR="0084717C" w:rsidRPr="00904CC4" w:rsidRDefault="000C38A0" w:rsidP="002C78FC">
            <w:pPr>
              <w:widowControl w:val="0"/>
              <w:spacing w:after="0" w:line="240" w:lineRule="auto"/>
              <w:ind w:left="-1" w:firstLine="14"/>
              <w:jc w:val="both"/>
              <w:rPr>
                <w:rFonts w:ascii="Times New Roman" w:hAnsi="Times New Roman" w:cs="Times New Roman"/>
                <w:sz w:val="20"/>
                <w:szCs w:val="20"/>
              </w:rPr>
            </w:pPr>
            <w:r w:rsidRPr="00904CC4">
              <w:rPr>
                <w:rFonts w:ascii="Times New Roman" w:hAnsi="Times New Roman" w:cs="Times New Roman"/>
                <w:bCs/>
                <w:iCs/>
                <w:sz w:val="20"/>
                <w:szCs w:val="20"/>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904CC4">
              <w:rPr>
                <w:rFonts w:ascii="Times New Roman" w:hAnsi="Times New Roman" w:cs="Times New Roman"/>
                <w:bCs/>
                <w:iCs/>
                <w:spacing w:val="-3"/>
                <w:sz w:val="20"/>
                <w:szCs w:val="20"/>
              </w:rPr>
              <w:t xml:space="preserve">«Про </w:t>
            </w:r>
            <w:r w:rsidRPr="00904CC4">
              <w:rPr>
                <w:rFonts w:ascii="Times New Roman" w:hAnsi="Times New Roman" w:cs="Times New Roman"/>
                <w:bCs/>
                <w:iCs/>
                <w:sz w:val="20"/>
                <w:szCs w:val="20"/>
              </w:rPr>
              <w:t>державну реєстрацію юридичних осіб, фізичних осіб - підприємців та громадських</w:t>
            </w:r>
            <w:r w:rsidRPr="00904CC4">
              <w:rPr>
                <w:rFonts w:ascii="Times New Roman" w:hAnsi="Times New Roman" w:cs="Times New Roman"/>
                <w:bCs/>
                <w:iCs/>
                <w:spacing w:val="1"/>
                <w:sz w:val="20"/>
                <w:szCs w:val="20"/>
              </w:rPr>
              <w:t xml:space="preserve"> </w:t>
            </w:r>
            <w:r w:rsidRPr="00904CC4">
              <w:rPr>
                <w:rFonts w:ascii="Times New Roman" w:hAnsi="Times New Roman" w:cs="Times New Roman"/>
                <w:bCs/>
                <w:iCs/>
                <w:sz w:val="20"/>
                <w:szCs w:val="20"/>
              </w:rPr>
              <w:t xml:space="preserve">формувань», про кінцевого </w:t>
            </w:r>
            <w:proofErr w:type="spellStart"/>
            <w:r w:rsidRPr="00904CC4">
              <w:rPr>
                <w:rFonts w:ascii="Times New Roman" w:hAnsi="Times New Roman" w:cs="Times New Roman"/>
                <w:bCs/>
                <w:iCs/>
                <w:sz w:val="20"/>
                <w:szCs w:val="20"/>
              </w:rPr>
              <w:t>бенефіціарного</w:t>
            </w:r>
            <w:proofErr w:type="spellEnd"/>
            <w:r w:rsidRPr="00904CC4">
              <w:rPr>
                <w:rFonts w:ascii="Times New Roman" w:hAnsi="Times New Roman" w:cs="Times New Roman"/>
                <w:bCs/>
                <w:iCs/>
                <w:sz w:val="20"/>
                <w:szCs w:val="20"/>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904CC4">
              <w:rPr>
                <w:rFonts w:ascii="Times New Roman" w:hAnsi="Times New Roman" w:cs="Times New Roman"/>
                <w:bCs/>
                <w:iCs/>
                <w:sz w:val="20"/>
                <w:szCs w:val="20"/>
              </w:rPr>
              <w:t>бенефіціарного</w:t>
            </w:r>
            <w:proofErr w:type="spellEnd"/>
            <w:r w:rsidRPr="00904CC4">
              <w:rPr>
                <w:rFonts w:ascii="Times New Roman" w:hAnsi="Times New Roman" w:cs="Times New Roman"/>
                <w:bCs/>
                <w:iCs/>
                <w:sz w:val="20"/>
                <w:szCs w:val="20"/>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bl>
    <w:p w14:paraId="4727BABF" w14:textId="77777777" w:rsidR="00052323" w:rsidRPr="00904CC4" w:rsidRDefault="00052323" w:rsidP="002C78FC">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4D6E1BD8" w14:textId="77777777" w:rsidR="00FA1C46" w:rsidRDefault="00FA1C46" w:rsidP="002C78FC">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br w:type="page"/>
      </w:r>
    </w:p>
    <w:p w14:paraId="2280624B" w14:textId="487A94D1" w:rsidR="00856F9E" w:rsidRDefault="00856F9E" w:rsidP="002C78FC">
      <w:pPr>
        <w:pBdr>
          <w:top w:val="nil"/>
          <w:left w:val="nil"/>
          <w:bottom w:val="nil"/>
          <w:right w:val="nil"/>
          <w:between w:val="nil"/>
        </w:pBdr>
        <w:spacing w:after="0" w:line="240" w:lineRule="auto"/>
        <w:jc w:val="right"/>
        <w:rPr>
          <w:rFonts w:ascii="Times New Roman" w:eastAsia="Times New Roman" w:hAnsi="Times New Roman" w:cs="Times New Roman"/>
          <w:b/>
          <w:i/>
          <w:color w:val="000000"/>
          <w:sz w:val="24"/>
          <w:szCs w:val="24"/>
        </w:rPr>
      </w:pPr>
      <w:r w:rsidRPr="00050211">
        <w:rPr>
          <w:rFonts w:ascii="Times New Roman" w:eastAsia="Times New Roman" w:hAnsi="Times New Roman" w:cs="Times New Roman"/>
          <w:b/>
          <w:i/>
          <w:color w:val="000000"/>
          <w:sz w:val="24"/>
          <w:szCs w:val="24"/>
        </w:rPr>
        <w:lastRenderedPageBreak/>
        <w:t xml:space="preserve">Додаток </w:t>
      </w:r>
      <w:r w:rsidR="00F17EF5">
        <w:rPr>
          <w:rFonts w:ascii="Times New Roman" w:eastAsia="Times New Roman" w:hAnsi="Times New Roman" w:cs="Times New Roman"/>
          <w:b/>
          <w:i/>
          <w:color w:val="000000"/>
          <w:sz w:val="24"/>
          <w:szCs w:val="24"/>
        </w:rPr>
        <w:t>2</w:t>
      </w:r>
      <w:r w:rsidRPr="00050211">
        <w:rPr>
          <w:rFonts w:ascii="Times New Roman" w:eastAsia="Times New Roman" w:hAnsi="Times New Roman" w:cs="Times New Roman"/>
          <w:b/>
          <w:i/>
          <w:color w:val="000000"/>
          <w:sz w:val="24"/>
          <w:szCs w:val="24"/>
        </w:rPr>
        <w:t xml:space="preserve"> до </w:t>
      </w:r>
      <w:r w:rsidR="00830E43">
        <w:rPr>
          <w:rFonts w:ascii="Times New Roman" w:eastAsia="Times New Roman" w:hAnsi="Times New Roman" w:cs="Times New Roman"/>
          <w:b/>
          <w:i/>
          <w:color w:val="000000"/>
          <w:sz w:val="24"/>
          <w:szCs w:val="24"/>
        </w:rPr>
        <w:t xml:space="preserve">тендерної документації </w:t>
      </w:r>
    </w:p>
    <w:p w14:paraId="27DE9ED7" w14:textId="77777777" w:rsidR="00856F9E" w:rsidRDefault="00856F9E" w:rsidP="002C78FC">
      <w:pPr>
        <w:pStyle w:val="af1"/>
        <w:jc w:val="center"/>
        <w:rPr>
          <w:rFonts w:ascii="Times New Roman" w:hAnsi="Times New Roman" w:cs="Times New Roman"/>
          <w:b/>
          <w:bCs/>
          <w:lang w:val="uk-UA" w:eastAsia="hi-IN" w:bidi="hi-IN"/>
        </w:rPr>
      </w:pPr>
    </w:p>
    <w:p w14:paraId="4DCA52CE" w14:textId="3CBF4644" w:rsidR="00856F9E" w:rsidRPr="006A50B2" w:rsidRDefault="00856F9E" w:rsidP="002C78FC">
      <w:pPr>
        <w:pStyle w:val="af1"/>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ІНФОРМАЦІЯ ПРО НЕОБХІДНІ ТЕХНІЧНІ, ЯКІСНІ</w:t>
      </w:r>
    </w:p>
    <w:p w14:paraId="54D7F4DB" w14:textId="70A998D3" w:rsidR="009741DD" w:rsidRDefault="00856F9E" w:rsidP="002C78FC">
      <w:pPr>
        <w:pStyle w:val="af1"/>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ТА ІНШІ ХАРАКТЕРИСТИКИ ПРЕДМЕТА ЗАКУПІВЛІ</w:t>
      </w:r>
    </w:p>
    <w:p w14:paraId="7CF1D766" w14:textId="77777777" w:rsidR="001672A5" w:rsidRDefault="001672A5" w:rsidP="002C78FC">
      <w:pPr>
        <w:pStyle w:val="af1"/>
        <w:jc w:val="center"/>
        <w:rPr>
          <w:rFonts w:ascii="Times New Roman" w:hAnsi="Times New Roman" w:cs="Times New Roman"/>
          <w:b/>
          <w:bCs/>
          <w:lang w:val="uk-UA" w:eastAsia="hi-IN" w:bidi="hi-IN"/>
        </w:rPr>
      </w:pPr>
    </w:p>
    <w:p w14:paraId="486A6892" w14:textId="77777777" w:rsidR="00FA1C46" w:rsidRPr="00F13149" w:rsidRDefault="00FA1C46" w:rsidP="002C78FC">
      <w:pPr>
        <w:spacing w:after="0" w:line="240" w:lineRule="auto"/>
        <w:jc w:val="center"/>
        <w:rPr>
          <w:rFonts w:ascii="Times New Roman" w:hAnsi="Times New Roman" w:cs="Times New Roman"/>
          <w:b/>
        </w:rPr>
      </w:pPr>
      <w:r w:rsidRPr="00F13149">
        <w:rPr>
          <w:rFonts w:ascii="Times New Roman" w:hAnsi="Times New Roman" w:cs="Times New Roman"/>
          <w:b/>
        </w:rPr>
        <w:t>Автомобіль для потреб органів та сил національної безпеки та оборони (СБУ, Збройних Сил України, підрозділів територіальної оборони Збройних Сил України)</w:t>
      </w:r>
    </w:p>
    <w:p w14:paraId="353A7EFC" w14:textId="77777777" w:rsidR="00FA1C46" w:rsidRPr="00F13149" w:rsidRDefault="00FA1C46" w:rsidP="002C78FC">
      <w:pPr>
        <w:spacing w:after="0" w:line="240" w:lineRule="auto"/>
        <w:jc w:val="center"/>
        <w:rPr>
          <w:rFonts w:ascii="Times New Roman" w:eastAsia="Times New Roman" w:hAnsi="Times New Roman" w:cs="Times New Roman"/>
          <w:b/>
          <w:bCs/>
          <w:color w:val="000000"/>
          <w:sz w:val="24"/>
          <w:szCs w:val="24"/>
        </w:rPr>
      </w:pPr>
      <w:r w:rsidRPr="00F13149">
        <w:rPr>
          <w:rFonts w:ascii="Times New Roman" w:hAnsi="Times New Roman" w:cs="Times New Roman"/>
          <w:b/>
        </w:rPr>
        <w:t>(</w:t>
      </w:r>
      <w:r w:rsidRPr="00F13149">
        <w:rPr>
          <w:rFonts w:ascii="Times New Roman" w:hAnsi="Times New Roman" w:cs="Times New Roman"/>
          <w:b/>
          <w:color w:val="000000"/>
        </w:rPr>
        <w:t xml:space="preserve">код </w:t>
      </w:r>
      <w:r w:rsidRPr="00F13149">
        <w:rPr>
          <w:rFonts w:ascii="Times New Roman" w:hAnsi="Times New Roman" w:cs="Times New Roman"/>
          <w:b/>
          <w:color w:val="000000"/>
          <w:lang w:val="en-US"/>
        </w:rPr>
        <w:t>CPV</w:t>
      </w:r>
      <w:r w:rsidRPr="00F13149">
        <w:rPr>
          <w:rFonts w:ascii="Times New Roman" w:hAnsi="Times New Roman" w:cs="Times New Roman"/>
          <w:b/>
          <w:color w:val="000000"/>
        </w:rPr>
        <w:t xml:space="preserve"> за ДК 021:2015- 34110000-1- Легкові автомобілі</w:t>
      </w:r>
      <w:r w:rsidRPr="00F13149">
        <w:rPr>
          <w:rFonts w:ascii="Times New Roman" w:hAnsi="Times New Roman" w:cs="Times New Roman"/>
          <w:b/>
        </w:rPr>
        <w:t>)</w:t>
      </w:r>
    </w:p>
    <w:p w14:paraId="4B83DEDF" w14:textId="77777777" w:rsidR="00EE66BC" w:rsidRDefault="00EE66BC" w:rsidP="002C78FC">
      <w:pPr>
        <w:pStyle w:val="af1"/>
        <w:rPr>
          <w:rFonts w:ascii="Times New Roman" w:hAnsi="Times New Roman" w:cs="Times New Roman"/>
          <w:lang w:val="uk-UA"/>
        </w:rPr>
      </w:pPr>
    </w:p>
    <w:p w14:paraId="64FFE0EC" w14:textId="143189E5" w:rsidR="00C0397F" w:rsidRPr="00EE66BC" w:rsidRDefault="00C0397F" w:rsidP="002C78FC">
      <w:pPr>
        <w:pStyle w:val="af1"/>
        <w:rPr>
          <w:rFonts w:ascii="Times New Roman" w:hAnsi="Times New Roman" w:cs="Times New Roman"/>
          <w:lang w:val="uk-UA"/>
        </w:rPr>
      </w:pPr>
      <w:r w:rsidRPr="00EE66BC">
        <w:rPr>
          <w:rFonts w:ascii="Times New Roman" w:hAnsi="Times New Roman" w:cs="Times New Roman"/>
          <w:lang w:val="uk-UA"/>
        </w:rPr>
        <w:t xml:space="preserve">Кількість – </w:t>
      </w:r>
      <w:r w:rsidR="00FA1C46" w:rsidRPr="00EE66BC">
        <w:rPr>
          <w:rFonts w:ascii="Times New Roman" w:hAnsi="Times New Roman" w:cs="Times New Roman"/>
          <w:lang w:val="uk-UA"/>
        </w:rPr>
        <w:t>1 одиниця</w:t>
      </w:r>
    </w:p>
    <w:p w14:paraId="4764B1CC" w14:textId="4B9393DB" w:rsidR="00C0397F" w:rsidRDefault="00C0397F" w:rsidP="002C78FC">
      <w:pPr>
        <w:pStyle w:val="af1"/>
        <w:rPr>
          <w:rFonts w:ascii="Times New Roman" w:hAnsi="Times New Roman" w:cs="Times New Roman"/>
          <w:lang w:val="uk-UA"/>
        </w:rPr>
      </w:pPr>
      <w:r w:rsidRPr="00EE66BC">
        <w:rPr>
          <w:rFonts w:ascii="Times New Roman" w:hAnsi="Times New Roman" w:cs="Times New Roman"/>
          <w:lang w:val="uk-UA"/>
        </w:rPr>
        <w:t xml:space="preserve">Термін </w:t>
      </w:r>
      <w:r w:rsidRPr="00A26EEB">
        <w:rPr>
          <w:rFonts w:ascii="Times New Roman" w:hAnsi="Times New Roman" w:cs="Times New Roman"/>
          <w:lang w:val="uk-UA"/>
        </w:rPr>
        <w:t xml:space="preserve">поставки – до </w:t>
      </w:r>
      <w:r w:rsidR="00176047" w:rsidRPr="00A26EEB">
        <w:rPr>
          <w:rFonts w:ascii="Times New Roman" w:hAnsi="Times New Roman" w:cs="Times New Roman"/>
          <w:lang w:val="uk-UA"/>
        </w:rPr>
        <w:t>30</w:t>
      </w:r>
      <w:r w:rsidR="007479E1" w:rsidRPr="00A26EEB">
        <w:rPr>
          <w:rFonts w:ascii="Times New Roman" w:hAnsi="Times New Roman" w:cs="Times New Roman"/>
          <w:lang w:val="uk-UA"/>
        </w:rPr>
        <w:t>.0</w:t>
      </w:r>
      <w:r w:rsidR="00176047" w:rsidRPr="00A26EEB">
        <w:rPr>
          <w:rFonts w:ascii="Times New Roman" w:hAnsi="Times New Roman" w:cs="Times New Roman"/>
          <w:lang w:val="uk-UA"/>
        </w:rPr>
        <w:t>6</w:t>
      </w:r>
      <w:r w:rsidR="00FA1C46" w:rsidRPr="00A26EEB">
        <w:rPr>
          <w:rFonts w:ascii="Times New Roman" w:hAnsi="Times New Roman" w:cs="Times New Roman"/>
          <w:lang w:val="uk-UA"/>
        </w:rPr>
        <w:t>.2024</w:t>
      </w:r>
    </w:p>
    <w:p w14:paraId="0162F80A" w14:textId="4CD236CD" w:rsidR="00921B86" w:rsidRDefault="00921B86" w:rsidP="002C78FC">
      <w:pPr>
        <w:pStyle w:val="af1"/>
        <w:rPr>
          <w:rFonts w:ascii="Times New Roman" w:hAnsi="Times New Roman" w:cs="Times New Roman"/>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6211"/>
      </w:tblGrid>
      <w:tr w:rsidR="00921B86" w:rsidRPr="00921B86" w14:paraId="12096229" w14:textId="77777777" w:rsidTr="001A1419">
        <w:trPr>
          <w:trHeight w:val="400"/>
        </w:trPr>
        <w:tc>
          <w:tcPr>
            <w:tcW w:w="9750" w:type="dxa"/>
            <w:gridSpan w:val="3"/>
            <w:tcBorders>
              <w:top w:val="single" w:sz="4" w:space="0" w:color="auto"/>
              <w:left w:val="single" w:sz="4" w:space="0" w:color="auto"/>
              <w:bottom w:val="single" w:sz="4" w:space="0" w:color="auto"/>
              <w:right w:val="single" w:sz="4" w:space="0" w:color="auto"/>
            </w:tcBorders>
            <w:hideMark/>
          </w:tcPr>
          <w:p w14:paraId="28F9CBBA" w14:textId="77777777" w:rsidR="00921B86" w:rsidRPr="00921B86" w:rsidRDefault="00921B86" w:rsidP="002C78FC">
            <w:pPr>
              <w:spacing w:after="0" w:line="240" w:lineRule="auto"/>
              <w:jc w:val="center"/>
              <w:rPr>
                <w:rFonts w:ascii="Times New Roman" w:eastAsia="Times New Roman" w:hAnsi="Times New Roman" w:cs="Times New Roman"/>
                <w:b/>
                <w:bCs/>
                <w:i/>
                <w:iCs/>
                <w:noProof/>
              </w:rPr>
            </w:pPr>
            <w:r w:rsidRPr="00921B86">
              <w:rPr>
                <w:rFonts w:ascii="Times New Roman" w:eastAsia="Times New Roman" w:hAnsi="Times New Roman" w:cs="Times New Roman"/>
                <w:b/>
                <w:bCs/>
              </w:rPr>
              <w:t xml:space="preserve">Повнопривідний дизельний пікап – </w:t>
            </w:r>
            <w:r w:rsidRPr="00921B86">
              <w:rPr>
                <w:rFonts w:ascii="Times New Roman" w:eastAsia="Times New Roman" w:hAnsi="Times New Roman" w:cs="Times New Roman"/>
                <w:b/>
                <w:bCs/>
                <w:lang w:val="ru-RU"/>
              </w:rPr>
              <w:t>1</w:t>
            </w:r>
            <w:r w:rsidRPr="00921B86">
              <w:rPr>
                <w:rFonts w:ascii="Times New Roman" w:eastAsia="Times New Roman" w:hAnsi="Times New Roman" w:cs="Times New Roman"/>
                <w:b/>
                <w:bCs/>
              </w:rPr>
              <w:t xml:space="preserve"> штук</w:t>
            </w:r>
            <w:r w:rsidRPr="00921B86">
              <w:rPr>
                <w:rFonts w:ascii="Times New Roman" w:eastAsia="Times New Roman" w:hAnsi="Times New Roman" w:cs="Times New Roman"/>
                <w:b/>
                <w:bCs/>
                <w:lang w:val="ru-RU"/>
              </w:rPr>
              <w:t>а</w:t>
            </w:r>
            <w:r w:rsidRPr="00921B86">
              <w:rPr>
                <w:rFonts w:ascii="Times New Roman" w:eastAsia="Times New Roman" w:hAnsi="Times New Roman" w:cs="Times New Roman"/>
                <w:b/>
                <w:bCs/>
              </w:rPr>
              <w:t>.</w:t>
            </w:r>
          </w:p>
        </w:tc>
      </w:tr>
      <w:tr w:rsidR="00921B86" w:rsidRPr="00921B86" w14:paraId="7E587662" w14:textId="77777777" w:rsidTr="001A1419">
        <w:trPr>
          <w:trHeight w:val="735"/>
        </w:trPr>
        <w:tc>
          <w:tcPr>
            <w:tcW w:w="562" w:type="dxa"/>
            <w:tcBorders>
              <w:top w:val="single" w:sz="4" w:space="0" w:color="auto"/>
              <w:left w:val="single" w:sz="4" w:space="0" w:color="auto"/>
              <w:bottom w:val="single" w:sz="4" w:space="0" w:color="auto"/>
              <w:right w:val="single" w:sz="4" w:space="0" w:color="auto"/>
            </w:tcBorders>
          </w:tcPr>
          <w:p w14:paraId="0D076C3B" w14:textId="77777777" w:rsidR="00921B86" w:rsidRPr="00921B86" w:rsidRDefault="00921B86" w:rsidP="002C78FC">
            <w:pPr>
              <w:spacing w:after="0" w:line="240" w:lineRule="auto"/>
              <w:rPr>
                <w:rFonts w:ascii="Times New Roman" w:eastAsia="Times New Roman" w:hAnsi="Times New Roman" w:cs="Times New Roman"/>
                <w:b/>
                <w:bCs/>
                <w:i/>
                <w:iCs/>
                <w:noProof/>
              </w:rPr>
            </w:pPr>
          </w:p>
          <w:p w14:paraId="70CFC2C9" w14:textId="77777777" w:rsidR="00921B86" w:rsidRPr="00921B86" w:rsidRDefault="00921B86" w:rsidP="002C78FC">
            <w:pPr>
              <w:spacing w:after="0" w:line="240" w:lineRule="auto"/>
              <w:rPr>
                <w:rFonts w:ascii="Times New Roman" w:eastAsia="Times New Roman" w:hAnsi="Times New Roman" w:cs="Times New Roman"/>
                <w:b/>
                <w:bCs/>
                <w:i/>
                <w:iCs/>
                <w:noProof/>
              </w:rPr>
            </w:pPr>
          </w:p>
          <w:p w14:paraId="6D70916D" w14:textId="77777777" w:rsidR="00921B86" w:rsidRPr="00921B86" w:rsidRDefault="00921B86" w:rsidP="002C78FC">
            <w:pPr>
              <w:spacing w:after="0" w:line="240" w:lineRule="auto"/>
              <w:rPr>
                <w:rFonts w:ascii="Times New Roman" w:eastAsia="Times New Roman" w:hAnsi="Times New Roman" w:cs="Times New Roman"/>
                <w:b/>
                <w:bCs/>
                <w:i/>
                <w:iCs/>
                <w:noProof/>
              </w:rPr>
            </w:pPr>
            <w:r w:rsidRPr="00921B86">
              <w:rPr>
                <w:rFonts w:ascii="Times New Roman" w:eastAsia="Times New Roman" w:hAnsi="Times New Roman" w:cs="Times New Roman"/>
                <w:b/>
                <w:bCs/>
                <w:i/>
                <w:iCs/>
                <w:noProof/>
              </w:rPr>
              <w:t>п/п</w:t>
            </w:r>
          </w:p>
        </w:tc>
        <w:tc>
          <w:tcPr>
            <w:tcW w:w="2977" w:type="dxa"/>
            <w:tcBorders>
              <w:top w:val="single" w:sz="4" w:space="0" w:color="auto"/>
              <w:left w:val="single" w:sz="4" w:space="0" w:color="auto"/>
              <w:bottom w:val="single" w:sz="4" w:space="0" w:color="auto"/>
              <w:right w:val="single" w:sz="4" w:space="0" w:color="auto"/>
            </w:tcBorders>
            <w:hideMark/>
          </w:tcPr>
          <w:p w14:paraId="1287FEE8" w14:textId="77777777" w:rsidR="00921B86" w:rsidRPr="00921B86" w:rsidRDefault="00921B86" w:rsidP="002C78FC">
            <w:pPr>
              <w:spacing w:after="0" w:line="240" w:lineRule="auto"/>
              <w:rPr>
                <w:rFonts w:ascii="Times New Roman" w:eastAsia="Times New Roman" w:hAnsi="Times New Roman" w:cs="Times New Roman"/>
                <w:b/>
                <w:bCs/>
                <w:i/>
                <w:iCs/>
                <w:noProof/>
              </w:rPr>
            </w:pPr>
            <w:r w:rsidRPr="00921B86">
              <w:rPr>
                <w:rFonts w:ascii="Times New Roman" w:eastAsia="Times New Roman" w:hAnsi="Times New Roman" w:cs="Times New Roman"/>
                <w:b/>
                <w:bCs/>
                <w:i/>
                <w:iCs/>
                <w:noProof/>
              </w:rPr>
              <w:t>Найменування показників, одиниця виміру</w:t>
            </w:r>
          </w:p>
        </w:tc>
        <w:tc>
          <w:tcPr>
            <w:tcW w:w="62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ACAF3" w14:textId="77777777" w:rsidR="00921B86" w:rsidRPr="00921B86" w:rsidRDefault="00921B86" w:rsidP="002C78FC">
            <w:pPr>
              <w:spacing w:after="0" w:line="240" w:lineRule="auto"/>
              <w:rPr>
                <w:rFonts w:ascii="Times New Roman" w:eastAsia="Times New Roman" w:hAnsi="Times New Roman" w:cs="Times New Roman"/>
                <w:b/>
                <w:i/>
                <w:noProof/>
              </w:rPr>
            </w:pPr>
            <w:r w:rsidRPr="00921B86">
              <w:rPr>
                <w:rFonts w:ascii="Times New Roman" w:eastAsia="Times New Roman" w:hAnsi="Times New Roman" w:cs="Times New Roman"/>
                <w:b/>
                <w:i/>
                <w:noProof/>
              </w:rPr>
              <w:t>Вимоги Замовника до товару</w:t>
            </w:r>
          </w:p>
        </w:tc>
      </w:tr>
      <w:tr w:rsidR="00921B86" w:rsidRPr="00921B86" w14:paraId="04588309"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vAlign w:val="center"/>
            <w:hideMark/>
          </w:tcPr>
          <w:p w14:paraId="22C290F4" w14:textId="77777777" w:rsidR="00921B86" w:rsidRPr="00921B86" w:rsidRDefault="00921B86" w:rsidP="002C78FC">
            <w:pPr>
              <w:spacing w:after="0" w:line="240" w:lineRule="auto"/>
              <w:jc w:val="center"/>
              <w:rPr>
                <w:rFonts w:ascii="Times New Roman" w:eastAsia="Times New Roman" w:hAnsi="Times New Roman" w:cs="Times New Roman"/>
                <w:b/>
                <w:noProof/>
              </w:rPr>
            </w:pPr>
            <w:r w:rsidRPr="00921B86">
              <w:rPr>
                <w:rFonts w:ascii="Times New Roman" w:eastAsia="Times New Roman" w:hAnsi="Times New Roman" w:cs="Times New Roman"/>
                <w:b/>
                <w:noProof/>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3FA427" w14:textId="77777777" w:rsidR="00921B86" w:rsidRPr="00921B86" w:rsidRDefault="00921B86" w:rsidP="002C78FC">
            <w:pPr>
              <w:spacing w:after="0" w:line="240" w:lineRule="auto"/>
              <w:jc w:val="center"/>
              <w:rPr>
                <w:rFonts w:ascii="Times New Roman" w:eastAsia="Times New Roman" w:hAnsi="Times New Roman" w:cs="Times New Roman"/>
                <w:b/>
                <w:noProof/>
              </w:rPr>
            </w:pPr>
            <w:r w:rsidRPr="00921B86">
              <w:rPr>
                <w:rFonts w:ascii="Times New Roman" w:eastAsia="Times New Roman" w:hAnsi="Times New Roman" w:cs="Times New Roman"/>
                <w:b/>
                <w:noProof/>
              </w:rPr>
              <w:t>2</w:t>
            </w:r>
          </w:p>
        </w:tc>
        <w:tc>
          <w:tcPr>
            <w:tcW w:w="6211" w:type="dxa"/>
            <w:tcBorders>
              <w:top w:val="single" w:sz="4" w:space="0" w:color="auto"/>
              <w:left w:val="single" w:sz="4" w:space="0" w:color="auto"/>
              <w:bottom w:val="single" w:sz="4" w:space="0" w:color="auto"/>
              <w:right w:val="single" w:sz="4" w:space="0" w:color="auto"/>
            </w:tcBorders>
            <w:vAlign w:val="center"/>
            <w:hideMark/>
          </w:tcPr>
          <w:p w14:paraId="2D8938E5" w14:textId="77777777" w:rsidR="00921B86" w:rsidRPr="00921B86" w:rsidRDefault="00921B86" w:rsidP="002C78FC">
            <w:pPr>
              <w:spacing w:after="0" w:line="240" w:lineRule="auto"/>
              <w:jc w:val="center"/>
              <w:rPr>
                <w:rFonts w:ascii="Times New Roman" w:eastAsia="Times New Roman" w:hAnsi="Times New Roman" w:cs="Times New Roman"/>
                <w:b/>
                <w:noProof/>
              </w:rPr>
            </w:pPr>
            <w:r w:rsidRPr="00921B86">
              <w:rPr>
                <w:rFonts w:ascii="Times New Roman" w:eastAsia="Times New Roman" w:hAnsi="Times New Roman" w:cs="Times New Roman"/>
                <w:b/>
                <w:noProof/>
              </w:rPr>
              <w:t>3</w:t>
            </w:r>
          </w:p>
        </w:tc>
      </w:tr>
      <w:tr w:rsidR="00921B86" w:rsidRPr="00921B86" w14:paraId="6E4F803B"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52A79B94"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085629"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Загальна кількість місць з водієм</w:t>
            </w:r>
          </w:p>
        </w:tc>
        <w:tc>
          <w:tcPr>
            <w:tcW w:w="6211" w:type="dxa"/>
            <w:tcBorders>
              <w:top w:val="single" w:sz="4" w:space="0" w:color="auto"/>
              <w:left w:val="single" w:sz="4" w:space="0" w:color="auto"/>
              <w:bottom w:val="single" w:sz="4" w:space="0" w:color="auto"/>
              <w:right w:val="single" w:sz="4" w:space="0" w:color="auto"/>
            </w:tcBorders>
            <w:hideMark/>
          </w:tcPr>
          <w:p w14:paraId="71DE0AC1"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5</w:t>
            </w:r>
          </w:p>
        </w:tc>
      </w:tr>
      <w:tr w:rsidR="00921B86" w:rsidRPr="00921B86" w14:paraId="40D9648B"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7AF73A69"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2.</w:t>
            </w:r>
          </w:p>
        </w:tc>
        <w:tc>
          <w:tcPr>
            <w:tcW w:w="2977" w:type="dxa"/>
            <w:tcBorders>
              <w:top w:val="single" w:sz="4" w:space="0" w:color="auto"/>
              <w:left w:val="single" w:sz="4" w:space="0" w:color="auto"/>
              <w:bottom w:val="single" w:sz="4" w:space="0" w:color="auto"/>
              <w:right w:val="single" w:sz="4" w:space="0" w:color="auto"/>
            </w:tcBorders>
            <w:hideMark/>
          </w:tcPr>
          <w:p w14:paraId="7988CC65" w14:textId="77777777" w:rsidR="00921B86" w:rsidRPr="00921B86" w:rsidRDefault="00921B86" w:rsidP="002C78FC">
            <w:pPr>
              <w:spacing w:after="0" w:line="240" w:lineRule="auto"/>
              <w:rPr>
                <w:rFonts w:ascii="Times New Roman" w:eastAsia="Times New Roman" w:hAnsi="Times New Roman" w:cs="Times New Roman"/>
                <w:highlight w:val="yellow"/>
              </w:rPr>
            </w:pPr>
            <w:r w:rsidRPr="00921B86">
              <w:rPr>
                <w:rFonts w:ascii="Times New Roman" w:eastAsia="Times New Roman" w:hAnsi="Times New Roman" w:cs="Times New Roman"/>
              </w:rPr>
              <w:t>Рік випуску</w:t>
            </w:r>
          </w:p>
        </w:tc>
        <w:tc>
          <w:tcPr>
            <w:tcW w:w="6211" w:type="dxa"/>
            <w:tcBorders>
              <w:top w:val="single" w:sz="4" w:space="0" w:color="auto"/>
              <w:left w:val="single" w:sz="4" w:space="0" w:color="auto"/>
              <w:bottom w:val="single" w:sz="4" w:space="0" w:color="auto"/>
              <w:right w:val="single" w:sz="4" w:space="0" w:color="auto"/>
            </w:tcBorders>
            <w:hideMark/>
          </w:tcPr>
          <w:p w14:paraId="10164172" w14:textId="77777777" w:rsidR="00921B86" w:rsidRPr="00921B86" w:rsidRDefault="00921B86" w:rsidP="002C78FC">
            <w:pPr>
              <w:spacing w:after="0" w:line="240" w:lineRule="auto"/>
              <w:jc w:val="center"/>
              <w:rPr>
                <w:rFonts w:ascii="Times New Roman" w:eastAsia="Times New Roman" w:hAnsi="Times New Roman" w:cs="Times New Roman"/>
                <w:highlight w:val="yellow"/>
              </w:rPr>
            </w:pPr>
            <w:r w:rsidRPr="00921B86">
              <w:rPr>
                <w:rFonts w:ascii="Times New Roman" w:eastAsia="Times New Roman" w:hAnsi="Times New Roman" w:cs="Times New Roman"/>
              </w:rPr>
              <w:t>202</w:t>
            </w:r>
            <w:r w:rsidRPr="00921B86">
              <w:rPr>
                <w:rFonts w:ascii="Times New Roman" w:eastAsia="Times New Roman" w:hAnsi="Times New Roman" w:cs="Times New Roman"/>
                <w:lang w:val="en-US"/>
              </w:rPr>
              <w:t>4</w:t>
            </w:r>
            <w:r w:rsidRPr="00921B86">
              <w:rPr>
                <w:rFonts w:ascii="Times New Roman" w:eastAsia="Times New Roman" w:hAnsi="Times New Roman" w:cs="Times New Roman"/>
              </w:rPr>
              <w:t xml:space="preserve"> року</w:t>
            </w:r>
          </w:p>
        </w:tc>
      </w:tr>
      <w:tr w:rsidR="00921B86" w:rsidRPr="00921B86" w14:paraId="2102F525"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6EF2EFD3"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E76EDB"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Тип двигуна</w:t>
            </w:r>
          </w:p>
        </w:tc>
        <w:tc>
          <w:tcPr>
            <w:tcW w:w="6211" w:type="dxa"/>
            <w:tcBorders>
              <w:top w:val="single" w:sz="4" w:space="0" w:color="auto"/>
              <w:left w:val="single" w:sz="4" w:space="0" w:color="auto"/>
              <w:bottom w:val="single" w:sz="4" w:space="0" w:color="auto"/>
              <w:right w:val="single" w:sz="4" w:space="0" w:color="auto"/>
            </w:tcBorders>
            <w:hideMark/>
          </w:tcPr>
          <w:p w14:paraId="6194B57A"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Дизельний</w:t>
            </w:r>
          </w:p>
        </w:tc>
      </w:tr>
      <w:tr w:rsidR="00921B86" w:rsidRPr="00921B86" w14:paraId="457F2ABB"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09834E88"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6872D4"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Тип палива</w:t>
            </w:r>
          </w:p>
        </w:tc>
        <w:tc>
          <w:tcPr>
            <w:tcW w:w="6211" w:type="dxa"/>
            <w:tcBorders>
              <w:top w:val="single" w:sz="4" w:space="0" w:color="auto"/>
              <w:left w:val="single" w:sz="4" w:space="0" w:color="auto"/>
              <w:bottom w:val="single" w:sz="4" w:space="0" w:color="auto"/>
              <w:right w:val="single" w:sz="4" w:space="0" w:color="auto"/>
            </w:tcBorders>
            <w:hideMark/>
          </w:tcPr>
          <w:p w14:paraId="7B09E410"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Дизель</w:t>
            </w:r>
          </w:p>
        </w:tc>
      </w:tr>
      <w:tr w:rsidR="00921B86" w:rsidRPr="00921B86" w14:paraId="6B2AF8E4"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3A971795"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708C30"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Тип приводу</w:t>
            </w:r>
          </w:p>
        </w:tc>
        <w:tc>
          <w:tcPr>
            <w:tcW w:w="6211" w:type="dxa"/>
            <w:tcBorders>
              <w:top w:val="single" w:sz="4" w:space="0" w:color="auto"/>
              <w:left w:val="single" w:sz="4" w:space="0" w:color="auto"/>
              <w:bottom w:val="single" w:sz="4" w:space="0" w:color="auto"/>
              <w:right w:val="single" w:sz="4" w:space="0" w:color="auto"/>
            </w:tcBorders>
            <w:hideMark/>
          </w:tcPr>
          <w:p w14:paraId="65BEFE34"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4</w:t>
            </w:r>
            <w:r w:rsidRPr="00921B86">
              <w:rPr>
                <w:rFonts w:ascii="Times New Roman" w:eastAsia="Times New Roman" w:hAnsi="Times New Roman" w:cs="Times New Roman"/>
                <w:noProof/>
                <w:lang w:val="en-US"/>
              </w:rPr>
              <w:t xml:space="preserve">WD </w:t>
            </w:r>
            <w:r w:rsidRPr="00921B86">
              <w:rPr>
                <w:rFonts w:ascii="Times New Roman" w:eastAsia="Times New Roman" w:hAnsi="Times New Roman" w:cs="Times New Roman"/>
                <w:noProof/>
              </w:rPr>
              <w:t>(повний)</w:t>
            </w:r>
          </w:p>
        </w:tc>
      </w:tr>
      <w:tr w:rsidR="00921B86" w:rsidRPr="00921B86" w14:paraId="155E4DA6" w14:textId="77777777" w:rsidTr="001A1419">
        <w:trPr>
          <w:trHeight w:val="510"/>
        </w:trPr>
        <w:tc>
          <w:tcPr>
            <w:tcW w:w="562" w:type="dxa"/>
            <w:tcBorders>
              <w:top w:val="single" w:sz="4" w:space="0" w:color="auto"/>
              <w:left w:val="single" w:sz="4" w:space="0" w:color="auto"/>
              <w:bottom w:val="single" w:sz="4" w:space="0" w:color="auto"/>
              <w:right w:val="single" w:sz="4" w:space="0" w:color="auto"/>
            </w:tcBorders>
            <w:hideMark/>
          </w:tcPr>
          <w:p w14:paraId="6A9B2129"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54161B"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Коробка передач</w:t>
            </w:r>
          </w:p>
        </w:tc>
        <w:tc>
          <w:tcPr>
            <w:tcW w:w="6211" w:type="dxa"/>
            <w:tcBorders>
              <w:top w:val="single" w:sz="4" w:space="0" w:color="auto"/>
              <w:left w:val="single" w:sz="4" w:space="0" w:color="auto"/>
              <w:bottom w:val="single" w:sz="4" w:space="0" w:color="auto"/>
              <w:right w:val="single" w:sz="4" w:space="0" w:color="auto"/>
            </w:tcBorders>
          </w:tcPr>
          <w:p w14:paraId="20E0FF73"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Автоматична</w:t>
            </w:r>
          </w:p>
          <w:p w14:paraId="72B498FE" w14:textId="77777777" w:rsidR="00921B86" w:rsidRPr="00921B86" w:rsidRDefault="00921B86" w:rsidP="002C78FC">
            <w:pPr>
              <w:spacing w:after="0" w:line="240" w:lineRule="auto"/>
              <w:jc w:val="center"/>
              <w:rPr>
                <w:rFonts w:ascii="Times New Roman" w:eastAsia="Times New Roman" w:hAnsi="Times New Roman" w:cs="Times New Roman"/>
                <w:noProof/>
              </w:rPr>
            </w:pPr>
          </w:p>
        </w:tc>
      </w:tr>
      <w:tr w:rsidR="00921B86" w:rsidRPr="00921B86" w14:paraId="07109CC4" w14:textId="77777777" w:rsidTr="001A1419">
        <w:trPr>
          <w:trHeight w:val="303"/>
        </w:trPr>
        <w:tc>
          <w:tcPr>
            <w:tcW w:w="562" w:type="dxa"/>
            <w:tcBorders>
              <w:top w:val="single" w:sz="4" w:space="0" w:color="auto"/>
              <w:left w:val="single" w:sz="4" w:space="0" w:color="auto"/>
              <w:bottom w:val="single" w:sz="4" w:space="0" w:color="auto"/>
              <w:right w:val="single" w:sz="4" w:space="0" w:color="auto"/>
            </w:tcBorders>
            <w:hideMark/>
          </w:tcPr>
          <w:p w14:paraId="5DD59911"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5E111E"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Кількість передач</w:t>
            </w:r>
          </w:p>
        </w:tc>
        <w:tc>
          <w:tcPr>
            <w:tcW w:w="6211" w:type="dxa"/>
            <w:tcBorders>
              <w:top w:val="single" w:sz="4" w:space="0" w:color="auto"/>
              <w:left w:val="single" w:sz="4" w:space="0" w:color="auto"/>
              <w:bottom w:val="single" w:sz="4" w:space="0" w:color="auto"/>
              <w:right w:val="single" w:sz="4" w:space="0" w:color="auto"/>
            </w:tcBorders>
            <w:hideMark/>
          </w:tcPr>
          <w:p w14:paraId="41C393F9"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Не менше 8</w:t>
            </w:r>
          </w:p>
        </w:tc>
      </w:tr>
      <w:tr w:rsidR="00921B86" w:rsidRPr="00921B86" w14:paraId="74F13933"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235AAE7F"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E506D1"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Ємність паливного баку (л)</w:t>
            </w:r>
          </w:p>
        </w:tc>
        <w:tc>
          <w:tcPr>
            <w:tcW w:w="6211" w:type="dxa"/>
            <w:tcBorders>
              <w:top w:val="single" w:sz="4" w:space="0" w:color="auto"/>
              <w:left w:val="single" w:sz="4" w:space="0" w:color="auto"/>
              <w:bottom w:val="single" w:sz="4" w:space="0" w:color="auto"/>
              <w:right w:val="single" w:sz="4" w:space="0" w:color="auto"/>
            </w:tcBorders>
            <w:hideMark/>
          </w:tcPr>
          <w:p w14:paraId="3543611C"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Не менше 75</w:t>
            </w:r>
          </w:p>
        </w:tc>
      </w:tr>
      <w:tr w:rsidR="00921B86" w:rsidRPr="00921B86" w14:paraId="0F460655"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652C450C"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61D05F"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Максимальна потужність (к.с.)</w:t>
            </w:r>
          </w:p>
        </w:tc>
        <w:tc>
          <w:tcPr>
            <w:tcW w:w="6211" w:type="dxa"/>
            <w:tcBorders>
              <w:top w:val="single" w:sz="4" w:space="0" w:color="auto"/>
              <w:left w:val="single" w:sz="4" w:space="0" w:color="auto"/>
              <w:bottom w:val="single" w:sz="4" w:space="0" w:color="auto"/>
              <w:right w:val="single" w:sz="4" w:space="0" w:color="auto"/>
            </w:tcBorders>
            <w:hideMark/>
          </w:tcPr>
          <w:p w14:paraId="3983C5BF"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Не менше 160</w:t>
            </w:r>
          </w:p>
        </w:tc>
      </w:tr>
      <w:tr w:rsidR="00921B86" w:rsidRPr="00921B86" w14:paraId="42343EDD"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0C6DAB78"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57E419"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Кількість дверей</w:t>
            </w:r>
          </w:p>
        </w:tc>
        <w:tc>
          <w:tcPr>
            <w:tcW w:w="6211" w:type="dxa"/>
            <w:tcBorders>
              <w:top w:val="single" w:sz="4" w:space="0" w:color="auto"/>
              <w:left w:val="single" w:sz="4" w:space="0" w:color="auto"/>
              <w:bottom w:val="single" w:sz="4" w:space="0" w:color="auto"/>
              <w:right w:val="single" w:sz="4" w:space="0" w:color="auto"/>
            </w:tcBorders>
            <w:hideMark/>
          </w:tcPr>
          <w:p w14:paraId="54D67430"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4</w:t>
            </w:r>
          </w:p>
        </w:tc>
      </w:tr>
      <w:tr w:rsidR="00921B86" w:rsidRPr="00921B86" w14:paraId="4303756A"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695C6D90"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11.</w:t>
            </w:r>
          </w:p>
        </w:tc>
        <w:tc>
          <w:tcPr>
            <w:tcW w:w="2977" w:type="dxa"/>
            <w:tcBorders>
              <w:top w:val="single" w:sz="4" w:space="0" w:color="auto"/>
              <w:left w:val="single" w:sz="4" w:space="0" w:color="auto"/>
              <w:bottom w:val="single" w:sz="4" w:space="0" w:color="auto"/>
              <w:right w:val="single" w:sz="4" w:space="0" w:color="auto"/>
            </w:tcBorders>
            <w:hideMark/>
          </w:tcPr>
          <w:p w14:paraId="19E41FE1"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Відповідність екологічним нормам</w:t>
            </w:r>
          </w:p>
        </w:tc>
        <w:tc>
          <w:tcPr>
            <w:tcW w:w="6211" w:type="dxa"/>
            <w:tcBorders>
              <w:top w:val="single" w:sz="4" w:space="0" w:color="auto"/>
              <w:left w:val="single" w:sz="4" w:space="0" w:color="auto"/>
              <w:bottom w:val="single" w:sz="4" w:space="0" w:color="auto"/>
              <w:right w:val="single" w:sz="4" w:space="0" w:color="auto"/>
            </w:tcBorders>
            <w:vAlign w:val="center"/>
            <w:hideMark/>
          </w:tcPr>
          <w:p w14:paraId="5FA7CA29" w14:textId="77777777" w:rsidR="00921B86" w:rsidRPr="00921B86" w:rsidRDefault="00921B86" w:rsidP="002C78FC">
            <w:pPr>
              <w:spacing w:after="0" w:line="240" w:lineRule="auto"/>
              <w:jc w:val="center"/>
              <w:rPr>
                <w:rFonts w:ascii="Times New Roman" w:eastAsia="Times New Roman" w:hAnsi="Times New Roman" w:cs="Times New Roman"/>
              </w:rPr>
            </w:pPr>
            <w:r w:rsidRPr="00921B86">
              <w:rPr>
                <w:rFonts w:ascii="Times New Roman" w:eastAsia="Times New Roman" w:hAnsi="Times New Roman" w:cs="Times New Roman"/>
                <w:noProof/>
              </w:rPr>
              <w:t>не нижче ЄВРО-5</w:t>
            </w:r>
          </w:p>
        </w:tc>
      </w:tr>
      <w:tr w:rsidR="00921B86" w:rsidRPr="00921B86" w14:paraId="6CECFDE5"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76BC3A46"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12.</w:t>
            </w:r>
          </w:p>
        </w:tc>
        <w:tc>
          <w:tcPr>
            <w:tcW w:w="2977" w:type="dxa"/>
            <w:tcBorders>
              <w:top w:val="single" w:sz="4" w:space="0" w:color="auto"/>
              <w:left w:val="single" w:sz="4" w:space="0" w:color="auto"/>
              <w:bottom w:val="single" w:sz="4" w:space="0" w:color="auto"/>
              <w:right w:val="single" w:sz="4" w:space="0" w:color="auto"/>
            </w:tcBorders>
          </w:tcPr>
          <w:p w14:paraId="2E14764F"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Розмір колес</w:t>
            </w:r>
          </w:p>
        </w:tc>
        <w:tc>
          <w:tcPr>
            <w:tcW w:w="6211" w:type="dxa"/>
            <w:tcBorders>
              <w:top w:val="single" w:sz="4" w:space="0" w:color="auto"/>
              <w:left w:val="single" w:sz="4" w:space="0" w:color="auto"/>
              <w:bottom w:val="single" w:sz="4" w:space="0" w:color="auto"/>
              <w:right w:val="single" w:sz="4" w:space="0" w:color="auto"/>
            </w:tcBorders>
            <w:vAlign w:val="center"/>
          </w:tcPr>
          <w:p w14:paraId="620B774F" w14:textId="039FCF54" w:rsidR="00921B86" w:rsidRPr="00921B86" w:rsidRDefault="00921B86" w:rsidP="002C78FC">
            <w:pPr>
              <w:spacing w:after="0" w:line="240" w:lineRule="auto"/>
              <w:jc w:val="center"/>
              <w:rPr>
                <w:rFonts w:ascii="Times New Roman" w:eastAsia="Times New Roman" w:hAnsi="Times New Roman" w:cs="Times New Roman"/>
                <w:noProof/>
                <w:lang w:val="en-US"/>
              </w:rPr>
            </w:pPr>
            <w:r w:rsidRPr="00921B86">
              <w:rPr>
                <w:rFonts w:ascii="Times New Roman" w:eastAsia="Times New Roman" w:hAnsi="Times New Roman" w:cs="Times New Roman"/>
                <w:noProof/>
              </w:rPr>
              <w:t>2</w:t>
            </w:r>
            <w:r w:rsidR="007A3DAE">
              <w:rPr>
                <w:rFonts w:ascii="Times New Roman" w:eastAsia="Times New Roman" w:hAnsi="Times New Roman" w:cs="Times New Roman"/>
                <w:noProof/>
                <w:lang w:val="ru-RU"/>
              </w:rPr>
              <w:t>6</w:t>
            </w:r>
            <w:r w:rsidRPr="00921B86">
              <w:rPr>
                <w:rFonts w:ascii="Times New Roman" w:eastAsia="Times New Roman" w:hAnsi="Times New Roman" w:cs="Times New Roman"/>
                <w:noProof/>
              </w:rPr>
              <w:t xml:space="preserve">5/60 </w:t>
            </w:r>
            <w:r w:rsidRPr="00921B86">
              <w:rPr>
                <w:rFonts w:ascii="Times New Roman" w:eastAsia="Times New Roman" w:hAnsi="Times New Roman" w:cs="Times New Roman"/>
                <w:noProof/>
                <w:lang w:val="en-US"/>
              </w:rPr>
              <w:t>R18</w:t>
            </w:r>
          </w:p>
        </w:tc>
      </w:tr>
      <w:tr w:rsidR="00921B86" w:rsidRPr="00921B86" w14:paraId="4CF9A7A8"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5AD51F1E"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1</w:t>
            </w:r>
            <w:r w:rsidRPr="00921B86">
              <w:rPr>
                <w:rFonts w:ascii="Times New Roman" w:eastAsia="Times New Roman" w:hAnsi="Times New Roman" w:cs="Times New Roman"/>
                <w:noProof/>
                <w:lang w:val="en-US"/>
              </w:rPr>
              <w:t>3</w:t>
            </w:r>
            <w:r w:rsidRPr="00921B86">
              <w:rPr>
                <w:rFonts w:ascii="Times New Roman" w:eastAsia="Times New Roman" w:hAnsi="Times New Roman" w:cs="Times New Roman"/>
                <w:noProof/>
              </w:rPr>
              <w:t>.</w:t>
            </w:r>
          </w:p>
        </w:tc>
        <w:tc>
          <w:tcPr>
            <w:tcW w:w="2977" w:type="dxa"/>
            <w:tcBorders>
              <w:top w:val="single" w:sz="4" w:space="0" w:color="auto"/>
              <w:left w:val="single" w:sz="4" w:space="0" w:color="auto"/>
              <w:bottom w:val="single" w:sz="4" w:space="0" w:color="auto"/>
              <w:right w:val="single" w:sz="4" w:space="0" w:color="auto"/>
            </w:tcBorders>
            <w:hideMark/>
          </w:tcPr>
          <w:p w14:paraId="3D17B583"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 xml:space="preserve">Наявність подушок безпеки </w:t>
            </w:r>
          </w:p>
        </w:tc>
        <w:tc>
          <w:tcPr>
            <w:tcW w:w="6211" w:type="dxa"/>
            <w:tcBorders>
              <w:top w:val="single" w:sz="4" w:space="0" w:color="auto"/>
              <w:left w:val="single" w:sz="4" w:space="0" w:color="auto"/>
              <w:bottom w:val="single" w:sz="4" w:space="0" w:color="auto"/>
              <w:right w:val="single" w:sz="4" w:space="0" w:color="auto"/>
            </w:tcBorders>
            <w:vAlign w:val="center"/>
            <w:hideMark/>
          </w:tcPr>
          <w:p w14:paraId="519B46D8" w14:textId="77777777" w:rsidR="00921B86" w:rsidRPr="00921B86" w:rsidRDefault="00921B86" w:rsidP="002C78FC">
            <w:pPr>
              <w:spacing w:after="0" w:line="240" w:lineRule="auto"/>
              <w:jc w:val="center"/>
              <w:rPr>
                <w:rFonts w:ascii="Times New Roman" w:eastAsia="Times New Roman" w:hAnsi="Times New Roman" w:cs="Times New Roman"/>
                <w:noProof/>
              </w:rPr>
            </w:pPr>
            <w:r w:rsidRPr="00921B86">
              <w:rPr>
                <w:rFonts w:ascii="Times New Roman" w:eastAsia="Times New Roman" w:hAnsi="Times New Roman" w:cs="Times New Roman"/>
                <w:noProof/>
              </w:rPr>
              <w:t>Фронтальні та бокові подушки безпеки водія та переднього пасажира</w:t>
            </w:r>
          </w:p>
        </w:tc>
      </w:tr>
      <w:tr w:rsidR="00921B86" w:rsidRPr="00921B86" w14:paraId="3ABE02FD"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20A1B40C" w14:textId="77777777" w:rsidR="00921B86" w:rsidRPr="00921B86" w:rsidRDefault="00921B86" w:rsidP="002C78FC">
            <w:pPr>
              <w:spacing w:after="0" w:line="240" w:lineRule="auto"/>
              <w:rPr>
                <w:rFonts w:ascii="Times New Roman" w:eastAsia="Times New Roman" w:hAnsi="Times New Roman" w:cs="Times New Roman"/>
                <w:noProof/>
                <w:lang w:val="en-US"/>
              </w:rPr>
            </w:pPr>
            <w:r w:rsidRPr="00921B86">
              <w:rPr>
                <w:rFonts w:ascii="Times New Roman" w:eastAsia="Times New Roman" w:hAnsi="Times New Roman" w:cs="Times New Roman"/>
                <w:noProof/>
                <w:lang w:val="en-US"/>
              </w:rPr>
              <w:t>14.</w:t>
            </w:r>
          </w:p>
        </w:tc>
        <w:tc>
          <w:tcPr>
            <w:tcW w:w="2977" w:type="dxa"/>
            <w:tcBorders>
              <w:top w:val="single" w:sz="4" w:space="0" w:color="auto"/>
              <w:left w:val="single" w:sz="4" w:space="0" w:color="auto"/>
              <w:bottom w:val="single" w:sz="4" w:space="0" w:color="auto"/>
              <w:right w:val="single" w:sz="4" w:space="0" w:color="auto"/>
            </w:tcBorders>
          </w:tcPr>
          <w:p w14:paraId="7684E5EE"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Система попередження про виїзд за смугу руху</w:t>
            </w:r>
          </w:p>
        </w:tc>
        <w:tc>
          <w:tcPr>
            <w:tcW w:w="6211" w:type="dxa"/>
            <w:tcBorders>
              <w:top w:val="single" w:sz="4" w:space="0" w:color="auto"/>
              <w:left w:val="single" w:sz="4" w:space="0" w:color="auto"/>
              <w:bottom w:val="single" w:sz="4" w:space="0" w:color="auto"/>
              <w:right w:val="single" w:sz="4" w:space="0" w:color="auto"/>
            </w:tcBorders>
            <w:vAlign w:val="center"/>
          </w:tcPr>
          <w:p w14:paraId="6375D6CB" w14:textId="77777777" w:rsidR="00921B86" w:rsidRPr="00921B86" w:rsidRDefault="00921B86" w:rsidP="002C78FC">
            <w:pPr>
              <w:spacing w:after="0" w:line="240" w:lineRule="auto"/>
              <w:jc w:val="center"/>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Так</w:t>
            </w:r>
          </w:p>
        </w:tc>
      </w:tr>
      <w:tr w:rsidR="00921B86" w:rsidRPr="00921B86" w14:paraId="219FDB35"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26856433"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15.</w:t>
            </w:r>
          </w:p>
        </w:tc>
        <w:tc>
          <w:tcPr>
            <w:tcW w:w="2977" w:type="dxa"/>
            <w:tcBorders>
              <w:top w:val="single" w:sz="4" w:space="0" w:color="auto"/>
              <w:left w:val="single" w:sz="4" w:space="0" w:color="auto"/>
              <w:bottom w:val="single" w:sz="4" w:space="0" w:color="auto"/>
              <w:right w:val="single" w:sz="4" w:space="0" w:color="auto"/>
            </w:tcBorders>
          </w:tcPr>
          <w:p w14:paraId="6661CC85"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Система попредження про фронтальне зіткнення (</w:t>
            </w:r>
            <w:r w:rsidRPr="00921B86">
              <w:rPr>
                <w:rFonts w:ascii="Times New Roman" w:eastAsia="Times New Roman" w:hAnsi="Times New Roman" w:cs="Times New Roman"/>
                <w:noProof/>
                <w:lang w:val="en-US"/>
              </w:rPr>
              <w:t>FCW</w:t>
            </w:r>
            <w:r w:rsidRPr="00921B86">
              <w:rPr>
                <w:rFonts w:ascii="Times New Roman" w:eastAsia="Times New Roman" w:hAnsi="Times New Roman" w:cs="Times New Roman"/>
                <w:noProof/>
                <w:lang w:val="ru-RU"/>
              </w:rPr>
              <w:t>)</w:t>
            </w:r>
          </w:p>
        </w:tc>
        <w:tc>
          <w:tcPr>
            <w:tcW w:w="6211" w:type="dxa"/>
            <w:tcBorders>
              <w:top w:val="single" w:sz="4" w:space="0" w:color="auto"/>
              <w:left w:val="single" w:sz="4" w:space="0" w:color="auto"/>
              <w:bottom w:val="single" w:sz="4" w:space="0" w:color="auto"/>
              <w:right w:val="single" w:sz="4" w:space="0" w:color="auto"/>
            </w:tcBorders>
            <w:vAlign w:val="center"/>
          </w:tcPr>
          <w:p w14:paraId="50EFFBE8" w14:textId="77777777" w:rsidR="00921B86" w:rsidRPr="00921B86" w:rsidRDefault="00921B86" w:rsidP="002C78FC">
            <w:pPr>
              <w:spacing w:after="0" w:line="240" w:lineRule="auto"/>
              <w:jc w:val="center"/>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Так</w:t>
            </w:r>
          </w:p>
        </w:tc>
      </w:tr>
      <w:tr w:rsidR="00921B86" w:rsidRPr="00921B86" w14:paraId="58D06760"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0CA957A0"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16.</w:t>
            </w:r>
          </w:p>
        </w:tc>
        <w:tc>
          <w:tcPr>
            <w:tcW w:w="2977" w:type="dxa"/>
            <w:tcBorders>
              <w:top w:val="single" w:sz="4" w:space="0" w:color="auto"/>
              <w:left w:val="single" w:sz="4" w:space="0" w:color="auto"/>
              <w:bottom w:val="single" w:sz="4" w:space="0" w:color="auto"/>
              <w:right w:val="single" w:sz="4" w:space="0" w:color="auto"/>
            </w:tcBorders>
          </w:tcPr>
          <w:p w14:paraId="579340A8"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Система моніторнигу сліпих зон</w:t>
            </w:r>
          </w:p>
        </w:tc>
        <w:tc>
          <w:tcPr>
            <w:tcW w:w="6211" w:type="dxa"/>
            <w:tcBorders>
              <w:top w:val="single" w:sz="4" w:space="0" w:color="auto"/>
              <w:left w:val="single" w:sz="4" w:space="0" w:color="auto"/>
              <w:bottom w:val="single" w:sz="4" w:space="0" w:color="auto"/>
              <w:right w:val="single" w:sz="4" w:space="0" w:color="auto"/>
            </w:tcBorders>
            <w:vAlign w:val="center"/>
          </w:tcPr>
          <w:p w14:paraId="47245B53" w14:textId="77777777" w:rsidR="00921B86" w:rsidRPr="00921B86" w:rsidRDefault="00921B86" w:rsidP="002C78FC">
            <w:pPr>
              <w:spacing w:after="0" w:line="240" w:lineRule="auto"/>
              <w:jc w:val="center"/>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Так</w:t>
            </w:r>
          </w:p>
        </w:tc>
      </w:tr>
      <w:tr w:rsidR="00921B86" w:rsidRPr="00921B86" w14:paraId="5D9CAEE9"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4E1AC11D"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17.</w:t>
            </w:r>
          </w:p>
        </w:tc>
        <w:tc>
          <w:tcPr>
            <w:tcW w:w="2977" w:type="dxa"/>
            <w:tcBorders>
              <w:top w:val="single" w:sz="4" w:space="0" w:color="auto"/>
              <w:left w:val="single" w:sz="4" w:space="0" w:color="auto"/>
              <w:bottom w:val="single" w:sz="4" w:space="0" w:color="auto"/>
              <w:right w:val="single" w:sz="4" w:space="0" w:color="auto"/>
            </w:tcBorders>
          </w:tcPr>
          <w:p w14:paraId="736F5D4F"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Система огляду авто 360˚</w:t>
            </w:r>
          </w:p>
        </w:tc>
        <w:tc>
          <w:tcPr>
            <w:tcW w:w="6211" w:type="dxa"/>
            <w:tcBorders>
              <w:top w:val="single" w:sz="4" w:space="0" w:color="auto"/>
              <w:left w:val="single" w:sz="4" w:space="0" w:color="auto"/>
              <w:bottom w:val="single" w:sz="4" w:space="0" w:color="auto"/>
              <w:right w:val="single" w:sz="4" w:space="0" w:color="auto"/>
            </w:tcBorders>
            <w:vAlign w:val="center"/>
          </w:tcPr>
          <w:p w14:paraId="125B8F7F" w14:textId="77777777" w:rsidR="00921B86" w:rsidRPr="00921B86" w:rsidRDefault="00921B86" w:rsidP="002C78FC">
            <w:pPr>
              <w:spacing w:after="0" w:line="240" w:lineRule="auto"/>
              <w:jc w:val="center"/>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Так</w:t>
            </w:r>
          </w:p>
        </w:tc>
      </w:tr>
      <w:tr w:rsidR="00921B86" w:rsidRPr="00921B86" w14:paraId="0C23655A"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5EEF0E30"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18.</w:t>
            </w:r>
          </w:p>
        </w:tc>
        <w:tc>
          <w:tcPr>
            <w:tcW w:w="2977" w:type="dxa"/>
            <w:tcBorders>
              <w:top w:val="single" w:sz="4" w:space="0" w:color="auto"/>
              <w:left w:val="single" w:sz="4" w:space="0" w:color="auto"/>
              <w:bottom w:val="single" w:sz="4" w:space="0" w:color="auto"/>
              <w:right w:val="single" w:sz="4" w:space="0" w:color="auto"/>
            </w:tcBorders>
          </w:tcPr>
          <w:p w14:paraId="140036B6"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lang w:val="ru-RU"/>
              </w:rPr>
              <w:t>Кол</w:t>
            </w:r>
            <w:r w:rsidRPr="00921B86">
              <w:rPr>
                <w:rFonts w:ascii="Times New Roman" w:eastAsia="Times New Roman" w:hAnsi="Times New Roman" w:cs="Times New Roman"/>
                <w:noProof/>
              </w:rPr>
              <w:t>існа база (мм)</w:t>
            </w:r>
          </w:p>
        </w:tc>
        <w:tc>
          <w:tcPr>
            <w:tcW w:w="6211" w:type="dxa"/>
            <w:tcBorders>
              <w:top w:val="single" w:sz="4" w:space="0" w:color="auto"/>
              <w:left w:val="single" w:sz="4" w:space="0" w:color="auto"/>
              <w:bottom w:val="single" w:sz="4" w:space="0" w:color="auto"/>
              <w:right w:val="single" w:sz="4" w:space="0" w:color="auto"/>
            </w:tcBorders>
            <w:vAlign w:val="center"/>
          </w:tcPr>
          <w:p w14:paraId="673F8D7A" w14:textId="77777777" w:rsidR="00921B86" w:rsidRPr="00921B86" w:rsidRDefault="00921B86" w:rsidP="002C78FC">
            <w:pPr>
              <w:spacing w:after="0" w:line="240" w:lineRule="auto"/>
              <w:jc w:val="center"/>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Не більше 3120</w:t>
            </w:r>
          </w:p>
        </w:tc>
      </w:tr>
      <w:tr w:rsidR="00921B86" w:rsidRPr="00921B86" w14:paraId="19F1A45B"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44F3F3FA"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19.</w:t>
            </w:r>
          </w:p>
        </w:tc>
        <w:tc>
          <w:tcPr>
            <w:tcW w:w="2977" w:type="dxa"/>
            <w:tcBorders>
              <w:top w:val="single" w:sz="4" w:space="0" w:color="auto"/>
              <w:left w:val="single" w:sz="4" w:space="0" w:color="auto"/>
              <w:bottom w:val="single" w:sz="4" w:space="0" w:color="auto"/>
              <w:right w:val="single" w:sz="4" w:space="0" w:color="auto"/>
            </w:tcBorders>
          </w:tcPr>
          <w:p w14:paraId="5DE3A632"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Споряджена маса (кг)</w:t>
            </w:r>
          </w:p>
        </w:tc>
        <w:tc>
          <w:tcPr>
            <w:tcW w:w="6211" w:type="dxa"/>
            <w:tcBorders>
              <w:top w:val="single" w:sz="4" w:space="0" w:color="auto"/>
              <w:left w:val="single" w:sz="4" w:space="0" w:color="auto"/>
              <w:bottom w:val="single" w:sz="4" w:space="0" w:color="auto"/>
              <w:right w:val="single" w:sz="4" w:space="0" w:color="auto"/>
            </w:tcBorders>
            <w:vAlign w:val="center"/>
          </w:tcPr>
          <w:p w14:paraId="016BA6FB" w14:textId="77777777" w:rsidR="00921B86" w:rsidRPr="00921B86" w:rsidRDefault="00921B86" w:rsidP="002C78FC">
            <w:pPr>
              <w:spacing w:after="0" w:line="240" w:lineRule="auto"/>
              <w:jc w:val="center"/>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Не менше 2050</w:t>
            </w:r>
          </w:p>
        </w:tc>
      </w:tr>
      <w:tr w:rsidR="00921B86" w:rsidRPr="00921B86" w14:paraId="1E06B3DF"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663B013D"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20.</w:t>
            </w:r>
          </w:p>
        </w:tc>
        <w:tc>
          <w:tcPr>
            <w:tcW w:w="2977" w:type="dxa"/>
            <w:tcBorders>
              <w:top w:val="single" w:sz="4" w:space="0" w:color="auto"/>
              <w:left w:val="single" w:sz="4" w:space="0" w:color="auto"/>
              <w:bottom w:val="single" w:sz="4" w:space="0" w:color="auto"/>
              <w:right w:val="single" w:sz="4" w:space="0" w:color="auto"/>
            </w:tcBorders>
          </w:tcPr>
          <w:p w14:paraId="00AB5FC3"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Повна масса (кг)</w:t>
            </w:r>
          </w:p>
        </w:tc>
        <w:tc>
          <w:tcPr>
            <w:tcW w:w="6211" w:type="dxa"/>
            <w:tcBorders>
              <w:top w:val="single" w:sz="4" w:space="0" w:color="auto"/>
              <w:left w:val="single" w:sz="4" w:space="0" w:color="auto"/>
              <w:bottom w:val="single" w:sz="4" w:space="0" w:color="auto"/>
              <w:right w:val="single" w:sz="4" w:space="0" w:color="auto"/>
            </w:tcBorders>
            <w:vAlign w:val="center"/>
          </w:tcPr>
          <w:p w14:paraId="4985687F" w14:textId="77777777" w:rsidR="00921B86" w:rsidRPr="00921B86" w:rsidRDefault="00921B86" w:rsidP="002C78FC">
            <w:pPr>
              <w:spacing w:after="0" w:line="240" w:lineRule="auto"/>
              <w:jc w:val="center"/>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Не менше 2950</w:t>
            </w:r>
          </w:p>
        </w:tc>
      </w:tr>
      <w:tr w:rsidR="00921B86" w:rsidRPr="00921B86" w14:paraId="61F3BC88"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tcPr>
          <w:p w14:paraId="022F27E4"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21.</w:t>
            </w:r>
          </w:p>
        </w:tc>
        <w:tc>
          <w:tcPr>
            <w:tcW w:w="2977" w:type="dxa"/>
            <w:tcBorders>
              <w:top w:val="single" w:sz="4" w:space="0" w:color="auto"/>
              <w:left w:val="single" w:sz="4" w:space="0" w:color="auto"/>
              <w:bottom w:val="single" w:sz="4" w:space="0" w:color="auto"/>
              <w:right w:val="single" w:sz="4" w:space="0" w:color="auto"/>
            </w:tcBorders>
          </w:tcPr>
          <w:p w14:paraId="6619F9F1" w14:textId="77777777" w:rsidR="00921B86" w:rsidRPr="00921B86" w:rsidRDefault="00921B86" w:rsidP="002C78FC">
            <w:pPr>
              <w:spacing w:after="0" w:line="240" w:lineRule="auto"/>
              <w:rPr>
                <w:rFonts w:ascii="Times New Roman" w:eastAsia="Times New Roman" w:hAnsi="Times New Roman" w:cs="Times New Roman"/>
                <w:noProof/>
                <w:lang w:val="ru-RU"/>
              </w:rPr>
            </w:pPr>
            <w:r w:rsidRPr="00921B86">
              <w:rPr>
                <w:rFonts w:ascii="Times New Roman" w:hAnsi="Times New Roman" w:cs="Times New Roman"/>
              </w:rPr>
              <w:t xml:space="preserve">Внутрішні розміри вантажного відділення (ДШВ), мм </w:t>
            </w:r>
          </w:p>
        </w:tc>
        <w:tc>
          <w:tcPr>
            <w:tcW w:w="6211" w:type="dxa"/>
            <w:tcBorders>
              <w:top w:val="single" w:sz="4" w:space="0" w:color="auto"/>
              <w:left w:val="single" w:sz="4" w:space="0" w:color="auto"/>
              <w:bottom w:val="single" w:sz="4" w:space="0" w:color="auto"/>
              <w:right w:val="single" w:sz="4" w:space="0" w:color="auto"/>
            </w:tcBorders>
            <w:vAlign w:val="center"/>
          </w:tcPr>
          <w:p w14:paraId="0D968186" w14:textId="77777777" w:rsidR="00921B86" w:rsidRPr="00921B86" w:rsidRDefault="00921B86" w:rsidP="002C78FC">
            <w:pPr>
              <w:spacing w:after="0" w:line="240" w:lineRule="auto"/>
              <w:jc w:val="center"/>
              <w:rPr>
                <w:rFonts w:ascii="Times New Roman" w:eastAsia="Times New Roman" w:hAnsi="Times New Roman" w:cs="Times New Roman"/>
                <w:noProof/>
                <w:lang w:val="ru-RU"/>
              </w:rPr>
            </w:pPr>
            <w:r w:rsidRPr="00921B86">
              <w:rPr>
                <w:rFonts w:ascii="Times New Roman" w:eastAsia="Times New Roman" w:hAnsi="Times New Roman" w:cs="Times New Roman"/>
                <w:noProof/>
                <w:lang w:val="ru-RU"/>
              </w:rPr>
              <w:t>1520 / 1580 / 440</w:t>
            </w:r>
          </w:p>
        </w:tc>
      </w:tr>
      <w:tr w:rsidR="00921B86" w:rsidRPr="00921B86" w14:paraId="3EBEED89" w14:textId="77777777" w:rsidTr="001A1419">
        <w:trPr>
          <w:trHeight w:val="20"/>
        </w:trPr>
        <w:tc>
          <w:tcPr>
            <w:tcW w:w="562" w:type="dxa"/>
            <w:tcBorders>
              <w:top w:val="single" w:sz="4" w:space="0" w:color="auto"/>
              <w:left w:val="single" w:sz="4" w:space="0" w:color="auto"/>
              <w:bottom w:val="single" w:sz="4" w:space="0" w:color="auto"/>
              <w:right w:val="single" w:sz="4" w:space="0" w:color="auto"/>
            </w:tcBorders>
            <w:hideMark/>
          </w:tcPr>
          <w:p w14:paraId="5E9498DA"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21.</w:t>
            </w:r>
          </w:p>
        </w:tc>
        <w:tc>
          <w:tcPr>
            <w:tcW w:w="2977" w:type="dxa"/>
            <w:tcBorders>
              <w:top w:val="single" w:sz="4" w:space="0" w:color="auto"/>
              <w:left w:val="single" w:sz="4" w:space="0" w:color="auto"/>
              <w:bottom w:val="single" w:sz="4" w:space="0" w:color="auto"/>
              <w:right w:val="single" w:sz="4" w:space="0" w:color="auto"/>
            </w:tcBorders>
            <w:hideMark/>
          </w:tcPr>
          <w:p w14:paraId="05B8CF2C" w14:textId="77777777" w:rsidR="00921B86" w:rsidRPr="00921B86" w:rsidRDefault="00921B86" w:rsidP="002C78FC">
            <w:pPr>
              <w:spacing w:after="0" w:line="240" w:lineRule="auto"/>
              <w:rPr>
                <w:rFonts w:ascii="Times New Roman" w:eastAsia="Times New Roman" w:hAnsi="Times New Roman" w:cs="Times New Roman"/>
                <w:noProof/>
              </w:rPr>
            </w:pPr>
            <w:r w:rsidRPr="00921B86">
              <w:rPr>
                <w:rFonts w:ascii="Times New Roman" w:eastAsia="Times New Roman" w:hAnsi="Times New Roman" w:cs="Times New Roman"/>
                <w:noProof/>
              </w:rPr>
              <w:t>Інші вимоги</w:t>
            </w:r>
          </w:p>
        </w:tc>
        <w:tc>
          <w:tcPr>
            <w:tcW w:w="6211" w:type="dxa"/>
            <w:tcBorders>
              <w:top w:val="single" w:sz="4" w:space="0" w:color="auto"/>
              <w:left w:val="single" w:sz="4" w:space="0" w:color="auto"/>
              <w:bottom w:val="single" w:sz="4" w:space="0" w:color="auto"/>
              <w:right w:val="single" w:sz="4" w:space="0" w:color="auto"/>
            </w:tcBorders>
            <w:vAlign w:val="center"/>
            <w:hideMark/>
          </w:tcPr>
          <w:p w14:paraId="1DF074A6" w14:textId="77777777" w:rsidR="00921B86" w:rsidRPr="00921B86" w:rsidRDefault="00921B86" w:rsidP="002C78FC">
            <w:pPr>
              <w:spacing w:after="0" w:line="240" w:lineRule="auto"/>
              <w:jc w:val="both"/>
              <w:rPr>
                <w:rFonts w:ascii="Times New Roman" w:eastAsia="Times New Roman" w:hAnsi="Times New Roman" w:cs="Times New Roman"/>
              </w:rPr>
            </w:pPr>
            <w:r w:rsidRPr="00921B86">
              <w:rPr>
                <w:rFonts w:ascii="Times New Roman" w:eastAsia="Times New Roman" w:hAnsi="Times New Roman" w:cs="Times New Roman"/>
              </w:rPr>
              <w:t>Автомобілі:</w:t>
            </w:r>
          </w:p>
          <w:p w14:paraId="2CB7B77B" w14:textId="77777777" w:rsidR="00921B86" w:rsidRPr="00921B86" w:rsidRDefault="00921B86" w:rsidP="002C78FC">
            <w:pPr>
              <w:spacing w:after="0" w:line="240" w:lineRule="auto"/>
              <w:jc w:val="both"/>
              <w:rPr>
                <w:rFonts w:ascii="Times New Roman" w:eastAsia="Times New Roman" w:hAnsi="Times New Roman" w:cs="Times New Roman"/>
              </w:rPr>
            </w:pPr>
            <w:r w:rsidRPr="00921B86">
              <w:rPr>
                <w:rFonts w:ascii="Times New Roman" w:eastAsia="Times New Roman" w:hAnsi="Times New Roman" w:cs="Times New Roman"/>
              </w:rPr>
              <w:t>Мають торгову марку;</w:t>
            </w:r>
          </w:p>
          <w:p w14:paraId="1F06C5D9" w14:textId="77777777" w:rsidR="00921B86" w:rsidRPr="00921B86" w:rsidRDefault="00921B86" w:rsidP="002C78FC">
            <w:pPr>
              <w:spacing w:after="0" w:line="240" w:lineRule="auto"/>
              <w:jc w:val="both"/>
              <w:rPr>
                <w:rFonts w:ascii="Times New Roman" w:eastAsia="Times New Roman" w:hAnsi="Times New Roman" w:cs="Times New Roman"/>
              </w:rPr>
            </w:pPr>
            <w:r w:rsidRPr="00921B86">
              <w:rPr>
                <w:rFonts w:ascii="Times New Roman" w:eastAsia="Times New Roman" w:hAnsi="Times New Roman" w:cs="Times New Roman"/>
              </w:rPr>
              <w:t>Є новими та технічно справними з наявними комплектуючими матеріалами</w:t>
            </w:r>
            <w:r w:rsidRPr="00921B86">
              <w:rPr>
                <w:rFonts w:ascii="Times New Roman" w:eastAsia="Times New Roman" w:hAnsi="Times New Roman" w:cs="Times New Roman"/>
                <w:lang w:val="ru-RU"/>
              </w:rPr>
              <w:t>.</w:t>
            </w:r>
            <w:r w:rsidRPr="00921B86">
              <w:rPr>
                <w:rFonts w:ascii="Times New Roman" w:eastAsia="Times New Roman" w:hAnsi="Times New Roman" w:cs="Times New Roman"/>
              </w:rPr>
              <w:t xml:space="preserve"> що не були у використанні, та такими</w:t>
            </w:r>
            <w:r w:rsidRPr="00921B86">
              <w:rPr>
                <w:rFonts w:ascii="Times New Roman" w:eastAsia="Times New Roman" w:hAnsi="Times New Roman" w:cs="Times New Roman"/>
                <w:lang w:val="ru-RU"/>
              </w:rPr>
              <w:t>.</w:t>
            </w:r>
            <w:r w:rsidRPr="00921B86">
              <w:rPr>
                <w:rFonts w:ascii="Times New Roman" w:eastAsia="Times New Roman" w:hAnsi="Times New Roman" w:cs="Times New Roman"/>
              </w:rPr>
              <w:t xml:space="preserve"> що не використовувалися та не були в експлуатації (окрім необхідних переміщень до передачі Покупцю) та/або не були зареєстровані в сервісних центрах  МВС;</w:t>
            </w:r>
          </w:p>
          <w:p w14:paraId="61E0D957" w14:textId="77777777" w:rsidR="00921B86" w:rsidRPr="00A26EEB" w:rsidRDefault="00921B86" w:rsidP="002C78FC">
            <w:pPr>
              <w:spacing w:after="0" w:line="240" w:lineRule="auto"/>
              <w:jc w:val="both"/>
              <w:rPr>
                <w:rFonts w:ascii="Times New Roman" w:eastAsia="Times New Roman" w:hAnsi="Times New Roman" w:cs="Times New Roman"/>
              </w:rPr>
            </w:pPr>
            <w:r w:rsidRPr="00921B86">
              <w:rPr>
                <w:rFonts w:ascii="Times New Roman" w:eastAsia="Times New Roman" w:hAnsi="Times New Roman" w:cs="Times New Roman"/>
              </w:rPr>
              <w:lastRenderedPageBreak/>
              <w:t xml:space="preserve">Гарантійний строк експлуатації на кожен автомобіль не менше ніж 24 місяці з моменту доставки та прийняття такого авто у місці його </w:t>
            </w:r>
            <w:r w:rsidRPr="00A26EEB">
              <w:rPr>
                <w:rFonts w:ascii="Times New Roman" w:eastAsia="Times New Roman" w:hAnsi="Times New Roman" w:cs="Times New Roman"/>
              </w:rPr>
              <w:t>кінцевого призначення;</w:t>
            </w:r>
          </w:p>
          <w:p w14:paraId="09FED1B3" w14:textId="77777777" w:rsidR="00921B86" w:rsidRPr="00A26EEB" w:rsidRDefault="00921B86" w:rsidP="002C78FC">
            <w:pPr>
              <w:spacing w:after="0" w:line="240" w:lineRule="auto"/>
              <w:jc w:val="both"/>
              <w:rPr>
                <w:rFonts w:ascii="Times New Roman" w:eastAsia="Times New Roman" w:hAnsi="Times New Roman" w:cs="Times New Roman"/>
              </w:rPr>
            </w:pPr>
            <w:r w:rsidRPr="00A26EEB">
              <w:rPr>
                <w:rFonts w:ascii="Times New Roman" w:eastAsia="Times New Roman" w:hAnsi="Times New Roman" w:cs="Times New Roman"/>
                <w:noProof/>
              </w:rPr>
              <w:t>Автомобілі</w:t>
            </w:r>
            <w:r w:rsidRPr="00A26EEB">
              <w:rPr>
                <w:rFonts w:ascii="Times New Roman" w:eastAsia="Times New Roman" w:hAnsi="Times New Roman" w:cs="Times New Roman"/>
              </w:rPr>
              <w:t xml:space="preserve"> не знаходяться під заставою чи арештом.</w:t>
            </w:r>
          </w:p>
          <w:p w14:paraId="0FBF7382" w14:textId="4C23B640" w:rsidR="00921B86" w:rsidRPr="00921B86" w:rsidRDefault="00921B86" w:rsidP="002C78FC">
            <w:pPr>
              <w:spacing w:after="0" w:line="240" w:lineRule="auto"/>
              <w:jc w:val="both"/>
              <w:rPr>
                <w:rFonts w:ascii="Times New Roman" w:eastAsia="Times New Roman" w:hAnsi="Times New Roman" w:cs="Times New Roman"/>
                <w:noProof/>
              </w:rPr>
            </w:pPr>
            <w:bookmarkStart w:id="21" w:name="_Hlk54295978"/>
            <w:r w:rsidRPr="00A26EEB">
              <w:rPr>
                <w:rFonts w:ascii="Times New Roman" w:eastAsia="Times New Roman" w:hAnsi="Times New Roman" w:cs="Times New Roman"/>
                <w:noProof/>
              </w:rPr>
              <w:t>Авто</w:t>
            </w:r>
            <w:bookmarkEnd w:id="21"/>
            <w:r w:rsidRPr="00A26EEB">
              <w:rPr>
                <w:rFonts w:ascii="Times New Roman" w:eastAsia="Times New Roman" w:hAnsi="Times New Roman" w:cs="Times New Roman"/>
                <w:noProof/>
              </w:rPr>
              <w:t xml:space="preserve">мобілі (окрім </w:t>
            </w:r>
            <w:r w:rsidR="001A4A68" w:rsidRPr="00A26EEB">
              <w:rPr>
                <w:rFonts w:ascii="Times New Roman" w:eastAsia="Times New Roman" w:hAnsi="Times New Roman" w:cs="Times New Roman"/>
                <w:noProof/>
              </w:rPr>
              <w:t xml:space="preserve">тих, що мають </w:t>
            </w:r>
            <w:r w:rsidR="0008120B" w:rsidRPr="00A26EEB">
              <w:rPr>
                <w:rStyle w:val="rvts0"/>
                <w:rFonts w:ascii="Times New Roman" w:hAnsi="Times New Roman" w:cs="Times New Roman"/>
              </w:rPr>
              <w:t>походження з Російської Федерації/Республіки Білорусь/Ісламської Республіки Іран</w:t>
            </w:r>
            <w:r w:rsidRPr="00A26EEB">
              <w:rPr>
                <w:rFonts w:ascii="Times New Roman" w:eastAsia="Times New Roman" w:hAnsi="Times New Roman" w:cs="Times New Roman"/>
                <w:noProof/>
              </w:rPr>
              <w:t>) відповідають нормативно-технічній документації виробника, та є готовими до експлуатації відповідно</w:t>
            </w:r>
            <w:r w:rsidRPr="00921B86">
              <w:rPr>
                <w:rFonts w:ascii="Times New Roman" w:eastAsia="Times New Roman" w:hAnsi="Times New Roman" w:cs="Times New Roman"/>
                <w:noProof/>
              </w:rPr>
              <w:t xml:space="preserve"> до нормативно-правових актів України щодо допуску транспортних засобів до експлуатації.</w:t>
            </w:r>
          </w:p>
        </w:tc>
      </w:tr>
    </w:tbl>
    <w:p w14:paraId="3DAB7A29" w14:textId="77777777" w:rsidR="00921B86" w:rsidRPr="00921B86" w:rsidRDefault="00921B86" w:rsidP="002C78FC">
      <w:pPr>
        <w:spacing w:after="0" w:line="240" w:lineRule="auto"/>
        <w:rPr>
          <w:rFonts w:ascii="Times New Roman" w:eastAsia="Times New Roman" w:hAnsi="Times New Roman" w:cs="Times New Roman"/>
          <w:b/>
          <w:i/>
        </w:rPr>
      </w:pPr>
    </w:p>
    <w:p w14:paraId="767A451E" w14:textId="77777777" w:rsidR="00921B86" w:rsidRPr="00921B86" w:rsidRDefault="00921B86" w:rsidP="00017C66">
      <w:pPr>
        <w:spacing w:after="0" w:line="240" w:lineRule="auto"/>
        <w:jc w:val="both"/>
        <w:rPr>
          <w:rFonts w:ascii="Times New Roman" w:eastAsia="Times New Roman" w:hAnsi="Times New Roman" w:cs="Times New Roman"/>
          <w:bCs/>
          <w:i/>
        </w:rPr>
      </w:pPr>
      <w:r w:rsidRPr="00921B86">
        <w:rPr>
          <w:rFonts w:ascii="Times New Roman" w:eastAsia="Times New Roman" w:hAnsi="Times New Roman" w:cs="Times New Roman"/>
          <w:b/>
          <w:i/>
        </w:rPr>
        <w:t>ПРИМІТКА</w:t>
      </w:r>
      <w:r w:rsidRPr="00921B86">
        <w:rPr>
          <w:rFonts w:ascii="Times New Roman" w:eastAsia="Times New Roman" w:hAnsi="Times New Roman" w:cs="Times New Roman"/>
          <w:bCs/>
          <w:i/>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варто розуміти з поняттям  «або еквівалент».</w:t>
      </w:r>
    </w:p>
    <w:p w14:paraId="4BBA8204" w14:textId="77777777" w:rsidR="00921B86" w:rsidRPr="00921B86" w:rsidRDefault="00921B86" w:rsidP="002C78FC">
      <w:pPr>
        <w:spacing w:after="0" w:line="240" w:lineRule="auto"/>
        <w:jc w:val="both"/>
        <w:rPr>
          <w:rFonts w:ascii="Times New Roman" w:eastAsia="Times New Roman" w:hAnsi="Times New Roman" w:cs="Times New Roman"/>
          <w:bCs/>
          <w:i/>
          <w:highlight w:val="yellow"/>
        </w:rPr>
      </w:pPr>
    </w:p>
    <w:p w14:paraId="4D1A9F81" w14:textId="77777777" w:rsidR="00921B86" w:rsidRPr="00A26EEB" w:rsidRDefault="00921B86" w:rsidP="002C78FC">
      <w:pPr>
        <w:spacing w:after="0" w:line="240" w:lineRule="auto"/>
        <w:jc w:val="both"/>
        <w:rPr>
          <w:rFonts w:ascii="Times New Roman" w:eastAsia="Times New Roman" w:hAnsi="Times New Roman" w:cs="Times New Roman"/>
        </w:rPr>
      </w:pPr>
      <w:r w:rsidRPr="00921B86">
        <w:rPr>
          <w:rFonts w:ascii="Times New Roman" w:eastAsia="Times New Roman" w:hAnsi="Times New Roman" w:cs="Times New Roman"/>
        </w:rPr>
        <w:t xml:space="preserve">1.2. Учасники процедури закупівлі повинні надати в складі тендерної пропозицій документи, які підтверджують відповідність тендерної </w:t>
      </w:r>
      <w:r w:rsidRPr="00A26EEB">
        <w:rPr>
          <w:rFonts w:ascii="Times New Roman" w:eastAsia="Times New Roman" w:hAnsi="Times New Roman" w:cs="Times New Roman"/>
        </w:rPr>
        <w:t xml:space="preserve">пропозиції учасника технічним, якісним, кількісним та іншим вимогам до предмета закупівлі (технічну специфікацію), а саме: </w:t>
      </w:r>
    </w:p>
    <w:p w14:paraId="1165FFB8" w14:textId="77777777" w:rsidR="00921B86" w:rsidRPr="00A26EEB" w:rsidRDefault="00921B86" w:rsidP="002C78FC">
      <w:pPr>
        <w:spacing w:after="0" w:line="240" w:lineRule="auto"/>
        <w:rPr>
          <w:rFonts w:ascii="Times New Roman" w:eastAsia="Times New Roman" w:hAnsi="Times New Roman" w:cs="Times New Roman"/>
        </w:rPr>
      </w:pPr>
    </w:p>
    <w:p w14:paraId="42668C3E" w14:textId="77777777" w:rsidR="00E46B6C" w:rsidRPr="00A26EEB" w:rsidRDefault="00921B86" w:rsidP="002C78FC">
      <w:pPr>
        <w:shd w:val="clear" w:color="auto" w:fill="FFFFFF"/>
        <w:spacing w:after="0" w:line="240" w:lineRule="auto"/>
        <w:ind w:left="-426" w:firstLine="426"/>
        <w:jc w:val="both"/>
        <w:outlineLvl w:val="1"/>
        <w:rPr>
          <w:rFonts w:ascii="Times New Roman" w:eastAsia="Times New Roman" w:hAnsi="Times New Roman"/>
          <w:sz w:val="24"/>
          <w:szCs w:val="24"/>
          <w:lang w:eastAsia="ru-RU"/>
        </w:rPr>
      </w:pPr>
      <w:r w:rsidRPr="00A26EEB">
        <w:rPr>
          <w:rFonts w:ascii="Times New Roman" w:eastAsia="Times New Roman" w:hAnsi="Times New Roman" w:cs="Times New Roman"/>
          <w:b/>
        </w:rPr>
        <w:t xml:space="preserve">- </w:t>
      </w:r>
      <w:r w:rsidRPr="00A26EEB">
        <w:rPr>
          <w:rFonts w:ascii="Times New Roman" w:eastAsia="Times New Roman" w:hAnsi="Times New Roman" w:cs="Times New Roman"/>
          <w:bCs/>
        </w:rPr>
        <w:t xml:space="preserve">підписану уповноваженою особою учасника порівняльну таблицю характеристик запропонованого товару </w:t>
      </w:r>
      <w:r w:rsidR="00E46B6C" w:rsidRPr="00A26EEB">
        <w:rPr>
          <w:rFonts w:ascii="Times New Roman" w:eastAsia="Times New Roman" w:hAnsi="Times New Roman"/>
          <w:bCs/>
          <w:sz w:val="24"/>
          <w:szCs w:val="24"/>
          <w:lang w:eastAsia="ru-RU"/>
        </w:rPr>
        <w:t>згідно</w:t>
      </w:r>
      <w:r w:rsidR="00E46B6C" w:rsidRPr="00A26EEB">
        <w:rPr>
          <w:rFonts w:ascii="Times New Roman" w:eastAsia="Times New Roman" w:hAnsi="Times New Roman"/>
          <w:sz w:val="24"/>
          <w:szCs w:val="24"/>
          <w:lang w:eastAsia="ru-RU"/>
        </w:rPr>
        <w:t xml:space="preserve"> наведеного нижче зразка.</w:t>
      </w:r>
    </w:p>
    <w:p w14:paraId="731EED2E" w14:textId="77777777" w:rsidR="00E46B6C" w:rsidRPr="00A26EEB" w:rsidRDefault="00E46B6C" w:rsidP="002C78FC">
      <w:pPr>
        <w:shd w:val="clear" w:color="auto" w:fill="FFFFFF"/>
        <w:spacing w:after="0" w:line="240" w:lineRule="auto"/>
        <w:ind w:left="-426" w:firstLine="426"/>
        <w:outlineLvl w:val="1"/>
        <w:rPr>
          <w:rFonts w:ascii="Times New Roman" w:eastAsia="Times New Roman" w:hAnsi="Times New Roman"/>
          <w:lang w:eastAsia="ru-RU"/>
        </w:rPr>
      </w:pPr>
    </w:p>
    <w:p w14:paraId="6F517424" w14:textId="77777777" w:rsidR="00E46B6C" w:rsidRPr="00A26EEB" w:rsidRDefault="00E46B6C" w:rsidP="002C78FC">
      <w:pPr>
        <w:pStyle w:val="af1"/>
        <w:jc w:val="center"/>
        <w:rPr>
          <w:rFonts w:ascii="Times New Roman" w:hAnsi="Times New Roman" w:cs="Times New Roman"/>
          <w:b/>
          <w:sz w:val="24"/>
          <w:szCs w:val="24"/>
        </w:rPr>
      </w:pPr>
      <w:r w:rsidRPr="00A26EEB">
        <w:rPr>
          <w:rFonts w:ascii="Times New Roman" w:hAnsi="Times New Roman" w:cs="Times New Roman"/>
          <w:b/>
          <w:sz w:val="24"/>
          <w:szCs w:val="24"/>
        </w:rPr>
        <w:t xml:space="preserve">Характеристики та </w:t>
      </w:r>
      <w:proofErr w:type="spellStart"/>
      <w:r w:rsidRPr="00A26EEB">
        <w:rPr>
          <w:rFonts w:ascii="Times New Roman" w:hAnsi="Times New Roman" w:cs="Times New Roman"/>
          <w:b/>
          <w:sz w:val="24"/>
          <w:szCs w:val="24"/>
        </w:rPr>
        <w:t>комплектація</w:t>
      </w:r>
      <w:proofErr w:type="spellEnd"/>
    </w:p>
    <w:p w14:paraId="290C90C2" w14:textId="047DE292" w:rsidR="00921B86" w:rsidRPr="00A26EEB" w:rsidRDefault="00921B86" w:rsidP="002C78FC">
      <w:pPr>
        <w:spacing w:after="0" w:line="240" w:lineRule="auto"/>
        <w:rPr>
          <w:rFonts w:ascii="Times New Roman" w:eastAsia="Times New Roman" w:hAnsi="Times New Roman" w:cs="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44"/>
        <w:gridCol w:w="2776"/>
        <w:gridCol w:w="2835"/>
      </w:tblGrid>
      <w:tr w:rsidR="00E46B6C" w:rsidRPr="000A6F6F" w14:paraId="7472B5DD" w14:textId="77777777" w:rsidTr="001A1419">
        <w:trPr>
          <w:trHeight w:val="2724"/>
        </w:trPr>
        <w:tc>
          <w:tcPr>
            <w:tcW w:w="1984" w:type="dxa"/>
            <w:tcBorders>
              <w:top w:val="single" w:sz="4" w:space="0" w:color="auto"/>
              <w:left w:val="single" w:sz="4" w:space="0" w:color="auto"/>
              <w:bottom w:val="single" w:sz="4" w:space="0" w:color="auto"/>
              <w:right w:val="single" w:sz="4" w:space="0" w:color="auto"/>
            </w:tcBorders>
          </w:tcPr>
          <w:p w14:paraId="120E36D2" w14:textId="77777777" w:rsidR="00E46B6C" w:rsidRPr="00A26EEB" w:rsidRDefault="00E46B6C" w:rsidP="002C78FC">
            <w:pPr>
              <w:shd w:val="clear" w:color="auto" w:fill="FFFFFF"/>
              <w:spacing w:after="0" w:line="240" w:lineRule="auto"/>
              <w:outlineLvl w:val="1"/>
              <w:rPr>
                <w:rFonts w:ascii="Times New Roman" w:eastAsia="Times New Roman" w:hAnsi="Times New Roman"/>
                <w:b/>
                <w:bCs/>
                <w:caps/>
                <w:spacing w:val="5"/>
                <w:sz w:val="24"/>
                <w:szCs w:val="24"/>
                <w:lang w:eastAsia="ru-RU"/>
              </w:rPr>
            </w:pPr>
            <w:r w:rsidRPr="00A26EEB">
              <w:rPr>
                <w:rFonts w:ascii="Times New Roman" w:eastAsia="Times New Roman" w:hAnsi="Times New Roman"/>
                <w:b/>
                <w:sz w:val="24"/>
                <w:szCs w:val="24"/>
                <w:lang w:eastAsia="ru-RU"/>
              </w:rPr>
              <w:t>Найменування технічної характеристики товару</w:t>
            </w:r>
          </w:p>
          <w:p w14:paraId="4659E1E4" w14:textId="77777777" w:rsidR="00E46B6C" w:rsidRPr="00A26EEB" w:rsidRDefault="00E46B6C" w:rsidP="002C78FC">
            <w:pPr>
              <w:shd w:val="clear" w:color="auto" w:fill="FFFFFF"/>
              <w:spacing w:after="0" w:line="240" w:lineRule="auto"/>
              <w:outlineLvl w:val="1"/>
              <w:rPr>
                <w:rFonts w:ascii="Times New Roman" w:eastAsia="Times New Roman" w:hAnsi="Times New Roman"/>
                <w:b/>
                <w:bCs/>
                <w:caps/>
                <w:spacing w:val="5"/>
                <w:sz w:val="24"/>
                <w:szCs w:val="24"/>
                <w:lang w:eastAsia="ru-RU"/>
              </w:rPr>
            </w:pPr>
          </w:p>
          <w:p w14:paraId="013BCC3C" w14:textId="77777777" w:rsidR="00E46B6C" w:rsidRPr="00A26EEB" w:rsidRDefault="00E46B6C" w:rsidP="002C78FC">
            <w:pPr>
              <w:shd w:val="clear" w:color="auto" w:fill="FFFFFF"/>
              <w:spacing w:after="0" w:line="240" w:lineRule="auto"/>
              <w:outlineLvl w:val="1"/>
              <w:rPr>
                <w:rFonts w:ascii="Times New Roman" w:eastAsia="Times New Roman" w:hAnsi="Times New Roman"/>
                <w:b/>
                <w:bCs/>
                <w:caps/>
                <w:spacing w:val="5"/>
                <w:sz w:val="24"/>
                <w:szCs w:val="24"/>
                <w:lang w:eastAsia="ru-RU"/>
              </w:rPr>
            </w:pPr>
          </w:p>
          <w:p w14:paraId="6E16DC8E" w14:textId="77777777" w:rsidR="00E46B6C" w:rsidRPr="00A26EEB" w:rsidRDefault="00E46B6C" w:rsidP="002C78FC">
            <w:pPr>
              <w:shd w:val="clear" w:color="auto" w:fill="FFFFFF"/>
              <w:spacing w:after="0" w:line="240" w:lineRule="auto"/>
              <w:outlineLvl w:val="1"/>
              <w:rPr>
                <w:rFonts w:ascii="Times New Roman" w:eastAsia="Times New Roman" w:hAnsi="Times New Roman"/>
                <w:b/>
                <w:bCs/>
                <w:caps/>
                <w:spacing w:val="5"/>
                <w:sz w:val="24"/>
                <w:szCs w:val="24"/>
                <w:lang w:eastAsia="ru-RU"/>
              </w:rPr>
            </w:pPr>
          </w:p>
          <w:p w14:paraId="7E182DB7" w14:textId="77777777" w:rsidR="00E46B6C" w:rsidRPr="00A26EEB" w:rsidRDefault="00E46B6C" w:rsidP="002C78FC">
            <w:pPr>
              <w:shd w:val="clear" w:color="auto" w:fill="FFFFFF"/>
              <w:spacing w:after="0" w:line="240" w:lineRule="auto"/>
              <w:outlineLvl w:val="1"/>
              <w:rPr>
                <w:rFonts w:ascii="Times New Roman" w:eastAsia="Times New Roman" w:hAnsi="Times New Roman"/>
                <w:b/>
                <w:bCs/>
                <w:caps/>
                <w:spacing w:val="5"/>
                <w:sz w:val="24"/>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14:paraId="009ED413" w14:textId="77777777" w:rsidR="00E46B6C" w:rsidRPr="00A26EEB" w:rsidRDefault="00E46B6C" w:rsidP="002C78FC">
            <w:pPr>
              <w:spacing w:after="0" w:line="240" w:lineRule="auto"/>
              <w:rPr>
                <w:rFonts w:ascii="Times New Roman" w:eastAsia="Times New Roman" w:hAnsi="Times New Roman"/>
                <w:b/>
                <w:sz w:val="24"/>
                <w:szCs w:val="24"/>
                <w:lang w:eastAsia="ru-RU"/>
              </w:rPr>
            </w:pPr>
            <w:r w:rsidRPr="00A26EEB">
              <w:rPr>
                <w:rFonts w:ascii="Times New Roman" w:eastAsia="Times New Roman" w:hAnsi="Times New Roman"/>
                <w:b/>
                <w:sz w:val="24"/>
                <w:szCs w:val="24"/>
                <w:lang w:eastAsia="ru-RU"/>
              </w:rPr>
              <w:t>Технічні характеристики, які вимагаються   Заявником</w:t>
            </w:r>
          </w:p>
          <w:p w14:paraId="683A837D" w14:textId="77777777" w:rsidR="00E46B6C" w:rsidRPr="00A26EEB" w:rsidRDefault="00E46B6C" w:rsidP="002C78FC">
            <w:pPr>
              <w:spacing w:after="0" w:line="240" w:lineRule="auto"/>
              <w:rPr>
                <w:rFonts w:ascii="Times New Roman" w:eastAsia="Times New Roman" w:hAnsi="Times New Roman"/>
                <w:b/>
                <w:bCs/>
                <w:caps/>
                <w:spacing w:val="5"/>
                <w:sz w:val="24"/>
                <w:szCs w:val="24"/>
                <w:lang w:eastAsia="ru-RU"/>
              </w:rPr>
            </w:pPr>
          </w:p>
          <w:p w14:paraId="27D34128" w14:textId="77777777" w:rsidR="00E46B6C" w:rsidRPr="00A26EEB" w:rsidRDefault="00E46B6C" w:rsidP="002C78FC">
            <w:pPr>
              <w:spacing w:after="0" w:line="240" w:lineRule="auto"/>
              <w:rPr>
                <w:rFonts w:ascii="Times New Roman" w:eastAsia="Times New Roman" w:hAnsi="Times New Roman"/>
                <w:b/>
                <w:bCs/>
                <w:caps/>
                <w:spacing w:val="5"/>
                <w:sz w:val="24"/>
                <w:szCs w:val="24"/>
                <w:lang w:eastAsia="ru-RU"/>
              </w:rPr>
            </w:pPr>
          </w:p>
          <w:p w14:paraId="6E776C4D" w14:textId="77777777" w:rsidR="00E46B6C" w:rsidRPr="00A26EEB" w:rsidRDefault="00E46B6C" w:rsidP="002C78FC">
            <w:pPr>
              <w:shd w:val="clear" w:color="auto" w:fill="FFFFFF"/>
              <w:spacing w:after="0" w:line="240" w:lineRule="auto"/>
              <w:outlineLvl w:val="1"/>
              <w:rPr>
                <w:rFonts w:ascii="Times New Roman" w:eastAsia="Times New Roman" w:hAnsi="Times New Roman"/>
                <w:b/>
                <w:bCs/>
                <w:caps/>
                <w:spacing w:val="5"/>
                <w:sz w:val="24"/>
                <w:szCs w:val="24"/>
                <w:lang w:eastAsia="ru-RU"/>
              </w:rPr>
            </w:pPr>
          </w:p>
        </w:tc>
        <w:tc>
          <w:tcPr>
            <w:tcW w:w="2776" w:type="dxa"/>
            <w:tcBorders>
              <w:top w:val="single" w:sz="4" w:space="0" w:color="auto"/>
              <w:left w:val="single" w:sz="4" w:space="0" w:color="auto"/>
              <w:bottom w:val="single" w:sz="4" w:space="0" w:color="auto"/>
              <w:right w:val="single" w:sz="4" w:space="0" w:color="auto"/>
            </w:tcBorders>
            <w:hideMark/>
          </w:tcPr>
          <w:p w14:paraId="7682BED4" w14:textId="77777777" w:rsidR="00E46B6C" w:rsidRPr="00A26EEB" w:rsidRDefault="00E46B6C" w:rsidP="002C78FC">
            <w:pPr>
              <w:spacing w:after="0" w:line="240" w:lineRule="auto"/>
              <w:rPr>
                <w:rFonts w:ascii="Times New Roman" w:eastAsia="Times New Roman" w:hAnsi="Times New Roman"/>
                <w:bCs/>
                <w:caps/>
                <w:spacing w:val="5"/>
                <w:sz w:val="24"/>
                <w:szCs w:val="24"/>
                <w:lang w:eastAsia="ru-RU"/>
              </w:rPr>
            </w:pPr>
            <w:r w:rsidRPr="00A26EEB">
              <w:rPr>
                <w:rFonts w:ascii="Times New Roman" w:eastAsia="Times New Roman" w:hAnsi="Times New Roman"/>
                <w:b/>
                <w:sz w:val="24"/>
                <w:szCs w:val="24"/>
                <w:lang w:eastAsia="ru-RU"/>
              </w:rPr>
              <w:t>Пропозиція учасника *</w:t>
            </w:r>
            <w:r w:rsidRPr="00A26EEB">
              <w:rPr>
                <w:rFonts w:ascii="Times New Roman" w:eastAsia="Times New Roman" w:hAnsi="Times New Roman"/>
                <w:sz w:val="24"/>
                <w:szCs w:val="24"/>
                <w:lang w:eastAsia="ru-RU"/>
              </w:rPr>
              <w:t xml:space="preserve"> </w:t>
            </w:r>
            <w:r w:rsidRPr="00A26EEB">
              <w:rPr>
                <w:rFonts w:ascii="Times New Roman" w:eastAsia="Times New Roman" w:hAnsi="Times New Roman"/>
                <w:i/>
                <w:sz w:val="24"/>
                <w:szCs w:val="24"/>
                <w:lang w:eastAsia="ru-RU"/>
              </w:rPr>
              <w:t xml:space="preserve"> </w:t>
            </w:r>
            <w:r w:rsidRPr="00A26EEB">
              <w:rPr>
                <w:rFonts w:ascii="Times New Roman" w:eastAsia="Times New Roman" w:hAnsi="Times New Roman"/>
                <w:i/>
                <w:lang w:eastAsia="ru-RU"/>
              </w:rPr>
              <w:t>(*Учасник зазначає конкретну модель запропонованого товару та найменування його виробника із зазначенням країни виробника, та зазначає конкретні технічні характеристики запропонованого товару</w:t>
            </w:r>
            <w:r w:rsidRPr="00A26EEB">
              <w:rPr>
                <w:rFonts w:ascii="Times New Roman" w:eastAsia="Times New Roman" w:hAnsi="Times New Roman"/>
                <w:i/>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0DFCAC6" w14:textId="77777777" w:rsidR="00E46B6C" w:rsidRPr="000A6F6F" w:rsidRDefault="00E46B6C" w:rsidP="002C78FC">
            <w:pPr>
              <w:spacing w:after="0" w:line="240" w:lineRule="auto"/>
              <w:rPr>
                <w:rFonts w:ascii="Times New Roman" w:eastAsia="Times New Roman" w:hAnsi="Times New Roman"/>
                <w:bCs/>
                <w:caps/>
                <w:spacing w:val="5"/>
                <w:sz w:val="24"/>
                <w:szCs w:val="24"/>
                <w:lang w:eastAsia="ru-RU"/>
              </w:rPr>
            </w:pPr>
            <w:r w:rsidRPr="00A26EEB">
              <w:rPr>
                <w:rFonts w:ascii="Times New Roman" w:eastAsia="Times New Roman" w:hAnsi="Times New Roman"/>
                <w:b/>
                <w:sz w:val="24"/>
                <w:szCs w:val="24"/>
                <w:lang w:eastAsia="ru-RU"/>
              </w:rPr>
              <w:t>Відповідність вимог*</w:t>
            </w:r>
            <w:r w:rsidRPr="00A26EEB">
              <w:rPr>
                <w:rFonts w:ascii="Times New Roman" w:eastAsia="Times New Roman" w:hAnsi="Times New Roman"/>
                <w:sz w:val="24"/>
                <w:szCs w:val="24"/>
                <w:lang w:eastAsia="ru-RU"/>
              </w:rPr>
              <w:t xml:space="preserve">  </w:t>
            </w:r>
            <w:r w:rsidRPr="00A26EEB">
              <w:rPr>
                <w:rFonts w:ascii="Times New Roman" w:eastAsia="Times New Roman" w:hAnsi="Times New Roman"/>
                <w:i/>
                <w:sz w:val="24"/>
                <w:szCs w:val="24"/>
                <w:lang w:eastAsia="ru-RU"/>
              </w:rPr>
              <w:t xml:space="preserve">    (* </w:t>
            </w:r>
            <w:r w:rsidRPr="00A26EEB">
              <w:rPr>
                <w:rFonts w:ascii="Times New Roman" w:eastAsia="Times New Roman" w:hAnsi="Times New Roman"/>
                <w:i/>
                <w:lang w:eastAsia="ru-RU"/>
              </w:rPr>
              <w:t>Учасник  зазначає про відповідність запропонованого товару технічним характеристикам або, якщо пропонується еквівалент товару – про запропоновані покращені технічні характеристики)</w:t>
            </w:r>
          </w:p>
        </w:tc>
      </w:tr>
    </w:tbl>
    <w:p w14:paraId="20CB60A8" w14:textId="77777777" w:rsidR="00921B86" w:rsidRPr="00921B86" w:rsidRDefault="00921B86" w:rsidP="002C78FC">
      <w:pPr>
        <w:spacing w:after="0" w:line="240" w:lineRule="auto"/>
        <w:rPr>
          <w:rFonts w:ascii="Times New Roman" w:eastAsia="Times New Roman" w:hAnsi="Times New Roman" w:cs="Times New Roman"/>
          <w:highlight w:val="yellow"/>
        </w:rPr>
      </w:pPr>
    </w:p>
    <w:p w14:paraId="3547C827" w14:textId="77777777" w:rsidR="00921B86" w:rsidRPr="00921B86" w:rsidRDefault="00921B86" w:rsidP="002C78FC">
      <w:pPr>
        <w:spacing w:after="0" w:line="240" w:lineRule="auto"/>
        <w:ind w:firstLine="567"/>
        <w:jc w:val="both"/>
        <w:rPr>
          <w:rFonts w:ascii="Times New Roman" w:eastAsia="Times New Roman" w:hAnsi="Times New Roman" w:cs="Times New Roman"/>
        </w:rPr>
      </w:pPr>
      <w:r w:rsidRPr="00921B86">
        <w:rPr>
          <w:rFonts w:ascii="Times New Roman" w:eastAsia="Times New Roman" w:hAnsi="Times New Roman" w:cs="Times New Roman"/>
        </w:rPr>
        <w:t xml:space="preserve">1.3. </w:t>
      </w:r>
      <w:bookmarkStart w:id="22" w:name="_Hlk147825631"/>
      <w:r w:rsidRPr="00921B86">
        <w:rPr>
          <w:rFonts w:ascii="Times New Roman" w:eastAsia="Times New Roman" w:hAnsi="Times New Roman" w:cs="Times New Roman"/>
        </w:rPr>
        <w:t xml:space="preserve">Для підтвердження інформації про необхідні технічні, якісні та кількісні характеристики предмета закупівлі учасник </w:t>
      </w:r>
      <w:r w:rsidRPr="00921B86">
        <w:rPr>
          <w:rFonts w:ascii="Times New Roman" w:eastAsia="Times New Roman" w:hAnsi="Times New Roman" w:cs="Times New Roman"/>
          <w:b/>
        </w:rPr>
        <w:t>під час постачання та передачі товару</w:t>
      </w:r>
      <w:r w:rsidRPr="00921B86">
        <w:rPr>
          <w:rFonts w:ascii="Times New Roman" w:eastAsia="Times New Roman" w:hAnsi="Times New Roman" w:cs="Times New Roman"/>
        </w:rPr>
        <w:t xml:space="preserve"> надає</w:t>
      </w:r>
      <w:bookmarkEnd w:id="22"/>
      <w:r w:rsidRPr="00921B86">
        <w:rPr>
          <w:rFonts w:ascii="Times New Roman" w:eastAsia="Times New Roman" w:hAnsi="Times New Roman" w:cs="Times New Roman"/>
        </w:rPr>
        <w:t xml:space="preserve">: </w:t>
      </w:r>
    </w:p>
    <w:p w14:paraId="1DD63FB6" w14:textId="38A15F82" w:rsidR="00921B86" w:rsidRPr="000A55E6" w:rsidRDefault="00921B86" w:rsidP="002C78FC">
      <w:pPr>
        <w:spacing w:after="0" w:line="240" w:lineRule="auto"/>
        <w:ind w:firstLine="567"/>
        <w:jc w:val="both"/>
        <w:rPr>
          <w:rFonts w:ascii="Times New Roman" w:eastAsia="Times New Roman" w:hAnsi="Times New Roman" w:cs="Times New Roman"/>
          <w:b/>
        </w:rPr>
      </w:pPr>
      <w:r w:rsidRPr="00921B86">
        <w:rPr>
          <w:rFonts w:ascii="Times New Roman" w:eastAsia="Times New Roman" w:hAnsi="Times New Roman" w:cs="Times New Roman"/>
        </w:rPr>
        <w:t xml:space="preserve">- </w:t>
      </w:r>
      <w:r w:rsidRPr="00921B86">
        <w:rPr>
          <w:rFonts w:ascii="Times New Roman" w:eastAsia="Times New Roman" w:hAnsi="Times New Roman" w:cs="Times New Roman"/>
          <w:b/>
        </w:rPr>
        <w:t>копію сервісної книжки</w:t>
      </w:r>
      <w:r w:rsidR="000A55E6" w:rsidRPr="000A55E6">
        <w:rPr>
          <w:rFonts w:ascii="Times New Roman" w:eastAsia="Times New Roman" w:hAnsi="Times New Roman" w:cs="Times New Roman"/>
          <w:b/>
        </w:rPr>
        <w:t>;</w:t>
      </w:r>
    </w:p>
    <w:p w14:paraId="3F56DDCB" w14:textId="646FAA6E" w:rsidR="00921B86" w:rsidRPr="000A55E6" w:rsidRDefault="00921B86" w:rsidP="002C78FC">
      <w:pPr>
        <w:spacing w:after="0" w:line="240" w:lineRule="auto"/>
        <w:ind w:firstLine="567"/>
        <w:jc w:val="both"/>
        <w:rPr>
          <w:rFonts w:ascii="Times New Roman" w:eastAsia="Times New Roman" w:hAnsi="Times New Roman" w:cs="Times New Roman"/>
        </w:rPr>
      </w:pPr>
      <w:bookmarkStart w:id="23" w:name="_Hlk147825681"/>
      <w:r w:rsidRPr="00921B86">
        <w:rPr>
          <w:rFonts w:ascii="Times New Roman" w:eastAsia="Times New Roman" w:hAnsi="Times New Roman" w:cs="Times New Roman"/>
        </w:rPr>
        <w:t xml:space="preserve">- </w:t>
      </w:r>
      <w:r w:rsidRPr="00921B86">
        <w:rPr>
          <w:rFonts w:ascii="Times New Roman" w:eastAsia="Times New Roman" w:hAnsi="Times New Roman" w:cs="Times New Roman"/>
          <w:b/>
        </w:rPr>
        <w:t xml:space="preserve">копію сертифікату відповідності КТЗ з обов’язковим зазначенням в ньому категорії </w:t>
      </w:r>
      <w:r w:rsidRPr="00921B86">
        <w:rPr>
          <w:rFonts w:ascii="Times New Roman" w:eastAsia="Times New Roman" w:hAnsi="Times New Roman" w:cs="Times New Roman"/>
          <w:b/>
          <w:color w:val="000000" w:themeColor="text1"/>
          <w:lang w:val="en-US"/>
        </w:rPr>
        <w:t>N</w:t>
      </w:r>
      <w:r w:rsidRPr="00921B86">
        <w:rPr>
          <w:rFonts w:ascii="Times New Roman" w:eastAsia="Times New Roman" w:hAnsi="Times New Roman" w:cs="Times New Roman"/>
          <w:b/>
          <w:color w:val="000000" w:themeColor="text1"/>
        </w:rPr>
        <w:t>1</w:t>
      </w:r>
      <w:r w:rsidRPr="00921B86">
        <w:rPr>
          <w:rFonts w:ascii="Times New Roman" w:eastAsia="Times New Roman" w:hAnsi="Times New Roman" w:cs="Times New Roman"/>
          <w:b/>
        </w:rPr>
        <w:t xml:space="preserve"> </w:t>
      </w:r>
      <w:r w:rsidRPr="00921B86">
        <w:rPr>
          <w:rFonts w:ascii="Times New Roman" w:eastAsia="Times New Roman" w:hAnsi="Times New Roman" w:cs="Times New Roman"/>
        </w:rPr>
        <w:t xml:space="preserve">(згідно положень Постанови КМУ від </w:t>
      </w:r>
      <w:r w:rsidRPr="00921B86">
        <w:rPr>
          <w:rFonts w:ascii="Times New Roman" w:eastAsia="Times New Roman" w:hAnsi="Times New Roman" w:cs="Times New Roman"/>
          <w:bCs/>
        </w:rPr>
        <w:t>22 грудня 2010 р. №1166</w:t>
      </w:r>
      <w:r w:rsidRPr="00921B86">
        <w:rPr>
          <w:rFonts w:ascii="Times New Roman" w:eastAsia="Times New Roman" w:hAnsi="Times New Roman" w:cs="Times New Roman"/>
          <w:color w:val="333333"/>
          <w:shd w:val="clear" w:color="auto" w:fill="FFFFFF"/>
        </w:rPr>
        <w:t xml:space="preserve"> “Про єдині вимоги до конструкції та технічного стану колісних транспортних засобів, що експлуатуються</w:t>
      </w:r>
      <w:bookmarkEnd w:id="23"/>
      <w:r w:rsidR="000A55E6" w:rsidRPr="000A55E6">
        <w:rPr>
          <w:rFonts w:ascii="Times New Roman" w:eastAsia="Times New Roman" w:hAnsi="Times New Roman" w:cs="Times New Roman"/>
        </w:rPr>
        <w:t>;</w:t>
      </w:r>
    </w:p>
    <w:p w14:paraId="028782D3" w14:textId="1D276FBD" w:rsidR="00921B86" w:rsidRPr="000A55E6" w:rsidRDefault="00921B86" w:rsidP="002C78FC">
      <w:pPr>
        <w:spacing w:after="0" w:line="240" w:lineRule="auto"/>
        <w:ind w:firstLine="567"/>
        <w:jc w:val="both"/>
        <w:rPr>
          <w:rFonts w:ascii="Times New Roman" w:eastAsia="Times New Roman" w:hAnsi="Times New Roman" w:cs="Times New Roman"/>
          <w:lang w:val="ru-RU"/>
        </w:rPr>
      </w:pPr>
      <w:r w:rsidRPr="00921B86">
        <w:rPr>
          <w:rFonts w:ascii="Times New Roman" w:eastAsia="Times New Roman" w:hAnsi="Times New Roman" w:cs="Times New Roman"/>
        </w:rPr>
        <w:t>- настанови щодо експлуатування чи інший документ виробника яким визначено правила експлуатування/користування автомобілями</w:t>
      </w:r>
      <w:r w:rsidR="000A55E6">
        <w:rPr>
          <w:rFonts w:ascii="Times New Roman" w:eastAsia="Times New Roman" w:hAnsi="Times New Roman" w:cs="Times New Roman"/>
          <w:lang w:val="ru-RU"/>
        </w:rPr>
        <w:t>;</w:t>
      </w:r>
    </w:p>
    <w:p w14:paraId="23B29678" w14:textId="64C38462" w:rsidR="00921B86" w:rsidRPr="000A55E6" w:rsidRDefault="00921B86" w:rsidP="002C78FC">
      <w:pPr>
        <w:spacing w:after="0" w:line="240" w:lineRule="auto"/>
        <w:ind w:firstLine="567"/>
        <w:jc w:val="both"/>
        <w:rPr>
          <w:rFonts w:ascii="Times New Roman" w:eastAsia="Times New Roman" w:hAnsi="Times New Roman" w:cs="Times New Roman"/>
          <w:lang w:val="ru-RU"/>
        </w:rPr>
      </w:pPr>
      <w:r w:rsidRPr="00921B86">
        <w:rPr>
          <w:rFonts w:ascii="Times New Roman" w:eastAsia="Times New Roman" w:hAnsi="Times New Roman" w:cs="Times New Roman"/>
        </w:rPr>
        <w:t>- документи/документ що підтверджує гарантійні зобов’язання щодо строку експлуатації</w:t>
      </w:r>
      <w:r w:rsidR="000A55E6">
        <w:rPr>
          <w:rFonts w:ascii="Times New Roman" w:eastAsia="Times New Roman" w:hAnsi="Times New Roman" w:cs="Times New Roman"/>
          <w:lang w:val="ru-RU"/>
        </w:rPr>
        <w:t>;</w:t>
      </w:r>
    </w:p>
    <w:p w14:paraId="15434DD2" w14:textId="70633559" w:rsidR="00921B86" w:rsidRPr="00C03957" w:rsidRDefault="00921B86" w:rsidP="002C78FC">
      <w:pPr>
        <w:spacing w:after="0" w:line="240" w:lineRule="auto"/>
        <w:ind w:firstLine="567"/>
        <w:jc w:val="both"/>
        <w:rPr>
          <w:rFonts w:ascii="Times New Roman" w:eastAsia="Times New Roman" w:hAnsi="Times New Roman" w:cs="Times New Roman"/>
          <w:lang w:val="ru-RU"/>
        </w:rPr>
      </w:pPr>
      <w:r w:rsidRPr="00921B86">
        <w:rPr>
          <w:rFonts w:ascii="Times New Roman" w:eastAsia="Times New Roman" w:hAnsi="Times New Roman" w:cs="Times New Roman"/>
          <w:i/>
        </w:rPr>
        <w:t xml:space="preserve">-  </w:t>
      </w:r>
      <w:r w:rsidRPr="00921B86">
        <w:rPr>
          <w:rFonts w:ascii="Times New Roman" w:eastAsia="Times New Roman" w:hAnsi="Times New Roman" w:cs="Times New Roman"/>
        </w:rPr>
        <w:t>інші документи для постановки на облік в Регіональному сервісному центрі МВС України</w:t>
      </w:r>
      <w:r w:rsidR="00C03957">
        <w:rPr>
          <w:rFonts w:ascii="Times New Roman" w:eastAsia="Times New Roman" w:hAnsi="Times New Roman" w:cs="Times New Roman"/>
          <w:lang w:val="ru-RU"/>
        </w:rPr>
        <w:t>.</w:t>
      </w:r>
    </w:p>
    <w:p w14:paraId="520D1BB3" w14:textId="1B7A784C" w:rsidR="00921B86" w:rsidRPr="00921B86" w:rsidRDefault="00921B86" w:rsidP="002C78FC">
      <w:pPr>
        <w:spacing w:after="0" w:line="240" w:lineRule="auto"/>
        <w:ind w:firstLine="567"/>
        <w:jc w:val="both"/>
        <w:rPr>
          <w:rFonts w:ascii="Times New Roman" w:eastAsia="Times New Roman" w:hAnsi="Times New Roman" w:cs="Times New Roman"/>
          <w:b/>
          <w:shd w:val="clear" w:color="auto" w:fill="FFFFFF"/>
          <w:lang w:eastAsia="ru-RU"/>
        </w:rPr>
      </w:pPr>
      <w:r w:rsidRPr="00921B86">
        <w:rPr>
          <w:rFonts w:ascii="Times New Roman" w:eastAsia="Times New Roman" w:hAnsi="Times New Roman" w:cs="Times New Roman"/>
          <w:b/>
          <w:shd w:val="clear" w:color="auto" w:fill="FFFFFF"/>
          <w:lang w:eastAsia="ru-RU"/>
        </w:rPr>
        <w:t>У випадку коли до товару що постачається (під час постачання та передачі товару) не будуть додані вище наведені документи, Замовник в праві відмовитись від прийняття такого товару, до моменту надання обумовлених документів.</w:t>
      </w:r>
    </w:p>
    <w:p w14:paraId="275AE495" w14:textId="77777777" w:rsidR="00C0397F" w:rsidRPr="00EE66BC" w:rsidRDefault="00C0397F" w:rsidP="002C78FC">
      <w:pPr>
        <w:pStyle w:val="af1"/>
        <w:ind w:firstLine="567"/>
        <w:jc w:val="both"/>
        <w:rPr>
          <w:rFonts w:ascii="Times New Roman" w:eastAsia="Times New Roman" w:hAnsi="Times New Roman" w:cs="Times New Roman"/>
          <w:b/>
          <w:lang w:val="uk-UA"/>
        </w:rPr>
      </w:pPr>
    </w:p>
    <w:p w14:paraId="3E21932C" w14:textId="77777777" w:rsidR="004870C8" w:rsidRPr="004870C8" w:rsidRDefault="004870C8" w:rsidP="002C78FC">
      <w:pPr>
        <w:pStyle w:val="af1"/>
        <w:rPr>
          <w:rFonts w:ascii="Times New Roman" w:hAnsi="Times New Roman" w:cs="Times New Roman"/>
          <w:sz w:val="24"/>
          <w:szCs w:val="24"/>
          <w:lang w:val="uk-UA" w:eastAsia="uk-UA"/>
        </w:rPr>
      </w:pPr>
    </w:p>
    <w:p w14:paraId="2821AE05" w14:textId="2B283002" w:rsidR="00FA0A48" w:rsidRDefault="00FA0A48" w:rsidP="002C78FC">
      <w:pPr>
        <w:spacing w:after="0" w:line="240" w:lineRule="auto"/>
        <w:rPr>
          <w:rFonts w:ascii="Times New Roman" w:eastAsia="Times New Roman" w:hAnsi="Times New Roman" w:cs="Times New Roman"/>
          <w:b/>
          <w:bCs/>
          <w:i/>
          <w:color w:val="000000"/>
          <w:sz w:val="24"/>
          <w:szCs w:val="24"/>
        </w:rPr>
      </w:pPr>
      <w:r>
        <w:rPr>
          <w:b/>
          <w:bCs/>
          <w:i/>
          <w:color w:val="000000"/>
        </w:rPr>
        <w:br w:type="page"/>
      </w:r>
    </w:p>
    <w:p w14:paraId="41314393" w14:textId="2D2A6730" w:rsidR="003833F9" w:rsidRDefault="00A96DA4" w:rsidP="002C78FC">
      <w:pPr>
        <w:pStyle w:val="aa"/>
        <w:spacing w:before="0" w:beforeAutospacing="0" w:after="0" w:afterAutospacing="0"/>
        <w:jc w:val="right"/>
        <w:rPr>
          <w:b/>
          <w:bCs/>
          <w:i/>
          <w:color w:val="000000"/>
        </w:rPr>
      </w:pPr>
      <w:r>
        <w:rPr>
          <w:b/>
          <w:bCs/>
          <w:i/>
          <w:color w:val="000000"/>
        </w:rPr>
        <w:lastRenderedPageBreak/>
        <w:t xml:space="preserve">Додаток 3 до </w:t>
      </w:r>
      <w:r w:rsidR="008F77D7">
        <w:rPr>
          <w:b/>
          <w:bCs/>
          <w:i/>
          <w:color w:val="000000"/>
        </w:rPr>
        <w:t>тендерної документації</w:t>
      </w:r>
    </w:p>
    <w:p w14:paraId="4EC56B09" w14:textId="77777777" w:rsidR="00EF171D" w:rsidRDefault="00EF171D" w:rsidP="002C78FC">
      <w:pPr>
        <w:pStyle w:val="aa"/>
        <w:spacing w:before="0" w:beforeAutospacing="0" w:after="0" w:afterAutospacing="0"/>
        <w:jc w:val="right"/>
      </w:pPr>
    </w:p>
    <w:p w14:paraId="22D44158" w14:textId="61649E08" w:rsidR="003833F9" w:rsidRPr="00C40387" w:rsidRDefault="003833F9" w:rsidP="002C78FC">
      <w:pPr>
        <w:spacing w:after="0" w:line="240" w:lineRule="auto"/>
        <w:ind w:left="5670" w:hanging="6350"/>
        <w:jc w:val="center"/>
        <w:rPr>
          <w:rFonts w:ascii="Times New Roman" w:hAnsi="Times New Roman" w:cs="Times New Roman"/>
          <w:b/>
          <w:bCs/>
          <w:sz w:val="24"/>
          <w:szCs w:val="24"/>
        </w:rPr>
      </w:pPr>
      <w:r w:rsidRPr="00C40387">
        <w:rPr>
          <w:rFonts w:ascii="Times New Roman" w:hAnsi="Times New Roman" w:cs="Times New Roman"/>
          <w:b/>
          <w:bCs/>
          <w:i/>
          <w:iCs/>
          <w:sz w:val="24"/>
          <w:szCs w:val="24"/>
        </w:rPr>
        <w:t>Форма «Тендерна пропозиція» подається у вигляді, наведеному нижче.</w:t>
      </w:r>
    </w:p>
    <w:p w14:paraId="43DB7F2C" w14:textId="6C0F81E1" w:rsidR="003833F9" w:rsidRPr="00C40387" w:rsidRDefault="003833F9" w:rsidP="002C78FC">
      <w:pPr>
        <w:pStyle w:val="aa"/>
        <w:tabs>
          <w:tab w:val="right" w:pos="9779"/>
        </w:tabs>
        <w:spacing w:before="0" w:beforeAutospacing="0" w:after="0" w:afterAutospacing="0"/>
        <w:jc w:val="center"/>
        <w:rPr>
          <w:b/>
          <w:bCs/>
          <w:i/>
          <w:color w:val="000000"/>
        </w:rPr>
      </w:pPr>
      <w:r w:rsidRPr="00C40387">
        <w:rPr>
          <w:b/>
          <w:bCs/>
          <w:i/>
          <w:iCs/>
        </w:rPr>
        <w:t>Учасник не повинен відступати від даної форми</w:t>
      </w:r>
    </w:p>
    <w:p w14:paraId="56AA8949" w14:textId="4CAA77FA" w:rsidR="003833F9" w:rsidRPr="00C40387" w:rsidRDefault="003833F9" w:rsidP="002C78FC">
      <w:pPr>
        <w:pStyle w:val="aa"/>
        <w:tabs>
          <w:tab w:val="right" w:pos="9779"/>
        </w:tabs>
        <w:spacing w:before="0" w:beforeAutospacing="0" w:after="0" w:afterAutospacing="0"/>
        <w:rPr>
          <w:sz w:val="26"/>
          <w:szCs w:val="26"/>
        </w:rPr>
      </w:pPr>
      <w:r w:rsidRPr="00C40387">
        <w:rPr>
          <w:b/>
          <w:bCs/>
          <w:i/>
          <w:color w:val="000000"/>
        </w:rPr>
        <w:t xml:space="preserve">                                                                                                                           </w:t>
      </w:r>
    </w:p>
    <w:p w14:paraId="6761883D" w14:textId="77777777" w:rsidR="003833F9" w:rsidRPr="00C40387" w:rsidRDefault="003833F9" w:rsidP="002C78FC">
      <w:pPr>
        <w:pStyle w:val="aa"/>
        <w:spacing w:before="0" w:beforeAutospacing="0" w:after="0" w:afterAutospacing="0"/>
        <w:ind w:firstLine="700"/>
        <w:jc w:val="center"/>
      </w:pPr>
      <w:r w:rsidRPr="00C40387">
        <w:rPr>
          <w:b/>
          <w:bCs/>
          <w:color w:val="000000"/>
        </w:rPr>
        <w:t>ФОРМА “ТЕНДЕРНА ПРОПОЗИЦІЯ”</w:t>
      </w:r>
    </w:p>
    <w:p w14:paraId="23B47A62" w14:textId="6665F7FF" w:rsidR="003833F9" w:rsidRDefault="003833F9" w:rsidP="002C78FC">
      <w:pPr>
        <w:pStyle w:val="aa"/>
        <w:spacing w:before="0" w:beforeAutospacing="0" w:after="0" w:afterAutospacing="0"/>
        <w:ind w:firstLine="700"/>
        <w:jc w:val="center"/>
        <w:rPr>
          <w:b/>
          <w:i/>
          <w:sz w:val="22"/>
          <w:szCs w:val="22"/>
        </w:rPr>
      </w:pPr>
      <w:r w:rsidRPr="00AA7F05">
        <w:rPr>
          <w:i/>
          <w:iCs/>
          <w:color w:val="000000"/>
          <w:sz w:val="22"/>
          <w:szCs w:val="22"/>
        </w:rPr>
        <w:t>(форма, яка подається Учасником)</w:t>
      </w:r>
    </w:p>
    <w:p w14:paraId="70E7EB3E" w14:textId="77777777" w:rsidR="00AA7F05" w:rsidRPr="00AA7F05" w:rsidRDefault="00AA7F05" w:rsidP="002C78FC">
      <w:pPr>
        <w:pStyle w:val="aa"/>
        <w:spacing w:before="0" w:beforeAutospacing="0" w:after="0" w:afterAutospacing="0"/>
        <w:ind w:firstLine="700"/>
        <w:jc w:val="center"/>
        <w:rPr>
          <w:b/>
          <w:bCs/>
          <w:i/>
          <w:iCs/>
          <w:sz w:val="22"/>
          <w:szCs w:val="22"/>
        </w:rPr>
      </w:pPr>
    </w:p>
    <w:p w14:paraId="1368E0DC" w14:textId="0BF2D846" w:rsidR="006C41FD" w:rsidRPr="001A3747" w:rsidRDefault="003833F9" w:rsidP="002C78FC">
      <w:pPr>
        <w:spacing w:after="0" w:line="240" w:lineRule="auto"/>
        <w:jc w:val="both"/>
        <w:rPr>
          <w:rFonts w:ascii="Times New Roman" w:eastAsia="Times New Roman" w:hAnsi="Times New Roman" w:cs="Times New Roman"/>
          <w:b/>
          <w:bCs/>
          <w:color w:val="000000"/>
          <w:sz w:val="24"/>
          <w:szCs w:val="24"/>
        </w:rPr>
      </w:pPr>
      <w:r w:rsidRPr="001A3747">
        <w:rPr>
          <w:rFonts w:ascii="Times New Roman" w:hAnsi="Times New Roman" w:cs="Times New Roman"/>
          <w:sz w:val="24"/>
          <w:szCs w:val="24"/>
        </w:rPr>
        <w:t>Ми, _________________________________ (назва учасника), надаємо свою  пропозицію щодо участі у відкритих торгах на закупівлю за предметом закупівлі</w:t>
      </w:r>
      <w:r w:rsidR="006C41FD" w:rsidRPr="001A3747">
        <w:rPr>
          <w:rFonts w:ascii="Times New Roman" w:hAnsi="Times New Roman" w:cs="Times New Roman"/>
          <w:sz w:val="24"/>
          <w:szCs w:val="24"/>
        </w:rPr>
        <w:t xml:space="preserve">: </w:t>
      </w:r>
      <w:r w:rsidR="006C41FD" w:rsidRPr="001A3747">
        <w:rPr>
          <w:rFonts w:ascii="Times New Roman" w:hAnsi="Times New Roman" w:cs="Times New Roman"/>
          <w:b/>
          <w:sz w:val="24"/>
          <w:szCs w:val="24"/>
        </w:rPr>
        <w:t>Автомобіль для потреб органів та сил національної безпеки та оборони (СБУ, Збройних Сил України, підрозділів територіальної оборони Збройних Сил України) (</w:t>
      </w:r>
      <w:r w:rsidR="006C41FD" w:rsidRPr="001A3747">
        <w:rPr>
          <w:rFonts w:ascii="Times New Roman" w:hAnsi="Times New Roman" w:cs="Times New Roman"/>
          <w:b/>
          <w:color w:val="000000"/>
          <w:sz w:val="24"/>
          <w:szCs w:val="24"/>
        </w:rPr>
        <w:t>код CPV за ДК 021:2015- 34110000-1- Легкові автомобілі</w:t>
      </w:r>
      <w:r w:rsidR="006C41FD" w:rsidRPr="001A3747">
        <w:rPr>
          <w:rFonts w:ascii="Times New Roman" w:hAnsi="Times New Roman" w:cs="Times New Roman"/>
          <w:b/>
          <w:sz w:val="24"/>
          <w:szCs w:val="24"/>
        </w:rPr>
        <w:t>)</w:t>
      </w:r>
    </w:p>
    <w:p w14:paraId="52972522" w14:textId="7ED1A87A" w:rsidR="003833F9" w:rsidRPr="001A3747" w:rsidRDefault="003833F9" w:rsidP="002C78FC">
      <w:pPr>
        <w:pStyle w:val="af1"/>
        <w:jc w:val="both"/>
        <w:rPr>
          <w:rFonts w:ascii="Times New Roman" w:hAnsi="Times New Roman"/>
          <w:sz w:val="24"/>
          <w:szCs w:val="24"/>
          <w:lang w:val="uk-UA"/>
        </w:rPr>
      </w:pPr>
      <w:r w:rsidRPr="001A3747">
        <w:rPr>
          <w:rFonts w:ascii="Times New Roman" w:hAnsi="Times New Roman"/>
          <w:sz w:val="24"/>
          <w:szCs w:val="24"/>
          <w:lang w:val="uk-UA"/>
        </w:rPr>
        <w:t>Юридична адреса: ____________________________________________</w:t>
      </w:r>
      <w:r w:rsidR="00AA7F05" w:rsidRPr="001A3747">
        <w:rPr>
          <w:rFonts w:ascii="Times New Roman" w:hAnsi="Times New Roman"/>
          <w:sz w:val="24"/>
          <w:szCs w:val="24"/>
          <w:lang w:val="uk-UA"/>
        </w:rPr>
        <w:t>_______</w:t>
      </w:r>
      <w:r w:rsidRPr="001A3747">
        <w:rPr>
          <w:rFonts w:ascii="Times New Roman" w:hAnsi="Times New Roman"/>
          <w:sz w:val="24"/>
          <w:szCs w:val="24"/>
          <w:lang w:val="uk-UA"/>
        </w:rPr>
        <w:t>_______________</w:t>
      </w:r>
    </w:p>
    <w:p w14:paraId="0B7870C2" w14:textId="31BB6F38" w:rsidR="003833F9" w:rsidRPr="001A3747" w:rsidRDefault="003833F9" w:rsidP="002C78FC">
      <w:pPr>
        <w:widowControl w:val="0"/>
        <w:tabs>
          <w:tab w:val="left" w:pos="426"/>
        </w:tabs>
        <w:spacing w:after="0" w:line="240" w:lineRule="auto"/>
        <w:jc w:val="both"/>
        <w:rPr>
          <w:rFonts w:ascii="Times New Roman" w:hAnsi="Times New Roman"/>
          <w:sz w:val="24"/>
          <w:szCs w:val="24"/>
        </w:rPr>
      </w:pPr>
      <w:r w:rsidRPr="001A3747">
        <w:rPr>
          <w:rFonts w:ascii="Times New Roman" w:hAnsi="Times New Roman"/>
          <w:sz w:val="24"/>
          <w:szCs w:val="24"/>
        </w:rPr>
        <w:t>Поштова адреса: ____________________________</w:t>
      </w:r>
      <w:r w:rsidR="00AA7F05" w:rsidRPr="001A3747">
        <w:rPr>
          <w:rFonts w:ascii="Times New Roman" w:hAnsi="Times New Roman"/>
          <w:sz w:val="24"/>
          <w:szCs w:val="24"/>
        </w:rPr>
        <w:t>_______</w:t>
      </w:r>
      <w:r w:rsidRPr="001A3747">
        <w:rPr>
          <w:rFonts w:ascii="Times New Roman" w:hAnsi="Times New Roman"/>
          <w:sz w:val="24"/>
          <w:szCs w:val="24"/>
        </w:rPr>
        <w:t>_________________________________</w:t>
      </w:r>
    </w:p>
    <w:p w14:paraId="268A6911" w14:textId="7AA70782" w:rsidR="003833F9" w:rsidRPr="00C40387" w:rsidRDefault="003833F9" w:rsidP="002C78FC">
      <w:pPr>
        <w:widowControl w:val="0"/>
        <w:tabs>
          <w:tab w:val="left" w:pos="426"/>
        </w:tabs>
        <w:spacing w:after="0" w:line="240" w:lineRule="auto"/>
        <w:jc w:val="both"/>
        <w:rPr>
          <w:rFonts w:ascii="Times New Roman" w:hAnsi="Times New Roman"/>
          <w:sz w:val="24"/>
          <w:szCs w:val="24"/>
        </w:rPr>
      </w:pPr>
      <w:r w:rsidRPr="00C40387">
        <w:rPr>
          <w:rFonts w:ascii="Times New Roman" w:hAnsi="Times New Roman"/>
          <w:sz w:val="24"/>
          <w:szCs w:val="24"/>
        </w:rPr>
        <w:t>Банківські реквізити обслуговуючого банку: _</w:t>
      </w:r>
      <w:r w:rsidR="00AA7F05">
        <w:rPr>
          <w:rFonts w:ascii="Times New Roman" w:hAnsi="Times New Roman"/>
          <w:sz w:val="24"/>
          <w:szCs w:val="24"/>
        </w:rPr>
        <w:t>_______</w:t>
      </w:r>
      <w:r w:rsidRPr="00C40387">
        <w:rPr>
          <w:rFonts w:ascii="Times New Roman" w:hAnsi="Times New Roman"/>
          <w:sz w:val="24"/>
          <w:szCs w:val="24"/>
        </w:rPr>
        <w:t>____________________________________</w:t>
      </w:r>
    </w:p>
    <w:p w14:paraId="26ED798F" w14:textId="549C8D7F" w:rsidR="003833F9" w:rsidRPr="00C40387" w:rsidRDefault="003833F9" w:rsidP="002C78FC">
      <w:pPr>
        <w:widowControl w:val="0"/>
        <w:tabs>
          <w:tab w:val="left" w:pos="426"/>
        </w:tabs>
        <w:spacing w:after="0" w:line="240" w:lineRule="auto"/>
        <w:jc w:val="both"/>
        <w:rPr>
          <w:rFonts w:ascii="Times New Roman" w:hAnsi="Times New Roman"/>
          <w:sz w:val="24"/>
          <w:szCs w:val="24"/>
        </w:rPr>
      </w:pPr>
      <w:r w:rsidRPr="00C40387">
        <w:rPr>
          <w:rFonts w:ascii="Times New Roman" w:hAnsi="Times New Roman"/>
          <w:sz w:val="24"/>
          <w:szCs w:val="24"/>
        </w:rPr>
        <w:t>Код ЄДРПОУ: _________________________</w:t>
      </w:r>
      <w:r w:rsidR="00AA7F05">
        <w:rPr>
          <w:rFonts w:ascii="Times New Roman" w:hAnsi="Times New Roman"/>
          <w:sz w:val="24"/>
          <w:szCs w:val="24"/>
        </w:rPr>
        <w:t>_______</w:t>
      </w:r>
      <w:r w:rsidRPr="00C40387">
        <w:rPr>
          <w:rFonts w:ascii="Times New Roman" w:hAnsi="Times New Roman"/>
          <w:sz w:val="24"/>
          <w:szCs w:val="24"/>
        </w:rPr>
        <w:t>_____________________________________</w:t>
      </w:r>
    </w:p>
    <w:p w14:paraId="7F5D2841" w14:textId="320521FC" w:rsidR="003833F9" w:rsidRPr="00C40387" w:rsidRDefault="003833F9" w:rsidP="002C78FC">
      <w:pPr>
        <w:widowControl w:val="0"/>
        <w:tabs>
          <w:tab w:val="left" w:pos="426"/>
        </w:tabs>
        <w:spacing w:after="0" w:line="240" w:lineRule="auto"/>
        <w:jc w:val="both"/>
        <w:rPr>
          <w:rFonts w:ascii="Times New Roman" w:hAnsi="Times New Roman"/>
          <w:sz w:val="24"/>
          <w:szCs w:val="24"/>
        </w:rPr>
      </w:pPr>
      <w:r w:rsidRPr="00C40387">
        <w:rPr>
          <w:rFonts w:ascii="Times New Roman" w:hAnsi="Times New Roman"/>
          <w:sz w:val="24"/>
          <w:szCs w:val="24"/>
        </w:rPr>
        <w:t>Статус платника податку: _________________</w:t>
      </w:r>
      <w:r w:rsidR="00AA7F05">
        <w:rPr>
          <w:rFonts w:ascii="Times New Roman" w:hAnsi="Times New Roman"/>
          <w:sz w:val="24"/>
          <w:szCs w:val="24"/>
        </w:rPr>
        <w:t>_______</w:t>
      </w:r>
      <w:r w:rsidRPr="00C40387">
        <w:rPr>
          <w:rFonts w:ascii="Times New Roman" w:hAnsi="Times New Roman"/>
          <w:sz w:val="24"/>
          <w:szCs w:val="24"/>
        </w:rPr>
        <w:t>____________________________________</w:t>
      </w:r>
    </w:p>
    <w:p w14:paraId="33DE467E" w14:textId="2D3368D9" w:rsidR="003833F9" w:rsidRPr="00C40387" w:rsidRDefault="003833F9" w:rsidP="002C78FC">
      <w:pPr>
        <w:widowControl w:val="0"/>
        <w:tabs>
          <w:tab w:val="left" w:pos="426"/>
        </w:tabs>
        <w:spacing w:after="0" w:line="240" w:lineRule="auto"/>
        <w:jc w:val="both"/>
        <w:rPr>
          <w:rFonts w:ascii="Times New Roman" w:hAnsi="Times New Roman"/>
          <w:sz w:val="24"/>
          <w:szCs w:val="24"/>
        </w:rPr>
      </w:pPr>
      <w:r w:rsidRPr="00C40387">
        <w:rPr>
          <w:rFonts w:ascii="Times New Roman" w:hAnsi="Times New Roman"/>
          <w:sz w:val="24"/>
          <w:szCs w:val="24"/>
        </w:rPr>
        <w:t>Контактний номер телефону (телефаксу):________</w:t>
      </w:r>
      <w:r w:rsidR="00AA7F05">
        <w:rPr>
          <w:rFonts w:ascii="Times New Roman" w:hAnsi="Times New Roman"/>
          <w:sz w:val="24"/>
          <w:szCs w:val="24"/>
        </w:rPr>
        <w:t>_______</w:t>
      </w:r>
      <w:r w:rsidRPr="00C40387">
        <w:rPr>
          <w:rFonts w:ascii="Times New Roman" w:hAnsi="Times New Roman"/>
          <w:sz w:val="24"/>
          <w:szCs w:val="24"/>
        </w:rPr>
        <w:t>________________________________</w:t>
      </w:r>
    </w:p>
    <w:p w14:paraId="7143136E" w14:textId="4EB188E3" w:rsidR="003833F9" w:rsidRPr="00C40387" w:rsidRDefault="003833F9" w:rsidP="002C78FC">
      <w:pPr>
        <w:widowControl w:val="0"/>
        <w:tabs>
          <w:tab w:val="left" w:pos="426"/>
        </w:tabs>
        <w:spacing w:after="0" w:line="240" w:lineRule="auto"/>
        <w:jc w:val="both"/>
        <w:rPr>
          <w:rFonts w:ascii="Times New Roman" w:hAnsi="Times New Roman"/>
          <w:sz w:val="24"/>
          <w:szCs w:val="24"/>
        </w:rPr>
      </w:pPr>
      <w:r w:rsidRPr="00C40387">
        <w:rPr>
          <w:rFonts w:ascii="Times New Roman" w:hAnsi="Times New Roman"/>
          <w:sz w:val="24"/>
          <w:szCs w:val="24"/>
        </w:rPr>
        <w:t>Е-</w:t>
      </w:r>
      <w:proofErr w:type="spellStart"/>
      <w:r w:rsidRPr="00C40387">
        <w:rPr>
          <w:rFonts w:ascii="Times New Roman" w:hAnsi="Times New Roman"/>
          <w:sz w:val="24"/>
          <w:szCs w:val="24"/>
        </w:rPr>
        <w:t>mail</w:t>
      </w:r>
      <w:proofErr w:type="spellEnd"/>
      <w:r w:rsidRPr="00C40387">
        <w:rPr>
          <w:rFonts w:ascii="Times New Roman" w:hAnsi="Times New Roman"/>
          <w:sz w:val="24"/>
          <w:szCs w:val="24"/>
        </w:rPr>
        <w:t>: _________________________________________</w:t>
      </w:r>
      <w:r w:rsidR="00AA7F05">
        <w:rPr>
          <w:rFonts w:ascii="Times New Roman" w:hAnsi="Times New Roman"/>
          <w:sz w:val="24"/>
          <w:szCs w:val="24"/>
        </w:rPr>
        <w:t>_______</w:t>
      </w:r>
      <w:r w:rsidRPr="00C40387">
        <w:rPr>
          <w:rFonts w:ascii="Times New Roman" w:hAnsi="Times New Roman"/>
          <w:sz w:val="24"/>
          <w:szCs w:val="24"/>
        </w:rPr>
        <w:t>____________________________</w:t>
      </w:r>
    </w:p>
    <w:p w14:paraId="354D63FD" w14:textId="0EF30BD0" w:rsidR="003833F9" w:rsidRPr="00C40387" w:rsidRDefault="003833F9" w:rsidP="002C78FC">
      <w:pPr>
        <w:widowControl w:val="0"/>
        <w:tabs>
          <w:tab w:val="left" w:pos="426"/>
          <w:tab w:val="left" w:pos="462"/>
          <w:tab w:val="left" w:pos="851"/>
        </w:tabs>
        <w:spacing w:after="0" w:line="240" w:lineRule="auto"/>
        <w:jc w:val="both"/>
        <w:rPr>
          <w:rFonts w:ascii="Times New Roman" w:hAnsi="Times New Roman"/>
          <w:sz w:val="24"/>
          <w:szCs w:val="24"/>
        </w:rPr>
      </w:pPr>
      <w:r w:rsidRPr="00C40387">
        <w:rPr>
          <w:rFonts w:ascii="Times New Roman" w:hAnsi="Times New Roman"/>
          <w:sz w:val="24"/>
          <w:szCs w:val="24"/>
        </w:rPr>
        <w:t>Відомості про керівника (посада, ПІБ, тел.): ________</w:t>
      </w:r>
      <w:r w:rsidR="00AA7F05">
        <w:rPr>
          <w:rFonts w:ascii="Times New Roman" w:hAnsi="Times New Roman"/>
          <w:sz w:val="24"/>
          <w:szCs w:val="24"/>
        </w:rPr>
        <w:t>________</w:t>
      </w:r>
      <w:r w:rsidRPr="00C40387">
        <w:rPr>
          <w:rFonts w:ascii="Times New Roman" w:hAnsi="Times New Roman"/>
          <w:sz w:val="24"/>
          <w:szCs w:val="24"/>
        </w:rPr>
        <w:t>_____________________________</w:t>
      </w:r>
    </w:p>
    <w:p w14:paraId="7501B2A7" w14:textId="2EE8D88C" w:rsidR="003833F9" w:rsidRPr="00C40387" w:rsidRDefault="003833F9" w:rsidP="002C78FC">
      <w:pPr>
        <w:widowControl w:val="0"/>
        <w:tabs>
          <w:tab w:val="left" w:pos="426"/>
          <w:tab w:val="left" w:pos="462"/>
          <w:tab w:val="left" w:pos="851"/>
        </w:tabs>
        <w:spacing w:after="0" w:line="240" w:lineRule="auto"/>
        <w:jc w:val="both"/>
        <w:rPr>
          <w:rFonts w:ascii="Times New Roman" w:hAnsi="Times New Roman"/>
          <w:sz w:val="24"/>
          <w:szCs w:val="24"/>
        </w:rPr>
      </w:pPr>
      <w:r w:rsidRPr="00C40387">
        <w:rPr>
          <w:rFonts w:ascii="Times New Roman" w:hAnsi="Times New Roman"/>
          <w:sz w:val="24"/>
          <w:szCs w:val="24"/>
        </w:rPr>
        <w:t>Відомості про підписанта договору та документів тендерної пропозиції (посада, ПІБ, тел.): _</w:t>
      </w:r>
      <w:r w:rsidR="00AA7F05">
        <w:rPr>
          <w:rFonts w:ascii="Times New Roman" w:hAnsi="Times New Roman"/>
          <w:sz w:val="24"/>
          <w:szCs w:val="24"/>
        </w:rPr>
        <w:t>___</w:t>
      </w:r>
      <w:r w:rsidRPr="00C40387">
        <w:rPr>
          <w:rFonts w:ascii="Times New Roman" w:hAnsi="Times New Roman"/>
          <w:sz w:val="24"/>
          <w:szCs w:val="24"/>
        </w:rPr>
        <w:t>_</w:t>
      </w:r>
    </w:p>
    <w:p w14:paraId="5D2FB763" w14:textId="77777777" w:rsidR="003833F9" w:rsidRPr="00C40387" w:rsidRDefault="003833F9" w:rsidP="002C78FC">
      <w:pPr>
        <w:spacing w:after="0" w:line="240" w:lineRule="auto"/>
        <w:jc w:val="both"/>
        <w:rPr>
          <w:rFonts w:ascii="Times New Roman" w:hAnsi="Times New Roman" w:cs="Times New Roman"/>
          <w:sz w:val="24"/>
          <w:szCs w:val="24"/>
        </w:rPr>
      </w:pPr>
      <w:r w:rsidRPr="00C40387">
        <w:rPr>
          <w:rFonts w:ascii="Times New Roman" w:hAnsi="Times New Roman" w:cs="Times New Roman"/>
          <w:sz w:val="24"/>
          <w:szCs w:val="24"/>
        </w:rPr>
        <w:t xml:space="preserve">Вивчивши тендерну документацію та вимоги щодо технічних, якісних та кількісних характеристик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такою ціною:  </w:t>
      </w:r>
    </w:p>
    <w:tbl>
      <w:tblPr>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276"/>
        <w:gridCol w:w="1276"/>
        <w:gridCol w:w="1701"/>
        <w:gridCol w:w="1701"/>
        <w:gridCol w:w="6"/>
      </w:tblGrid>
      <w:tr w:rsidR="003833F9" w:rsidRPr="00C40387" w14:paraId="411E85B3" w14:textId="77777777" w:rsidTr="00661CE8">
        <w:trPr>
          <w:gridAfter w:val="1"/>
          <w:wAfter w:w="6" w:type="dxa"/>
          <w:trHeight w:val="760"/>
        </w:trPr>
        <w:tc>
          <w:tcPr>
            <w:tcW w:w="2552" w:type="dxa"/>
            <w:tcBorders>
              <w:top w:val="single" w:sz="4" w:space="0" w:color="auto"/>
              <w:left w:val="single" w:sz="4" w:space="0" w:color="auto"/>
              <w:bottom w:val="single" w:sz="4" w:space="0" w:color="auto"/>
              <w:right w:val="single" w:sz="4" w:space="0" w:color="auto"/>
            </w:tcBorders>
            <w:vAlign w:val="center"/>
            <w:hideMark/>
          </w:tcPr>
          <w:p w14:paraId="0A9B4196" w14:textId="77777777" w:rsidR="003833F9" w:rsidRPr="00C4038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Найменування</w:t>
            </w:r>
          </w:p>
          <w:p w14:paraId="012FCB32" w14:textId="77777777" w:rsidR="003833F9" w:rsidRPr="00C4038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товару</w:t>
            </w:r>
          </w:p>
        </w:tc>
        <w:tc>
          <w:tcPr>
            <w:tcW w:w="1559" w:type="dxa"/>
            <w:tcBorders>
              <w:top w:val="single" w:sz="4" w:space="0" w:color="auto"/>
              <w:left w:val="single" w:sz="4" w:space="0" w:color="auto"/>
              <w:bottom w:val="single" w:sz="4" w:space="0" w:color="auto"/>
              <w:right w:val="single" w:sz="4" w:space="0" w:color="auto"/>
            </w:tcBorders>
          </w:tcPr>
          <w:p w14:paraId="2192FD61" w14:textId="77777777" w:rsidR="003833F9" w:rsidRPr="00C40387" w:rsidRDefault="003833F9" w:rsidP="002C78FC">
            <w:pPr>
              <w:spacing w:after="0" w:line="240" w:lineRule="auto"/>
              <w:jc w:val="center"/>
              <w:outlineLvl w:val="0"/>
              <w:rPr>
                <w:rFonts w:ascii="Times New Roman" w:eastAsia="Arial" w:hAnsi="Times New Roman" w:cs="Times New Roman"/>
                <w:color w:val="000000"/>
                <w:lang w:eastAsia="ru-RU"/>
              </w:rPr>
            </w:pPr>
            <w:r w:rsidRPr="00C40387">
              <w:rPr>
                <w:rFonts w:ascii="Times New Roman" w:eastAsia="Arial" w:hAnsi="Times New Roman" w:cs="Times New Roman"/>
                <w:color w:val="000000"/>
                <w:lang w:eastAsia="ru-RU"/>
              </w:rPr>
              <w:t>Країна походження, виробник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0F3F45" w14:textId="77777777" w:rsidR="003833F9" w:rsidRPr="00C4038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Одиниця виміру</w:t>
            </w:r>
          </w:p>
          <w:p w14:paraId="26FAEE8E" w14:textId="3C7BB55A" w:rsidR="003833F9" w:rsidRPr="00C4038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39E8D6D" w14:textId="77777777" w:rsidR="003833F9" w:rsidRPr="00C4038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Кількість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A44388" w14:textId="3FCC6862" w:rsidR="003833F9" w:rsidRPr="00C4038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Ціна за одиницю з без ПДВ</w:t>
            </w:r>
          </w:p>
        </w:tc>
        <w:tc>
          <w:tcPr>
            <w:tcW w:w="1701" w:type="dxa"/>
            <w:tcBorders>
              <w:top w:val="single" w:sz="4" w:space="0" w:color="auto"/>
              <w:left w:val="single" w:sz="4" w:space="0" w:color="auto"/>
              <w:bottom w:val="single" w:sz="4" w:space="0" w:color="auto"/>
              <w:right w:val="single" w:sz="4" w:space="0" w:color="000000"/>
            </w:tcBorders>
            <w:vAlign w:val="center"/>
            <w:hideMark/>
          </w:tcPr>
          <w:p w14:paraId="5CBFB20D" w14:textId="1600DC47" w:rsidR="003833F9" w:rsidRPr="00C4038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Загальна сума без ПДВ</w:t>
            </w:r>
          </w:p>
        </w:tc>
      </w:tr>
      <w:tr w:rsidR="003833F9" w:rsidRPr="00C40387" w14:paraId="18AB3394" w14:textId="77777777" w:rsidTr="00661CE8">
        <w:trPr>
          <w:gridAfter w:val="1"/>
          <w:wAfter w:w="6" w:type="dxa"/>
          <w:trHeight w:val="97"/>
        </w:trPr>
        <w:tc>
          <w:tcPr>
            <w:tcW w:w="2552" w:type="dxa"/>
            <w:tcBorders>
              <w:top w:val="single" w:sz="4" w:space="0" w:color="auto"/>
              <w:left w:val="single" w:sz="4" w:space="0" w:color="auto"/>
              <w:bottom w:val="single" w:sz="4" w:space="0" w:color="auto"/>
              <w:right w:val="single" w:sz="4" w:space="0" w:color="auto"/>
            </w:tcBorders>
            <w:vAlign w:val="center"/>
          </w:tcPr>
          <w:p w14:paraId="4AFBE9DC" w14:textId="22C8D354" w:rsidR="003833F9" w:rsidRPr="00C40387" w:rsidRDefault="003833F9" w:rsidP="002C78FC">
            <w:pPr>
              <w:shd w:val="clear" w:color="auto" w:fill="FFFFFF"/>
              <w:spacing w:after="0" w:line="240" w:lineRule="auto"/>
              <w:ind w:left="-426" w:firstLine="426"/>
              <w:jc w:val="center"/>
              <w:outlineLvl w:val="1"/>
              <w:rPr>
                <w:rFonts w:ascii="Times New Roman" w:eastAsia="Arial"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D4781DA" w14:textId="77777777" w:rsidR="003833F9" w:rsidRPr="00C40387" w:rsidRDefault="003833F9" w:rsidP="002C78FC">
            <w:pPr>
              <w:spacing w:after="0" w:line="240" w:lineRule="auto"/>
              <w:jc w:val="center"/>
              <w:outlineLvl w:val="0"/>
              <w:rPr>
                <w:rFonts w:ascii="Times New Roman" w:eastAsia="Arial"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B4D555E" w14:textId="6416DE55" w:rsidR="003833F9" w:rsidRPr="00C40387" w:rsidRDefault="00C0397F" w:rsidP="002C78FC">
            <w:pPr>
              <w:spacing w:after="0" w:line="240" w:lineRule="auto"/>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одиниця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D0FACC" w14:textId="7B7CB7D7" w:rsidR="003833F9" w:rsidRPr="00C40387" w:rsidRDefault="003833F9" w:rsidP="002C78FC">
            <w:pPr>
              <w:spacing w:after="0" w:line="240" w:lineRule="auto"/>
              <w:jc w:val="center"/>
              <w:outlineLvl w:val="0"/>
              <w:rPr>
                <w:rFonts w:ascii="Times New Roman" w:eastAsia="Arial"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C32437E" w14:textId="77777777" w:rsidR="003833F9" w:rsidRPr="00C40387" w:rsidRDefault="003833F9"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000000"/>
            </w:tcBorders>
            <w:vAlign w:val="center"/>
          </w:tcPr>
          <w:p w14:paraId="3F541B61" w14:textId="77777777" w:rsidR="003833F9" w:rsidRPr="00C40387" w:rsidRDefault="003833F9"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r>
      <w:tr w:rsidR="009C3A8E" w:rsidRPr="00C40387" w14:paraId="5222C874" w14:textId="77777777" w:rsidTr="00661CE8">
        <w:trPr>
          <w:trHeight w:val="97"/>
        </w:trPr>
        <w:tc>
          <w:tcPr>
            <w:tcW w:w="8364" w:type="dxa"/>
            <w:gridSpan w:val="5"/>
            <w:tcBorders>
              <w:top w:val="single" w:sz="4" w:space="0" w:color="auto"/>
              <w:left w:val="single" w:sz="4" w:space="0" w:color="auto"/>
              <w:bottom w:val="single" w:sz="4" w:space="0" w:color="auto"/>
              <w:right w:val="single" w:sz="4" w:space="0" w:color="auto"/>
            </w:tcBorders>
            <w:vAlign w:val="center"/>
          </w:tcPr>
          <w:p w14:paraId="36D1CD74" w14:textId="0CFDFFF7" w:rsidR="009C3A8E" w:rsidRPr="00C4038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Всього без ПДВ:</w:t>
            </w:r>
          </w:p>
        </w:tc>
        <w:tc>
          <w:tcPr>
            <w:tcW w:w="1707" w:type="dxa"/>
            <w:gridSpan w:val="2"/>
            <w:tcBorders>
              <w:top w:val="single" w:sz="4" w:space="0" w:color="auto"/>
              <w:left w:val="single" w:sz="4" w:space="0" w:color="auto"/>
              <w:bottom w:val="single" w:sz="4" w:space="0" w:color="auto"/>
              <w:right w:val="single" w:sz="4" w:space="0" w:color="000000"/>
            </w:tcBorders>
            <w:vAlign w:val="center"/>
          </w:tcPr>
          <w:p w14:paraId="29C3A878" w14:textId="77777777" w:rsidR="009C3A8E" w:rsidRPr="00C4038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r>
      <w:tr w:rsidR="009C3A8E" w:rsidRPr="00C40387" w14:paraId="03D24FE3" w14:textId="77777777" w:rsidTr="00661CE8">
        <w:trPr>
          <w:trHeight w:val="97"/>
        </w:trPr>
        <w:tc>
          <w:tcPr>
            <w:tcW w:w="8364" w:type="dxa"/>
            <w:gridSpan w:val="5"/>
            <w:tcBorders>
              <w:top w:val="single" w:sz="4" w:space="0" w:color="auto"/>
              <w:left w:val="single" w:sz="4" w:space="0" w:color="auto"/>
              <w:bottom w:val="single" w:sz="4" w:space="0" w:color="auto"/>
              <w:right w:val="single" w:sz="4" w:space="0" w:color="auto"/>
            </w:tcBorders>
            <w:vAlign w:val="center"/>
          </w:tcPr>
          <w:p w14:paraId="5A785ECE" w14:textId="2E2A46F8" w:rsidR="009C3A8E" w:rsidRPr="00C4038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ПДВ*:</w:t>
            </w:r>
          </w:p>
        </w:tc>
        <w:tc>
          <w:tcPr>
            <w:tcW w:w="1707" w:type="dxa"/>
            <w:gridSpan w:val="2"/>
            <w:tcBorders>
              <w:top w:val="single" w:sz="4" w:space="0" w:color="auto"/>
              <w:left w:val="single" w:sz="4" w:space="0" w:color="auto"/>
              <w:bottom w:val="single" w:sz="4" w:space="0" w:color="auto"/>
              <w:right w:val="single" w:sz="4" w:space="0" w:color="000000"/>
            </w:tcBorders>
            <w:vAlign w:val="center"/>
          </w:tcPr>
          <w:p w14:paraId="56D9FD2B" w14:textId="77777777" w:rsidR="009C3A8E" w:rsidRPr="00C4038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r>
      <w:tr w:rsidR="009C3A8E" w:rsidRPr="00C40387" w14:paraId="4EE3A063" w14:textId="77777777" w:rsidTr="00661CE8">
        <w:trPr>
          <w:trHeight w:val="97"/>
        </w:trPr>
        <w:tc>
          <w:tcPr>
            <w:tcW w:w="8364" w:type="dxa"/>
            <w:gridSpan w:val="5"/>
            <w:tcBorders>
              <w:top w:val="single" w:sz="4" w:space="0" w:color="auto"/>
              <w:left w:val="single" w:sz="4" w:space="0" w:color="auto"/>
              <w:bottom w:val="single" w:sz="4" w:space="0" w:color="auto"/>
              <w:right w:val="single" w:sz="4" w:space="0" w:color="auto"/>
            </w:tcBorders>
            <w:vAlign w:val="center"/>
          </w:tcPr>
          <w:p w14:paraId="3491F66B" w14:textId="636DD88E" w:rsidR="009C3A8E" w:rsidRPr="00C4038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r w:rsidRPr="00C40387">
              <w:rPr>
                <w:rFonts w:ascii="Times New Roman" w:eastAsia="Arial" w:hAnsi="Times New Roman" w:cs="Times New Roman"/>
                <w:color w:val="000000"/>
                <w:sz w:val="24"/>
                <w:szCs w:val="24"/>
                <w:lang w:eastAsia="ru-RU"/>
              </w:rPr>
              <w:t>Всього з ПДВ*:</w:t>
            </w:r>
          </w:p>
        </w:tc>
        <w:tc>
          <w:tcPr>
            <w:tcW w:w="1707" w:type="dxa"/>
            <w:gridSpan w:val="2"/>
            <w:tcBorders>
              <w:top w:val="single" w:sz="4" w:space="0" w:color="auto"/>
              <w:left w:val="single" w:sz="4" w:space="0" w:color="auto"/>
              <w:bottom w:val="single" w:sz="4" w:space="0" w:color="auto"/>
              <w:right w:val="single" w:sz="4" w:space="0" w:color="000000"/>
            </w:tcBorders>
            <w:vAlign w:val="center"/>
          </w:tcPr>
          <w:p w14:paraId="5EA72FDA" w14:textId="77777777" w:rsidR="009C3A8E" w:rsidRPr="00C40387" w:rsidRDefault="009C3A8E" w:rsidP="002C78FC">
            <w:pPr>
              <w:spacing w:after="0" w:line="240" w:lineRule="auto"/>
              <w:ind w:firstLine="567"/>
              <w:jc w:val="center"/>
              <w:outlineLvl w:val="0"/>
              <w:rPr>
                <w:rFonts w:ascii="Times New Roman" w:eastAsia="Arial" w:hAnsi="Times New Roman" w:cs="Times New Roman"/>
                <w:color w:val="000000"/>
                <w:sz w:val="24"/>
                <w:szCs w:val="24"/>
                <w:lang w:eastAsia="ru-RU"/>
              </w:rPr>
            </w:pPr>
          </w:p>
        </w:tc>
      </w:tr>
    </w:tbl>
    <w:p w14:paraId="23B12B89" w14:textId="77777777" w:rsidR="009C3A8E" w:rsidRPr="00C40387" w:rsidRDefault="009C3A8E" w:rsidP="002C78FC">
      <w:pPr>
        <w:pStyle w:val="af1"/>
        <w:jc w:val="both"/>
        <w:rPr>
          <w:rFonts w:ascii="Times New Roman" w:hAnsi="Times New Roman" w:cs="Times New Roman"/>
          <w:i/>
          <w:iCs/>
          <w:sz w:val="20"/>
          <w:szCs w:val="20"/>
          <w:lang w:val="uk-UA"/>
        </w:rPr>
      </w:pPr>
      <w:r w:rsidRPr="00C40387">
        <w:rPr>
          <w:rFonts w:ascii="Times New Roman" w:hAnsi="Times New Roman" w:cs="Times New Roman"/>
          <w:i/>
          <w:iCs/>
          <w:sz w:val="20"/>
          <w:szCs w:val="20"/>
          <w:lang w:val="uk-UA"/>
        </w:rPr>
        <w:t>*У разі надання пропозицій Учасником-неплатником ПДВ або якщо предмет закупівлі не обкладається</w:t>
      </w:r>
    </w:p>
    <w:p w14:paraId="1D7DF53D" w14:textId="053BFD98" w:rsidR="009C3A8E" w:rsidRPr="00C40387" w:rsidRDefault="009C3A8E" w:rsidP="002C78FC">
      <w:pPr>
        <w:pStyle w:val="af1"/>
        <w:jc w:val="both"/>
        <w:rPr>
          <w:rFonts w:ascii="Times New Roman" w:hAnsi="Times New Roman" w:cs="Times New Roman"/>
          <w:i/>
          <w:iCs/>
          <w:sz w:val="20"/>
          <w:szCs w:val="20"/>
          <w:lang w:val="uk-UA"/>
        </w:rPr>
      </w:pPr>
      <w:r w:rsidRPr="00C40387">
        <w:rPr>
          <w:rFonts w:ascii="Times New Roman" w:hAnsi="Times New Roman" w:cs="Times New Roman"/>
          <w:i/>
          <w:iCs/>
          <w:sz w:val="20"/>
          <w:szCs w:val="20"/>
          <w:lang w:val="uk-UA"/>
        </w:rPr>
        <w:t>ПДВ, то такі пропозиції надаються без врахування ПДВ, про що Учасник робить відповідну позначку</w:t>
      </w:r>
      <w:r w:rsidR="00984069" w:rsidRPr="00C40387">
        <w:rPr>
          <w:rFonts w:ascii="Times New Roman" w:hAnsi="Times New Roman" w:cs="Times New Roman"/>
          <w:i/>
          <w:iCs/>
          <w:sz w:val="20"/>
          <w:szCs w:val="20"/>
          <w:lang w:val="uk-UA"/>
        </w:rPr>
        <w:t>.</w:t>
      </w:r>
    </w:p>
    <w:p w14:paraId="697C6292" w14:textId="77777777" w:rsidR="00325557" w:rsidRPr="00C40387" w:rsidRDefault="00325557" w:rsidP="002C78FC">
      <w:pPr>
        <w:pStyle w:val="af1"/>
        <w:jc w:val="both"/>
        <w:rPr>
          <w:rFonts w:ascii="Times New Roman" w:hAnsi="Times New Roman" w:cs="Times New Roman"/>
          <w:i/>
          <w:iCs/>
          <w:sz w:val="20"/>
          <w:szCs w:val="20"/>
          <w:lang w:val="uk-UA"/>
        </w:rPr>
      </w:pPr>
    </w:p>
    <w:p w14:paraId="76A3E863" w14:textId="7B45E057" w:rsidR="003833F9" w:rsidRDefault="003833F9" w:rsidP="00661CE8">
      <w:pPr>
        <w:pStyle w:val="aa"/>
        <w:numPr>
          <w:ilvl w:val="0"/>
          <w:numId w:val="42"/>
        </w:numPr>
        <w:tabs>
          <w:tab w:val="left" w:pos="851"/>
        </w:tabs>
        <w:spacing w:before="0" w:beforeAutospacing="0" w:after="0" w:afterAutospacing="0"/>
        <w:ind w:left="142" w:right="-286" w:firstLine="425"/>
        <w:jc w:val="both"/>
      </w:pPr>
      <w:r>
        <w:rPr>
          <w:color w:val="000000"/>
        </w:rPr>
        <w:t>Якщо наша тендерна пропозиція буде визнана найбільш економічно вигідною</w:t>
      </w:r>
      <w:r w:rsidR="00661CE8">
        <w:rPr>
          <w:color w:val="000000"/>
        </w:rPr>
        <w:t>,</w:t>
      </w:r>
      <w:r>
        <w:rPr>
          <w:color w:val="000000"/>
        </w:rPr>
        <w:t xml:space="preserve"> ми візьмемо на себе зобов'язання виконати всі умови, передбачені Договором (Додаток 4 до тендерної документації).</w:t>
      </w:r>
    </w:p>
    <w:p w14:paraId="09171A20" w14:textId="77777777" w:rsidR="003833F9" w:rsidRDefault="003833F9" w:rsidP="00661CE8">
      <w:pPr>
        <w:pStyle w:val="aa"/>
        <w:tabs>
          <w:tab w:val="left" w:pos="851"/>
        </w:tabs>
        <w:spacing w:before="0" w:beforeAutospacing="0" w:after="0" w:afterAutospacing="0"/>
        <w:ind w:left="142" w:firstLine="425"/>
        <w:jc w:val="both"/>
      </w:pPr>
      <w:r>
        <w:rPr>
          <w:color w:val="000000"/>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5651F05A" w14:textId="2EBE0325" w:rsidR="003833F9" w:rsidRDefault="003833F9" w:rsidP="00661CE8">
      <w:pPr>
        <w:pStyle w:val="aa"/>
        <w:tabs>
          <w:tab w:val="left" w:pos="851"/>
        </w:tabs>
        <w:spacing w:before="0" w:beforeAutospacing="0" w:after="0" w:afterAutospacing="0"/>
        <w:ind w:left="142" w:firstLine="425"/>
        <w:jc w:val="both"/>
      </w:pPr>
      <w:r>
        <w:rPr>
          <w:color w:val="000000"/>
        </w:rPr>
        <w:t>3.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677592F1" w14:textId="42BC51FB" w:rsidR="00984069" w:rsidRDefault="003833F9" w:rsidP="002C78FC">
      <w:pPr>
        <w:pStyle w:val="aa"/>
        <w:spacing w:before="0" w:beforeAutospacing="0" w:after="0" w:afterAutospacing="0"/>
        <w:ind w:firstLine="567"/>
        <w:jc w:val="both"/>
        <w:rPr>
          <w:color w:val="000000"/>
          <w:shd w:val="clear" w:color="auto" w:fill="FFFFFF"/>
        </w:rPr>
      </w:pPr>
      <w:r>
        <w:rPr>
          <w:color w:val="000000"/>
        </w:rPr>
        <w:t xml:space="preserve">4. Якщо наша тендерна пропозиція буде визнана найбільш економічно вигідною, ми зобов'язуємося підписати Договір згідно з Додатком 4 до </w:t>
      </w:r>
      <w:r w:rsidR="00C40387">
        <w:rPr>
          <w:color w:val="000000"/>
        </w:rPr>
        <w:t>тендерної документації</w:t>
      </w:r>
      <w:r>
        <w:rPr>
          <w:color w:val="000000"/>
        </w:rPr>
        <w:t xml:space="preserve"> із Замовником не раніше ніж через п’ять 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але не пізніше ніж через 15 днів з дати прийняття рішення про намір укласти договір про закупівлю. </w:t>
      </w:r>
      <w:r>
        <w:rPr>
          <w:color w:val="000000"/>
          <w:shd w:val="clear" w:color="auto" w:fill="FFFFFF"/>
        </w:rPr>
        <w:t>У випадку обґрунтованої необхідності строк для укладання договору може бути продовжений до 60 днів.</w:t>
      </w:r>
    </w:p>
    <w:p w14:paraId="6A0533F5" w14:textId="77777777" w:rsidR="00325557" w:rsidRDefault="00325557" w:rsidP="002C78FC">
      <w:pPr>
        <w:pStyle w:val="aa"/>
        <w:spacing w:before="0" w:beforeAutospacing="0" w:after="0" w:afterAutospacing="0"/>
        <w:ind w:firstLine="567"/>
        <w:jc w:val="both"/>
        <w:rPr>
          <w:color w:val="000000"/>
          <w:shd w:val="clear" w:color="auto" w:fill="FFFFFF"/>
        </w:rPr>
      </w:pPr>
    </w:p>
    <w:p w14:paraId="30C22362" w14:textId="29D83BA9" w:rsidR="003833F9" w:rsidRPr="00984069" w:rsidRDefault="003833F9" w:rsidP="002C78FC">
      <w:pPr>
        <w:pStyle w:val="aa"/>
        <w:spacing w:before="0" w:beforeAutospacing="0" w:after="0" w:afterAutospacing="0"/>
        <w:ind w:left="-284" w:firstLine="568"/>
        <w:jc w:val="both"/>
        <w:rPr>
          <w:sz w:val="20"/>
          <w:szCs w:val="20"/>
        </w:rPr>
      </w:pPr>
      <w:r w:rsidRPr="00984069">
        <w:rPr>
          <w:bCs/>
          <w:i/>
          <w:sz w:val="20"/>
          <w:szCs w:val="20"/>
        </w:rPr>
        <w:t>Посада, прізвище, ініціали, підпис уповноваженої особи Учасника, завірені печаткою (у разі її використання).</w:t>
      </w:r>
    </w:p>
    <w:sectPr w:rsidR="003833F9" w:rsidRPr="00984069" w:rsidSect="00D202EA">
      <w:footerReference w:type="default" r:id="rId47"/>
      <w:pgSz w:w="11906" w:h="16838"/>
      <w:pgMar w:top="567" w:right="567"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C832" w14:textId="77777777" w:rsidR="0092642C" w:rsidRDefault="0092642C">
      <w:pPr>
        <w:spacing w:after="0" w:line="240" w:lineRule="auto"/>
      </w:pPr>
      <w:r>
        <w:separator/>
      </w:r>
    </w:p>
  </w:endnote>
  <w:endnote w:type="continuationSeparator" w:id="0">
    <w:p w14:paraId="150BB7B9" w14:textId="77777777" w:rsidR="0092642C" w:rsidRDefault="0092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6232" w14:textId="7D054290" w:rsidR="008A0112" w:rsidRDefault="008A01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008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0CCB" w14:textId="77777777" w:rsidR="0092642C" w:rsidRDefault="0092642C">
      <w:pPr>
        <w:spacing w:after="0" w:line="240" w:lineRule="auto"/>
      </w:pPr>
      <w:r>
        <w:separator/>
      </w:r>
    </w:p>
  </w:footnote>
  <w:footnote w:type="continuationSeparator" w:id="0">
    <w:p w14:paraId="1311E631" w14:textId="77777777" w:rsidR="0092642C" w:rsidRDefault="00926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E57"/>
    <w:multiLevelType w:val="hybridMultilevel"/>
    <w:tmpl w:val="59489764"/>
    <w:lvl w:ilvl="0" w:tplc="0409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5E1C75"/>
    <w:multiLevelType w:val="hybridMultilevel"/>
    <w:tmpl w:val="DA3E2924"/>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EC26C5E"/>
    <w:multiLevelType w:val="multilevel"/>
    <w:tmpl w:val="260E3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C691B"/>
    <w:multiLevelType w:val="hybridMultilevel"/>
    <w:tmpl w:val="1C6CDBE0"/>
    <w:lvl w:ilvl="0" w:tplc="3C444DA6">
      <w:start w:val="1"/>
      <w:numFmt w:val="decimal"/>
      <w:lvlText w:val="%1."/>
      <w:lvlJc w:val="left"/>
      <w:pPr>
        <w:ind w:left="360" w:hanging="360"/>
      </w:pPr>
      <w:rPr>
        <w:b w:val="0"/>
        <w:color w:val="auto"/>
      </w:r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4" w15:restartNumberingAfterBreak="0">
    <w:nsid w:val="16917F1D"/>
    <w:multiLevelType w:val="multilevel"/>
    <w:tmpl w:val="C47E9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2158A"/>
    <w:multiLevelType w:val="hybridMultilevel"/>
    <w:tmpl w:val="183C2926"/>
    <w:lvl w:ilvl="0" w:tplc="B9C8AA7E">
      <w:start w:val="10"/>
      <w:numFmt w:val="bullet"/>
      <w:lvlText w:val="-"/>
      <w:lvlJc w:val="left"/>
      <w:pPr>
        <w:ind w:left="720" w:hanging="360"/>
      </w:pPr>
      <w:rPr>
        <w:rFonts w:ascii="Garamond" w:eastAsia="Times New Roman" w:hAnsi="Garamond"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8663534"/>
    <w:multiLevelType w:val="hybridMultilevel"/>
    <w:tmpl w:val="73DC4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D354FC"/>
    <w:multiLevelType w:val="multilevel"/>
    <w:tmpl w:val="09B6CD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FF109BF"/>
    <w:multiLevelType w:val="hybridMultilevel"/>
    <w:tmpl w:val="EB583592"/>
    <w:lvl w:ilvl="0" w:tplc="44F01598">
      <w:start w:val="1"/>
      <w:numFmt w:val="decimal"/>
      <w:lvlText w:val="%1)"/>
      <w:lvlJc w:val="left"/>
      <w:pPr>
        <w:ind w:left="532" w:hanging="360"/>
      </w:pPr>
      <w:rPr>
        <w:rFonts w:hint="default"/>
      </w:rPr>
    </w:lvl>
    <w:lvl w:ilvl="1" w:tplc="10000019" w:tentative="1">
      <w:start w:val="1"/>
      <w:numFmt w:val="lowerLetter"/>
      <w:lvlText w:val="%2."/>
      <w:lvlJc w:val="left"/>
      <w:pPr>
        <w:ind w:left="1252" w:hanging="360"/>
      </w:pPr>
    </w:lvl>
    <w:lvl w:ilvl="2" w:tplc="1000001B" w:tentative="1">
      <w:start w:val="1"/>
      <w:numFmt w:val="lowerRoman"/>
      <w:lvlText w:val="%3."/>
      <w:lvlJc w:val="right"/>
      <w:pPr>
        <w:ind w:left="1972" w:hanging="180"/>
      </w:pPr>
    </w:lvl>
    <w:lvl w:ilvl="3" w:tplc="1000000F" w:tentative="1">
      <w:start w:val="1"/>
      <w:numFmt w:val="decimal"/>
      <w:lvlText w:val="%4."/>
      <w:lvlJc w:val="left"/>
      <w:pPr>
        <w:ind w:left="2692" w:hanging="360"/>
      </w:pPr>
    </w:lvl>
    <w:lvl w:ilvl="4" w:tplc="10000019" w:tentative="1">
      <w:start w:val="1"/>
      <w:numFmt w:val="lowerLetter"/>
      <w:lvlText w:val="%5."/>
      <w:lvlJc w:val="left"/>
      <w:pPr>
        <w:ind w:left="3412" w:hanging="360"/>
      </w:pPr>
    </w:lvl>
    <w:lvl w:ilvl="5" w:tplc="1000001B" w:tentative="1">
      <w:start w:val="1"/>
      <w:numFmt w:val="lowerRoman"/>
      <w:lvlText w:val="%6."/>
      <w:lvlJc w:val="right"/>
      <w:pPr>
        <w:ind w:left="4132" w:hanging="180"/>
      </w:pPr>
    </w:lvl>
    <w:lvl w:ilvl="6" w:tplc="1000000F" w:tentative="1">
      <w:start w:val="1"/>
      <w:numFmt w:val="decimal"/>
      <w:lvlText w:val="%7."/>
      <w:lvlJc w:val="left"/>
      <w:pPr>
        <w:ind w:left="4852" w:hanging="360"/>
      </w:pPr>
    </w:lvl>
    <w:lvl w:ilvl="7" w:tplc="10000019" w:tentative="1">
      <w:start w:val="1"/>
      <w:numFmt w:val="lowerLetter"/>
      <w:lvlText w:val="%8."/>
      <w:lvlJc w:val="left"/>
      <w:pPr>
        <w:ind w:left="5572" w:hanging="360"/>
      </w:pPr>
    </w:lvl>
    <w:lvl w:ilvl="8" w:tplc="1000001B" w:tentative="1">
      <w:start w:val="1"/>
      <w:numFmt w:val="lowerRoman"/>
      <w:lvlText w:val="%9."/>
      <w:lvlJc w:val="right"/>
      <w:pPr>
        <w:ind w:left="6292" w:hanging="180"/>
      </w:pPr>
    </w:lvl>
  </w:abstractNum>
  <w:abstractNum w:abstractNumId="9" w15:restartNumberingAfterBreak="0">
    <w:nsid w:val="21E05251"/>
    <w:multiLevelType w:val="hybridMultilevel"/>
    <w:tmpl w:val="8632CC3C"/>
    <w:lvl w:ilvl="0" w:tplc="0409000D">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23456FA"/>
    <w:multiLevelType w:val="hybridMultilevel"/>
    <w:tmpl w:val="3A90199E"/>
    <w:lvl w:ilvl="0" w:tplc="B83447D6">
      <w:start w:val="10"/>
      <w:numFmt w:val="bullet"/>
      <w:lvlText w:val="-"/>
      <w:lvlJc w:val="left"/>
      <w:pPr>
        <w:ind w:left="720" w:hanging="360"/>
      </w:pPr>
      <w:rPr>
        <w:rFonts w:ascii="Garamond" w:eastAsia="Times New Roman" w:hAnsi="Garamond" w:cs="Times New Roman" w:hint="default"/>
        <w:color w:val="4A739E"/>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4517F50"/>
    <w:multiLevelType w:val="hybridMultilevel"/>
    <w:tmpl w:val="1AE8805A"/>
    <w:lvl w:ilvl="0" w:tplc="2692F8F2">
      <w:start w:val="1"/>
      <w:numFmt w:val="decimal"/>
      <w:lvlText w:val="%1."/>
      <w:lvlJc w:val="left"/>
      <w:pPr>
        <w:ind w:left="76" w:hanging="360"/>
      </w:pPr>
      <w:rPr>
        <w:sz w:val="26"/>
      </w:rPr>
    </w:lvl>
    <w:lvl w:ilvl="1" w:tplc="04220019">
      <w:start w:val="1"/>
      <w:numFmt w:val="lowerLetter"/>
      <w:lvlText w:val="%2."/>
      <w:lvlJc w:val="left"/>
      <w:pPr>
        <w:ind w:left="796" w:hanging="360"/>
      </w:pPr>
    </w:lvl>
    <w:lvl w:ilvl="2" w:tplc="0422001B">
      <w:start w:val="1"/>
      <w:numFmt w:val="lowerRoman"/>
      <w:lvlText w:val="%3."/>
      <w:lvlJc w:val="right"/>
      <w:pPr>
        <w:ind w:left="1516" w:hanging="180"/>
      </w:pPr>
    </w:lvl>
    <w:lvl w:ilvl="3" w:tplc="0422000F">
      <w:start w:val="1"/>
      <w:numFmt w:val="decimal"/>
      <w:lvlText w:val="%4."/>
      <w:lvlJc w:val="left"/>
      <w:pPr>
        <w:ind w:left="2236" w:hanging="360"/>
      </w:pPr>
    </w:lvl>
    <w:lvl w:ilvl="4" w:tplc="04220019">
      <w:start w:val="1"/>
      <w:numFmt w:val="lowerLetter"/>
      <w:lvlText w:val="%5."/>
      <w:lvlJc w:val="left"/>
      <w:pPr>
        <w:ind w:left="2956" w:hanging="360"/>
      </w:pPr>
    </w:lvl>
    <w:lvl w:ilvl="5" w:tplc="0422001B">
      <w:start w:val="1"/>
      <w:numFmt w:val="lowerRoman"/>
      <w:lvlText w:val="%6."/>
      <w:lvlJc w:val="right"/>
      <w:pPr>
        <w:ind w:left="3676" w:hanging="180"/>
      </w:pPr>
    </w:lvl>
    <w:lvl w:ilvl="6" w:tplc="0422000F">
      <w:start w:val="1"/>
      <w:numFmt w:val="decimal"/>
      <w:lvlText w:val="%7."/>
      <w:lvlJc w:val="left"/>
      <w:pPr>
        <w:ind w:left="4396" w:hanging="360"/>
      </w:pPr>
    </w:lvl>
    <w:lvl w:ilvl="7" w:tplc="04220019">
      <w:start w:val="1"/>
      <w:numFmt w:val="lowerLetter"/>
      <w:lvlText w:val="%8."/>
      <w:lvlJc w:val="left"/>
      <w:pPr>
        <w:ind w:left="5116" w:hanging="360"/>
      </w:pPr>
    </w:lvl>
    <w:lvl w:ilvl="8" w:tplc="0422001B">
      <w:start w:val="1"/>
      <w:numFmt w:val="lowerRoman"/>
      <w:lvlText w:val="%9."/>
      <w:lvlJc w:val="right"/>
      <w:pPr>
        <w:ind w:left="5836" w:hanging="180"/>
      </w:pPr>
    </w:lvl>
  </w:abstractNum>
  <w:abstractNum w:abstractNumId="12" w15:restartNumberingAfterBreak="0">
    <w:nsid w:val="27B03284"/>
    <w:multiLevelType w:val="multilevel"/>
    <w:tmpl w:val="652CC4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91F40D4"/>
    <w:multiLevelType w:val="hybridMultilevel"/>
    <w:tmpl w:val="78F6E8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86A3F"/>
    <w:multiLevelType w:val="hybridMultilevel"/>
    <w:tmpl w:val="40E8639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A9F48A8"/>
    <w:multiLevelType w:val="hybridMultilevel"/>
    <w:tmpl w:val="1E922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63293"/>
    <w:multiLevelType w:val="hybridMultilevel"/>
    <w:tmpl w:val="AF6EAA86"/>
    <w:lvl w:ilvl="0" w:tplc="B0AAEA1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624A4"/>
    <w:multiLevelType w:val="multilevel"/>
    <w:tmpl w:val="A36E31B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349B61F5"/>
    <w:multiLevelType w:val="multilevel"/>
    <w:tmpl w:val="5EB243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80B4268"/>
    <w:multiLevelType w:val="hybridMultilevel"/>
    <w:tmpl w:val="02A6D400"/>
    <w:lvl w:ilvl="0" w:tplc="4022AB02">
      <w:start w:val="6"/>
      <w:numFmt w:val="bullet"/>
      <w:lvlText w:val="-"/>
      <w:lvlJc w:val="left"/>
      <w:pPr>
        <w:ind w:left="720" w:hanging="360"/>
      </w:pPr>
      <w:rPr>
        <w:rFonts w:ascii="Garamond" w:eastAsia="Calibri" w:hAnsi="Garamond" w:cs="Calibri" w:hint="default"/>
        <w:color w:val="4A739E"/>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9163EBB"/>
    <w:multiLevelType w:val="multilevel"/>
    <w:tmpl w:val="9B4A11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2F2461"/>
    <w:multiLevelType w:val="multilevel"/>
    <w:tmpl w:val="ACC220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C327CE9"/>
    <w:multiLevelType w:val="multilevel"/>
    <w:tmpl w:val="518CCDE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4829EE"/>
    <w:multiLevelType w:val="multilevel"/>
    <w:tmpl w:val="707CA0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D983B04"/>
    <w:multiLevelType w:val="multilevel"/>
    <w:tmpl w:val="8DBCC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A7526E"/>
    <w:multiLevelType w:val="hybridMultilevel"/>
    <w:tmpl w:val="10E8F8F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AC4C57"/>
    <w:multiLevelType w:val="hybridMultilevel"/>
    <w:tmpl w:val="77927A98"/>
    <w:lvl w:ilvl="0" w:tplc="9CFCDFCE">
      <w:start w:val="1"/>
      <w:numFmt w:val="decimal"/>
      <w:lvlText w:val="%1."/>
      <w:lvlJc w:val="left"/>
      <w:pPr>
        <w:ind w:left="927" w:hanging="360"/>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7" w15:restartNumberingAfterBreak="0">
    <w:nsid w:val="41E116A6"/>
    <w:multiLevelType w:val="multilevel"/>
    <w:tmpl w:val="13CCC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4D65B6"/>
    <w:multiLevelType w:val="hybridMultilevel"/>
    <w:tmpl w:val="0AACC2CE"/>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B5374C6"/>
    <w:multiLevelType w:val="hybridMultilevel"/>
    <w:tmpl w:val="1C1232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94C35"/>
    <w:multiLevelType w:val="hybridMultilevel"/>
    <w:tmpl w:val="89E822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3B08C2"/>
    <w:multiLevelType w:val="hybridMultilevel"/>
    <w:tmpl w:val="179C2502"/>
    <w:lvl w:ilvl="0" w:tplc="33B62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41B49"/>
    <w:multiLevelType w:val="hybridMultilevel"/>
    <w:tmpl w:val="76809FEA"/>
    <w:lvl w:ilvl="0" w:tplc="42288040">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7C7DF9"/>
    <w:multiLevelType w:val="multilevel"/>
    <w:tmpl w:val="23E681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65DA3533"/>
    <w:multiLevelType w:val="multilevel"/>
    <w:tmpl w:val="0A387046"/>
    <w:lvl w:ilvl="0">
      <w:start w:val="1"/>
      <w:numFmt w:val="decimal"/>
      <w:lvlText w:val="%1."/>
      <w:lvlJc w:val="left"/>
      <w:pPr>
        <w:ind w:left="390" w:hanging="360"/>
      </w:pPr>
      <w:rPr>
        <w:rFonts w:cs="Times New Roman"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35" w15:restartNumberingAfterBreak="0">
    <w:nsid w:val="69011454"/>
    <w:multiLevelType w:val="hybridMultilevel"/>
    <w:tmpl w:val="759C860A"/>
    <w:lvl w:ilvl="0" w:tplc="04220001">
      <w:start w:val="1"/>
      <w:numFmt w:val="bullet"/>
      <w:lvlText w:val=""/>
      <w:lvlJc w:val="left"/>
      <w:pPr>
        <w:ind w:left="780" w:hanging="360"/>
      </w:pPr>
      <w:rPr>
        <w:rFonts w:ascii="Symbol" w:hAnsi="Symbol" w:hint="default"/>
        <w:sz w:val="22"/>
        <w:szCs w:val="24"/>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15:restartNumberingAfterBreak="0">
    <w:nsid w:val="6EE228FA"/>
    <w:multiLevelType w:val="hybridMultilevel"/>
    <w:tmpl w:val="5CEA01F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45614B"/>
    <w:multiLevelType w:val="hybridMultilevel"/>
    <w:tmpl w:val="F1BC51F0"/>
    <w:lvl w:ilvl="0" w:tplc="E99C9024">
      <w:start w:val="1"/>
      <w:numFmt w:val="decimal"/>
      <w:lvlText w:val="%1."/>
      <w:lvlJc w:val="left"/>
      <w:pPr>
        <w:ind w:left="786" w:hanging="360"/>
      </w:pPr>
      <w:rPr>
        <w:rFonts w:ascii="Times New Roman" w:eastAsia="Times New Roman" w:hAnsi="Times New Roman" w:cs="Times New Roman"/>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38" w15:restartNumberingAfterBreak="0">
    <w:nsid w:val="705C5083"/>
    <w:multiLevelType w:val="hybridMultilevel"/>
    <w:tmpl w:val="B7A00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CBE5B06"/>
    <w:multiLevelType w:val="hybridMultilevel"/>
    <w:tmpl w:val="41641C46"/>
    <w:lvl w:ilvl="0" w:tplc="FBFA656C">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7D614D3C"/>
    <w:multiLevelType w:val="multilevel"/>
    <w:tmpl w:val="896A49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DAE5B58"/>
    <w:multiLevelType w:val="multilevel"/>
    <w:tmpl w:val="0F92D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0"/>
  </w:num>
  <w:num w:numId="3">
    <w:abstractNumId w:val="3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8"/>
  </w:num>
  <w:num w:numId="7">
    <w:abstractNumId w:val="21"/>
  </w:num>
  <w:num w:numId="8">
    <w:abstractNumId w:val="31"/>
  </w:num>
  <w:num w:numId="9">
    <w:abstractNumId w:val="39"/>
  </w:num>
  <w:num w:numId="10">
    <w:abstractNumId w:val="16"/>
  </w:num>
  <w:num w:numId="11">
    <w:abstractNumId w:val="25"/>
  </w:num>
  <w:num w:numId="12">
    <w:abstractNumId w:val="22"/>
  </w:num>
  <w:num w:numId="13">
    <w:abstractNumId w:val="35"/>
  </w:num>
  <w:num w:numId="14">
    <w:abstractNumId w:val="28"/>
  </w:num>
  <w:num w:numId="15">
    <w:abstractNumId w:val="6"/>
  </w:num>
  <w:num w:numId="16">
    <w:abstractNumId w:val="38"/>
  </w:num>
  <w:num w:numId="17">
    <w:abstractNumId w:val="3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4"/>
  </w:num>
  <w:num w:numId="21">
    <w:abstractNumId w:val="27"/>
  </w:num>
  <w:num w:numId="22">
    <w:abstractNumId w:val="2"/>
  </w:num>
  <w:num w:numId="23">
    <w:abstractNumId w:val="12"/>
  </w:num>
  <w:num w:numId="24">
    <w:abstractNumId w:val="7"/>
  </w:num>
  <w:num w:numId="25">
    <w:abstractNumId w:val="40"/>
  </w:num>
  <w:num w:numId="26">
    <w:abstractNumId w:val="2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8"/>
  </w:num>
  <w:num w:numId="30">
    <w:abstractNumId w:val="9"/>
  </w:num>
  <w:num w:numId="31">
    <w:abstractNumId w:val="19"/>
  </w:num>
  <w:num w:numId="32">
    <w:abstractNumId w:val="1"/>
  </w:num>
  <w:num w:numId="33">
    <w:abstractNumId w:val="10"/>
  </w:num>
  <w:num w:numId="34">
    <w:abstractNumId w:val="0"/>
  </w:num>
  <w:num w:numId="35">
    <w:abstractNumId w:val="32"/>
  </w:num>
  <w:num w:numId="36">
    <w:abstractNumId w:val="13"/>
  </w:num>
  <w:num w:numId="37">
    <w:abstractNumId w:val="29"/>
  </w:num>
  <w:num w:numId="38">
    <w:abstractNumId w:val="15"/>
  </w:num>
  <w:num w:numId="39">
    <w:abstractNumId w:val="30"/>
  </w:num>
  <w:num w:numId="40">
    <w:abstractNumId w:val="5"/>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D2"/>
    <w:rsid w:val="000044C2"/>
    <w:rsid w:val="00017C66"/>
    <w:rsid w:val="00026CA6"/>
    <w:rsid w:val="00034802"/>
    <w:rsid w:val="00046AEF"/>
    <w:rsid w:val="00052323"/>
    <w:rsid w:val="00072BF4"/>
    <w:rsid w:val="000747E0"/>
    <w:rsid w:val="00080C88"/>
    <w:rsid w:val="0008120B"/>
    <w:rsid w:val="00084207"/>
    <w:rsid w:val="00085449"/>
    <w:rsid w:val="0009401A"/>
    <w:rsid w:val="000A15F5"/>
    <w:rsid w:val="000A55E6"/>
    <w:rsid w:val="000B692E"/>
    <w:rsid w:val="000C1AB4"/>
    <w:rsid w:val="000C38A0"/>
    <w:rsid w:val="000C7486"/>
    <w:rsid w:val="000D7F6A"/>
    <w:rsid w:val="000E1308"/>
    <w:rsid w:val="000E3930"/>
    <w:rsid w:val="000F262C"/>
    <w:rsid w:val="001022D3"/>
    <w:rsid w:val="0010644B"/>
    <w:rsid w:val="00113333"/>
    <w:rsid w:val="0011370D"/>
    <w:rsid w:val="00131ABB"/>
    <w:rsid w:val="00132F10"/>
    <w:rsid w:val="001338BB"/>
    <w:rsid w:val="00134C44"/>
    <w:rsid w:val="00134E0F"/>
    <w:rsid w:val="00141735"/>
    <w:rsid w:val="00157A87"/>
    <w:rsid w:val="001651CE"/>
    <w:rsid w:val="001672A5"/>
    <w:rsid w:val="0017323E"/>
    <w:rsid w:val="00173E22"/>
    <w:rsid w:val="00176047"/>
    <w:rsid w:val="001833BE"/>
    <w:rsid w:val="001879A6"/>
    <w:rsid w:val="001A3747"/>
    <w:rsid w:val="001A4A68"/>
    <w:rsid w:val="001B47E5"/>
    <w:rsid w:val="001C0974"/>
    <w:rsid w:val="001C7FFC"/>
    <w:rsid w:val="001E12E6"/>
    <w:rsid w:val="001E194E"/>
    <w:rsid w:val="001E3BAA"/>
    <w:rsid w:val="001E70F4"/>
    <w:rsid w:val="001F2FA0"/>
    <w:rsid w:val="001F5476"/>
    <w:rsid w:val="001F571F"/>
    <w:rsid w:val="00202F2D"/>
    <w:rsid w:val="002105AE"/>
    <w:rsid w:val="00221868"/>
    <w:rsid w:val="00222A55"/>
    <w:rsid w:val="00223B66"/>
    <w:rsid w:val="0022568C"/>
    <w:rsid w:val="002364E3"/>
    <w:rsid w:val="00241BF6"/>
    <w:rsid w:val="0025140E"/>
    <w:rsid w:val="00265703"/>
    <w:rsid w:val="002742AE"/>
    <w:rsid w:val="002745D4"/>
    <w:rsid w:val="00275E2A"/>
    <w:rsid w:val="002825DE"/>
    <w:rsid w:val="002838CC"/>
    <w:rsid w:val="00284361"/>
    <w:rsid w:val="002A4E46"/>
    <w:rsid w:val="002A5D3C"/>
    <w:rsid w:val="002C0C9B"/>
    <w:rsid w:val="002C3611"/>
    <w:rsid w:val="002C78FC"/>
    <w:rsid w:val="002C7A9C"/>
    <w:rsid w:val="002D57FC"/>
    <w:rsid w:val="002E5B08"/>
    <w:rsid w:val="002F30D3"/>
    <w:rsid w:val="00302738"/>
    <w:rsid w:val="003032A2"/>
    <w:rsid w:val="0031040F"/>
    <w:rsid w:val="003116AF"/>
    <w:rsid w:val="00317715"/>
    <w:rsid w:val="00322508"/>
    <w:rsid w:val="00325557"/>
    <w:rsid w:val="003440A0"/>
    <w:rsid w:val="0034724A"/>
    <w:rsid w:val="00354848"/>
    <w:rsid w:val="00361FA7"/>
    <w:rsid w:val="00366182"/>
    <w:rsid w:val="003752FF"/>
    <w:rsid w:val="003756FB"/>
    <w:rsid w:val="003779E5"/>
    <w:rsid w:val="00377BC4"/>
    <w:rsid w:val="003820B8"/>
    <w:rsid w:val="003833F9"/>
    <w:rsid w:val="003838C6"/>
    <w:rsid w:val="003879E5"/>
    <w:rsid w:val="00390006"/>
    <w:rsid w:val="003914C6"/>
    <w:rsid w:val="00395FF1"/>
    <w:rsid w:val="003A17E5"/>
    <w:rsid w:val="003A379B"/>
    <w:rsid w:val="003A684D"/>
    <w:rsid w:val="003B0B36"/>
    <w:rsid w:val="003C37E2"/>
    <w:rsid w:val="003E22A3"/>
    <w:rsid w:val="003F6247"/>
    <w:rsid w:val="003F7115"/>
    <w:rsid w:val="00430594"/>
    <w:rsid w:val="00430698"/>
    <w:rsid w:val="004335D7"/>
    <w:rsid w:val="0043453B"/>
    <w:rsid w:val="00436DC6"/>
    <w:rsid w:val="00442638"/>
    <w:rsid w:val="004467CA"/>
    <w:rsid w:val="00446C01"/>
    <w:rsid w:val="004655E7"/>
    <w:rsid w:val="00471C53"/>
    <w:rsid w:val="00474D61"/>
    <w:rsid w:val="00482970"/>
    <w:rsid w:val="004870C8"/>
    <w:rsid w:val="004947A4"/>
    <w:rsid w:val="00496C8B"/>
    <w:rsid w:val="004F55E1"/>
    <w:rsid w:val="0050033B"/>
    <w:rsid w:val="0050357F"/>
    <w:rsid w:val="0052248C"/>
    <w:rsid w:val="00525752"/>
    <w:rsid w:val="00535B8A"/>
    <w:rsid w:val="00546A00"/>
    <w:rsid w:val="005573F1"/>
    <w:rsid w:val="00557B6B"/>
    <w:rsid w:val="00560301"/>
    <w:rsid w:val="00570BD0"/>
    <w:rsid w:val="00581934"/>
    <w:rsid w:val="005948BB"/>
    <w:rsid w:val="00597B2D"/>
    <w:rsid w:val="00597E48"/>
    <w:rsid w:val="005A5EE6"/>
    <w:rsid w:val="005C15AC"/>
    <w:rsid w:val="005C1F26"/>
    <w:rsid w:val="005C260B"/>
    <w:rsid w:val="005E153F"/>
    <w:rsid w:val="005E53DA"/>
    <w:rsid w:val="005E62B6"/>
    <w:rsid w:val="005F0F3F"/>
    <w:rsid w:val="006059D2"/>
    <w:rsid w:val="00610376"/>
    <w:rsid w:val="00612EF1"/>
    <w:rsid w:val="0061574E"/>
    <w:rsid w:val="00620F5E"/>
    <w:rsid w:val="006240AD"/>
    <w:rsid w:val="0064231E"/>
    <w:rsid w:val="00661CE8"/>
    <w:rsid w:val="00672A4C"/>
    <w:rsid w:val="00685C3F"/>
    <w:rsid w:val="00686983"/>
    <w:rsid w:val="00695FFD"/>
    <w:rsid w:val="00696150"/>
    <w:rsid w:val="006A3C39"/>
    <w:rsid w:val="006A562C"/>
    <w:rsid w:val="006B42E5"/>
    <w:rsid w:val="006C2DA5"/>
    <w:rsid w:val="006C41FD"/>
    <w:rsid w:val="006E50BA"/>
    <w:rsid w:val="006E721A"/>
    <w:rsid w:val="0070022F"/>
    <w:rsid w:val="00704131"/>
    <w:rsid w:val="00706140"/>
    <w:rsid w:val="00713B74"/>
    <w:rsid w:val="007479E1"/>
    <w:rsid w:val="00756E7F"/>
    <w:rsid w:val="007622BD"/>
    <w:rsid w:val="00763297"/>
    <w:rsid w:val="00766495"/>
    <w:rsid w:val="00766547"/>
    <w:rsid w:val="00781B84"/>
    <w:rsid w:val="0078509B"/>
    <w:rsid w:val="0078706D"/>
    <w:rsid w:val="00794081"/>
    <w:rsid w:val="007A3DAE"/>
    <w:rsid w:val="007C1BD0"/>
    <w:rsid w:val="007D03AB"/>
    <w:rsid w:val="007E2620"/>
    <w:rsid w:val="007E5C8A"/>
    <w:rsid w:val="00801B51"/>
    <w:rsid w:val="00825871"/>
    <w:rsid w:val="00830E43"/>
    <w:rsid w:val="008408ED"/>
    <w:rsid w:val="00841152"/>
    <w:rsid w:val="00842F18"/>
    <w:rsid w:val="008453EC"/>
    <w:rsid w:val="00845C3E"/>
    <w:rsid w:val="0084717C"/>
    <w:rsid w:val="00856F9E"/>
    <w:rsid w:val="00857FE9"/>
    <w:rsid w:val="008604DE"/>
    <w:rsid w:val="00861E2C"/>
    <w:rsid w:val="0086790A"/>
    <w:rsid w:val="0087061A"/>
    <w:rsid w:val="008761B1"/>
    <w:rsid w:val="00880AB4"/>
    <w:rsid w:val="008836EA"/>
    <w:rsid w:val="00896E14"/>
    <w:rsid w:val="008A0112"/>
    <w:rsid w:val="008A05D7"/>
    <w:rsid w:val="008A2B55"/>
    <w:rsid w:val="008B7933"/>
    <w:rsid w:val="008C1161"/>
    <w:rsid w:val="008C3DD7"/>
    <w:rsid w:val="008E6591"/>
    <w:rsid w:val="008F0EE5"/>
    <w:rsid w:val="008F4B9E"/>
    <w:rsid w:val="008F77D7"/>
    <w:rsid w:val="00904CC4"/>
    <w:rsid w:val="00921B86"/>
    <w:rsid w:val="0092642C"/>
    <w:rsid w:val="00932934"/>
    <w:rsid w:val="00941B3A"/>
    <w:rsid w:val="00951FE3"/>
    <w:rsid w:val="0096718C"/>
    <w:rsid w:val="009741DD"/>
    <w:rsid w:val="0098177C"/>
    <w:rsid w:val="00983712"/>
    <w:rsid w:val="00984069"/>
    <w:rsid w:val="009840EF"/>
    <w:rsid w:val="0098660F"/>
    <w:rsid w:val="00995830"/>
    <w:rsid w:val="009C3A8E"/>
    <w:rsid w:val="009F43A3"/>
    <w:rsid w:val="00A1458F"/>
    <w:rsid w:val="00A1794A"/>
    <w:rsid w:val="00A26DA8"/>
    <w:rsid w:val="00A26EEB"/>
    <w:rsid w:val="00A3329F"/>
    <w:rsid w:val="00A47CCC"/>
    <w:rsid w:val="00A50CB4"/>
    <w:rsid w:val="00A517CC"/>
    <w:rsid w:val="00A64B17"/>
    <w:rsid w:val="00A716C4"/>
    <w:rsid w:val="00A7352F"/>
    <w:rsid w:val="00A91C01"/>
    <w:rsid w:val="00A91F77"/>
    <w:rsid w:val="00A92D72"/>
    <w:rsid w:val="00A95129"/>
    <w:rsid w:val="00A96DA4"/>
    <w:rsid w:val="00AA36A9"/>
    <w:rsid w:val="00AA7BF6"/>
    <w:rsid w:val="00AA7F05"/>
    <w:rsid w:val="00AD69DF"/>
    <w:rsid w:val="00AE7D3B"/>
    <w:rsid w:val="00B01248"/>
    <w:rsid w:val="00B15A4D"/>
    <w:rsid w:val="00B177CA"/>
    <w:rsid w:val="00B17C87"/>
    <w:rsid w:val="00B2172A"/>
    <w:rsid w:val="00B34A11"/>
    <w:rsid w:val="00B372AC"/>
    <w:rsid w:val="00B4406C"/>
    <w:rsid w:val="00B637BA"/>
    <w:rsid w:val="00B716FC"/>
    <w:rsid w:val="00B90083"/>
    <w:rsid w:val="00B91C74"/>
    <w:rsid w:val="00BA0D0A"/>
    <w:rsid w:val="00BB335B"/>
    <w:rsid w:val="00BC63BA"/>
    <w:rsid w:val="00BC67DF"/>
    <w:rsid w:val="00BC6EA7"/>
    <w:rsid w:val="00BE0594"/>
    <w:rsid w:val="00BE5405"/>
    <w:rsid w:val="00BE6A24"/>
    <w:rsid w:val="00BE787B"/>
    <w:rsid w:val="00C02D8D"/>
    <w:rsid w:val="00C03957"/>
    <w:rsid w:val="00C0397F"/>
    <w:rsid w:val="00C06A35"/>
    <w:rsid w:val="00C13527"/>
    <w:rsid w:val="00C25267"/>
    <w:rsid w:val="00C26470"/>
    <w:rsid w:val="00C26EAD"/>
    <w:rsid w:val="00C40387"/>
    <w:rsid w:val="00C6789B"/>
    <w:rsid w:val="00C7418C"/>
    <w:rsid w:val="00C761FC"/>
    <w:rsid w:val="00C81D6C"/>
    <w:rsid w:val="00C93D97"/>
    <w:rsid w:val="00CA24BA"/>
    <w:rsid w:val="00CB17FC"/>
    <w:rsid w:val="00CB67DE"/>
    <w:rsid w:val="00CD3C44"/>
    <w:rsid w:val="00CE0735"/>
    <w:rsid w:val="00CE3634"/>
    <w:rsid w:val="00CE72A6"/>
    <w:rsid w:val="00CF0DED"/>
    <w:rsid w:val="00D04E46"/>
    <w:rsid w:val="00D202EA"/>
    <w:rsid w:val="00D2266F"/>
    <w:rsid w:val="00D30EF6"/>
    <w:rsid w:val="00D41F3C"/>
    <w:rsid w:val="00D55BB0"/>
    <w:rsid w:val="00D70313"/>
    <w:rsid w:val="00D73B4E"/>
    <w:rsid w:val="00D74773"/>
    <w:rsid w:val="00D80422"/>
    <w:rsid w:val="00D955CA"/>
    <w:rsid w:val="00DA36AC"/>
    <w:rsid w:val="00DA3AD5"/>
    <w:rsid w:val="00DA6827"/>
    <w:rsid w:val="00DB77B0"/>
    <w:rsid w:val="00DC44DF"/>
    <w:rsid w:val="00DE104C"/>
    <w:rsid w:val="00DE1D9F"/>
    <w:rsid w:val="00DE6B24"/>
    <w:rsid w:val="00DF2A20"/>
    <w:rsid w:val="00DF7EC7"/>
    <w:rsid w:val="00E0392F"/>
    <w:rsid w:val="00E11350"/>
    <w:rsid w:val="00E1731F"/>
    <w:rsid w:val="00E27228"/>
    <w:rsid w:val="00E31BC4"/>
    <w:rsid w:val="00E35806"/>
    <w:rsid w:val="00E43A56"/>
    <w:rsid w:val="00E46B6C"/>
    <w:rsid w:val="00E507EA"/>
    <w:rsid w:val="00E52776"/>
    <w:rsid w:val="00E62943"/>
    <w:rsid w:val="00E67D15"/>
    <w:rsid w:val="00E85FDF"/>
    <w:rsid w:val="00E92511"/>
    <w:rsid w:val="00E96EDC"/>
    <w:rsid w:val="00EA6079"/>
    <w:rsid w:val="00EB6D9C"/>
    <w:rsid w:val="00EC05CE"/>
    <w:rsid w:val="00EC1E12"/>
    <w:rsid w:val="00EC38C4"/>
    <w:rsid w:val="00ED5864"/>
    <w:rsid w:val="00ED7FBD"/>
    <w:rsid w:val="00EE06B5"/>
    <w:rsid w:val="00EE3F7A"/>
    <w:rsid w:val="00EE56FF"/>
    <w:rsid w:val="00EE66BC"/>
    <w:rsid w:val="00EE73DB"/>
    <w:rsid w:val="00EF171D"/>
    <w:rsid w:val="00F03DE5"/>
    <w:rsid w:val="00F13149"/>
    <w:rsid w:val="00F14515"/>
    <w:rsid w:val="00F17EF5"/>
    <w:rsid w:val="00F20C8A"/>
    <w:rsid w:val="00F2115B"/>
    <w:rsid w:val="00F22694"/>
    <w:rsid w:val="00F22E20"/>
    <w:rsid w:val="00F37F33"/>
    <w:rsid w:val="00F5337B"/>
    <w:rsid w:val="00F54BF8"/>
    <w:rsid w:val="00F5635C"/>
    <w:rsid w:val="00F643A5"/>
    <w:rsid w:val="00F65397"/>
    <w:rsid w:val="00F815CE"/>
    <w:rsid w:val="00F831E4"/>
    <w:rsid w:val="00F85953"/>
    <w:rsid w:val="00F91A60"/>
    <w:rsid w:val="00FA0A48"/>
    <w:rsid w:val="00FA1C46"/>
    <w:rsid w:val="00FB23E6"/>
    <w:rsid w:val="00FC2E5A"/>
    <w:rsid w:val="00FC7AC5"/>
    <w:rsid w:val="00FF16EF"/>
    <w:rsid w:val="00FF2B7F"/>
    <w:rsid w:val="00FF3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A972"/>
  <w15:docId w15:val="{ED68B594-381E-4739-84B4-DE30D92D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Chapter10,Elenco Normale,EBRD List,CA bullets,AC List 01,List Paragraph,Number Bullets,List Paragraph (numbered (a)),List Paragraph_Num123,Абзац списка литеральный,11111,1 Буллет,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557B6B"/>
    <w:pPr>
      <w:spacing w:after="0" w:line="276" w:lineRule="auto"/>
    </w:pPr>
    <w:rPr>
      <w:rFonts w:ascii="Arial" w:eastAsia="Arial" w:hAnsi="Arial" w:cs="Arial"/>
      <w:color w:val="000000"/>
      <w:lang w:val="ru-RU" w:eastAsia="ru-RU"/>
    </w:rPr>
  </w:style>
  <w:style w:type="character" w:customStyle="1" w:styleId="ab">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uiPriority w:val="99"/>
    <w:qFormat/>
    <w:locked/>
    <w:rsid w:val="00C93D97"/>
    <w:rPr>
      <w:rFonts w:ascii="Times New Roman" w:eastAsia="Times New Roman" w:hAnsi="Times New Roman" w:cs="Times New Roman"/>
      <w:sz w:val="24"/>
      <w:szCs w:val="24"/>
    </w:rPr>
  </w:style>
  <w:style w:type="character" w:customStyle="1" w:styleId="a6">
    <w:name w:val="Абзац списка Знак"/>
    <w:aliases w:val="Список уровня 2 Знак,название табл/рис Знак,заголовок 1.1 Знак,Chapter10 Знак,Elenco Normale Знак,EBRD List Знак,CA bullets Знак,AC List 01 Знак,List Paragraph Знак,Number Bullets Знак,List Paragraph (numbered (a)) Знак,11111 Знак"/>
    <w:link w:val="a5"/>
    <w:uiPriority w:val="34"/>
    <w:qFormat/>
    <w:locked/>
    <w:rsid w:val="00471C53"/>
  </w:style>
  <w:style w:type="character" w:styleId="af0">
    <w:name w:val="Emphasis"/>
    <w:uiPriority w:val="99"/>
    <w:qFormat/>
    <w:rsid w:val="00DA36AC"/>
    <w:rPr>
      <w:rFonts w:ascii="Arial" w:hAnsi="Arial" w:cs="Times New Roman" w:hint="default"/>
      <w:i/>
      <w:iCs w:val="0"/>
    </w:rPr>
  </w:style>
  <w:style w:type="character" w:customStyle="1" w:styleId="cef1edeee2edeee9f8f0e8f4f2e0e1e7e0f6e0">
    <w:name w:val="Оceсf1нedоeeвe2нedоeeйe9 шf8рf0иe8фf4тf2 аe0бe1зe7аe0цf6аe0"/>
    <w:uiPriority w:val="99"/>
    <w:rsid w:val="00DA36AC"/>
    <w:rPr>
      <w:rFonts w:ascii="Times New Roman" w:hAnsi="Times New Roman" w:cs="Times New Roman" w:hint="default"/>
      <w:sz w:val="22"/>
    </w:rPr>
  </w:style>
  <w:style w:type="paragraph" w:styleId="af1">
    <w:name w:val="No Spacing"/>
    <w:link w:val="af2"/>
    <w:uiPriority w:val="1"/>
    <w:qFormat/>
    <w:rsid w:val="00856F9E"/>
    <w:pPr>
      <w:spacing w:after="0" w:line="240" w:lineRule="auto"/>
    </w:pPr>
    <w:rPr>
      <w:rFonts w:asciiTheme="minorHAnsi" w:eastAsiaTheme="minorHAnsi" w:hAnsiTheme="minorHAnsi" w:cstheme="minorBidi"/>
      <w:lang w:val="ru-RU" w:eastAsia="en-US"/>
    </w:rPr>
  </w:style>
  <w:style w:type="character" w:customStyle="1" w:styleId="af2">
    <w:name w:val="Без интервала Знак"/>
    <w:link w:val="af1"/>
    <w:uiPriority w:val="1"/>
    <w:locked/>
    <w:rsid w:val="00F17EF5"/>
    <w:rPr>
      <w:rFonts w:asciiTheme="minorHAnsi" w:eastAsiaTheme="minorHAnsi" w:hAnsiTheme="minorHAnsi" w:cstheme="minorBidi"/>
      <w:lang w:val="ru-RU" w:eastAsia="en-US"/>
    </w:rPr>
  </w:style>
  <w:style w:type="character" w:styleId="af3">
    <w:name w:val="Strong"/>
    <w:basedOn w:val="a0"/>
    <w:uiPriority w:val="22"/>
    <w:qFormat/>
    <w:rsid w:val="00F815CE"/>
    <w:rPr>
      <w:b/>
      <w:bCs/>
    </w:rPr>
  </w:style>
  <w:style w:type="paragraph" w:customStyle="1" w:styleId="TableParagraph">
    <w:name w:val="Table Paragraph"/>
    <w:basedOn w:val="a"/>
    <w:uiPriority w:val="1"/>
    <w:qFormat/>
    <w:rsid w:val="00C0397F"/>
    <w:pPr>
      <w:widowControl w:val="0"/>
      <w:autoSpaceDE w:val="0"/>
      <w:autoSpaceDN w:val="0"/>
      <w:spacing w:after="0" w:line="240" w:lineRule="auto"/>
      <w:ind w:left="112"/>
    </w:pPr>
    <w:rPr>
      <w:rFonts w:ascii="Cambria" w:eastAsia="Cambria" w:hAnsi="Cambria" w:cs="Cambria"/>
      <w:lang w:eastAsia="en-US"/>
    </w:rPr>
  </w:style>
  <w:style w:type="paragraph" w:styleId="af4">
    <w:name w:val="Body Text"/>
    <w:basedOn w:val="a"/>
    <w:link w:val="af5"/>
    <w:uiPriority w:val="99"/>
    <w:semiHidden/>
    <w:unhideWhenUsed/>
    <w:rsid w:val="00E52776"/>
    <w:pPr>
      <w:spacing w:after="120" w:line="276" w:lineRule="auto"/>
    </w:pPr>
    <w:rPr>
      <w:rFonts w:eastAsia="Times New Roman" w:cs="Times New Roman"/>
      <w:lang w:val="ru-RU" w:eastAsia="ru-RU"/>
    </w:rPr>
  </w:style>
  <w:style w:type="character" w:customStyle="1" w:styleId="af5">
    <w:name w:val="Основной текст Знак"/>
    <w:basedOn w:val="a0"/>
    <w:link w:val="af4"/>
    <w:uiPriority w:val="99"/>
    <w:semiHidden/>
    <w:rsid w:val="00E52776"/>
    <w:rPr>
      <w:rFonts w:eastAsia="Times New Roman" w:cs="Times New Roman"/>
      <w:lang w:val="ru-RU" w:eastAsia="ru-RU"/>
    </w:rPr>
  </w:style>
  <w:style w:type="character" w:customStyle="1" w:styleId="rvts0">
    <w:name w:val="rvts0"/>
    <w:basedOn w:val="a0"/>
    <w:rsid w:val="00781B84"/>
  </w:style>
  <w:style w:type="character" w:customStyle="1" w:styleId="20">
    <w:name w:val="Основной текст (2)"/>
    <w:rsid w:val="0043453B"/>
    <w:rPr>
      <w:rFonts w:ascii="Times New Roman" w:hAnsi="Times New Roman" w:cs="Times New Roman"/>
      <w:sz w:val="21"/>
      <w:szCs w:val="21"/>
      <w:u w:val="none"/>
    </w:rPr>
  </w:style>
  <w:style w:type="paragraph" w:customStyle="1" w:styleId="Default">
    <w:name w:val="Default"/>
    <w:rsid w:val="00157A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Нормальний текст"/>
    <w:basedOn w:val="a"/>
    <w:rsid w:val="00157A87"/>
    <w:pPr>
      <w:spacing w:before="120" w:after="0" w:line="240" w:lineRule="auto"/>
      <w:ind w:firstLine="567"/>
    </w:pPr>
    <w:rPr>
      <w:rFonts w:ascii="Antiqua" w:eastAsia="Times New Roman" w:hAnsi="Antiqua" w:cs="Times New Roman"/>
      <w:sz w:val="26"/>
      <w:szCs w:val="20"/>
      <w:lang w:eastAsia="ru-RU"/>
    </w:rPr>
  </w:style>
  <w:style w:type="paragraph" w:styleId="HTML">
    <w:name w:val="HTML Preformatted"/>
    <w:basedOn w:val="a"/>
    <w:link w:val="HTML1"/>
    <w:uiPriority w:val="99"/>
    <w:rsid w:val="00F2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F20C8A"/>
    <w:rPr>
      <w:rFonts w:ascii="Consolas" w:hAnsi="Consolas"/>
      <w:sz w:val="20"/>
      <w:szCs w:val="20"/>
    </w:rPr>
  </w:style>
  <w:style w:type="character" w:customStyle="1" w:styleId="HTML1">
    <w:name w:val="Стандартный HTML Знак1"/>
    <w:link w:val="HTML"/>
    <w:rsid w:val="00F20C8A"/>
    <w:rPr>
      <w:rFonts w:ascii="Courier New" w:eastAsia="Times New Roman" w:hAnsi="Courier New" w:cs="Times New Roman"/>
      <w:sz w:val="20"/>
      <w:szCs w:val="24"/>
      <w:lang w:eastAsia="ru-RU"/>
    </w:rPr>
  </w:style>
  <w:style w:type="paragraph" w:customStyle="1" w:styleId="rvps14">
    <w:name w:val="rvps14"/>
    <w:basedOn w:val="a"/>
    <w:rsid w:val="003A1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A17E5"/>
  </w:style>
  <w:style w:type="paragraph" w:styleId="af7">
    <w:name w:val="footer"/>
    <w:basedOn w:val="a"/>
    <w:link w:val="af8"/>
    <w:unhideWhenUsed/>
    <w:rsid w:val="002825DE"/>
    <w:pPr>
      <w:tabs>
        <w:tab w:val="center" w:pos="4844"/>
        <w:tab w:val="right" w:pos="9689"/>
      </w:tabs>
      <w:spacing w:after="0" w:line="240" w:lineRule="auto"/>
    </w:pPr>
    <w:rPr>
      <w:rFonts w:eastAsia="Times New Roman" w:cs="Times New Roman"/>
      <w:lang w:val="en-US" w:eastAsia="en-US"/>
    </w:rPr>
  </w:style>
  <w:style w:type="character" w:customStyle="1" w:styleId="af8">
    <w:name w:val="Нижний колонтитул Знак"/>
    <w:basedOn w:val="a0"/>
    <w:link w:val="af7"/>
    <w:rsid w:val="002825DE"/>
    <w:rPr>
      <w:rFonts w:eastAsia="Times New Roman" w:cs="Times New Roman"/>
      <w:lang w:val="en-US" w:eastAsia="en-US"/>
    </w:rPr>
  </w:style>
  <w:style w:type="character" w:customStyle="1" w:styleId="rvts46">
    <w:name w:val="rvts46"/>
    <w:basedOn w:val="a0"/>
    <w:rsid w:val="005C1F26"/>
  </w:style>
  <w:style w:type="character" w:customStyle="1" w:styleId="rvts23">
    <w:name w:val="rvts23"/>
    <w:basedOn w:val="a0"/>
    <w:rsid w:val="00F91A60"/>
  </w:style>
  <w:style w:type="paragraph" w:styleId="af9">
    <w:name w:val="header"/>
    <w:basedOn w:val="a"/>
    <w:link w:val="afa"/>
    <w:uiPriority w:val="99"/>
    <w:unhideWhenUsed/>
    <w:rsid w:val="007D03A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7D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854">
      <w:bodyDiv w:val="1"/>
      <w:marLeft w:val="0"/>
      <w:marRight w:val="0"/>
      <w:marTop w:val="0"/>
      <w:marBottom w:val="0"/>
      <w:divBdr>
        <w:top w:val="none" w:sz="0" w:space="0" w:color="auto"/>
        <w:left w:val="none" w:sz="0" w:space="0" w:color="auto"/>
        <w:bottom w:val="none" w:sz="0" w:space="0" w:color="auto"/>
        <w:right w:val="none" w:sz="0" w:space="0" w:color="auto"/>
      </w:divBdr>
    </w:div>
    <w:div w:id="156464726">
      <w:bodyDiv w:val="1"/>
      <w:marLeft w:val="0"/>
      <w:marRight w:val="0"/>
      <w:marTop w:val="0"/>
      <w:marBottom w:val="0"/>
      <w:divBdr>
        <w:top w:val="none" w:sz="0" w:space="0" w:color="auto"/>
        <w:left w:val="none" w:sz="0" w:space="0" w:color="auto"/>
        <w:bottom w:val="none" w:sz="0" w:space="0" w:color="auto"/>
        <w:right w:val="none" w:sz="0" w:space="0" w:color="auto"/>
      </w:divBdr>
    </w:div>
    <w:div w:id="490365042">
      <w:bodyDiv w:val="1"/>
      <w:marLeft w:val="0"/>
      <w:marRight w:val="0"/>
      <w:marTop w:val="0"/>
      <w:marBottom w:val="0"/>
      <w:divBdr>
        <w:top w:val="none" w:sz="0" w:space="0" w:color="auto"/>
        <w:left w:val="none" w:sz="0" w:space="0" w:color="auto"/>
        <w:bottom w:val="none" w:sz="0" w:space="0" w:color="auto"/>
        <w:right w:val="none" w:sz="0" w:space="0" w:color="auto"/>
      </w:divBdr>
    </w:div>
    <w:div w:id="727264352">
      <w:bodyDiv w:val="1"/>
      <w:marLeft w:val="0"/>
      <w:marRight w:val="0"/>
      <w:marTop w:val="0"/>
      <w:marBottom w:val="0"/>
      <w:divBdr>
        <w:top w:val="none" w:sz="0" w:space="0" w:color="auto"/>
        <w:left w:val="none" w:sz="0" w:space="0" w:color="auto"/>
        <w:bottom w:val="none" w:sz="0" w:space="0" w:color="auto"/>
        <w:right w:val="none" w:sz="0" w:space="0" w:color="auto"/>
      </w:divBdr>
    </w:div>
    <w:div w:id="795638834">
      <w:bodyDiv w:val="1"/>
      <w:marLeft w:val="0"/>
      <w:marRight w:val="0"/>
      <w:marTop w:val="0"/>
      <w:marBottom w:val="0"/>
      <w:divBdr>
        <w:top w:val="none" w:sz="0" w:space="0" w:color="auto"/>
        <w:left w:val="none" w:sz="0" w:space="0" w:color="auto"/>
        <w:bottom w:val="none" w:sz="0" w:space="0" w:color="auto"/>
        <w:right w:val="none" w:sz="0" w:space="0" w:color="auto"/>
      </w:divBdr>
    </w:div>
    <w:div w:id="802581075">
      <w:bodyDiv w:val="1"/>
      <w:marLeft w:val="0"/>
      <w:marRight w:val="0"/>
      <w:marTop w:val="0"/>
      <w:marBottom w:val="0"/>
      <w:divBdr>
        <w:top w:val="none" w:sz="0" w:space="0" w:color="auto"/>
        <w:left w:val="none" w:sz="0" w:space="0" w:color="auto"/>
        <w:bottom w:val="none" w:sz="0" w:space="0" w:color="auto"/>
        <w:right w:val="none" w:sz="0" w:space="0" w:color="auto"/>
      </w:divBdr>
    </w:div>
    <w:div w:id="825324662">
      <w:bodyDiv w:val="1"/>
      <w:marLeft w:val="0"/>
      <w:marRight w:val="0"/>
      <w:marTop w:val="0"/>
      <w:marBottom w:val="0"/>
      <w:divBdr>
        <w:top w:val="none" w:sz="0" w:space="0" w:color="auto"/>
        <w:left w:val="none" w:sz="0" w:space="0" w:color="auto"/>
        <w:bottom w:val="none" w:sz="0" w:space="0" w:color="auto"/>
        <w:right w:val="none" w:sz="0" w:space="0" w:color="auto"/>
      </w:divBdr>
    </w:div>
    <w:div w:id="862788794">
      <w:bodyDiv w:val="1"/>
      <w:marLeft w:val="0"/>
      <w:marRight w:val="0"/>
      <w:marTop w:val="0"/>
      <w:marBottom w:val="0"/>
      <w:divBdr>
        <w:top w:val="none" w:sz="0" w:space="0" w:color="auto"/>
        <w:left w:val="none" w:sz="0" w:space="0" w:color="auto"/>
        <w:bottom w:val="none" w:sz="0" w:space="0" w:color="auto"/>
        <w:right w:val="none" w:sz="0" w:space="0" w:color="auto"/>
      </w:divBdr>
    </w:div>
    <w:div w:id="904215966">
      <w:bodyDiv w:val="1"/>
      <w:marLeft w:val="0"/>
      <w:marRight w:val="0"/>
      <w:marTop w:val="0"/>
      <w:marBottom w:val="0"/>
      <w:divBdr>
        <w:top w:val="none" w:sz="0" w:space="0" w:color="auto"/>
        <w:left w:val="none" w:sz="0" w:space="0" w:color="auto"/>
        <w:bottom w:val="none" w:sz="0" w:space="0" w:color="auto"/>
        <w:right w:val="none" w:sz="0" w:space="0" w:color="auto"/>
      </w:divBdr>
    </w:div>
    <w:div w:id="1111975144">
      <w:bodyDiv w:val="1"/>
      <w:marLeft w:val="0"/>
      <w:marRight w:val="0"/>
      <w:marTop w:val="0"/>
      <w:marBottom w:val="0"/>
      <w:divBdr>
        <w:top w:val="none" w:sz="0" w:space="0" w:color="auto"/>
        <w:left w:val="none" w:sz="0" w:space="0" w:color="auto"/>
        <w:bottom w:val="none" w:sz="0" w:space="0" w:color="auto"/>
        <w:right w:val="none" w:sz="0" w:space="0" w:color="auto"/>
      </w:divBdr>
    </w:div>
    <w:div w:id="1114595244">
      <w:bodyDiv w:val="1"/>
      <w:marLeft w:val="0"/>
      <w:marRight w:val="0"/>
      <w:marTop w:val="0"/>
      <w:marBottom w:val="0"/>
      <w:divBdr>
        <w:top w:val="none" w:sz="0" w:space="0" w:color="auto"/>
        <w:left w:val="none" w:sz="0" w:space="0" w:color="auto"/>
        <w:bottom w:val="none" w:sz="0" w:space="0" w:color="auto"/>
        <w:right w:val="none" w:sz="0" w:space="0" w:color="auto"/>
      </w:divBdr>
    </w:div>
    <w:div w:id="1263680846">
      <w:bodyDiv w:val="1"/>
      <w:marLeft w:val="0"/>
      <w:marRight w:val="0"/>
      <w:marTop w:val="0"/>
      <w:marBottom w:val="0"/>
      <w:divBdr>
        <w:top w:val="none" w:sz="0" w:space="0" w:color="auto"/>
        <w:left w:val="none" w:sz="0" w:space="0" w:color="auto"/>
        <w:bottom w:val="none" w:sz="0" w:space="0" w:color="auto"/>
        <w:right w:val="none" w:sz="0" w:space="0" w:color="auto"/>
      </w:divBdr>
    </w:div>
    <w:div w:id="1397777484">
      <w:bodyDiv w:val="1"/>
      <w:marLeft w:val="0"/>
      <w:marRight w:val="0"/>
      <w:marTop w:val="0"/>
      <w:marBottom w:val="0"/>
      <w:divBdr>
        <w:top w:val="none" w:sz="0" w:space="0" w:color="auto"/>
        <w:left w:val="none" w:sz="0" w:space="0" w:color="auto"/>
        <w:bottom w:val="none" w:sz="0" w:space="0" w:color="auto"/>
        <w:right w:val="none" w:sz="0" w:space="0" w:color="auto"/>
      </w:divBdr>
    </w:div>
    <w:div w:id="1477263655">
      <w:bodyDiv w:val="1"/>
      <w:marLeft w:val="0"/>
      <w:marRight w:val="0"/>
      <w:marTop w:val="0"/>
      <w:marBottom w:val="0"/>
      <w:divBdr>
        <w:top w:val="none" w:sz="0" w:space="0" w:color="auto"/>
        <w:left w:val="none" w:sz="0" w:space="0" w:color="auto"/>
        <w:bottom w:val="none" w:sz="0" w:space="0" w:color="auto"/>
        <w:right w:val="none" w:sz="0" w:space="0" w:color="auto"/>
      </w:divBdr>
    </w:div>
    <w:div w:id="1545097580">
      <w:bodyDiv w:val="1"/>
      <w:marLeft w:val="0"/>
      <w:marRight w:val="0"/>
      <w:marTop w:val="0"/>
      <w:marBottom w:val="0"/>
      <w:divBdr>
        <w:top w:val="none" w:sz="0" w:space="0" w:color="auto"/>
        <w:left w:val="none" w:sz="0" w:space="0" w:color="auto"/>
        <w:bottom w:val="none" w:sz="0" w:space="0" w:color="auto"/>
        <w:right w:val="none" w:sz="0" w:space="0" w:color="auto"/>
      </w:divBdr>
    </w:div>
    <w:div w:id="1581912278">
      <w:bodyDiv w:val="1"/>
      <w:marLeft w:val="0"/>
      <w:marRight w:val="0"/>
      <w:marTop w:val="0"/>
      <w:marBottom w:val="0"/>
      <w:divBdr>
        <w:top w:val="none" w:sz="0" w:space="0" w:color="auto"/>
        <w:left w:val="none" w:sz="0" w:space="0" w:color="auto"/>
        <w:bottom w:val="none" w:sz="0" w:space="0" w:color="auto"/>
        <w:right w:val="none" w:sz="0" w:space="0" w:color="auto"/>
      </w:divBdr>
    </w:div>
    <w:div w:id="1690794519">
      <w:bodyDiv w:val="1"/>
      <w:marLeft w:val="0"/>
      <w:marRight w:val="0"/>
      <w:marTop w:val="0"/>
      <w:marBottom w:val="0"/>
      <w:divBdr>
        <w:top w:val="none" w:sz="0" w:space="0" w:color="auto"/>
        <w:left w:val="none" w:sz="0" w:space="0" w:color="auto"/>
        <w:bottom w:val="none" w:sz="0" w:space="0" w:color="auto"/>
        <w:right w:val="none" w:sz="0" w:space="0" w:color="auto"/>
      </w:divBdr>
    </w:div>
    <w:div w:id="1933931446">
      <w:bodyDiv w:val="1"/>
      <w:marLeft w:val="0"/>
      <w:marRight w:val="0"/>
      <w:marTop w:val="0"/>
      <w:marBottom w:val="0"/>
      <w:divBdr>
        <w:top w:val="none" w:sz="0" w:space="0" w:color="auto"/>
        <w:left w:val="none" w:sz="0" w:space="0" w:color="auto"/>
        <w:bottom w:val="none" w:sz="0" w:space="0" w:color="auto"/>
        <w:right w:val="none" w:sz="0" w:space="0" w:color="auto"/>
      </w:divBdr>
    </w:div>
    <w:div w:id="1951544727">
      <w:bodyDiv w:val="1"/>
      <w:marLeft w:val="0"/>
      <w:marRight w:val="0"/>
      <w:marTop w:val="0"/>
      <w:marBottom w:val="0"/>
      <w:divBdr>
        <w:top w:val="none" w:sz="0" w:space="0" w:color="auto"/>
        <w:left w:val="none" w:sz="0" w:space="0" w:color="auto"/>
        <w:bottom w:val="none" w:sz="0" w:space="0" w:color="auto"/>
        <w:right w:val="none" w:sz="0" w:space="0" w:color="auto"/>
      </w:divBdr>
    </w:div>
    <w:div w:id="1975793135">
      <w:bodyDiv w:val="1"/>
      <w:marLeft w:val="0"/>
      <w:marRight w:val="0"/>
      <w:marTop w:val="0"/>
      <w:marBottom w:val="0"/>
      <w:divBdr>
        <w:top w:val="none" w:sz="0" w:space="0" w:color="auto"/>
        <w:left w:val="none" w:sz="0" w:space="0" w:color="auto"/>
        <w:bottom w:val="none" w:sz="0" w:space="0" w:color="auto"/>
        <w:right w:val="none" w:sz="0" w:space="0" w:color="auto"/>
      </w:divBdr>
    </w:div>
    <w:div w:id="2040201637">
      <w:bodyDiv w:val="1"/>
      <w:marLeft w:val="0"/>
      <w:marRight w:val="0"/>
      <w:marTop w:val="0"/>
      <w:marBottom w:val="0"/>
      <w:divBdr>
        <w:top w:val="none" w:sz="0" w:space="0" w:color="auto"/>
        <w:left w:val="none" w:sz="0" w:space="0" w:color="auto"/>
        <w:bottom w:val="none" w:sz="0" w:space="0" w:color="auto"/>
        <w:right w:val="none" w:sz="0" w:space="0" w:color="auto"/>
      </w:divBdr>
    </w:div>
    <w:div w:id="2048481908">
      <w:bodyDiv w:val="1"/>
      <w:marLeft w:val="0"/>
      <w:marRight w:val="0"/>
      <w:marTop w:val="0"/>
      <w:marBottom w:val="0"/>
      <w:divBdr>
        <w:top w:val="none" w:sz="0" w:space="0" w:color="auto"/>
        <w:left w:val="none" w:sz="0" w:space="0" w:color="auto"/>
        <w:bottom w:val="none" w:sz="0" w:space="0" w:color="auto"/>
        <w:right w:val="none" w:sz="0" w:space="0" w:color="auto"/>
      </w:divBdr>
      <w:divsChild>
        <w:div w:id="760561931">
          <w:marLeft w:val="0"/>
          <w:marRight w:val="0"/>
          <w:marTop w:val="0"/>
          <w:marBottom w:val="0"/>
          <w:divBdr>
            <w:top w:val="none" w:sz="0" w:space="0" w:color="auto"/>
            <w:left w:val="none" w:sz="0" w:space="0" w:color="auto"/>
            <w:bottom w:val="none" w:sz="0" w:space="0" w:color="auto"/>
            <w:right w:val="none" w:sz="0" w:space="0" w:color="auto"/>
          </w:divBdr>
        </w:div>
        <w:div w:id="1667318351">
          <w:marLeft w:val="0"/>
          <w:marRight w:val="0"/>
          <w:marTop w:val="0"/>
          <w:marBottom w:val="0"/>
          <w:divBdr>
            <w:top w:val="none" w:sz="0" w:space="0" w:color="auto"/>
            <w:left w:val="none" w:sz="0" w:space="0" w:color="auto"/>
            <w:bottom w:val="none" w:sz="0" w:space="0" w:color="auto"/>
            <w:right w:val="none" w:sz="0" w:space="0" w:color="auto"/>
          </w:divBdr>
        </w:div>
        <w:div w:id="2048212445">
          <w:marLeft w:val="0"/>
          <w:marRight w:val="0"/>
          <w:marTop w:val="0"/>
          <w:marBottom w:val="0"/>
          <w:divBdr>
            <w:top w:val="none" w:sz="0" w:space="0" w:color="auto"/>
            <w:left w:val="none" w:sz="0" w:space="0" w:color="auto"/>
            <w:bottom w:val="none" w:sz="0" w:space="0" w:color="auto"/>
            <w:right w:val="none" w:sz="0" w:space="0" w:color="auto"/>
          </w:divBdr>
        </w:div>
        <w:div w:id="1806269208">
          <w:marLeft w:val="0"/>
          <w:marRight w:val="0"/>
          <w:marTop w:val="0"/>
          <w:marBottom w:val="0"/>
          <w:divBdr>
            <w:top w:val="none" w:sz="0" w:space="0" w:color="auto"/>
            <w:left w:val="none" w:sz="0" w:space="0" w:color="auto"/>
            <w:bottom w:val="none" w:sz="0" w:space="0" w:color="auto"/>
            <w:right w:val="none" w:sz="0" w:space="0" w:color="auto"/>
          </w:divBdr>
        </w:div>
      </w:divsChild>
    </w:div>
    <w:div w:id="2080328198">
      <w:bodyDiv w:val="1"/>
      <w:marLeft w:val="0"/>
      <w:marRight w:val="0"/>
      <w:marTop w:val="0"/>
      <w:marBottom w:val="0"/>
      <w:divBdr>
        <w:top w:val="none" w:sz="0" w:space="0" w:color="auto"/>
        <w:left w:val="none" w:sz="0" w:space="0" w:color="auto"/>
        <w:bottom w:val="none" w:sz="0" w:space="0" w:color="auto"/>
        <w:right w:val="none" w:sz="0" w:space="0" w:color="auto"/>
      </w:divBdr>
    </w:div>
    <w:div w:id="2085909101">
      <w:bodyDiv w:val="1"/>
      <w:marLeft w:val="0"/>
      <w:marRight w:val="0"/>
      <w:marTop w:val="0"/>
      <w:marBottom w:val="0"/>
      <w:divBdr>
        <w:top w:val="none" w:sz="0" w:space="0" w:color="auto"/>
        <w:left w:val="none" w:sz="0" w:space="0" w:color="auto"/>
        <w:bottom w:val="none" w:sz="0" w:space="0" w:color="auto"/>
        <w:right w:val="none" w:sz="0" w:space="0" w:color="auto"/>
      </w:divBdr>
    </w:div>
    <w:div w:id="210457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A%D0%B2%D0%B0%D0%BB%D1%96%D1%84%D1%96%D0%BA%D0%B0%D1%86"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kp221495?ed=2022_12_30&amp;an=64" TargetMode="External"/><Relationship Id="rId39" Type="http://schemas.openxmlformats.org/officeDocument/2006/relationships/hyperlink" Target="https://zakon.rada.gov.ua/laws/show/382-2023-%D0%BF" TargetMode="External"/><Relationship Id="rId21" Type="http://schemas.openxmlformats.org/officeDocument/2006/relationships/hyperlink" Target="https://zakon.rada.gov.ua/laws/show/922-19" TargetMode="External"/><Relationship Id="rId34" Type="http://schemas.openxmlformats.org/officeDocument/2006/relationships/hyperlink" Target="https://ips.ligazakon.net/document/view/kp221495?ed=2022_12_30&amp;an=71" TargetMode="External"/><Relationship Id="rId42" Type="http://schemas.openxmlformats.org/officeDocument/2006/relationships/hyperlink" Target="https://corruptinfo.nazk.gov.ua/reference/getpersonalreference/individual"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1178-2022-%D0%BF?find=1&amp;text=%D0%BA%D0%B2%D0%B0%D0%BB%D1%96%D1%84%D1%96%D0%BA%D0%B0%D1%86" TargetMode="External"/><Relationship Id="rId29" Type="http://schemas.openxmlformats.org/officeDocument/2006/relationships/hyperlink" Target="https://ips.ligazakon.net/document/view/kp221495?ed=2022_12_30&amp;an=67" TargetMode="External"/><Relationship Id="rId11" Type="http://schemas.openxmlformats.org/officeDocument/2006/relationships/hyperlink" Target="https://zakon.rada.gov.ua/laws/show/1178-2022-%D0%BF?find=1&amp;text=%D0%BA%D0%B2%D0%B0%D0%BB%D1%96%D1%84%D1%96%D0%BA%D0%B0%D1%86" TargetMode="External"/><Relationship Id="rId24" Type="http://schemas.openxmlformats.org/officeDocument/2006/relationships/hyperlink" Target="https://zakon.rada.gov.ua/laws/show/922-19" TargetMode="External"/><Relationship Id="rId32" Type="http://schemas.openxmlformats.org/officeDocument/2006/relationships/hyperlink" Target="https://ips.ligazakon.net/document/view/kp221495?ed=2022_12_30&amp;an=85" TargetMode="External"/><Relationship Id="rId37" Type="http://schemas.openxmlformats.org/officeDocument/2006/relationships/hyperlink" Target="https://zakon.rada.gov.ua/laws/show/1178-2022-%D0%BF?find=1&amp;text=%D0%B2%D1%96%D0%B4%D1%80%D1%96%D0%B7%D0%BD%D1%8F%D1%82%D0%B8%D1%81%D1%8F" TargetMode="External"/><Relationship Id="rId40" Type="http://schemas.openxmlformats.org/officeDocument/2006/relationships/hyperlink" Target="https://ips.ligazakon.net/document/view/t150922?ed=2022_08_16" TargetMode="External"/><Relationship Id="rId45"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0%BA%D0%B2%D0%B0%D0%BB%D1%96%D1%84%D1%96%D0%BA%D0%B0%D1%86"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ips.ligazakon.net/document/view/kp221495?ed=2022_12_30&amp;an=66" TargetMode="External"/><Relationship Id="rId36" Type="http://schemas.openxmlformats.org/officeDocument/2006/relationships/hyperlink" Target="https://zakon.rada.gov.ua/laws/show/1178-2022-%D0%BF?find=1&amp;text=%D0%B2%D1%96%D0%B4%D1%80%D1%96%D0%B7%D0%BD%D1%8F%D1%82%D0%B8%D1%81%D1%8F" TargetMode="External"/><Relationship Id="rId49" Type="http://schemas.openxmlformats.org/officeDocument/2006/relationships/theme" Target="theme/theme1.xml"/><Relationship Id="rId10" Type="http://schemas.openxmlformats.org/officeDocument/2006/relationships/hyperlink" Target="https://zakon.rada.gov.ua/laws/show/1178-2022-%D0%BF?find=1&amp;text=%D0%BA%D0%B2%D0%B0%D0%BB%D1%96%D1%84%D1%96%D0%BA%D0%B0%D1%86" TargetMode="External"/><Relationship Id="rId19" Type="http://schemas.openxmlformats.org/officeDocument/2006/relationships/hyperlink" Target="http://zakon4.rada.gov.ua/laws/show/2289-17" TargetMode="External"/><Relationship Id="rId31" Type="http://schemas.openxmlformats.org/officeDocument/2006/relationships/hyperlink" Target="https://ips.ligazakon.net/document/view/kp221495?ed=2022_12_30&amp;an=69" TargetMode="External"/><Relationship Id="rId44"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A%D0%B2%D0%B0%D0%BB%D1%96%D1%84%D1%96%D0%BA%D0%B0%D1%86" TargetMode="External"/><Relationship Id="rId22" Type="http://schemas.openxmlformats.org/officeDocument/2006/relationships/hyperlink" Target="https://zakon.rada.gov.ua/laws/show/922-19" TargetMode="External"/><Relationship Id="rId27" Type="http://schemas.openxmlformats.org/officeDocument/2006/relationships/hyperlink" Target="https://ips.ligazakon.net/document/view/kp221495?ed=2022_12_30&amp;an=65" TargetMode="External"/><Relationship Id="rId30" Type="http://schemas.openxmlformats.org/officeDocument/2006/relationships/hyperlink" Target="https://ips.ligazakon.net/document/view/kp221495?ed=2022_12_30&amp;an=68" TargetMode="External"/><Relationship Id="rId35" Type="http://schemas.openxmlformats.org/officeDocument/2006/relationships/hyperlink" Target="https://zakon.rada.gov.ua/laws/show/1178-2022-%D0%BF?find=1&amp;text=%D0%B2%D1%96%D0%B4%D1%80%D1%96%D0%B7%D0%BD%D1%8F%D1%82%D0%B8%D1%81%D1%8F" TargetMode="External"/><Relationship Id="rId43" Type="http://schemas.openxmlformats.org/officeDocument/2006/relationships/hyperlink" Target="https://vytiah.mvs.gov.ua/app/landing"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1178-2022-%D0%BF?find=1&amp;text=%D0%BA%D0%B2%D0%B0%D0%BB%D1%96%D1%84%D1%96%D0%BA%D0%B0%D1%86" TargetMode="External"/><Relationship Id="rId17" Type="http://schemas.openxmlformats.org/officeDocument/2006/relationships/hyperlink" Target="https://zakon.rada.gov.ua/laws/show/2939-17" TargetMode="External"/><Relationship Id="rId25" Type="http://schemas.openxmlformats.org/officeDocument/2006/relationships/hyperlink" Target="https://ips.ligazakon.net/document/view/kp221495?ed=2022_12_30&amp;an=18"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40213" TargetMode="External"/><Relationship Id="rId20" Type="http://schemas.openxmlformats.org/officeDocument/2006/relationships/hyperlink" Target="http://zakon4.rada.gov.ua/laws/show/2289-17" TargetMode="External"/><Relationship Id="rId41" Type="http://schemas.openxmlformats.org/officeDocument/2006/relationships/hyperlink" Target="https://ips.ligazakon.net/document/view/t150922?ed=2022_08_16&amp;an=162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6DAC0D-F985-4937-A8A6-8BFCD689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36</Pages>
  <Words>16004</Words>
  <Characters>91226</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 Tereshki</cp:lastModifiedBy>
  <cp:revision>212</cp:revision>
  <cp:lastPrinted>2023-08-01T14:46:00Z</cp:lastPrinted>
  <dcterms:created xsi:type="dcterms:W3CDTF">2023-08-09T07:08:00Z</dcterms:created>
  <dcterms:modified xsi:type="dcterms:W3CDTF">2024-04-02T13:24:00Z</dcterms:modified>
</cp:coreProperties>
</file>