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32A93D" w14:textId="445DB10E" w:rsidR="00872EC0" w:rsidRPr="00872EC0" w:rsidRDefault="00872EC0" w:rsidP="00872EC0">
      <w:pPr>
        <w:ind w:left="4248" w:firstLine="708"/>
        <w:jc w:val="right"/>
        <w:rPr>
          <w:rFonts w:eastAsia="Calibri"/>
          <w:b/>
          <w:lang w:val="uk-UA"/>
        </w:rPr>
      </w:pPr>
      <w:r w:rsidRPr="00872EC0">
        <w:rPr>
          <w:rFonts w:eastAsia="Calibri"/>
          <w:b/>
          <w:lang w:val="uk-UA"/>
        </w:rPr>
        <w:t>Додаток 2</w:t>
      </w:r>
    </w:p>
    <w:p w14:paraId="7B9370EF" w14:textId="77777777" w:rsidR="00872EC0" w:rsidRPr="00872EC0" w:rsidRDefault="00872EC0" w:rsidP="00872EC0">
      <w:pPr>
        <w:ind w:left="4248" w:firstLine="708"/>
        <w:jc w:val="right"/>
        <w:rPr>
          <w:rFonts w:eastAsia="Calibri"/>
          <w:lang w:val="uk-UA"/>
        </w:rPr>
      </w:pPr>
      <w:r w:rsidRPr="00872EC0">
        <w:rPr>
          <w:rFonts w:eastAsia="Calibri"/>
          <w:lang w:val="uk-UA"/>
        </w:rPr>
        <w:t xml:space="preserve"> до оголошення про</w:t>
      </w:r>
    </w:p>
    <w:p w14:paraId="6260709E" w14:textId="77777777" w:rsidR="00872EC0" w:rsidRPr="00872EC0" w:rsidRDefault="00872EC0" w:rsidP="00872EC0">
      <w:pPr>
        <w:jc w:val="right"/>
        <w:rPr>
          <w:rFonts w:eastAsia="Calibri"/>
          <w:lang w:val="uk-UA" w:eastAsia="en-US"/>
        </w:rPr>
      </w:pPr>
      <w:r w:rsidRPr="00872EC0">
        <w:rPr>
          <w:rFonts w:eastAsia="Calibri"/>
          <w:lang w:val="uk-UA" w:eastAsia="en-US"/>
        </w:rPr>
        <w:t xml:space="preserve"> </w:t>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r>
      <w:r w:rsidRPr="00872EC0">
        <w:rPr>
          <w:rFonts w:eastAsia="Calibri"/>
          <w:lang w:val="uk-UA" w:eastAsia="en-US"/>
        </w:rPr>
        <w:tab/>
        <w:t>проведення спрощеної закупівлі</w:t>
      </w:r>
    </w:p>
    <w:p w14:paraId="6C86D66D" w14:textId="77777777" w:rsidR="00872EC0" w:rsidRDefault="00872EC0" w:rsidP="00872EC0">
      <w:pPr>
        <w:spacing w:line="259" w:lineRule="auto"/>
        <w:ind w:left="105"/>
        <w:jc w:val="center"/>
        <w:rPr>
          <w:rFonts w:eastAsia="Calibri"/>
          <w:b/>
          <w:bCs/>
          <w:lang w:val="uk-UA" w:eastAsia="en-US"/>
        </w:rPr>
      </w:pPr>
    </w:p>
    <w:p w14:paraId="37737D81" w14:textId="77777777" w:rsidR="00872EC0" w:rsidRDefault="00872EC0" w:rsidP="00872EC0">
      <w:pPr>
        <w:spacing w:line="259" w:lineRule="auto"/>
        <w:ind w:left="105"/>
        <w:jc w:val="center"/>
        <w:rPr>
          <w:rFonts w:eastAsia="Calibri"/>
          <w:b/>
          <w:bCs/>
          <w:lang w:val="uk-UA" w:eastAsia="en-US"/>
        </w:rPr>
      </w:pPr>
    </w:p>
    <w:p w14:paraId="28CD378A" w14:textId="0BDCFA1A" w:rsidR="00872EC0" w:rsidRPr="00872EC0" w:rsidRDefault="00872EC0" w:rsidP="00872EC0">
      <w:pPr>
        <w:spacing w:line="259" w:lineRule="auto"/>
        <w:ind w:left="105"/>
        <w:jc w:val="center"/>
        <w:rPr>
          <w:rFonts w:eastAsia="Calibri"/>
          <w:b/>
          <w:bCs/>
          <w:lang w:val="uk-UA" w:eastAsia="en-US"/>
        </w:rPr>
      </w:pPr>
      <w:r w:rsidRPr="00872EC0">
        <w:rPr>
          <w:rFonts w:eastAsia="Calibri"/>
          <w:b/>
          <w:bCs/>
          <w:lang w:val="uk-UA" w:eastAsia="en-US"/>
        </w:rPr>
        <w:t>Технічна специфікація до предмета закупівлі</w:t>
      </w:r>
    </w:p>
    <w:p w14:paraId="63D87050" w14:textId="77777777" w:rsidR="00872EC0" w:rsidRPr="00872EC0" w:rsidRDefault="00872EC0" w:rsidP="00872EC0">
      <w:pPr>
        <w:spacing w:line="259" w:lineRule="auto"/>
        <w:ind w:left="105"/>
        <w:jc w:val="center"/>
        <w:rPr>
          <w:rFonts w:eastAsia="Calibri"/>
          <w:b/>
          <w:lang w:val="uk-UA" w:eastAsia="en-US"/>
        </w:rPr>
      </w:pPr>
      <w:r w:rsidRPr="00872EC0">
        <w:rPr>
          <w:rFonts w:eastAsia="Calibri"/>
          <w:b/>
          <w:lang w:val="uk-UA"/>
        </w:rPr>
        <w:t>Інформація про технічні, якісні та інші характеристики предмета закупівлі</w:t>
      </w:r>
    </w:p>
    <w:p w14:paraId="36CD57B0" w14:textId="7D9AFC01" w:rsidR="00997141" w:rsidRPr="00A74717" w:rsidRDefault="00997141" w:rsidP="00A74717">
      <w:pPr>
        <w:ind w:right="54" w:firstLine="426"/>
        <w:jc w:val="both"/>
        <w:rPr>
          <w:rFonts w:eastAsia="Times New Roman"/>
          <w:lang w:val="uk-UA"/>
        </w:rPr>
      </w:pPr>
      <w:r w:rsidRPr="00997141">
        <w:rPr>
          <w:rFonts w:eastAsia="Times New Roman"/>
          <w:b/>
          <w:u w:val="single"/>
          <w:lang w:val="uk-UA"/>
        </w:rPr>
        <w:t>Предмет закупівлі</w:t>
      </w:r>
      <w:r w:rsidRPr="00997141">
        <w:rPr>
          <w:rFonts w:eastAsia="Times New Roman"/>
          <w:lang w:val="uk-UA"/>
        </w:rPr>
        <w:t xml:space="preserve"> з</w:t>
      </w:r>
      <w:r w:rsidR="00CC20D6">
        <w:rPr>
          <w:rFonts w:eastAsia="Times New Roman"/>
          <w:lang w:val="uk-UA"/>
        </w:rPr>
        <w:t xml:space="preserve">а ДК 021:2015 - код 90610000-6 </w:t>
      </w:r>
      <w:r w:rsidR="00A74717" w:rsidRPr="00A74717">
        <w:rPr>
          <w:bCs/>
          <w:lang w:val="uk-UA"/>
        </w:rPr>
        <w:t>Послуги з прибирання та підмітання вулиць (</w:t>
      </w:r>
      <w:r w:rsidR="00A74717" w:rsidRPr="00A74717">
        <w:rPr>
          <w:lang w:val="uk-UA"/>
        </w:rPr>
        <w:t>Послуги з благоустрою населених пунктів (прибирання та підмітання території Тиврівської територіальної громади))</w:t>
      </w:r>
    </w:p>
    <w:p w14:paraId="6E1D3E5E" w14:textId="11A37953" w:rsidR="00997141" w:rsidRPr="00997141" w:rsidRDefault="00997141" w:rsidP="00997141">
      <w:pPr>
        <w:ind w:right="54" w:firstLine="426"/>
        <w:jc w:val="both"/>
        <w:rPr>
          <w:rFonts w:eastAsia="Times New Roman"/>
          <w:lang w:val="uk-UA"/>
        </w:rPr>
      </w:pPr>
      <w:r w:rsidRPr="00997141">
        <w:rPr>
          <w:rFonts w:eastAsia="Times New Roman"/>
          <w:lang w:val="uk-UA"/>
        </w:rPr>
        <w:t xml:space="preserve">Послуги </w:t>
      </w:r>
      <w:r w:rsidRPr="00997141">
        <w:rPr>
          <w:rFonts w:eastAsia="Lucida Sans Unicode"/>
          <w:lang w:val="uk-UA"/>
        </w:rPr>
        <w:t xml:space="preserve">повинні надаватись </w:t>
      </w:r>
      <w:r w:rsidRPr="00997141">
        <w:rPr>
          <w:rFonts w:eastAsia="Lucida Sans Unicode"/>
          <w:b/>
          <w:lang w:val="uk-UA"/>
        </w:rPr>
        <w:t xml:space="preserve">з </w:t>
      </w:r>
      <w:r w:rsidR="00CC20D6">
        <w:rPr>
          <w:b/>
          <w:color w:val="000000"/>
          <w:lang w:val="uk-UA"/>
        </w:rPr>
        <w:t>дати заключення договору і до</w:t>
      </w:r>
      <w:r w:rsidR="00CC20D6" w:rsidRPr="00B110E8">
        <w:rPr>
          <w:b/>
          <w:color w:val="000000"/>
          <w:lang w:val="uk-UA"/>
        </w:rPr>
        <w:t xml:space="preserve"> </w:t>
      </w:r>
      <w:r w:rsidR="00CC20D6">
        <w:rPr>
          <w:b/>
          <w:color w:val="000000"/>
          <w:lang w:val="uk-UA"/>
        </w:rPr>
        <w:t>31</w:t>
      </w:r>
      <w:r w:rsidR="00CC20D6" w:rsidRPr="00B110E8">
        <w:rPr>
          <w:b/>
          <w:color w:val="000000"/>
          <w:lang w:val="uk-UA"/>
        </w:rPr>
        <w:t>.</w:t>
      </w:r>
      <w:r w:rsidR="00CC20D6" w:rsidRPr="00D174C7">
        <w:rPr>
          <w:b/>
          <w:color w:val="000000"/>
          <w:lang w:val="uk-UA"/>
        </w:rPr>
        <w:t>12</w:t>
      </w:r>
      <w:r w:rsidR="00CC20D6" w:rsidRPr="00B110E8">
        <w:rPr>
          <w:b/>
          <w:color w:val="000000"/>
          <w:lang w:val="uk-UA"/>
        </w:rPr>
        <w:t>.20</w:t>
      </w:r>
      <w:r w:rsidR="00CC20D6">
        <w:rPr>
          <w:b/>
          <w:color w:val="000000"/>
          <w:lang w:val="uk-UA"/>
        </w:rPr>
        <w:t>2</w:t>
      </w:r>
      <w:r w:rsidR="00A74717">
        <w:rPr>
          <w:b/>
          <w:color w:val="000000"/>
          <w:lang w:val="uk-UA"/>
        </w:rPr>
        <w:t>2</w:t>
      </w:r>
      <w:r w:rsidR="00CC20D6" w:rsidRPr="00B110E8">
        <w:rPr>
          <w:b/>
          <w:color w:val="000000"/>
          <w:lang w:val="uk-UA"/>
        </w:rPr>
        <w:t xml:space="preserve"> р</w:t>
      </w:r>
      <w:r w:rsidR="00CC20D6">
        <w:rPr>
          <w:b/>
          <w:color w:val="000000"/>
          <w:lang w:val="uk-UA"/>
        </w:rPr>
        <w:t>оку</w:t>
      </w:r>
      <w:r w:rsidRPr="00997141">
        <w:rPr>
          <w:rFonts w:eastAsia="Lucida Sans Unicode"/>
          <w:lang w:val="uk-UA"/>
        </w:rPr>
        <w:t xml:space="preserve"> </w:t>
      </w:r>
      <w:r>
        <w:rPr>
          <w:rFonts w:eastAsia="Lucida Sans Unicode"/>
          <w:lang w:val="uk-UA"/>
        </w:rPr>
        <w:t xml:space="preserve">включно </w:t>
      </w:r>
      <w:r w:rsidRPr="00997141">
        <w:rPr>
          <w:rFonts w:eastAsia="Times New Roman"/>
          <w:lang w:val="uk-UA"/>
        </w:rPr>
        <w:t>за адресою об’єкта:</w:t>
      </w:r>
    </w:p>
    <w:p w14:paraId="72EE9A06" w14:textId="77777777" w:rsidR="00997141" w:rsidRPr="00997141" w:rsidRDefault="00997141" w:rsidP="00997141">
      <w:pPr>
        <w:widowControl w:val="0"/>
        <w:autoSpaceDE w:val="0"/>
        <w:autoSpaceDN w:val="0"/>
        <w:adjustRightInd w:val="0"/>
        <w:ind w:firstLine="425"/>
        <w:jc w:val="both"/>
        <w:rPr>
          <w:rFonts w:eastAsia="Times New Roman"/>
          <w:b/>
          <w:sz w:val="6"/>
          <w:szCs w:val="6"/>
          <w:u w:val="single"/>
          <w:lang w:val="uk-UA" w:eastAsia="uk-UA"/>
        </w:rPr>
      </w:pPr>
    </w:p>
    <w:tbl>
      <w:tblPr>
        <w:tblW w:w="10206" w:type="dxa"/>
        <w:tblInd w:w="-5" w:type="dxa"/>
        <w:tblLayout w:type="fixed"/>
        <w:tblLook w:val="0000" w:firstRow="0" w:lastRow="0" w:firstColumn="0" w:lastColumn="0" w:noHBand="0" w:noVBand="0"/>
      </w:tblPr>
      <w:tblGrid>
        <w:gridCol w:w="1106"/>
        <w:gridCol w:w="7229"/>
        <w:gridCol w:w="1871"/>
      </w:tblGrid>
      <w:tr w:rsidR="00997141" w:rsidRPr="00997141" w14:paraId="3F167FA0" w14:textId="77777777" w:rsidTr="008C063C">
        <w:tc>
          <w:tcPr>
            <w:tcW w:w="1106" w:type="dxa"/>
            <w:tcBorders>
              <w:top w:val="single" w:sz="4" w:space="0" w:color="000000"/>
              <w:left w:val="single" w:sz="4" w:space="0" w:color="000000"/>
              <w:bottom w:val="single" w:sz="4" w:space="0" w:color="000000"/>
            </w:tcBorders>
            <w:shd w:val="clear" w:color="auto" w:fill="auto"/>
            <w:vAlign w:val="center"/>
          </w:tcPr>
          <w:p w14:paraId="4697DE60" w14:textId="77777777" w:rsidR="00997141" w:rsidRPr="00997141" w:rsidRDefault="00997141" w:rsidP="00997141">
            <w:pPr>
              <w:snapToGrid w:val="0"/>
              <w:jc w:val="center"/>
              <w:rPr>
                <w:rFonts w:eastAsia="Times New Roman"/>
                <w:b/>
                <w:lang w:val="uk-UA"/>
              </w:rPr>
            </w:pPr>
            <w:r w:rsidRPr="00997141">
              <w:rPr>
                <w:rFonts w:eastAsia="Times New Roman"/>
                <w:b/>
                <w:sz w:val="22"/>
                <w:szCs w:val="22"/>
                <w:lang w:val="uk-UA"/>
              </w:rPr>
              <w:t>№ з/п</w:t>
            </w:r>
          </w:p>
        </w:tc>
        <w:tc>
          <w:tcPr>
            <w:tcW w:w="7229" w:type="dxa"/>
            <w:tcBorders>
              <w:top w:val="single" w:sz="4" w:space="0" w:color="000000"/>
              <w:left w:val="single" w:sz="4" w:space="0" w:color="000000"/>
              <w:bottom w:val="single" w:sz="4" w:space="0" w:color="000000"/>
            </w:tcBorders>
            <w:shd w:val="clear" w:color="auto" w:fill="auto"/>
            <w:vAlign w:val="center"/>
          </w:tcPr>
          <w:p w14:paraId="4B3AEF00" w14:textId="77777777" w:rsidR="00997141" w:rsidRPr="00997141" w:rsidRDefault="00997141" w:rsidP="00997141">
            <w:pPr>
              <w:snapToGrid w:val="0"/>
              <w:jc w:val="center"/>
              <w:rPr>
                <w:rFonts w:eastAsia="Times New Roman"/>
                <w:b/>
                <w:lang w:val="uk-UA"/>
              </w:rPr>
            </w:pPr>
            <w:r w:rsidRPr="00997141">
              <w:rPr>
                <w:rFonts w:eastAsia="Times New Roman"/>
                <w:b/>
                <w:sz w:val="22"/>
                <w:szCs w:val="22"/>
                <w:lang w:val="uk-UA"/>
              </w:rPr>
              <w:t>Найменування та розташування прилеглої території</w:t>
            </w:r>
          </w:p>
        </w:tc>
        <w:tc>
          <w:tcPr>
            <w:tcW w:w="1871" w:type="dxa"/>
            <w:tcBorders>
              <w:top w:val="single" w:sz="4" w:space="0" w:color="000000"/>
              <w:left w:val="single" w:sz="4" w:space="0" w:color="000000"/>
              <w:bottom w:val="single" w:sz="4" w:space="0" w:color="000000"/>
              <w:right w:val="single" w:sz="4" w:space="0" w:color="000000"/>
            </w:tcBorders>
            <w:vAlign w:val="center"/>
          </w:tcPr>
          <w:p w14:paraId="2EEFC2F2" w14:textId="539E4BCF" w:rsidR="00997141" w:rsidRPr="00997141" w:rsidRDefault="00CC20D6" w:rsidP="00997141">
            <w:pPr>
              <w:snapToGrid w:val="0"/>
              <w:jc w:val="center"/>
              <w:rPr>
                <w:rFonts w:eastAsia="Times New Roman"/>
                <w:b/>
                <w:lang w:val="uk-UA"/>
              </w:rPr>
            </w:pPr>
            <w:r>
              <w:rPr>
                <w:rFonts w:eastAsia="Times New Roman"/>
                <w:b/>
                <w:lang w:val="uk-UA"/>
              </w:rPr>
              <w:t xml:space="preserve">Кількість </w:t>
            </w:r>
          </w:p>
        </w:tc>
      </w:tr>
      <w:tr w:rsidR="00997141" w:rsidRPr="00997141" w14:paraId="5325F572" w14:textId="77777777" w:rsidTr="008C063C">
        <w:trPr>
          <w:trHeight w:val="629"/>
        </w:trPr>
        <w:tc>
          <w:tcPr>
            <w:tcW w:w="1106" w:type="dxa"/>
            <w:tcBorders>
              <w:top w:val="single" w:sz="4" w:space="0" w:color="000000"/>
              <w:left w:val="single" w:sz="4" w:space="0" w:color="000000"/>
              <w:bottom w:val="single" w:sz="4" w:space="0" w:color="000000"/>
            </w:tcBorders>
            <w:shd w:val="clear" w:color="auto" w:fill="auto"/>
            <w:vAlign w:val="center"/>
          </w:tcPr>
          <w:p w14:paraId="5D2B026D" w14:textId="77777777" w:rsidR="00997141" w:rsidRPr="00997141" w:rsidRDefault="00997141" w:rsidP="00997141">
            <w:pPr>
              <w:jc w:val="center"/>
              <w:rPr>
                <w:rFonts w:eastAsia="Times New Roman"/>
                <w:szCs w:val="22"/>
                <w:lang w:val="uk-UA" w:eastAsia="en-US"/>
              </w:rPr>
            </w:pPr>
            <w:r w:rsidRPr="00997141">
              <w:rPr>
                <w:rFonts w:eastAsia="Times New Roman"/>
                <w:sz w:val="22"/>
                <w:szCs w:val="22"/>
                <w:lang w:val="uk-UA" w:eastAsia="en-US"/>
              </w:rPr>
              <w:t>1</w:t>
            </w:r>
          </w:p>
        </w:tc>
        <w:tc>
          <w:tcPr>
            <w:tcW w:w="7229" w:type="dxa"/>
            <w:tcBorders>
              <w:top w:val="single" w:sz="4" w:space="0" w:color="000000"/>
              <w:left w:val="single" w:sz="4" w:space="0" w:color="000000"/>
              <w:bottom w:val="single" w:sz="4" w:space="0" w:color="000000"/>
            </w:tcBorders>
            <w:shd w:val="clear" w:color="auto" w:fill="auto"/>
            <w:vAlign w:val="center"/>
          </w:tcPr>
          <w:p w14:paraId="5608FF9D" w14:textId="392A3045" w:rsidR="00997141" w:rsidRPr="00997141" w:rsidRDefault="00BE2696" w:rsidP="00A95A55">
            <w:pPr>
              <w:rPr>
                <w:rFonts w:eastAsia="Times New Roman"/>
                <w:szCs w:val="22"/>
                <w:lang w:val="uk-UA" w:eastAsia="en-US"/>
              </w:rPr>
            </w:pPr>
            <w:r>
              <w:rPr>
                <w:lang w:val="uk-UA"/>
              </w:rPr>
              <w:t>Тротуари, узбіччя, місця загального користування та зон відпочинку, меморіалів, пам’ятників, прибирання урн, краї проїжджої частини біля бордюр, вапняне</w:t>
            </w:r>
            <w:r>
              <w:rPr>
                <w:shd w:val="clear" w:color="auto" w:fill="F0F5F2"/>
                <w:lang w:val="uk-UA"/>
              </w:rPr>
              <w:t xml:space="preserve"> </w:t>
            </w:r>
            <w:r>
              <w:rPr>
                <w:lang w:val="uk-UA"/>
              </w:rPr>
              <w:t xml:space="preserve">фарбування бордюр і дерев які розташовані на </w:t>
            </w:r>
            <w:bookmarkStart w:id="0" w:name="_GoBack"/>
            <w:bookmarkEnd w:id="0"/>
            <w:r>
              <w:rPr>
                <w:lang w:val="uk-UA"/>
              </w:rPr>
              <w:t xml:space="preserve">вулицях </w:t>
            </w:r>
            <w:r w:rsidR="00A74717">
              <w:rPr>
                <w:lang w:val="uk-UA"/>
              </w:rPr>
              <w:t>Тиврівської територіальної громади</w:t>
            </w:r>
          </w:p>
        </w:tc>
        <w:tc>
          <w:tcPr>
            <w:tcW w:w="1871" w:type="dxa"/>
            <w:tcBorders>
              <w:top w:val="single" w:sz="4" w:space="0" w:color="000000"/>
              <w:left w:val="single" w:sz="4" w:space="0" w:color="000000"/>
              <w:bottom w:val="single" w:sz="4" w:space="0" w:color="000000"/>
              <w:right w:val="single" w:sz="4" w:space="0" w:color="000000"/>
            </w:tcBorders>
            <w:vAlign w:val="center"/>
          </w:tcPr>
          <w:p w14:paraId="32431914" w14:textId="20BE7D58" w:rsidR="00997141" w:rsidRPr="00CC20D6" w:rsidRDefault="00CC20D6" w:rsidP="00ED29A2">
            <w:pPr>
              <w:jc w:val="center"/>
              <w:rPr>
                <w:lang w:val="uk-UA"/>
              </w:rPr>
            </w:pPr>
            <w:r>
              <w:rPr>
                <w:lang w:val="uk-UA"/>
              </w:rPr>
              <w:t xml:space="preserve"> машино/годин </w:t>
            </w:r>
            <w:r w:rsidR="00ED29A2">
              <w:rPr>
                <w:lang w:val="uk-UA"/>
              </w:rPr>
              <w:t xml:space="preserve">69 та 1035 </w:t>
            </w:r>
            <w:r>
              <w:rPr>
                <w:lang w:val="uk-UA"/>
              </w:rPr>
              <w:t>людино/годин</w:t>
            </w:r>
          </w:p>
        </w:tc>
      </w:tr>
    </w:tbl>
    <w:p w14:paraId="278DE1C6" w14:textId="77777777" w:rsidR="00997141" w:rsidRPr="00997141" w:rsidRDefault="00997141" w:rsidP="00997141">
      <w:pPr>
        <w:ind w:right="54" w:firstLine="426"/>
        <w:jc w:val="both"/>
        <w:rPr>
          <w:rFonts w:eastAsia="Times New Roman"/>
          <w:sz w:val="16"/>
          <w:szCs w:val="16"/>
          <w:lang w:val="uk-UA"/>
        </w:rPr>
      </w:pPr>
    </w:p>
    <w:p w14:paraId="091B3EBA" w14:textId="77777777" w:rsidR="00997141" w:rsidRPr="00997141" w:rsidRDefault="00997141" w:rsidP="00997141">
      <w:pPr>
        <w:jc w:val="center"/>
        <w:rPr>
          <w:rFonts w:eastAsia="Times New Roman"/>
          <w:b/>
          <w:bCs/>
          <w:color w:val="000000"/>
          <w:spacing w:val="5"/>
          <w:sz w:val="22"/>
          <w:szCs w:val="22"/>
          <w:lang w:val="uk-UA"/>
        </w:rPr>
      </w:pPr>
      <w:r w:rsidRPr="00997141">
        <w:rPr>
          <w:rFonts w:eastAsia="Times New Roman"/>
          <w:b/>
          <w:bCs/>
          <w:color w:val="000000"/>
          <w:spacing w:val="5"/>
          <w:sz w:val="22"/>
          <w:szCs w:val="22"/>
          <w:lang w:val="uk-UA"/>
        </w:rPr>
        <w:t>Перелік послуг з прибирання та періодичність їх надання</w:t>
      </w:r>
    </w:p>
    <w:tbl>
      <w:tblPr>
        <w:tblStyle w:val="120"/>
        <w:tblW w:w="7792" w:type="dxa"/>
        <w:tblLook w:val="04A0" w:firstRow="1" w:lastRow="0" w:firstColumn="1" w:lastColumn="0" w:noHBand="0" w:noVBand="1"/>
      </w:tblPr>
      <w:tblGrid>
        <w:gridCol w:w="534"/>
        <w:gridCol w:w="4536"/>
        <w:gridCol w:w="2722"/>
      </w:tblGrid>
      <w:tr w:rsidR="00A74717" w:rsidRPr="00997141" w14:paraId="603BBE53" w14:textId="77777777" w:rsidTr="00A74717">
        <w:trPr>
          <w:trHeight w:val="504"/>
        </w:trPr>
        <w:tc>
          <w:tcPr>
            <w:tcW w:w="534" w:type="dxa"/>
            <w:vAlign w:val="center"/>
          </w:tcPr>
          <w:p w14:paraId="75421838" w14:textId="77777777" w:rsidR="00A74717" w:rsidRPr="00997141" w:rsidRDefault="00A74717" w:rsidP="00997141">
            <w:pPr>
              <w:jc w:val="center"/>
              <w:rPr>
                <w:b/>
                <w:bCs/>
                <w:color w:val="000000"/>
                <w:spacing w:val="5"/>
                <w:sz w:val="21"/>
                <w:szCs w:val="21"/>
                <w:lang w:val="uk-UA"/>
              </w:rPr>
            </w:pPr>
            <w:r w:rsidRPr="00997141">
              <w:rPr>
                <w:b/>
                <w:sz w:val="21"/>
                <w:szCs w:val="21"/>
                <w:lang w:val="uk-UA"/>
              </w:rPr>
              <w:t>№ з/п</w:t>
            </w:r>
          </w:p>
        </w:tc>
        <w:tc>
          <w:tcPr>
            <w:tcW w:w="4536" w:type="dxa"/>
            <w:vAlign w:val="center"/>
          </w:tcPr>
          <w:p w14:paraId="4E527C28" w14:textId="77777777" w:rsidR="004807DF" w:rsidRDefault="004807DF" w:rsidP="00997141">
            <w:pPr>
              <w:jc w:val="center"/>
              <w:rPr>
                <w:b/>
                <w:bCs/>
                <w:color w:val="000000"/>
                <w:spacing w:val="5"/>
                <w:sz w:val="21"/>
                <w:szCs w:val="21"/>
                <w:lang w:val="uk-UA"/>
              </w:rPr>
            </w:pPr>
          </w:p>
          <w:p w14:paraId="5EE15D6B" w14:textId="13B97F39" w:rsidR="00A74717" w:rsidRPr="00997141" w:rsidRDefault="00A74717" w:rsidP="00997141">
            <w:pPr>
              <w:jc w:val="center"/>
              <w:rPr>
                <w:b/>
                <w:bCs/>
                <w:color w:val="000000"/>
                <w:spacing w:val="5"/>
                <w:sz w:val="21"/>
                <w:szCs w:val="21"/>
                <w:lang w:val="uk-UA"/>
              </w:rPr>
            </w:pPr>
            <w:r w:rsidRPr="00997141">
              <w:rPr>
                <w:b/>
                <w:bCs/>
                <w:color w:val="000000"/>
                <w:spacing w:val="5"/>
                <w:sz w:val="21"/>
                <w:szCs w:val="21"/>
                <w:lang w:val="uk-UA"/>
              </w:rPr>
              <w:t>Перелік послуг</w:t>
            </w:r>
          </w:p>
          <w:p w14:paraId="62258692" w14:textId="6814B5CD" w:rsidR="00A74717" w:rsidRPr="00997141" w:rsidRDefault="00A74717" w:rsidP="00F6350B">
            <w:pPr>
              <w:jc w:val="center"/>
              <w:rPr>
                <w:b/>
                <w:bCs/>
                <w:color w:val="000000"/>
                <w:spacing w:val="5"/>
                <w:sz w:val="21"/>
                <w:szCs w:val="21"/>
                <w:lang w:val="uk-UA"/>
              </w:rPr>
            </w:pPr>
          </w:p>
        </w:tc>
        <w:tc>
          <w:tcPr>
            <w:tcW w:w="2722" w:type="dxa"/>
            <w:vAlign w:val="center"/>
          </w:tcPr>
          <w:p w14:paraId="54A88679" w14:textId="77777777" w:rsidR="00A74717" w:rsidRPr="00997141" w:rsidRDefault="00A74717" w:rsidP="00997141">
            <w:pPr>
              <w:ind w:right="-143" w:hanging="114"/>
              <w:jc w:val="center"/>
              <w:rPr>
                <w:b/>
                <w:bCs/>
                <w:color w:val="000000"/>
                <w:spacing w:val="5"/>
                <w:sz w:val="21"/>
                <w:szCs w:val="21"/>
                <w:lang w:val="uk-UA"/>
              </w:rPr>
            </w:pPr>
            <w:r w:rsidRPr="00997141">
              <w:rPr>
                <w:b/>
                <w:sz w:val="21"/>
                <w:szCs w:val="21"/>
                <w:lang w:val="uk-UA"/>
              </w:rPr>
              <w:t>Час обслуговування</w:t>
            </w:r>
          </w:p>
        </w:tc>
      </w:tr>
      <w:tr w:rsidR="00A74717" w:rsidRPr="00997141" w14:paraId="38F58130" w14:textId="77777777" w:rsidTr="00A74717">
        <w:trPr>
          <w:trHeight w:val="2689"/>
        </w:trPr>
        <w:tc>
          <w:tcPr>
            <w:tcW w:w="534" w:type="dxa"/>
            <w:vAlign w:val="center"/>
          </w:tcPr>
          <w:p w14:paraId="121A57B2" w14:textId="77777777" w:rsidR="00A74717" w:rsidRPr="00997141" w:rsidRDefault="00A74717" w:rsidP="00997141">
            <w:pPr>
              <w:jc w:val="center"/>
              <w:rPr>
                <w:sz w:val="22"/>
                <w:szCs w:val="22"/>
                <w:lang w:val="uk-UA"/>
              </w:rPr>
            </w:pPr>
            <w:r w:rsidRPr="00997141">
              <w:rPr>
                <w:sz w:val="22"/>
                <w:szCs w:val="22"/>
                <w:lang w:val="uk-UA"/>
              </w:rPr>
              <w:t>1</w:t>
            </w:r>
          </w:p>
        </w:tc>
        <w:tc>
          <w:tcPr>
            <w:tcW w:w="4536" w:type="dxa"/>
          </w:tcPr>
          <w:p w14:paraId="5F71D3ED" w14:textId="18B5EF0C" w:rsidR="00A74717" w:rsidRDefault="00A74717" w:rsidP="00D80881">
            <w:pPr>
              <w:rPr>
                <w:lang w:val="uk-UA"/>
              </w:rPr>
            </w:pPr>
            <w:r>
              <w:rPr>
                <w:lang w:val="uk-UA"/>
              </w:rPr>
              <w:t xml:space="preserve">1. </w:t>
            </w:r>
            <w:r w:rsidRPr="00F96592">
              <w:rPr>
                <w:lang w:val="uk-UA"/>
              </w:rPr>
              <w:t>Послуги з ручного та</w:t>
            </w:r>
            <w:r w:rsidRPr="00F96592">
              <w:rPr>
                <w:shd w:val="clear" w:color="auto" w:fill="F0F5F2"/>
                <w:lang w:val="uk-UA"/>
              </w:rPr>
              <w:t xml:space="preserve"> </w:t>
            </w:r>
            <w:r w:rsidRPr="00F96592">
              <w:rPr>
                <w:lang w:val="uk-UA"/>
              </w:rPr>
              <w:t>механізованого прибирання та підмітання вулиць</w:t>
            </w:r>
            <w:r>
              <w:rPr>
                <w:lang w:val="uk-UA"/>
              </w:rPr>
              <w:t>;</w:t>
            </w:r>
          </w:p>
          <w:p w14:paraId="5288E2D1" w14:textId="3AE01052" w:rsidR="00A74717" w:rsidRDefault="00A74717" w:rsidP="00D80881">
            <w:pPr>
              <w:rPr>
                <w:lang w:val="uk-UA"/>
              </w:rPr>
            </w:pPr>
            <w:r>
              <w:rPr>
                <w:lang w:val="uk-UA"/>
              </w:rPr>
              <w:t xml:space="preserve">2. </w:t>
            </w:r>
            <w:r w:rsidRPr="00F96592">
              <w:rPr>
                <w:lang w:val="uk-UA"/>
              </w:rPr>
              <w:t>Послуги з прибиранн</w:t>
            </w:r>
            <w:r>
              <w:rPr>
                <w:lang w:val="uk-UA"/>
              </w:rPr>
              <w:t>я</w:t>
            </w:r>
            <w:r w:rsidRPr="00F96592">
              <w:rPr>
                <w:lang w:val="uk-UA"/>
              </w:rPr>
              <w:t xml:space="preserve"> та підмітання країв проїжджої частини вулиць від пісчано-грязевої суміші</w:t>
            </w:r>
            <w:r>
              <w:rPr>
                <w:lang w:val="uk-UA"/>
              </w:rPr>
              <w:t xml:space="preserve"> біля бордюр;</w:t>
            </w:r>
          </w:p>
          <w:p w14:paraId="054CA676" w14:textId="2A47E64B" w:rsidR="00A74717" w:rsidRDefault="00A74717" w:rsidP="00D80881">
            <w:pPr>
              <w:rPr>
                <w:lang w:val="uk-UA"/>
              </w:rPr>
            </w:pPr>
            <w:r>
              <w:rPr>
                <w:lang w:val="uk-UA"/>
              </w:rPr>
              <w:t xml:space="preserve">3. </w:t>
            </w:r>
            <w:r w:rsidRPr="00F96592">
              <w:rPr>
                <w:lang w:val="uk-UA"/>
              </w:rPr>
              <w:t>Послуги з прибиранн</w:t>
            </w:r>
            <w:r>
              <w:rPr>
                <w:lang w:val="uk-UA"/>
              </w:rPr>
              <w:t>я</w:t>
            </w:r>
            <w:r w:rsidRPr="00F96592">
              <w:rPr>
                <w:lang w:val="uk-UA"/>
              </w:rPr>
              <w:t xml:space="preserve"> та підмітання тротуарів</w:t>
            </w:r>
            <w:r>
              <w:rPr>
                <w:lang w:val="uk-UA"/>
              </w:rPr>
              <w:t>;</w:t>
            </w:r>
            <w:r w:rsidRPr="00F96592">
              <w:rPr>
                <w:lang w:val="uk-UA"/>
              </w:rPr>
              <w:t xml:space="preserve"> </w:t>
            </w:r>
          </w:p>
          <w:p w14:paraId="12A8236B" w14:textId="05D8ADDD" w:rsidR="00A74717" w:rsidRDefault="00A74717" w:rsidP="00D80881">
            <w:pPr>
              <w:rPr>
                <w:lang w:val="uk-UA"/>
              </w:rPr>
            </w:pPr>
            <w:r>
              <w:rPr>
                <w:lang w:val="uk-UA"/>
              </w:rPr>
              <w:t xml:space="preserve">4. </w:t>
            </w:r>
            <w:r w:rsidRPr="00F96592">
              <w:rPr>
                <w:lang w:val="uk-UA"/>
              </w:rPr>
              <w:t>Послуги з прибиранн</w:t>
            </w:r>
            <w:r>
              <w:rPr>
                <w:lang w:val="uk-UA"/>
              </w:rPr>
              <w:t>я</w:t>
            </w:r>
            <w:r w:rsidRPr="00F96592">
              <w:rPr>
                <w:lang w:val="uk-UA"/>
              </w:rPr>
              <w:t xml:space="preserve"> узбіч</w:t>
            </w:r>
            <w:r>
              <w:rPr>
                <w:lang w:val="uk-UA"/>
              </w:rPr>
              <w:t>;</w:t>
            </w:r>
            <w:r w:rsidRPr="00F96592">
              <w:rPr>
                <w:lang w:val="uk-UA"/>
              </w:rPr>
              <w:t xml:space="preserve"> </w:t>
            </w:r>
          </w:p>
          <w:p w14:paraId="1E49E3A0" w14:textId="0E204157" w:rsidR="00A74717" w:rsidRDefault="00A74717" w:rsidP="00D80881">
            <w:pPr>
              <w:rPr>
                <w:lang w:val="uk-UA"/>
              </w:rPr>
            </w:pPr>
            <w:r>
              <w:rPr>
                <w:lang w:val="uk-UA"/>
              </w:rPr>
              <w:t xml:space="preserve">5. </w:t>
            </w:r>
            <w:r w:rsidRPr="00F96592">
              <w:rPr>
                <w:lang w:val="uk-UA"/>
              </w:rPr>
              <w:t>Послуги з прибиранн</w:t>
            </w:r>
            <w:r>
              <w:rPr>
                <w:lang w:val="uk-UA"/>
              </w:rPr>
              <w:t>я</w:t>
            </w:r>
            <w:r w:rsidRPr="00F96592">
              <w:rPr>
                <w:lang w:val="uk-UA"/>
              </w:rPr>
              <w:t xml:space="preserve"> та підмітання місць загального користування та зон відпочинку</w:t>
            </w:r>
            <w:r>
              <w:rPr>
                <w:lang w:val="uk-UA"/>
              </w:rPr>
              <w:t>;</w:t>
            </w:r>
            <w:r w:rsidRPr="00F96592">
              <w:rPr>
                <w:lang w:val="uk-UA"/>
              </w:rPr>
              <w:t xml:space="preserve"> </w:t>
            </w:r>
          </w:p>
          <w:p w14:paraId="1DD2962F" w14:textId="0A5E40A2" w:rsidR="00A74717" w:rsidRDefault="00A74717" w:rsidP="00D80881">
            <w:pPr>
              <w:rPr>
                <w:lang w:val="uk-UA"/>
              </w:rPr>
            </w:pPr>
            <w:r>
              <w:rPr>
                <w:lang w:val="uk-UA"/>
              </w:rPr>
              <w:t xml:space="preserve">6. </w:t>
            </w:r>
            <w:r w:rsidRPr="00F96592">
              <w:rPr>
                <w:lang w:val="uk-UA"/>
              </w:rPr>
              <w:t>Послуги з прибиранн</w:t>
            </w:r>
            <w:r>
              <w:rPr>
                <w:lang w:val="uk-UA"/>
              </w:rPr>
              <w:t>я</w:t>
            </w:r>
            <w:r w:rsidRPr="00F96592">
              <w:rPr>
                <w:lang w:val="uk-UA"/>
              </w:rPr>
              <w:t xml:space="preserve"> та підмітання </w:t>
            </w:r>
            <w:r>
              <w:rPr>
                <w:lang w:val="uk-UA"/>
              </w:rPr>
              <w:t xml:space="preserve">біля </w:t>
            </w:r>
            <w:r w:rsidRPr="00F96592">
              <w:rPr>
                <w:lang w:val="uk-UA"/>
              </w:rPr>
              <w:t>меморіалів</w:t>
            </w:r>
            <w:r>
              <w:rPr>
                <w:lang w:val="uk-UA"/>
              </w:rPr>
              <w:t>;</w:t>
            </w:r>
            <w:r w:rsidRPr="00F96592">
              <w:rPr>
                <w:lang w:val="uk-UA"/>
              </w:rPr>
              <w:t xml:space="preserve"> </w:t>
            </w:r>
          </w:p>
          <w:p w14:paraId="2FC81A2B" w14:textId="7867BDD1" w:rsidR="00A74717" w:rsidRDefault="00A74717" w:rsidP="00D80881">
            <w:pPr>
              <w:rPr>
                <w:lang w:val="uk-UA"/>
              </w:rPr>
            </w:pPr>
            <w:r>
              <w:rPr>
                <w:lang w:val="uk-UA"/>
              </w:rPr>
              <w:t xml:space="preserve">7. </w:t>
            </w:r>
            <w:r w:rsidRPr="00F96592">
              <w:rPr>
                <w:lang w:val="uk-UA"/>
              </w:rPr>
              <w:t>Послуги з прибиранн</w:t>
            </w:r>
            <w:r>
              <w:rPr>
                <w:lang w:val="uk-UA"/>
              </w:rPr>
              <w:t>я</w:t>
            </w:r>
            <w:r w:rsidRPr="00F96592">
              <w:rPr>
                <w:lang w:val="uk-UA"/>
              </w:rPr>
              <w:t xml:space="preserve"> та підмітання </w:t>
            </w:r>
            <w:r>
              <w:rPr>
                <w:lang w:val="uk-UA"/>
              </w:rPr>
              <w:t xml:space="preserve">біля </w:t>
            </w:r>
            <w:r w:rsidRPr="00F96592">
              <w:rPr>
                <w:lang w:val="uk-UA"/>
              </w:rPr>
              <w:t>пам’ятників</w:t>
            </w:r>
            <w:r>
              <w:rPr>
                <w:lang w:val="uk-UA"/>
              </w:rPr>
              <w:t>;</w:t>
            </w:r>
            <w:r w:rsidRPr="00F96592">
              <w:rPr>
                <w:lang w:val="uk-UA"/>
              </w:rPr>
              <w:t xml:space="preserve"> </w:t>
            </w:r>
          </w:p>
          <w:p w14:paraId="28E693C6" w14:textId="77777777" w:rsidR="00A74717" w:rsidRDefault="00A74717" w:rsidP="00D80881">
            <w:pPr>
              <w:rPr>
                <w:lang w:val="uk-UA"/>
              </w:rPr>
            </w:pPr>
            <w:r>
              <w:rPr>
                <w:lang w:val="uk-UA"/>
              </w:rPr>
              <w:t xml:space="preserve">8. </w:t>
            </w:r>
            <w:r w:rsidRPr="00F96592">
              <w:rPr>
                <w:lang w:val="uk-UA"/>
              </w:rPr>
              <w:t>Послуги з прибирання урн</w:t>
            </w:r>
            <w:r>
              <w:rPr>
                <w:lang w:val="uk-UA"/>
              </w:rPr>
              <w:t>;</w:t>
            </w:r>
          </w:p>
          <w:p w14:paraId="67BDF0F5" w14:textId="1CCA8AA7" w:rsidR="00A74717" w:rsidRPr="00997141" w:rsidRDefault="00A74717" w:rsidP="00BB2B3B">
            <w:pPr>
              <w:rPr>
                <w:bCs/>
                <w:color w:val="000000"/>
                <w:spacing w:val="5"/>
                <w:sz w:val="22"/>
                <w:szCs w:val="22"/>
                <w:lang w:val="uk-UA"/>
              </w:rPr>
            </w:pPr>
            <w:r>
              <w:rPr>
                <w:lang w:val="uk-UA"/>
              </w:rPr>
              <w:t>9. Послуги з вапняного</w:t>
            </w:r>
            <w:r>
              <w:rPr>
                <w:shd w:val="clear" w:color="auto" w:fill="F0F5F2"/>
                <w:lang w:val="uk-UA"/>
              </w:rPr>
              <w:t xml:space="preserve"> </w:t>
            </w:r>
            <w:r>
              <w:rPr>
                <w:lang w:val="uk-UA"/>
              </w:rPr>
              <w:t>фарбування бордюр і дерев.</w:t>
            </w:r>
          </w:p>
        </w:tc>
        <w:tc>
          <w:tcPr>
            <w:tcW w:w="2722" w:type="dxa"/>
            <w:vAlign w:val="center"/>
          </w:tcPr>
          <w:p w14:paraId="7CD1CF87" w14:textId="38F72F01" w:rsidR="00A74717" w:rsidRPr="00997141" w:rsidRDefault="00A74717" w:rsidP="00997141">
            <w:pPr>
              <w:jc w:val="center"/>
              <w:rPr>
                <w:bCs/>
                <w:color w:val="000000"/>
                <w:spacing w:val="5"/>
                <w:sz w:val="22"/>
                <w:szCs w:val="22"/>
                <w:lang w:val="uk-UA"/>
              </w:rPr>
            </w:pPr>
            <w:r w:rsidRPr="00997141">
              <w:rPr>
                <w:bCs/>
                <w:color w:val="000000"/>
                <w:spacing w:val="5"/>
                <w:sz w:val="22"/>
                <w:szCs w:val="22"/>
                <w:lang w:val="uk-UA"/>
              </w:rPr>
              <w:t>0</w:t>
            </w:r>
            <w:r>
              <w:rPr>
                <w:bCs/>
                <w:color w:val="000000"/>
                <w:spacing w:val="5"/>
                <w:sz w:val="22"/>
                <w:szCs w:val="22"/>
                <w:lang w:val="uk-UA"/>
              </w:rPr>
              <w:t>8</w:t>
            </w:r>
            <w:r w:rsidRPr="00997141">
              <w:rPr>
                <w:bCs/>
                <w:color w:val="000000"/>
                <w:spacing w:val="5"/>
                <w:sz w:val="22"/>
                <w:szCs w:val="22"/>
                <w:lang w:val="uk-UA"/>
              </w:rPr>
              <w:t>.00 – 1</w:t>
            </w:r>
            <w:r>
              <w:rPr>
                <w:bCs/>
                <w:color w:val="000000"/>
                <w:spacing w:val="5"/>
                <w:sz w:val="22"/>
                <w:szCs w:val="22"/>
                <w:lang w:val="uk-UA"/>
              </w:rPr>
              <w:t>7</w:t>
            </w:r>
            <w:r w:rsidRPr="00997141">
              <w:rPr>
                <w:bCs/>
                <w:color w:val="000000"/>
                <w:spacing w:val="5"/>
                <w:sz w:val="22"/>
                <w:szCs w:val="22"/>
                <w:lang w:val="uk-UA"/>
              </w:rPr>
              <w:t>.00</w:t>
            </w:r>
          </w:p>
          <w:p w14:paraId="181356CC" w14:textId="77777777" w:rsidR="00A74717" w:rsidRPr="00997141" w:rsidRDefault="00A74717" w:rsidP="00997141">
            <w:pPr>
              <w:jc w:val="center"/>
              <w:rPr>
                <w:bCs/>
                <w:color w:val="000000"/>
                <w:spacing w:val="5"/>
                <w:sz w:val="22"/>
                <w:szCs w:val="22"/>
                <w:lang w:val="uk-UA"/>
              </w:rPr>
            </w:pPr>
          </w:p>
        </w:tc>
      </w:tr>
    </w:tbl>
    <w:p w14:paraId="3D69E74E" w14:textId="77777777" w:rsidR="00997141" w:rsidRPr="00997141" w:rsidRDefault="00997141" w:rsidP="00997141">
      <w:pPr>
        <w:rPr>
          <w:rFonts w:eastAsia="Times New Roman"/>
          <w:b/>
          <w:sz w:val="16"/>
          <w:szCs w:val="16"/>
          <w:lang w:val="uk-UA"/>
        </w:rPr>
      </w:pPr>
    </w:p>
    <w:p w14:paraId="22DB5F26" w14:textId="77777777" w:rsidR="00997141" w:rsidRPr="00997141" w:rsidRDefault="00997141" w:rsidP="00997141">
      <w:pPr>
        <w:jc w:val="both"/>
        <w:rPr>
          <w:rFonts w:eastAsia="Times New Roman"/>
          <w:b/>
          <w:sz w:val="23"/>
          <w:szCs w:val="23"/>
          <w:lang w:val="uk-UA"/>
        </w:rPr>
      </w:pPr>
      <w:r w:rsidRPr="00997141">
        <w:rPr>
          <w:rFonts w:eastAsia="Times New Roman"/>
          <w:b/>
          <w:sz w:val="23"/>
          <w:szCs w:val="23"/>
          <w:lang w:val="uk-UA"/>
        </w:rPr>
        <w:t xml:space="preserve">*Прибирання здійснюється в робочі дні (з понеділка по п’ятницю), у вихідні та/або святкові дні – у разі необхідності. </w:t>
      </w:r>
    </w:p>
    <w:p w14:paraId="54DDF70A" w14:textId="4945E1B5" w:rsidR="00997141" w:rsidRPr="00997141" w:rsidRDefault="00997141" w:rsidP="00997141">
      <w:pPr>
        <w:ind w:firstLine="142"/>
        <w:jc w:val="both"/>
        <w:rPr>
          <w:rFonts w:eastAsia="Times New Roman"/>
          <w:sz w:val="23"/>
          <w:szCs w:val="23"/>
          <w:lang w:val="uk-UA"/>
        </w:rPr>
      </w:pPr>
      <w:r w:rsidRPr="00997141">
        <w:rPr>
          <w:rFonts w:eastAsia="Times New Roman"/>
          <w:sz w:val="23"/>
          <w:szCs w:val="23"/>
          <w:lang w:val="uk-UA"/>
        </w:rPr>
        <w:t>Прибирання території і підтримка її в чистоті і належному санітарному стані виконується інвентарем, матеріалами і технікою Виконавця.</w:t>
      </w:r>
    </w:p>
    <w:p w14:paraId="625B2A59" w14:textId="77777777" w:rsidR="00997141" w:rsidRPr="00997141" w:rsidRDefault="00997141" w:rsidP="00997141">
      <w:pPr>
        <w:ind w:firstLine="142"/>
        <w:jc w:val="both"/>
        <w:rPr>
          <w:rFonts w:eastAsia="Times New Roman"/>
          <w:sz w:val="23"/>
          <w:szCs w:val="23"/>
          <w:lang w:val="uk-UA"/>
        </w:rPr>
      </w:pPr>
      <w:r w:rsidRPr="00997141">
        <w:rPr>
          <w:rFonts w:eastAsia="Times New Roman"/>
          <w:sz w:val="23"/>
          <w:szCs w:val="23"/>
          <w:lang w:val="uk-UA"/>
        </w:rPr>
        <w:t>Якість надання послуг повинна відповідати діючим стандартам і технічним нормам, встановленим законодавством України для даного виду послуги.</w:t>
      </w:r>
    </w:p>
    <w:p w14:paraId="2256C163" w14:textId="575618A8" w:rsidR="00934E85" w:rsidRPr="004A26DC" w:rsidRDefault="00997141" w:rsidP="004A26DC">
      <w:pPr>
        <w:ind w:firstLine="142"/>
        <w:jc w:val="both"/>
        <w:rPr>
          <w:rFonts w:eastAsia="Times New Roman"/>
          <w:sz w:val="23"/>
          <w:szCs w:val="23"/>
          <w:lang w:val="uk-UA"/>
        </w:rPr>
      </w:pPr>
      <w:r w:rsidRPr="00997141">
        <w:rPr>
          <w:rFonts w:eastAsia="Times New Roman"/>
          <w:sz w:val="23"/>
          <w:szCs w:val="23"/>
          <w:lang w:val="uk-UA"/>
        </w:rPr>
        <w:t xml:space="preserve">Виконавець за власний рахунок та власними силами організовує безпечне надання послуг з прибирання та утримання </w:t>
      </w:r>
      <w:r w:rsidR="007331E8">
        <w:rPr>
          <w:lang w:val="uk-UA"/>
        </w:rPr>
        <w:t>тротуарів</w:t>
      </w:r>
      <w:r w:rsidR="00CD5D2F">
        <w:rPr>
          <w:lang w:val="uk-UA"/>
        </w:rPr>
        <w:t>, узбіч, місць</w:t>
      </w:r>
      <w:r w:rsidR="007331E8">
        <w:rPr>
          <w:lang w:val="uk-UA"/>
        </w:rPr>
        <w:t xml:space="preserve"> загального користування та зон</w:t>
      </w:r>
      <w:r w:rsidR="00CD5D2F">
        <w:rPr>
          <w:lang w:val="uk-UA"/>
        </w:rPr>
        <w:t>и</w:t>
      </w:r>
      <w:r w:rsidR="007331E8">
        <w:rPr>
          <w:lang w:val="uk-UA"/>
        </w:rPr>
        <w:t xml:space="preserve"> </w:t>
      </w:r>
      <w:r w:rsidR="007331E8" w:rsidRPr="00F96592">
        <w:rPr>
          <w:lang w:val="uk-UA"/>
        </w:rPr>
        <w:t>відпочинку, мемо</w:t>
      </w:r>
      <w:r w:rsidR="00CD5D2F">
        <w:rPr>
          <w:lang w:val="uk-UA"/>
        </w:rPr>
        <w:t xml:space="preserve">ріалів, пам’ятників, </w:t>
      </w:r>
      <w:r w:rsidR="007331E8" w:rsidRPr="00F96592">
        <w:rPr>
          <w:lang w:val="uk-UA"/>
        </w:rPr>
        <w:t>урн</w:t>
      </w:r>
      <w:r w:rsidR="007331E8">
        <w:rPr>
          <w:lang w:val="uk-UA"/>
        </w:rPr>
        <w:t xml:space="preserve">, </w:t>
      </w:r>
      <w:r w:rsidR="007331E8" w:rsidRPr="00F96592">
        <w:rPr>
          <w:lang w:val="uk-UA"/>
        </w:rPr>
        <w:t>краї</w:t>
      </w:r>
      <w:r w:rsidR="00CD5D2F">
        <w:rPr>
          <w:lang w:val="uk-UA"/>
        </w:rPr>
        <w:t>в</w:t>
      </w:r>
      <w:r w:rsidR="007331E8" w:rsidRPr="00F96592">
        <w:rPr>
          <w:lang w:val="uk-UA"/>
        </w:rPr>
        <w:t xml:space="preserve"> проїжджої частини</w:t>
      </w:r>
      <w:r w:rsidR="004A26DC">
        <w:rPr>
          <w:lang w:val="uk-UA"/>
        </w:rPr>
        <w:t xml:space="preserve"> біля бордюр</w:t>
      </w:r>
      <w:r w:rsidR="007331E8">
        <w:rPr>
          <w:lang w:val="uk-UA"/>
        </w:rPr>
        <w:t>,</w:t>
      </w:r>
      <w:r w:rsidR="004A26DC">
        <w:rPr>
          <w:lang w:val="uk-UA"/>
        </w:rPr>
        <w:t xml:space="preserve"> вапняне</w:t>
      </w:r>
      <w:r w:rsidR="004A26DC">
        <w:rPr>
          <w:shd w:val="clear" w:color="auto" w:fill="F0F5F2"/>
          <w:lang w:val="uk-UA"/>
        </w:rPr>
        <w:t xml:space="preserve"> </w:t>
      </w:r>
      <w:r w:rsidR="004A26DC">
        <w:rPr>
          <w:lang w:val="uk-UA"/>
        </w:rPr>
        <w:t>фарбування бордюр і дерев,</w:t>
      </w:r>
      <w:r w:rsidR="007331E8">
        <w:rPr>
          <w:lang w:val="uk-UA"/>
        </w:rPr>
        <w:t xml:space="preserve"> які розташовані на</w:t>
      </w:r>
      <w:r w:rsidR="007331E8" w:rsidRPr="00F96592">
        <w:rPr>
          <w:lang w:val="uk-UA"/>
        </w:rPr>
        <w:t xml:space="preserve"> </w:t>
      </w:r>
      <w:r w:rsidR="007331E8">
        <w:rPr>
          <w:lang w:val="uk-UA"/>
        </w:rPr>
        <w:t xml:space="preserve">центральних </w:t>
      </w:r>
      <w:r w:rsidR="007331E8" w:rsidRPr="00F96592">
        <w:rPr>
          <w:lang w:val="uk-UA"/>
        </w:rPr>
        <w:t>вулиц</w:t>
      </w:r>
      <w:r w:rsidR="007331E8">
        <w:rPr>
          <w:lang w:val="uk-UA"/>
        </w:rPr>
        <w:t xml:space="preserve">ях селища </w:t>
      </w:r>
      <w:r w:rsidR="007331E8" w:rsidRPr="00F96592">
        <w:rPr>
          <w:lang w:val="uk-UA"/>
        </w:rPr>
        <w:t>м</w:t>
      </w:r>
      <w:r w:rsidR="007331E8">
        <w:rPr>
          <w:lang w:val="uk-UA"/>
        </w:rPr>
        <w:t>іського типу</w:t>
      </w:r>
      <w:r w:rsidR="007331E8" w:rsidRPr="00F96592">
        <w:rPr>
          <w:lang w:val="uk-UA"/>
        </w:rPr>
        <w:t xml:space="preserve"> Велика Новосілка</w:t>
      </w:r>
      <w:r w:rsidRPr="00997141">
        <w:rPr>
          <w:rFonts w:eastAsia="Times New Roman"/>
          <w:sz w:val="23"/>
          <w:szCs w:val="23"/>
          <w:lang w:val="uk-UA"/>
        </w:rPr>
        <w:t xml:space="preserve"> та додержання і виконання працівником (працівниками) Виконавця всіх чинних норм, правил та вимог з охорони праці, пожежної безпеки, промислової санітарії, гігієни. </w:t>
      </w:r>
    </w:p>
    <w:sectPr w:rsidR="00934E85" w:rsidRPr="004A26DC" w:rsidSect="0050295F">
      <w:footerReference w:type="default" r:id="rId8"/>
      <w:pgSz w:w="11909" w:h="16834"/>
      <w:pgMar w:top="850" w:right="850" w:bottom="850" w:left="1417" w:header="72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F1C1" w14:textId="77777777" w:rsidR="00D54BDF" w:rsidRDefault="00D54BDF">
      <w:r>
        <w:separator/>
      </w:r>
    </w:p>
  </w:endnote>
  <w:endnote w:type="continuationSeparator" w:id="0">
    <w:p w14:paraId="253A187D" w14:textId="77777777" w:rsidR="00D54BDF" w:rsidRDefault="00D5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B8C4" w14:textId="77777777" w:rsidR="00963857" w:rsidRDefault="00963857" w:rsidP="00B3137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F14AD" w14:textId="77777777" w:rsidR="00D54BDF" w:rsidRDefault="00D54BDF">
      <w:r>
        <w:separator/>
      </w:r>
    </w:p>
  </w:footnote>
  <w:footnote w:type="continuationSeparator" w:id="0">
    <w:p w14:paraId="12D047E7" w14:textId="77777777" w:rsidR="00D54BDF" w:rsidRDefault="00D54B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2" w15:restartNumberingAfterBreak="0">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3" w15:restartNumberingAfterBreak="0">
    <w:nsid w:val="06423C1D"/>
    <w:multiLevelType w:val="hybridMultilevel"/>
    <w:tmpl w:val="78B6510E"/>
    <w:lvl w:ilvl="0" w:tplc="9BE426B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3963D8"/>
    <w:multiLevelType w:val="multilevel"/>
    <w:tmpl w:val="3B8A86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2AD3626"/>
    <w:multiLevelType w:val="multilevel"/>
    <w:tmpl w:val="FA90FFEE"/>
    <w:lvl w:ilvl="0">
      <w:start w:val="1"/>
      <w:numFmt w:val="decimal"/>
      <w:lvlText w:val="4.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0F3346"/>
    <w:multiLevelType w:val="multilevel"/>
    <w:tmpl w:val="8B04963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461939"/>
    <w:multiLevelType w:val="multilevel"/>
    <w:tmpl w:val="8654DDCA"/>
    <w:lvl w:ilvl="0">
      <w:start w:val="1"/>
      <w:numFmt w:val="decimal"/>
      <w:lvlText w:val="8.%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1CFE6706"/>
    <w:multiLevelType w:val="hybridMultilevel"/>
    <w:tmpl w:val="09125CB2"/>
    <w:lvl w:ilvl="0" w:tplc="A1B8ABF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59345C"/>
    <w:multiLevelType w:val="multilevel"/>
    <w:tmpl w:val="F89AB5F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2" w15:restartNumberingAfterBreak="0">
    <w:nsid w:val="26216705"/>
    <w:multiLevelType w:val="hybridMultilevel"/>
    <w:tmpl w:val="3FFC2D4A"/>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E60B5A"/>
    <w:multiLevelType w:val="multilevel"/>
    <w:tmpl w:val="34E0EEF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E32EFA"/>
    <w:multiLevelType w:val="multilevel"/>
    <w:tmpl w:val="C242F67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2E1C96"/>
    <w:multiLevelType w:val="multilevel"/>
    <w:tmpl w:val="C6D4434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46B29B1"/>
    <w:multiLevelType w:val="multilevel"/>
    <w:tmpl w:val="6166EA6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F705E4A"/>
    <w:multiLevelType w:val="multilevel"/>
    <w:tmpl w:val="0688D00E"/>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873654"/>
    <w:multiLevelType w:val="multilevel"/>
    <w:tmpl w:val="CB3E9C3C"/>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0E51F1F"/>
    <w:multiLevelType w:val="multilevel"/>
    <w:tmpl w:val="D58AC62C"/>
    <w:lvl w:ilvl="0">
      <w:start w:val="1"/>
      <w:numFmt w:val="decimal"/>
      <w:lvlText w:val="12.%1."/>
      <w:lvlJc w:val="left"/>
      <w:pPr>
        <w:ind w:left="720" w:hanging="360"/>
      </w:pPr>
      <w:rPr>
        <w:rFonts w:hint="default"/>
        <w:lang w:val="uk-U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693A62"/>
    <w:multiLevelType w:val="hybridMultilevel"/>
    <w:tmpl w:val="0E9A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F90BB1"/>
    <w:multiLevelType w:val="multilevel"/>
    <w:tmpl w:val="762AAAD6"/>
    <w:lvl w:ilvl="0">
      <w:start w:val="1"/>
      <w:numFmt w:val="decimal"/>
      <w:lvlText w:val="2.%1."/>
      <w:lvlJc w:val="left"/>
      <w:pPr>
        <w:ind w:left="360"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3" w15:restartNumberingAfterBreak="0">
    <w:nsid w:val="68E61889"/>
    <w:multiLevelType w:val="hybridMultilevel"/>
    <w:tmpl w:val="693C79B8"/>
    <w:lvl w:ilvl="0" w:tplc="25CEAA36">
      <w:start w:val="1"/>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E25FA"/>
    <w:multiLevelType w:val="multilevel"/>
    <w:tmpl w:val="3914135E"/>
    <w:lvl w:ilvl="0">
      <w:start w:val="1"/>
      <w:numFmt w:val="decimal"/>
      <w:lvlText w:val="5.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2"/>
  </w:num>
  <w:num w:numId="3">
    <w:abstractNumId w:val="3"/>
  </w:num>
  <w:num w:numId="4">
    <w:abstractNumId w:val="6"/>
  </w:num>
  <w:num w:numId="5">
    <w:abstractNumId w:val="14"/>
  </w:num>
  <w:num w:numId="6">
    <w:abstractNumId w:val="5"/>
  </w:num>
  <w:num w:numId="7">
    <w:abstractNumId w:val="24"/>
  </w:num>
  <w:num w:numId="8">
    <w:abstractNumId w:val="10"/>
  </w:num>
  <w:num w:numId="9">
    <w:abstractNumId w:val="15"/>
  </w:num>
  <w:num w:numId="10">
    <w:abstractNumId w:val="16"/>
  </w:num>
  <w:num w:numId="11">
    <w:abstractNumId w:val="17"/>
  </w:num>
  <w:num w:numId="12">
    <w:abstractNumId w:val="7"/>
  </w:num>
  <w:num w:numId="13">
    <w:abstractNumId w:val="13"/>
  </w:num>
  <w:num w:numId="14">
    <w:abstractNumId w:val="20"/>
  </w:num>
  <w:num w:numId="15">
    <w:abstractNumId w:val="22"/>
  </w:num>
  <w:num w:numId="16">
    <w:abstractNumId w:val="18"/>
  </w:num>
  <w:num w:numId="17">
    <w:abstractNumId w:val="4"/>
  </w:num>
  <w:num w:numId="18">
    <w:abstractNumId w:val="11"/>
  </w:num>
  <w:num w:numId="19">
    <w:abstractNumId w:val="2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8"/>
  </w:num>
  <w:num w:numId="22">
    <w:abstractNumId w:val="9"/>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397C"/>
    <w:rsid w:val="00004E83"/>
    <w:rsid w:val="00005485"/>
    <w:rsid w:val="00005BB5"/>
    <w:rsid w:val="000074E2"/>
    <w:rsid w:val="00007FFE"/>
    <w:rsid w:val="0001023A"/>
    <w:rsid w:val="00012A50"/>
    <w:rsid w:val="000137E2"/>
    <w:rsid w:val="00014EF3"/>
    <w:rsid w:val="00020335"/>
    <w:rsid w:val="00021C21"/>
    <w:rsid w:val="00025E5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E0E"/>
    <w:rsid w:val="00053F46"/>
    <w:rsid w:val="00054B9B"/>
    <w:rsid w:val="00054C29"/>
    <w:rsid w:val="000553AA"/>
    <w:rsid w:val="000656AA"/>
    <w:rsid w:val="00066ADB"/>
    <w:rsid w:val="00066C9A"/>
    <w:rsid w:val="00067E03"/>
    <w:rsid w:val="00071065"/>
    <w:rsid w:val="00073E1F"/>
    <w:rsid w:val="00075802"/>
    <w:rsid w:val="00080967"/>
    <w:rsid w:val="00086F00"/>
    <w:rsid w:val="00091599"/>
    <w:rsid w:val="00093298"/>
    <w:rsid w:val="00094CA7"/>
    <w:rsid w:val="00094CB1"/>
    <w:rsid w:val="00096138"/>
    <w:rsid w:val="00097527"/>
    <w:rsid w:val="000A1B0C"/>
    <w:rsid w:val="000A2035"/>
    <w:rsid w:val="000A7403"/>
    <w:rsid w:val="000B0CCB"/>
    <w:rsid w:val="000B2AE7"/>
    <w:rsid w:val="000B3E13"/>
    <w:rsid w:val="000B42FB"/>
    <w:rsid w:val="000C2979"/>
    <w:rsid w:val="000C5EA0"/>
    <w:rsid w:val="000C6C91"/>
    <w:rsid w:val="000D1F88"/>
    <w:rsid w:val="000D24E2"/>
    <w:rsid w:val="000D5F05"/>
    <w:rsid w:val="000E0764"/>
    <w:rsid w:val="000E3316"/>
    <w:rsid w:val="000E34B6"/>
    <w:rsid w:val="000E60FF"/>
    <w:rsid w:val="000E6B0B"/>
    <w:rsid w:val="000E6DB8"/>
    <w:rsid w:val="000F0C98"/>
    <w:rsid w:val="000F24C3"/>
    <w:rsid w:val="000F2797"/>
    <w:rsid w:val="00100666"/>
    <w:rsid w:val="0010080A"/>
    <w:rsid w:val="00101212"/>
    <w:rsid w:val="00104D54"/>
    <w:rsid w:val="001053DB"/>
    <w:rsid w:val="00105FBD"/>
    <w:rsid w:val="00106DB1"/>
    <w:rsid w:val="001072D3"/>
    <w:rsid w:val="00110007"/>
    <w:rsid w:val="00111918"/>
    <w:rsid w:val="00111977"/>
    <w:rsid w:val="00112388"/>
    <w:rsid w:val="00113026"/>
    <w:rsid w:val="00115805"/>
    <w:rsid w:val="001178C3"/>
    <w:rsid w:val="0012155B"/>
    <w:rsid w:val="00121BF5"/>
    <w:rsid w:val="001223A3"/>
    <w:rsid w:val="00122523"/>
    <w:rsid w:val="00125D10"/>
    <w:rsid w:val="00126B43"/>
    <w:rsid w:val="001301D6"/>
    <w:rsid w:val="001310C2"/>
    <w:rsid w:val="0013509D"/>
    <w:rsid w:val="00135F0B"/>
    <w:rsid w:val="00137A5E"/>
    <w:rsid w:val="00140BCF"/>
    <w:rsid w:val="001507AD"/>
    <w:rsid w:val="0015111B"/>
    <w:rsid w:val="0015203E"/>
    <w:rsid w:val="001522DA"/>
    <w:rsid w:val="0015446D"/>
    <w:rsid w:val="001545C1"/>
    <w:rsid w:val="00154C06"/>
    <w:rsid w:val="00156F9E"/>
    <w:rsid w:val="001625CE"/>
    <w:rsid w:val="00163AD4"/>
    <w:rsid w:val="001646E9"/>
    <w:rsid w:val="00166E2A"/>
    <w:rsid w:val="001715C5"/>
    <w:rsid w:val="0017215B"/>
    <w:rsid w:val="00174E91"/>
    <w:rsid w:val="00175005"/>
    <w:rsid w:val="001766C6"/>
    <w:rsid w:val="0018132D"/>
    <w:rsid w:val="00182EF2"/>
    <w:rsid w:val="00183C4E"/>
    <w:rsid w:val="00184A01"/>
    <w:rsid w:val="0018541C"/>
    <w:rsid w:val="0018564F"/>
    <w:rsid w:val="00186F0B"/>
    <w:rsid w:val="001906CB"/>
    <w:rsid w:val="001914C0"/>
    <w:rsid w:val="00191B8F"/>
    <w:rsid w:val="00193319"/>
    <w:rsid w:val="00193476"/>
    <w:rsid w:val="001970E2"/>
    <w:rsid w:val="001A14C3"/>
    <w:rsid w:val="001A30D6"/>
    <w:rsid w:val="001A3FA6"/>
    <w:rsid w:val="001A483C"/>
    <w:rsid w:val="001B0ABB"/>
    <w:rsid w:val="001B132D"/>
    <w:rsid w:val="001B1521"/>
    <w:rsid w:val="001B1ADF"/>
    <w:rsid w:val="001B3E3E"/>
    <w:rsid w:val="001C0379"/>
    <w:rsid w:val="001C12CF"/>
    <w:rsid w:val="001C55F7"/>
    <w:rsid w:val="001C75DD"/>
    <w:rsid w:val="001E147A"/>
    <w:rsid w:val="001E2AE8"/>
    <w:rsid w:val="001E33DF"/>
    <w:rsid w:val="001E36F6"/>
    <w:rsid w:val="001E6A14"/>
    <w:rsid w:val="001F1762"/>
    <w:rsid w:val="001F2A9B"/>
    <w:rsid w:val="001F3182"/>
    <w:rsid w:val="001F4935"/>
    <w:rsid w:val="001F5698"/>
    <w:rsid w:val="001F652E"/>
    <w:rsid w:val="001F78BE"/>
    <w:rsid w:val="001F7AA1"/>
    <w:rsid w:val="001F7DDB"/>
    <w:rsid w:val="00200C60"/>
    <w:rsid w:val="0020304D"/>
    <w:rsid w:val="002036EA"/>
    <w:rsid w:val="002037EB"/>
    <w:rsid w:val="00205DEC"/>
    <w:rsid w:val="00207055"/>
    <w:rsid w:val="00207EAB"/>
    <w:rsid w:val="0021107B"/>
    <w:rsid w:val="0021135F"/>
    <w:rsid w:val="002126CB"/>
    <w:rsid w:val="00213439"/>
    <w:rsid w:val="00216AC7"/>
    <w:rsid w:val="00216F16"/>
    <w:rsid w:val="002268AF"/>
    <w:rsid w:val="00227790"/>
    <w:rsid w:val="0023151A"/>
    <w:rsid w:val="0023288D"/>
    <w:rsid w:val="00232EA7"/>
    <w:rsid w:val="002350EF"/>
    <w:rsid w:val="00243B77"/>
    <w:rsid w:val="00244105"/>
    <w:rsid w:val="002443A9"/>
    <w:rsid w:val="002466E3"/>
    <w:rsid w:val="00247E7C"/>
    <w:rsid w:val="0025053C"/>
    <w:rsid w:val="00251CFA"/>
    <w:rsid w:val="00251DA0"/>
    <w:rsid w:val="00254831"/>
    <w:rsid w:val="00257EBC"/>
    <w:rsid w:val="00261D61"/>
    <w:rsid w:val="00262556"/>
    <w:rsid w:val="00265B94"/>
    <w:rsid w:val="0027071A"/>
    <w:rsid w:val="00270F09"/>
    <w:rsid w:val="00271250"/>
    <w:rsid w:val="00271B7F"/>
    <w:rsid w:val="00272E78"/>
    <w:rsid w:val="00273351"/>
    <w:rsid w:val="002765C8"/>
    <w:rsid w:val="00276BC2"/>
    <w:rsid w:val="00281A1A"/>
    <w:rsid w:val="00284954"/>
    <w:rsid w:val="0028622D"/>
    <w:rsid w:val="00291AD5"/>
    <w:rsid w:val="002934ED"/>
    <w:rsid w:val="00293A06"/>
    <w:rsid w:val="00295021"/>
    <w:rsid w:val="002954D3"/>
    <w:rsid w:val="00295AC3"/>
    <w:rsid w:val="002973E7"/>
    <w:rsid w:val="002A0557"/>
    <w:rsid w:val="002A3124"/>
    <w:rsid w:val="002A3855"/>
    <w:rsid w:val="002A3D2A"/>
    <w:rsid w:val="002A4C99"/>
    <w:rsid w:val="002A529C"/>
    <w:rsid w:val="002A73FC"/>
    <w:rsid w:val="002B4A50"/>
    <w:rsid w:val="002B5052"/>
    <w:rsid w:val="002B6705"/>
    <w:rsid w:val="002B73EE"/>
    <w:rsid w:val="002C2763"/>
    <w:rsid w:val="002C30E4"/>
    <w:rsid w:val="002C77FB"/>
    <w:rsid w:val="002C7B40"/>
    <w:rsid w:val="002D143F"/>
    <w:rsid w:val="002D2E6E"/>
    <w:rsid w:val="002D368C"/>
    <w:rsid w:val="002D3877"/>
    <w:rsid w:val="002E2E79"/>
    <w:rsid w:val="002E2EF1"/>
    <w:rsid w:val="002E6891"/>
    <w:rsid w:val="002E72CA"/>
    <w:rsid w:val="002F18DC"/>
    <w:rsid w:val="002F2246"/>
    <w:rsid w:val="002F2F31"/>
    <w:rsid w:val="002F3FDD"/>
    <w:rsid w:val="002F4F16"/>
    <w:rsid w:val="002F626E"/>
    <w:rsid w:val="002F659F"/>
    <w:rsid w:val="0031198C"/>
    <w:rsid w:val="003119D2"/>
    <w:rsid w:val="00312AB6"/>
    <w:rsid w:val="003161F0"/>
    <w:rsid w:val="00316550"/>
    <w:rsid w:val="00316927"/>
    <w:rsid w:val="00316E73"/>
    <w:rsid w:val="00323AEF"/>
    <w:rsid w:val="00324218"/>
    <w:rsid w:val="003261E2"/>
    <w:rsid w:val="00326C37"/>
    <w:rsid w:val="003276EF"/>
    <w:rsid w:val="003320E5"/>
    <w:rsid w:val="0033321B"/>
    <w:rsid w:val="00333EFC"/>
    <w:rsid w:val="00337771"/>
    <w:rsid w:val="0034081A"/>
    <w:rsid w:val="00342216"/>
    <w:rsid w:val="003427BA"/>
    <w:rsid w:val="00343C65"/>
    <w:rsid w:val="00344F21"/>
    <w:rsid w:val="00345D39"/>
    <w:rsid w:val="003515BA"/>
    <w:rsid w:val="00352283"/>
    <w:rsid w:val="0035337F"/>
    <w:rsid w:val="0035596A"/>
    <w:rsid w:val="00357996"/>
    <w:rsid w:val="00357D44"/>
    <w:rsid w:val="00361220"/>
    <w:rsid w:val="003643A2"/>
    <w:rsid w:val="00365D19"/>
    <w:rsid w:val="00366F22"/>
    <w:rsid w:val="00367B00"/>
    <w:rsid w:val="0037078C"/>
    <w:rsid w:val="00371145"/>
    <w:rsid w:val="003723F7"/>
    <w:rsid w:val="00372414"/>
    <w:rsid w:val="0037268C"/>
    <w:rsid w:val="00372886"/>
    <w:rsid w:val="00372DF6"/>
    <w:rsid w:val="00376CE8"/>
    <w:rsid w:val="00380A5D"/>
    <w:rsid w:val="00382895"/>
    <w:rsid w:val="00382E35"/>
    <w:rsid w:val="00384656"/>
    <w:rsid w:val="003860A1"/>
    <w:rsid w:val="00386CCB"/>
    <w:rsid w:val="00386DE9"/>
    <w:rsid w:val="003870D9"/>
    <w:rsid w:val="00393788"/>
    <w:rsid w:val="00395F4D"/>
    <w:rsid w:val="003A0394"/>
    <w:rsid w:val="003A0FBE"/>
    <w:rsid w:val="003A146D"/>
    <w:rsid w:val="003A3ED2"/>
    <w:rsid w:val="003A495C"/>
    <w:rsid w:val="003A6B10"/>
    <w:rsid w:val="003B167E"/>
    <w:rsid w:val="003B6343"/>
    <w:rsid w:val="003C5A17"/>
    <w:rsid w:val="003C755B"/>
    <w:rsid w:val="003D1326"/>
    <w:rsid w:val="003D4C63"/>
    <w:rsid w:val="003D627E"/>
    <w:rsid w:val="003E0EBE"/>
    <w:rsid w:val="003E212F"/>
    <w:rsid w:val="003E31EB"/>
    <w:rsid w:val="003E5523"/>
    <w:rsid w:val="003F5748"/>
    <w:rsid w:val="003F75F4"/>
    <w:rsid w:val="003F7F1A"/>
    <w:rsid w:val="0040138B"/>
    <w:rsid w:val="004071C1"/>
    <w:rsid w:val="004071C5"/>
    <w:rsid w:val="00413BCB"/>
    <w:rsid w:val="00413E91"/>
    <w:rsid w:val="0041435F"/>
    <w:rsid w:val="00414427"/>
    <w:rsid w:val="004155EF"/>
    <w:rsid w:val="00415C1D"/>
    <w:rsid w:val="004223F4"/>
    <w:rsid w:val="00422585"/>
    <w:rsid w:val="00423A69"/>
    <w:rsid w:val="0042413A"/>
    <w:rsid w:val="00426D7A"/>
    <w:rsid w:val="0043342C"/>
    <w:rsid w:val="0043418F"/>
    <w:rsid w:val="00440B1A"/>
    <w:rsid w:val="00442071"/>
    <w:rsid w:val="00442972"/>
    <w:rsid w:val="00447BD7"/>
    <w:rsid w:val="0045016D"/>
    <w:rsid w:val="00453AC6"/>
    <w:rsid w:val="004544BE"/>
    <w:rsid w:val="004630F9"/>
    <w:rsid w:val="0046365D"/>
    <w:rsid w:val="00464CDE"/>
    <w:rsid w:val="00465505"/>
    <w:rsid w:val="00465A38"/>
    <w:rsid w:val="004666CE"/>
    <w:rsid w:val="004671A3"/>
    <w:rsid w:val="004729D2"/>
    <w:rsid w:val="00472BB7"/>
    <w:rsid w:val="00475342"/>
    <w:rsid w:val="00475BC8"/>
    <w:rsid w:val="00475CF8"/>
    <w:rsid w:val="00476F13"/>
    <w:rsid w:val="00477723"/>
    <w:rsid w:val="004807AA"/>
    <w:rsid w:val="004807DF"/>
    <w:rsid w:val="00480A15"/>
    <w:rsid w:val="00481340"/>
    <w:rsid w:val="004815A5"/>
    <w:rsid w:val="00483481"/>
    <w:rsid w:val="00484D86"/>
    <w:rsid w:val="00485A44"/>
    <w:rsid w:val="00486553"/>
    <w:rsid w:val="00486906"/>
    <w:rsid w:val="00490A77"/>
    <w:rsid w:val="00491C60"/>
    <w:rsid w:val="004921C8"/>
    <w:rsid w:val="0049230F"/>
    <w:rsid w:val="0049465D"/>
    <w:rsid w:val="00497E18"/>
    <w:rsid w:val="004A0AFC"/>
    <w:rsid w:val="004A0C5B"/>
    <w:rsid w:val="004A26DC"/>
    <w:rsid w:val="004A3F50"/>
    <w:rsid w:val="004A3FB6"/>
    <w:rsid w:val="004A5E31"/>
    <w:rsid w:val="004B0ACB"/>
    <w:rsid w:val="004B1932"/>
    <w:rsid w:val="004B2C4D"/>
    <w:rsid w:val="004B732F"/>
    <w:rsid w:val="004B74E1"/>
    <w:rsid w:val="004B7FFA"/>
    <w:rsid w:val="004C013F"/>
    <w:rsid w:val="004C0BA5"/>
    <w:rsid w:val="004C0BC7"/>
    <w:rsid w:val="004C1020"/>
    <w:rsid w:val="004C18EF"/>
    <w:rsid w:val="004C2BC1"/>
    <w:rsid w:val="004C78EF"/>
    <w:rsid w:val="004C7DEC"/>
    <w:rsid w:val="004D0E2A"/>
    <w:rsid w:val="004D63D1"/>
    <w:rsid w:val="004D6F61"/>
    <w:rsid w:val="004E0FC7"/>
    <w:rsid w:val="004E1B4F"/>
    <w:rsid w:val="004E4CEB"/>
    <w:rsid w:val="004E5CCA"/>
    <w:rsid w:val="004E630C"/>
    <w:rsid w:val="004F1160"/>
    <w:rsid w:val="004F2E4E"/>
    <w:rsid w:val="004F43EE"/>
    <w:rsid w:val="004F68E9"/>
    <w:rsid w:val="004F711A"/>
    <w:rsid w:val="0050295F"/>
    <w:rsid w:val="00503E85"/>
    <w:rsid w:val="0050591A"/>
    <w:rsid w:val="00510B3B"/>
    <w:rsid w:val="00512ACF"/>
    <w:rsid w:val="00515938"/>
    <w:rsid w:val="00516B7A"/>
    <w:rsid w:val="0052073C"/>
    <w:rsid w:val="00522703"/>
    <w:rsid w:val="00531228"/>
    <w:rsid w:val="00533632"/>
    <w:rsid w:val="00533696"/>
    <w:rsid w:val="005363A3"/>
    <w:rsid w:val="005369B1"/>
    <w:rsid w:val="00540AAE"/>
    <w:rsid w:val="005423A9"/>
    <w:rsid w:val="005468F7"/>
    <w:rsid w:val="00551415"/>
    <w:rsid w:val="005573DC"/>
    <w:rsid w:val="00560A76"/>
    <w:rsid w:val="005620E2"/>
    <w:rsid w:val="00567317"/>
    <w:rsid w:val="005718F4"/>
    <w:rsid w:val="00574E4D"/>
    <w:rsid w:val="005753EF"/>
    <w:rsid w:val="00585472"/>
    <w:rsid w:val="00585D30"/>
    <w:rsid w:val="00587D73"/>
    <w:rsid w:val="00590002"/>
    <w:rsid w:val="00590719"/>
    <w:rsid w:val="005918A1"/>
    <w:rsid w:val="00591B0D"/>
    <w:rsid w:val="00593142"/>
    <w:rsid w:val="00593ED5"/>
    <w:rsid w:val="0059457D"/>
    <w:rsid w:val="00594FE5"/>
    <w:rsid w:val="00595869"/>
    <w:rsid w:val="00596472"/>
    <w:rsid w:val="00596D03"/>
    <w:rsid w:val="005A0AD7"/>
    <w:rsid w:val="005A1B11"/>
    <w:rsid w:val="005A2821"/>
    <w:rsid w:val="005A2B89"/>
    <w:rsid w:val="005A372F"/>
    <w:rsid w:val="005A59E0"/>
    <w:rsid w:val="005B07BB"/>
    <w:rsid w:val="005B0A83"/>
    <w:rsid w:val="005B3A23"/>
    <w:rsid w:val="005B48F9"/>
    <w:rsid w:val="005B5BF4"/>
    <w:rsid w:val="005B6D5D"/>
    <w:rsid w:val="005B7BE4"/>
    <w:rsid w:val="005B7EFE"/>
    <w:rsid w:val="005C1C12"/>
    <w:rsid w:val="005C36B7"/>
    <w:rsid w:val="005C5309"/>
    <w:rsid w:val="005C5CB5"/>
    <w:rsid w:val="005C61FE"/>
    <w:rsid w:val="005D017A"/>
    <w:rsid w:val="005D26E4"/>
    <w:rsid w:val="005D2991"/>
    <w:rsid w:val="005D36D0"/>
    <w:rsid w:val="005D6665"/>
    <w:rsid w:val="005D758C"/>
    <w:rsid w:val="005E116C"/>
    <w:rsid w:val="005F2D40"/>
    <w:rsid w:val="00600A3F"/>
    <w:rsid w:val="006020C4"/>
    <w:rsid w:val="00606C3B"/>
    <w:rsid w:val="006109D8"/>
    <w:rsid w:val="0061165B"/>
    <w:rsid w:val="00611BE1"/>
    <w:rsid w:val="006129B1"/>
    <w:rsid w:val="00613D44"/>
    <w:rsid w:val="0061496A"/>
    <w:rsid w:val="00616D52"/>
    <w:rsid w:val="00620EB8"/>
    <w:rsid w:val="00624A02"/>
    <w:rsid w:val="00627F07"/>
    <w:rsid w:val="006368E0"/>
    <w:rsid w:val="00640BBD"/>
    <w:rsid w:val="00641DA4"/>
    <w:rsid w:val="00642DD1"/>
    <w:rsid w:val="00643743"/>
    <w:rsid w:val="006447F8"/>
    <w:rsid w:val="00644F56"/>
    <w:rsid w:val="00646773"/>
    <w:rsid w:val="00646CEC"/>
    <w:rsid w:val="00650BB4"/>
    <w:rsid w:val="00651FDE"/>
    <w:rsid w:val="00652CAD"/>
    <w:rsid w:val="00654CFC"/>
    <w:rsid w:val="00656BA0"/>
    <w:rsid w:val="00657886"/>
    <w:rsid w:val="0066167E"/>
    <w:rsid w:val="00663AAB"/>
    <w:rsid w:val="00663D9D"/>
    <w:rsid w:val="00664098"/>
    <w:rsid w:val="00665B4B"/>
    <w:rsid w:val="00665C87"/>
    <w:rsid w:val="00677CCF"/>
    <w:rsid w:val="00683E74"/>
    <w:rsid w:val="00691A2B"/>
    <w:rsid w:val="00692BAC"/>
    <w:rsid w:val="0069430A"/>
    <w:rsid w:val="006A1363"/>
    <w:rsid w:val="006A3C0F"/>
    <w:rsid w:val="006A4335"/>
    <w:rsid w:val="006A79D7"/>
    <w:rsid w:val="006B1D63"/>
    <w:rsid w:val="006B1E59"/>
    <w:rsid w:val="006B4CFC"/>
    <w:rsid w:val="006B4EDD"/>
    <w:rsid w:val="006B6028"/>
    <w:rsid w:val="006B7256"/>
    <w:rsid w:val="006B7AA9"/>
    <w:rsid w:val="006C15EF"/>
    <w:rsid w:val="006C3C67"/>
    <w:rsid w:val="006C51FD"/>
    <w:rsid w:val="006C5BE7"/>
    <w:rsid w:val="006C6D2E"/>
    <w:rsid w:val="006C7B3E"/>
    <w:rsid w:val="006D121F"/>
    <w:rsid w:val="006D181E"/>
    <w:rsid w:val="006D1BD1"/>
    <w:rsid w:val="006D1C2A"/>
    <w:rsid w:val="006D43BF"/>
    <w:rsid w:val="006D4927"/>
    <w:rsid w:val="006D6469"/>
    <w:rsid w:val="006E69D0"/>
    <w:rsid w:val="006E76B5"/>
    <w:rsid w:val="006E7AD5"/>
    <w:rsid w:val="006F19DE"/>
    <w:rsid w:val="006F3BE6"/>
    <w:rsid w:val="006F564A"/>
    <w:rsid w:val="0070246C"/>
    <w:rsid w:val="0070357D"/>
    <w:rsid w:val="007035F2"/>
    <w:rsid w:val="00705846"/>
    <w:rsid w:val="00711D0E"/>
    <w:rsid w:val="00714A88"/>
    <w:rsid w:val="007152AF"/>
    <w:rsid w:val="00715821"/>
    <w:rsid w:val="00715C64"/>
    <w:rsid w:val="007229E1"/>
    <w:rsid w:val="00723363"/>
    <w:rsid w:val="00727A8D"/>
    <w:rsid w:val="00730A5C"/>
    <w:rsid w:val="007331E8"/>
    <w:rsid w:val="00736AF1"/>
    <w:rsid w:val="007376F0"/>
    <w:rsid w:val="007422E5"/>
    <w:rsid w:val="007438E7"/>
    <w:rsid w:val="007442F4"/>
    <w:rsid w:val="0074445A"/>
    <w:rsid w:val="007467A7"/>
    <w:rsid w:val="00750904"/>
    <w:rsid w:val="00750EF4"/>
    <w:rsid w:val="007531E5"/>
    <w:rsid w:val="00753ACB"/>
    <w:rsid w:val="007554DC"/>
    <w:rsid w:val="00760335"/>
    <w:rsid w:val="00763F49"/>
    <w:rsid w:val="007722C0"/>
    <w:rsid w:val="007740AF"/>
    <w:rsid w:val="0077659B"/>
    <w:rsid w:val="0077707A"/>
    <w:rsid w:val="00783F91"/>
    <w:rsid w:val="00786680"/>
    <w:rsid w:val="0078751A"/>
    <w:rsid w:val="00793DFD"/>
    <w:rsid w:val="007954FE"/>
    <w:rsid w:val="0079560B"/>
    <w:rsid w:val="0079699A"/>
    <w:rsid w:val="007A2154"/>
    <w:rsid w:val="007A6ABD"/>
    <w:rsid w:val="007B3372"/>
    <w:rsid w:val="007B43EC"/>
    <w:rsid w:val="007B7BCC"/>
    <w:rsid w:val="007C104F"/>
    <w:rsid w:val="007C25CC"/>
    <w:rsid w:val="007C4309"/>
    <w:rsid w:val="007C5BF1"/>
    <w:rsid w:val="007D0A02"/>
    <w:rsid w:val="007D15FB"/>
    <w:rsid w:val="007D199F"/>
    <w:rsid w:val="007D27B5"/>
    <w:rsid w:val="007D28D6"/>
    <w:rsid w:val="007D546C"/>
    <w:rsid w:val="007D5EBE"/>
    <w:rsid w:val="007D5F70"/>
    <w:rsid w:val="007D6765"/>
    <w:rsid w:val="007E2007"/>
    <w:rsid w:val="007E4CFF"/>
    <w:rsid w:val="007F116B"/>
    <w:rsid w:val="007F1AAF"/>
    <w:rsid w:val="007F20EB"/>
    <w:rsid w:val="007F3418"/>
    <w:rsid w:val="007F4E5A"/>
    <w:rsid w:val="007F5314"/>
    <w:rsid w:val="007F5364"/>
    <w:rsid w:val="007F6CF2"/>
    <w:rsid w:val="0080017B"/>
    <w:rsid w:val="0080131D"/>
    <w:rsid w:val="0080307F"/>
    <w:rsid w:val="00804453"/>
    <w:rsid w:val="00804559"/>
    <w:rsid w:val="00805B0B"/>
    <w:rsid w:val="008071C7"/>
    <w:rsid w:val="0080767E"/>
    <w:rsid w:val="008100F0"/>
    <w:rsid w:val="00813803"/>
    <w:rsid w:val="00814838"/>
    <w:rsid w:val="008172BD"/>
    <w:rsid w:val="008177F7"/>
    <w:rsid w:val="008250E7"/>
    <w:rsid w:val="00826225"/>
    <w:rsid w:val="0083070D"/>
    <w:rsid w:val="008314E3"/>
    <w:rsid w:val="00833386"/>
    <w:rsid w:val="00833C72"/>
    <w:rsid w:val="00840940"/>
    <w:rsid w:val="00843332"/>
    <w:rsid w:val="00846D3B"/>
    <w:rsid w:val="0085051E"/>
    <w:rsid w:val="008522FD"/>
    <w:rsid w:val="00854D1B"/>
    <w:rsid w:val="00855423"/>
    <w:rsid w:val="008559AA"/>
    <w:rsid w:val="008577DD"/>
    <w:rsid w:val="00857CB2"/>
    <w:rsid w:val="00857DE8"/>
    <w:rsid w:val="00860075"/>
    <w:rsid w:val="0086452C"/>
    <w:rsid w:val="008647D3"/>
    <w:rsid w:val="0086486D"/>
    <w:rsid w:val="00864A1B"/>
    <w:rsid w:val="0087040D"/>
    <w:rsid w:val="00870E6C"/>
    <w:rsid w:val="008715B7"/>
    <w:rsid w:val="00872EC0"/>
    <w:rsid w:val="00872F42"/>
    <w:rsid w:val="00874921"/>
    <w:rsid w:val="00875665"/>
    <w:rsid w:val="0087633B"/>
    <w:rsid w:val="00877543"/>
    <w:rsid w:val="00885FEA"/>
    <w:rsid w:val="008907F3"/>
    <w:rsid w:val="008915B9"/>
    <w:rsid w:val="00892DA7"/>
    <w:rsid w:val="00894F7F"/>
    <w:rsid w:val="00896260"/>
    <w:rsid w:val="00896BF2"/>
    <w:rsid w:val="00896DBB"/>
    <w:rsid w:val="008A1E65"/>
    <w:rsid w:val="008A386A"/>
    <w:rsid w:val="008A4881"/>
    <w:rsid w:val="008A5623"/>
    <w:rsid w:val="008A60AF"/>
    <w:rsid w:val="008B0092"/>
    <w:rsid w:val="008B18CE"/>
    <w:rsid w:val="008B4692"/>
    <w:rsid w:val="008C2172"/>
    <w:rsid w:val="008C25F1"/>
    <w:rsid w:val="008C2603"/>
    <w:rsid w:val="008C47BF"/>
    <w:rsid w:val="008C730E"/>
    <w:rsid w:val="008D29E0"/>
    <w:rsid w:val="008D324D"/>
    <w:rsid w:val="008D42B0"/>
    <w:rsid w:val="008D6BBE"/>
    <w:rsid w:val="008D7BAC"/>
    <w:rsid w:val="008E233C"/>
    <w:rsid w:val="008E318D"/>
    <w:rsid w:val="008E3AE6"/>
    <w:rsid w:val="008E6852"/>
    <w:rsid w:val="008F0416"/>
    <w:rsid w:val="008F10EB"/>
    <w:rsid w:val="008F2822"/>
    <w:rsid w:val="008F6809"/>
    <w:rsid w:val="008F7CCD"/>
    <w:rsid w:val="00914645"/>
    <w:rsid w:val="0091556C"/>
    <w:rsid w:val="0091590E"/>
    <w:rsid w:val="00916702"/>
    <w:rsid w:val="009168A8"/>
    <w:rsid w:val="00916EE5"/>
    <w:rsid w:val="00917473"/>
    <w:rsid w:val="0091750E"/>
    <w:rsid w:val="00923D43"/>
    <w:rsid w:val="00924C8E"/>
    <w:rsid w:val="00925C60"/>
    <w:rsid w:val="00930E75"/>
    <w:rsid w:val="00931A82"/>
    <w:rsid w:val="00931C2C"/>
    <w:rsid w:val="00932D6B"/>
    <w:rsid w:val="009336FF"/>
    <w:rsid w:val="00934397"/>
    <w:rsid w:val="00934E85"/>
    <w:rsid w:val="00935889"/>
    <w:rsid w:val="00936217"/>
    <w:rsid w:val="00937030"/>
    <w:rsid w:val="009424BE"/>
    <w:rsid w:val="00942B32"/>
    <w:rsid w:val="00955743"/>
    <w:rsid w:val="0095701A"/>
    <w:rsid w:val="00960B94"/>
    <w:rsid w:val="0096231B"/>
    <w:rsid w:val="00963857"/>
    <w:rsid w:val="00963C71"/>
    <w:rsid w:val="00965BE9"/>
    <w:rsid w:val="00966BE8"/>
    <w:rsid w:val="00970F91"/>
    <w:rsid w:val="00972DE8"/>
    <w:rsid w:val="00974A15"/>
    <w:rsid w:val="0097705A"/>
    <w:rsid w:val="00981B8C"/>
    <w:rsid w:val="00981FFE"/>
    <w:rsid w:val="00982397"/>
    <w:rsid w:val="0098288C"/>
    <w:rsid w:val="00990954"/>
    <w:rsid w:val="009913B1"/>
    <w:rsid w:val="00994637"/>
    <w:rsid w:val="00994EFF"/>
    <w:rsid w:val="009957B8"/>
    <w:rsid w:val="00996A93"/>
    <w:rsid w:val="00997141"/>
    <w:rsid w:val="009A1E19"/>
    <w:rsid w:val="009A321F"/>
    <w:rsid w:val="009A79A7"/>
    <w:rsid w:val="009A7D4D"/>
    <w:rsid w:val="009B34AC"/>
    <w:rsid w:val="009B4AE2"/>
    <w:rsid w:val="009B663E"/>
    <w:rsid w:val="009B6986"/>
    <w:rsid w:val="009B6C97"/>
    <w:rsid w:val="009B6D28"/>
    <w:rsid w:val="009B6DD6"/>
    <w:rsid w:val="009B7242"/>
    <w:rsid w:val="009C2425"/>
    <w:rsid w:val="009C315F"/>
    <w:rsid w:val="009C4699"/>
    <w:rsid w:val="009C60F8"/>
    <w:rsid w:val="009D175C"/>
    <w:rsid w:val="009D340A"/>
    <w:rsid w:val="009D66FA"/>
    <w:rsid w:val="009D6FC3"/>
    <w:rsid w:val="009E0B4E"/>
    <w:rsid w:val="009E1817"/>
    <w:rsid w:val="009E2B3A"/>
    <w:rsid w:val="009E30F1"/>
    <w:rsid w:val="009E4147"/>
    <w:rsid w:val="009E44CB"/>
    <w:rsid w:val="009E7761"/>
    <w:rsid w:val="009F0873"/>
    <w:rsid w:val="009F1163"/>
    <w:rsid w:val="009F1279"/>
    <w:rsid w:val="009F23D0"/>
    <w:rsid w:val="009F2AFE"/>
    <w:rsid w:val="009F2FC5"/>
    <w:rsid w:val="009F33C1"/>
    <w:rsid w:val="009F3972"/>
    <w:rsid w:val="009F63A6"/>
    <w:rsid w:val="00A00E21"/>
    <w:rsid w:val="00A017D0"/>
    <w:rsid w:val="00A01FD9"/>
    <w:rsid w:val="00A04420"/>
    <w:rsid w:val="00A05384"/>
    <w:rsid w:val="00A0776F"/>
    <w:rsid w:val="00A12F79"/>
    <w:rsid w:val="00A1440E"/>
    <w:rsid w:val="00A1474A"/>
    <w:rsid w:val="00A14DBD"/>
    <w:rsid w:val="00A17C50"/>
    <w:rsid w:val="00A17F6F"/>
    <w:rsid w:val="00A20175"/>
    <w:rsid w:val="00A20AB1"/>
    <w:rsid w:val="00A20D0B"/>
    <w:rsid w:val="00A20DC0"/>
    <w:rsid w:val="00A273DA"/>
    <w:rsid w:val="00A30101"/>
    <w:rsid w:val="00A320F1"/>
    <w:rsid w:val="00A34283"/>
    <w:rsid w:val="00A34B4F"/>
    <w:rsid w:val="00A3607E"/>
    <w:rsid w:val="00A44D63"/>
    <w:rsid w:val="00A45FF1"/>
    <w:rsid w:val="00A461C8"/>
    <w:rsid w:val="00A4637D"/>
    <w:rsid w:val="00A540B3"/>
    <w:rsid w:val="00A54565"/>
    <w:rsid w:val="00A54CAB"/>
    <w:rsid w:val="00A572B9"/>
    <w:rsid w:val="00A608ED"/>
    <w:rsid w:val="00A60CB2"/>
    <w:rsid w:val="00A617D6"/>
    <w:rsid w:val="00A653DB"/>
    <w:rsid w:val="00A66C8A"/>
    <w:rsid w:val="00A70903"/>
    <w:rsid w:val="00A7261A"/>
    <w:rsid w:val="00A74717"/>
    <w:rsid w:val="00A755D9"/>
    <w:rsid w:val="00A766C6"/>
    <w:rsid w:val="00A76834"/>
    <w:rsid w:val="00A76B56"/>
    <w:rsid w:val="00A76BFC"/>
    <w:rsid w:val="00A800A7"/>
    <w:rsid w:val="00A81A49"/>
    <w:rsid w:val="00A824AE"/>
    <w:rsid w:val="00A827AE"/>
    <w:rsid w:val="00A82E59"/>
    <w:rsid w:val="00A86457"/>
    <w:rsid w:val="00A92996"/>
    <w:rsid w:val="00A9367A"/>
    <w:rsid w:val="00A9494A"/>
    <w:rsid w:val="00A95A55"/>
    <w:rsid w:val="00A96362"/>
    <w:rsid w:val="00A97278"/>
    <w:rsid w:val="00AA2627"/>
    <w:rsid w:val="00AA4EED"/>
    <w:rsid w:val="00AA5EEF"/>
    <w:rsid w:val="00AA5F48"/>
    <w:rsid w:val="00AA6E02"/>
    <w:rsid w:val="00AB000A"/>
    <w:rsid w:val="00AB1CA4"/>
    <w:rsid w:val="00AB248F"/>
    <w:rsid w:val="00AB2A5B"/>
    <w:rsid w:val="00AB6449"/>
    <w:rsid w:val="00AB72B4"/>
    <w:rsid w:val="00AC5851"/>
    <w:rsid w:val="00AC73BB"/>
    <w:rsid w:val="00AD0083"/>
    <w:rsid w:val="00AD199D"/>
    <w:rsid w:val="00AD7026"/>
    <w:rsid w:val="00AD7474"/>
    <w:rsid w:val="00AE03A9"/>
    <w:rsid w:val="00AE5441"/>
    <w:rsid w:val="00AF06B1"/>
    <w:rsid w:val="00AF2CF3"/>
    <w:rsid w:val="00AF34BD"/>
    <w:rsid w:val="00AF67C8"/>
    <w:rsid w:val="00AF6FD9"/>
    <w:rsid w:val="00B01A40"/>
    <w:rsid w:val="00B03841"/>
    <w:rsid w:val="00B04B8F"/>
    <w:rsid w:val="00B14E2B"/>
    <w:rsid w:val="00B1571C"/>
    <w:rsid w:val="00B15EB7"/>
    <w:rsid w:val="00B15F72"/>
    <w:rsid w:val="00B22C9A"/>
    <w:rsid w:val="00B26C2E"/>
    <w:rsid w:val="00B30436"/>
    <w:rsid w:val="00B31378"/>
    <w:rsid w:val="00B324A8"/>
    <w:rsid w:val="00B325A1"/>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1A"/>
    <w:rsid w:val="00B716EA"/>
    <w:rsid w:val="00B73899"/>
    <w:rsid w:val="00B73A51"/>
    <w:rsid w:val="00B75405"/>
    <w:rsid w:val="00B75C74"/>
    <w:rsid w:val="00B77122"/>
    <w:rsid w:val="00B775E8"/>
    <w:rsid w:val="00B800E6"/>
    <w:rsid w:val="00B806BE"/>
    <w:rsid w:val="00B80783"/>
    <w:rsid w:val="00B816E8"/>
    <w:rsid w:val="00B861C6"/>
    <w:rsid w:val="00B877D1"/>
    <w:rsid w:val="00B9193F"/>
    <w:rsid w:val="00B92C04"/>
    <w:rsid w:val="00B92CA7"/>
    <w:rsid w:val="00B93F42"/>
    <w:rsid w:val="00B952B2"/>
    <w:rsid w:val="00BA06E8"/>
    <w:rsid w:val="00BA07A5"/>
    <w:rsid w:val="00BA5353"/>
    <w:rsid w:val="00BA57FF"/>
    <w:rsid w:val="00BA67CC"/>
    <w:rsid w:val="00BA6EE8"/>
    <w:rsid w:val="00BA77C7"/>
    <w:rsid w:val="00BB21B4"/>
    <w:rsid w:val="00BB24CE"/>
    <w:rsid w:val="00BB2B3B"/>
    <w:rsid w:val="00BB66EE"/>
    <w:rsid w:val="00BB6AFD"/>
    <w:rsid w:val="00BB72FC"/>
    <w:rsid w:val="00BC451A"/>
    <w:rsid w:val="00BC5477"/>
    <w:rsid w:val="00BC6406"/>
    <w:rsid w:val="00BD0178"/>
    <w:rsid w:val="00BD0692"/>
    <w:rsid w:val="00BD70BB"/>
    <w:rsid w:val="00BE0E4C"/>
    <w:rsid w:val="00BE2696"/>
    <w:rsid w:val="00BE288E"/>
    <w:rsid w:val="00BE476D"/>
    <w:rsid w:val="00BF5158"/>
    <w:rsid w:val="00BF60EA"/>
    <w:rsid w:val="00BF7732"/>
    <w:rsid w:val="00BF78A2"/>
    <w:rsid w:val="00C01A00"/>
    <w:rsid w:val="00C039F4"/>
    <w:rsid w:val="00C03E44"/>
    <w:rsid w:val="00C07ED3"/>
    <w:rsid w:val="00C113F9"/>
    <w:rsid w:val="00C17C81"/>
    <w:rsid w:val="00C21C5E"/>
    <w:rsid w:val="00C22294"/>
    <w:rsid w:val="00C23F46"/>
    <w:rsid w:val="00C24F0E"/>
    <w:rsid w:val="00C25054"/>
    <w:rsid w:val="00C26857"/>
    <w:rsid w:val="00C32715"/>
    <w:rsid w:val="00C334D1"/>
    <w:rsid w:val="00C35BCA"/>
    <w:rsid w:val="00C408E4"/>
    <w:rsid w:val="00C43BF4"/>
    <w:rsid w:val="00C44875"/>
    <w:rsid w:val="00C51E52"/>
    <w:rsid w:val="00C57B17"/>
    <w:rsid w:val="00C608AC"/>
    <w:rsid w:val="00C618A3"/>
    <w:rsid w:val="00C61AF6"/>
    <w:rsid w:val="00C64812"/>
    <w:rsid w:val="00C666EA"/>
    <w:rsid w:val="00C72079"/>
    <w:rsid w:val="00C726F4"/>
    <w:rsid w:val="00C77584"/>
    <w:rsid w:val="00C80BF4"/>
    <w:rsid w:val="00C82CF5"/>
    <w:rsid w:val="00C82E86"/>
    <w:rsid w:val="00C840FB"/>
    <w:rsid w:val="00C86FB8"/>
    <w:rsid w:val="00C90FAA"/>
    <w:rsid w:val="00C93DC5"/>
    <w:rsid w:val="00C97BC9"/>
    <w:rsid w:val="00C97FF1"/>
    <w:rsid w:val="00CA218D"/>
    <w:rsid w:val="00CA41B3"/>
    <w:rsid w:val="00CA4481"/>
    <w:rsid w:val="00CA50FF"/>
    <w:rsid w:val="00CA723C"/>
    <w:rsid w:val="00CA784D"/>
    <w:rsid w:val="00CA7D08"/>
    <w:rsid w:val="00CB5658"/>
    <w:rsid w:val="00CC1A2E"/>
    <w:rsid w:val="00CC20D6"/>
    <w:rsid w:val="00CC3BB1"/>
    <w:rsid w:val="00CC7445"/>
    <w:rsid w:val="00CD32BD"/>
    <w:rsid w:val="00CD410E"/>
    <w:rsid w:val="00CD5084"/>
    <w:rsid w:val="00CD51AB"/>
    <w:rsid w:val="00CD5735"/>
    <w:rsid w:val="00CD5D2F"/>
    <w:rsid w:val="00CD7C1F"/>
    <w:rsid w:val="00CE358B"/>
    <w:rsid w:val="00CE4061"/>
    <w:rsid w:val="00CE4814"/>
    <w:rsid w:val="00CE55F9"/>
    <w:rsid w:val="00CE6AD7"/>
    <w:rsid w:val="00CF56B4"/>
    <w:rsid w:val="00CF7777"/>
    <w:rsid w:val="00D00E50"/>
    <w:rsid w:val="00D021BF"/>
    <w:rsid w:val="00D030BA"/>
    <w:rsid w:val="00D033B1"/>
    <w:rsid w:val="00D0552E"/>
    <w:rsid w:val="00D07AA3"/>
    <w:rsid w:val="00D07FF5"/>
    <w:rsid w:val="00D11BC6"/>
    <w:rsid w:val="00D147A4"/>
    <w:rsid w:val="00D14F2A"/>
    <w:rsid w:val="00D16322"/>
    <w:rsid w:val="00D20292"/>
    <w:rsid w:val="00D209A1"/>
    <w:rsid w:val="00D229DA"/>
    <w:rsid w:val="00D31C9A"/>
    <w:rsid w:val="00D31F8B"/>
    <w:rsid w:val="00D32E69"/>
    <w:rsid w:val="00D3332B"/>
    <w:rsid w:val="00D344BD"/>
    <w:rsid w:val="00D3670E"/>
    <w:rsid w:val="00D36C3D"/>
    <w:rsid w:val="00D40A30"/>
    <w:rsid w:val="00D419C2"/>
    <w:rsid w:val="00D421D3"/>
    <w:rsid w:val="00D450CE"/>
    <w:rsid w:val="00D452C8"/>
    <w:rsid w:val="00D464D0"/>
    <w:rsid w:val="00D46DA8"/>
    <w:rsid w:val="00D51D84"/>
    <w:rsid w:val="00D540F9"/>
    <w:rsid w:val="00D54BDF"/>
    <w:rsid w:val="00D56922"/>
    <w:rsid w:val="00D575ED"/>
    <w:rsid w:val="00D64B69"/>
    <w:rsid w:val="00D650B0"/>
    <w:rsid w:val="00D65C8D"/>
    <w:rsid w:val="00D66150"/>
    <w:rsid w:val="00D67D55"/>
    <w:rsid w:val="00D7028B"/>
    <w:rsid w:val="00D735C5"/>
    <w:rsid w:val="00D77699"/>
    <w:rsid w:val="00D80881"/>
    <w:rsid w:val="00D80CF3"/>
    <w:rsid w:val="00D87640"/>
    <w:rsid w:val="00D90895"/>
    <w:rsid w:val="00D94706"/>
    <w:rsid w:val="00D95165"/>
    <w:rsid w:val="00DA0A32"/>
    <w:rsid w:val="00DA3774"/>
    <w:rsid w:val="00DA3805"/>
    <w:rsid w:val="00DA4296"/>
    <w:rsid w:val="00DA5484"/>
    <w:rsid w:val="00DA65F9"/>
    <w:rsid w:val="00DA7A6A"/>
    <w:rsid w:val="00DA7EC5"/>
    <w:rsid w:val="00DB16D2"/>
    <w:rsid w:val="00DB1D47"/>
    <w:rsid w:val="00DB39D3"/>
    <w:rsid w:val="00DB6975"/>
    <w:rsid w:val="00DB7385"/>
    <w:rsid w:val="00DD04F2"/>
    <w:rsid w:val="00DD0628"/>
    <w:rsid w:val="00DD0714"/>
    <w:rsid w:val="00DD0D24"/>
    <w:rsid w:val="00DD22FC"/>
    <w:rsid w:val="00DD32A6"/>
    <w:rsid w:val="00DE649D"/>
    <w:rsid w:val="00DE79B5"/>
    <w:rsid w:val="00DF32FC"/>
    <w:rsid w:val="00DF4F6D"/>
    <w:rsid w:val="00DF579F"/>
    <w:rsid w:val="00DF5A3E"/>
    <w:rsid w:val="00DF79F9"/>
    <w:rsid w:val="00E0027D"/>
    <w:rsid w:val="00E012DB"/>
    <w:rsid w:val="00E12D05"/>
    <w:rsid w:val="00E1517A"/>
    <w:rsid w:val="00E17A54"/>
    <w:rsid w:val="00E21F2C"/>
    <w:rsid w:val="00E221C0"/>
    <w:rsid w:val="00E26EBA"/>
    <w:rsid w:val="00E274F4"/>
    <w:rsid w:val="00E27D54"/>
    <w:rsid w:val="00E33D71"/>
    <w:rsid w:val="00E34E07"/>
    <w:rsid w:val="00E406E7"/>
    <w:rsid w:val="00E41C54"/>
    <w:rsid w:val="00E42273"/>
    <w:rsid w:val="00E428A6"/>
    <w:rsid w:val="00E4564E"/>
    <w:rsid w:val="00E50B47"/>
    <w:rsid w:val="00E53232"/>
    <w:rsid w:val="00E562C4"/>
    <w:rsid w:val="00E61737"/>
    <w:rsid w:val="00E627A3"/>
    <w:rsid w:val="00E63CC7"/>
    <w:rsid w:val="00E642AE"/>
    <w:rsid w:val="00E7128E"/>
    <w:rsid w:val="00E71B9D"/>
    <w:rsid w:val="00E74B52"/>
    <w:rsid w:val="00E76BCC"/>
    <w:rsid w:val="00E8280E"/>
    <w:rsid w:val="00E82E25"/>
    <w:rsid w:val="00E84938"/>
    <w:rsid w:val="00E90F50"/>
    <w:rsid w:val="00E9485C"/>
    <w:rsid w:val="00E9742E"/>
    <w:rsid w:val="00EA1F1C"/>
    <w:rsid w:val="00EA3887"/>
    <w:rsid w:val="00EA577A"/>
    <w:rsid w:val="00EA6FC9"/>
    <w:rsid w:val="00EA710D"/>
    <w:rsid w:val="00EB0BD0"/>
    <w:rsid w:val="00EB0D03"/>
    <w:rsid w:val="00EB2DC1"/>
    <w:rsid w:val="00EC026E"/>
    <w:rsid w:val="00ED08C8"/>
    <w:rsid w:val="00ED138C"/>
    <w:rsid w:val="00ED1A93"/>
    <w:rsid w:val="00ED1E5B"/>
    <w:rsid w:val="00ED29A2"/>
    <w:rsid w:val="00ED39AB"/>
    <w:rsid w:val="00ED4E36"/>
    <w:rsid w:val="00ED5DCB"/>
    <w:rsid w:val="00ED7BDC"/>
    <w:rsid w:val="00EE27A0"/>
    <w:rsid w:val="00EE3D36"/>
    <w:rsid w:val="00EE3E6A"/>
    <w:rsid w:val="00EE4DB1"/>
    <w:rsid w:val="00EE6DC7"/>
    <w:rsid w:val="00EE6E0B"/>
    <w:rsid w:val="00EF07E2"/>
    <w:rsid w:val="00EF0BAA"/>
    <w:rsid w:val="00EF22DF"/>
    <w:rsid w:val="00EF255D"/>
    <w:rsid w:val="00EF479A"/>
    <w:rsid w:val="00EF4C09"/>
    <w:rsid w:val="00EF4C64"/>
    <w:rsid w:val="00EF521C"/>
    <w:rsid w:val="00F0165C"/>
    <w:rsid w:val="00F0193C"/>
    <w:rsid w:val="00F02724"/>
    <w:rsid w:val="00F06EDF"/>
    <w:rsid w:val="00F07931"/>
    <w:rsid w:val="00F07B6F"/>
    <w:rsid w:val="00F119C0"/>
    <w:rsid w:val="00F13228"/>
    <w:rsid w:val="00F201E1"/>
    <w:rsid w:val="00F20380"/>
    <w:rsid w:val="00F21E5D"/>
    <w:rsid w:val="00F24E96"/>
    <w:rsid w:val="00F263E2"/>
    <w:rsid w:val="00F26CC2"/>
    <w:rsid w:val="00F30FB0"/>
    <w:rsid w:val="00F31838"/>
    <w:rsid w:val="00F336CF"/>
    <w:rsid w:val="00F355FB"/>
    <w:rsid w:val="00F37A11"/>
    <w:rsid w:val="00F40412"/>
    <w:rsid w:val="00F4060B"/>
    <w:rsid w:val="00F443C0"/>
    <w:rsid w:val="00F45384"/>
    <w:rsid w:val="00F517ED"/>
    <w:rsid w:val="00F522FE"/>
    <w:rsid w:val="00F52581"/>
    <w:rsid w:val="00F53BB0"/>
    <w:rsid w:val="00F565B4"/>
    <w:rsid w:val="00F6350B"/>
    <w:rsid w:val="00F65B09"/>
    <w:rsid w:val="00F722A9"/>
    <w:rsid w:val="00F738A8"/>
    <w:rsid w:val="00F74D58"/>
    <w:rsid w:val="00F81D89"/>
    <w:rsid w:val="00FA1A9B"/>
    <w:rsid w:val="00FA32F7"/>
    <w:rsid w:val="00FA365D"/>
    <w:rsid w:val="00FA39EE"/>
    <w:rsid w:val="00FA3F44"/>
    <w:rsid w:val="00FA730B"/>
    <w:rsid w:val="00FA796C"/>
    <w:rsid w:val="00FB087F"/>
    <w:rsid w:val="00FB195F"/>
    <w:rsid w:val="00FB2D33"/>
    <w:rsid w:val="00FB39EC"/>
    <w:rsid w:val="00FB59EB"/>
    <w:rsid w:val="00FC42EB"/>
    <w:rsid w:val="00FC5666"/>
    <w:rsid w:val="00FC7105"/>
    <w:rsid w:val="00FC766D"/>
    <w:rsid w:val="00FD0F04"/>
    <w:rsid w:val="00FD1EC2"/>
    <w:rsid w:val="00FD2617"/>
    <w:rsid w:val="00FD3304"/>
    <w:rsid w:val="00FD3B54"/>
    <w:rsid w:val="00FD4A8D"/>
    <w:rsid w:val="00FE1669"/>
    <w:rsid w:val="00FE1DAF"/>
    <w:rsid w:val="00FE311F"/>
    <w:rsid w:val="00FE6236"/>
    <w:rsid w:val="00FE6E6A"/>
    <w:rsid w:val="00FF0F15"/>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1715"/>
  <w15:docId w15:val="{F408102B-66A9-40C6-91DC-D8091CB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2FC"/>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uiPriority w:val="99"/>
    <w:rsid w:val="00B952B2"/>
    <w:pPr>
      <w:spacing w:after="120"/>
    </w:pPr>
    <w:rPr>
      <w:rFonts w:eastAsia="Times New Roman"/>
    </w:rPr>
  </w:style>
  <w:style w:type="character" w:customStyle="1" w:styleId="af6">
    <w:name w:val="Основной текст Знак"/>
    <w:basedOn w:val="a0"/>
    <w:uiPriority w:val="99"/>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Elenco Normale,En tête 1,Mummuga loetelu,Loendi lõik,Report Para,WinDForce-Letter,Bullet Points,Liste Paragraf,List Paragraph in table,Akapit z listą"/>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link w:val="31"/>
    <w:qFormat/>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99"/>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qFormat/>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En tête 1 Знак,Mummuga loetelu Знак,Loendi lõik Знак,Report Para Знак,WinDForce-Letter Знак,Bullet Points Знак,Liste Paragraf Знак,List Paragraph in table Знак,Akapit z listą Знак"/>
    <w:link w:val="af9"/>
    <w:uiPriority w:val="99"/>
    <w:rsid w:val="00486906"/>
  </w:style>
  <w:style w:type="character" w:customStyle="1" w:styleId="xslt">
    <w:name w:val="xslt"/>
    <w:rsid w:val="001B3E3E"/>
  </w:style>
  <w:style w:type="paragraph" w:styleId="2f8">
    <w:name w:val="List 2"/>
    <w:basedOn w:val="a"/>
    <w:uiPriority w:val="99"/>
    <w:unhideWhenUsed/>
    <w:rsid w:val="001B3E3E"/>
    <w:pPr>
      <w:ind w:left="566" w:hanging="283"/>
      <w:contextualSpacing/>
    </w:pPr>
  </w:style>
  <w:style w:type="character" w:customStyle="1" w:styleId="2f">
    <w:name w:val="Заголовок2 Знак"/>
    <w:link w:val="2e"/>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fc"/>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разрешенное упоминание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character" w:customStyle="1" w:styleId="afff6">
    <w:name w:val="Без интервала Знак"/>
    <w:link w:val="afff5"/>
    <w:uiPriority w:val="99"/>
    <w:locked/>
    <w:rsid w:val="00896BF2"/>
    <w:rPr>
      <w:rFonts w:ascii="Calibri" w:eastAsia="Times New Roman" w:hAnsi="Calibri" w:cs="Times New Roman"/>
      <w:color w:val="auto"/>
      <w:lang w:eastAsia="zh-CN"/>
    </w:rPr>
  </w:style>
  <w:style w:type="paragraph" w:customStyle="1" w:styleId="LO-normal">
    <w:name w:val="LO-normal"/>
    <w:qFormat/>
    <w:rsid w:val="00896BF2"/>
    <w:rPr>
      <w:rFonts w:eastAsia="Tahoma"/>
      <w:lang w:eastAsia="zh-CN"/>
    </w:rPr>
  </w:style>
  <w:style w:type="character" w:customStyle="1" w:styleId="rvts0">
    <w:name w:val="rvts0"/>
    <w:rsid w:val="00C113F9"/>
    <w:rPr>
      <w:rFonts w:cs="Times New Roman"/>
    </w:rPr>
  </w:style>
  <w:style w:type="paragraph" w:customStyle="1" w:styleId="xfmc1">
    <w:name w:val="xfmc1"/>
    <w:basedOn w:val="a"/>
    <w:rsid w:val="00923D43"/>
    <w:pPr>
      <w:spacing w:before="100" w:beforeAutospacing="1" w:after="100" w:afterAutospacing="1"/>
    </w:pPr>
    <w:rPr>
      <w:rFonts w:eastAsia="Times New Roman"/>
    </w:rPr>
  </w:style>
  <w:style w:type="character" w:customStyle="1" w:styleId="FontStyle">
    <w:name w:val="Font Style"/>
    <w:rsid w:val="005B07BB"/>
    <w:rPr>
      <w:rFonts w:cs="Courier New"/>
      <w:color w:val="000000"/>
      <w:sz w:val="20"/>
      <w:szCs w:val="20"/>
    </w:rPr>
  </w:style>
  <w:style w:type="paragraph" w:customStyle="1" w:styleId="48">
    <w:name w:val="Без интервала4"/>
    <w:rsid w:val="005B07BB"/>
    <w:pPr>
      <w:spacing w:line="240" w:lineRule="auto"/>
    </w:pPr>
    <w:rPr>
      <w:rFonts w:ascii="Calibri" w:eastAsia="Times New Roman" w:hAnsi="Calibri" w:cs="Times New Roman"/>
      <w:color w:val="auto"/>
      <w:lang w:eastAsia="en-US"/>
    </w:rPr>
  </w:style>
  <w:style w:type="paragraph" w:customStyle="1" w:styleId="WW-">
    <w:name w:val="WW-Базовый"/>
    <w:rsid w:val="005B07BB"/>
    <w:pPr>
      <w:tabs>
        <w:tab w:val="left" w:pos="709"/>
      </w:tabs>
      <w:suppressAutoHyphens/>
      <w:spacing w:line="200" w:lineRule="atLeast"/>
    </w:pPr>
    <w:rPr>
      <w:rFonts w:ascii="Calibri" w:hAnsi="Calibri" w:cs="Times New Roman"/>
      <w:color w:val="00000A"/>
      <w:sz w:val="20"/>
      <w:szCs w:val="20"/>
      <w:lang w:val="uk-UA" w:eastAsia="ar-SA"/>
    </w:rPr>
  </w:style>
  <w:style w:type="paragraph" w:customStyle="1" w:styleId="afffff1">
    <w:name w:val="КНЕУ"/>
    <w:basedOn w:val="af3"/>
    <w:link w:val="afffff2"/>
    <w:qFormat/>
    <w:rsid w:val="005B07BB"/>
    <w:pPr>
      <w:spacing w:before="0" w:beforeAutospacing="0" w:after="0" w:afterAutospacing="0"/>
      <w:ind w:firstLine="709"/>
      <w:jc w:val="both"/>
    </w:pPr>
    <w:rPr>
      <w:lang w:val="uk-UA"/>
    </w:rPr>
  </w:style>
  <w:style w:type="character" w:customStyle="1" w:styleId="afffff2">
    <w:name w:val="КНЕУ Знак"/>
    <w:link w:val="afffff1"/>
    <w:rsid w:val="005B07BB"/>
    <w:rPr>
      <w:rFonts w:ascii="Times New Roman" w:eastAsia="Times New Roman" w:hAnsi="Times New Roman" w:cs="Times New Roman"/>
      <w:color w:val="auto"/>
      <w:sz w:val="24"/>
      <w:szCs w:val="24"/>
      <w:lang w:val="uk-UA"/>
    </w:rPr>
  </w:style>
  <w:style w:type="paragraph" w:customStyle="1" w:styleId="31">
    <w:name w:val="Заголовок 31"/>
    <w:basedOn w:val="a"/>
    <w:link w:val="30"/>
    <w:qFormat/>
    <w:rsid w:val="006D1BD1"/>
    <w:pPr>
      <w:keepNext/>
      <w:ind w:left="-108" w:right="-108" w:firstLine="108"/>
      <w:jc w:val="both"/>
      <w:outlineLvl w:val="2"/>
    </w:pPr>
    <w:rPr>
      <w:rFonts w:ascii="Cambria" w:eastAsia="Times New Roman" w:hAnsi="Cambria"/>
      <w:b/>
      <w:bCs/>
      <w:color w:val="2DA2BF"/>
      <w:sz w:val="22"/>
      <w:szCs w:val="22"/>
    </w:rPr>
  </w:style>
  <w:style w:type="character" w:customStyle="1" w:styleId="rvts6">
    <w:name w:val="rvts6"/>
    <w:basedOn w:val="a0"/>
    <w:qFormat/>
    <w:rsid w:val="006D1BD1"/>
  </w:style>
  <w:style w:type="character" w:customStyle="1" w:styleId="211pt">
    <w:name w:val="Основной текст (2) + 11 pt"/>
    <w:basedOn w:val="a0"/>
    <w:qFormat/>
    <w:rsid w:val="006D1BD1"/>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9F33C1"/>
    <w:rPr>
      <w:rFonts w:ascii="Times New Roman" w:eastAsia="Times New Roman" w:hAnsi="Times New Roman" w:cs="Times New Roman"/>
      <w:color w:val="auto"/>
      <w:sz w:val="24"/>
      <w:szCs w:val="24"/>
    </w:rPr>
  </w:style>
  <w:style w:type="character" w:customStyle="1" w:styleId="xfmc2">
    <w:name w:val="xfmc2"/>
    <w:uiPriority w:val="99"/>
    <w:rsid w:val="00413BCB"/>
  </w:style>
  <w:style w:type="paragraph" w:customStyle="1" w:styleId="a70">
    <w:name w:val="a7"/>
    <w:basedOn w:val="a"/>
    <w:uiPriority w:val="99"/>
    <w:rsid w:val="00DB7385"/>
    <w:pPr>
      <w:spacing w:before="100" w:beforeAutospacing="1" w:after="100" w:afterAutospacing="1"/>
    </w:pPr>
    <w:rPr>
      <w:rFonts w:eastAsia="Times New Roman"/>
    </w:rPr>
  </w:style>
  <w:style w:type="table" w:customStyle="1" w:styleId="120">
    <w:name w:val="Сетка таблицы12"/>
    <w:basedOn w:val="a1"/>
    <w:next w:val="affff8"/>
    <w:uiPriority w:val="59"/>
    <w:rsid w:val="00997141"/>
    <w:pPr>
      <w:spacing w:line="240" w:lineRule="auto"/>
    </w:pPr>
    <w:rPr>
      <w:rFonts w:ascii="Times New Roman" w:eastAsia="Times New Roman" w:hAnsi="Times New Roman"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1071148">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949988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64007100">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27349">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D857-8FA9-439A-88DF-D0A2D9EB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362</Words>
  <Characters>2066</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Пользователь</cp:lastModifiedBy>
  <cp:revision>21</cp:revision>
  <cp:lastPrinted>2020-11-24T08:58:00Z</cp:lastPrinted>
  <dcterms:created xsi:type="dcterms:W3CDTF">2020-12-04T11:56:00Z</dcterms:created>
  <dcterms:modified xsi:type="dcterms:W3CDTF">2022-06-24T09:56:00Z</dcterms:modified>
</cp:coreProperties>
</file>