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F9F" w:rsidRPr="006A1829" w:rsidRDefault="00351F9F" w:rsidP="00351F9F">
      <w:pPr>
        <w:spacing w:after="0" w:line="240" w:lineRule="atLeast"/>
        <w:contextualSpacing/>
        <w:jc w:val="center"/>
        <w:rPr>
          <w:rFonts w:ascii="Times New Roman" w:hAnsi="Times New Roman"/>
          <w:b/>
          <w:color w:val="000000"/>
          <w:sz w:val="24"/>
          <w:szCs w:val="24"/>
        </w:rPr>
      </w:pPr>
      <w:r w:rsidRPr="006A1829">
        <w:rPr>
          <w:rFonts w:ascii="Times New Roman" w:hAnsi="Times New Roman"/>
          <w:b/>
          <w:color w:val="000000"/>
          <w:sz w:val="24"/>
          <w:szCs w:val="24"/>
        </w:rPr>
        <w:t xml:space="preserve">УПРАВЛІННЯ ЖИТЛОВО-КОМУНАЛЬНОГО ГОСПОДАРСТВА </w:t>
      </w:r>
    </w:p>
    <w:p w:rsidR="00351F9F" w:rsidRPr="006A1829" w:rsidRDefault="00351F9F" w:rsidP="00351F9F">
      <w:pPr>
        <w:spacing w:after="0" w:line="240" w:lineRule="atLeast"/>
        <w:contextualSpacing/>
        <w:jc w:val="center"/>
        <w:rPr>
          <w:rFonts w:ascii="Times New Roman" w:hAnsi="Times New Roman"/>
          <w:b/>
          <w:color w:val="000000"/>
          <w:sz w:val="24"/>
          <w:szCs w:val="24"/>
        </w:rPr>
      </w:pPr>
      <w:r w:rsidRPr="006A1829">
        <w:rPr>
          <w:rFonts w:ascii="Times New Roman" w:hAnsi="Times New Roman"/>
          <w:b/>
          <w:color w:val="000000"/>
          <w:sz w:val="24"/>
          <w:szCs w:val="24"/>
        </w:rPr>
        <w:t xml:space="preserve">  ЖМЕРИНСЬКОЇ МІСЬКОЇ РАДИ ВІННИЦЬКОЇ ОБЛАСТІ</w:t>
      </w:r>
    </w:p>
    <w:p w:rsidR="00351F9F" w:rsidRPr="006A1829" w:rsidRDefault="00351F9F" w:rsidP="00351F9F">
      <w:pPr>
        <w:spacing w:line="240" w:lineRule="atLeast"/>
        <w:contextualSpacing/>
        <w:rPr>
          <w:rFonts w:ascii="Times New Roman" w:hAnsi="Times New Roman"/>
          <w:b/>
          <w:color w:val="000000"/>
        </w:rPr>
      </w:pPr>
    </w:p>
    <w:p w:rsidR="00351F9F" w:rsidRPr="006A1829" w:rsidRDefault="00351F9F" w:rsidP="00351F9F">
      <w:pPr>
        <w:widowControl w:val="0"/>
        <w:shd w:val="clear" w:color="auto" w:fill="FFFFFF"/>
        <w:spacing w:after="0" w:line="240" w:lineRule="atLeast"/>
        <w:contextualSpacing/>
        <w:jc w:val="center"/>
        <w:rPr>
          <w:rFonts w:ascii="Times New Roman" w:hAnsi="Times New Roman"/>
          <w:b/>
          <w:snapToGrid w:val="0"/>
          <w:sz w:val="24"/>
          <w:szCs w:val="24"/>
        </w:rPr>
      </w:pPr>
    </w:p>
    <w:p w:rsidR="00351F9F" w:rsidRPr="006A1829" w:rsidRDefault="00351F9F" w:rsidP="00351F9F">
      <w:pPr>
        <w:widowControl w:val="0"/>
        <w:shd w:val="clear" w:color="auto" w:fill="FFFFFF"/>
        <w:spacing w:after="0" w:line="240" w:lineRule="atLeast"/>
        <w:contextualSpacing/>
        <w:jc w:val="center"/>
        <w:rPr>
          <w:rFonts w:ascii="Times New Roman" w:hAnsi="Times New Roman"/>
          <w:b/>
          <w:snapToGrid w:val="0"/>
          <w:sz w:val="24"/>
          <w:szCs w:val="24"/>
        </w:rPr>
      </w:pPr>
    </w:p>
    <w:tbl>
      <w:tblPr>
        <w:tblW w:w="10050" w:type="dxa"/>
        <w:jc w:val="center"/>
        <w:tblLayout w:type="fixed"/>
        <w:tblLook w:val="0000" w:firstRow="0" w:lastRow="0" w:firstColumn="0" w:lastColumn="0" w:noHBand="0" w:noVBand="0"/>
      </w:tblPr>
      <w:tblGrid>
        <w:gridCol w:w="4715"/>
        <w:gridCol w:w="5335"/>
      </w:tblGrid>
      <w:tr w:rsidR="00351F9F" w:rsidRPr="006A1829" w:rsidTr="00A62868">
        <w:trPr>
          <w:trHeight w:val="2291"/>
          <w:jc w:val="center"/>
        </w:trPr>
        <w:tc>
          <w:tcPr>
            <w:tcW w:w="4715" w:type="dxa"/>
          </w:tcPr>
          <w:p w:rsidR="00351F9F" w:rsidRPr="006A1829" w:rsidRDefault="00351F9F" w:rsidP="00A62868">
            <w:pPr>
              <w:shd w:val="clear" w:color="auto" w:fill="FFFFFF"/>
              <w:spacing w:after="0" w:line="240" w:lineRule="atLeast"/>
              <w:contextualSpacing/>
              <w:jc w:val="center"/>
              <w:rPr>
                <w:rFonts w:ascii="Times New Roman" w:hAnsi="Times New Roman"/>
                <w:b/>
                <w:sz w:val="23"/>
                <w:szCs w:val="23"/>
                <w:lang w:eastAsia="ru-RU"/>
              </w:rPr>
            </w:pPr>
          </w:p>
        </w:tc>
        <w:tc>
          <w:tcPr>
            <w:tcW w:w="5335" w:type="dxa"/>
          </w:tcPr>
          <w:p w:rsidR="00351F9F" w:rsidRPr="006A1829" w:rsidRDefault="00351F9F" w:rsidP="00A62868">
            <w:pPr>
              <w:spacing w:after="0"/>
              <w:rPr>
                <w:rFonts w:ascii="Times New Roman" w:hAnsi="Times New Roman"/>
              </w:rPr>
            </w:pPr>
            <w:r w:rsidRPr="006A1829">
              <w:rPr>
                <w:rFonts w:ascii="Times New Roman" w:hAnsi="Times New Roman"/>
              </w:rPr>
              <w:t>«ЗАТВЕРДЖЕНО» :</w:t>
            </w:r>
          </w:p>
          <w:p w:rsidR="00351F9F" w:rsidRPr="006A1829" w:rsidRDefault="00351F9F" w:rsidP="00A62868">
            <w:pPr>
              <w:spacing w:after="0"/>
              <w:rPr>
                <w:rFonts w:ascii="Times New Roman" w:hAnsi="Times New Roman"/>
              </w:rPr>
            </w:pPr>
            <w:r w:rsidRPr="006A1829">
              <w:rPr>
                <w:rFonts w:ascii="Times New Roman" w:hAnsi="Times New Roman"/>
              </w:rPr>
              <w:t>Рішенням Уповноваженої особи</w:t>
            </w:r>
          </w:p>
          <w:p w:rsidR="00351F9F" w:rsidRPr="006A1829" w:rsidRDefault="00660806" w:rsidP="00A62868">
            <w:pPr>
              <w:spacing w:after="0"/>
              <w:rPr>
                <w:rFonts w:ascii="Times New Roman" w:hAnsi="Times New Roman"/>
              </w:rPr>
            </w:pPr>
            <w:r>
              <w:rPr>
                <w:rFonts w:ascii="Times New Roman" w:hAnsi="Times New Roman"/>
              </w:rPr>
              <w:t>від 09</w:t>
            </w:r>
            <w:bookmarkStart w:id="0" w:name="_GoBack"/>
            <w:bookmarkEnd w:id="0"/>
            <w:r w:rsidR="00351F9F" w:rsidRPr="006A1829">
              <w:rPr>
                <w:rFonts w:ascii="Times New Roman" w:hAnsi="Times New Roman"/>
              </w:rPr>
              <w:t xml:space="preserve"> листопада 2022 року</w:t>
            </w:r>
          </w:p>
          <w:p w:rsidR="00351F9F" w:rsidRPr="006A1829" w:rsidRDefault="00351F9F" w:rsidP="00A62868">
            <w:pPr>
              <w:shd w:val="clear" w:color="auto" w:fill="FFFFFF"/>
              <w:spacing w:after="0" w:line="240" w:lineRule="atLeast"/>
              <w:contextualSpacing/>
              <w:rPr>
                <w:rFonts w:ascii="Times New Roman" w:hAnsi="Times New Roman"/>
              </w:rPr>
            </w:pPr>
            <w:r w:rsidRPr="006A1829">
              <w:rPr>
                <w:rFonts w:ascii="Times New Roman" w:hAnsi="Times New Roman"/>
              </w:rPr>
              <w:t xml:space="preserve">Протокол № 50 </w:t>
            </w:r>
          </w:p>
          <w:p w:rsidR="00351F9F" w:rsidRPr="006A1829" w:rsidRDefault="00351F9F" w:rsidP="00A62868">
            <w:pPr>
              <w:shd w:val="clear" w:color="auto" w:fill="FFFFFF"/>
              <w:spacing w:after="0" w:line="240" w:lineRule="atLeast"/>
              <w:contextualSpacing/>
              <w:rPr>
                <w:rFonts w:ascii="Times New Roman" w:hAnsi="Times New Roman"/>
              </w:rPr>
            </w:pPr>
            <w:r w:rsidRPr="006A1829">
              <w:rPr>
                <w:rFonts w:ascii="Times New Roman" w:hAnsi="Times New Roman"/>
              </w:rPr>
              <w:t>Уповноважена особа управління житлово-</w:t>
            </w:r>
          </w:p>
          <w:p w:rsidR="00351F9F" w:rsidRPr="006A1829" w:rsidRDefault="00351F9F" w:rsidP="00A62868">
            <w:pPr>
              <w:shd w:val="clear" w:color="auto" w:fill="FFFFFF"/>
              <w:spacing w:after="0" w:line="240" w:lineRule="atLeast"/>
              <w:contextualSpacing/>
              <w:rPr>
                <w:rFonts w:ascii="Times New Roman" w:hAnsi="Times New Roman"/>
              </w:rPr>
            </w:pPr>
            <w:r w:rsidRPr="006A1829">
              <w:rPr>
                <w:rFonts w:ascii="Times New Roman" w:hAnsi="Times New Roman"/>
              </w:rPr>
              <w:t>комунального господарства Жмеринської міської ради з проведення процедур конкурентних закупівель</w:t>
            </w:r>
          </w:p>
          <w:p w:rsidR="00351F9F" w:rsidRPr="006A1829" w:rsidRDefault="00351F9F" w:rsidP="00A62868">
            <w:pPr>
              <w:shd w:val="clear" w:color="auto" w:fill="FFFFFF"/>
              <w:spacing w:after="0" w:line="240" w:lineRule="atLeast"/>
              <w:contextualSpacing/>
              <w:rPr>
                <w:rFonts w:ascii="Times New Roman" w:hAnsi="Times New Roman"/>
              </w:rPr>
            </w:pPr>
          </w:p>
          <w:p w:rsidR="00351F9F" w:rsidRPr="006A1829" w:rsidRDefault="00351F9F" w:rsidP="00A62868">
            <w:pPr>
              <w:shd w:val="clear" w:color="auto" w:fill="FFFFFF"/>
              <w:spacing w:after="0" w:line="240" w:lineRule="atLeast"/>
              <w:contextualSpacing/>
              <w:jc w:val="both"/>
              <w:rPr>
                <w:rFonts w:ascii="Times New Roman" w:hAnsi="Times New Roman"/>
              </w:rPr>
            </w:pPr>
            <w:r w:rsidRPr="006A1829">
              <w:rPr>
                <w:rFonts w:ascii="Times New Roman" w:hAnsi="Times New Roman"/>
              </w:rPr>
              <w:t xml:space="preserve"> </w:t>
            </w:r>
          </w:p>
          <w:p w:rsidR="00351F9F" w:rsidRPr="006A1829" w:rsidRDefault="00351F9F" w:rsidP="00A62868">
            <w:pPr>
              <w:shd w:val="clear" w:color="auto" w:fill="FFFFFF"/>
              <w:spacing w:after="0" w:line="240" w:lineRule="atLeast"/>
              <w:contextualSpacing/>
              <w:jc w:val="both"/>
              <w:rPr>
                <w:rFonts w:ascii="Times New Roman" w:hAnsi="Times New Roman"/>
              </w:rPr>
            </w:pPr>
            <w:r w:rsidRPr="006A1829">
              <w:rPr>
                <w:rFonts w:ascii="Times New Roman" w:hAnsi="Times New Roman"/>
              </w:rPr>
              <w:t>_____________________Юрій ЗАДОЙКО</w:t>
            </w:r>
          </w:p>
          <w:p w:rsidR="00351F9F" w:rsidRPr="006A1829" w:rsidRDefault="00351F9F" w:rsidP="00A62868">
            <w:pPr>
              <w:shd w:val="clear" w:color="auto" w:fill="FFFFFF"/>
              <w:spacing w:after="0" w:line="240" w:lineRule="atLeast"/>
              <w:contextualSpacing/>
              <w:rPr>
                <w:rFonts w:ascii="Times New Roman" w:hAnsi="Times New Roman"/>
                <w:sz w:val="20"/>
                <w:szCs w:val="20"/>
              </w:rPr>
            </w:pPr>
            <w:r w:rsidRPr="006A1829">
              <w:rPr>
                <w:rFonts w:ascii="Times New Roman" w:hAnsi="Times New Roman"/>
                <w:sz w:val="20"/>
                <w:szCs w:val="20"/>
              </w:rPr>
              <w:t xml:space="preserve">             (Підпис)</w:t>
            </w:r>
          </w:p>
          <w:p w:rsidR="00351F9F" w:rsidRPr="006A1829" w:rsidRDefault="00351F9F" w:rsidP="00A62868">
            <w:pPr>
              <w:shd w:val="clear" w:color="auto" w:fill="FFFFFF"/>
              <w:spacing w:after="0" w:line="240" w:lineRule="atLeast"/>
              <w:contextualSpacing/>
              <w:jc w:val="center"/>
              <w:rPr>
                <w:rFonts w:ascii="Times New Roman" w:hAnsi="Times New Roman"/>
                <w:i/>
                <w:color w:val="000000"/>
                <w:sz w:val="23"/>
                <w:szCs w:val="23"/>
              </w:rPr>
            </w:pPr>
          </w:p>
        </w:tc>
      </w:tr>
    </w:tbl>
    <w:p w:rsidR="00351F9F" w:rsidRPr="006A1829" w:rsidRDefault="00351F9F" w:rsidP="00351F9F">
      <w:pPr>
        <w:widowControl w:val="0"/>
        <w:shd w:val="clear" w:color="auto" w:fill="FFFFFF"/>
        <w:spacing w:after="0" w:line="240" w:lineRule="atLeast"/>
        <w:contextualSpacing/>
        <w:jc w:val="center"/>
        <w:rPr>
          <w:rFonts w:ascii="Times New Roman" w:hAnsi="Times New Roman"/>
          <w:b/>
          <w:snapToGrid w:val="0"/>
          <w:sz w:val="23"/>
          <w:szCs w:val="23"/>
        </w:rPr>
      </w:pPr>
    </w:p>
    <w:p w:rsidR="00351F9F" w:rsidRPr="006A1829" w:rsidRDefault="00351F9F" w:rsidP="00351F9F">
      <w:pPr>
        <w:widowControl w:val="0"/>
        <w:shd w:val="clear" w:color="auto" w:fill="FFFFFF"/>
        <w:spacing w:after="0" w:line="240" w:lineRule="atLeast"/>
        <w:contextualSpacing/>
        <w:jc w:val="center"/>
        <w:rPr>
          <w:rFonts w:ascii="Times New Roman" w:hAnsi="Times New Roman"/>
          <w:b/>
          <w:snapToGrid w:val="0"/>
          <w:sz w:val="23"/>
          <w:szCs w:val="23"/>
        </w:rPr>
      </w:pPr>
    </w:p>
    <w:p w:rsidR="00351F9F" w:rsidRPr="006A1829" w:rsidRDefault="00351F9F" w:rsidP="00351F9F">
      <w:pPr>
        <w:widowControl w:val="0"/>
        <w:shd w:val="clear" w:color="auto" w:fill="FFFFFF"/>
        <w:spacing w:after="0" w:line="240" w:lineRule="atLeast"/>
        <w:contextualSpacing/>
        <w:jc w:val="center"/>
        <w:rPr>
          <w:rFonts w:ascii="Times New Roman" w:hAnsi="Times New Roman"/>
          <w:b/>
          <w:snapToGrid w:val="0"/>
          <w:sz w:val="23"/>
          <w:szCs w:val="23"/>
        </w:rPr>
      </w:pPr>
    </w:p>
    <w:p w:rsidR="00351F9F" w:rsidRPr="006A1829" w:rsidRDefault="00351F9F" w:rsidP="00351F9F">
      <w:pPr>
        <w:widowControl w:val="0"/>
        <w:shd w:val="clear" w:color="auto" w:fill="FFFFFF"/>
        <w:spacing w:after="0" w:line="240" w:lineRule="atLeast"/>
        <w:contextualSpacing/>
        <w:jc w:val="center"/>
        <w:rPr>
          <w:rFonts w:ascii="Times New Roman" w:hAnsi="Times New Roman"/>
          <w:b/>
          <w:snapToGrid w:val="0"/>
          <w:sz w:val="23"/>
          <w:szCs w:val="23"/>
        </w:rPr>
      </w:pPr>
    </w:p>
    <w:p w:rsidR="00351F9F" w:rsidRPr="006A1829" w:rsidRDefault="00351F9F" w:rsidP="00351F9F">
      <w:pPr>
        <w:widowControl w:val="0"/>
        <w:shd w:val="clear" w:color="auto" w:fill="FFFFFF"/>
        <w:spacing w:after="0" w:line="240" w:lineRule="atLeast"/>
        <w:contextualSpacing/>
        <w:jc w:val="center"/>
        <w:rPr>
          <w:rFonts w:ascii="Times New Roman" w:hAnsi="Times New Roman"/>
          <w:b/>
          <w:snapToGrid w:val="0"/>
          <w:sz w:val="23"/>
          <w:szCs w:val="23"/>
        </w:rPr>
      </w:pPr>
    </w:p>
    <w:tbl>
      <w:tblPr>
        <w:tblW w:w="0" w:type="auto"/>
        <w:jc w:val="center"/>
        <w:tblLayout w:type="fixed"/>
        <w:tblLook w:val="0000" w:firstRow="0" w:lastRow="0" w:firstColumn="0" w:lastColumn="0" w:noHBand="0" w:noVBand="0"/>
      </w:tblPr>
      <w:tblGrid>
        <w:gridCol w:w="9732"/>
      </w:tblGrid>
      <w:tr w:rsidR="00351F9F" w:rsidRPr="006A1829" w:rsidTr="00A62868">
        <w:trPr>
          <w:jc w:val="center"/>
        </w:trPr>
        <w:tc>
          <w:tcPr>
            <w:tcW w:w="9732" w:type="dxa"/>
          </w:tcPr>
          <w:p w:rsidR="00351F9F" w:rsidRPr="006A1829" w:rsidRDefault="00351F9F" w:rsidP="00A62868">
            <w:pPr>
              <w:pStyle w:val="6"/>
              <w:shd w:val="clear" w:color="auto" w:fill="FFFFFF"/>
              <w:spacing w:before="0" w:line="240" w:lineRule="atLeast"/>
              <w:contextualSpacing/>
              <w:jc w:val="center"/>
              <w:rPr>
                <w:rFonts w:ascii="Times New Roman" w:hAnsi="Times New Roman"/>
                <w:sz w:val="28"/>
                <w:szCs w:val="28"/>
              </w:rPr>
            </w:pPr>
            <w:r w:rsidRPr="006A1829">
              <w:rPr>
                <w:rFonts w:ascii="Times New Roman" w:hAnsi="Times New Roman"/>
                <w:sz w:val="28"/>
                <w:szCs w:val="28"/>
              </w:rPr>
              <w:t>ТЕНДЕРНА ДОКУМЕНТАЦІЯ</w:t>
            </w:r>
          </w:p>
          <w:p w:rsidR="00351F9F" w:rsidRPr="006A1829" w:rsidRDefault="00351F9F" w:rsidP="00A62868">
            <w:pPr>
              <w:spacing w:line="240" w:lineRule="atLeast"/>
              <w:contextualSpacing/>
              <w:rPr>
                <w:rFonts w:ascii="Times New Roman" w:hAnsi="Times New Roman"/>
                <w:b/>
                <w:sz w:val="28"/>
                <w:szCs w:val="28"/>
              </w:rPr>
            </w:pPr>
            <w:r w:rsidRPr="006A1829">
              <w:rPr>
                <w:rFonts w:ascii="Times New Roman" w:hAnsi="Times New Roman"/>
                <w:b/>
                <w:sz w:val="28"/>
                <w:szCs w:val="28"/>
              </w:rPr>
              <w:t xml:space="preserve">                                                              </w:t>
            </w:r>
          </w:p>
          <w:p w:rsidR="00351F9F" w:rsidRPr="006A1829" w:rsidRDefault="00351F9F" w:rsidP="00A62868">
            <w:pPr>
              <w:spacing w:line="240" w:lineRule="atLeast"/>
              <w:contextualSpacing/>
              <w:rPr>
                <w:rFonts w:ascii="Times New Roman" w:hAnsi="Times New Roman"/>
                <w:sz w:val="28"/>
                <w:szCs w:val="28"/>
              </w:rPr>
            </w:pPr>
            <w:r w:rsidRPr="006A1829">
              <w:rPr>
                <w:rFonts w:ascii="Times New Roman" w:hAnsi="Times New Roman"/>
                <w:b/>
                <w:sz w:val="28"/>
                <w:szCs w:val="28"/>
              </w:rPr>
              <w:t xml:space="preserve">  </w:t>
            </w:r>
          </w:p>
        </w:tc>
      </w:tr>
      <w:tr w:rsidR="00351F9F" w:rsidRPr="006A1829" w:rsidTr="00A62868">
        <w:trPr>
          <w:jc w:val="center"/>
        </w:trPr>
        <w:tc>
          <w:tcPr>
            <w:tcW w:w="9732" w:type="dxa"/>
          </w:tcPr>
          <w:p w:rsidR="00351F9F" w:rsidRPr="006A1829" w:rsidRDefault="00351F9F" w:rsidP="00A62868">
            <w:pPr>
              <w:pStyle w:val="6"/>
              <w:shd w:val="clear" w:color="auto" w:fill="FFFFFF"/>
              <w:spacing w:before="0" w:line="240" w:lineRule="atLeast"/>
              <w:contextualSpacing/>
              <w:jc w:val="center"/>
              <w:rPr>
                <w:rFonts w:ascii="Times New Roman" w:hAnsi="Times New Roman"/>
                <w:sz w:val="28"/>
                <w:szCs w:val="28"/>
              </w:rPr>
            </w:pPr>
            <w:r w:rsidRPr="006A1829">
              <w:rPr>
                <w:rFonts w:ascii="Times New Roman" w:hAnsi="Times New Roman"/>
                <w:sz w:val="28"/>
                <w:szCs w:val="28"/>
              </w:rPr>
              <w:t>на закупівлю послуги:</w:t>
            </w:r>
          </w:p>
          <w:p w:rsidR="00351F9F" w:rsidRPr="006A1829" w:rsidRDefault="00351F9F" w:rsidP="00A62868"/>
        </w:tc>
      </w:tr>
    </w:tbl>
    <w:p w:rsidR="00351F9F" w:rsidRPr="006A1829" w:rsidRDefault="00351F9F" w:rsidP="00351F9F">
      <w:pPr>
        <w:spacing w:after="0" w:line="240" w:lineRule="atLeast"/>
        <w:ind w:left="567"/>
        <w:contextualSpacing/>
        <w:rPr>
          <w:rFonts w:ascii="Times New Roman" w:hAnsi="Times New Roman"/>
          <w:b/>
          <w:bCs/>
          <w:spacing w:val="-3"/>
          <w:sz w:val="28"/>
          <w:szCs w:val="28"/>
        </w:rPr>
      </w:pPr>
      <w:r w:rsidRPr="006A1829">
        <w:rPr>
          <w:rFonts w:ascii="Times New Roman" w:hAnsi="Times New Roman"/>
          <w:b/>
          <w:sz w:val="28"/>
          <w:szCs w:val="28"/>
        </w:rPr>
        <w:t xml:space="preserve">               Поточний (аварійний) ремонт мережі водопостачання по вулицям Затишна, Пушкіна, Миру, Шевченка, (по вул. Б. Хмельницького, вул. Малиновського улаштування колодязів) в с. Лисогірка, Жмеринського району </w:t>
      </w:r>
      <w:r w:rsidRPr="006A1829">
        <w:rPr>
          <w:rFonts w:ascii="Times New Roman" w:hAnsi="Times New Roman"/>
          <w:b/>
          <w:bCs/>
          <w:spacing w:val="-3"/>
          <w:sz w:val="28"/>
          <w:szCs w:val="28"/>
        </w:rPr>
        <w:t>Вінницької області</w:t>
      </w:r>
      <w:r w:rsidRPr="006A1829">
        <w:rPr>
          <w:rFonts w:ascii="Times New Roman" w:hAnsi="Times New Roman"/>
          <w:bCs/>
          <w:spacing w:val="-3"/>
          <w:sz w:val="28"/>
          <w:szCs w:val="28"/>
        </w:rPr>
        <w:t>,</w:t>
      </w:r>
      <w:r w:rsidRPr="006A1829">
        <w:rPr>
          <w:rFonts w:ascii="Times New Roman" w:hAnsi="Times New Roman"/>
          <w:b/>
          <w:bCs/>
          <w:spacing w:val="-3"/>
          <w:sz w:val="28"/>
          <w:szCs w:val="28"/>
        </w:rPr>
        <w:t xml:space="preserve"> </w:t>
      </w:r>
      <w:r w:rsidRPr="006A1829">
        <w:rPr>
          <w:rFonts w:ascii="Times New Roman" w:hAnsi="Times New Roman"/>
          <w:bCs/>
          <w:spacing w:val="-3"/>
          <w:sz w:val="28"/>
          <w:szCs w:val="28"/>
        </w:rPr>
        <w:t>за кодом</w:t>
      </w:r>
      <w:r w:rsidRPr="006A1829">
        <w:rPr>
          <w:rFonts w:ascii="Times New Roman" w:hAnsi="Times New Roman"/>
          <w:bCs/>
          <w:sz w:val="28"/>
          <w:szCs w:val="28"/>
        </w:rPr>
        <w:t xml:space="preserve"> </w:t>
      </w:r>
      <w:r w:rsidRPr="006A1829">
        <w:rPr>
          <w:rFonts w:ascii="Times New Roman" w:hAnsi="Times New Roman"/>
          <w:color w:val="000000"/>
          <w:sz w:val="28"/>
          <w:szCs w:val="28"/>
          <w:shd w:val="clear" w:color="auto" w:fill="FDFEFD"/>
        </w:rPr>
        <w:t>45330000-9,</w:t>
      </w:r>
      <w:r w:rsidRPr="006A1829">
        <w:rPr>
          <w:rFonts w:ascii="Times New Roman" w:hAnsi="Times New Roman"/>
          <w:sz w:val="28"/>
          <w:szCs w:val="28"/>
        </w:rPr>
        <w:t xml:space="preserve"> </w:t>
      </w:r>
      <w:r w:rsidRPr="006A1829">
        <w:rPr>
          <w:rFonts w:ascii="Times New Roman" w:hAnsi="Times New Roman"/>
          <w:bCs/>
          <w:sz w:val="28"/>
          <w:szCs w:val="28"/>
        </w:rPr>
        <w:t>відповідно до національного класифікатора України ДК 021:2015 «Єдиний закупівельний словник»</w:t>
      </w:r>
      <w:r w:rsidRPr="006A1829">
        <w:rPr>
          <w:bCs/>
          <w:sz w:val="28"/>
          <w:szCs w:val="28"/>
        </w:rPr>
        <w:t xml:space="preserve"> </w:t>
      </w:r>
      <w:r w:rsidRPr="006A1829">
        <w:rPr>
          <w:rFonts w:ascii="Times New Roman" w:hAnsi="Times New Roman"/>
          <w:sz w:val="28"/>
          <w:szCs w:val="28"/>
        </w:rPr>
        <w:t>(</w:t>
      </w:r>
      <w:r w:rsidRPr="006A1829">
        <w:rPr>
          <w:rFonts w:ascii="Times New Roman" w:hAnsi="Times New Roman"/>
          <w:color w:val="000000"/>
          <w:sz w:val="28"/>
          <w:szCs w:val="28"/>
          <w:shd w:val="clear" w:color="auto" w:fill="FDFEFD"/>
        </w:rPr>
        <w:t>Водопровідні та санітарно-технічні роботи</w:t>
      </w:r>
      <w:r w:rsidRPr="006A1829">
        <w:rPr>
          <w:rFonts w:ascii="Times New Roman" w:hAnsi="Times New Roman"/>
          <w:sz w:val="28"/>
          <w:szCs w:val="28"/>
        </w:rPr>
        <w:t>)</w:t>
      </w:r>
    </w:p>
    <w:p w:rsidR="00351F9F" w:rsidRPr="006A1829" w:rsidRDefault="00351F9F" w:rsidP="00351F9F">
      <w:pPr>
        <w:snapToGrid w:val="0"/>
        <w:spacing w:after="0" w:line="240" w:lineRule="atLeast"/>
        <w:contextualSpacing/>
        <w:jc w:val="center"/>
        <w:rPr>
          <w:rFonts w:ascii="Times New Roman" w:hAnsi="Times New Roman"/>
          <w:b/>
          <w:sz w:val="32"/>
          <w:szCs w:val="32"/>
        </w:rPr>
      </w:pPr>
    </w:p>
    <w:p w:rsidR="00351F9F" w:rsidRPr="006A1829" w:rsidRDefault="00351F9F" w:rsidP="00351F9F">
      <w:pPr>
        <w:snapToGrid w:val="0"/>
        <w:spacing w:after="0" w:line="240" w:lineRule="atLeast"/>
        <w:contextualSpacing/>
        <w:jc w:val="center"/>
        <w:rPr>
          <w:rFonts w:ascii="Times New Roman" w:hAnsi="Times New Roman"/>
          <w:b/>
          <w:sz w:val="32"/>
          <w:szCs w:val="32"/>
        </w:rPr>
      </w:pPr>
    </w:p>
    <w:p w:rsidR="00712705" w:rsidRPr="006A1829" w:rsidRDefault="00712705" w:rsidP="00351F9F">
      <w:pPr>
        <w:snapToGrid w:val="0"/>
        <w:spacing w:after="0" w:line="240" w:lineRule="atLeast"/>
        <w:contextualSpacing/>
        <w:jc w:val="center"/>
        <w:rPr>
          <w:rFonts w:ascii="Times New Roman" w:hAnsi="Times New Roman"/>
          <w:b/>
          <w:sz w:val="32"/>
          <w:szCs w:val="32"/>
        </w:rPr>
      </w:pPr>
    </w:p>
    <w:p w:rsidR="00712705" w:rsidRPr="006A1829" w:rsidRDefault="00712705" w:rsidP="00351F9F">
      <w:pPr>
        <w:snapToGrid w:val="0"/>
        <w:spacing w:after="0" w:line="240" w:lineRule="atLeast"/>
        <w:contextualSpacing/>
        <w:jc w:val="center"/>
        <w:rPr>
          <w:rFonts w:ascii="Times New Roman" w:hAnsi="Times New Roman"/>
          <w:b/>
          <w:sz w:val="32"/>
          <w:szCs w:val="32"/>
        </w:rPr>
      </w:pPr>
    </w:p>
    <w:p w:rsidR="00712705" w:rsidRPr="006A1829" w:rsidRDefault="00712705" w:rsidP="00351F9F">
      <w:pPr>
        <w:snapToGrid w:val="0"/>
        <w:spacing w:after="0" w:line="240" w:lineRule="atLeast"/>
        <w:contextualSpacing/>
        <w:jc w:val="center"/>
        <w:rPr>
          <w:rFonts w:ascii="Times New Roman" w:hAnsi="Times New Roman"/>
          <w:b/>
          <w:sz w:val="32"/>
          <w:szCs w:val="32"/>
        </w:rPr>
      </w:pPr>
    </w:p>
    <w:p w:rsidR="00351F9F" w:rsidRPr="006A1829" w:rsidRDefault="00351F9F" w:rsidP="00351F9F">
      <w:pPr>
        <w:snapToGrid w:val="0"/>
        <w:spacing w:after="0" w:line="240" w:lineRule="atLeast"/>
        <w:contextualSpacing/>
        <w:jc w:val="center"/>
        <w:rPr>
          <w:rFonts w:ascii="Times New Roman" w:hAnsi="Times New Roman"/>
          <w:sz w:val="32"/>
          <w:szCs w:val="32"/>
        </w:rPr>
      </w:pPr>
      <w:r w:rsidRPr="006A1829">
        <w:rPr>
          <w:rFonts w:ascii="Times New Roman" w:hAnsi="Times New Roman"/>
          <w:bCs/>
          <w:color w:val="000000"/>
          <w:sz w:val="28"/>
          <w:szCs w:val="28"/>
        </w:rPr>
        <w:t xml:space="preserve">Процедура закупівлі: </w:t>
      </w:r>
      <w:r w:rsidRPr="006A1829">
        <w:rPr>
          <w:rFonts w:ascii="Times New Roman" w:hAnsi="Times New Roman"/>
          <w:sz w:val="32"/>
          <w:szCs w:val="32"/>
        </w:rPr>
        <w:t>ВІДКРИТІ ТОРГИ</w:t>
      </w:r>
    </w:p>
    <w:p w:rsidR="00351F9F" w:rsidRPr="006A1829" w:rsidRDefault="00351F9F" w:rsidP="00351F9F">
      <w:pPr>
        <w:shd w:val="clear" w:color="auto" w:fill="FFFFFF"/>
        <w:spacing w:after="0" w:line="240" w:lineRule="atLeast"/>
        <w:contextualSpacing/>
        <w:outlineLvl w:val="0"/>
        <w:rPr>
          <w:rFonts w:ascii="Times New Roman" w:hAnsi="Times New Roman"/>
          <w:b/>
          <w:sz w:val="28"/>
          <w:szCs w:val="20"/>
          <w:lang w:eastAsia="ru-RU"/>
        </w:rPr>
      </w:pPr>
    </w:p>
    <w:p w:rsidR="00351F9F" w:rsidRPr="006A1829" w:rsidRDefault="00351F9F" w:rsidP="00351F9F">
      <w:pPr>
        <w:shd w:val="clear" w:color="auto" w:fill="FFFFFF"/>
        <w:spacing w:after="0" w:line="240" w:lineRule="atLeast"/>
        <w:contextualSpacing/>
        <w:outlineLvl w:val="0"/>
        <w:rPr>
          <w:rFonts w:ascii="Times New Roman" w:hAnsi="Times New Roman"/>
          <w:b/>
          <w:sz w:val="28"/>
          <w:szCs w:val="20"/>
          <w:lang w:eastAsia="ru-RU"/>
        </w:rPr>
      </w:pPr>
    </w:p>
    <w:p w:rsidR="00351F9F" w:rsidRPr="006A1829" w:rsidRDefault="00351F9F" w:rsidP="00351F9F">
      <w:pPr>
        <w:shd w:val="clear" w:color="auto" w:fill="FFFFFF"/>
        <w:spacing w:after="0" w:line="240" w:lineRule="atLeast"/>
        <w:contextualSpacing/>
        <w:outlineLvl w:val="0"/>
        <w:rPr>
          <w:rFonts w:ascii="Times New Roman" w:hAnsi="Times New Roman"/>
          <w:b/>
          <w:sz w:val="28"/>
          <w:szCs w:val="20"/>
          <w:lang w:eastAsia="ru-RU"/>
        </w:rPr>
      </w:pPr>
    </w:p>
    <w:p w:rsidR="00351F9F" w:rsidRPr="006A1829" w:rsidRDefault="00351F9F" w:rsidP="00351F9F">
      <w:pPr>
        <w:shd w:val="clear" w:color="auto" w:fill="FFFFFF"/>
        <w:spacing w:after="0" w:line="240" w:lineRule="atLeast"/>
        <w:contextualSpacing/>
        <w:outlineLvl w:val="0"/>
        <w:rPr>
          <w:rFonts w:ascii="Times New Roman" w:hAnsi="Times New Roman"/>
          <w:b/>
          <w:sz w:val="28"/>
          <w:szCs w:val="20"/>
          <w:lang w:eastAsia="ru-RU"/>
        </w:rPr>
      </w:pPr>
    </w:p>
    <w:p w:rsidR="00351F9F" w:rsidRPr="006A1829" w:rsidRDefault="00351F9F" w:rsidP="00351F9F">
      <w:pPr>
        <w:shd w:val="clear" w:color="auto" w:fill="FFFFFF"/>
        <w:spacing w:after="0" w:line="240" w:lineRule="atLeast"/>
        <w:contextualSpacing/>
        <w:outlineLvl w:val="0"/>
        <w:rPr>
          <w:rFonts w:ascii="Times New Roman" w:hAnsi="Times New Roman"/>
          <w:b/>
          <w:sz w:val="28"/>
          <w:szCs w:val="20"/>
          <w:lang w:eastAsia="ru-RU"/>
        </w:rPr>
      </w:pPr>
    </w:p>
    <w:p w:rsidR="00351F9F" w:rsidRPr="006A1829" w:rsidRDefault="00351F9F" w:rsidP="00351F9F">
      <w:pPr>
        <w:shd w:val="clear" w:color="auto" w:fill="FFFFFF"/>
        <w:spacing w:after="0" w:line="240" w:lineRule="atLeast"/>
        <w:contextualSpacing/>
        <w:outlineLvl w:val="0"/>
        <w:rPr>
          <w:rFonts w:ascii="Times New Roman" w:hAnsi="Times New Roman"/>
          <w:b/>
          <w:sz w:val="28"/>
          <w:szCs w:val="20"/>
          <w:lang w:eastAsia="ru-RU"/>
        </w:rPr>
      </w:pPr>
    </w:p>
    <w:p w:rsidR="00A62868" w:rsidRPr="006A1829" w:rsidRDefault="00A62868" w:rsidP="00351F9F">
      <w:pPr>
        <w:shd w:val="clear" w:color="auto" w:fill="FFFFFF"/>
        <w:spacing w:after="0" w:line="240" w:lineRule="atLeast"/>
        <w:contextualSpacing/>
        <w:outlineLvl w:val="0"/>
        <w:rPr>
          <w:rFonts w:ascii="Times New Roman" w:hAnsi="Times New Roman"/>
          <w:b/>
          <w:sz w:val="28"/>
          <w:szCs w:val="20"/>
          <w:lang w:eastAsia="ru-RU"/>
        </w:rPr>
      </w:pPr>
    </w:p>
    <w:p w:rsidR="00712705" w:rsidRPr="006A1829" w:rsidRDefault="00712705" w:rsidP="00351F9F">
      <w:pPr>
        <w:shd w:val="clear" w:color="auto" w:fill="FFFFFF"/>
        <w:spacing w:after="0" w:line="240" w:lineRule="atLeast"/>
        <w:contextualSpacing/>
        <w:outlineLvl w:val="0"/>
        <w:rPr>
          <w:rFonts w:ascii="Times New Roman" w:hAnsi="Times New Roman"/>
          <w:b/>
          <w:sz w:val="28"/>
          <w:szCs w:val="20"/>
          <w:lang w:eastAsia="ru-RU"/>
        </w:rPr>
      </w:pPr>
    </w:p>
    <w:p w:rsidR="00712705" w:rsidRPr="006A1829" w:rsidRDefault="00712705" w:rsidP="00351F9F">
      <w:pPr>
        <w:shd w:val="clear" w:color="auto" w:fill="FFFFFF"/>
        <w:spacing w:after="0" w:line="240" w:lineRule="atLeast"/>
        <w:contextualSpacing/>
        <w:outlineLvl w:val="0"/>
        <w:rPr>
          <w:rFonts w:ascii="Times New Roman" w:hAnsi="Times New Roman"/>
          <w:b/>
          <w:sz w:val="28"/>
          <w:szCs w:val="20"/>
          <w:lang w:eastAsia="ru-RU"/>
        </w:rPr>
      </w:pPr>
    </w:p>
    <w:p w:rsidR="00593078" w:rsidRPr="006A1829" w:rsidRDefault="00351F9F" w:rsidP="00351F9F">
      <w:pPr>
        <w:shd w:val="clear" w:color="auto" w:fill="FFFFFF"/>
        <w:spacing w:after="0" w:line="240" w:lineRule="atLeast"/>
        <w:contextualSpacing/>
        <w:jc w:val="center"/>
        <w:outlineLvl w:val="0"/>
        <w:rPr>
          <w:rFonts w:ascii="Times New Roman" w:hAnsi="Times New Roman"/>
          <w:b/>
          <w:sz w:val="24"/>
          <w:szCs w:val="24"/>
          <w:lang w:eastAsia="ru-RU"/>
        </w:rPr>
      </w:pPr>
      <w:r w:rsidRPr="006A1829">
        <w:rPr>
          <w:rFonts w:ascii="Times New Roman" w:hAnsi="Times New Roman"/>
          <w:b/>
          <w:sz w:val="24"/>
          <w:szCs w:val="24"/>
          <w:lang w:eastAsia="ru-RU"/>
        </w:rPr>
        <w:t>м. Жмеринка  -  2022 р.</w:t>
      </w:r>
    </w:p>
    <w:p w:rsidR="00593078" w:rsidRPr="006A1829" w:rsidRDefault="00593078" w:rsidP="00351F9F">
      <w:pPr>
        <w:shd w:val="clear" w:color="auto" w:fill="FFFFFF"/>
        <w:spacing w:after="0" w:line="240" w:lineRule="atLeast"/>
        <w:contextualSpacing/>
        <w:jc w:val="center"/>
        <w:outlineLvl w:val="0"/>
        <w:rPr>
          <w:rFonts w:ascii="Times New Roman" w:hAnsi="Times New Roman"/>
          <w:b/>
          <w:sz w:val="28"/>
          <w:szCs w:val="20"/>
          <w:lang w:eastAsia="ru-RU"/>
        </w:rPr>
      </w:pPr>
    </w:p>
    <w:tbl>
      <w:tblPr>
        <w:tblW w:w="5000" w:type="pct"/>
        <w:tblCellMar>
          <w:left w:w="0" w:type="dxa"/>
          <w:right w:w="0" w:type="dxa"/>
        </w:tblCellMar>
        <w:tblLook w:val="04A0" w:firstRow="1" w:lastRow="0" w:firstColumn="1" w:lastColumn="0" w:noHBand="0" w:noVBand="1"/>
      </w:tblPr>
      <w:tblGrid>
        <w:gridCol w:w="10064"/>
      </w:tblGrid>
      <w:tr w:rsidR="00351F9F" w:rsidRPr="006A1829" w:rsidTr="00B96311">
        <w:trPr>
          <w:trHeight w:val="771"/>
        </w:trPr>
        <w:tc>
          <w:tcPr>
            <w:tcW w:w="5000" w:type="pct"/>
            <w:shd w:val="clear" w:color="auto" w:fill="auto"/>
          </w:tcPr>
          <w:p w:rsidR="00351F9F" w:rsidRPr="006A1829" w:rsidRDefault="00351F9F" w:rsidP="00B96311">
            <w:pPr>
              <w:tabs>
                <w:tab w:val="left" w:pos="426"/>
              </w:tabs>
              <w:spacing w:after="0"/>
              <w:outlineLvl w:val="2"/>
              <w:rPr>
                <w:rFonts w:ascii="Times New Roman" w:hAnsi="Times New Roman"/>
                <w:b/>
                <w:bCs/>
                <w:lang w:eastAsia="uk-UA"/>
              </w:rPr>
            </w:pPr>
            <w:r w:rsidRPr="006A1829">
              <w:rPr>
                <w:rFonts w:ascii="Times New Roman" w:hAnsi="Times New Roman"/>
                <w:b/>
              </w:rPr>
              <w:lastRenderedPageBreak/>
              <w:t>Дане о</w:t>
            </w:r>
            <w:r w:rsidRPr="006A1829">
              <w:rPr>
                <w:rFonts w:ascii="Times New Roman" w:hAnsi="Times New Roman"/>
                <w:b/>
                <w:bCs/>
                <w:lang w:eastAsia="uk-UA"/>
              </w:rPr>
              <w:t>голошення про проведення відкритих торгів містить необхідну інформацію, визначену частиною другою статті 21 Закону України «Про публічні закупівлі»</w:t>
            </w:r>
          </w:p>
          <w:p w:rsidR="00351F9F" w:rsidRPr="006A1829" w:rsidRDefault="00351F9F" w:rsidP="00B96311">
            <w:pPr>
              <w:tabs>
                <w:tab w:val="left" w:pos="426"/>
              </w:tabs>
              <w:spacing w:after="0"/>
              <w:outlineLvl w:val="2"/>
              <w:rPr>
                <w:rFonts w:ascii="Times New Roman" w:hAnsi="Times New Roman"/>
              </w:rPr>
            </w:pPr>
          </w:p>
        </w:tc>
      </w:tr>
    </w:tbl>
    <w:p w:rsidR="00351F9F" w:rsidRPr="006A1829" w:rsidRDefault="00351F9F" w:rsidP="00B96311">
      <w:pPr>
        <w:pStyle w:val="rvps6"/>
        <w:shd w:val="clear" w:color="auto" w:fill="FFFFFF"/>
        <w:tabs>
          <w:tab w:val="left" w:pos="426"/>
        </w:tabs>
        <w:spacing w:before="0" w:beforeAutospacing="0" w:after="0" w:afterAutospacing="0"/>
        <w:ind w:left="450" w:right="450"/>
        <w:jc w:val="center"/>
        <w:rPr>
          <w:rStyle w:val="rvts23"/>
          <w:b/>
          <w:bCs/>
          <w:color w:val="000000"/>
          <w:sz w:val="22"/>
          <w:szCs w:val="22"/>
        </w:rPr>
      </w:pPr>
      <w:bookmarkStart w:id="1" w:name="n42"/>
      <w:bookmarkEnd w:id="1"/>
      <w:r w:rsidRPr="006A1829">
        <w:rPr>
          <w:rStyle w:val="rvts23"/>
          <w:b/>
          <w:bCs/>
          <w:color w:val="000000"/>
          <w:sz w:val="22"/>
          <w:szCs w:val="22"/>
        </w:rPr>
        <w:t>ОГОЛОШЕННЯ</w:t>
      </w:r>
      <w:r w:rsidRPr="006A1829">
        <w:rPr>
          <w:color w:val="000000"/>
          <w:sz w:val="22"/>
          <w:szCs w:val="22"/>
        </w:rPr>
        <w:br/>
      </w:r>
      <w:r w:rsidRPr="006A1829">
        <w:rPr>
          <w:rStyle w:val="rvts23"/>
          <w:b/>
          <w:bCs/>
          <w:color w:val="000000"/>
          <w:sz w:val="22"/>
          <w:szCs w:val="22"/>
        </w:rPr>
        <w:t>про проведення відкритих торгів</w:t>
      </w:r>
    </w:p>
    <w:p w:rsidR="00351F9F" w:rsidRPr="006A1829" w:rsidRDefault="00351F9F" w:rsidP="00351F9F">
      <w:pPr>
        <w:pStyle w:val="rvps6"/>
        <w:shd w:val="clear" w:color="auto" w:fill="FFFFFF"/>
        <w:tabs>
          <w:tab w:val="left" w:pos="426"/>
        </w:tabs>
        <w:spacing w:before="0" w:beforeAutospacing="0" w:after="0" w:afterAutospacing="0"/>
        <w:ind w:left="450" w:right="450"/>
        <w:jc w:val="center"/>
        <w:rPr>
          <w:rStyle w:val="rvts23"/>
          <w:b/>
          <w:bCs/>
          <w:color w:val="000000"/>
          <w:sz w:val="22"/>
          <w:szCs w:val="22"/>
        </w:rPr>
      </w:pPr>
    </w:p>
    <w:p w:rsidR="00351F9F" w:rsidRPr="006A1829" w:rsidRDefault="00351F9F" w:rsidP="00351F9F">
      <w:pPr>
        <w:pStyle w:val="af3"/>
        <w:numPr>
          <w:ilvl w:val="0"/>
          <w:numId w:val="8"/>
        </w:numPr>
        <w:tabs>
          <w:tab w:val="left" w:pos="426"/>
        </w:tabs>
        <w:ind w:left="0" w:firstLine="0"/>
        <w:jc w:val="both"/>
        <w:rPr>
          <w:b/>
          <w:bCs/>
          <w:sz w:val="22"/>
          <w:szCs w:val="22"/>
        </w:rPr>
      </w:pPr>
      <w:r w:rsidRPr="006A1829">
        <w:rPr>
          <w:color w:val="000000"/>
          <w:sz w:val="22"/>
          <w:szCs w:val="22"/>
        </w:rPr>
        <w:t>Найменування замовника.</w:t>
      </w:r>
      <w:r w:rsidRPr="006A1829">
        <w:rPr>
          <w:b/>
          <w:bCs/>
          <w:sz w:val="22"/>
          <w:szCs w:val="22"/>
        </w:rPr>
        <w:t xml:space="preserve"> Управління житлово-комунального господарства Жмеринської міської ради Вінницької області</w:t>
      </w:r>
    </w:p>
    <w:p w:rsidR="00351F9F" w:rsidRPr="006A1829" w:rsidRDefault="00351F9F" w:rsidP="00351F9F">
      <w:pPr>
        <w:pStyle w:val="af3"/>
        <w:numPr>
          <w:ilvl w:val="0"/>
          <w:numId w:val="8"/>
        </w:numPr>
        <w:tabs>
          <w:tab w:val="left" w:pos="426"/>
        </w:tabs>
        <w:ind w:left="0" w:firstLine="0"/>
        <w:jc w:val="both"/>
        <w:rPr>
          <w:b/>
          <w:bCs/>
          <w:sz w:val="22"/>
          <w:szCs w:val="22"/>
        </w:rPr>
      </w:pPr>
      <w:r w:rsidRPr="006A1829">
        <w:rPr>
          <w:color w:val="000000"/>
          <w:sz w:val="22"/>
          <w:szCs w:val="22"/>
        </w:rPr>
        <w:t>Місцезнаходження замовника.</w:t>
      </w:r>
      <w:r w:rsidRPr="006A1829">
        <w:rPr>
          <w:b/>
          <w:bCs/>
          <w:sz w:val="22"/>
          <w:szCs w:val="22"/>
        </w:rPr>
        <w:t xml:space="preserve"> вул. Центральна, буд. 4, кабінет 2, Вінницька область, м. Жмеринка,  поштовий індекс 23100.</w:t>
      </w:r>
    </w:p>
    <w:p w:rsidR="00351F9F" w:rsidRPr="006A1829" w:rsidRDefault="00351F9F" w:rsidP="00351F9F">
      <w:pPr>
        <w:pStyle w:val="af3"/>
        <w:numPr>
          <w:ilvl w:val="0"/>
          <w:numId w:val="8"/>
        </w:numPr>
        <w:tabs>
          <w:tab w:val="left" w:pos="426"/>
        </w:tabs>
        <w:ind w:left="0" w:firstLine="0"/>
        <w:jc w:val="both"/>
        <w:rPr>
          <w:b/>
          <w:bCs/>
          <w:sz w:val="22"/>
          <w:szCs w:val="22"/>
        </w:rPr>
      </w:pPr>
      <w:r w:rsidRPr="006A1829">
        <w:rPr>
          <w:sz w:val="22"/>
          <w:szCs w:val="22"/>
          <w:shd w:val="clear" w:color="auto" w:fill="FFFFFF"/>
        </w:rPr>
        <w:t>Ідентифікаційний код замовника в Єдиному державному реєстрі юридичних осіб, фізичних осіб - підприємців та громадських формувань</w:t>
      </w:r>
      <w:r w:rsidRPr="006A1829">
        <w:rPr>
          <w:color w:val="000000"/>
          <w:sz w:val="22"/>
          <w:szCs w:val="22"/>
        </w:rPr>
        <w:t xml:space="preserve">. </w:t>
      </w:r>
      <w:r w:rsidRPr="006A1829">
        <w:rPr>
          <w:b/>
          <w:bCs/>
          <w:sz w:val="22"/>
          <w:szCs w:val="22"/>
        </w:rPr>
        <w:t>25509242</w:t>
      </w:r>
    </w:p>
    <w:p w:rsidR="00351F9F" w:rsidRPr="006A1829" w:rsidRDefault="00351F9F" w:rsidP="00351F9F">
      <w:pPr>
        <w:pStyle w:val="af3"/>
        <w:numPr>
          <w:ilvl w:val="0"/>
          <w:numId w:val="8"/>
        </w:numPr>
        <w:tabs>
          <w:tab w:val="left" w:pos="426"/>
        </w:tabs>
        <w:ind w:left="0" w:firstLine="0"/>
        <w:jc w:val="both"/>
        <w:rPr>
          <w:bCs/>
          <w:sz w:val="22"/>
          <w:szCs w:val="22"/>
        </w:rPr>
      </w:pPr>
      <w:r w:rsidRPr="006A1829">
        <w:rPr>
          <w:bCs/>
          <w:sz w:val="22"/>
          <w:szCs w:val="22"/>
        </w:rPr>
        <w:t>Категорія  замовника. Відповідно до п.1 ч.4 ст. 2 Закону України «Про публічні закупівлі» -</w:t>
      </w:r>
      <w:r w:rsidRPr="006A1829">
        <w:rPr>
          <w:color w:val="333333"/>
          <w:sz w:val="22"/>
          <w:szCs w:val="22"/>
          <w:shd w:val="clear" w:color="auto" w:fill="FFFFFF"/>
        </w:rPr>
        <w:t xml:space="preserve"> </w:t>
      </w:r>
      <w:r w:rsidRPr="006A1829">
        <w:rPr>
          <w:sz w:val="22"/>
          <w:szCs w:val="22"/>
          <w:shd w:val="clear" w:color="auto" w:fill="FFFFFF"/>
        </w:rPr>
        <w:t>органи державної влади та органи місцевого самоврядування, зазначені у </w:t>
      </w:r>
      <w:hyperlink r:id="rId8" w:anchor="n795" w:history="1">
        <w:r w:rsidRPr="006A1829">
          <w:rPr>
            <w:rStyle w:val="af0"/>
            <w:sz w:val="22"/>
            <w:szCs w:val="22"/>
            <w:shd w:val="clear" w:color="auto" w:fill="FFFFFF"/>
          </w:rPr>
          <w:t>пункті 1</w:t>
        </w:r>
      </w:hyperlink>
      <w:r w:rsidRPr="006A1829">
        <w:rPr>
          <w:sz w:val="22"/>
          <w:szCs w:val="22"/>
          <w:shd w:val="clear" w:color="auto" w:fill="FFFFFF"/>
        </w:rPr>
        <w:t xml:space="preserve"> частини першої ст. </w:t>
      </w:r>
      <w:r w:rsidRPr="006A1829">
        <w:rPr>
          <w:bCs/>
          <w:sz w:val="22"/>
          <w:szCs w:val="22"/>
        </w:rPr>
        <w:t>2 Закону України «Про публічні закупівлі».</w:t>
      </w:r>
    </w:p>
    <w:p w:rsidR="00351F9F" w:rsidRPr="006A1829" w:rsidRDefault="00351F9F" w:rsidP="00351F9F">
      <w:pPr>
        <w:pStyle w:val="af3"/>
        <w:numPr>
          <w:ilvl w:val="0"/>
          <w:numId w:val="8"/>
        </w:numPr>
        <w:tabs>
          <w:tab w:val="left" w:pos="426"/>
        </w:tabs>
        <w:ind w:left="0" w:firstLine="0"/>
        <w:jc w:val="both"/>
        <w:rPr>
          <w:bCs/>
          <w:sz w:val="22"/>
          <w:szCs w:val="22"/>
        </w:rPr>
      </w:pPr>
      <w:r w:rsidRPr="006A1829">
        <w:rPr>
          <w:sz w:val="22"/>
          <w:szCs w:val="22"/>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w:t>
      </w:r>
      <w:r w:rsidRPr="006A1829">
        <w:rPr>
          <w:color w:val="333333"/>
          <w:sz w:val="22"/>
          <w:szCs w:val="22"/>
        </w:rPr>
        <w:t xml:space="preserve"> </w:t>
      </w:r>
      <w:r w:rsidRPr="006A1829">
        <w:rPr>
          <w:sz w:val="22"/>
          <w:szCs w:val="22"/>
        </w:rPr>
        <w:t>наявності)</w:t>
      </w:r>
      <w:r w:rsidRPr="006A1829">
        <w:rPr>
          <w:color w:val="333333"/>
          <w:sz w:val="22"/>
          <w:szCs w:val="22"/>
        </w:rPr>
        <w:t>.</w:t>
      </w:r>
      <w:r w:rsidRPr="006A1829">
        <w:rPr>
          <w:b/>
          <w:sz w:val="22"/>
          <w:szCs w:val="22"/>
        </w:rPr>
        <w:t xml:space="preserve"> Поточний (аварійний) ремонт мережі водопостачання по вулицям Затишна, Пушкіна, Миру, Шевченка, (по вул. Б. Хмельницького, вул. Малиновського улаштування колодязів) в с. Лисогірка, Жмеринського району </w:t>
      </w:r>
      <w:r w:rsidRPr="006A1829">
        <w:rPr>
          <w:b/>
          <w:bCs/>
          <w:spacing w:val="-3"/>
          <w:sz w:val="22"/>
          <w:szCs w:val="22"/>
        </w:rPr>
        <w:t>Вінницької області</w:t>
      </w:r>
      <w:r w:rsidRPr="006A1829">
        <w:rPr>
          <w:bCs/>
          <w:spacing w:val="-3"/>
          <w:sz w:val="22"/>
          <w:szCs w:val="22"/>
        </w:rPr>
        <w:t>,</w:t>
      </w:r>
      <w:r w:rsidRPr="006A1829">
        <w:rPr>
          <w:b/>
          <w:bCs/>
          <w:spacing w:val="-3"/>
          <w:sz w:val="22"/>
          <w:szCs w:val="22"/>
        </w:rPr>
        <w:t xml:space="preserve"> </w:t>
      </w:r>
      <w:r w:rsidRPr="006A1829">
        <w:rPr>
          <w:bCs/>
          <w:spacing w:val="-3"/>
          <w:sz w:val="22"/>
          <w:szCs w:val="22"/>
        </w:rPr>
        <w:t>за кодом</w:t>
      </w:r>
      <w:r w:rsidRPr="006A1829">
        <w:rPr>
          <w:bCs/>
          <w:sz w:val="22"/>
          <w:szCs w:val="22"/>
        </w:rPr>
        <w:t xml:space="preserve"> </w:t>
      </w:r>
      <w:r w:rsidRPr="006A1829">
        <w:rPr>
          <w:color w:val="000000"/>
          <w:sz w:val="22"/>
          <w:szCs w:val="22"/>
          <w:shd w:val="clear" w:color="auto" w:fill="FDFEFD"/>
        </w:rPr>
        <w:t>45330000-9,</w:t>
      </w:r>
      <w:r w:rsidRPr="006A1829">
        <w:rPr>
          <w:sz w:val="22"/>
          <w:szCs w:val="22"/>
        </w:rPr>
        <w:t xml:space="preserve"> </w:t>
      </w:r>
      <w:r w:rsidRPr="006A1829">
        <w:rPr>
          <w:bCs/>
          <w:sz w:val="22"/>
          <w:szCs w:val="22"/>
        </w:rPr>
        <w:t xml:space="preserve">відповідно до національного класифікатора України ДК 021:2015 «Єдиний закупівельний словник» </w:t>
      </w:r>
      <w:r w:rsidRPr="006A1829">
        <w:rPr>
          <w:sz w:val="22"/>
          <w:szCs w:val="22"/>
        </w:rPr>
        <w:t>(</w:t>
      </w:r>
      <w:r w:rsidRPr="006A1829">
        <w:rPr>
          <w:color w:val="000000"/>
          <w:sz w:val="22"/>
          <w:szCs w:val="22"/>
          <w:shd w:val="clear" w:color="auto" w:fill="FDFEFD"/>
        </w:rPr>
        <w:t>Водопровідні та санітарно-технічні роботи</w:t>
      </w:r>
      <w:r w:rsidRPr="006A1829">
        <w:rPr>
          <w:sz w:val="22"/>
          <w:szCs w:val="22"/>
        </w:rPr>
        <w:t>)</w:t>
      </w:r>
      <w:r w:rsidRPr="006A1829">
        <w:rPr>
          <w:bCs/>
          <w:sz w:val="22"/>
          <w:szCs w:val="22"/>
        </w:rPr>
        <w:t>.</w:t>
      </w:r>
    </w:p>
    <w:p w:rsidR="00351F9F" w:rsidRPr="006A1829" w:rsidRDefault="00351F9F" w:rsidP="00351F9F">
      <w:pPr>
        <w:pStyle w:val="af3"/>
        <w:numPr>
          <w:ilvl w:val="0"/>
          <w:numId w:val="8"/>
        </w:numPr>
        <w:tabs>
          <w:tab w:val="left" w:pos="426"/>
        </w:tabs>
        <w:ind w:left="0" w:firstLine="0"/>
        <w:jc w:val="both"/>
        <w:rPr>
          <w:bCs/>
          <w:color w:val="FF0000"/>
          <w:sz w:val="22"/>
          <w:szCs w:val="22"/>
        </w:rPr>
      </w:pPr>
      <w:r w:rsidRPr="006A1829">
        <w:rPr>
          <w:sz w:val="22"/>
          <w:szCs w:val="22"/>
        </w:rPr>
        <w:t>Кількість та місце поставки товарів, обсяг і місце виконання робіт чи надання послуг</w:t>
      </w:r>
      <w:r w:rsidRPr="006A1829">
        <w:rPr>
          <w:color w:val="333333"/>
          <w:sz w:val="22"/>
          <w:szCs w:val="22"/>
        </w:rPr>
        <w:t>.</w:t>
      </w:r>
      <w:r w:rsidRPr="006A1829">
        <w:rPr>
          <w:b/>
          <w:sz w:val="22"/>
          <w:szCs w:val="22"/>
        </w:rPr>
        <w:t xml:space="preserve"> 1 послуга</w:t>
      </w:r>
      <w:r w:rsidRPr="006A1829">
        <w:rPr>
          <w:sz w:val="22"/>
          <w:szCs w:val="22"/>
        </w:rPr>
        <w:t>,</w:t>
      </w:r>
      <w:r w:rsidRPr="006A1829">
        <w:rPr>
          <w:b/>
          <w:sz w:val="22"/>
          <w:szCs w:val="22"/>
        </w:rPr>
        <w:t xml:space="preserve"> </w:t>
      </w:r>
      <w:r w:rsidRPr="006A1829">
        <w:rPr>
          <w:sz w:val="22"/>
          <w:szCs w:val="22"/>
          <w:vertAlign w:val="superscript"/>
        </w:rPr>
        <w:t xml:space="preserve"> </w:t>
      </w:r>
      <w:r w:rsidRPr="006A1829">
        <w:rPr>
          <w:sz w:val="22"/>
          <w:szCs w:val="22"/>
        </w:rPr>
        <w:t xml:space="preserve">відповідно до технічного завдання </w:t>
      </w:r>
      <w:r w:rsidR="00466585">
        <w:rPr>
          <w:sz w:val="22"/>
          <w:szCs w:val="22"/>
        </w:rPr>
        <w:t xml:space="preserve">тендерної документації; </w:t>
      </w:r>
      <w:r w:rsidRPr="006A1829">
        <w:rPr>
          <w:b/>
          <w:color w:val="000000"/>
          <w:sz w:val="22"/>
          <w:szCs w:val="22"/>
        </w:rPr>
        <w:t>23100, Укра</w:t>
      </w:r>
      <w:r w:rsidR="00B96311" w:rsidRPr="006A1829">
        <w:rPr>
          <w:b/>
          <w:color w:val="000000"/>
          <w:sz w:val="22"/>
          <w:szCs w:val="22"/>
        </w:rPr>
        <w:t xml:space="preserve">їна, Вінницька </w:t>
      </w:r>
      <w:r w:rsidRPr="006A1829">
        <w:rPr>
          <w:b/>
          <w:color w:val="000000"/>
          <w:sz w:val="22"/>
          <w:szCs w:val="22"/>
        </w:rPr>
        <w:t>область, Жмеринський район, с. Лисогірка</w:t>
      </w:r>
      <w:r w:rsidRPr="0007284E">
        <w:rPr>
          <w:color w:val="000000"/>
          <w:sz w:val="22"/>
          <w:szCs w:val="22"/>
        </w:rPr>
        <w:t>,</w:t>
      </w:r>
      <w:r w:rsidRPr="006A1829">
        <w:rPr>
          <w:bCs/>
          <w:sz w:val="22"/>
          <w:szCs w:val="22"/>
        </w:rPr>
        <w:t xml:space="preserve"> вулиці</w:t>
      </w:r>
      <w:r w:rsidRPr="006A1829">
        <w:rPr>
          <w:b/>
          <w:sz w:val="22"/>
          <w:szCs w:val="22"/>
        </w:rPr>
        <w:t xml:space="preserve"> </w:t>
      </w:r>
      <w:r w:rsidRPr="006A1829">
        <w:rPr>
          <w:sz w:val="22"/>
          <w:szCs w:val="22"/>
        </w:rPr>
        <w:t>Затишна, Пушкіна, Миру, Шевченка, вул. Б.</w:t>
      </w:r>
      <w:r w:rsidR="0007284E">
        <w:rPr>
          <w:sz w:val="22"/>
          <w:szCs w:val="22"/>
        </w:rPr>
        <w:t xml:space="preserve"> </w:t>
      </w:r>
      <w:r w:rsidRPr="006A1829">
        <w:rPr>
          <w:sz w:val="22"/>
          <w:szCs w:val="22"/>
        </w:rPr>
        <w:t>Хмельницького, вул. Малиновського.</w:t>
      </w:r>
    </w:p>
    <w:p w:rsidR="00351F9F" w:rsidRPr="006A1829" w:rsidRDefault="00351F9F" w:rsidP="00351F9F">
      <w:pPr>
        <w:pStyle w:val="af3"/>
        <w:numPr>
          <w:ilvl w:val="0"/>
          <w:numId w:val="8"/>
        </w:numPr>
        <w:tabs>
          <w:tab w:val="left" w:pos="426"/>
        </w:tabs>
        <w:ind w:left="0" w:firstLine="0"/>
        <w:jc w:val="both"/>
        <w:rPr>
          <w:bCs/>
          <w:sz w:val="22"/>
          <w:szCs w:val="22"/>
        </w:rPr>
      </w:pPr>
      <w:r w:rsidRPr="006A1829">
        <w:rPr>
          <w:sz w:val="22"/>
          <w:szCs w:val="22"/>
        </w:rPr>
        <w:t>Очікувана вартість предмета закупівлі</w:t>
      </w:r>
      <w:r w:rsidRPr="006A1829">
        <w:rPr>
          <w:color w:val="333333"/>
          <w:sz w:val="22"/>
          <w:szCs w:val="22"/>
        </w:rPr>
        <w:t xml:space="preserve">. </w:t>
      </w:r>
      <w:r w:rsidRPr="006A1829">
        <w:rPr>
          <w:b/>
          <w:sz w:val="22"/>
          <w:szCs w:val="22"/>
        </w:rPr>
        <w:t>693276</w:t>
      </w:r>
      <w:r w:rsidRPr="006A1829">
        <w:rPr>
          <w:rStyle w:val="rvts82"/>
          <w:rFonts w:eastAsia="Calibri"/>
          <w:b/>
          <w:bCs/>
          <w:sz w:val="22"/>
          <w:szCs w:val="22"/>
        </w:rPr>
        <w:t xml:space="preserve"> грн. </w:t>
      </w:r>
      <w:r w:rsidRPr="006A1829">
        <w:rPr>
          <w:sz w:val="22"/>
          <w:szCs w:val="22"/>
        </w:rPr>
        <w:t>(шістсот дев’яносто три тисячі двісті сімдесят шість гривень 00 копійок) з урахуванням ПДВ.</w:t>
      </w:r>
    </w:p>
    <w:p w:rsidR="00351F9F" w:rsidRPr="006A1829" w:rsidRDefault="00351F9F" w:rsidP="00351F9F">
      <w:pPr>
        <w:pStyle w:val="rvps2"/>
        <w:numPr>
          <w:ilvl w:val="0"/>
          <w:numId w:val="8"/>
        </w:numPr>
        <w:shd w:val="clear" w:color="auto" w:fill="FFFFFF"/>
        <w:tabs>
          <w:tab w:val="left" w:pos="426"/>
        </w:tabs>
        <w:spacing w:before="0" w:beforeAutospacing="0" w:after="0" w:afterAutospacing="0"/>
        <w:ind w:left="0" w:firstLine="0"/>
        <w:jc w:val="both"/>
        <w:rPr>
          <w:color w:val="000000"/>
          <w:sz w:val="22"/>
          <w:szCs w:val="22"/>
        </w:rPr>
      </w:pPr>
      <w:r w:rsidRPr="006A1829">
        <w:rPr>
          <w:color w:val="000000"/>
          <w:sz w:val="22"/>
          <w:szCs w:val="22"/>
        </w:rPr>
        <w:t>Строк поставки товарів, виконання робіт чи надання послуг</w:t>
      </w:r>
      <w:r w:rsidRPr="006A1829">
        <w:rPr>
          <w:b/>
          <w:color w:val="000000"/>
          <w:sz w:val="22"/>
          <w:szCs w:val="22"/>
        </w:rPr>
        <w:t xml:space="preserve"> з дня укладення договору закупівлі до 15.12.2022 р.</w:t>
      </w:r>
      <w:r w:rsidRPr="006A1829">
        <w:rPr>
          <w:sz w:val="22"/>
          <w:szCs w:val="22"/>
        </w:rPr>
        <w:t xml:space="preserve"> (згідно календарного плану надання послуги)</w:t>
      </w:r>
    </w:p>
    <w:p w:rsidR="00351F9F" w:rsidRPr="006A1829" w:rsidRDefault="00351F9F" w:rsidP="00351F9F">
      <w:pPr>
        <w:pStyle w:val="rvps2"/>
        <w:numPr>
          <w:ilvl w:val="0"/>
          <w:numId w:val="8"/>
        </w:numPr>
        <w:shd w:val="clear" w:color="auto" w:fill="FFFFFF"/>
        <w:tabs>
          <w:tab w:val="left" w:pos="426"/>
        </w:tabs>
        <w:spacing w:before="0" w:beforeAutospacing="0" w:after="0" w:afterAutospacing="0"/>
        <w:ind w:left="0" w:firstLine="0"/>
        <w:jc w:val="both"/>
        <w:rPr>
          <w:b/>
          <w:bCs/>
          <w:sz w:val="22"/>
          <w:szCs w:val="22"/>
        </w:rPr>
      </w:pPr>
      <w:r w:rsidRPr="006A1829">
        <w:rPr>
          <w:sz w:val="22"/>
          <w:szCs w:val="22"/>
        </w:rPr>
        <w:t xml:space="preserve">Кінцевий строк подання тендерних пропозицій </w:t>
      </w:r>
      <w:r w:rsidRPr="006A1829">
        <w:rPr>
          <w:b/>
          <w:bCs/>
          <w:sz w:val="22"/>
          <w:szCs w:val="22"/>
        </w:rPr>
        <w:t xml:space="preserve"> 17.11.2022 р. д</w:t>
      </w:r>
      <w:r w:rsidRPr="006A1829">
        <w:rPr>
          <w:b/>
          <w:sz w:val="22"/>
          <w:szCs w:val="22"/>
        </w:rPr>
        <w:t>о 17:00 години за Київським часом</w:t>
      </w:r>
    </w:p>
    <w:p w:rsidR="00351F9F" w:rsidRPr="006A1829" w:rsidRDefault="00351F9F" w:rsidP="00351F9F">
      <w:pPr>
        <w:pStyle w:val="af3"/>
        <w:numPr>
          <w:ilvl w:val="0"/>
          <w:numId w:val="8"/>
        </w:numPr>
        <w:tabs>
          <w:tab w:val="left" w:pos="426"/>
        </w:tabs>
        <w:ind w:left="0" w:firstLine="0"/>
        <w:jc w:val="both"/>
        <w:rPr>
          <w:bCs/>
          <w:sz w:val="22"/>
          <w:szCs w:val="22"/>
        </w:rPr>
      </w:pPr>
      <w:r w:rsidRPr="006A1829">
        <w:rPr>
          <w:sz w:val="22"/>
          <w:szCs w:val="22"/>
        </w:rPr>
        <w:t xml:space="preserve">Умови оплати. Замовник має право здійснювати попередню оплату  у розмірі до 30 відсотків від ціни Договору про закупівлю, згідно Постанови Кабінету Міністрів України </w:t>
      </w:r>
      <w:r w:rsidRPr="006A1829">
        <w:rPr>
          <w:color w:val="333333"/>
          <w:sz w:val="22"/>
          <w:szCs w:val="22"/>
        </w:rPr>
        <w:t>«Д</w:t>
      </w:r>
      <w:r w:rsidRPr="006A1829">
        <w:rPr>
          <w:bCs/>
          <w:color w:val="000000"/>
          <w:sz w:val="22"/>
          <w:szCs w:val="22"/>
          <w:shd w:val="clear" w:color="auto" w:fill="FFFFFF"/>
        </w:rPr>
        <w:t>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sidRPr="006A1829">
        <w:rPr>
          <w:color w:val="333333"/>
          <w:sz w:val="22"/>
          <w:szCs w:val="22"/>
        </w:rPr>
        <w:t xml:space="preserve"> </w:t>
      </w:r>
      <w:r w:rsidRPr="006A1829">
        <w:rPr>
          <w:sz w:val="22"/>
          <w:szCs w:val="22"/>
        </w:rPr>
        <w:t>від 04.12.2019р. №1070. Оплата наданої послуги здійснюється</w:t>
      </w:r>
      <w:r w:rsidRPr="006A1829">
        <w:rPr>
          <w:b/>
          <w:sz w:val="22"/>
          <w:szCs w:val="22"/>
        </w:rPr>
        <w:t xml:space="preserve"> </w:t>
      </w:r>
      <w:r w:rsidRPr="006A1829">
        <w:rPr>
          <w:sz w:val="22"/>
          <w:szCs w:val="22"/>
        </w:rPr>
        <w:t>поетапно, але</w:t>
      </w:r>
      <w:r w:rsidRPr="006A1829">
        <w:rPr>
          <w:b/>
          <w:sz w:val="22"/>
          <w:szCs w:val="22"/>
        </w:rPr>
        <w:t xml:space="preserve"> не пізніше десяти банківських днів</w:t>
      </w:r>
      <w:r w:rsidRPr="006A1829">
        <w:rPr>
          <w:sz w:val="22"/>
          <w:szCs w:val="22"/>
        </w:rPr>
        <w:t>,</w:t>
      </w:r>
      <w:r w:rsidRPr="006A1829">
        <w:rPr>
          <w:b/>
          <w:sz w:val="22"/>
          <w:szCs w:val="22"/>
        </w:rPr>
        <w:t xml:space="preserve"> </w:t>
      </w:r>
      <w:r w:rsidRPr="006A1829">
        <w:rPr>
          <w:sz w:val="22"/>
          <w:szCs w:val="22"/>
        </w:rPr>
        <w:t>з дня підписання Сторонами акту приймання – передачі наданих послуг та надання Виконавцем рахунку на їх оплату.</w:t>
      </w:r>
    </w:p>
    <w:p w:rsidR="00351F9F" w:rsidRPr="006A1829" w:rsidRDefault="00351F9F" w:rsidP="00351F9F">
      <w:pPr>
        <w:pStyle w:val="af3"/>
        <w:numPr>
          <w:ilvl w:val="0"/>
          <w:numId w:val="8"/>
        </w:numPr>
        <w:tabs>
          <w:tab w:val="left" w:pos="426"/>
        </w:tabs>
        <w:ind w:left="0" w:firstLine="0"/>
        <w:jc w:val="both"/>
        <w:rPr>
          <w:bCs/>
          <w:sz w:val="22"/>
          <w:szCs w:val="22"/>
        </w:rPr>
      </w:pPr>
      <w:r w:rsidRPr="006A1829">
        <w:rPr>
          <w:sz w:val="22"/>
          <w:szCs w:val="22"/>
        </w:rPr>
        <w:t xml:space="preserve">Мова (мови), якою (якими) повинні готуватися тендерні пропозиції. </w:t>
      </w:r>
      <w:r w:rsidRPr="006A1829">
        <w:rPr>
          <w:b/>
          <w:sz w:val="22"/>
          <w:szCs w:val="22"/>
        </w:rPr>
        <w:t>тендерні пропозиції повинні готуватися українською мовою відповідно до умов тендерної документації</w:t>
      </w:r>
      <w:r w:rsidRPr="006A1829">
        <w:rPr>
          <w:color w:val="333333"/>
          <w:sz w:val="22"/>
          <w:szCs w:val="22"/>
        </w:rPr>
        <w:t>.</w:t>
      </w:r>
    </w:p>
    <w:p w:rsidR="00351F9F" w:rsidRPr="006A1829" w:rsidRDefault="00351F9F" w:rsidP="00351F9F">
      <w:pPr>
        <w:pStyle w:val="af3"/>
        <w:numPr>
          <w:ilvl w:val="0"/>
          <w:numId w:val="8"/>
        </w:numPr>
        <w:tabs>
          <w:tab w:val="left" w:pos="426"/>
        </w:tabs>
        <w:ind w:left="0" w:firstLine="0"/>
        <w:jc w:val="both"/>
        <w:rPr>
          <w:bCs/>
          <w:sz w:val="22"/>
          <w:szCs w:val="22"/>
        </w:rPr>
      </w:pPr>
      <w:r w:rsidRPr="006A1829">
        <w:rPr>
          <w:sz w:val="22"/>
          <w:szCs w:val="22"/>
        </w:rPr>
        <w:t>Розмір, вид та умови надання забезпечення тендерних пропозицій (якщо замовник вимагає його надати).</w:t>
      </w:r>
      <w:r w:rsidRPr="006A1829">
        <w:rPr>
          <w:bCs/>
          <w:color w:val="000000"/>
          <w:sz w:val="22"/>
          <w:szCs w:val="22"/>
        </w:rPr>
        <w:t xml:space="preserve"> Розмір забезпечення тендерної пропозиції </w:t>
      </w:r>
      <w:r w:rsidRPr="006A1829">
        <w:rPr>
          <w:b/>
          <w:iCs/>
          <w:color w:val="000000"/>
          <w:sz w:val="22"/>
          <w:szCs w:val="22"/>
        </w:rPr>
        <w:t>не вимагається.</w:t>
      </w:r>
    </w:p>
    <w:p w:rsidR="00351F9F" w:rsidRPr="006A1829" w:rsidRDefault="00351F9F" w:rsidP="00351F9F">
      <w:pPr>
        <w:pStyle w:val="af3"/>
        <w:numPr>
          <w:ilvl w:val="0"/>
          <w:numId w:val="8"/>
        </w:numPr>
        <w:tabs>
          <w:tab w:val="left" w:pos="426"/>
        </w:tabs>
        <w:ind w:left="0" w:firstLine="0"/>
        <w:jc w:val="both"/>
        <w:rPr>
          <w:bCs/>
          <w:sz w:val="22"/>
          <w:szCs w:val="22"/>
        </w:rPr>
      </w:pPr>
      <w:r w:rsidRPr="006A1829">
        <w:rPr>
          <w:b/>
          <w:iCs/>
          <w:color w:val="000000"/>
          <w:sz w:val="22"/>
          <w:szCs w:val="22"/>
        </w:rPr>
        <w:t xml:space="preserve"> </w:t>
      </w:r>
      <w:r w:rsidRPr="006A1829">
        <w:rPr>
          <w:sz w:val="22"/>
          <w:szCs w:val="22"/>
        </w:rPr>
        <w:t>Дата та час розкриття тендерних пропозицій, якщо оголошення про проведення відкритих торгів оприлюднюється відповідно до </w:t>
      </w:r>
      <w:hyperlink r:id="rId9" w:anchor="n1059" w:history="1">
        <w:r w:rsidRPr="006A1829">
          <w:rPr>
            <w:rStyle w:val="af0"/>
            <w:sz w:val="22"/>
            <w:szCs w:val="22"/>
          </w:rPr>
          <w:t>частини третьої</w:t>
        </w:r>
      </w:hyperlink>
      <w:r w:rsidRPr="006A1829">
        <w:rPr>
          <w:sz w:val="22"/>
          <w:szCs w:val="22"/>
        </w:rPr>
        <w:t> статті 10 цього Закону</w:t>
      </w:r>
      <w:r w:rsidRPr="006A1829">
        <w:rPr>
          <w:b/>
          <w:sz w:val="22"/>
          <w:szCs w:val="22"/>
        </w:rPr>
        <w:t xml:space="preserve"> не застосовується</w:t>
      </w:r>
    </w:p>
    <w:p w:rsidR="00351F9F" w:rsidRPr="006A1829" w:rsidRDefault="00351F9F" w:rsidP="00351F9F">
      <w:pPr>
        <w:pStyle w:val="af3"/>
        <w:numPr>
          <w:ilvl w:val="0"/>
          <w:numId w:val="8"/>
        </w:numPr>
        <w:tabs>
          <w:tab w:val="left" w:pos="426"/>
        </w:tabs>
        <w:ind w:left="0" w:firstLine="0"/>
        <w:jc w:val="both"/>
        <w:rPr>
          <w:bCs/>
          <w:sz w:val="22"/>
          <w:szCs w:val="22"/>
        </w:rPr>
      </w:pPr>
      <w:r w:rsidRPr="006A1829">
        <w:rPr>
          <w:sz w:val="22"/>
          <w:szCs w:val="22"/>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6A1829">
        <w:rPr>
          <w:color w:val="333333"/>
          <w:sz w:val="22"/>
          <w:szCs w:val="22"/>
        </w:rPr>
        <w:t>.</w:t>
      </w:r>
      <w:r w:rsidRPr="006A1829">
        <w:rPr>
          <w:rStyle w:val="rvts82"/>
          <w:rFonts w:eastAsia="Calibri"/>
          <w:b/>
          <w:bCs/>
          <w:sz w:val="22"/>
          <w:szCs w:val="22"/>
        </w:rPr>
        <w:t xml:space="preserve"> </w:t>
      </w:r>
      <w:r w:rsidRPr="006A1829">
        <w:rPr>
          <w:b/>
          <w:iCs/>
          <w:color w:val="000000"/>
          <w:sz w:val="22"/>
          <w:szCs w:val="22"/>
        </w:rPr>
        <w:t>3466,38 грн.</w:t>
      </w:r>
      <w:r w:rsidRPr="006A1829">
        <w:rPr>
          <w:bCs/>
          <w:sz w:val="22"/>
          <w:szCs w:val="22"/>
        </w:rPr>
        <w:t xml:space="preserve"> (0,50% від очікуваної вартості закупівлі).</w:t>
      </w:r>
    </w:p>
    <w:p w:rsidR="00351F9F" w:rsidRPr="006A1829" w:rsidRDefault="00351F9F" w:rsidP="00351F9F">
      <w:pPr>
        <w:pStyle w:val="af3"/>
        <w:numPr>
          <w:ilvl w:val="0"/>
          <w:numId w:val="8"/>
        </w:numPr>
        <w:tabs>
          <w:tab w:val="left" w:pos="426"/>
        </w:tabs>
        <w:ind w:left="0" w:firstLine="0"/>
        <w:jc w:val="both"/>
        <w:rPr>
          <w:bCs/>
          <w:sz w:val="22"/>
          <w:szCs w:val="22"/>
        </w:rPr>
      </w:pPr>
      <w:r w:rsidRPr="006A1829">
        <w:rPr>
          <w:sz w:val="22"/>
          <w:szCs w:val="22"/>
        </w:rPr>
        <w:t>Математична формула для розрахунку приведеної ціни (у разі її застосування). Приведена ціна не застосовується,</w:t>
      </w:r>
      <w:r w:rsidRPr="006A1829">
        <w:rPr>
          <w:b/>
          <w:sz w:val="22"/>
          <w:szCs w:val="22"/>
        </w:rPr>
        <w:t xml:space="preserve"> єдиним критерієм оцінки тендерних пропозицій є – ціна.</w:t>
      </w:r>
    </w:p>
    <w:p w:rsidR="00351F9F" w:rsidRPr="006A1829" w:rsidRDefault="00351F9F" w:rsidP="00351F9F">
      <w:pPr>
        <w:pStyle w:val="rvps2"/>
        <w:numPr>
          <w:ilvl w:val="0"/>
          <w:numId w:val="8"/>
        </w:numPr>
        <w:shd w:val="clear" w:color="auto" w:fill="FFFFFF"/>
        <w:tabs>
          <w:tab w:val="left" w:pos="426"/>
        </w:tabs>
        <w:spacing w:before="0" w:beforeAutospacing="0" w:after="0" w:afterAutospacing="0"/>
        <w:ind w:left="0" w:firstLine="0"/>
        <w:jc w:val="both"/>
        <w:rPr>
          <w:bCs/>
          <w:sz w:val="22"/>
          <w:szCs w:val="22"/>
        </w:rPr>
      </w:pPr>
      <w:r w:rsidRPr="006A1829">
        <w:rPr>
          <w:color w:val="000000"/>
          <w:sz w:val="22"/>
          <w:szCs w:val="22"/>
        </w:rPr>
        <w:t xml:space="preserve">Джерело фінансування закупівлі. </w:t>
      </w:r>
      <w:r w:rsidRPr="006A1829">
        <w:rPr>
          <w:b/>
          <w:color w:val="000000"/>
          <w:sz w:val="22"/>
          <w:szCs w:val="22"/>
        </w:rPr>
        <w:t xml:space="preserve">Кошти місцевого бюджету </w:t>
      </w:r>
      <w:r w:rsidRPr="006A1829">
        <w:rPr>
          <w:b/>
          <w:bCs/>
          <w:color w:val="000000"/>
          <w:sz w:val="22"/>
          <w:szCs w:val="22"/>
        </w:rPr>
        <w:t xml:space="preserve">Жмеринської міської територіальної громади </w:t>
      </w:r>
      <w:r w:rsidRPr="006A1829">
        <w:rPr>
          <w:b/>
          <w:sz w:val="22"/>
          <w:szCs w:val="22"/>
          <w:shd w:val="clear" w:color="auto" w:fill="FFFFFF"/>
        </w:rPr>
        <w:t>Вінницької області</w:t>
      </w:r>
      <w:r w:rsidRPr="006A1829">
        <w:rPr>
          <w:sz w:val="22"/>
          <w:szCs w:val="22"/>
          <w:shd w:val="clear" w:color="auto" w:fill="FFFFFF"/>
        </w:rPr>
        <w:t>.</w:t>
      </w:r>
    </w:p>
    <w:p w:rsidR="00351F9F" w:rsidRPr="006A1829" w:rsidRDefault="00351F9F" w:rsidP="00351F9F">
      <w:pPr>
        <w:pStyle w:val="af3"/>
        <w:numPr>
          <w:ilvl w:val="0"/>
          <w:numId w:val="8"/>
        </w:numPr>
        <w:tabs>
          <w:tab w:val="left" w:pos="426"/>
        </w:tabs>
        <w:ind w:left="0" w:firstLine="0"/>
        <w:jc w:val="both"/>
        <w:rPr>
          <w:bCs/>
          <w:sz w:val="22"/>
          <w:szCs w:val="22"/>
        </w:rPr>
      </w:pPr>
      <w:r w:rsidRPr="006A1829">
        <w:rPr>
          <w:color w:val="000000"/>
          <w:sz w:val="22"/>
          <w:szCs w:val="22"/>
        </w:rPr>
        <w:t>Контактна особа замовника, уповноважена здійснювати зв’язок з учасниками.</w:t>
      </w:r>
      <w:r w:rsidRPr="006A1829">
        <w:rPr>
          <w:b/>
          <w:bCs/>
          <w:sz w:val="22"/>
          <w:szCs w:val="22"/>
        </w:rPr>
        <w:t xml:space="preserve"> </w:t>
      </w:r>
      <w:r w:rsidRPr="006A1829">
        <w:rPr>
          <w:sz w:val="22"/>
          <w:szCs w:val="22"/>
        </w:rPr>
        <w:t xml:space="preserve">Начальник управління житлово - комунального господарства Жмеринської міської ради Вінницької області Куленко Ольга Ігорівна, тел. +38(04332) 5-01-00, факс (04332) 5-00-99, веб-сайт замовника http: www. zhmerinka-adm.gov.ua e-mail: zkg@zhmr.gov.ua; з питань технічного завдання – начальник відділу капітального будівництва управління житлово-комунального господарства Жмеринської міської ради Вінницької області Оленич Андрій Васильович тел. +38(04332) 5-01-00; Уповноважена особа: Задойко Юрій Андрійович тел. +38(04332) 5-01-00: e-mail: </w:t>
      </w:r>
      <w:hyperlink r:id="rId10" w:history="1">
        <w:r w:rsidRPr="006A1829">
          <w:rPr>
            <w:rStyle w:val="af0"/>
            <w:sz w:val="22"/>
            <w:szCs w:val="22"/>
          </w:rPr>
          <w:t>zadoyko28@meta.ua</w:t>
        </w:r>
      </w:hyperlink>
      <w:r w:rsidRPr="006A1829">
        <w:rPr>
          <w:sz w:val="22"/>
          <w:szCs w:val="22"/>
        </w:rPr>
        <w:t xml:space="preserve">  </w:t>
      </w:r>
    </w:p>
    <w:p w:rsidR="00351F9F" w:rsidRPr="006A1829" w:rsidRDefault="00351F9F" w:rsidP="00351F9F">
      <w:pPr>
        <w:pStyle w:val="af3"/>
        <w:numPr>
          <w:ilvl w:val="0"/>
          <w:numId w:val="8"/>
        </w:numPr>
        <w:tabs>
          <w:tab w:val="left" w:pos="426"/>
        </w:tabs>
        <w:ind w:left="0" w:firstLine="0"/>
        <w:jc w:val="both"/>
        <w:rPr>
          <w:bCs/>
          <w:sz w:val="22"/>
          <w:szCs w:val="22"/>
        </w:rPr>
      </w:pPr>
      <w:r w:rsidRPr="006A1829">
        <w:rPr>
          <w:sz w:val="22"/>
          <w:szCs w:val="22"/>
        </w:rPr>
        <w:t xml:space="preserve">Дата і час розкриття тендерних пропозицій, крім випадку, встановленого пунктом 10 частини першої цієї статті. Дата і час проведення електронного аукціону визначаються електронною системою закупівель                                                                                                                                                                                                                                                                                                                                                                                                                                                                                                                                                                                                                                                                                                                                                                       </w:t>
      </w:r>
      <w:r w:rsidRPr="006A1829">
        <w:rPr>
          <w:sz w:val="22"/>
          <w:szCs w:val="22"/>
        </w:rPr>
        <w:lastRenderedPageBreak/>
        <w:t>автоматично в день оприлюднення замовником оголошення про проведення відкритих торгів в електронній системі закупівель</w:t>
      </w:r>
      <w:r w:rsidRPr="006A1829">
        <w:rPr>
          <w:color w:val="333333"/>
          <w:sz w:val="22"/>
          <w:szCs w:val="22"/>
        </w:rPr>
        <w:t>.</w:t>
      </w:r>
    </w:p>
    <w:p w:rsidR="00351F9F" w:rsidRPr="006A1829" w:rsidRDefault="00351F9F" w:rsidP="00351F9F">
      <w:pPr>
        <w:pStyle w:val="af3"/>
        <w:numPr>
          <w:ilvl w:val="0"/>
          <w:numId w:val="8"/>
        </w:numPr>
        <w:tabs>
          <w:tab w:val="left" w:pos="426"/>
        </w:tabs>
        <w:ind w:left="0" w:firstLine="0"/>
        <w:jc w:val="both"/>
        <w:rPr>
          <w:bCs/>
          <w:sz w:val="22"/>
          <w:szCs w:val="22"/>
        </w:rPr>
      </w:pPr>
      <w:r w:rsidRPr="006A1829">
        <w:rPr>
          <w:sz w:val="22"/>
          <w:szCs w:val="22"/>
        </w:rPr>
        <w:t xml:space="preserve">Розмір, вид та умови надання забезпечення виконання договору про закупівлю (якщо замовник вимагає його надати). </w:t>
      </w:r>
      <w:r w:rsidRPr="006A1829">
        <w:rPr>
          <w:b/>
          <w:sz w:val="22"/>
          <w:szCs w:val="22"/>
        </w:rPr>
        <w:t>Замовник не вимагає від учасника-переможця процедури закупівлі</w:t>
      </w:r>
      <w:r w:rsidRPr="006A1829">
        <w:rPr>
          <w:b/>
          <w:color w:val="333333"/>
          <w:sz w:val="22"/>
          <w:szCs w:val="22"/>
        </w:rPr>
        <w:t xml:space="preserve"> надання забезпечення </w:t>
      </w:r>
      <w:r w:rsidRPr="006A1829">
        <w:rPr>
          <w:b/>
          <w:sz w:val="22"/>
          <w:szCs w:val="22"/>
        </w:rPr>
        <w:t>виконання договору про закупівлю.</w:t>
      </w:r>
      <w:r w:rsidRPr="006A1829">
        <w:rPr>
          <w:sz w:val="22"/>
          <w:szCs w:val="22"/>
        </w:rPr>
        <w:t xml:space="preserve"> </w:t>
      </w:r>
    </w:p>
    <w:p w:rsidR="00351F9F" w:rsidRPr="006A1829" w:rsidRDefault="00351F9F" w:rsidP="00351F9F">
      <w:pPr>
        <w:pStyle w:val="af3"/>
        <w:tabs>
          <w:tab w:val="left" w:pos="426"/>
        </w:tabs>
        <w:ind w:left="0"/>
        <w:jc w:val="both"/>
        <w:rPr>
          <w:bCs/>
          <w:sz w:val="22"/>
          <w:szCs w:val="22"/>
        </w:rPr>
      </w:pPr>
    </w:p>
    <w:p w:rsidR="00351F9F" w:rsidRPr="006A1829" w:rsidRDefault="00351F9F" w:rsidP="00351F9F">
      <w:pPr>
        <w:shd w:val="clear" w:color="auto" w:fill="FFFFFF"/>
        <w:tabs>
          <w:tab w:val="left" w:pos="426"/>
        </w:tabs>
        <w:jc w:val="both"/>
        <w:rPr>
          <w:rFonts w:ascii="Times New Roman" w:hAnsi="Times New Roman"/>
        </w:rPr>
      </w:pPr>
      <w:r w:rsidRPr="006A1829">
        <w:rPr>
          <w:rFonts w:ascii="Times New Roman" w:hAnsi="Times New Roman"/>
          <w:lang w:eastAsia="uk-UA"/>
        </w:rPr>
        <w:t>ПРИМІТКИ: М</w:t>
      </w:r>
      <w:r w:rsidRPr="006A1829">
        <w:rPr>
          <w:rFonts w:ascii="Times New Roman" w:hAnsi="Times New Roman"/>
        </w:rPr>
        <w:t xml:space="preserve">ова (мови), якою (якими) повинні готуватися тендерні пропозиції: </w:t>
      </w:r>
      <w:r w:rsidRPr="006A1829">
        <w:rPr>
          <w:rFonts w:ascii="Times New Roman" w:hAnsi="Times New Roman"/>
          <w:b/>
        </w:rPr>
        <w:t>тендерні пропозиції повинні готуватися українською мовою</w:t>
      </w:r>
      <w:r w:rsidRPr="006A1829">
        <w:rPr>
          <w:rFonts w:ascii="Times New Roman" w:hAnsi="Times New Roman"/>
        </w:rPr>
        <w:t xml:space="preserve"> відповідно до умов тендерної документації. Розмір, вид та умови надання забезпечення тендерних пропозицій: </w:t>
      </w:r>
      <w:r w:rsidRPr="006A1829">
        <w:rPr>
          <w:rFonts w:ascii="Times New Roman" w:hAnsi="Times New Roman"/>
          <w:bCs/>
          <w:color w:val="000000"/>
        </w:rPr>
        <w:t xml:space="preserve">Розмір забезпечення тендерної пропозиції </w:t>
      </w:r>
      <w:r w:rsidRPr="006A1829">
        <w:rPr>
          <w:rFonts w:ascii="Times New Roman" w:hAnsi="Times New Roman"/>
          <w:iCs/>
          <w:color w:val="000000"/>
        </w:rPr>
        <w:t>замовником</w:t>
      </w:r>
      <w:r w:rsidRPr="006A1829">
        <w:rPr>
          <w:rFonts w:ascii="Times New Roman" w:hAnsi="Times New Roman"/>
          <w:b/>
          <w:iCs/>
          <w:color w:val="000000"/>
        </w:rPr>
        <w:t xml:space="preserve"> не вимагається. </w:t>
      </w:r>
      <w:r w:rsidRPr="006A1829">
        <w:rPr>
          <w:rFonts w:ascii="Times New Roman" w:hAnsi="Times New Roman"/>
        </w:rPr>
        <w:t> Більш детально визначено у тендерній документації.</w:t>
      </w:r>
    </w:p>
    <w:p w:rsidR="00351F9F" w:rsidRPr="006A1829" w:rsidRDefault="00351F9F" w:rsidP="00351F9F">
      <w:pPr>
        <w:pStyle w:val="af3"/>
        <w:tabs>
          <w:tab w:val="left" w:pos="426"/>
        </w:tabs>
        <w:ind w:left="360"/>
        <w:jc w:val="both"/>
        <w:rPr>
          <w:bCs/>
          <w:sz w:val="22"/>
          <w:szCs w:val="22"/>
        </w:rPr>
      </w:pPr>
    </w:p>
    <w:p w:rsidR="00351F9F" w:rsidRPr="006A1829" w:rsidRDefault="00351F9F" w:rsidP="00351F9F">
      <w:pPr>
        <w:pStyle w:val="af3"/>
        <w:tabs>
          <w:tab w:val="left" w:pos="426"/>
        </w:tabs>
        <w:ind w:left="360"/>
        <w:jc w:val="both"/>
        <w:rPr>
          <w:bCs/>
          <w:sz w:val="22"/>
          <w:szCs w:val="22"/>
        </w:rPr>
      </w:pPr>
    </w:p>
    <w:tbl>
      <w:tblPr>
        <w:tblW w:w="5249" w:type="pct"/>
        <w:tblCellSpacing w:w="0" w:type="dxa"/>
        <w:tblCellMar>
          <w:left w:w="0" w:type="dxa"/>
          <w:right w:w="0" w:type="dxa"/>
        </w:tblCellMar>
        <w:tblLook w:val="0000" w:firstRow="0" w:lastRow="0" w:firstColumn="0" w:lastColumn="0" w:noHBand="0" w:noVBand="0"/>
      </w:tblPr>
      <w:tblGrid>
        <w:gridCol w:w="4729"/>
        <w:gridCol w:w="5836"/>
      </w:tblGrid>
      <w:tr w:rsidR="00351F9F" w:rsidRPr="006A1829" w:rsidTr="00A62868">
        <w:trPr>
          <w:tblCellSpacing w:w="0" w:type="dxa"/>
        </w:trPr>
        <w:tc>
          <w:tcPr>
            <w:tcW w:w="2238" w:type="pct"/>
          </w:tcPr>
          <w:p w:rsidR="00351F9F" w:rsidRPr="006A1829" w:rsidRDefault="00351F9F" w:rsidP="00A62868">
            <w:pPr>
              <w:tabs>
                <w:tab w:val="left" w:pos="426"/>
              </w:tabs>
              <w:spacing w:after="0"/>
              <w:rPr>
                <w:rFonts w:ascii="Times New Roman" w:hAnsi="Times New Roman"/>
              </w:rPr>
            </w:pPr>
            <w:bookmarkStart w:id="2" w:name="n287"/>
            <w:bookmarkEnd w:id="2"/>
            <w:r w:rsidRPr="006A1829">
              <w:rPr>
                <w:rFonts w:ascii="Times New Roman" w:hAnsi="Times New Roman"/>
              </w:rPr>
              <w:t xml:space="preserve">       </w:t>
            </w:r>
          </w:p>
          <w:p w:rsidR="00584F77" w:rsidRDefault="00351F9F" w:rsidP="00A62868">
            <w:pPr>
              <w:tabs>
                <w:tab w:val="left" w:pos="426"/>
              </w:tabs>
              <w:spacing w:after="0"/>
              <w:rPr>
                <w:rFonts w:ascii="Times New Roman" w:hAnsi="Times New Roman"/>
              </w:rPr>
            </w:pPr>
            <w:r w:rsidRPr="006A1829">
              <w:rPr>
                <w:rFonts w:ascii="Times New Roman" w:hAnsi="Times New Roman"/>
              </w:rPr>
              <w:t xml:space="preserve">       Начальник управління житлово-</w:t>
            </w:r>
            <w:r w:rsidR="00584F77">
              <w:rPr>
                <w:rFonts w:ascii="Times New Roman" w:hAnsi="Times New Roman"/>
              </w:rPr>
              <w:t xml:space="preserve">     </w:t>
            </w:r>
          </w:p>
          <w:p w:rsidR="00584F77" w:rsidRDefault="00584F77" w:rsidP="00A62868">
            <w:pPr>
              <w:tabs>
                <w:tab w:val="left" w:pos="426"/>
              </w:tabs>
              <w:spacing w:after="0"/>
              <w:rPr>
                <w:rFonts w:ascii="Times New Roman" w:hAnsi="Times New Roman"/>
              </w:rPr>
            </w:pPr>
            <w:r>
              <w:rPr>
                <w:rFonts w:ascii="Times New Roman" w:hAnsi="Times New Roman"/>
              </w:rPr>
              <w:t xml:space="preserve">       </w:t>
            </w:r>
            <w:r w:rsidR="00351F9F" w:rsidRPr="006A1829">
              <w:rPr>
                <w:rFonts w:ascii="Times New Roman" w:hAnsi="Times New Roman"/>
              </w:rPr>
              <w:t xml:space="preserve">комунального господарства Жмеринської </w:t>
            </w:r>
            <w:r>
              <w:rPr>
                <w:rFonts w:ascii="Times New Roman" w:hAnsi="Times New Roman"/>
              </w:rPr>
              <w:t xml:space="preserve">     </w:t>
            </w:r>
          </w:p>
          <w:p w:rsidR="00351F9F" w:rsidRPr="006A1829" w:rsidRDefault="00584F77" w:rsidP="00A62868">
            <w:pPr>
              <w:tabs>
                <w:tab w:val="left" w:pos="426"/>
              </w:tabs>
              <w:spacing w:after="0"/>
              <w:rPr>
                <w:rFonts w:ascii="Times New Roman" w:hAnsi="Times New Roman"/>
              </w:rPr>
            </w:pPr>
            <w:r>
              <w:rPr>
                <w:rFonts w:ascii="Times New Roman" w:hAnsi="Times New Roman"/>
              </w:rPr>
              <w:t xml:space="preserve">       </w:t>
            </w:r>
            <w:r w:rsidR="00351F9F" w:rsidRPr="006A1829">
              <w:rPr>
                <w:rFonts w:ascii="Times New Roman" w:hAnsi="Times New Roman"/>
              </w:rPr>
              <w:t>міської ради</w:t>
            </w:r>
            <w:r>
              <w:rPr>
                <w:rFonts w:ascii="Times New Roman" w:hAnsi="Times New Roman"/>
              </w:rPr>
              <w:t xml:space="preserve"> </w:t>
            </w:r>
            <w:r w:rsidR="00351F9F" w:rsidRPr="006A1829">
              <w:rPr>
                <w:rFonts w:ascii="Times New Roman" w:hAnsi="Times New Roman"/>
              </w:rPr>
              <w:t>Вінницької області</w:t>
            </w:r>
          </w:p>
        </w:tc>
        <w:tc>
          <w:tcPr>
            <w:tcW w:w="2762" w:type="pct"/>
          </w:tcPr>
          <w:p w:rsidR="00351F9F" w:rsidRPr="006A1829" w:rsidRDefault="00351F9F" w:rsidP="00A62868">
            <w:pPr>
              <w:tabs>
                <w:tab w:val="left" w:pos="426"/>
              </w:tabs>
              <w:rPr>
                <w:rFonts w:ascii="Times New Roman" w:hAnsi="Times New Roman"/>
              </w:rPr>
            </w:pPr>
          </w:p>
          <w:p w:rsidR="00351F9F" w:rsidRPr="006A1829" w:rsidRDefault="00351F9F" w:rsidP="00A62868">
            <w:pPr>
              <w:tabs>
                <w:tab w:val="left" w:pos="426"/>
              </w:tabs>
              <w:rPr>
                <w:rFonts w:ascii="Times New Roman" w:hAnsi="Times New Roman"/>
              </w:rPr>
            </w:pPr>
          </w:p>
          <w:p w:rsidR="00351F9F" w:rsidRPr="006A1829" w:rsidRDefault="00351F9F" w:rsidP="00A62868">
            <w:pPr>
              <w:tabs>
                <w:tab w:val="left" w:pos="426"/>
              </w:tabs>
              <w:rPr>
                <w:rFonts w:ascii="Times New Roman" w:hAnsi="Times New Roman"/>
              </w:rPr>
            </w:pPr>
            <w:r w:rsidRPr="006A1829">
              <w:rPr>
                <w:rFonts w:ascii="Times New Roman" w:hAnsi="Times New Roman"/>
              </w:rPr>
              <w:t xml:space="preserve"> _____________________________Ольга КУЛЕНКО</w:t>
            </w:r>
          </w:p>
        </w:tc>
      </w:tr>
    </w:tbl>
    <w:p w:rsidR="00351F9F" w:rsidRPr="006A1829" w:rsidRDefault="00351F9F" w:rsidP="00351F9F">
      <w:pPr>
        <w:tabs>
          <w:tab w:val="left" w:pos="426"/>
        </w:tabs>
        <w:rPr>
          <w:rFonts w:ascii="Times New Roman" w:hAnsi="Times New Roman"/>
          <w:sz w:val="20"/>
          <w:szCs w:val="20"/>
        </w:rPr>
      </w:pPr>
      <w:r w:rsidRPr="006A1829">
        <w:rPr>
          <w:rFonts w:ascii="Times New Roman" w:hAnsi="Times New Roman"/>
          <w:sz w:val="20"/>
          <w:szCs w:val="20"/>
        </w:rPr>
        <w:t xml:space="preserve">                                                                                                     М.П. </w:t>
      </w:r>
    </w:p>
    <w:p w:rsidR="00351F9F" w:rsidRPr="006A1829" w:rsidRDefault="00351F9F" w:rsidP="00351F9F">
      <w:pPr>
        <w:rPr>
          <w:rFonts w:ascii="Times New Roman" w:hAnsi="Times New Roman"/>
        </w:rPr>
      </w:pPr>
    </w:p>
    <w:p w:rsidR="00351F9F" w:rsidRPr="006A1829" w:rsidRDefault="00351F9F" w:rsidP="00351F9F">
      <w:pPr>
        <w:rPr>
          <w:rFonts w:ascii="Times New Roman" w:hAnsi="Times New Roman"/>
          <w:sz w:val="20"/>
          <w:szCs w:val="20"/>
        </w:rPr>
      </w:pPr>
    </w:p>
    <w:p w:rsidR="00593078" w:rsidRPr="006A1829" w:rsidRDefault="00593078" w:rsidP="00351F9F">
      <w:pPr>
        <w:rPr>
          <w:rFonts w:ascii="Times New Roman" w:hAnsi="Times New Roman"/>
          <w:sz w:val="20"/>
          <w:szCs w:val="20"/>
        </w:rPr>
      </w:pPr>
    </w:p>
    <w:p w:rsidR="00351F9F" w:rsidRPr="006A1829" w:rsidRDefault="00351F9F" w:rsidP="00351F9F">
      <w:pPr>
        <w:pStyle w:val="rvps6"/>
        <w:shd w:val="clear" w:color="auto" w:fill="FFFFFF"/>
        <w:spacing w:before="300" w:beforeAutospacing="0" w:after="450" w:afterAutospacing="0"/>
        <w:ind w:left="450" w:right="450"/>
        <w:jc w:val="center"/>
        <w:rPr>
          <w:rStyle w:val="rvts23"/>
          <w:b/>
          <w:bCs/>
          <w:color w:val="000000"/>
          <w:sz w:val="22"/>
          <w:szCs w:val="22"/>
        </w:rPr>
      </w:pPr>
    </w:p>
    <w:p w:rsidR="00351F9F" w:rsidRPr="006A1829" w:rsidRDefault="00351F9F" w:rsidP="00351F9F">
      <w:pPr>
        <w:pStyle w:val="rvps6"/>
        <w:shd w:val="clear" w:color="auto" w:fill="FFFFFF"/>
        <w:spacing w:before="300" w:beforeAutospacing="0" w:after="450" w:afterAutospacing="0"/>
        <w:ind w:left="450" w:right="450"/>
        <w:jc w:val="center"/>
        <w:rPr>
          <w:rStyle w:val="rvts23"/>
          <w:b/>
          <w:bCs/>
          <w:color w:val="000000"/>
          <w:sz w:val="22"/>
          <w:szCs w:val="22"/>
        </w:rPr>
      </w:pPr>
    </w:p>
    <w:p w:rsidR="00351F9F" w:rsidRPr="006A1829" w:rsidRDefault="00351F9F" w:rsidP="00351F9F">
      <w:pPr>
        <w:pStyle w:val="rvps6"/>
        <w:shd w:val="clear" w:color="auto" w:fill="FFFFFF"/>
        <w:spacing w:before="300" w:beforeAutospacing="0" w:after="450" w:afterAutospacing="0"/>
        <w:ind w:left="450" w:right="450"/>
        <w:jc w:val="center"/>
        <w:rPr>
          <w:rStyle w:val="rvts23"/>
          <w:b/>
          <w:bCs/>
          <w:color w:val="000000"/>
          <w:sz w:val="22"/>
          <w:szCs w:val="22"/>
        </w:rPr>
      </w:pPr>
    </w:p>
    <w:p w:rsidR="00351F9F" w:rsidRPr="006A1829" w:rsidRDefault="00351F9F" w:rsidP="00351F9F">
      <w:pPr>
        <w:pStyle w:val="rvps6"/>
        <w:shd w:val="clear" w:color="auto" w:fill="FFFFFF"/>
        <w:spacing w:before="300" w:beforeAutospacing="0" w:after="450" w:afterAutospacing="0"/>
        <w:ind w:left="450" w:right="450"/>
        <w:jc w:val="center"/>
        <w:rPr>
          <w:rStyle w:val="rvts23"/>
          <w:b/>
          <w:bCs/>
          <w:color w:val="000000"/>
          <w:sz w:val="22"/>
          <w:szCs w:val="22"/>
        </w:rPr>
      </w:pPr>
    </w:p>
    <w:p w:rsidR="00351F9F" w:rsidRPr="006A1829" w:rsidRDefault="00351F9F" w:rsidP="00351F9F">
      <w:pPr>
        <w:pStyle w:val="rvps6"/>
        <w:shd w:val="clear" w:color="auto" w:fill="FFFFFF"/>
        <w:spacing w:before="300" w:beforeAutospacing="0" w:after="450" w:afterAutospacing="0"/>
        <w:ind w:left="450" w:right="450"/>
        <w:jc w:val="center"/>
        <w:rPr>
          <w:rStyle w:val="rvts23"/>
          <w:b/>
          <w:bCs/>
          <w:color w:val="000000"/>
          <w:sz w:val="22"/>
          <w:szCs w:val="22"/>
        </w:rPr>
      </w:pPr>
    </w:p>
    <w:p w:rsidR="00351F9F" w:rsidRPr="006A1829" w:rsidRDefault="00351F9F" w:rsidP="00351F9F">
      <w:pPr>
        <w:pStyle w:val="rvps6"/>
        <w:shd w:val="clear" w:color="auto" w:fill="FFFFFF"/>
        <w:spacing w:before="300" w:beforeAutospacing="0" w:after="450" w:afterAutospacing="0"/>
        <w:ind w:left="450" w:right="450"/>
        <w:jc w:val="center"/>
        <w:rPr>
          <w:rStyle w:val="rvts23"/>
          <w:b/>
          <w:bCs/>
          <w:color w:val="000000"/>
          <w:sz w:val="22"/>
          <w:szCs w:val="22"/>
        </w:rPr>
      </w:pPr>
    </w:p>
    <w:p w:rsidR="00351F9F" w:rsidRPr="006A1829" w:rsidRDefault="00351F9F" w:rsidP="00351F9F">
      <w:pPr>
        <w:pStyle w:val="rvps6"/>
        <w:shd w:val="clear" w:color="auto" w:fill="FFFFFF"/>
        <w:spacing w:before="300" w:beforeAutospacing="0" w:after="450" w:afterAutospacing="0"/>
        <w:ind w:left="450" w:right="450"/>
        <w:jc w:val="center"/>
        <w:rPr>
          <w:rStyle w:val="rvts23"/>
          <w:b/>
          <w:bCs/>
          <w:color w:val="000000"/>
          <w:sz w:val="22"/>
          <w:szCs w:val="22"/>
        </w:rPr>
      </w:pPr>
    </w:p>
    <w:p w:rsidR="00351F9F" w:rsidRPr="006A1829" w:rsidRDefault="00351F9F" w:rsidP="00351F9F">
      <w:pPr>
        <w:pStyle w:val="rvps6"/>
        <w:shd w:val="clear" w:color="auto" w:fill="FFFFFF"/>
        <w:spacing w:before="300" w:beforeAutospacing="0" w:after="450" w:afterAutospacing="0"/>
        <w:ind w:left="450" w:right="450"/>
        <w:jc w:val="center"/>
        <w:rPr>
          <w:rStyle w:val="rvts23"/>
          <w:b/>
          <w:bCs/>
          <w:color w:val="000000"/>
          <w:sz w:val="22"/>
          <w:szCs w:val="22"/>
        </w:rPr>
      </w:pPr>
    </w:p>
    <w:p w:rsidR="00B96311" w:rsidRPr="006A1829" w:rsidRDefault="00B96311" w:rsidP="00351F9F">
      <w:pPr>
        <w:pStyle w:val="rvps6"/>
        <w:shd w:val="clear" w:color="auto" w:fill="FFFFFF"/>
        <w:spacing w:before="300" w:beforeAutospacing="0" w:after="450" w:afterAutospacing="0"/>
        <w:ind w:left="450" w:right="450"/>
        <w:jc w:val="center"/>
        <w:rPr>
          <w:rStyle w:val="rvts23"/>
          <w:b/>
          <w:bCs/>
          <w:color w:val="000000"/>
          <w:sz w:val="22"/>
          <w:szCs w:val="22"/>
        </w:rPr>
      </w:pPr>
    </w:p>
    <w:p w:rsidR="00B96311" w:rsidRPr="006A1829" w:rsidRDefault="00B96311" w:rsidP="00351F9F">
      <w:pPr>
        <w:pStyle w:val="rvps6"/>
        <w:shd w:val="clear" w:color="auto" w:fill="FFFFFF"/>
        <w:spacing w:before="300" w:beforeAutospacing="0" w:after="450" w:afterAutospacing="0"/>
        <w:ind w:left="450" w:right="450"/>
        <w:jc w:val="center"/>
        <w:rPr>
          <w:rStyle w:val="rvts23"/>
          <w:b/>
          <w:bCs/>
          <w:color w:val="000000"/>
          <w:sz w:val="22"/>
          <w:szCs w:val="22"/>
        </w:rPr>
      </w:pPr>
    </w:p>
    <w:p w:rsidR="00712705" w:rsidRDefault="00712705" w:rsidP="00351F9F">
      <w:pPr>
        <w:pStyle w:val="rvps6"/>
        <w:shd w:val="clear" w:color="auto" w:fill="FFFFFF"/>
        <w:spacing w:before="300" w:beforeAutospacing="0" w:after="450" w:afterAutospacing="0"/>
        <w:ind w:left="450" w:right="450"/>
        <w:jc w:val="center"/>
        <w:rPr>
          <w:rStyle w:val="rvts23"/>
          <w:b/>
          <w:bCs/>
          <w:color w:val="000000"/>
          <w:sz w:val="22"/>
          <w:szCs w:val="22"/>
        </w:rPr>
      </w:pPr>
    </w:p>
    <w:p w:rsidR="001343BE" w:rsidRPr="006A1829" w:rsidRDefault="001343BE" w:rsidP="00351F9F">
      <w:pPr>
        <w:pStyle w:val="rvps6"/>
        <w:shd w:val="clear" w:color="auto" w:fill="FFFFFF"/>
        <w:spacing w:before="300" w:beforeAutospacing="0" w:after="450" w:afterAutospacing="0"/>
        <w:ind w:left="450" w:right="450"/>
        <w:jc w:val="center"/>
        <w:rPr>
          <w:rStyle w:val="rvts23"/>
          <w:b/>
          <w:bCs/>
          <w:color w:val="000000"/>
          <w:sz w:val="22"/>
          <w:szCs w:val="22"/>
        </w:rPr>
      </w:pPr>
    </w:p>
    <w:p w:rsidR="00593078" w:rsidRPr="006A1829" w:rsidRDefault="00593078" w:rsidP="00351F9F">
      <w:pPr>
        <w:pStyle w:val="rvps6"/>
        <w:shd w:val="clear" w:color="auto" w:fill="FFFFFF"/>
        <w:spacing w:before="300" w:beforeAutospacing="0" w:after="450" w:afterAutospacing="0"/>
        <w:ind w:left="450" w:right="450"/>
        <w:jc w:val="center"/>
        <w:rPr>
          <w:rStyle w:val="rvts23"/>
          <w:b/>
          <w:bCs/>
          <w:color w:val="000000"/>
          <w:sz w:val="22"/>
          <w:szCs w:val="22"/>
        </w:rP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700"/>
        <w:gridCol w:w="10"/>
        <w:gridCol w:w="3681"/>
        <w:gridCol w:w="5889"/>
        <w:gridCol w:w="11"/>
      </w:tblGrid>
      <w:tr w:rsidR="00351F9F" w:rsidRPr="006A1829" w:rsidTr="00A62868">
        <w:trPr>
          <w:gridBefore w:val="1"/>
          <w:wBefore w:w="9" w:type="dxa"/>
          <w:trHeight w:val="251"/>
          <w:jc w:val="center"/>
        </w:trPr>
        <w:tc>
          <w:tcPr>
            <w:tcW w:w="710" w:type="dxa"/>
            <w:gridSpan w:val="2"/>
            <w:shd w:val="clear" w:color="auto" w:fill="auto"/>
            <w:vAlign w:val="center"/>
          </w:tcPr>
          <w:p w:rsidR="00351F9F" w:rsidRPr="006A1829" w:rsidRDefault="00351F9F" w:rsidP="00A62868">
            <w:pPr>
              <w:widowControl w:val="0"/>
              <w:spacing w:after="0" w:line="240" w:lineRule="auto"/>
              <w:ind w:left="-95" w:right="-105"/>
              <w:contextualSpacing/>
              <w:jc w:val="center"/>
              <w:rPr>
                <w:rFonts w:ascii="Times New Roman" w:hAnsi="Times New Roman"/>
                <w:b/>
                <w:color w:val="000000"/>
                <w:sz w:val="20"/>
                <w:szCs w:val="20"/>
                <w:lang w:eastAsia="uk-UA"/>
              </w:rPr>
            </w:pPr>
          </w:p>
          <w:p w:rsidR="00351F9F" w:rsidRPr="006A1829" w:rsidRDefault="00351F9F" w:rsidP="00A62868">
            <w:pPr>
              <w:widowControl w:val="0"/>
              <w:spacing w:after="0" w:line="240" w:lineRule="auto"/>
              <w:ind w:left="-95" w:right="-105"/>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br w:type="page"/>
            </w:r>
            <w:r w:rsidRPr="006A1829">
              <w:rPr>
                <w:rFonts w:ascii="Times New Roman" w:hAnsi="Times New Roman"/>
                <w:b/>
                <w:color w:val="000000"/>
                <w:sz w:val="20"/>
                <w:szCs w:val="20"/>
                <w:lang w:eastAsia="uk-UA"/>
              </w:rPr>
              <w:br w:type="page"/>
            </w:r>
            <w:r w:rsidRPr="006A1829">
              <w:rPr>
                <w:rFonts w:ascii="Times New Roman" w:hAnsi="Times New Roman"/>
                <w:b/>
                <w:color w:val="000000"/>
                <w:sz w:val="20"/>
                <w:szCs w:val="20"/>
                <w:lang w:eastAsia="uk-UA"/>
              </w:rPr>
              <w:br w:type="page"/>
              <w:t>№</w:t>
            </w:r>
          </w:p>
        </w:tc>
        <w:tc>
          <w:tcPr>
            <w:tcW w:w="9581" w:type="dxa"/>
            <w:gridSpan w:val="3"/>
            <w:shd w:val="clear" w:color="auto" w:fill="auto"/>
            <w:vAlign w:val="center"/>
          </w:tcPr>
          <w:p w:rsidR="00351F9F" w:rsidRPr="006A1829" w:rsidRDefault="00351F9F" w:rsidP="00A62868">
            <w:pPr>
              <w:widowControl w:val="0"/>
              <w:spacing w:after="0" w:line="240" w:lineRule="auto"/>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bdr w:val="none" w:sz="0" w:space="0" w:color="auto" w:frame="1"/>
                <w:lang w:eastAsia="uk-UA"/>
              </w:rPr>
              <w:t>Розділ 1. ЗАГАЛЬНІ ПОЛОЖЕННЯ</w:t>
            </w:r>
          </w:p>
        </w:tc>
      </w:tr>
      <w:tr w:rsidR="00351F9F" w:rsidRPr="006A1829" w:rsidTr="00A62868">
        <w:trPr>
          <w:gridBefore w:val="1"/>
          <w:wBefore w:w="9" w:type="dxa"/>
          <w:trHeight w:val="70"/>
          <w:jc w:val="center"/>
        </w:trPr>
        <w:tc>
          <w:tcPr>
            <w:tcW w:w="710" w:type="dxa"/>
            <w:gridSpan w:val="2"/>
            <w:shd w:val="clear" w:color="auto" w:fill="auto"/>
          </w:tcPr>
          <w:p w:rsidR="00351F9F" w:rsidRPr="006A1829" w:rsidRDefault="00351F9F" w:rsidP="00A62868">
            <w:pPr>
              <w:widowControl w:val="0"/>
              <w:spacing w:after="0" w:line="240" w:lineRule="auto"/>
              <w:ind w:left="-95" w:right="-105"/>
              <w:contextualSpacing/>
              <w:jc w:val="center"/>
              <w:rPr>
                <w:rFonts w:ascii="Times New Roman" w:hAnsi="Times New Roman"/>
                <w:color w:val="000000"/>
                <w:sz w:val="20"/>
                <w:szCs w:val="20"/>
                <w:lang w:eastAsia="uk-UA"/>
              </w:rPr>
            </w:pPr>
            <w:r w:rsidRPr="006A1829">
              <w:rPr>
                <w:rFonts w:ascii="Times New Roman" w:hAnsi="Times New Roman"/>
                <w:color w:val="000000"/>
                <w:sz w:val="20"/>
                <w:szCs w:val="20"/>
                <w:lang w:eastAsia="uk-UA"/>
              </w:rPr>
              <w:t>1</w:t>
            </w:r>
          </w:p>
        </w:tc>
        <w:tc>
          <w:tcPr>
            <w:tcW w:w="3681" w:type="dxa"/>
            <w:shd w:val="clear" w:color="auto" w:fill="auto"/>
          </w:tcPr>
          <w:p w:rsidR="00351F9F" w:rsidRPr="006A1829" w:rsidRDefault="00351F9F" w:rsidP="00A62868">
            <w:pPr>
              <w:widowControl w:val="0"/>
              <w:spacing w:after="0" w:line="240" w:lineRule="auto"/>
              <w:contextualSpacing/>
              <w:jc w:val="center"/>
              <w:rPr>
                <w:rFonts w:ascii="Times New Roman" w:hAnsi="Times New Roman"/>
                <w:color w:val="000000"/>
                <w:sz w:val="20"/>
                <w:szCs w:val="20"/>
                <w:lang w:eastAsia="uk-UA"/>
              </w:rPr>
            </w:pPr>
            <w:r w:rsidRPr="006A1829">
              <w:rPr>
                <w:rFonts w:ascii="Times New Roman" w:hAnsi="Times New Roman"/>
                <w:color w:val="000000"/>
                <w:sz w:val="20"/>
                <w:szCs w:val="20"/>
                <w:lang w:eastAsia="uk-UA"/>
              </w:rPr>
              <w:t>2</w:t>
            </w:r>
          </w:p>
        </w:tc>
        <w:tc>
          <w:tcPr>
            <w:tcW w:w="5900" w:type="dxa"/>
            <w:gridSpan w:val="2"/>
            <w:shd w:val="clear" w:color="auto" w:fill="auto"/>
            <w:vAlign w:val="center"/>
          </w:tcPr>
          <w:p w:rsidR="00351F9F" w:rsidRPr="006A1829" w:rsidRDefault="00351F9F" w:rsidP="00A62868">
            <w:pPr>
              <w:widowControl w:val="0"/>
              <w:spacing w:after="0" w:line="240" w:lineRule="auto"/>
              <w:ind w:left="-78" w:right="-84"/>
              <w:contextualSpacing/>
              <w:jc w:val="center"/>
              <w:rPr>
                <w:rFonts w:ascii="Times New Roman" w:hAnsi="Times New Roman"/>
                <w:color w:val="000000"/>
                <w:sz w:val="20"/>
                <w:szCs w:val="20"/>
                <w:lang w:eastAsia="uk-UA"/>
              </w:rPr>
            </w:pPr>
            <w:r w:rsidRPr="006A1829">
              <w:rPr>
                <w:rFonts w:ascii="Times New Roman" w:hAnsi="Times New Roman"/>
                <w:color w:val="000000"/>
                <w:sz w:val="20"/>
                <w:szCs w:val="20"/>
                <w:lang w:eastAsia="uk-UA"/>
              </w:rPr>
              <w:t>3</w:t>
            </w:r>
          </w:p>
        </w:tc>
      </w:tr>
      <w:tr w:rsidR="00351F9F" w:rsidRPr="006A1829" w:rsidTr="00A62868">
        <w:trPr>
          <w:gridBefore w:val="1"/>
          <w:wBefore w:w="9" w:type="dxa"/>
          <w:trHeight w:val="70"/>
          <w:jc w:val="center"/>
        </w:trPr>
        <w:tc>
          <w:tcPr>
            <w:tcW w:w="710" w:type="dxa"/>
            <w:gridSpan w:val="2"/>
            <w:shd w:val="clear" w:color="auto" w:fill="auto"/>
          </w:tcPr>
          <w:p w:rsidR="00351F9F" w:rsidRPr="006A1829" w:rsidRDefault="00351F9F" w:rsidP="00A62868">
            <w:pPr>
              <w:widowControl w:val="0"/>
              <w:spacing w:after="0" w:line="240" w:lineRule="auto"/>
              <w:ind w:left="-95"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1</w:t>
            </w:r>
          </w:p>
        </w:tc>
        <w:tc>
          <w:tcPr>
            <w:tcW w:w="3681" w:type="dxa"/>
            <w:shd w:val="clear" w:color="auto" w:fill="auto"/>
          </w:tcPr>
          <w:p w:rsidR="00351F9F" w:rsidRPr="006A1829" w:rsidRDefault="00351F9F" w:rsidP="00A62868">
            <w:pPr>
              <w:widowControl w:val="0"/>
              <w:spacing w:after="0" w:line="240" w:lineRule="auto"/>
              <w:ind w:right="194"/>
              <w:contextualSpacing/>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Терміни, які вживаються в тендерній документації</w:t>
            </w:r>
          </w:p>
        </w:tc>
        <w:tc>
          <w:tcPr>
            <w:tcW w:w="5900" w:type="dxa"/>
            <w:gridSpan w:val="2"/>
            <w:shd w:val="clear" w:color="auto" w:fill="auto"/>
            <w:vAlign w:val="center"/>
          </w:tcPr>
          <w:p w:rsidR="00351F9F" w:rsidRPr="006A1829" w:rsidRDefault="00351F9F" w:rsidP="00A62868">
            <w:pPr>
              <w:widowControl w:val="0"/>
              <w:spacing w:after="0" w:line="240" w:lineRule="auto"/>
              <w:ind w:left="-78" w:right="112"/>
              <w:contextualSpacing/>
              <w:jc w:val="both"/>
              <w:rPr>
                <w:rFonts w:ascii="Times New Roman" w:hAnsi="Times New Roman"/>
                <w:color w:val="000000"/>
                <w:sz w:val="20"/>
                <w:szCs w:val="20"/>
                <w:lang w:eastAsia="uk-UA"/>
              </w:rPr>
            </w:pPr>
            <w:r w:rsidRPr="006A1829">
              <w:rPr>
                <w:rFonts w:ascii="Times New Roman" w:eastAsia="Times New Roman" w:hAnsi="Times New Roman"/>
                <w:sz w:val="20"/>
                <w:szCs w:val="20"/>
                <w:lang w:eastAsia="ru-RU"/>
              </w:rPr>
              <w:t>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(далі – Особливості). Терміни, які використовуються в цій документації, вживаються у значенні, наведеному в Законі.</w:t>
            </w:r>
          </w:p>
        </w:tc>
      </w:tr>
      <w:tr w:rsidR="00351F9F" w:rsidRPr="006A1829" w:rsidTr="00A62868">
        <w:trPr>
          <w:gridBefore w:val="1"/>
          <w:wBefore w:w="9" w:type="dxa"/>
          <w:trHeight w:val="137"/>
          <w:jc w:val="center"/>
        </w:trPr>
        <w:tc>
          <w:tcPr>
            <w:tcW w:w="710" w:type="dxa"/>
            <w:gridSpan w:val="2"/>
            <w:shd w:val="clear" w:color="auto" w:fill="auto"/>
          </w:tcPr>
          <w:p w:rsidR="00351F9F" w:rsidRPr="006A1829" w:rsidRDefault="00351F9F" w:rsidP="00A62868">
            <w:pPr>
              <w:widowControl w:val="0"/>
              <w:spacing w:after="0" w:line="240" w:lineRule="auto"/>
              <w:ind w:left="-95"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2</w:t>
            </w:r>
          </w:p>
        </w:tc>
        <w:tc>
          <w:tcPr>
            <w:tcW w:w="3681" w:type="dxa"/>
            <w:shd w:val="clear" w:color="auto" w:fill="auto"/>
          </w:tcPr>
          <w:p w:rsidR="00351F9F" w:rsidRPr="006A1829" w:rsidRDefault="00351F9F" w:rsidP="00A62868">
            <w:pPr>
              <w:widowControl w:val="0"/>
              <w:spacing w:after="0" w:line="240" w:lineRule="auto"/>
              <w:ind w:right="194"/>
              <w:contextualSpacing/>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Інформація про замовника торгів:</w:t>
            </w:r>
          </w:p>
        </w:tc>
        <w:tc>
          <w:tcPr>
            <w:tcW w:w="5900" w:type="dxa"/>
            <w:gridSpan w:val="2"/>
            <w:shd w:val="clear" w:color="auto" w:fill="auto"/>
          </w:tcPr>
          <w:p w:rsidR="00351F9F" w:rsidRPr="006A1829" w:rsidRDefault="00351F9F" w:rsidP="00A62868">
            <w:pPr>
              <w:widowControl w:val="0"/>
              <w:spacing w:after="0" w:line="240" w:lineRule="auto"/>
              <w:ind w:right="112"/>
              <w:contextualSpacing/>
              <w:rPr>
                <w:rFonts w:ascii="Times New Roman" w:hAnsi="Times New Roman"/>
                <w:color w:val="000000"/>
                <w:sz w:val="20"/>
                <w:szCs w:val="20"/>
                <w:lang w:eastAsia="uk-UA"/>
              </w:rPr>
            </w:pPr>
          </w:p>
        </w:tc>
      </w:tr>
      <w:tr w:rsidR="00351F9F" w:rsidRPr="006A1829" w:rsidTr="00A62868">
        <w:trPr>
          <w:gridBefore w:val="1"/>
          <w:wBefore w:w="9" w:type="dxa"/>
          <w:trHeight w:val="70"/>
          <w:jc w:val="center"/>
        </w:trPr>
        <w:tc>
          <w:tcPr>
            <w:tcW w:w="710" w:type="dxa"/>
            <w:gridSpan w:val="2"/>
            <w:shd w:val="clear" w:color="auto" w:fill="auto"/>
          </w:tcPr>
          <w:p w:rsidR="00351F9F" w:rsidRPr="006A1829" w:rsidRDefault="00351F9F" w:rsidP="00A62868">
            <w:pPr>
              <w:widowControl w:val="0"/>
              <w:spacing w:after="0" w:line="240" w:lineRule="auto"/>
              <w:ind w:left="-95"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2.1</w:t>
            </w:r>
          </w:p>
        </w:tc>
        <w:tc>
          <w:tcPr>
            <w:tcW w:w="3681" w:type="dxa"/>
            <w:shd w:val="clear" w:color="auto" w:fill="auto"/>
          </w:tcPr>
          <w:p w:rsidR="00351F9F" w:rsidRPr="006A1829" w:rsidRDefault="00351F9F" w:rsidP="00A62868">
            <w:pPr>
              <w:widowControl w:val="0"/>
              <w:spacing w:after="0" w:line="240" w:lineRule="auto"/>
              <w:ind w:right="194"/>
              <w:contextualSpacing/>
              <w:rPr>
                <w:rFonts w:ascii="Times New Roman" w:hAnsi="Times New Roman"/>
                <w:color w:val="000000"/>
                <w:sz w:val="20"/>
                <w:szCs w:val="20"/>
                <w:lang w:eastAsia="uk-UA"/>
              </w:rPr>
            </w:pPr>
            <w:r w:rsidRPr="006A1829">
              <w:rPr>
                <w:rFonts w:ascii="Times New Roman" w:hAnsi="Times New Roman"/>
                <w:color w:val="000000"/>
                <w:sz w:val="20"/>
                <w:szCs w:val="20"/>
                <w:lang w:eastAsia="uk-UA"/>
              </w:rPr>
              <w:t xml:space="preserve">повне найменування </w:t>
            </w:r>
          </w:p>
        </w:tc>
        <w:tc>
          <w:tcPr>
            <w:tcW w:w="5900" w:type="dxa"/>
            <w:gridSpan w:val="2"/>
            <w:shd w:val="clear" w:color="auto" w:fill="auto"/>
          </w:tcPr>
          <w:p w:rsidR="00351F9F" w:rsidRPr="006A1829" w:rsidRDefault="00351F9F" w:rsidP="00A62868">
            <w:pPr>
              <w:spacing w:after="0" w:line="240" w:lineRule="auto"/>
              <w:ind w:left="-108" w:right="112"/>
              <w:jc w:val="both"/>
              <w:rPr>
                <w:rFonts w:ascii="Times New Roman" w:hAnsi="Times New Roman"/>
                <w:color w:val="000000"/>
                <w:sz w:val="20"/>
                <w:szCs w:val="20"/>
                <w:lang w:eastAsia="uk-UA"/>
              </w:rPr>
            </w:pPr>
            <w:r w:rsidRPr="006A1829">
              <w:rPr>
                <w:rFonts w:ascii="Times New Roman" w:hAnsi="Times New Roman"/>
                <w:color w:val="000000"/>
                <w:sz w:val="20"/>
                <w:szCs w:val="20"/>
              </w:rPr>
              <w:t>Управління житлово - комунального господарства Жмеринської міської ради Вінницької області. Код за ЄДРПОУ 25509242</w:t>
            </w:r>
          </w:p>
        </w:tc>
      </w:tr>
      <w:tr w:rsidR="00351F9F" w:rsidRPr="006A1829" w:rsidTr="00A62868">
        <w:trPr>
          <w:gridBefore w:val="1"/>
          <w:wBefore w:w="9" w:type="dxa"/>
          <w:trHeight w:val="70"/>
          <w:jc w:val="center"/>
        </w:trPr>
        <w:tc>
          <w:tcPr>
            <w:tcW w:w="710" w:type="dxa"/>
            <w:gridSpan w:val="2"/>
            <w:shd w:val="clear" w:color="auto" w:fill="auto"/>
          </w:tcPr>
          <w:p w:rsidR="00351F9F" w:rsidRPr="006A1829" w:rsidRDefault="00351F9F" w:rsidP="00A62868">
            <w:pPr>
              <w:widowControl w:val="0"/>
              <w:spacing w:after="0" w:line="240" w:lineRule="auto"/>
              <w:ind w:left="-95"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2.2</w:t>
            </w:r>
          </w:p>
        </w:tc>
        <w:tc>
          <w:tcPr>
            <w:tcW w:w="3681" w:type="dxa"/>
            <w:shd w:val="clear" w:color="auto" w:fill="auto"/>
          </w:tcPr>
          <w:p w:rsidR="00351F9F" w:rsidRPr="006A1829" w:rsidRDefault="00351F9F" w:rsidP="00A62868">
            <w:pPr>
              <w:widowControl w:val="0"/>
              <w:spacing w:after="0" w:line="240" w:lineRule="auto"/>
              <w:ind w:right="194"/>
              <w:contextualSpacing/>
              <w:rPr>
                <w:rFonts w:ascii="Times New Roman" w:hAnsi="Times New Roman"/>
                <w:color w:val="000000"/>
                <w:sz w:val="20"/>
                <w:szCs w:val="20"/>
                <w:lang w:eastAsia="uk-UA"/>
              </w:rPr>
            </w:pPr>
            <w:r w:rsidRPr="006A1829">
              <w:rPr>
                <w:rFonts w:ascii="Times New Roman" w:hAnsi="Times New Roman"/>
                <w:color w:val="000000"/>
                <w:sz w:val="20"/>
                <w:szCs w:val="20"/>
                <w:lang w:eastAsia="uk-UA"/>
              </w:rPr>
              <w:t>місцезнаходження</w:t>
            </w:r>
          </w:p>
        </w:tc>
        <w:tc>
          <w:tcPr>
            <w:tcW w:w="5900" w:type="dxa"/>
            <w:gridSpan w:val="2"/>
            <w:shd w:val="clear" w:color="auto" w:fill="auto"/>
          </w:tcPr>
          <w:p w:rsidR="00351F9F" w:rsidRPr="006A1829" w:rsidRDefault="00351F9F" w:rsidP="00A62868">
            <w:pPr>
              <w:spacing w:after="0" w:line="240" w:lineRule="auto"/>
              <w:ind w:left="-108" w:right="112"/>
              <w:jc w:val="both"/>
              <w:rPr>
                <w:rFonts w:ascii="Times New Roman" w:hAnsi="Times New Roman"/>
                <w:color w:val="000000"/>
                <w:sz w:val="20"/>
                <w:szCs w:val="20"/>
              </w:rPr>
            </w:pPr>
            <w:r w:rsidRPr="006A1829">
              <w:rPr>
                <w:rFonts w:ascii="Times New Roman" w:hAnsi="Times New Roman"/>
                <w:color w:val="000000"/>
                <w:sz w:val="20"/>
                <w:szCs w:val="20"/>
              </w:rPr>
              <w:t xml:space="preserve"> 23100, Вінницька область, м. Жмеринка, вул. Центральна, буд. № 4, каб. № 2.</w:t>
            </w:r>
          </w:p>
        </w:tc>
      </w:tr>
      <w:tr w:rsidR="00351F9F" w:rsidRPr="006A1829" w:rsidTr="00A62868">
        <w:trPr>
          <w:gridBefore w:val="1"/>
          <w:wBefore w:w="9" w:type="dxa"/>
          <w:trHeight w:val="522"/>
          <w:jc w:val="center"/>
        </w:trPr>
        <w:tc>
          <w:tcPr>
            <w:tcW w:w="710" w:type="dxa"/>
            <w:gridSpan w:val="2"/>
            <w:shd w:val="clear" w:color="auto" w:fill="auto"/>
          </w:tcPr>
          <w:p w:rsidR="00351F9F" w:rsidRPr="006A1829" w:rsidRDefault="00351F9F" w:rsidP="00A62868">
            <w:pPr>
              <w:widowControl w:val="0"/>
              <w:spacing w:after="0" w:line="240" w:lineRule="auto"/>
              <w:ind w:left="-95"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2.3</w:t>
            </w:r>
          </w:p>
        </w:tc>
        <w:tc>
          <w:tcPr>
            <w:tcW w:w="3681" w:type="dxa"/>
            <w:shd w:val="clear" w:color="auto" w:fill="auto"/>
          </w:tcPr>
          <w:p w:rsidR="00351F9F" w:rsidRPr="006A1829" w:rsidRDefault="00351F9F" w:rsidP="00A62868">
            <w:pPr>
              <w:widowControl w:val="0"/>
              <w:spacing w:after="0" w:line="240" w:lineRule="auto"/>
              <w:ind w:right="194"/>
              <w:contextualSpacing/>
              <w:rPr>
                <w:rFonts w:ascii="Times New Roman" w:hAnsi="Times New Roman"/>
                <w:color w:val="000000"/>
                <w:sz w:val="20"/>
                <w:szCs w:val="20"/>
                <w:lang w:eastAsia="uk-UA"/>
              </w:rPr>
            </w:pPr>
            <w:r w:rsidRPr="006A1829">
              <w:rPr>
                <w:rFonts w:ascii="Times New Roman" w:hAnsi="Times New Roman"/>
                <w:color w:val="000000"/>
                <w:sz w:val="20"/>
                <w:szCs w:val="20"/>
                <w:lang w:eastAsia="uk-UA"/>
              </w:rPr>
              <w:t>посадова особа замовника, уповноважена здійснювати зв'язок з учасниками</w:t>
            </w:r>
          </w:p>
        </w:tc>
        <w:tc>
          <w:tcPr>
            <w:tcW w:w="5900" w:type="dxa"/>
            <w:gridSpan w:val="2"/>
            <w:shd w:val="clear" w:color="auto" w:fill="auto"/>
          </w:tcPr>
          <w:p w:rsidR="00351F9F" w:rsidRPr="006A1829" w:rsidRDefault="00351F9F" w:rsidP="00A62868">
            <w:pPr>
              <w:tabs>
                <w:tab w:val="left" w:pos="5765"/>
              </w:tabs>
              <w:spacing w:after="0" w:line="240" w:lineRule="auto"/>
              <w:ind w:left="-92" w:right="112"/>
              <w:jc w:val="both"/>
              <w:rPr>
                <w:rFonts w:ascii="Times New Roman" w:hAnsi="Times New Roman"/>
                <w:color w:val="000000"/>
                <w:sz w:val="20"/>
                <w:szCs w:val="20"/>
              </w:rPr>
            </w:pPr>
            <w:r w:rsidRPr="006A1829">
              <w:rPr>
                <w:rFonts w:ascii="Times New Roman" w:hAnsi="Times New Roman"/>
                <w:sz w:val="20"/>
                <w:szCs w:val="20"/>
              </w:rPr>
              <w:t xml:space="preserve">Начальник управління житлово - комунального господарства Жмеринської міської ради Вінницької області Куленко Ольга Ігорівна, тел. +38(04332) 5-01-00, факс (04332) 5-00-99, веб-сайт замовника http: www. zhmerinka-adm.gov.ua e-mail: zkg@zhmr.gov.ua; з питань технічного завдання – начальник відділу капітального будівництва </w:t>
            </w:r>
            <w:r w:rsidR="00EE1FCA" w:rsidRPr="006A1829">
              <w:rPr>
                <w:rFonts w:ascii="Times New Roman" w:hAnsi="Times New Roman"/>
                <w:sz w:val="20"/>
                <w:szCs w:val="20"/>
              </w:rPr>
              <w:t xml:space="preserve">управління житлово-комунального </w:t>
            </w:r>
            <w:r w:rsidRPr="006A1829">
              <w:rPr>
                <w:rFonts w:ascii="Times New Roman" w:hAnsi="Times New Roman"/>
                <w:sz w:val="20"/>
                <w:szCs w:val="20"/>
              </w:rPr>
              <w:t xml:space="preserve">господарства Жмеринської міської ради Вінницької області Оленич Андрій Васильович тел. +38(04332) 5-01-00; Уповноважена особа: Задойко Юрій Андрійович тел. +38 (04332) 5-01-00: </w:t>
            </w:r>
            <w:r w:rsidRPr="006A1829">
              <w:rPr>
                <w:rFonts w:ascii="Times New Roman" w:eastAsia="Times New Roman" w:hAnsi="Times New Roman"/>
                <w:sz w:val="20"/>
                <w:szCs w:val="20"/>
              </w:rPr>
              <w:t xml:space="preserve">e-mail: </w:t>
            </w:r>
            <w:hyperlink r:id="rId11" w:history="1">
              <w:r w:rsidRPr="006A1829">
                <w:rPr>
                  <w:rStyle w:val="af0"/>
                  <w:rFonts w:ascii="Times New Roman" w:hAnsi="Times New Roman"/>
                  <w:sz w:val="20"/>
                  <w:szCs w:val="20"/>
                </w:rPr>
                <w:t>zadoyko28@meta.ua</w:t>
              </w:r>
            </w:hyperlink>
            <w:r w:rsidRPr="006A1829">
              <w:rPr>
                <w:rFonts w:ascii="Times New Roman" w:hAnsi="Times New Roman"/>
                <w:sz w:val="20"/>
                <w:szCs w:val="20"/>
              </w:rPr>
              <w:t xml:space="preserve">  </w:t>
            </w:r>
          </w:p>
        </w:tc>
      </w:tr>
      <w:tr w:rsidR="00351F9F" w:rsidRPr="006A1829" w:rsidTr="00A62868">
        <w:trPr>
          <w:gridBefore w:val="1"/>
          <w:wBefore w:w="9" w:type="dxa"/>
          <w:trHeight w:val="70"/>
          <w:jc w:val="center"/>
        </w:trPr>
        <w:tc>
          <w:tcPr>
            <w:tcW w:w="710" w:type="dxa"/>
            <w:gridSpan w:val="2"/>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3</w:t>
            </w:r>
          </w:p>
        </w:tc>
        <w:tc>
          <w:tcPr>
            <w:tcW w:w="3681" w:type="dxa"/>
            <w:shd w:val="clear" w:color="auto" w:fill="auto"/>
          </w:tcPr>
          <w:p w:rsidR="00351F9F" w:rsidRPr="006A1829" w:rsidRDefault="00351F9F" w:rsidP="00A62868">
            <w:pPr>
              <w:widowControl w:val="0"/>
              <w:spacing w:after="0" w:line="240" w:lineRule="auto"/>
              <w:ind w:right="194"/>
              <w:contextualSpacing/>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Процедура закупівлі</w:t>
            </w:r>
          </w:p>
        </w:tc>
        <w:tc>
          <w:tcPr>
            <w:tcW w:w="5900" w:type="dxa"/>
            <w:gridSpan w:val="2"/>
            <w:shd w:val="clear" w:color="auto" w:fill="auto"/>
          </w:tcPr>
          <w:p w:rsidR="00351F9F" w:rsidRPr="006A1829" w:rsidRDefault="00351F9F" w:rsidP="00A62868">
            <w:pPr>
              <w:widowControl w:val="0"/>
              <w:spacing w:after="0" w:line="240" w:lineRule="auto"/>
              <w:ind w:left="-78" w:right="112"/>
              <w:contextualSpacing/>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 xml:space="preserve">     Відкриті торги </w:t>
            </w:r>
          </w:p>
        </w:tc>
      </w:tr>
      <w:tr w:rsidR="00351F9F" w:rsidRPr="006A1829" w:rsidTr="00A62868">
        <w:trPr>
          <w:gridBefore w:val="1"/>
          <w:wBefore w:w="9" w:type="dxa"/>
          <w:trHeight w:val="522"/>
          <w:jc w:val="center"/>
        </w:trPr>
        <w:tc>
          <w:tcPr>
            <w:tcW w:w="710" w:type="dxa"/>
            <w:gridSpan w:val="2"/>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4</w:t>
            </w:r>
          </w:p>
        </w:tc>
        <w:tc>
          <w:tcPr>
            <w:tcW w:w="3681" w:type="dxa"/>
            <w:shd w:val="clear" w:color="auto" w:fill="auto"/>
          </w:tcPr>
          <w:p w:rsidR="00351F9F" w:rsidRPr="006A1829" w:rsidRDefault="00351F9F" w:rsidP="00A62868">
            <w:pPr>
              <w:widowControl w:val="0"/>
              <w:spacing w:after="0" w:line="240" w:lineRule="auto"/>
              <w:ind w:right="194"/>
              <w:contextualSpacing/>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Інформація про предмет закупівлі:</w:t>
            </w:r>
          </w:p>
        </w:tc>
        <w:tc>
          <w:tcPr>
            <w:tcW w:w="5900" w:type="dxa"/>
            <w:gridSpan w:val="2"/>
            <w:shd w:val="clear" w:color="auto" w:fill="auto"/>
          </w:tcPr>
          <w:p w:rsidR="00351F9F" w:rsidRPr="006A1829" w:rsidRDefault="00351F9F" w:rsidP="00A62868">
            <w:pPr>
              <w:widowControl w:val="0"/>
              <w:spacing w:after="0" w:line="240" w:lineRule="auto"/>
              <w:ind w:right="112"/>
              <w:contextualSpacing/>
              <w:rPr>
                <w:rFonts w:ascii="Times New Roman" w:hAnsi="Times New Roman"/>
                <w:color w:val="000000"/>
                <w:sz w:val="20"/>
                <w:szCs w:val="20"/>
                <w:lang w:eastAsia="uk-UA"/>
              </w:rPr>
            </w:pPr>
          </w:p>
        </w:tc>
      </w:tr>
      <w:tr w:rsidR="00351F9F" w:rsidRPr="006A1829" w:rsidTr="00A62868">
        <w:trPr>
          <w:gridAfter w:val="1"/>
          <w:wAfter w:w="11" w:type="dxa"/>
          <w:trHeight w:val="522"/>
          <w:jc w:val="center"/>
        </w:trPr>
        <w:tc>
          <w:tcPr>
            <w:tcW w:w="709" w:type="dxa"/>
            <w:gridSpan w:val="2"/>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4.1</w:t>
            </w:r>
          </w:p>
        </w:tc>
        <w:tc>
          <w:tcPr>
            <w:tcW w:w="3691" w:type="dxa"/>
            <w:gridSpan w:val="2"/>
            <w:shd w:val="clear" w:color="auto" w:fill="auto"/>
          </w:tcPr>
          <w:p w:rsidR="00351F9F" w:rsidRPr="006A1829" w:rsidRDefault="00351F9F" w:rsidP="00A62868">
            <w:pPr>
              <w:widowControl w:val="0"/>
              <w:spacing w:after="0" w:line="240" w:lineRule="auto"/>
              <w:ind w:left="-9" w:right="194"/>
              <w:contextualSpacing/>
              <w:rPr>
                <w:rFonts w:ascii="Times New Roman" w:hAnsi="Times New Roman"/>
                <w:color w:val="000000"/>
                <w:sz w:val="20"/>
                <w:szCs w:val="20"/>
                <w:lang w:eastAsia="uk-UA"/>
              </w:rPr>
            </w:pPr>
            <w:r w:rsidRPr="006A1829">
              <w:rPr>
                <w:rFonts w:ascii="Times New Roman" w:hAnsi="Times New Roman"/>
                <w:color w:val="000000"/>
                <w:sz w:val="20"/>
                <w:szCs w:val="20"/>
                <w:lang w:eastAsia="uk-UA"/>
              </w:rPr>
              <w:t>назва предмета закупівлі</w:t>
            </w:r>
          </w:p>
        </w:tc>
        <w:tc>
          <w:tcPr>
            <w:tcW w:w="5889" w:type="dxa"/>
            <w:shd w:val="clear" w:color="auto" w:fill="auto"/>
          </w:tcPr>
          <w:p w:rsidR="00351F9F" w:rsidRPr="006A1829" w:rsidRDefault="00351F9F" w:rsidP="00A62868">
            <w:pPr>
              <w:spacing w:after="0" w:line="240" w:lineRule="auto"/>
              <w:ind w:right="112"/>
              <w:jc w:val="both"/>
              <w:rPr>
                <w:rFonts w:ascii="Times New Roman" w:hAnsi="Times New Roman"/>
                <w:bCs/>
                <w:sz w:val="20"/>
                <w:szCs w:val="20"/>
              </w:rPr>
            </w:pPr>
            <w:r w:rsidRPr="006A1829">
              <w:rPr>
                <w:rFonts w:ascii="Times New Roman" w:hAnsi="Times New Roman"/>
                <w:sz w:val="20"/>
                <w:szCs w:val="20"/>
              </w:rPr>
              <w:t xml:space="preserve">Поточний (аварійний) ремонт мережі водопостачання по вулицям Затишна, Пушкіна, Миру, Шевченка, (по вул. Б. Хмельницького, вул. Малиновського улаштування колодязів) в с. Лисогірка, Жмеринського району </w:t>
            </w:r>
            <w:r w:rsidRPr="006A1829">
              <w:rPr>
                <w:rFonts w:ascii="Times New Roman" w:hAnsi="Times New Roman"/>
                <w:bCs/>
                <w:spacing w:val="-3"/>
                <w:sz w:val="20"/>
                <w:szCs w:val="20"/>
              </w:rPr>
              <w:t>Вінницької області,</w:t>
            </w:r>
            <w:r w:rsidRPr="006A1829">
              <w:rPr>
                <w:rFonts w:ascii="Times New Roman" w:hAnsi="Times New Roman"/>
                <w:b/>
                <w:bCs/>
                <w:spacing w:val="-3"/>
                <w:sz w:val="20"/>
                <w:szCs w:val="20"/>
              </w:rPr>
              <w:t xml:space="preserve"> </w:t>
            </w:r>
            <w:r w:rsidRPr="006A1829">
              <w:rPr>
                <w:rFonts w:ascii="Times New Roman" w:hAnsi="Times New Roman"/>
                <w:bCs/>
                <w:spacing w:val="-3"/>
                <w:sz w:val="20"/>
                <w:szCs w:val="20"/>
              </w:rPr>
              <w:t>за кодом</w:t>
            </w:r>
            <w:r w:rsidRPr="006A1829">
              <w:rPr>
                <w:rFonts w:ascii="Times New Roman" w:hAnsi="Times New Roman"/>
                <w:bCs/>
                <w:sz w:val="20"/>
                <w:szCs w:val="20"/>
              </w:rPr>
              <w:t xml:space="preserve"> </w:t>
            </w:r>
            <w:r w:rsidRPr="006A1829">
              <w:rPr>
                <w:rFonts w:ascii="Times New Roman" w:hAnsi="Times New Roman"/>
                <w:color w:val="000000"/>
                <w:sz w:val="20"/>
                <w:szCs w:val="20"/>
                <w:shd w:val="clear" w:color="auto" w:fill="FDFEFD"/>
              </w:rPr>
              <w:t>45330000-9,</w:t>
            </w:r>
            <w:r w:rsidRPr="006A1829">
              <w:rPr>
                <w:rFonts w:ascii="Times New Roman" w:hAnsi="Times New Roman"/>
                <w:sz w:val="20"/>
                <w:szCs w:val="20"/>
              </w:rPr>
              <w:t xml:space="preserve"> </w:t>
            </w:r>
            <w:r w:rsidRPr="006A1829">
              <w:rPr>
                <w:rFonts w:ascii="Times New Roman" w:hAnsi="Times New Roman"/>
                <w:bCs/>
                <w:sz w:val="20"/>
                <w:szCs w:val="20"/>
              </w:rPr>
              <w:t xml:space="preserve">відповідно до національного класифікатора України ДК 021:2015 «Єдиний закупівельний словник» </w:t>
            </w:r>
            <w:r w:rsidRPr="006A1829">
              <w:rPr>
                <w:rFonts w:ascii="Times New Roman" w:hAnsi="Times New Roman"/>
                <w:sz w:val="20"/>
                <w:szCs w:val="20"/>
              </w:rPr>
              <w:t>(</w:t>
            </w:r>
            <w:r w:rsidRPr="006A1829">
              <w:rPr>
                <w:rFonts w:ascii="Times New Roman" w:hAnsi="Times New Roman"/>
                <w:color w:val="000000"/>
                <w:sz w:val="20"/>
                <w:szCs w:val="20"/>
                <w:shd w:val="clear" w:color="auto" w:fill="FDFEFD"/>
              </w:rPr>
              <w:t>Водопровідні та санітарно-технічні роботи</w:t>
            </w:r>
            <w:r w:rsidRPr="006A1829">
              <w:rPr>
                <w:rFonts w:ascii="Times New Roman" w:hAnsi="Times New Roman"/>
                <w:sz w:val="20"/>
                <w:szCs w:val="20"/>
              </w:rPr>
              <w:t>)</w:t>
            </w:r>
            <w:r w:rsidRPr="006A1829">
              <w:rPr>
                <w:rFonts w:ascii="Times New Roman" w:hAnsi="Times New Roman"/>
                <w:bCs/>
                <w:sz w:val="20"/>
                <w:szCs w:val="20"/>
              </w:rPr>
              <w:t xml:space="preserve">. </w:t>
            </w:r>
          </w:p>
          <w:p w:rsidR="00351F9F" w:rsidRPr="006A1829" w:rsidRDefault="00351F9F" w:rsidP="00A62868">
            <w:pPr>
              <w:spacing w:after="0" w:line="240" w:lineRule="auto"/>
              <w:ind w:right="112"/>
              <w:jc w:val="both"/>
              <w:rPr>
                <w:rFonts w:ascii="Times New Roman" w:hAnsi="Times New Roman"/>
                <w:bCs/>
                <w:spacing w:val="-3"/>
                <w:sz w:val="20"/>
                <w:szCs w:val="20"/>
              </w:rPr>
            </w:pPr>
            <w:r w:rsidRPr="006A1829">
              <w:rPr>
                <w:rFonts w:ascii="Times New Roman" w:hAnsi="Times New Roman"/>
                <w:bCs/>
                <w:sz w:val="20"/>
                <w:szCs w:val="20"/>
              </w:rPr>
              <w:t xml:space="preserve">       </w:t>
            </w:r>
            <w:r w:rsidRPr="006A1829">
              <w:rPr>
                <w:rFonts w:ascii="Times New Roman" w:hAnsi="Times New Roman"/>
                <w:color w:val="000000"/>
                <w:sz w:val="20"/>
                <w:szCs w:val="20"/>
              </w:rPr>
              <w:t>Технічне завдання та вимоги до</w:t>
            </w:r>
            <w:r w:rsidR="00EE1FCA" w:rsidRPr="006A1829">
              <w:rPr>
                <w:rFonts w:ascii="Times New Roman" w:hAnsi="Times New Roman"/>
                <w:color w:val="000000"/>
                <w:sz w:val="20"/>
                <w:szCs w:val="20"/>
              </w:rPr>
              <w:t xml:space="preserve"> учасників викладені в Додатку 4</w:t>
            </w:r>
            <w:r w:rsidRPr="006A1829">
              <w:rPr>
                <w:rFonts w:ascii="Times New Roman" w:hAnsi="Times New Roman"/>
                <w:color w:val="000000"/>
                <w:sz w:val="20"/>
                <w:szCs w:val="20"/>
              </w:rPr>
              <w:t xml:space="preserve"> цієї тендерної документації.</w:t>
            </w:r>
          </w:p>
        </w:tc>
      </w:tr>
      <w:tr w:rsidR="00351F9F" w:rsidRPr="006A1829" w:rsidTr="00A62868">
        <w:trPr>
          <w:gridBefore w:val="1"/>
          <w:wBefore w:w="9" w:type="dxa"/>
          <w:trHeight w:val="522"/>
          <w:jc w:val="center"/>
        </w:trPr>
        <w:tc>
          <w:tcPr>
            <w:tcW w:w="710" w:type="dxa"/>
            <w:gridSpan w:val="2"/>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4.2</w:t>
            </w:r>
          </w:p>
        </w:tc>
        <w:tc>
          <w:tcPr>
            <w:tcW w:w="3681" w:type="dxa"/>
            <w:shd w:val="clear" w:color="auto" w:fill="auto"/>
          </w:tcPr>
          <w:p w:rsidR="00351F9F" w:rsidRPr="006A1829" w:rsidRDefault="00351F9F" w:rsidP="00A62868">
            <w:pPr>
              <w:widowControl w:val="0"/>
              <w:spacing w:after="0" w:line="240" w:lineRule="auto"/>
              <w:ind w:left="-9" w:right="194"/>
              <w:contextualSpacing/>
              <w:rPr>
                <w:rFonts w:ascii="Times New Roman" w:hAnsi="Times New Roman"/>
                <w:color w:val="000000"/>
                <w:sz w:val="20"/>
                <w:szCs w:val="20"/>
                <w:lang w:eastAsia="uk-UA"/>
              </w:rPr>
            </w:pPr>
            <w:r w:rsidRPr="006A1829">
              <w:rPr>
                <w:rFonts w:ascii="Times New Roman" w:hAnsi="Times New Roman"/>
                <w:color w:val="000000"/>
                <w:sz w:val="20"/>
                <w:szCs w:val="20"/>
                <w:lang w:eastAsia="uk-UA"/>
              </w:rPr>
              <w:t xml:space="preserve">опис окремої частини або частин предмета закупівлі (лота), щодо яких можуть бути подані тендерні пропозиції. </w:t>
            </w:r>
          </w:p>
        </w:tc>
        <w:tc>
          <w:tcPr>
            <w:tcW w:w="5900" w:type="dxa"/>
            <w:gridSpan w:val="2"/>
            <w:shd w:val="clear" w:color="auto" w:fill="auto"/>
          </w:tcPr>
          <w:p w:rsidR="00351F9F" w:rsidRPr="006A1829" w:rsidRDefault="00351F9F" w:rsidP="00A62868">
            <w:pPr>
              <w:widowControl w:val="0"/>
              <w:spacing w:after="0" w:line="240" w:lineRule="auto"/>
              <w:ind w:right="112"/>
              <w:contextualSpacing/>
              <w:jc w:val="both"/>
              <w:rPr>
                <w:rFonts w:ascii="Times New Roman" w:hAnsi="Times New Roman"/>
                <w:color w:val="000000"/>
                <w:sz w:val="20"/>
                <w:szCs w:val="20"/>
                <w:lang w:eastAsia="uk-UA"/>
              </w:rPr>
            </w:pPr>
            <w:r w:rsidRPr="006A1829">
              <w:rPr>
                <w:rFonts w:ascii="Times New Roman" w:hAnsi="Times New Roman"/>
                <w:color w:val="000000"/>
                <w:sz w:val="20"/>
                <w:szCs w:val="20"/>
              </w:rPr>
              <w:t xml:space="preserve"> </w:t>
            </w:r>
          </w:p>
          <w:p w:rsidR="00351F9F" w:rsidRPr="006A1829" w:rsidRDefault="00351F9F" w:rsidP="00A62868">
            <w:pPr>
              <w:keepNext/>
              <w:keepLines/>
              <w:spacing w:after="0"/>
              <w:ind w:right="112"/>
              <w:contextualSpacing/>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Закупівля здійснюється щодо предмету закупівлі в цілому.</w:t>
            </w:r>
          </w:p>
          <w:p w:rsidR="00351F9F" w:rsidRPr="006A1829" w:rsidRDefault="00351F9F" w:rsidP="00A62868">
            <w:pPr>
              <w:pStyle w:val="3"/>
              <w:shd w:val="clear" w:color="auto" w:fill="FFFFFF"/>
              <w:spacing w:before="0" w:after="0"/>
              <w:ind w:right="112"/>
              <w:rPr>
                <w:rFonts w:ascii="Times New Roman" w:hAnsi="Times New Roman" w:cs="Times New Roman"/>
                <w:b w:val="0"/>
                <w:color w:val="000000"/>
                <w:sz w:val="20"/>
                <w:szCs w:val="20"/>
                <w:lang w:val="uk-UA"/>
              </w:rPr>
            </w:pPr>
            <w:r w:rsidRPr="006A1829">
              <w:rPr>
                <w:rFonts w:ascii="Times New Roman" w:hAnsi="Times New Roman" w:cs="Times New Roman"/>
                <w:b w:val="0"/>
                <w:color w:val="000000"/>
                <w:sz w:val="20"/>
                <w:szCs w:val="20"/>
                <w:lang w:val="uk-UA"/>
              </w:rPr>
              <w:t xml:space="preserve">Окремі частини предмета закупівлі </w:t>
            </w:r>
            <w:r w:rsidRPr="006A1829">
              <w:rPr>
                <w:rFonts w:ascii="Times New Roman" w:hAnsi="Times New Roman" w:cs="Times New Roman"/>
                <w:b w:val="0"/>
                <w:color w:val="000000"/>
                <w:sz w:val="20"/>
                <w:szCs w:val="20"/>
                <w:lang w:val="uk-UA" w:eastAsia="uk-UA"/>
              </w:rPr>
              <w:t>(лоти)</w:t>
            </w:r>
            <w:r w:rsidRPr="006A1829">
              <w:rPr>
                <w:rFonts w:ascii="Times New Roman" w:hAnsi="Times New Roman" w:cs="Times New Roman"/>
                <w:b w:val="0"/>
                <w:color w:val="000000"/>
                <w:sz w:val="20"/>
                <w:szCs w:val="20"/>
                <w:lang w:val="uk-UA"/>
              </w:rPr>
              <w:t xml:space="preserve"> не передбачені.</w:t>
            </w:r>
          </w:p>
          <w:p w:rsidR="00351F9F" w:rsidRPr="006A1829" w:rsidRDefault="00351F9F" w:rsidP="00A62868">
            <w:pPr>
              <w:widowControl w:val="0"/>
              <w:spacing w:after="0" w:line="240" w:lineRule="auto"/>
              <w:ind w:right="112"/>
              <w:contextualSpacing/>
              <w:jc w:val="both"/>
              <w:rPr>
                <w:rFonts w:ascii="Times New Roman" w:hAnsi="Times New Roman"/>
                <w:color w:val="000000"/>
                <w:sz w:val="20"/>
                <w:szCs w:val="20"/>
                <w:lang w:eastAsia="uk-UA"/>
              </w:rPr>
            </w:pPr>
          </w:p>
        </w:tc>
      </w:tr>
      <w:tr w:rsidR="00351F9F" w:rsidRPr="006A1829" w:rsidTr="00A62868">
        <w:trPr>
          <w:gridBefore w:val="1"/>
          <w:wBefore w:w="9" w:type="dxa"/>
          <w:trHeight w:val="522"/>
          <w:jc w:val="center"/>
        </w:trPr>
        <w:tc>
          <w:tcPr>
            <w:tcW w:w="710" w:type="dxa"/>
            <w:gridSpan w:val="2"/>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4.3</w:t>
            </w:r>
          </w:p>
        </w:tc>
        <w:tc>
          <w:tcPr>
            <w:tcW w:w="3681" w:type="dxa"/>
            <w:shd w:val="clear" w:color="auto" w:fill="auto"/>
          </w:tcPr>
          <w:p w:rsidR="00351F9F" w:rsidRPr="006A1829" w:rsidRDefault="00351F9F" w:rsidP="00A62868">
            <w:pPr>
              <w:widowControl w:val="0"/>
              <w:spacing w:after="0" w:line="240" w:lineRule="auto"/>
              <w:ind w:left="-9" w:right="194"/>
              <w:contextualSpacing/>
              <w:rPr>
                <w:rFonts w:ascii="Times New Roman" w:hAnsi="Times New Roman"/>
                <w:color w:val="000000"/>
                <w:sz w:val="20"/>
                <w:szCs w:val="20"/>
              </w:rPr>
            </w:pPr>
            <w:r w:rsidRPr="006A1829">
              <w:rPr>
                <w:rFonts w:ascii="Times New Roman" w:hAnsi="Times New Roman"/>
                <w:color w:val="000000"/>
                <w:sz w:val="20"/>
                <w:szCs w:val="20"/>
              </w:rPr>
              <w:t>місце, де повинні бути надані послуги та їх обсяги</w:t>
            </w:r>
          </w:p>
        </w:tc>
        <w:tc>
          <w:tcPr>
            <w:tcW w:w="5900" w:type="dxa"/>
            <w:gridSpan w:val="2"/>
            <w:shd w:val="clear" w:color="auto" w:fill="auto"/>
          </w:tcPr>
          <w:p w:rsidR="00351F9F" w:rsidRPr="006A1829" w:rsidRDefault="00351F9F" w:rsidP="00A62868">
            <w:pPr>
              <w:pStyle w:val="HTML"/>
              <w:tabs>
                <w:tab w:val="clear" w:pos="5496"/>
              </w:tabs>
              <w:ind w:left="-78" w:right="112"/>
              <w:jc w:val="both"/>
              <w:rPr>
                <w:rFonts w:ascii="Times New Roman" w:hAnsi="Times New Roman" w:cs="Times New Roman"/>
                <w:sz w:val="20"/>
                <w:szCs w:val="20"/>
                <w:lang w:val="uk-UA"/>
              </w:rPr>
            </w:pPr>
            <w:r w:rsidRPr="006A1829">
              <w:rPr>
                <w:rFonts w:ascii="Times New Roman" w:hAnsi="Times New Roman" w:cs="Times New Roman"/>
                <w:sz w:val="20"/>
                <w:szCs w:val="20"/>
                <w:lang w:val="uk-UA"/>
              </w:rPr>
              <w:t>Місце виконання робіт: 23100, Україна, Вінницька область, Жмеринський район, с. Лисогірка</w:t>
            </w:r>
            <w:r w:rsidRPr="006A1829">
              <w:rPr>
                <w:rFonts w:ascii="Times New Roman" w:hAnsi="Times New Roman" w:cs="Times New Roman"/>
                <w:bCs/>
                <w:sz w:val="20"/>
                <w:szCs w:val="20"/>
                <w:lang w:val="uk-UA"/>
              </w:rPr>
              <w:t xml:space="preserve"> вулиці</w:t>
            </w:r>
            <w:r w:rsidRPr="006A1829">
              <w:rPr>
                <w:rFonts w:ascii="Times New Roman" w:hAnsi="Times New Roman" w:cs="Times New Roman"/>
                <w:sz w:val="20"/>
                <w:szCs w:val="20"/>
                <w:lang w:val="uk-UA"/>
              </w:rPr>
              <w:t xml:space="preserve"> Затишна, Пушкіна, Миру, Шевченка, вул. Б. Хмельницького, вул. Малиновського в с. Лисогірка, Жмеринського району </w:t>
            </w:r>
            <w:r w:rsidRPr="006A1829">
              <w:rPr>
                <w:rFonts w:ascii="Times New Roman" w:hAnsi="Times New Roman" w:cs="Times New Roman"/>
                <w:bCs/>
                <w:spacing w:val="-3"/>
                <w:sz w:val="20"/>
                <w:szCs w:val="20"/>
                <w:lang w:val="uk-UA"/>
              </w:rPr>
              <w:t>Вінницької області</w:t>
            </w:r>
            <w:r w:rsidRPr="006A1829">
              <w:rPr>
                <w:rFonts w:ascii="Times New Roman" w:hAnsi="Times New Roman" w:cs="Times New Roman"/>
                <w:sz w:val="20"/>
                <w:szCs w:val="20"/>
                <w:lang w:val="uk-UA"/>
              </w:rPr>
              <w:t>. Обсяг та види надання послуг</w:t>
            </w:r>
            <w:r w:rsidRPr="006A1829">
              <w:rPr>
                <w:rFonts w:ascii="Times New Roman" w:hAnsi="Times New Roman" w:cs="Times New Roman"/>
                <w:b/>
                <w:sz w:val="20"/>
                <w:szCs w:val="20"/>
                <w:lang w:val="uk-UA"/>
              </w:rPr>
              <w:t xml:space="preserve"> </w:t>
            </w:r>
            <w:r w:rsidRPr="006A1829">
              <w:rPr>
                <w:rFonts w:ascii="Times New Roman" w:hAnsi="Times New Roman" w:cs="Times New Roman"/>
                <w:sz w:val="20"/>
                <w:szCs w:val="20"/>
                <w:lang w:val="uk-UA"/>
              </w:rPr>
              <w:t xml:space="preserve">визначені в технічному завданні (Додатку </w:t>
            </w:r>
            <w:r w:rsidR="00EE1FCA" w:rsidRPr="006A1829">
              <w:rPr>
                <w:rFonts w:ascii="Times New Roman" w:hAnsi="Times New Roman" w:cs="Times New Roman"/>
                <w:sz w:val="20"/>
                <w:szCs w:val="20"/>
                <w:lang w:val="uk-UA"/>
              </w:rPr>
              <w:t>4</w:t>
            </w:r>
            <w:r w:rsidRPr="006A1829">
              <w:rPr>
                <w:rFonts w:ascii="Times New Roman" w:hAnsi="Times New Roman" w:cs="Times New Roman"/>
                <w:sz w:val="20"/>
                <w:szCs w:val="20"/>
                <w:lang w:val="uk-UA"/>
              </w:rPr>
              <w:t>) цієї тендерної документації.</w:t>
            </w:r>
          </w:p>
        </w:tc>
      </w:tr>
      <w:tr w:rsidR="00351F9F" w:rsidRPr="006A1829" w:rsidTr="00A62868">
        <w:trPr>
          <w:gridBefore w:val="1"/>
          <w:wBefore w:w="9" w:type="dxa"/>
          <w:trHeight w:val="70"/>
          <w:jc w:val="center"/>
        </w:trPr>
        <w:tc>
          <w:tcPr>
            <w:tcW w:w="710" w:type="dxa"/>
            <w:gridSpan w:val="2"/>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4.4</w:t>
            </w:r>
          </w:p>
        </w:tc>
        <w:tc>
          <w:tcPr>
            <w:tcW w:w="3681" w:type="dxa"/>
            <w:shd w:val="clear" w:color="auto" w:fill="auto"/>
          </w:tcPr>
          <w:p w:rsidR="00351F9F" w:rsidRPr="006A1829" w:rsidRDefault="00351F9F" w:rsidP="00A62868">
            <w:pPr>
              <w:widowControl w:val="0"/>
              <w:spacing w:after="0" w:line="240" w:lineRule="auto"/>
              <w:ind w:left="-9" w:right="194"/>
              <w:contextualSpacing/>
              <w:rPr>
                <w:rFonts w:ascii="Times New Roman" w:hAnsi="Times New Roman"/>
                <w:color w:val="000000"/>
                <w:sz w:val="20"/>
                <w:szCs w:val="20"/>
              </w:rPr>
            </w:pPr>
            <w:r w:rsidRPr="006A1829">
              <w:rPr>
                <w:rFonts w:ascii="Times New Roman" w:hAnsi="Times New Roman"/>
                <w:color w:val="000000"/>
                <w:sz w:val="20"/>
                <w:szCs w:val="20"/>
              </w:rPr>
              <w:t>строк надання послуг:</w:t>
            </w:r>
          </w:p>
        </w:tc>
        <w:tc>
          <w:tcPr>
            <w:tcW w:w="5900" w:type="dxa"/>
            <w:gridSpan w:val="2"/>
            <w:shd w:val="clear" w:color="auto" w:fill="auto"/>
          </w:tcPr>
          <w:p w:rsidR="00351F9F" w:rsidRPr="006A1829" w:rsidRDefault="00351F9F" w:rsidP="00A62868">
            <w:pPr>
              <w:widowControl w:val="0"/>
              <w:spacing w:after="0" w:line="240" w:lineRule="auto"/>
              <w:ind w:left="-106" w:right="112" w:hanging="2"/>
              <w:contextualSpacing/>
              <w:jc w:val="both"/>
              <w:rPr>
                <w:rFonts w:ascii="Times New Roman" w:hAnsi="Times New Roman"/>
                <w:color w:val="000000"/>
                <w:sz w:val="20"/>
                <w:szCs w:val="20"/>
              </w:rPr>
            </w:pPr>
            <w:r w:rsidRPr="006A1829">
              <w:rPr>
                <w:rFonts w:ascii="Times New Roman" w:hAnsi="Times New Roman"/>
                <w:b/>
                <w:color w:val="000000"/>
                <w:sz w:val="20"/>
                <w:szCs w:val="20"/>
              </w:rPr>
              <w:t xml:space="preserve">     </w:t>
            </w:r>
            <w:r w:rsidRPr="006A1829">
              <w:rPr>
                <w:rFonts w:ascii="Times New Roman" w:hAnsi="Times New Roman"/>
                <w:color w:val="000000"/>
                <w:sz w:val="20"/>
                <w:szCs w:val="20"/>
              </w:rPr>
              <w:t xml:space="preserve">з дня укладення договору </w:t>
            </w:r>
            <w:r w:rsidRPr="006A1829">
              <w:rPr>
                <w:rFonts w:ascii="Times New Roman" w:hAnsi="Times New Roman"/>
                <w:b/>
                <w:color w:val="000000"/>
                <w:sz w:val="20"/>
                <w:szCs w:val="20"/>
              </w:rPr>
              <w:t>до 15.12.2022 року</w:t>
            </w:r>
          </w:p>
        </w:tc>
      </w:tr>
      <w:tr w:rsidR="00351F9F" w:rsidRPr="006A1829" w:rsidTr="00A62868">
        <w:trPr>
          <w:gridBefore w:val="1"/>
          <w:wBefore w:w="9" w:type="dxa"/>
          <w:trHeight w:val="522"/>
          <w:jc w:val="center"/>
        </w:trPr>
        <w:tc>
          <w:tcPr>
            <w:tcW w:w="710" w:type="dxa"/>
            <w:gridSpan w:val="2"/>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5</w:t>
            </w:r>
          </w:p>
        </w:tc>
        <w:tc>
          <w:tcPr>
            <w:tcW w:w="3681" w:type="dxa"/>
            <w:shd w:val="clear" w:color="auto" w:fill="auto"/>
          </w:tcPr>
          <w:p w:rsidR="00351F9F" w:rsidRPr="006A1829" w:rsidRDefault="00351F9F" w:rsidP="00A62868">
            <w:pPr>
              <w:widowControl w:val="0"/>
              <w:spacing w:after="0" w:line="240" w:lineRule="auto"/>
              <w:ind w:right="194"/>
              <w:contextualSpacing/>
              <w:jc w:val="both"/>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Недискримінація учасників</w:t>
            </w:r>
          </w:p>
        </w:tc>
        <w:tc>
          <w:tcPr>
            <w:tcW w:w="5900" w:type="dxa"/>
            <w:gridSpan w:val="2"/>
            <w:shd w:val="clear" w:color="auto" w:fill="auto"/>
          </w:tcPr>
          <w:p w:rsidR="00351F9F" w:rsidRPr="006A1829" w:rsidRDefault="00351F9F" w:rsidP="00A62868">
            <w:pPr>
              <w:keepNext/>
              <w:keepLines/>
              <w:spacing w:after="0" w:line="240" w:lineRule="auto"/>
              <w:ind w:right="112"/>
              <w:contextualSpacing/>
              <w:jc w:val="both"/>
              <w:rPr>
                <w:rFonts w:ascii="Times New Roman" w:eastAsia="Times New Roman" w:hAnsi="Times New Roman"/>
                <w:sz w:val="20"/>
                <w:szCs w:val="20"/>
                <w:lang w:eastAsia="ru-RU"/>
              </w:rPr>
            </w:pPr>
            <w:r w:rsidRPr="006A1829">
              <w:rPr>
                <w:rFonts w:ascii="Times New Roman" w:hAnsi="Times New Roman"/>
                <w:color w:val="000000"/>
                <w:sz w:val="20"/>
                <w:szCs w:val="20"/>
                <w:lang w:eastAsia="uk-UA"/>
              </w:rPr>
              <w:t xml:space="preserve"> </w:t>
            </w:r>
            <w:r w:rsidRPr="006A1829">
              <w:rPr>
                <w:rFonts w:ascii="Times New Roman" w:eastAsia="Times New Roman" w:hAnsi="Times New Roman"/>
                <w:sz w:val="20"/>
                <w:szCs w:val="2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51F9F" w:rsidRPr="006A1829" w:rsidRDefault="00351F9F" w:rsidP="00A62868">
            <w:pPr>
              <w:widowControl w:val="0"/>
              <w:spacing w:after="0" w:line="240" w:lineRule="auto"/>
              <w:ind w:left="-92" w:right="112" w:hanging="21"/>
              <w:contextualSpacing/>
              <w:jc w:val="both"/>
              <w:rPr>
                <w:rFonts w:ascii="Times New Roman" w:hAnsi="Times New Roman"/>
                <w:color w:val="000000"/>
                <w:sz w:val="20"/>
                <w:szCs w:val="20"/>
              </w:rPr>
            </w:pPr>
            <w:r w:rsidRPr="006A1829">
              <w:rPr>
                <w:rFonts w:ascii="Times New Roman" w:hAnsi="Times New Roman"/>
                <w:sz w:val="20"/>
                <w:szCs w:val="20"/>
                <w:highlight w:val="white"/>
              </w:rPr>
              <w:t xml:space="preserve"> Замовник забезпечує вільний доступ усіх Учасників до інформації про закупівлю, передбаченої цим Законом.</w:t>
            </w:r>
          </w:p>
        </w:tc>
      </w:tr>
      <w:tr w:rsidR="00351F9F" w:rsidRPr="006A1829" w:rsidTr="00A62868">
        <w:trPr>
          <w:gridBefore w:val="1"/>
          <w:wBefore w:w="9" w:type="dxa"/>
          <w:trHeight w:val="244"/>
          <w:jc w:val="center"/>
        </w:trPr>
        <w:tc>
          <w:tcPr>
            <w:tcW w:w="710" w:type="dxa"/>
            <w:gridSpan w:val="2"/>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6</w:t>
            </w:r>
          </w:p>
        </w:tc>
        <w:tc>
          <w:tcPr>
            <w:tcW w:w="3681" w:type="dxa"/>
            <w:shd w:val="clear" w:color="auto" w:fill="auto"/>
          </w:tcPr>
          <w:p w:rsidR="00351F9F" w:rsidRPr="006A1829" w:rsidRDefault="00351F9F" w:rsidP="00A62868">
            <w:pPr>
              <w:widowControl w:val="0"/>
              <w:spacing w:after="0" w:line="240" w:lineRule="auto"/>
              <w:ind w:right="194"/>
              <w:contextualSpacing/>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Інформація про валюту, у якій повинно бути зазначена ціна тендерної пропозиції</w:t>
            </w:r>
          </w:p>
        </w:tc>
        <w:tc>
          <w:tcPr>
            <w:tcW w:w="5900" w:type="dxa"/>
            <w:gridSpan w:val="2"/>
            <w:shd w:val="clear" w:color="auto" w:fill="auto"/>
          </w:tcPr>
          <w:p w:rsidR="00351F9F" w:rsidRPr="006A1829" w:rsidRDefault="00351F9F" w:rsidP="00A62868">
            <w:pPr>
              <w:widowControl w:val="0"/>
              <w:spacing w:after="0" w:line="240" w:lineRule="auto"/>
              <w:ind w:left="-78" w:right="112" w:hanging="21"/>
              <w:contextualSpacing/>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 xml:space="preserve">     Валютою тендерної пропозиції є гривня.</w:t>
            </w:r>
          </w:p>
          <w:p w:rsidR="00351F9F" w:rsidRPr="006A1829" w:rsidRDefault="00351F9F" w:rsidP="00A62868">
            <w:pPr>
              <w:widowControl w:val="0"/>
              <w:spacing w:after="0" w:line="240" w:lineRule="auto"/>
              <w:ind w:left="-78" w:right="112" w:hanging="21"/>
              <w:contextualSpacing/>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 xml:space="preserve">     У разі якщо учасником процедури закупівлі є нерезидент, замовник встановлює, що такий учасник зазначає ціну тендерної пропозиції у гривнях.       </w:t>
            </w:r>
          </w:p>
          <w:p w:rsidR="00351F9F" w:rsidRPr="006A1829" w:rsidRDefault="00351F9F" w:rsidP="00A62868">
            <w:pPr>
              <w:widowControl w:val="0"/>
              <w:spacing w:after="0" w:line="240" w:lineRule="auto"/>
              <w:ind w:left="-78" w:right="112" w:hanging="21"/>
              <w:contextualSpacing/>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 xml:space="preserve">      Розрахунки за надані послуги будуть здійснені через органи державного казначейства України.</w:t>
            </w:r>
          </w:p>
          <w:p w:rsidR="00351F9F" w:rsidRPr="006A1829" w:rsidRDefault="00351F9F" w:rsidP="00A62868">
            <w:pPr>
              <w:widowControl w:val="0"/>
              <w:spacing w:after="0" w:line="240" w:lineRule="auto"/>
              <w:ind w:left="-78" w:right="112" w:hanging="21"/>
              <w:contextualSpacing/>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lastRenderedPageBreak/>
              <w:t xml:space="preserve">     Ціна тендерної пропозиції Учасника означає суму, за яку Учасник передбачає виконати замовлення на виконання всіх видів робіт, передбачених в технічному завданні Замовника. </w:t>
            </w:r>
            <w:r w:rsidRPr="006A1829">
              <w:rPr>
                <w:rFonts w:ascii="Times New Roman" w:hAnsi="Times New Roman"/>
                <w:sz w:val="20"/>
                <w:szCs w:val="20"/>
              </w:rPr>
              <w:t>При формуванні ціни пропозиції учасник зобов’язаний надати розрахунок кошторисної заробітної плати виходячи із середньомісячної заробітної плати одного працівника в режимі повної зайнятості, яку планує отримувати на об’єкті будівництва (капітального ремонту).</w:t>
            </w:r>
          </w:p>
          <w:p w:rsidR="00351F9F" w:rsidRPr="006A1829" w:rsidRDefault="00351F9F" w:rsidP="00A62868">
            <w:pPr>
              <w:widowControl w:val="0"/>
              <w:spacing w:after="0" w:line="240" w:lineRule="auto"/>
              <w:ind w:left="-78" w:right="112" w:hanging="21"/>
              <w:contextualSpacing/>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 xml:space="preserve">     Ціна пропозиції (договірна ціна) Учасника повинна бути розрахована відповідно до Державних будівельних норм із урахуванням внесених змін та доповнень до норм чинного законодавства, при цьому ціна пропозиції, за яку Учасник згоден виконати замовлення розраховується</w:t>
            </w:r>
            <w:r w:rsidRPr="006A1829">
              <w:rPr>
                <w:rFonts w:ascii="Times New Roman" w:hAnsi="Times New Roman"/>
                <w:sz w:val="20"/>
                <w:szCs w:val="20"/>
              </w:rPr>
              <w:t xml:space="preserve"> відповідно до Настанови з визначення вартості будівництва затвердженої наказом Міністерства розвитку громад та територій України №281 від 01.11.2021р. «</w:t>
            </w:r>
            <w:r w:rsidRPr="006A1829">
              <w:rPr>
                <w:rFonts w:ascii="Times New Roman" w:hAnsi="Times New Roman"/>
                <w:bCs/>
                <w:sz w:val="20"/>
                <w:szCs w:val="20"/>
                <w:shd w:val="clear" w:color="auto" w:fill="FFFFFF"/>
              </w:rPr>
              <w:t>Про затвердження кошторисних норм України у будівництві</w:t>
            </w:r>
            <w:r w:rsidRPr="006A1829">
              <w:rPr>
                <w:rFonts w:ascii="Times New Roman" w:hAnsi="Times New Roman"/>
                <w:sz w:val="20"/>
                <w:szCs w:val="20"/>
              </w:rPr>
              <w:t>» (далі - Настанови з визначення вартості будівництва),</w:t>
            </w:r>
            <w:r w:rsidRPr="006A1829">
              <w:rPr>
                <w:rFonts w:ascii="Times New Roman" w:hAnsi="Times New Roman"/>
                <w:color w:val="000000"/>
                <w:sz w:val="20"/>
                <w:szCs w:val="20"/>
                <w:lang w:eastAsia="uk-UA"/>
              </w:rPr>
              <w:t xml:space="preserve"> виходячи з обсягів робіт на підставі нормативної потреби в трудових і матеріально-технічних ресурсах та поточних цін на них, з урахуванням статей витрат договірної ціни, а саме:</w:t>
            </w:r>
          </w:p>
          <w:p w:rsidR="00351F9F" w:rsidRPr="006A1829" w:rsidRDefault="00351F9F" w:rsidP="00A62868">
            <w:pPr>
              <w:widowControl w:val="0"/>
              <w:spacing w:after="0" w:line="240" w:lineRule="auto"/>
              <w:ind w:left="-78" w:right="112" w:hanging="21"/>
              <w:contextualSpacing/>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 xml:space="preserve">   -Розрахунок заробітної плати</w:t>
            </w:r>
          </w:p>
          <w:p w:rsidR="00351F9F" w:rsidRPr="006A1829" w:rsidRDefault="00351F9F" w:rsidP="00A62868">
            <w:pPr>
              <w:widowControl w:val="0"/>
              <w:spacing w:after="0" w:line="240" w:lineRule="auto"/>
              <w:ind w:left="-78" w:right="112" w:hanging="21"/>
              <w:contextualSpacing/>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 xml:space="preserve">   -Розрахунок вартості матеріальних ресурсів (відомість ресурсів з економічним обґрунтуванням змін) </w:t>
            </w:r>
          </w:p>
          <w:p w:rsidR="00351F9F" w:rsidRPr="006A1829" w:rsidRDefault="00351F9F" w:rsidP="00A62868">
            <w:pPr>
              <w:widowControl w:val="0"/>
              <w:spacing w:after="0" w:line="240" w:lineRule="auto"/>
              <w:ind w:left="-78" w:right="112" w:hanging="21"/>
              <w:contextualSpacing/>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 xml:space="preserve">   -Розрахунок вартості експлуатації будівельних машин і механізмів (з економічним обґрунтуванням змін); розрахунок вартості машино-години власної будівельної техніки, вартості оренди машино-години орендованої будівельної техніки, яка буде застосовуватися для виконання замовлення.</w:t>
            </w:r>
          </w:p>
          <w:p w:rsidR="00351F9F" w:rsidRPr="006A1829" w:rsidRDefault="00351F9F" w:rsidP="00A62868">
            <w:pPr>
              <w:widowControl w:val="0"/>
              <w:spacing w:after="0" w:line="240" w:lineRule="auto"/>
              <w:ind w:left="-78" w:right="112" w:hanging="21"/>
              <w:contextualSpacing/>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 xml:space="preserve">    -Розрахунок загальновиробничих витрат (виходячи з структури будівельної організації);</w:t>
            </w:r>
          </w:p>
          <w:p w:rsidR="00351F9F" w:rsidRPr="006A1829" w:rsidRDefault="00351F9F" w:rsidP="00A62868">
            <w:pPr>
              <w:widowControl w:val="0"/>
              <w:spacing w:after="0" w:line="240" w:lineRule="auto"/>
              <w:ind w:left="-78" w:right="112" w:hanging="21"/>
              <w:contextualSpacing/>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 xml:space="preserve">    -Розрахунок коштів на покриття адміністративних витрат будівельно-монтажних організацій; </w:t>
            </w:r>
          </w:p>
          <w:p w:rsidR="00351F9F" w:rsidRPr="006A1829" w:rsidRDefault="00351F9F" w:rsidP="00A62868">
            <w:pPr>
              <w:widowControl w:val="0"/>
              <w:spacing w:after="0" w:line="240" w:lineRule="auto"/>
              <w:ind w:left="-78" w:right="112" w:hanging="21"/>
              <w:contextualSpacing/>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 xml:space="preserve">    -Розрахунок прибутку (в межах усереднених показників, рекомендованих Держбудом за погодженням з Мінекономіки);</w:t>
            </w:r>
          </w:p>
          <w:p w:rsidR="00351F9F" w:rsidRPr="006A1829" w:rsidRDefault="00351F9F" w:rsidP="00A62868">
            <w:pPr>
              <w:widowControl w:val="0"/>
              <w:spacing w:after="0" w:line="240" w:lineRule="auto"/>
              <w:ind w:left="-78" w:right="112" w:hanging="21"/>
              <w:contextualSpacing/>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 xml:space="preserve">   -Розрахунок коштів необхідних для забезпечення здійснення будівництва в цілому (титульні тимчасові будівлі і споруди, кошти на виконання робіт у зимовий та літній період).</w:t>
            </w:r>
          </w:p>
          <w:p w:rsidR="00351F9F" w:rsidRPr="006A1829" w:rsidRDefault="00351F9F" w:rsidP="00A62868">
            <w:pPr>
              <w:widowControl w:val="0"/>
              <w:spacing w:after="0" w:line="240" w:lineRule="auto"/>
              <w:ind w:left="-78" w:right="112" w:hanging="21"/>
              <w:contextualSpacing/>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 xml:space="preserve">     В ціні тендерної пропозиції учасник визначає вартість усіх запропонованих до виконання підрядних робіт та/або наданих послуг з урахуванням робіт та/або послуг що виконуються субпідрядними організаціями. </w:t>
            </w:r>
          </w:p>
          <w:p w:rsidR="00351F9F" w:rsidRPr="006A1829" w:rsidRDefault="00351F9F" w:rsidP="00A62868">
            <w:pPr>
              <w:pStyle w:val="1"/>
              <w:pBdr>
                <w:left w:val="single" w:sz="36" w:space="15" w:color="4B84BF"/>
              </w:pBdr>
              <w:shd w:val="clear" w:color="auto" w:fill="FFFFFF"/>
              <w:spacing w:before="0" w:after="0"/>
              <w:ind w:right="112"/>
              <w:jc w:val="both"/>
              <w:rPr>
                <w:rFonts w:ascii="Times New Roman" w:hAnsi="Times New Roman"/>
                <w:b w:val="0"/>
                <w:color w:val="000000"/>
                <w:sz w:val="20"/>
                <w:szCs w:val="20"/>
              </w:rPr>
            </w:pPr>
            <w:r w:rsidRPr="006A1829">
              <w:rPr>
                <w:rFonts w:ascii="Times New Roman" w:hAnsi="Times New Roman"/>
                <w:color w:val="000000"/>
                <w:sz w:val="20"/>
                <w:szCs w:val="20"/>
              </w:rPr>
              <w:t xml:space="preserve">    </w:t>
            </w:r>
            <w:r w:rsidRPr="006A1829">
              <w:rPr>
                <w:rFonts w:ascii="Times New Roman" w:hAnsi="Times New Roman"/>
                <w:b w:val="0"/>
                <w:sz w:val="20"/>
                <w:szCs w:val="20"/>
              </w:rPr>
              <w:t>До складу ціни тендерної пропозиції учасник може включити кошти на покриття ризиків пов’язаних з виконанням робіт та/або наданих послуг та кошти на покриття додаткових витрат, пов’язаних з інфляційними процесами згідно Настанови з визначення вартості будівництва</w:t>
            </w:r>
            <w:r w:rsidRPr="006A1829">
              <w:rPr>
                <w:rFonts w:ascii="Times New Roman" w:hAnsi="Times New Roman"/>
                <w:b w:val="0"/>
                <w:color w:val="000000"/>
                <w:sz w:val="20"/>
                <w:szCs w:val="20"/>
              </w:rPr>
              <w:t>.</w:t>
            </w:r>
          </w:p>
          <w:p w:rsidR="00351F9F" w:rsidRPr="006A1829" w:rsidRDefault="00351F9F" w:rsidP="00A62868">
            <w:pPr>
              <w:widowControl w:val="0"/>
              <w:spacing w:after="0" w:line="240" w:lineRule="auto"/>
              <w:ind w:left="-78" w:right="112" w:hanging="21"/>
              <w:contextualSpacing/>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 xml:space="preserve">   Ціну тендерної пропозиції слід визначати відповідно до вимог щодо термінів закінчення виконання робіт, технології виконання робіт, використання конкретних матеріалів і конструкцій, якості будівельних робіт, з дотриманням діючих норм і правил виконання будівельно-монтажних робіт, технічної експлуатації будівельної техніки і безпечних умов праці. </w:t>
            </w:r>
          </w:p>
          <w:p w:rsidR="00351F9F" w:rsidRPr="006A1829" w:rsidRDefault="00351F9F" w:rsidP="00A62868">
            <w:pPr>
              <w:widowControl w:val="0"/>
              <w:spacing w:after="0" w:line="240" w:lineRule="auto"/>
              <w:ind w:left="-78" w:right="112" w:hanging="21"/>
              <w:contextualSpacing/>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 xml:space="preserve">   Вартість пропозиції та всі інші ціни повинні бути чітко визначені. </w:t>
            </w:r>
          </w:p>
          <w:p w:rsidR="00351F9F" w:rsidRPr="006A1829" w:rsidRDefault="00351F9F" w:rsidP="00A62868">
            <w:pPr>
              <w:widowControl w:val="0"/>
              <w:spacing w:after="0" w:line="240" w:lineRule="auto"/>
              <w:ind w:left="-78" w:right="112" w:hanging="21"/>
              <w:contextualSpacing/>
              <w:jc w:val="both"/>
              <w:rPr>
                <w:rFonts w:ascii="Times New Roman" w:hAnsi="Times New Roman"/>
                <w:b/>
                <w:i/>
                <w:color w:val="000000"/>
                <w:sz w:val="20"/>
                <w:szCs w:val="20"/>
              </w:rPr>
            </w:pPr>
            <w:r w:rsidRPr="006A1829">
              <w:rPr>
                <w:rFonts w:ascii="Times New Roman" w:hAnsi="Times New Roman"/>
                <w:color w:val="000000"/>
                <w:sz w:val="20"/>
                <w:szCs w:val="20"/>
                <w:lang w:eastAsia="uk-UA"/>
              </w:rPr>
              <w:t xml:space="preserve">   </w:t>
            </w:r>
            <w:r w:rsidRPr="006A1829">
              <w:rPr>
                <w:rFonts w:ascii="Times New Roman" w:hAnsi="Times New Roman"/>
                <w:b/>
                <w:i/>
                <w:color w:val="000000"/>
                <w:sz w:val="20"/>
                <w:szCs w:val="20"/>
              </w:rPr>
              <w:t>Ціна тендерної пропозиції не може перевищувати очікувану вартість предмета закупівлі, зазначену в оголошенні.</w:t>
            </w:r>
          </w:p>
          <w:p w:rsidR="00351F9F" w:rsidRPr="006A1829" w:rsidRDefault="00351F9F" w:rsidP="00A62868">
            <w:pPr>
              <w:widowControl w:val="0"/>
              <w:spacing w:after="0" w:line="240" w:lineRule="auto"/>
              <w:ind w:left="-78" w:right="112" w:hanging="21"/>
              <w:contextualSpacing/>
              <w:jc w:val="both"/>
              <w:rPr>
                <w:rFonts w:ascii="Times New Roman" w:hAnsi="Times New Roman"/>
                <w:sz w:val="20"/>
                <w:szCs w:val="20"/>
                <w:lang w:eastAsia="uk-UA"/>
              </w:rPr>
            </w:pPr>
            <w:r w:rsidRPr="006A1829">
              <w:rPr>
                <w:rFonts w:ascii="Times New Roman" w:hAnsi="Times New Roman"/>
                <w:color w:val="000000"/>
                <w:sz w:val="20"/>
                <w:szCs w:val="20"/>
                <w:lang w:eastAsia="uk-UA"/>
              </w:rPr>
              <w:t xml:space="preserve">     Учасник відповідає за одержання всіх необхідних дозволів, ліцензій, сертифікатів на роботи та матеріали запропоновані на торги та самостійно несе всі витрати на отримання таких дозволів, ліцензій, сертифікатів, </w:t>
            </w:r>
            <w:r w:rsidRPr="006A1829">
              <w:rPr>
                <w:rFonts w:ascii="Times New Roman" w:hAnsi="Times New Roman"/>
                <w:sz w:val="20"/>
                <w:szCs w:val="20"/>
                <w:lang w:eastAsia="uk-UA"/>
              </w:rPr>
              <w:t xml:space="preserve">про що надає гарантійний лист у довільній формі. </w:t>
            </w:r>
          </w:p>
          <w:p w:rsidR="00351F9F" w:rsidRPr="006A1829" w:rsidRDefault="00351F9F" w:rsidP="00A62868">
            <w:pPr>
              <w:widowControl w:val="0"/>
              <w:spacing w:after="0" w:line="240" w:lineRule="auto"/>
              <w:ind w:left="-92" w:right="112" w:hanging="23"/>
              <w:contextualSpacing/>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 xml:space="preserve">    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Всі витрати сплачуються учасником за рахунок його прибутку.</w:t>
            </w:r>
          </w:p>
        </w:tc>
      </w:tr>
      <w:tr w:rsidR="00351F9F" w:rsidRPr="006A1829" w:rsidTr="00A62868">
        <w:trPr>
          <w:gridBefore w:val="1"/>
          <w:wBefore w:w="9" w:type="dxa"/>
          <w:trHeight w:val="70"/>
          <w:jc w:val="center"/>
        </w:trPr>
        <w:tc>
          <w:tcPr>
            <w:tcW w:w="710" w:type="dxa"/>
            <w:gridSpan w:val="2"/>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lastRenderedPageBreak/>
              <w:t>7</w:t>
            </w:r>
          </w:p>
        </w:tc>
        <w:tc>
          <w:tcPr>
            <w:tcW w:w="3681" w:type="dxa"/>
            <w:shd w:val="clear" w:color="auto" w:fill="auto"/>
          </w:tcPr>
          <w:p w:rsidR="00351F9F" w:rsidRPr="006A1829" w:rsidRDefault="00351F9F" w:rsidP="00A62868">
            <w:pPr>
              <w:widowControl w:val="0"/>
              <w:spacing w:after="0" w:line="240" w:lineRule="auto"/>
              <w:ind w:right="194"/>
              <w:contextualSpacing/>
              <w:rPr>
                <w:rFonts w:ascii="Times New Roman" w:hAnsi="Times New Roman"/>
                <w:color w:val="000000"/>
                <w:sz w:val="20"/>
                <w:szCs w:val="20"/>
                <w:lang w:eastAsia="uk-UA"/>
              </w:rPr>
            </w:pPr>
            <w:r w:rsidRPr="006A1829">
              <w:rPr>
                <w:rFonts w:ascii="Times New Roman" w:hAnsi="Times New Roman"/>
                <w:b/>
                <w:color w:val="000000"/>
                <w:sz w:val="20"/>
                <w:szCs w:val="20"/>
                <w:lang w:eastAsia="uk-UA"/>
              </w:rPr>
              <w:t xml:space="preserve">Інформація про мову (мови), </w:t>
            </w:r>
            <w:r w:rsidRPr="006A1829">
              <w:rPr>
                <w:rFonts w:ascii="Times New Roman" w:hAnsi="Times New Roman"/>
                <w:b/>
                <w:color w:val="000000"/>
                <w:sz w:val="20"/>
                <w:szCs w:val="20"/>
                <w:lang w:eastAsia="uk-UA"/>
              </w:rPr>
              <w:lastRenderedPageBreak/>
              <w:t>якою (якими) повинно бути складено</w:t>
            </w:r>
            <w:r w:rsidRPr="006A1829">
              <w:rPr>
                <w:rFonts w:ascii="Times New Roman" w:hAnsi="Times New Roman"/>
                <w:color w:val="000000"/>
                <w:sz w:val="20"/>
                <w:szCs w:val="20"/>
                <w:lang w:eastAsia="uk-UA"/>
              </w:rPr>
              <w:t xml:space="preserve"> </w:t>
            </w:r>
            <w:r w:rsidRPr="006A1829">
              <w:rPr>
                <w:rFonts w:ascii="Times New Roman" w:hAnsi="Times New Roman"/>
                <w:b/>
                <w:color w:val="000000"/>
                <w:sz w:val="20"/>
                <w:szCs w:val="20"/>
                <w:lang w:eastAsia="uk-UA"/>
              </w:rPr>
              <w:t>тендерні пропозиції</w:t>
            </w:r>
          </w:p>
        </w:tc>
        <w:tc>
          <w:tcPr>
            <w:tcW w:w="5900" w:type="dxa"/>
            <w:gridSpan w:val="2"/>
            <w:shd w:val="clear" w:color="auto" w:fill="auto"/>
          </w:tcPr>
          <w:p w:rsidR="00351F9F" w:rsidRPr="006A1829" w:rsidRDefault="00351F9F" w:rsidP="00A62868">
            <w:pPr>
              <w:spacing w:after="0" w:line="240" w:lineRule="auto"/>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lastRenderedPageBreak/>
              <w:t>Мова тендерної пропозиції – українська.</w:t>
            </w:r>
          </w:p>
          <w:p w:rsidR="00351F9F" w:rsidRPr="006A1829" w:rsidRDefault="00351F9F" w:rsidP="00A62868">
            <w:pPr>
              <w:spacing w:after="0" w:line="240" w:lineRule="auto"/>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lastRenderedPageBreak/>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51F9F" w:rsidRPr="006A1829" w:rsidRDefault="00351F9F" w:rsidP="00A62868">
            <w:pPr>
              <w:spacing w:after="0" w:line="240" w:lineRule="auto"/>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51F9F" w:rsidRPr="006A1829" w:rsidRDefault="00351F9F" w:rsidP="00A62868">
            <w:pPr>
              <w:spacing w:after="0" w:line="240" w:lineRule="auto"/>
              <w:jc w:val="both"/>
              <w:rPr>
                <w:rFonts w:ascii="Times New Roman" w:hAnsi="Times New Roman"/>
                <w:color w:val="000000"/>
                <w:sz w:val="20"/>
                <w:szCs w:val="20"/>
              </w:rPr>
            </w:pPr>
            <w:r w:rsidRPr="006A1829">
              <w:rPr>
                <w:rFonts w:ascii="Times New Roman" w:eastAsia="Times New Roman" w:hAnsi="Times New Roman"/>
                <w:color w:val="000000"/>
                <w:sz w:val="20"/>
                <w:szCs w:val="20"/>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351F9F" w:rsidRPr="006A1829" w:rsidTr="00712705">
        <w:trPr>
          <w:gridBefore w:val="1"/>
          <w:wBefore w:w="9" w:type="dxa"/>
          <w:trHeight w:val="1848"/>
          <w:jc w:val="center"/>
        </w:trPr>
        <w:tc>
          <w:tcPr>
            <w:tcW w:w="710" w:type="dxa"/>
            <w:gridSpan w:val="2"/>
            <w:shd w:val="clear" w:color="auto" w:fill="auto"/>
          </w:tcPr>
          <w:p w:rsidR="00351F9F" w:rsidRPr="006A1829" w:rsidRDefault="00351F9F" w:rsidP="00A62868">
            <w:pPr>
              <w:jc w:val="center"/>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lastRenderedPageBreak/>
              <w:t>8</w:t>
            </w:r>
          </w:p>
        </w:tc>
        <w:tc>
          <w:tcPr>
            <w:tcW w:w="3681" w:type="dxa"/>
            <w:shd w:val="clear" w:color="auto" w:fill="auto"/>
          </w:tcPr>
          <w:p w:rsidR="00351F9F" w:rsidRPr="006A1829" w:rsidRDefault="00351F9F" w:rsidP="00A62868">
            <w:pPr>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00" w:type="dxa"/>
            <w:gridSpan w:val="2"/>
            <w:shd w:val="clear" w:color="auto" w:fill="auto"/>
          </w:tcPr>
          <w:p w:rsidR="00351F9F" w:rsidRPr="006A1829" w:rsidRDefault="00351F9F" w:rsidP="00A62868">
            <w:pPr>
              <w:spacing w:after="0" w:line="240" w:lineRule="auto"/>
              <w:jc w:val="both"/>
              <w:rPr>
                <w:rFonts w:ascii="Times New Roman" w:eastAsia="Times New Roman" w:hAnsi="Times New Roman"/>
                <w:sz w:val="20"/>
                <w:szCs w:val="20"/>
                <w:lang w:eastAsia="ru-RU"/>
              </w:rPr>
            </w:pPr>
          </w:p>
          <w:p w:rsidR="00351F9F" w:rsidRPr="006A1829" w:rsidRDefault="00351F9F" w:rsidP="00A62868">
            <w:pPr>
              <w:spacing w:after="0" w:line="240" w:lineRule="auto"/>
              <w:jc w:val="both"/>
              <w:rPr>
                <w:rFonts w:ascii="Times New Roman" w:eastAsia="Times New Roman" w:hAnsi="Times New Roman"/>
                <w:sz w:val="20"/>
                <w:szCs w:val="20"/>
                <w:lang w:eastAsia="ru-RU"/>
              </w:rPr>
            </w:pPr>
            <w:r w:rsidRPr="006A1829">
              <w:rPr>
                <w:rFonts w:ascii="Times New Roman" w:eastAsia="Times New Roman" w:hAnsi="Times New Roman"/>
                <w:b/>
                <w:i/>
                <w:sz w:val="20"/>
                <w:szCs w:val="20"/>
                <w:lang w:eastAsia="ru-RU"/>
              </w:rPr>
              <w:t>Замовник</w:t>
            </w:r>
            <w:r w:rsidRPr="006A1829">
              <w:rPr>
                <w:rFonts w:ascii="Times New Roman" w:eastAsia="Times New Roman" w:hAnsi="Times New Roman"/>
                <w:sz w:val="20"/>
                <w:szCs w:val="20"/>
                <w:lang w:eastAsia="ru-RU"/>
              </w:rPr>
              <w:t xml:space="preserve"> </w:t>
            </w:r>
            <w:r w:rsidRPr="006A1829">
              <w:rPr>
                <w:rFonts w:ascii="Times New Roman" w:eastAsia="Times New Roman" w:hAnsi="Times New Roman"/>
                <w:b/>
                <w:i/>
                <w:sz w:val="20"/>
                <w:szCs w:val="20"/>
                <w:lang w:eastAsia="ru-RU"/>
              </w:rPr>
              <w:t>не приймає до розгляду</w:t>
            </w:r>
            <w:r w:rsidRPr="006A1829">
              <w:rPr>
                <w:rFonts w:ascii="Times New Roman" w:eastAsia="Times New Roman" w:hAnsi="Times New Roman"/>
                <w:i/>
                <w:sz w:val="20"/>
                <w:szCs w:val="20"/>
                <w:lang w:eastAsia="ru-RU"/>
              </w:rPr>
              <w:t xml:space="preserve"> </w:t>
            </w:r>
            <w:r w:rsidRPr="006A1829">
              <w:rPr>
                <w:rFonts w:ascii="Times New Roman" w:eastAsia="Times New Roman" w:hAnsi="Times New Roman"/>
                <w:b/>
                <w:i/>
                <w:sz w:val="20"/>
                <w:szCs w:val="20"/>
                <w:lang w:eastAsia="ru-RU"/>
              </w:rPr>
              <w:t>тендерні пропозиції, ціни яких є вищими ніж очікувана вартість предмета закупівлі</w:t>
            </w:r>
            <w:r w:rsidRPr="006A1829">
              <w:rPr>
                <w:rFonts w:ascii="Times New Roman" w:eastAsia="Times New Roman" w:hAnsi="Times New Roman"/>
                <w:sz w:val="20"/>
                <w:szCs w:val="20"/>
                <w:lang w:eastAsia="ru-RU"/>
              </w:rPr>
              <w:t>, яка визначена замовником в оголошенні про проведення відкритих торгів.</w:t>
            </w:r>
          </w:p>
        </w:tc>
      </w:tr>
      <w:tr w:rsidR="00351F9F" w:rsidRPr="006A1829" w:rsidTr="00A62868">
        <w:trPr>
          <w:gridBefore w:val="1"/>
          <w:wBefore w:w="9" w:type="dxa"/>
          <w:trHeight w:val="70"/>
          <w:jc w:val="center"/>
        </w:trPr>
        <w:tc>
          <w:tcPr>
            <w:tcW w:w="10291" w:type="dxa"/>
            <w:gridSpan w:val="5"/>
            <w:shd w:val="clear" w:color="auto" w:fill="auto"/>
            <w:vAlign w:val="center"/>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rPr>
              <w:t>Розділ 2. ПОРЯДОК УНЕСЕННЯ ЗМІН ТА НАДАННЯ РОЗ’ЯСНЕНЬ ДО ТЕНДЕРНОЇ ДОКУМЕНТАЦІЇ</w:t>
            </w:r>
          </w:p>
        </w:tc>
      </w:tr>
      <w:tr w:rsidR="00351F9F" w:rsidRPr="006A1829" w:rsidTr="00A62868">
        <w:trPr>
          <w:gridBefore w:val="1"/>
          <w:wBefore w:w="9" w:type="dxa"/>
          <w:trHeight w:val="522"/>
          <w:jc w:val="center"/>
        </w:trPr>
        <w:tc>
          <w:tcPr>
            <w:tcW w:w="710" w:type="dxa"/>
            <w:gridSpan w:val="2"/>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1</w:t>
            </w:r>
          </w:p>
        </w:tc>
        <w:tc>
          <w:tcPr>
            <w:tcW w:w="3681" w:type="dxa"/>
            <w:shd w:val="clear" w:color="auto" w:fill="auto"/>
          </w:tcPr>
          <w:p w:rsidR="00351F9F" w:rsidRPr="006A1829" w:rsidRDefault="00351F9F" w:rsidP="00A62868">
            <w:pPr>
              <w:widowControl w:val="0"/>
              <w:spacing w:after="0" w:line="240" w:lineRule="auto"/>
              <w:ind w:right="194"/>
              <w:contextualSpacing/>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 xml:space="preserve">Процедура надання роз’яснень щодо тендерної документації </w:t>
            </w:r>
          </w:p>
        </w:tc>
        <w:tc>
          <w:tcPr>
            <w:tcW w:w="5900" w:type="dxa"/>
            <w:gridSpan w:val="2"/>
            <w:shd w:val="clear" w:color="auto" w:fill="auto"/>
          </w:tcPr>
          <w:p w:rsidR="00351F9F" w:rsidRPr="006A1829" w:rsidRDefault="00351F9F" w:rsidP="00A62868">
            <w:pPr>
              <w:spacing w:after="0"/>
              <w:jc w:val="both"/>
              <w:rPr>
                <w:rFonts w:ascii="Times New Roman" w:hAnsi="Times New Roman"/>
                <w:sz w:val="20"/>
                <w:szCs w:val="20"/>
              </w:rPr>
            </w:pPr>
            <w:r w:rsidRPr="006A1829">
              <w:rPr>
                <w:rFonts w:ascii="Times New Roman" w:hAnsi="Times New Roman"/>
                <w:sz w:val="20"/>
                <w:szCs w:val="20"/>
              </w:rPr>
              <w:t xml:space="preserve">Фізична/юридична особа має право </w:t>
            </w:r>
            <w:r w:rsidRPr="006A1829">
              <w:rPr>
                <w:rFonts w:ascii="Times New Roman" w:hAnsi="Times New Roman"/>
                <w:b/>
                <w:i/>
                <w:sz w:val="20"/>
                <w:szCs w:val="20"/>
              </w:rPr>
              <w:t>не пізніше ніж за три дні до закінчення строку подання тендерної пропозиції</w:t>
            </w:r>
            <w:r w:rsidRPr="006A1829">
              <w:rPr>
                <w:rFonts w:ascii="Times New Roman" w:hAnsi="Times New Roman"/>
                <w:sz w:val="20"/>
                <w:szCs w:val="20"/>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A1829">
              <w:rPr>
                <w:rFonts w:ascii="Times New Roman" w:hAnsi="Times New Roman"/>
                <w:b/>
                <w:bCs/>
                <w:i/>
                <w:iCs/>
                <w:sz w:val="20"/>
                <w:szCs w:val="20"/>
              </w:rPr>
              <w:t>протягом трьох днів</w:t>
            </w:r>
            <w:r w:rsidRPr="006A1829">
              <w:rPr>
                <w:rFonts w:ascii="Times New Roman" w:hAnsi="Times New Roman"/>
                <w:sz w:val="20"/>
                <w:szCs w:val="20"/>
              </w:rPr>
              <w:t xml:space="preserve"> з дати їх оприлюднення надати роз’яснення на звернення шляхом оприлюднення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 </w:t>
            </w:r>
          </w:p>
          <w:p w:rsidR="00351F9F" w:rsidRPr="006A1829" w:rsidRDefault="00351F9F" w:rsidP="00A62868">
            <w:pPr>
              <w:spacing w:after="0"/>
              <w:jc w:val="both"/>
              <w:rPr>
                <w:rFonts w:ascii="Times New Roman" w:hAnsi="Times New Roman"/>
                <w:sz w:val="20"/>
                <w:szCs w:val="20"/>
              </w:rPr>
            </w:pPr>
            <w:r w:rsidRPr="006A1829">
              <w:rPr>
                <w:rFonts w:ascii="Times New Roman" w:hAnsi="Times New Roman"/>
                <w:sz w:val="20"/>
                <w:szCs w:val="20"/>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A1829">
              <w:rPr>
                <w:rFonts w:ascii="Times New Roman" w:hAnsi="Times New Roman"/>
                <w:b/>
                <w:bCs/>
                <w:i/>
                <w:iCs/>
                <w:sz w:val="20"/>
                <w:szCs w:val="20"/>
              </w:rPr>
              <w:t>не менш як на чотири дні.</w:t>
            </w:r>
          </w:p>
        </w:tc>
      </w:tr>
      <w:tr w:rsidR="00351F9F" w:rsidRPr="006A1829" w:rsidTr="00A62868">
        <w:trPr>
          <w:gridBefore w:val="1"/>
          <w:wBefore w:w="9" w:type="dxa"/>
          <w:trHeight w:val="522"/>
          <w:jc w:val="center"/>
        </w:trPr>
        <w:tc>
          <w:tcPr>
            <w:tcW w:w="710" w:type="dxa"/>
            <w:gridSpan w:val="2"/>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lang w:eastAsia="uk-UA"/>
              </w:rPr>
            </w:pPr>
          </w:p>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2</w:t>
            </w:r>
          </w:p>
        </w:tc>
        <w:tc>
          <w:tcPr>
            <w:tcW w:w="3681" w:type="dxa"/>
            <w:shd w:val="clear" w:color="auto" w:fill="auto"/>
          </w:tcPr>
          <w:p w:rsidR="00351F9F" w:rsidRPr="006A1829" w:rsidRDefault="00351F9F" w:rsidP="00A62868">
            <w:pPr>
              <w:widowControl w:val="0"/>
              <w:spacing w:after="0" w:line="240" w:lineRule="auto"/>
              <w:ind w:right="194"/>
              <w:contextualSpacing/>
              <w:rPr>
                <w:rFonts w:ascii="Times New Roman" w:hAnsi="Times New Roman"/>
                <w:b/>
                <w:color w:val="000000"/>
                <w:sz w:val="20"/>
                <w:szCs w:val="20"/>
                <w:lang w:eastAsia="uk-UA"/>
              </w:rPr>
            </w:pPr>
          </w:p>
          <w:p w:rsidR="00351F9F" w:rsidRPr="006A1829" w:rsidRDefault="00351F9F" w:rsidP="00A62868">
            <w:pPr>
              <w:widowControl w:val="0"/>
              <w:spacing w:after="0" w:line="240" w:lineRule="auto"/>
              <w:ind w:right="194"/>
              <w:contextualSpacing/>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Внесення змін до тендерної документації</w:t>
            </w:r>
          </w:p>
        </w:tc>
        <w:tc>
          <w:tcPr>
            <w:tcW w:w="5900" w:type="dxa"/>
            <w:gridSpan w:val="2"/>
            <w:shd w:val="clear" w:color="auto" w:fill="auto"/>
          </w:tcPr>
          <w:p w:rsidR="00351F9F" w:rsidRPr="006A1829" w:rsidRDefault="00351F9F" w:rsidP="00A62868">
            <w:pPr>
              <w:spacing w:after="0"/>
              <w:jc w:val="both"/>
              <w:rPr>
                <w:rFonts w:ascii="Times New Roman" w:hAnsi="Times New Roman"/>
                <w:b/>
                <w:bCs/>
                <w:i/>
                <w:iCs/>
                <w:sz w:val="20"/>
                <w:szCs w:val="20"/>
              </w:rPr>
            </w:pPr>
            <w:r w:rsidRPr="006A1829">
              <w:rPr>
                <w:rFonts w:ascii="Times New Roman" w:hAnsi="Times New Roman"/>
                <w:sz w:val="20"/>
                <w:szCs w:val="20"/>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w:t>
            </w:r>
            <w:r w:rsidRPr="006A1829">
              <w:rPr>
                <w:rFonts w:ascii="Times New Roman" w:hAnsi="Times New Roman"/>
                <w:sz w:val="20"/>
                <w:szCs w:val="20"/>
              </w:rPr>
              <w:lastRenderedPageBreak/>
              <w:t xml:space="preserve">моменту внесення змін до тендерної документації до закінчення кінцевого строку подання тендерних пропозицій залишалося </w:t>
            </w:r>
            <w:r w:rsidRPr="006A1829">
              <w:rPr>
                <w:rFonts w:ascii="Times New Roman" w:hAnsi="Times New Roman"/>
                <w:b/>
                <w:bCs/>
                <w:i/>
                <w:iCs/>
                <w:sz w:val="20"/>
                <w:szCs w:val="20"/>
              </w:rPr>
              <w:t xml:space="preserve">не менше чотирьох днів. </w:t>
            </w:r>
          </w:p>
          <w:p w:rsidR="00351F9F" w:rsidRPr="006A1829" w:rsidRDefault="00351F9F" w:rsidP="00A62868">
            <w:pPr>
              <w:spacing w:after="0"/>
              <w:jc w:val="both"/>
              <w:rPr>
                <w:rFonts w:ascii="Times New Roman" w:hAnsi="Times New Roman"/>
                <w:b/>
                <w:bCs/>
                <w:i/>
                <w:iCs/>
                <w:sz w:val="20"/>
                <w:szCs w:val="20"/>
              </w:rPr>
            </w:pPr>
            <w:r w:rsidRPr="006A1829">
              <w:rPr>
                <w:rFonts w:ascii="Times New Roman" w:hAnsi="Times New Roman"/>
                <w:b/>
                <w:bCs/>
                <w:i/>
                <w:iCs/>
                <w:sz w:val="20"/>
                <w:szCs w:val="20"/>
              </w:rPr>
              <w:t xml:space="preserve">      </w:t>
            </w:r>
            <w:r w:rsidRPr="006A1829">
              <w:rPr>
                <w:rFonts w:ascii="Times New Roman" w:hAnsi="Times New Roman"/>
                <w:sz w:val="20"/>
                <w:szCs w:val="20"/>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351F9F" w:rsidRPr="006A1829" w:rsidTr="00A62868">
        <w:trPr>
          <w:gridBefore w:val="1"/>
          <w:wBefore w:w="9" w:type="dxa"/>
          <w:trHeight w:val="208"/>
          <w:jc w:val="center"/>
        </w:trPr>
        <w:tc>
          <w:tcPr>
            <w:tcW w:w="10291" w:type="dxa"/>
            <w:gridSpan w:val="5"/>
            <w:shd w:val="clear" w:color="auto" w:fill="auto"/>
            <w:vAlign w:val="center"/>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bdr w:val="none" w:sz="0" w:space="0" w:color="auto" w:frame="1"/>
                <w:lang w:eastAsia="uk-UA"/>
              </w:rPr>
              <w:lastRenderedPageBreak/>
              <w:t>Розділ 3. ІНСТРУКЦІЯ З ПІДГОТОВКИ ТЕНДЕРНОЇ ПРОПОЗИЦІЇ</w:t>
            </w:r>
          </w:p>
        </w:tc>
      </w:tr>
      <w:tr w:rsidR="00351F9F" w:rsidRPr="006A1829" w:rsidTr="00A62868">
        <w:trPr>
          <w:gridBefore w:val="1"/>
          <w:wBefore w:w="9" w:type="dxa"/>
          <w:trHeight w:val="60"/>
          <w:jc w:val="center"/>
        </w:trPr>
        <w:tc>
          <w:tcPr>
            <w:tcW w:w="710" w:type="dxa"/>
            <w:gridSpan w:val="2"/>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1</w:t>
            </w:r>
          </w:p>
        </w:tc>
        <w:tc>
          <w:tcPr>
            <w:tcW w:w="3681" w:type="dxa"/>
            <w:shd w:val="clear" w:color="auto" w:fill="auto"/>
          </w:tcPr>
          <w:p w:rsidR="00351F9F" w:rsidRPr="006A1829" w:rsidRDefault="00351F9F" w:rsidP="00A62868">
            <w:pPr>
              <w:widowControl w:val="0"/>
              <w:spacing w:after="0" w:line="240" w:lineRule="auto"/>
              <w:ind w:right="194"/>
              <w:contextualSpacing/>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Зміст і спосіб подання тендерної пропозиції</w:t>
            </w:r>
          </w:p>
        </w:tc>
        <w:tc>
          <w:tcPr>
            <w:tcW w:w="5900" w:type="dxa"/>
            <w:gridSpan w:val="2"/>
            <w:shd w:val="clear" w:color="auto" w:fill="auto"/>
            <w:vAlign w:val="center"/>
          </w:tcPr>
          <w:p w:rsidR="00351F9F" w:rsidRPr="006A1829" w:rsidRDefault="00351F9F" w:rsidP="00A62868">
            <w:pPr>
              <w:spacing w:after="0"/>
              <w:ind w:right="109" w:firstLine="459"/>
              <w:jc w:val="both"/>
              <w:rPr>
                <w:rFonts w:ascii="Times New Roman" w:hAnsi="Times New Roman"/>
                <w:color w:val="5B9BD5"/>
                <w:sz w:val="20"/>
                <w:szCs w:val="20"/>
              </w:rPr>
            </w:pPr>
            <w:r w:rsidRPr="006A1829">
              <w:rPr>
                <w:rFonts w:ascii="Times New Roman" w:hAnsi="Times New Roman"/>
                <w:color w:val="000000"/>
                <w:sz w:val="20"/>
                <w:szCs w:val="2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w:t>
            </w:r>
            <w:r w:rsidRPr="006A1829">
              <w:rPr>
                <w:rFonts w:ascii="Times New Roman" w:hAnsi="Times New Roman"/>
                <w:color w:val="5B9BD5"/>
                <w:sz w:val="20"/>
                <w:szCs w:val="20"/>
              </w:rPr>
              <w:t xml:space="preserve"> </w:t>
            </w:r>
            <w:r w:rsidRPr="006A1829">
              <w:rPr>
                <w:rFonts w:ascii="Times New Roman" w:hAnsi="Times New Roman"/>
                <w:sz w:val="20"/>
                <w:szCs w:val="20"/>
              </w:rPr>
              <w:t>інформація від учасника процедури закупівлі про його відповідність ква</w:t>
            </w:r>
            <w:r w:rsidR="00953CDA" w:rsidRPr="006A1829">
              <w:rPr>
                <w:rFonts w:ascii="Times New Roman" w:hAnsi="Times New Roman"/>
                <w:sz w:val="20"/>
                <w:szCs w:val="20"/>
              </w:rPr>
              <w:t xml:space="preserve">ліфікаційним (кваліфікаційному) </w:t>
            </w:r>
            <w:r w:rsidRPr="006A1829">
              <w:rPr>
                <w:rFonts w:ascii="Times New Roman" w:hAnsi="Times New Roman"/>
                <w:sz w:val="20"/>
                <w:szCs w:val="20"/>
              </w:rPr>
              <w:t>критеріям, наявність/відсутність підстав, установлених у статті 17 За</w:t>
            </w:r>
            <w:r w:rsidR="00C71805" w:rsidRPr="006A1829">
              <w:rPr>
                <w:rFonts w:ascii="Times New Roman" w:hAnsi="Times New Roman"/>
                <w:sz w:val="20"/>
                <w:szCs w:val="20"/>
              </w:rPr>
              <w:t>кону і в тендерній документації</w:t>
            </w:r>
            <w:r w:rsidRPr="006A1829">
              <w:rPr>
                <w:rFonts w:ascii="Times New Roman" w:hAnsi="Times New Roman"/>
                <w:sz w:val="20"/>
                <w:szCs w:val="20"/>
              </w:rPr>
              <w:t xml:space="preserve"> та</w:t>
            </w:r>
            <w:r w:rsidR="00C71805" w:rsidRPr="006A1829">
              <w:rPr>
                <w:rFonts w:ascii="Times New Roman" w:hAnsi="Times New Roman"/>
                <w:sz w:val="20"/>
                <w:szCs w:val="20"/>
              </w:rPr>
              <w:t>/або</w:t>
            </w:r>
            <w:r w:rsidRPr="006A1829">
              <w:rPr>
                <w:rFonts w:ascii="Times New Roman" w:hAnsi="Times New Roman"/>
                <w:sz w:val="20"/>
                <w:szCs w:val="20"/>
              </w:rPr>
              <w:t xml:space="preserve"> шляхом завантаження файлів з:</w:t>
            </w:r>
          </w:p>
          <w:p w:rsidR="00351F9F" w:rsidRPr="006A1829" w:rsidRDefault="00351F9F" w:rsidP="00A62868">
            <w:pPr>
              <w:spacing w:after="0"/>
              <w:ind w:right="109" w:firstLine="459"/>
              <w:jc w:val="both"/>
              <w:rPr>
                <w:rFonts w:ascii="Times New Roman" w:hAnsi="Times New Roman"/>
                <w:color w:val="000000"/>
                <w:sz w:val="20"/>
                <w:szCs w:val="20"/>
              </w:rPr>
            </w:pPr>
            <w:r w:rsidRPr="006A1829">
              <w:rPr>
                <w:rFonts w:ascii="Times New Roman" w:hAnsi="Times New Roman"/>
                <w:color w:val="5B9BD5"/>
                <w:sz w:val="20"/>
                <w:szCs w:val="20"/>
              </w:rPr>
              <w:t xml:space="preserve"> </w:t>
            </w:r>
            <w:r w:rsidRPr="006A1829">
              <w:rPr>
                <w:rFonts w:ascii="Times New Roman" w:hAnsi="Times New Roman"/>
                <w:color w:val="000000"/>
                <w:sz w:val="20"/>
                <w:szCs w:val="20"/>
              </w:rPr>
              <w:t xml:space="preserve">інформацією, що підтверджує відповідність учасника кваліфікаційним критеріям – </w:t>
            </w:r>
            <w:r w:rsidRPr="006A1829">
              <w:rPr>
                <w:rFonts w:ascii="Times New Roman" w:hAnsi="Times New Roman"/>
                <w:bCs/>
                <w:iCs/>
                <w:color w:val="000000"/>
                <w:sz w:val="20"/>
                <w:szCs w:val="20"/>
              </w:rPr>
              <w:t>згідно</w:t>
            </w:r>
            <w:r w:rsidRPr="006A1829">
              <w:rPr>
                <w:rFonts w:ascii="Times New Roman" w:hAnsi="Times New Roman"/>
                <w:color w:val="000000"/>
                <w:sz w:val="20"/>
                <w:szCs w:val="20"/>
              </w:rPr>
              <w:t xml:space="preserve"> </w:t>
            </w:r>
            <w:r w:rsidRPr="006A1829">
              <w:rPr>
                <w:rFonts w:ascii="Times New Roman" w:hAnsi="Times New Roman"/>
                <w:bCs/>
                <w:iCs/>
                <w:color w:val="000000"/>
                <w:sz w:val="20"/>
                <w:szCs w:val="20"/>
              </w:rPr>
              <w:t>Додатку №1 та Додатків №1.1. та №1.2.</w:t>
            </w:r>
            <w:r w:rsidRPr="006A1829">
              <w:rPr>
                <w:rFonts w:ascii="Times New Roman" w:hAnsi="Times New Roman"/>
                <w:color w:val="000000"/>
                <w:sz w:val="20"/>
                <w:szCs w:val="20"/>
              </w:rPr>
              <w:t xml:space="preserve"> до цієї тендерної документації;</w:t>
            </w:r>
          </w:p>
          <w:p w:rsidR="00351F9F" w:rsidRPr="006A1829" w:rsidRDefault="00351F9F" w:rsidP="00A62868">
            <w:pPr>
              <w:tabs>
                <w:tab w:val="left" w:pos="493"/>
              </w:tabs>
              <w:spacing w:after="0"/>
              <w:ind w:left="34" w:right="109"/>
              <w:jc w:val="both"/>
              <w:rPr>
                <w:rFonts w:ascii="Times New Roman" w:hAnsi="Times New Roman"/>
                <w:color w:val="000000"/>
                <w:sz w:val="20"/>
                <w:szCs w:val="20"/>
              </w:rPr>
            </w:pPr>
            <w:r w:rsidRPr="006A1829">
              <w:rPr>
                <w:rFonts w:ascii="Times New Roman" w:hAnsi="Times New Roman"/>
                <w:color w:val="000000"/>
                <w:sz w:val="20"/>
                <w:szCs w:val="20"/>
              </w:rPr>
              <w:t xml:space="preserve">        інформацією щодо відсутності підстав, установлених у статті 17 Закону – </w:t>
            </w:r>
            <w:r w:rsidRPr="006A1829">
              <w:rPr>
                <w:rFonts w:ascii="Times New Roman" w:hAnsi="Times New Roman"/>
                <w:bCs/>
                <w:iCs/>
                <w:color w:val="000000"/>
                <w:sz w:val="20"/>
                <w:szCs w:val="20"/>
              </w:rPr>
              <w:t>згідно Додатку №2</w:t>
            </w:r>
            <w:r w:rsidRPr="006A1829">
              <w:rPr>
                <w:rFonts w:ascii="Times New Roman" w:hAnsi="Times New Roman"/>
                <w:color w:val="000000"/>
                <w:sz w:val="20"/>
                <w:szCs w:val="20"/>
              </w:rPr>
              <w:t xml:space="preserve"> до цієї тендерної документації;</w:t>
            </w:r>
          </w:p>
          <w:p w:rsidR="00351F9F" w:rsidRPr="006A1829" w:rsidRDefault="00351F9F" w:rsidP="00A62868">
            <w:pPr>
              <w:tabs>
                <w:tab w:val="left" w:pos="493"/>
              </w:tabs>
              <w:spacing w:after="0"/>
              <w:ind w:left="34" w:right="109" w:firstLine="425"/>
              <w:jc w:val="both"/>
              <w:rPr>
                <w:rFonts w:ascii="Times New Roman" w:hAnsi="Times New Roman"/>
                <w:color w:val="000000"/>
                <w:sz w:val="20"/>
                <w:szCs w:val="20"/>
              </w:rPr>
            </w:pPr>
            <w:r w:rsidRPr="006A1829">
              <w:rPr>
                <w:rFonts w:ascii="Times New Roman" w:hAnsi="Times New Roman"/>
                <w:color w:val="000000"/>
                <w:sz w:val="20"/>
                <w:szCs w:val="20"/>
              </w:rPr>
              <w:t>формою тендерної пропозиції (згідно Додатку №3 до цієї тендерної документації);</w:t>
            </w:r>
          </w:p>
          <w:p w:rsidR="00351F9F" w:rsidRPr="006A1829" w:rsidRDefault="00351F9F" w:rsidP="00A62868">
            <w:pPr>
              <w:tabs>
                <w:tab w:val="left" w:pos="493"/>
              </w:tabs>
              <w:spacing w:after="0"/>
              <w:ind w:left="34" w:right="109" w:firstLine="425"/>
              <w:jc w:val="both"/>
              <w:rPr>
                <w:rFonts w:ascii="Times New Roman" w:hAnsi="Times New Roman"/>
                <w:color w:val="000000"/>
                <w:sz w:val="20"/>
                <w:szCs w:val="20"/>
              </w:rPr>
            </w:pPr>
            <w:r w:rsidRPr="006A1829">
              <w:rPr>
                <w:rFonts w:ascii="Times New Roman" w:hAnsi="Times New Roman"/>
                <w:color w:val="000000"/>
                <w:sz w:val="20"/>
                <w:szCs w:val="20"/>
              </w:rPr>
              <w:t>повним розрахунком вартості тендерної пропозиції (за статтями витрат);</w:t>
            </w:r>
          </w:p>
          <w:p w:rsidR="00351F9F" w:rsidRPr="006A1829" w:rsidRDefault="00351F9F" w:rsidP="00A62868">
            <w:pPr>
              <w:tabs>
                <w:tab w:val="left" w:pos="493"/>
              </w:tabs>
              <w:spacing w:after="0"/>
              <w:ind w:left="34" w:right="109" w:firstLine="425"/>
              <w:jc w:val="both"/>
              <w:rPr>
                <w:rFonts w:ascii="Times New Roman" w:hAnsi="Times New Roman"/>
                <w:color w:val="000000"/>
                <w:sz w:val="20"/>
                <w:szCs w:val="20"/>
              </w:rPr>
            </w:pPr>
            <w:r w:rsidRPr="006A1829">
              <w:rPr>
                <w:rFonts w:ascii="Times New Roman" w:hAnsi="Times New Roman"/>
                <w:color w:val="000000"/>
                <w:sz w:val="20"/>
                <w:szCs w:val="20"/>
              </w:rPr>
              <w:t xml:space="preserve">документами, що підтверджують повноваження </w:t>
            </w:r>
            <w:r w:rsidRPr="006A1829">
              <w:rPr>
                <w:rStyle w:val="rvts0"/>
                <w:rFonts w:ascii="Times New Roman" w:hAnsi="Times New Roman"/>
                <w:color w:val="000000"/>
                <w:sz w:val="20"/>
                <w:szCs w:val="20"/>
              </w:rPr>
              <w:t>посадової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довіреністю, дорученням або іншим документом, що підтверджує повноваження посадової особи учасника на підписання документів);</w:t>
            </w:r>
          </w:p>
          <w:p w:rsidR="00351F9F" w:rsidRPr="006A1829" w:rsidRDefault="00712705" w:rsidP="00A62868">
            <w:pPr>
              <w:spacing w:after="0"/>
              <w:ind w:right="109"/>
              <w:jc w:val="both"/>
              <w:rPr>
                <w:rFonts w:ascii="Times New Roman" w:hAnsi="Times New Roman"/>
                <w:color w:val="000000"/>
                <w:sz w:val="20"/>
                <w:szCs w:val="20"/>
              </w:rPr>
            </w:pPr>
            <w:r w:rsidRPr="006A1829">
              <w:rPr>
                <w:rFonts w:ascii="Times New Roman" w:hAnsi="Times New Roman"/>
                <w:color w:val="000000"/>
                <w:sz w:val="20"/>
                <w:szCs w:val="20"/>
              </w:rPr>
              <w:t xml:space="preserve">         для </w:t>
            </w:r>
            <w:r w:rsidR="00351F9F" w:rsidRPr="006A1829">
              <w:rPr>
                <w:rFonts w:ascii="Times New Roman" w:hAnsi="Times New Roman"/>
                <w:color w:val="000000"/>
                <w:sz w:val="20"/>
                <w:szCs w:val="20"/>
              </w:rPr>
              <w:t>підтвердження відповідності кожного субпідрядника/</w:t>
            </w:r>
            <w:r w:rsidRPr="006A1829">
              <w:rPr>
                <w:rFonts w:ascii="Times New Roman" w:hAnsi="Times New Roman"/>
                <w:color w:val="000000"/>
                <w:sz w:val="20"/>
                <w:szCs w:val="20"/>
              </w:rPr>
              <w:t xml:space="preserve"> </w:t>
            </w:r>
            <w:r w:rsidR="00351F9F" w:rsidRPr="006A1829">
              <w:rPr>
                <w:rFonts w:ascii="Times New Roman" w:hAnsi="Times New Roman"/>
                <w:color w:val="000000"/>
                <w:sz w:val="20"/>
                <w:szCs w:val="20"/>
              </w:rPr>
              <w:t xml:space="preserve">співвиконавця, якого учасник планує залучити вимогам, визначеним у статті 17 Закону, учасником на кожного з таких субпідрядників/ співвиконавців надається інформація, що підтверджує відсутність підстав визначених у частинах першій і другій статті 17 Закону, яка надається у довільній формі. Замовник не вимагає документів, що підтверджують відсутність підстав, визначених пунктами 1, 7, 13  частини першої цієї статті – інформація подається </w:t>
            </w:r>
            <w:r w:rsidR="00351F9F" w:rsidRPr="006A1829">
              <w:rPr>
                <w:rFonts w:ascii="Times New Roman" w:hAnsi="Times New Roman"/>
                <w:bCs/>
                <w:iCs/>
                <w:color w:val="000000"/>
                <w:sz w:val="20"/>
                <w:szCs w:val="20"/>
              </w:rPr>
              <w:t>згідно Додатку №2</w:t>
            </w:r>
            <w:r w:rsidR="00351F9F" w:rsidRPr="006A1829">
              <w:rPr>
                <w:rFonts w:ascii="Times New Roman" w:hAnsi="Times New Roman"/>
                <w:color w:val="000000"/>
                <w:sz w:val="20"/>
                <w:szCs w:val="20"/>
              </w:rPr>
              <w:t xml:space="preserve"> до цієї тендерної документації;</w:t>
            </w:r>
          </w:p>
          <w:p w:rsidR="00351F9F" w:rsidRPr="006A1829" w:rsidRDefault="00351F9F" w:rsidP="00A62868">
            <w:pPr>
              <w:tabs>
                <w:tab w:val="left" w:pos="601"/>
              </w:tabs>
              <w:spacing w:after="0"/>
              <w:ind w:left="34" w:right="109"/>
              <w:jc w:val="both"/>
              <w:rPr>
                <w:rFonts w:ascii="Times New Roman" w:hAnsi="Times New Roman"/>
                <w:color w:val="000000"/>
                <w:sz w:val="20"/>
                <w:szCs w:val="20"/>
              </w:rPr>
            </w:pPr>
            <w:r w:rsidRPr="006A1829">
              <w:rPr>
                <w:rFonts w:ascii="Times New Roman" w:hAnsi="Times New Roman"/>
                <w:color w:val="5B9BD5"/>
                <w:sz w:val="20"/>
                <w:szCs w:val="20"/>
              </w:rPr>
              <w:t xml:space="preserve">         </w:t>
            </w:r>
            <w:r w:rsidRPr="006A1829">
              <w:rPr>
                <w:rFonts w:ascii="Times New Roman" w:hAnsi="Times New Roman"/>
                <w:color w:val="000000"/>
                <w:sz w:val="20"/>
                <w:szCs w:val="20"/>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w:t>
            </w:r>
          </w:p>
          <w:p w:rsidR="00351F9F" w:rsidRPr="006A1829" w:rsidRDefault="00351F9F" w:rsidP="00A62868">
            <w:pPr>
              <w:spacing w:after="0"/>
              <w:ind w:left="34" w:right="109" w:firstLine="567"/>
              <w:jc w:val="both"/>
              <w:rPr>
                <w:rFonts w:ascii="Times New Roman" w:hAnsi="Times New Roman"/>
                <w:color w:val="000000"/>
                <w:sz w:val="20"/>
                <w:szCs w:val="20"/>
              </w:rPr>
            </w:pPr>
            <w:r w:rsidRPr="006A1829">
              <w:rPr>
                <w:rFonts w:ascii="Times New Roman" w:hAnsi="Times New Roman"/>
                <w:color w:val="000000"/>
                <w:sz w:val="20"/>
                <w:szCs w:val="20"/>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w:t>
            </w:r>
            <w:r w:rsidRPr="006A1829">
              <w:rPr>
                <w:rFonts w:ascii="Times New Roman" w:hAnsi="Times New Roman"/>
                <w:color w:val="000000"/>
                <w:sz w:val="20"/>
                <w:szCs w:val="20"/>
              </w:rPr>
              <w:lastRenderedPageBreak/>
              <w:t>опису предмета закупівлі) – згідно Додатку №</w:t>
            </w:r>
            <w:r w:rsidR="00953CDA" w:rsidRPr="006A1829">
              <w:rPr>
                <w:rFonts w:ascii="Times New Roman" w:hAnsi="Times New Roman"/>
                <w:color w:val="000000"/>
                <w:sz w:val="20"/>
                <w:szCs w:val="20"/>
              </w:rPr>
              <w:t>4 до</w:t>
            </w:r>
            <w:r w:rsidRPr="006A1829">
              <w:rPr>
                <w:rFonts w:ascii="Times New Roman" w:hAnsi="Times New Roman"/>
                <w:color w:val="000000"/>
                <w:sz w:val="20"/>
                <w:szCs w:val="20"/>
              </w:rPr>
              <w:t xml:space="preserve"> тендерної документації;</w:t>
            </w:r>
          </w:p>
          <w:p w:rsidR="00351F9F" w:rsidRPr="006A1829" w:rsidRDefault="00351F9F" w:rsidP="00A62868">
            <w:pPr>
              <w:spacing w:after="0"/>
              <w:ind w:left="34" w:right="109"/>
              <w:jc w:val="both"/>
              <w:rPr>
                <w:rFonts w:ascii="Times New Roman" w:hAnsi="Times New Roman"/>
                <w:color w:val="000000"/>
                <w:sz w:val="20"/>
                <w:szCs w:val="20"/>
              </w:rPr>
            </w:pPr>
            <w:r w:rsidRPr="006A1829">
              <w:rPr>
                <w:rFonts w:ascii="Times New Roman" w:hAnsi="Times New Roman"/>
                <w:color w:val="5B9BD5"/>
                <w:sz w:val="20"/>
                <w:szCs w:val="20"/>
              </w:rPr>
              <w:t xml:space="preserve">         </w:t>
            </w:r>
            <w:r w:rsidR="00953CDA" w:rsidRPr="006A1829">
              <w:rPr>
                <w:rFonts w:ascii="Times New Roman" w:hAnsi="Times New Roman"/>
                <w:color w:val="000000"/>
                <w:sz w:val="20"/>
                <w:szCs w:val="20"/>
              </w:rPr>
              <w:t xml:space="preserve">інформацією щодо кожного </w:t>
            </w:r>
            <w:r w:rsidRPr="006A1829">
              <w:rPr>
                <w:rFonts w:ascii="Times New Roman" w:hAnsi="Times New Roman"/>
                <w:color w:val="000000"/>
                <w:sz w:val="20"/>
                <w:szCs w:val="20"/>
              </w:rPr>
              <w:t>субпідрядника/ співвиконавця у разі залучення (з урахуванням пункту 8 «Інформація про субпідрядника» цього Розділу);</w:t>
            </w:r>
          </w:p>
          <w:p w:rsidR="00351F9F" w:rsidRPr="006A1829" w:rsidRDefault="00351F9F" w:rsidP="00A62868">
            <w:pPr>
              <w:spacing w:after="0"/>
              <w:ind w:right="109" w:firstLine="601"/>
              <w:jc w:val="both"/>
              <w:rPr>
                <w:rFonts w:ascii="Times New Roman" w:hAnsi="Times New Roman"/>
                <w:color w:val="000000"/>
                <w:sz w:val="20"/>
                <w:szCs w:val="20"/>
              </w:rPr>
            </w:pPr>
            <w:r w:rsidRPr="006A1829">
              <w:rPr>
                <w:rFonts w:ascii="Times New Roman" w:hAnsi="Times New Roman"/>
                <w:color w:val="000000"/>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p w:rsidR="00351F9F" w:rsidRPr="006A1829" w:rsidRDefault="00351F9F" w:rsidP="00A62868">
            <w:pPr>
              <w:spacing w:after="0"/>
              <w:ind w:right="109"/>
              <w:jc w:val="both"/>
              <w:rPr>
                <w:rFonts w:ascii="Times New Roman" w:hAnsi="Times New Roman"/>
                <w:color w:val="000000"/>
                <w:sz w:val="20"/>
                <w:szCs w:val="20"/>
              </w:rPr>
            </w:pPr>
            <w:r w:rsidRPr="006A1829">
              <w:rPr>
                <w:rFonts w:ascii="Times New Roman" w:hAnsi="Times New Roman"/>
                <w:color w:val="000000"/>
                <w:sz w:val="20"/>
                <w:szCs w:val="20"/>
              </w:rPr>
              <w:t>Учасник в складі тендерної пропозиції також надає:</w:t>
            </w:r>
          </w:p>
          <w:p w:rsidR="00351F9F" w:rsidRPr="006A1829" w:rsidRDefault="00351F9F" w:rsidP="00C450EC">
            <w:pPr>
              <w:numPr>
                <w:ilvl w:val="0"/>
                <w:numId w:val="12"/>
              </w:numPr>
              <w:spacing w:after="0" w:line="240" w:lineRule="auto"/>
              <w:ind w:left="164" w:right="109" w:hanging="164"/>
              <w:jc w:val="both"/>
              <w:rPr>
                <w:rFonts w:ascii="Times New Roman" w:hAnsi="Times New Roman"/>
                <w:color w:val="5B9BD5"/>
                <w:sz w:val="20"/>
                <w:szCs w:val="20"/>
              </w:rPr>
            </w:pPr>
            <w:r w:rsidRPr="006A1829">
              <w:rPr>
                <w:rFonts w:ascii="Times New Roman" w:hAnsi="Times New Roman"/>
                <w:color w:val="000000"/>
                <w:sz w:val="20"/>
                <w:szCs w:val="20"/>
              </w:rPr>
              <w:t>відомості про учасника згідно Додатку №6 до цієї тендерної документації;</w:t>
            </w:r>
          </w:p>
          <w:p w:rsidR="00351F9F" w:rsidRPr="006A1829" w:rsidRDefault="00351F9F" w:rsidP="00C450EC">
            <w:pPr>
              <w:numPr>
                <w:ilvl w:val="0"/>
                <w:numId w:val="12"/>
              </w:numPr>
              <w:spacing w:after="0" w:line="240" w:lineRule="auto"/>
              <w:ind w:left="164" w:hanging="164"/>
              <w:jc w:val="both"/>
              <w:rPr>
                <w:rFonts w:ascii="Times New Roman" w:hAnsi="Times New Roman"/>
                <w:color w:val="000000"/>
                <w:sz w:val="20"/>
                <w:szCs w:val="20"/>
              </w:rPr>
            </w:pPr>
            <w:r w:rsidRPr="006A1829">
              <w:rPr>
                <w:rFonts w:ascii="Times New Roman" w:hAnsi="Times New Roman"/>
                <w:color w:val="000000"/>
                <w:sz w:val="20"/>
                <w:szCs w:val="20"/>
              </w:rPr>
              <w:t>лист-погодження з усіма умовами тендерної документації, складений в довільній формі (на фірмовому бланку учасника</w:t>
            </w:r>
            <w:r w:rsidR="00953CDA" w:rsidRPr="006A1829">
              <w:rPr>
                <w:rFonts w:ascii="Times New Roman" w:hAnsi="Times New Roman"/>
                <w:color w:val="000000"/>
                <w:sz w:val="20"/>
                <w:szCs w:val="20"/>
              </w:rPr>
              <w:t xml:space="preserve"> за наявності</w:t>
            </w:r>
            <w:r w:rsidRPr="006A1829">
              <w:rPr>
                <w:rFonts w:ascii="Times New Roman" w:hAnsi="Times New Roman"/>
                <w:color w:val="000000"/>
                <w:sz w:val="20"/>
                <w:szCs w:val="20"/>
              </w:rPr>
              <w:t xml:space="preserve">); </w:t>
            </w:r>
          </w:p>
          <w:p w:rsidR="00351F9F" w:rsidRPr="006A1829" w:rsidRDefault="00351F9F" w:rsidP="00C450EC">
            <w:pPr>
              <w:numPr>
                <w:ilvl w:val="0"/>
                <w:numId w:val="12"/>
              </w:numPr>
              <w:spacing w:after="0" w:line="240" w:lineRule="auto"/>
              <w:ind w:left="164" w:hanging="164"/>
              <w:jc w:val="both"/>
              <w:rPr>
                <w:rFonts w:ascii="Times New Roman" w:hAnsi="Times New Roman"/>
                <w:color w:val="000000"/>
                <w:sz w:val="20"/>
                <w:szCs w:val="20"/>
              </w:rPr>
            </w:pPr>
            <w:r w:rsidRPr="006A1829">
              <w:rPr>
                <w:rFonts w:ascii="Times New Roman" w:hAnsi="Times New Roman"/>
                <w:color w:val="000000"/>
                <w:sz w:val="20"/>
                <w:szCs w:val="20"/>
              </w:rPr>
              <w:t>заповнену форму пояснювальної записки у відповідності з Додатком №5 цієї тендерної пропозиції (у випадку необхідності, тобто у разі подання аналогів документів або відсутності документів та їх аналогів та ін.).</w:t>
            </w:r>
          </w:p>
          <w:p w:rsidR="00351F9F" w:rsidRPr="006A1829" w:rsidRDefault="00351F9F" w:rsidP="00C450EC">
            <w:pPr>
              <w:numPr>
                <w:ilvl w:val="0"/>
                <w:numId w:val="12"/>
              </w:numPr>
              <w:spacing w:after="0" w:line="240" w:lineRule="auto"/>
              <w:ind w:left="164" w:hanging="164"/>
              <w:jc w:val="both"/>
              <w:rPr>
                <w:rFonts w:ascii="Times New Roman" w:hAnsi="Times New Roman"/>
                <w:color w:val="000000"/>
                <w:sz w:val="20"/>
                <w:szCs w:val="20"/>
              </w:rPr>
            </w:pPr>
            <w:r w:rsidRPr="006A1829">
              <w:rPr>
                <w:rFonts w:ascii="Times New Roman" w:hAnsi="Times New Roman"/>
                <w:color w:val="000000"/>
                <w:sz w:val="20"/>
                <w:szCs w:val="20"/>
              </w:rPr>
              <w:t>письмову згоду на обробку наявних персональних даних, відповідно до Закону України «Про захист персональних даних» (додаток №7) (з</w:t>
            </w:r>
            <w:r w:rsidRPr="006A1829">
              <w:rPr>
                <w:rFonts w:ascii="Times New Roman" w:hAnsi="Times New Roman"/>
                <w:color w:val="000000"/>
                <w:sz w:val="20"/>
                <w:szCs w:val="20"/>
                <w:lang w:eastAsia="zh-CN"/>
              </w:rPr>
              <w:t>аповнюється посадовими особами учасника, які відносяться до керівного складу та мають право на укладання договору про закупівлю, а також іншими службовими (посадовими) особами Учасника, яких уповноважено Учасником представляти його інтереси під час проведення процедури закупівлі).</w:t>
            </w:r>
          </w:p>
          <w:p w:rsidR="00351F9F" w:rsidRPr="006A1829" w:rsidRDefault="00351F9F" w:rsidP="00C450EC">
            <w:pPr>
              <w:numPr>
                <w:ilvl w:val="0"/>
                <w:numId w:val="12"/>
              </w:numPr>
              <w:spacing w:after="0" w:line="240" w:lineRule="auto"/>
              <w:ind w:left="164" w:hanging="164"/>
              <w:jc w:val="both"/>
              <w:rPr>
                <w:rFonts w:ascii="Times New Roman" w:hAnsi="Times New Roman"/>
                <w:color w:val="000000"/>
                <w:sz w:val="20"/>
                <w:szCs w:val="20"/>
              </w:rPr>
            </w:pPr>
            <w:r w:rsidRPr="006A1829">
              <w:rPr>
                <w:rFonts w:ascii="Times New Roman" w:hAnsi="Times New Roman"/>
                <w:color w:val="000000"/>
                <w:sz w:val="20"/>
                <w:szCs w:val="20"/>
              </w:rPr>
              <w:t>копію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351F9F" w:rsidRPr="006A1829" w:rsidRDefault="00351F9F" w:rsidP="00C450EC">
            <w:pPr>
              <w:numPr>
                <w:ilvl w:val="0"/>
                <w:numId w:val="12"/>
              </w:numPr>
              <w:spacing w:after="0" w:line="240" w:lineRule="auto"/>
              <w:ind w:left="164" w:hanging="164"/>
              <w:jc w:val="both"/>
              <w:rPr>
                <w:rFonts w:ascii="Times New Roman" w:hAnsi="Times New Roman"/>
                <w:color w:val="000000"/>
                <w:sz w:val="20"/>
                <w:szCs w:val="20"/>
              </w:rPr>
            </w:pPr>
            <w:r w:rsidRPr="006A1829">
              <w:rPr>
                <w:rFonts w:ascii="Times New Roman" w:hAnsi="Times New Roman"/>
                <w:color w:val="000000"/>
                <w:sz w:val="20"/>
                <w:szCs w:val="20"/>
              </w:rPr>
              <w:t>довідку у довільній формі за підписом уповноваженої особи учасника щодо дотримання законодавства про захист довкілля при наданні послуг, зазначених у Додатку №4 (Технічна завдання) до цієї тендерної документації;</w:t>
            </w:r>
          </w:p>
          <w:p w:rsidR="00351F9F" w:rsidRPr="006A1829" w:rsidRDefault="00351F9F" w:rsidP="00C450EC">
            <w:pPr>
              <w:numPr>
                <w:ilvl w:val="0"/>
                <w:numId w:val="12"/>
              </w:numPr>
              <w:spacing w:after="0" w:line="240" w:lineRule="auto"/>
              <w:ind w:left="164" w:hanging="164"/>
              <w:jc w:val="both"/>
              <w:rPr>
                <w:rFonts w:ascii="Times New Roman" w:hAnsi="Times New Roman"/>
                <w:color w:val="000000"/>
                <w:sz w:val="20"/>
                <w:szCs w:val="20"/>
              </w:rPr>
            </w:pPr>
            <w:r w:rsidRPr="006A1829">
              <w:rPr>
                <w:rFonts w:ascii="Times New Roman" w:hAnsi="Times New Roman"/>
                <w:kern w:val="24"/>
                <w:sz w:val="20"/>
                <w:szCs w:val="20"/>
              </w:rPr>
              <w:t>враховуючи виконання повноважень Державною казначейською службою в особливому режимі в умовах воєнного стану, учасник повинен надати лист-згоду в довільній формі, що учасник не заперечує щодо несвоєчасного пер</w:t>
            </w:r>
            <w:r w:rsidR="00953CDA" w:rsidRPr="006A1829">
              <w:rPr>
                <w:rFonts w:ascii="Times New Roman" w:hAnsi="Times New Roman"/>
                <w:kern w:val="24"/>
                <w:sz w:val="20"/>
                <w:szCs w:val="20"/>
              </w:rPr>
              <w:t>ерахування коштів за надані п</w:t>
            </w:r>
            <w:r w:rsidRPr="006A1829">
              <w:rPr>
                <w:rFonts w:ascii="Times New Roman" w:hAnsi="Times New Roman"/>
                <w:kern w:val="24"/>
                <w:sz w:val="20"/>
                <w:szCs w:val="20"/>
              </w:rPr>
              <w:t>ослуги органами, що здійснюють казначейське обслуговування бюджетних коштів, а також при затримці фінансування з місцевого бюджету;</w:t>
            </w:r>
          </w:p>
          <w:p w:rsidR="00351F9F" w:rsidRPr="006A1829" w:rsidRDefault="00351F9F" w:rsidP="00C450EC">
            <w:pPr>
              <w:pStyle w:val="af3"/>
              <w:numPr>
                <w:ilvl w:val="0"/>
                <w:numId w:val="12"/>
              </w:numPr>
              <w:ind w:left="164" w:hanging="164"/>
              <w:jc w:val="both"/>
              <w:rPr>
                <w:color w:val="000000"/>
              </w:rPr>
            </w:pPr>
            <w:r w:rsidRPr="006A1829">
              <w:rPr>
                <w:color w:val="000000"/>
              </w:rPr>
              <w:t>іншою інформацією та документами, відповідно до вимог цієї тендерної документації та додатків до неї.</w:t>
            </w:r>
          </w:p>
          <w:p w:rsidR="00351F9F" w:rsidRPr="006A1829" w:rsidRDefault="00351F9F" w:rsidP="00953CDA">
            <w:pPr>
              <w:pStyle w:val="af3"/>
              <w:ind w:left="0" w:firstLine="317"/>
              <w:jc w:val="both"/>
            </w:pPr>
            <w:r w:rsidRPr="006A1829">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w:t>
            </w:r>
            <w:r w:rsidR="00953CDA" w:rsidRPr="006A1829">
              <w:t xml:space="preserve"> </w:t>
            </w:r>
            <w:r w:rsidRPr="006A1829">
              <w:t>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w:t>
            </w:r>
            <w:r w:rsidR="00953CDA" w:rsidRPr="006A1829">
              <w:t xml:space="preserve"> </w:t>
            </w:r>
            <w:r w:rsidRPr="006A1829">
              <w:t xml:space="preserve">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6A1829">
              <w:rPr>
                <w:i/>
              </w:rPr>
              <w:t xml:space="preserve">На підтвердження інформації зазначеної у довідці в </w:t>
            </w:r>
            <w:r w:rsidRPr="006A1829">
              <w:rPr>
                <w:i/>
              </w:rPr>
              <w:lastRenderedPageBreak/>
              <w:t>довільній формі учасник надає Витяг з Єдиного державного реєстру юридичних осіб, фізичних осіб-підприємців та громадських формувань.</w:t>
            </w:r>
          </w:p>
          <w:p w:rsidR="00351F9F" w:rsidRPr="006A1829" w:rsidRDefault="00351F9F" w:rsidP="00A62868">
            <w:pPr>
              <w:pStyle w:val="af3"/>
              <w:ind w:left="0" w:firstLine="317"/>
              <w:jc w:val="both"/>
            </w:pPr>
            <w:r w:rsidRPr="006A1829">
              <w:t xml:space="preserve">Учасник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51F9F" w:rsidRPr="006A1829" w:rsidRDefault="00351F9F" w:rsidP="00A62868">
            <w:pPr>
              <w:pStyle w:val="af3"/>
              <w:ind w:left="0" w:firstLine="317"/>
              <w:jc w:val="both"/>
            </w:pPr>
            <w:r w:rsidRPr="006A1829">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351F9F" w:rsidRPr="006A1829" w:rsidRDefault="00351F9F" w:rsidP="00A62868">
            <w:pPr>
              <w:pStyle w:val="af3"/>
              <w:ind w:left="34" w:firstLine="283"/>
              <w:jc w:val="both"/>
              <w:rPr>
                <w:color w:val="5B9BD5"/>
              </w:rPr>
            </w:pPr>
            <w:r w:rsidRPr="006A1829">
              <w:t>У разі ненадання учасником інформації або у випадку якщо учасник зареєстрований на тимчасово окупованій території та не надав у складі пропозиції підтвердження зміни податкової адреси на іншу територію України видане уповноваженим на це органом, замовник відхиляє його</w:t>
            </w:r>
            <w:r w:rsidR="00087541" w:rsidRPr="006A1829">
              <w:t xml:space="preserve"> пропозицію на підставі абзацу 6</w:t>
            </w:r>
            <w:r w:rsidRPr="006A1829">
              <w:t xml:space="preserve">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51F9F" w:rsidRPr="006A1829" w:rsidRDefault="00351F9F" w:rsidP="00A62868">
            <w:pPr>
              <w:spacing w:after="0"/>
              <w:ind w:firstLine="601"/>
              <w:jc w:val="both"/>
              <w:rPr>
                <w:rFonts w:ascii="Times New Roman" w:hAnsi="Times New Roman"/>
                <w:color w:val="000000"/>
                <w:sz w:val="20"/>
                <w:szCs w:val="20"/>
              </w:rPr>
            </w:pPr>
            <w:r w:rsidRPr="006A1829">
              <w:rPr>
                <w:rFonts w:ascii="Times New Roman" w:hAnsi="Times New Roman"/>
                <w:color w:val="000000"/>
                <w:sz w:val="20"/>
                <w:szCs w:val="20"/>
              </w:rPr>
              <w:t>Документи, які розміщуються учасниками повинні бути належного рівня зображення та доступні для перегляду.</w:t>
            </w:r>
          </w:p>
          <w:p w:rsidR="00351F9F" w:rsidRPr="006A1829" w:rsidRDefault="00351F9F" w:rsidP="00A62868">
            <w:pPr>
              <w:spacing w:after="0"/>
              <w:jc w:val="both"/>
              <w:rPr>
                <w:rFonts w:ascii="Times New Roman" w:hAnsi="Times New Roman"/>
                <w:b/>
                <w:bCs/>
                <w:i/>
                <w:iCs/>
                <w:color w:val="5B9BD5"/>
                <w:sz w:val="20"/>
                <w:szCs w:val="20"/>
              </w:rPr>
            </w:pPr>
            <w:r w:rsidRPr="006A1829">
              <w:rPr>
                <w:rFonts w:ascii="Times New Roman" w:hAnsi="Times New Roman"/>
                <w:bCs/>
                <w:iCs/>
                <w:sz w:val="20"/>
                <w:szCs w:val="20"/>
              </w:rPr>
              <w:t xml:space="preserve">           </w:t>
            </w:r>
            <w:r w:rsidRPr="006A1829">
              <w:rPr>
                <w:rFonts w:ascii="Times New Roman" w:hAnsi="Times New Roman"/>
                <w:b/>
                <w:bCs/>
                <w:i/>
                <w:iCs/>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351F9F" w:rsidRPr="006A1829" w:rsidRDefault="00351F9F" w:rsidP="00A62868">
            <w:pPr>
              <w:spacing w:after="0"/>
              <w:ind w:firstLine="317"/>
              <w:jc w:val="both"/>
              <w:rPr>
                <w:rFonts w:ascii="Times New Roman" w:hAnsi="Times New Roman"/>
                <w:color w:val="000000"/>
                <w:sz w:val="20"/>
                <w:szCs w:val="20"/>
              </w:rPr>
            </w:pPr>
            <w:r w:rsidRPr="006A1829">
              <w:rPr>
                <w:rFonts w:ascii="Times New Roman" w:hAnsi="Times New Roman"/>
                <w:color w:val="000000"/>
                <w:sz w:val="20"/>
                <w:szCs w:val="20"/>
              </w:rPr>
              <w:t xml:space="preserve">У випадку ненадання переможцем документів </w:t>
            </w:r>
            <w:r w:rsidRPr="006A1829">
              <w:rPr>
                <w:rFonts w:ascii="Times New Roman" w:hAnsi="Times New Roman"/>
                <w:bCs/>
                <w:iCs/>
                <w:color w:val="000000"/>
                <w:sz w:val="20"/>
                <w:szCs w:val="20"/>
              </w:rPr>
              <w:t xml:space="preserve">згідно з </w:t>
            </w:r>
            <w:r w:rsidRPr="006A1829">
              <w:rPr>
                <w:rFonts w:ascii="Times New Roman" w:hAnsi="Times New Roman"/>
                <w:b/>
                <w:bCs/>
                <w:i/>
                <w:iCs/>
                <w:color w:val="000000"/>
                <w:sz w:val="20"/>
                <w:szCs w:val="20"/>
              </w:rPr>
              <w:t>Додатком №2</w:t>
            </w:r>
            <w:r w:rsidRPr="006A1829">
              <w:rPr>
                <w:rFonts w:ascii="Times New Roman" w:hAnsi="Times New Roman"/>
                <w:color w:val="000000"/>
                <w:sz w:val="20"/>
                <w:szCs w:val="20"/>
              </w:rPr>
              <w:t xml:space="preserve">  або надання їх </w:t>
            </w:r>
            <w:r w:rsidR="002D63D2" w:rsidRPr="006A1829">
              <w:rPr>
                <w:rFonts w:ascii="Times New Roman" w:hAnsi="Times New Roman"/>
                <w:color w:val="000000"/>
                <w:sz w:val="20"/>
                <w:szCs w:val="20"/>
              </w:rPr>
              <w:t xml:space="preserve">з порушенням терміну або вимог, передбачених цією </w:t>
            </w:r>
            <w:r w:rsidRPr="006A1829">
              <w:rPr>
                <w:rFonts w:ascii="Times New Roman" w:hAnsi="Times New Roman"/>
                <w:color w:val="000000"/>
                <w:sz w:val="20"/>
                <w:szCs w:val="20"/>
              </w:rPr>
              <w:t xml:space="preserve">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 </w:t>
            </w:r>
          </w:p>
          <w:p w:rsidR="00351F9F" w:rsidRPr="006A1829" w:rsidRDefault="00351F9F" w:rsidP="00A62868">
            <w:pPr>
              <w:spacing w:after="0"/>
              <w:ind w:firstLine="317"/>
              <w:jc w:val="both"/>
              <w:rPr>
                <w:rFonts w:ascii="Times New Roman" w:hAnsi="Times New Roman"/>
                <w:color w:val="000000"/>
                <w:sz w:val="20"/>
                <w:szCs w:val="20"/>
              </w:rPr>
            </w:pPr>
            <w:r w:rsidRPr="006A1829">
              <w:rPr>
                <w:rFonts w:ascii="Times New Roman" w:hAnsi="Times New Roman"/>
                <w:color w:val="000000"/>
                <w:sz w:val="20"/>
                <w:szCs w:val="20"/>
              </w:rPr>
              <w:t>Неспроможність подати всю інформацію, що потребує тендерна документація</w:t>
            </w:r>
            <w:r w:rsidR="002D63D2" w:rsidRPr="006A1829">
              <w:rPr>
                <w:rFonts w:ascii="Times New Roman" w:hAnsi="Times New Roman"/>
                <w:color w:val="000000"/>
                <w:sz w:val="20"/>
                <w:szCs w:val="20"/>
              </w:rPr>
              <w:t>, або подання пропозиції</w:t>
            </w:r>
            <w:r w:rsidRPr="006A1829">
              <w:rPr>
                <w:rFonts w:ascii="Times New Roman" w:hAnsi="Times New Roman"/>
                <w:color w:val="000000"/>
                <w:sz w:val="20"/>
                <w:szCs w:val="20"/>
              </w:rPr>
              <w:t xml:space="preserve"> яка не відповідає вимогам в усіх відношеннях, буде віднесена на ризик учасника та потягне за собою відхилення такої пропозиції.</w:t>
            </w:r>
          </w:p>
          <w:p w:rsidR="00351F9F" w:rsidRPr="006A1829" w:rsidRDefault="00351F9F" w:rsidP="00A62868">
            <w:pPr>
              <w:keepNext/>
              <w:keepLines/>
              <w:spacing w:after="0"/>
              <w:ind w:left="34" w:firstLine="283"/>
              <w:contextualSpacing/>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51F9F" w:rsidRPr="006A1829" w:rsidRDefault="00351F9F" w:rsidP="00A62868">
            <w:pPr>
              <w:spacing w:after="0"/>
              <w:ind w:firstLine="317"/>
              <w:jc w:val="both"/>
              <w:rPr>
                <w:rFonts w:ascii="Times New Roman" w:eastAsia="Times New Roman" w:hAnsi="Times New Roman"/>
                <w:color w:val="000000"/>
                <w:sz w:val="20"/>
                <w:szCs w:val="20"/>
                <w:lang w:eastAsia="ru-RU"/>
              </w:rPr>
            </w:pPr>
            <w:bookmarkStart w:id="3" w:name="_Hlk39053002"/>
            <w:r w:rsidRPr="006A1829">
              <w:rPr>
                <w:rFonts w:ascii="Times New Roman" w:eastAsia="Times New Roman" w:hAnsi="Times New Roman"/>
                <w:color w:val="000000"/>
                <w:sz w:val="20"/>
                <w:szCs w:val="20"/>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351F9F" w:rsidRPr="006A1829" w:rsidRDefault="00351F9F" w:rsidP="00A62868">
            <w:pPr>
              <w:spacing w:after="0"/>
              <w:ind w:firstLine="317"/>
              <w:jc w:val="both"/>
              <w:rPr>
                <w:rFonts w:ascii="Times New Roman" w:hAnsi="Times New Roman"/>
                <w:color w:val="000000"/>
                <w:sz w:val="20"/>
                <w:szCs w:val="20"/>
              </w:rPr>
            </w:pPr>
            <w:r w:rsidRPr="006A1829">
              <w:rPr>
                <w:rFonts w:ascii="Times New Roman" w:hAnsi="Times New Roman"/>
                <w:color w:val="000000"/>
                <w:sz w:val="20"/>
                <w:szCs w:val="20"/>
              </w:rPr>
              <w:t xml:space="preserve">Учасники процедури закупівлі подають тендерні пропозиції у формі електронного документа чи сканкопій через електронну </w:t>
            </w:r>
            <w:r w:rsidRPr="006A1829">
              <w:rPr>
                <w:rFonts w:ascii="Times New Roman" w:hAnsi="Times New Roman"/>
                <w:color w:val="000000"/>
                <w:sz w:val="20"/>
                <w:szCs w:val="20"/>
              </w:rPr>
              <w:lastRenderedPageBreak/>
              <w:t xml:space="preserve">систему закупівель. Тендерна пропозиція учасника має відповідати ряду вимог: </w:t>
            </w:r>
          </w:p>
          <w:p w:rsidR="00351F9F" w:rsidRPr="006A1829" w:rsidRDefault="00351F9F" w:rsidP="00A62868">
            <w:pPr>
              <w:spacing w:after="0"/>
              <w:ind w:firstLine="317"/>
              <w:jc w:val="both"/>
              <w:rPr>
                <w:rFonts w:ascii="Times New Roman" w:hAnsi="Times New Roman"/>
                <w:color w:val="000000"/>
                <w:sz w:val="20"/>
                <w:szCs w:val="20"/>
              </w:rPr>
            </w:pPr>
            <w:r w:rsidRPr="006A1829">
              <w:rPr>
                <w:rFonts w:ascii="Times New Roman" w:hAnsi="Times New Roman"/>
                <w:color w:val="000000"/>
                <w:sz w:val="20"/>
                <w:szCs w:val="20"/>
              </w:rPr>
              <w:t xml:space="preserve">1) документи мають бути чіткими та розбірливими для читання; </w:t>
            </w:r>
          </w:p>
          <w:p w:rsidR="00351F9F" w:rsidRPr="006A1829" w:rsidRDefault="00351F9F" w:rsidP="00A62868">
            <w:pPr>
              <w:spacing w:after="0"/>
              <w:ind w:firstLine="317"/>
              <w:jc w:val="both"/>
              <w:rPr>
                <w:rFonts w:ascii="Times New Roman" w:hAnsi="Times New Roman"/>
                <w:color w:val="000000"/>
                <w:sz w:val="20"/>
                <w:szCs w:val="20"/>
              </w:rPr>
            </w:pPr>
            <w:r w:rsidRPr="006A1829">
              <w:rPr>
                <w:rFonts w:ascii="Times New Roman" w:hAnsi="Times New Roman"/>
                <w:color w:val="000000"/>
                <w:sz w:val="20"/>
                <w:szCs w:val="20"/>
              </w:rPr>
              <w:t>2) якщо у складі тендерної пропозиції є хоча б один сканований документ, потрібно накласти удосконалений</w:t>
            </w:r>
            <w:r w:rsidR="002D63D2" w:rsidRPr="006A1829">
              <w:rPr>
                <w:rFonts w:ascii="Times New Roman" w:hAnsi="Times New Roman"/>
                <w:color w:val="000000"/>
                <w:sz w:val="20"/>
                <w:szCs w:val="20"/>
              </w:rPr>
              <w:t xml:space="preserve">, або </w:t>
            </w:r>
            <w:r w:rsidRPr="006A1829">
              <w:rPr>
                <w:rFonts w:ascii="Times New Roman" w:hAnsi="Times New Roman"/>
                <w:color w:val="000000"/>
                <w:sz w:val="20"/>
                <w:szCs w:val="20"/>
              </w:rPr>
              <w:t xml:space="preserve">кваліфікований електронний підпис (УЕП/КЕП) на тендерну пропозицію; </w:t>
            </w:r>
          </w:p>
          <w:p w:rsidR="00351F9F" w:rsidRPr="006A1829" w:rsidRDefault="00351F9F" w:rsidP="00A62868">
            <w:pPr>
              <w:spacing w:after="0"/>
              <w:ind w:firstLine="317"/>
              <w:jc w:val="both"/>
              <w:rPr>
                <w:rFonts w:ascii="Times New Roman" w:hAnsi="Times New Roman"/>
                <w:color w:val="000000"/>
                <w:sz w:val="20"/>
                <w:szCs w:val="20"/>
              </w:rPr>
            </w:pPr>
            <w:r w:rsidRPr="006A1829">
              <w:rPr>
                <w:rFonts w:ascii="Times New Roman" w:hAnsi="Times New Roman"/>
                <w:color w:val="000000"/>
                <w:sz w:val="20"/>
                <w:szCs w:val="20"/>
              </w:rPr>
              <w:t xml:space="preserve">3) якщо ж такі документи надано у формі електронного документа, УЕП/КЕП накладають на кожен електронний документ тендерної пропозиції окремо; </w:t>
            </w:r>
          </w:p>
          <w:p w:rsidR="00351F9F" w:rsidRPr="006A1829" w:rsidRDefault="00351F9F" w:rsidP="00A62868">
            <w:pPr>
              <w:spacing w:after="0"/>
              <w:ind w:firstLine="317"/>
              <w:jc w:val="both"/>
              <w:rPr>
                <w:rFonts w:ascii="Times New Roman" w:hAnsi="Times New Roman"/>
                <w:color w:val="000000"/>
                <w:sz w:val="20"/>
                <w:szCs w:val="20"/>
              </w:rPr>
            </w:pPr>
            <w:r w:rsidRPr="006A1829">
              <w:rPr>
                <w:rFonts w:ascii="Times New Roman" w:hAnsi="Times New Roman"/>
                <w:color w:val="000000"/>
                <w:sz w:val="20"/>
                <w:szCs w:val="20"/>
              </w:rPr>
              <w:t xml:space="preserve">4) якщо ж пропозиція містить і скановані, і електронні документи, потрібно накласти УЕП/КЕП на тендерну пропозицію в цілому та на кожен електронний документ окремо. </w:t>
            </w:r>
          </w:p>
          <w:p w:rsidR="00351F9F" w:rsidRPr="006A1829" w:rsidRDefault="00351F9F" w:rsidP="00A62868">
            <w:pPr>
              <w:spacing w:after="0"/>
              <w:ind w:firstLine="317"/>
              <w:jc w:val="both"/>
              <w:rPr>
                <w:rFonts w:ascii="Times New Roman" w:eastAsia="Times New Roman" w:hAnsi="Times New Roman"/>
                <w:color w:val="000000"/>
                <w:sz w:val="20"/>
                <w:szCs w:val="20"/>
                <w:lang w:eastAsia="ru-RU"/>
              </w:rPr>
            </w:pPr>
            <w:r w:rsidRPr="006A1829">
              <w:rPr>
                <w:rFonts w:ascii="Times New Roman" w:hAnsi="Times New Roman"/>
                <w:color w:val="000000"/>
                <w:sz w:val="20"/>
                <w:szCs w:val="20"/>
              </w:rPr>
              <w:t>Виняток: якщо електронні документи тендерної пропозиції видано іншою організацією і на них уже накладено УЕП/КЕП цієї організації, учаснику не потрібно накладати на нього свій УЕП/КЕП.</w:t>
            </w:r>
          </w:p>
          <w:p w:rsidR="00351F9F" w:rsidRPr="006A1829" w:rsidRDefault="00351F9F" w:rsidP="00A62868">
            <w:pPr>
              <w:spacing w:after="0"/>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 xml:space="preserve">Документи тендерної пропозиції, які надані не у формі електронного документа (без </w:t>
            </w:r>
            <w:r w:rsidRPr="006A1829">
              <w:rPr>
                <w:rFonts w:ascii="Times New Roman" w:hAnsi="Times New Roman"/>
                <w:color w:val="000000"/>
                <w:sz w:val="20"/>
                <w:szCs w:val="20"/>
              </w:rPr>
              <w:t>УЕП/КЕП</w:t>
            </w:r>
            <w:r w:rsidRPr="006A1829">
              <w:rPr>
                <w:rFonts w:ascii="Times New Roman" w:eastAsia="Times New Roman" w:hAnsi="Times New Roman"/>
                <w:color w:val="000000"/>
                <w:sz w:val="20"/>
                <w:szCs w:val="20"/>
                <w:lang w:eastAsia="ru-RU"/>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організаціями).</w:t>
            </w:r>
          </w:p>
          <w:p w:rsidR="00351F9F" w:rsidRPr="006A1829" w:rsidRDefault="00351F9F" w:rsidP="00A62868">
            <w:pPr>
              <w:keepNext/>
              <w:keepLines/>
              <w:spacing w:after="0"/>
              <w:ind w:left="40" w:hanging="20"/>
              <w:contextualSpacing/>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bookmarkEnd w:id="3"/>
          <w:p w:rsidR="00351F9F" w:rsidRPr="006A1829" w:rsidRDefault="00351F9F" w:rsidP="00A62868">
            <w:pPr>
              <w:keepNext/>
              <w:keepLines/>
              <w:spacing w:after="0"/>
              <w:ind w:left="40" w:hanging="20"/>
              <w:contextualSpacing/>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 xml:space="preserve">Замовник перевіряє </w:t>
            </w:r>
            <w:r w:rsidRPr="006A1829">
              <w:rPr>
                <w:rFonts w:ascii="Times New Roman" w:hAnsi="Times New Roman"/>
                <w:color w:val="000000"/>
                <w:sz w:val="20"/>
                <w:szCs w:val="20"/>
              </w:rPr>
              <w:t>УЕП/КЕП</w:t>
            </w:r>
            <w:r w:rsidRPr="006A1829">
              <w:rPr>
                <w:rFonts w:ascii="Times New Roman" w:eastAsia="Times New Roman" w:hAnsi="Times New Roman"/>
                <w:color w:val="000000"/>
                <w:sz w:val="20"/>
                <w:szCs w:val="20"/>
                <w:lang w:eastAsia="ru-RU"/>
              </w:rPr>
              <w:t xml:space="preserve"> учасника на сайті центрального засвідчувального органу за посиланням </w:t>
            </w:r>
            <w:hyperlink r:id="rId12" w:history="1">
              <w:r w:rsidRPr="006A1829">
                <w:rPr>
                  <w:rStyle w:val="af0"/>
                  <w:rFonts w:ascii="Times New Roman" w:hAnsi="Times New Roman"/>
                  <w:color w:val="000000"/>
                  <w:sz w:val="20"/>
                  <w:szCs w:val="20"/>
                </w:rPr>
                <w:t>https://czo.gov.ua/verify</w:t>
              </w:r>
            </w:hyperlink>
            <w:r w:rsidRPr="006A1829">
              <w:rPr>
                <w:rFonts w:ascii="Times New Roman" w:eastAsia="Times New Roman" w:hAnsi="Times New Roman"/>
                <w:color w:val="000000"/>
                <w:sz w:val="20"/>
                <w:szCs w:val="20"/>
                <w:lang w:eastAsia="ru-RU"/>
              </w:rPr>
              <w:t>.</w:t>
            </w:r>
          </w:p>
          <w:p w:rsidR="00351F9F" w:rsidRPr="006A1829" w:rsidRDefault="00351F9F" w:rsidP="00A62868">
            <w:pPr>
              <w:keepNext/>
              <w:keepLines/>
              <w:spacing w:after="0"/>
              <w:ind w:left="40" w:hanging="20"/>
              <w:contextualSpacing/>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 xml:space="preserve">Під час перевірки </w:t>
            </w:r>
            <w:r w:rsidRPr="006A1829">
              <w:rPr>
                <w:rFonts w:ascii="Times New Roman" w:hAnsi="Times New Roman"/>
                <w:color w:val="000000"/>
                <w:sz w:val="20"/>
                <w:szCs w:val="20"/>
              </w:rPr>
              <w:t>УЕП/КЕП</w:t>
            </w:r>
            <w:r w:rsidRPr="006A1829">
              <w:rPr>
                <w:rFonts w:ascii="Times New Roman" w:eastAsia="Times New Roman" w:hAnsi="Times New Roman"/>
                <w:color w:val="000000"/>
                <w:sz w:val="20"/>
                <w:szCs w:val="20"/>
                <w:lang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Pr="006A1829">
              <w:rPr>
                <w:rFonts w:ascii="Times New Roman" w:hAnsi="Times New Roman"/>
                <w:color w:val="000000"/>
                <w:sz w:val="20"/>
                <w:szCs w:val="20"/>
              </w:rPr>
              <w:t>УЕП/КЕП</w:t>
            </w:r>
            <w:r w:rsidRPr="006A1829">
              <w:rPr>
                <w:rFonts w:ascii="Times New Roman" w:eastAsia="Times New Roman" w:hAnsi="Times New Roman"/>
                <w:color w:val="000000"/>
                <w:sz w:val="20"/>
                <w:szCs w:val="20"/>
                <w:lang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sidR="002D63D2" w:rsidRPr="006A1829">
              <w:rPr>
                <w:rFonts w:ascii="Times New Roman" w:eastAsia="Times New Roman" w:hAnsi="Times New Roman"/>
                <w:color w:val="000000"/>
                <w:sz w:val="20"/>
                <w:szCs w:val="20"/>
                <w:lang w:eastAsia="ru-RU"/>
              </w:rPr>
              <w:t xml:space="preserve">тендерну </w:t>
            </w:r>
            <w:r w:rsidRPr="006A1829">
              <w:rPr>
                <w:rFonts w:ascii="Times New Roman" w:eastAsia="Times New Roman" w:hAnsi="Times New Roman"/>
                <w:color w:val="000000"/>
                <w:sz w:val="20"/>
                <w:szCs w:val="20"/>
                <w:lang w:eastAsia="ru-RU"/>
              </w:rPr>
              <w:t>пропозицію буд</w:t>
            </w:r>
            <w:r w:rsidR="00087541" w:rsidRPr="006A1829">
              <w:rPr>
                <w:rFonts w:ascii="Times New Roman" w:eastAsia="Times New Roman" w:hAnsi="Times New Roman"/>
                <w:color w:val="000000"/>
                <w:sz w:val="20"/>
                <w:szCs w:val="20"/>
                <w:lang w:eastAsia="ru-RU"/>
              </w:rPr>
              <w:t>е відхилено на підставі абзацу 6</w:t>
            </w:r>
            <w:r w:rsidRPr="006A1829">
              <w:rPr>
                <w:rFonts w:ascii="Times New Roman" w:eastAsia="Times New Roman" w:hAnsi="Times New Roman"/>
                <w:color w:val="000000"/>
                <w:sz w:val="20"/>
                <w:szCs w:val="20"/>
                <w:lang w:eastAsia="ru-RU"/>
              </w:rPr>
              <w:t xml:space="preserve"> підпункту 2 пункту 41 Особливостей.</w:t>
            </w:r>
          </w:p>
          <w:p w:rsidR="00351F9F" w:rsidRPr="006A1829" w:rsidRDefault="00351F9F" w:rsidP="00A62868">
            <w:pPr>
              <w:keepNext/>
              <w:keepLines/>
              <w:spacing w:after="0"/>
              <w:contextualSpacing/>
              <w:jc w:val="both"/>
              <w:rPr>
                <w:rFonts w:ascii="Times New Roman" w:eastAsia="Times New Roman" w:hAnsi="Times New Roman"/>
                <w:color w:val="000000"/>
                <w:sz w:val="20"/>
                <w:szCs w:val="20"/>
                <w:lang w:eastAsia="ru-RU"/>
              </w:rPr>
            </w:pPr>
            <w:bookmarkStart w:id="4" w:name="_Hlk37688954"/>
            <w:r w:rsidRPr="006A1829">
              <w:rPr>
                <w:rFonts w:ascii="Times New Roman" w:eastAsia="Times New Roman" w:hAnsi="Times New Roman"/>
                <w:color w:val="000000"/>
                <w:sz w:val="20"/>
                <w:szCs w:val="20"/>
                <w:lang w:eastAsia="ru-RU"/>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51F9F" w:rsidRPr="006A1829" w:rsidRDefault="00351F9F" w:rsidP="00A62868">
            <w:pPr>
              <w:keepNext/>
              <w:keepLines/>
              <w:spacing w:after="0"/>
              <w:ind w:left="40" w:hanging="20"/>
              <w:contextualSpacing/>
              <w:jc w:val="both"/>
              <w:rPr>
                <w:rFonts w:ascii="Times New Roman" w:eastAsia="Times New Roman" w:hAnsi="Times New Roman"/>
                <w:color w:val="5B9BD5"/>
                <w:sz w:val="20"/>
                <w:szCs w:val="20"/>
                <w:lang w:eastAsia="ru-RU"/>
              </w:rPr>
            </w:pPr>
            <w:r w:rsidRPr="006A1829">
              <w:rPr>
                <w:rFonts w:ascii="Times New Roman" w:eastAsia="Times New Roman" w:hAnsi="Times New Roman"/>
                <w:color w:val="000000"/>
                <w:sz w:val="20"/>
                <w:szCs w:val="20"/>
                <w:lang w:eastAsia="ru-RU"/>
              </w:rPr>
              <w:t>Кожен учасник має право подати тільки одну тендерну пропозицію.</w:t>
            </w:r>
            <w:bookmarkEnd w:id="4"/>
          </w:p>
        </w:tc>
      </w:tr>
      <w:tr w:rsidR="00351F9F" w:rsidRPr="006A1829" w:rsidTr="00A62868">
        <w:trPr>
          <w:gridBefore w:val="1"/>
          <w:wBefore w:w="9" w:type="dxa"/>
          <w:trHeight w:val="60"/>
          <w:jc w:val="center"/>
        </w:trPr>
        <w:tc>
          <w:tcPr>
            <w:tcW w:w="710" w:type="dxa"/>
            <w:gridSpan w:val="2"/>
            <w:shd w:val="clear" w:color="auto" w:fill="auto"/>
          </w:tcPr>
          <w:p w:rsidR="00351F9F" w:rsidRPr="006A1829" w:rsidRDefault="00351F9F" w:rsidP="00A62868">
            <w:pPr>
              <w:spacing w:after="0"/>
              <w:jc w:val="center"/>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lastRenderedPageBreak/>
              <w:t>2</w:t>
            </w:r>
          </w:p>
        </w:tc>
        <w:tc>
          <w:tcPr>
            <w:tcW w:w="3681" w:type="dxa"/>
            <w:shd w:val="clear" w:color="auto" w:fill="auto"/>
          </w:tcPr>
          <w:p w:rsidR="00351F9F" w:rsidRPr="006A1829" w:rsidRDefault="00351F9F" w:rsidP="00A62868">
            <w:pPr>
              <w:spacing w:after="0"/>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Формальні помилки</w:t>
            </w:r>
          </w:p>
        </w:tc>
        <w:tc>
          <w:tcPr>
            <w:tcW w:w="5900" w:type="dxa"/>
            <w:gridSpan w:val="2"/>
            <w:shd w:val="clear" w:color="auto" w:fill="auto"/>
            <w:vAlign w:val="center"/>
          </w:tcPr>
          <w:p w:rsidR="00351F9F" w:rsidRPr="006A1829" w:rsidRDefault="00351F9F" w:rsidP="00A62868">
            <w:pPr>
              <w:spacing w:after="0"/>
              <w:jc w:val="both"/>
              <w:rPr>
                <w:rFonts w:ascii="Times New Roman" w:hAnsi="Times New Roman"/>
                <w:b/>
                <w:bCs/>
                <w:i/>
                <w:iCs/>
                <w:sz w:val="20"/>
                <w:szCs w:val="20"/>
              </w:rPr>
            </w:pPr>
            <w:r w:rsidRPr="006A1829">
              <w:rPr>
                <w:rFonts w:ascii="Times New Roman" w:hAnsi="Times New Roman"/>
                <w:b/>
                <w:bCs/>
                <w:i/>
                <w:iCs/>
                <w:sz w:val="20"/>
                <w:szCs w:val="20"/>
              </w:rPr>
              <w:t xml:space="preserve">   Опис та приклади формальних несуттєвих помилок:</w:t>
            </w:r>
          </w:p>
          <w:p w:rsidR="00351F9F" w:rsidRPr="006A1829" w:rsidRDefault="00351F9F" w:rsidP="00A62868">
            <w:pPr>
              <w:widowControl w:val="0"/>
              <w:spacing w:after="0" w:line="240" w:lineRule="auto"/>
              <w:ind w:left="-78" w:hanging="21"/>
              <w:contextualSpacing/>
              <w:jc w:val="both"/>
              <w:rPr>
                <w:rFonts w:ascii="Times New Roman" w:hAnsi="Times New Roman"/>
                <w:sz w:val="20"/>
                <w:szCs w:val="20"/>
              </w:rPr>
            </w:pPr>
            <w:r w:rsidRPr="006A1829">
              <w:rPr>
                <w:rFonts w:ascii="Times New Roman" w:hAnsi="Times New Roman"/>
                <w:sz w:val="20"/>
                <w:szCs w:val="2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51F9F" w:rsidRDefault="00351F9F" w:rsidP="00A62868">
            <w:pPr>
              <w:widowControl w:val="0"/>
              <w:spacing w:after="0" w:line="240" w:lineRule="auto"/>
              <w:ind w:left="-78" w:hanging="21"/>
              <w:contextualSpacing/>
              <w:jc w:val="both"/>
              <w:rPr>
                <w:rFonts w:ascii="Times New Roman" w:hAnsi="Times New Roman"/>
                <w:color w:val="000000"/>
                <w:sz w:val="20"/>
                <w:szCs w:val="20"/>
              </w:rPr>
            </w:pPr>
            <w:r w:rsidRPr="006A1829">
              <w:rPr>
                <w:rFonts w:ascii="Times New Roman" w:hAnsi="Times New Roman"/>
                <w:sz w:val="20"/>
                <w:szCs w:val="20"/>
              </w:rPr>
              <w:t xml:space="preserve">         </w:t>
            </w:r>
            <w:r w:rsidRPr="006A1829">
              <w:rPr>
                <w:rFonts w:ascii="Times New Roman" w:hAnsi="Times New Roman"/>
                <w:color w:val="000000"/>
                <w:sz w:val="20"/>
                <w:szCs w:val="20"/>
              </w:rPr>
              <w:t>Перелік формальних помилок затверджений Наказом Міністерства розвитку економіки, торгівлі та сільського господарства України 15 квітня 2020 року № 710.</w:t>
            </w:r>
          </w:p>
          <w:p w:rsidR="001343BE" w:rsidRDefault="00351F9F" w:rsidP="00A62868">
            <w:pPr>
              <w:spacing w:after="0"/>
              <w:jc w:val="both"/>
              <w:rPr>
                <w:rFonts w:ascii="Times New Roman" w:hAnsi="Times New Roman"/>
                <w:b/>
                <w:bCs/>
                <w:i/>
                <w:iCs/>
                <w:sz w:val="20"/>
                <w:szCs w:val="20"/>
              </w:rPr>
            </w:pPr>
            <w:r w:rsidRPr="006A1829">
              <w:rPr>
                <w:rFonts w:ascii="Times New Roman" w:hAnsi="Times New Roman"/>
                <w:b/>
                <w:bCs/>
                <w:i/>
                <w:iCs/>
                <w:sz w:val="20"/>
                <w:szCs w:val="20"/>
              </w:rPr>
              <w:t>До формальних (несуттєвих) помилок Замовник відносить:</w:t>
            </w:r>
          </w:p>
          <w:p w:rsidR="001343BE" w:rsidRPr="006A1829" w:rsidRDefault="001343BE" w:rsidP="00A62868">
            <w:pPr>
              <w:spacing w:after="0"/>
              <w:jc w:val="both"/>
              <w:rPr>
                <w:rFonts w:ascii="Times New Roman" w:hAnsi="Times New Roman"/>
                <w:b/>
                <w:bCs/>
                <w:i/>
                <w:iCs/>
                <w:sz w:val="20"/>
                <w:szCs w:val="20"/>
              </w:rPr>
            </w:pPr>
          </w:p>
          <w:p w:rsidR="00351F9F" w:rsidRPr="006A1829" w:rsidRDefault="00351F9F" w:rsidP="00A62868">
            <w:pPr>
              <w:pStyle w:val="af3"/>
              <w:widowControl w:val="0"/>
              <w:numPr>
                <w:ilvl w:val="0"/>
                <w:numId w:val="13"/>
              </w:numPr>
              <w:suppressAutoHyphens/>
              <w:autoSpaceDE w:val="0"/>
              <w:ind w:left="33" w:firstLine="283"/>
              <w:jc w:val="both"/>
              <w:rPr>
                <w:lang w:eastAsia="zh-CN"/>
              </w:rPr>
            </w:pPr>
            <w:r w:rsidRPr="006A1829">
              <w:rPr>
                <w:lang w:eastAsia="zh-CN"/>
              </w:rPr>
              <w:lastRenderedPageBreak/>
              <w:t>Інформацію/документ, які подані учасником процедури закупівлі у складі тендерної пропозиції, що містить помилку (помилки) у частині:</w:t>
            </w:r>
          </w:p>
          <w:p w:rsidR="00351F9F" w:rsidRPr="006A1829" w:rsidRDefault="00351F9F" w:rsidP="00A62868">
            <w:pPr>
              <w:widowControl w:val="0"/>
              <w:suppressAutoHyphens/>
              <w:autoSpaceDE w:val="0"/>
              <w:spacing w:after="0"/>
              <w:ind w:firstLine="251"/>
              <w:jc w:val="both"/>
              <w:rPr>
                <w:rFonts w:ascii="Times New Roman" w:hAnsi="Times New Roman"/>
                <w:sz w:val="20"/>
                <w:szCs w:val="20"/>
                <w:lang w:eastAsia="zh-CN"/>
              </w:rPr>
            </w:pPr>
            <w:r w:rsidRPr="006A1829">
              <w:rPr>
                <w:rFonts w:ascii="Times New Roman" w:hAnsi="Times New Roman"/>
                <w:sz w:val="20"/>
                <w:szCs w:val="20"/>
                <w:lang w:eastAsia="zh-CN"/>
              </w:rPr>
              <w:t>уживання великої літери;</w:t>
            </w:r>
          </w:p>
          <w:p w:rsidR="00351F9F" w:rsidRPr="006A1829" w:rsidRDefault="00351F9F" w:rsidP="00A62868">
            <w:pPr>
              <w:widowControl w:val="0"/>
              <w:suppressAutoHyphens/>
              <w:autoSpaceDE w:val="0"/>
              <w:spacing w:after="0"/>
              <w:ind w:firstLine="251"/>
              <w:jc w:val="both"/>
              <w:rPr>
                <w:rFonts w:ascii="Times New Roman" w:hAnsi="Times New Roman"/>
                <w:sz w:val="20"/>
                <w:szCs w:val="20"/>
                <w:lang w:eastAsia="zh-CN"/>
              </w:rPr>
            </w:pPr>
            <w:r w:rsidRPr="006A1829">
              <w:rPr>
                <w:rFonts w:ascii="Times New Roman" w:hAnsi="Times New Roman"/>
                <w:sz w:val="20"/>
                <w:szCs w:val="20"/>
                <w:lang w:eastAsia="zh-CN"/>
              </w:rPr>
              <w:t>уживання розділових знаків та відмінювання слів у реченні;</w:t>
            </w:r>
          </w:p>
          <w:p w:rsidR="00351F9F" w:rsidRPr="006A1829" w:rsidRDefault="00351F9F" w:rsidP="00A62868">
            <w:pPr>
              <w:widowControl w:val="0"/>
              <w:suppressAutoHyphens/>
              <w:autoSpaceDE w:val="0"/>
              <w:spacing w:after="0"/>
              <w:ind w:firstLine="251"/>
              <w:jc w:val="both"/>
              <w:rPr>
                <w:rFonts w:ascii="Times New Roman" w:hAnsi="Times New Roman"/>
                <w:sz w:val="20"/>
                <w:szCs w:val="20"/>
                <w:lang w:eastAsia="zh-CN"/>
              </w:rPr>
            </w:pPr>
            <w:r w:rsidRPr="006A1829">
              <w:rPr>
                <w:rFonts w:ascii="Times New Roman" w:hAnsi="Times New Roman"/>
                <w:sz w:val="20"/>
                <w:szCs w:val="20"/>
                <w:lang w:eastAsia="zh-CN"/>
              </w:rPr>
              <w:t>використання слова або мовного звороту, запозичених з іншої мови;</w:t>
            </w:r>
          </w:p>
          <w:p w:rsidR="00351F9F" w:rsidRPr="006A1829" w:rsidRDefault="00351F9F" w:rsidP="00A62868">
            <w:pPr>
              <w:widowControl w:val="0"/>
              <w:suppressAutoHyphens/>
              <w:autoSpaceDE w:val="0"/>
              <w:spacing w:after="0"/>
              <w:ind w:firstLine="251"/>
              <w:jc w:val="both"/>
              <w:rPr>
                <w:rFonts w:ascii="Times New Roman" w:hAnsi="Times New Roman"/>
                <w:sz w:val="20"/>
                <w:szCs w:val="20"/>
                <w:lang w:eastAsia="zh-CN"/>
              </w:rPr>
            </w:pPr>
            <w:r w:rsidRPr="006A1829">
              <w:rPr>
                <w:rFonts w:ascii="Times New Roman" w:hAnsi="Times New Roman"/>
                <w:sz w:val="20"/>
                <w:szCs w:val="20"/>
                <w:lang w:eastAsia="zh-C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51F9F" w:rsidRPr="006A1829" w:rsidRDefault="00351F9F" w:rsidP="00A62868">
            <w:pPr>
              <w:widowControl w:val="0"/>
              <w:suppressAutoHyphens/>
              <w:autoSpaceDE w:val="0"/>
              <w:spacing w:after="0"/>
              <w:ind w:firstLine="251"/>
              <w:jc w:val="both"/>
              <w:rPr>
                <w:rFonts w:ascii="Times New Roman" w:hAnsi="Times New Roman"/>
                <w:sz w:val="20"/>
                <w:szCs w:val="20"/>
                <w:lang w:eastAsia="zh-CN"/>
              </w:rPr>
            </w:pPr>
            <w:r w:rsidRPr="006A1829">
              <w:rPr>
                <w:rFonts w:ascii="Times New Roman" w:hAnsi="Times New Roman"/>
                <w:sz w:val="20"/>
                <w:szCs w:val="20"/>
                <w:lang w:eastAsia="zh-CN"/>
              </w:rPr>
              <w:t>застосування правил переносу частини слова з рядка в рядок;</w:t>
            </w:r>
          </w:p>
          <w:p w:rsidR="00351F9F" w:rsidRPr="006A1829" w:rsidRDefault="00351F9F" w:rsidP="00A62868">
            <w:pPr>
              <w:widowControl w:val="0"/>
              <w:suppressAutoHyphens/>
              <w:autoSpaceDE w:val="0"/>
              <w:spacing w:after="0"/>
              <w:ind w:firstLine="251"/>
              <w:jc w:val="both"/>
              <w:rPr>
                <w:rFonts w:ascii="Times New Roman" w:hAnsi="Times New Roman"/>
                <w:sz w:val="20"/>
                <w:szCs w:val="20"/>
                <w:lang w:eastAsia="zh-CN"/>
              </w:rPr>
            </w:pPr>
            <w:r w:rsidRPr="006A1829">
              <w:rPr>
                <w:rFonts w:ascii="Times New Roman" w:hAnsi="Times New Roman"/>
                <w:sz w:val="20"/>
                <w:szCs w:val="20"/>
                <w:lang w:eastAsia="zh-CN"/>
              </w:rPr>
              <w:t>написання слів разом та/або окремо, та/або через дефіс;</w:t>
            </w:r>
          </w:p>
          <w:p w:rsidR="00351F9F" w:rsidRPr="006A1829" w:rsidRDefault="00351F9F" w:rsidP="00A62868">
            <w:pPr>
              <w:widowControl w:val="0"/>
              <w:suppressAutoHyphens/>
              <w:autoSpaceDE w:val="0"/>
              <w:spacing w:after="0"/>
              <w:ind w:firstLine="251"/>
              <w:jc w:val="both"/>
              <w:rPr>
                <w:rFonts w:ascii="Times New Roman" w:hAnsi="Times New Roman"/>
                <w:sz w:val="20"/>
                <w:szCs w:val="20"/>
                <w:lang w:eastAsia="zh-CN"/>
              </w:rPr>
            </w:pPr>
            <w:r w:rsidRPr="006A1829">
              <w:rPr>
                <w:rFonts w:ascii="Times New Roman" w:hAnsi="Times New Roman"/>
                <w:sz w:val="20"/>
                <w:szCs w:val="20"/>
                <w:lang w:eastAsia="zh-CN"/>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51F9F" w:rsidRPr="006A1829" w:rsidRDefault="00351F9F" w:rsidP="00A62868">
            <w:pPr>
              <w:widowControl w:val="0"/>
              <w:suppressAutoHyphens/>
              <w:autoSpaceDE w:val="0"/>
              <w:spacing w:after="0"/>
              <w:ind w:firstLine="251"/>
              <w:jc w:val="both"/>
              <w:rPr>
                <w:rFonts w:ascii="Times New Roman" w:hAnsi="Times New Roman"/>
                <w:sz w:val="20"/>
                <w:szCs w:val="20"/>
                <w:lang w:eastAsia="zh-CN"/>
              </w:rPr>
            </w:pPr>
            <w:r w:rsidRPr="006A1829">
              <w:rPr>
                <w:rFonts w:ascii="Times New Roman" w:hAnsi="Times New Roman"/>
                <w:sz w:val="20"/>
                <w:szCs w:val="20"/>
                <w:lang w:eastAsia="zh-CN"/>
              </w:rPr>
              <w:t>Наприклад: «м. жмеринка»</w:t>
            </w:r>
            <w:r w:rsidR="00087541" w:rsidRPr="006A1829">
              <w:rPr>
                <w:rFonts w:ascii="Times New Roman" w:hAnsi="Times New Roman"/>
                <w:sz w:val="20"/>
                <w:szCs w:val="20"/>
                <w:lang w:eastAsia="zh-CN"/>
              </w:rPr>
              <w:t>,</w:t>
            </w:r>
            <w:r w:rsidRPr="006A1829">
              <w:rPr>
                <w:rFonts w:ascii="Times New Roman" w:hAnsi="Times New Roman"/>
                <w:sz w:val="20"/>
                <w:szCs w:val="20"/>
                <w:lang w:eastAsia="zh-CN"/>
              </w:rPr>
              <w:t xml:space="preserve"> замість «м. Жмеринка»; «поряд –ок» замість «поря – док»; «ненадається» замість «не надається».</w:t>
            </w:r>
          </w:p>
          <w:p w:rsidR="00351F9F" w:rsidRPr="006A1829" w:rsidRDefault="00351F9F" w:rsidP="00A62868">
            <w:pPr>
              <w:widowControl w:val="0"/>
              <w:suppressAutoHyphens/>
              <w:autoSpaceDE w:val="0"/>
              <w:spacing w:after="0"/>
              <w:ind w:firstLine="251"/>
              <w:jc w:val="both"/>
              <w:rPr>
                <w:rFonts w:ascii="Times New Roman" w:hAnsi="Times New Roman"/>
                <w:sz w:val="20"/>
                <w:szCs w:val="20"/>
                <w:lang w:eastAsia="zh-CN"/>
              </w:rPr>
            </w:pPr>
            <w:r w:rsidRPr="006A1829">
              <w:rPr>
                <w:rFonts w:ascii="Times New Roman" w:hAnsi="Times New Roman"/>
                <w:sz w:val="20"/>
                <w:szCs w:val="20"/>
                <w:lang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51F9F" w:rsidRPr="006A1829" w:rsidRDefault="00351F9F" w:rsidP="00A62868">
            <w:pPr>
              <w:widowControl w:val="0"/>
              <w:suppressAutoHyphens/>
              <w:autoSpaceDE w:val="0"/>
              <w:spacing w:after="0"/>
              <w:ind w:firstLine="251"/>
              <w:jc w:val="both"/>
              <w:rPr>
                <w:rFonts w:ascii="Times New Roman" w:hAnsi="Times New Roman"/>
                <w:sz w:val="20"/>
                <w:szCs w:val="20"/>
                <w:lang w:eastAsia="zh-CN"/>
              </w:rPr>
            </w:pPr>
            <w:r w:rsidRPr="006A1829">
              <w:rPr>
                <w:rFonts w:ascii="Times New Roman" w:hAnsi="Times New Roman"/>
                <w:sz w:val="20"/>
                <w:szCs w:val="20"/>
                <w:lang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51F9F" w:rsidRPr="006A1829" w:rsidRDefault="00351F9F" w:rsidP="00A62868">
            <w:pPr>
              <w:widowControl w:val="0"/>
              <w:suppressAutoHyphens/>
              <w:autoSpaceDE w:val="0"/>
              <w:spacing w:after="0"/>
              <w:ind w:firstLine="251"/>
              <w:jc w:val="both"/>
              <w:rPr>
                <w:rFonts w:ascii="Times New Roman" w:hAnsi="Times New Roman"/>
                <w:sz w:val="20"/>
                <w:szCs w:val="20"/>
                <w:lang w:eastAsia="zh-CN"/>
              </w:rPr>
            </w:pPr>
            <w:r w:rsidRPr="006A1829">
              <w:rPr>
                <w:rFonts w:ascii="Times New Roman" w:hAnsi="Times New Roman"/>
                <w:sz w:val="20"/>
                <w:szCs w:val="20"/>
                <w:lang w:eastAsia="zh-CN"/>
              </w:rPr>
              <w:t>Наприклад: «Інформація в довільній формі» замість «Інформація», «Лист-пояснення» замість «Лист», «довідка» замість «Гарантійний лист», «інформація» замість «довідка».</w:t>
            </w:r>
          </w:p>
          <w:p w:rsidR="00351F9F" w:rsidRPr="006A1829" w:rsidRDefault="00351F9F" w:rsidP="00A62868">
            <w:pPr>
              <w:widowControl w:val="0"/>
              <w:suppressAutoHyphens/>
              <w:autoSpaceDE w:val="0"/>
              <w:spacing w:after="0"/>
              <w:ind w:firstLine="251"/>
              <w:jc w:val="both"/>
              <w:rPr>
                <w:rFonts w:ascii="Times New Roman" w:hAnsi="Times New Roman"/>
                <w:sz w:val="20"/>
                <w:szCs w:val="20"/>
                <w:lang w:eastAsia="zh-CN"/>
              </w:rPr>
            </w:pPr>
            <w:r w:rsidRPr="006A1829">
              <w:rPr>
                <w:rFonts w:ascii="Times New Roman" w:hAnsi="Times New Roman"/>
                <w:sz w:val="20"/>
                <w:szCs w:val="20"/>
                <w:lang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51F9F" w:rsidRPr="006A1829" w:rsidRDefault="00351F9F" w:rsidP="00A62868">
            <w:pPr>
              <w:widowControl w:val="0"/>
              <w:suppressAutoHyphens/>
              <w:autoSpaceDE w:val="0"/>
              <w:spacing w:after="0"/>
              <w:ind w:firstLine="251"/>
              <w:jc w:val="both"/>
              <w:rPr>
                <w:rFonts w:ascii="Times New Roman" w:hAnsi="Times New Roman"/>
                <w:sz w:val="20"/>
                <w:szCs w:val="20"/>
                <w:lang w:eastAsia="zh-CN"/>
              </w:rPr>
            </w:pPr>
            <w:r w:rsidRPr="006A1829">
              <w:rPr>
                <w:rFonts w:ascii="Times New Roman" w:hAnsi="Times New Roman"/>
                <w:sz w:val="20"/>
                <w:szCs w:val="20"/>
                <w:lang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51F9F" w:rsidRPr="006A1829" w:rsidRDefault="00351F9F" w:rsidP="00A62868">
            <w:pPr>
              <w:widowControl w:val="0"/>
              <w:suppressAutoHyphens/>
              <w:autoSpaceDE w:val="0"/>
              <w:spacing w:after="0"/>
              <w:ind w:firstLine="251"/>
              <w:jc w:val="both"/>
              <w:rPr>
                <w:rFonts w:ascii="Times New Roman" w:hAnsi="Times New Roman"/>
                <w:sz w:val="20"/>
                <w:szCs w:val="20"/>
                <w:lang w:eastAsia="zh-CN"/>
              </w:rPr>
            </w:pPr>
            <w:r w:rsidRPr="006A1829">
              <w:rPr>
                <w:rFonts w:ascii="Times New Roman" w:hAnsi="Times New Roman"/>
                <w:sz w:val="20"/>
                <w:szCs w:val="20"/>
                <w:lang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51F9F" w:rsidRPr="006A1829" w:rsidRDefault="00351F9F" w:rsidP="00A62868">
            <w:pPr>
              <w:widowControl w:val="0"/>
              <w:suppressAutoHyphens/>
              <w:autoSpaceDE w:val="0"/>
              <w:spacing w:after="0"/>
              <w:ind w:firstLine="251"/>
              <w:jc w:val="both"/>
              <w:rPr>
                <w:rFonts w:ascii="Times New Roman" w:hAnsi="Times New Roman"/>
                <w:sz w:val="20"/>
                <w:szCs w:val="20"/>
                <w:lang w:eastAsia="zh-CN"/>
              </w:rPr>
            </w:pPr>
            <w:r w:rsidRPr="006A1829">
              <w:rPr>
                <w:rFonts w:ascii="Times New Roman" w:hAnsi="Times New Roman"/>
                <w:sz w:val="20"/>
                <w:szCs w:val="20"/>
                <w:lang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51F9F" w:rsidRPr="006A1829" w:rsidRDefault="00351F9F" w:rsidP="00A62868">
            <w:pPr>
              <w:widowControl w:val="0"/>
              <w:suppressAutoHyphens/>
              <w:autoSpaceDE w:val="0"/>
              <w:spacing w:after="0"/>
              <w:ind w:firstLine="251"/>
              <w:jc w:val="both"/>
              <w:rPr>
                <w:rFonts w:ascii="Times New Roman" w:hAnsi="Times New Roman"/>
                <w:sz w:val="20"/>
                <w:szCs w:val="20"/>
                <w:lang w:eastAsia="zh-CN"/>
              </w:rPr>
            </w:pPr>
            <w:r w:rsidRPr="006A1829">
              <w:rPr>
                <w:rFonts w:ascii="Times New Roman" w:hAnsi="Times New Roman"/>
                <w:sz w:val="20"/>
                <w:szCs w:val="20"/>
                <w:lang w:eastAsia="zh-CN"/>
              </w:rPr>
              <w:t xml:space="preserve">Наприклад: </w:t>
            </w:r>
            <w:r w:rsidR="00712705" w:rsidRPr="006A1829">
              <w:rPr>
                <w:rFonts w:ascii="Times New Roman" w:hAnsi="Times New Roman"/>
                <w:sz w:val="20"/>
                <w:szCs w:val="20"/>
                <w:lang w:eastAsia="zh-CN"/>
              </w:rPr>
              <w:t>«_______</w:t>
            </w:r>
            <w:r w:rsidR="00087541" w:rsidRPr="006A1829">
              <w:rPr>
                <w:rFonts w:ascii="Times New Roman" w:hAnsi="Times New Roman"/>
                <w:sz w:val="20"/>
                <w:szCs w:val="20"/>
                <w:lang w:eastAsia="zh-CN"/>
              </w:rPr>
              <w:t>№_______» замість «09</w:t>
            </w:r>
            <w:r w:rsidRPr="006A1829">
              <w:rPr>
                <w:rFonts w:ascii="Times New Roman" w:hAnsi="Times New Roman"/>
                <w:sz w:val="20"/>
                <w:szCs w:val="20"/>
                <w:lang w:eastAsia="zh-CN"/>
              </w:rPr>
              <w:t>.11.2022 №172».</w:t>
            </w:r>
          </w:p>
          <w:p w:rsidR="00351F9F" w:rsidRPr="006A1829" w:rsidRDefault="00351F9F" w:rsidP="00A62868">
            <w:pPr>
              <w:widowControl w:val="0"/>
              <w:suppressAutoHyphens/>
              <w:autoSpaceDE w:val="0"/>
              <w:spacing w:after="0"/>
              <w:ind w:firstLine="251"/>
              <w:jc w:val="both"/>
              <w:rPr>
                <w:rFonts w:ascii="Times New Roman" w:hAnsi="Times New Roman"/>
                <w:sz w:val="20"/>
                <w:szCs w:val="20"/>
                <w:lang w:eastAsia="zh-CN"/>
              </w:rPr>
            </w:pPr>
            <w:r w:rsidRPr="006A1829">
              <w:rPr>
                <w:rFonts w:ascii="Times New Roman" w:hAnsi="Times New Roman"/>
                <w:sz w:val="20"/>
                <w:szCs w:val="20"/>
                <w:lang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51F9F" w:rsidRPr="006A1829" w:rsidRDefault="00351F9F" w:rsidP="00A62868">
            <w:pPr>
              <w:widowControl w:val="0"/>
              <w:suppressAutoHyphens/>
              <w:autoSpaceDE w:val="0"/>
              <w:spacing w:after="0"/>
              <w:ind w:firstLine="251"/>
              <w:jc w:val="both"/>
              <w:rPr>
                <w:rFonts w:ascii="Times New Roman" w:hAnsi="Times New Roman"/>
                <w:sz w:val="20"/>
                <w:szCs w:val="20"/>
                <w:lang w:eastAsia="zh-CN"/>
              </w:rPr>
            </w:pPr>
            <w:r w:rsidRPr="006A1829">
              <w:rPr>
                <w:rFonts w:ascii="Times New Roman" w:hAnsi="Times New Roman"/>
                <w:sz w:val="20"/>
                <w:szCs w:val="20"/>
                <w:lang w:eastAsia="zh-CN"/>
              </w:rPr>
              <w:t xml:space="preserve">9. Подання документа учасником процедури закупівлі у складі тендерної пропозиції, який засвідчений підписом уповноваженої </w:t>
            </w:r>
            <w:r w:rsidRPr="006A1829">
              <w:rPr>
                <w:rFonts w:ascii="Times New Roman" w:hAnsi="Times New Roman"/>
                <w:sz w:val="20"/>
                <w:szCs w:val="20"/>
                <w:lang w:eastAsia="zh-CN"/>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51F9F" w:rsidRPr="006A1829" w:rsidRDefault="00351F9F" w:rsidP="00A62868">
            <w:pPr>
              <w:widowControl w:val="0"/>
              <w:suppressAutoHyphens/>
              <w:autoSpaceDE w:val="0"/>
              <w:spacing w:after="0"/>
              <w:ind w:firstLine="251"/>
              <w:jc w:val="both"/>
              <w:rPr>
                <w:rFonts w:ascii="Times New Roman" w:hAnsi="Times New Roman"/>
                <w:sz w:val="20"/>
                <w:szCs w:val="20"/>
                <w:lang w:eastAsia="zh-CN"/>
              </w:rPr>
            </w:pPr>
            <w:r w:rsidRPr="006A1829">
              <w:rPr>
                <w:rFonts w:ascii="Times New Roman" w:hAnsi="Times New Roman"/>
                <w:sz w:val="20"/>
                <w:szCs w:val="20"/>
                <w:lang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51F9F" w:rsidRPr="006A1829" w:rsidRDefault="00351F9F" w:rsidP="00A62868">
            <w:pPr>
              <w:widowControl w:val="0"/>
              <w:suppressAutoHyphens/>
              <w:autoSpaceDE w:val="0"/>
              <w:spacing w:after="0"/>
              <w:ind w:firstLine="251"/>
              <w:jc w:val="both"/>
              <w:rPr>
                <w:rFonts w:ascii="Times New Roman" w:hAnsi="Times New Roman"/>
                <w:sz w:val="20"/>
                <w:szCs w:val="20"/>
                <w:lang w:eastAsia="zh-CN"/>
              </w:rPr>
            </w:pPr>
            <w:r w:rsidRPr="006A1829">
              <w:rPr>
                <w:rFonts w:ascii="Times New Roman" w:hAnsi="Times New Roman"/>
                <w:sz w:val="20"/>
                <w:szCs w:val="20"/>
                <w:lang w:eastAsia="zh-CN"/>
              </w:rPr>
              <w:t>11. Подання документ</w:t>
            </w:r>
            <w:r w:rsidR="00087541" w:rsidRPr="006A1829">
              <w:rPr>
                <w:rFonts w:ascii="Times New Roman" w:hAnsi="Times New Roman"/>
                <w:sz w:val="20"/>
                <w:szCs w:val="20"/>
                <w:lang w:eastAsia="zh-CN"/>
              </w:rPr>
              <w:t xml:space="preserve">а (документів) </w:t>
            </w:r>
            <w:r w:rsidRPr="006A1829">
              <w:rPr>
                <w:rFonts w:ascii="Times New Roman" w:hAnsi="Times New Roman"/>
                <w:sz w:val="20"/>
                <w:szCs w:val="20"/>
                <w:lang w:eastAsia="zh-CN"/>
              </w:rPr>
              <w:t>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51F9F" w:rsidRPr="006A1829" w:rsidRDefault="00351F9F" w:rsidP="00087541">
            <w:pPr>
              <w:spacing w:after="0"/>
              <w:jc w:val="both"/>
              <w:rPr>
                <w:rFonts w:ascii="Times New Roman" w:hAnsi="Times New Roman"/>
                <w:sz w:val="20"/>
                <w:szCs w:val="20"/>
                <w:lang w:eastAsia="zh-CN"/>
              </w:rPr>
            </w:pPr>
            <w:r w:rsidRPr="006A1829">
              <w:rPr>
                <w:rFonts w:ascii="Times New Roman" w:hAnsi="Times New Roman"/>
                <w:sz w:val="20"/>
                <w:szCs w:val="20"/>
                <w:lang w:eastAsia="zh-CN"/>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w:t>
            </w:r>
            <w:r w:rsidR="00502811" w:rsidRPr="006A1829">
              <w:rPr>
                <w:rFonts w:ascii="Times New Roman" w:hAnsi="Times New Roman"/>
                <w:sz w:val="20"/>
                <w:szCs w:val="20"/>
                <w:lang w:eastAsia="zh-CN"/>
              </w:rPr>
              <w:t xml:space="preserve">ечує можливість його перегляду. </w:t>
            </w:r>
            <w:r w:rsidRPr="006A1829">
              <w:rPr>
                <w:rFonts w:ascii="Times New Roman" w:hAnsi="Times New Roman"/>
                <w:sz w:val="20"/>
                <w:szCs w:val="20"/>
                <w:lang w:eastAsia="zh-CN"/>
              </w:rPr>
              <w:t>Наприклад: учасник розмістив (завантажив) документ у форматі «JPG» замість документа у форматі «pdf».</w:t>
            </w:r>
          </w:p>
          <w:p w:rsidR="00351F9F" w:rsidRPr="006A1829" w:rsidRDefault="00351F9F" w:rsidP="00A62868">
            <w:pPr>
              <w:spacing w:after="0"/>
              <w:jc w:val="both"/>
              <w:rPr>
                <w:rFonts w:ascii="Times New Roman" w:hAnsi="Times New Roman"/>
                <w:color w:val="000000"/>
                <w:sz w:val="20"/>
                <w:szCs w:val="20"/>
              </w:rPr>
            </w:pPr>
            <w:r w:rsidRPr="006A1829">
              <w:rPr>
                <w:rFonts w:ascii="Times New Roman" w:eastAsia="Times New Roman" w:hAnsi="Times New Roman"/>
                <w:sz w:val="20"/>
                <w:szCs w:val="20"/>
                <w:shd w:val="clear" w:color="auto" w:fill="FFFFFF"/>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351F9F" w:rsidRPr="006A1829" w:rsidTr="00A62868">
        <w:trPr>
          <w:gridBefore w:val="1"/>
          <w:wBefore w:w="9" w:type="dxa"/>
          <w:trHeight w:val="441"/>
          <w:jc w:val="center"/>
        </w:trPr>
        <w:tc>
          <w:tcPr>
            <w:tcW w:w="710" w:type="dxa"/>
            <w:gridSpan w:val="2"/>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lastRenderedPageBreak/>
              <w:t>3</w:t>
            </w:r>
          </w:p>
        </w:tc>
        <w:tc>
          <w:tcPr>
            <w:tcW w:w="3681" w:type="dxa"/>
            <w:shd w:val="clear" w:color="auto" w:fill="auto"/>
          </w:tcPr>
          <w:p w:rsidR="00351F9F" w:rsidRPr="006A1829" w:rsidRDefault="00351F9F" w:rsidP="00A62868">
            <w:pPr>
              <w:widowControl w:val="0"/>
              <w:spacing w:after="0" w:line="240" w:lineRule="auto"/>
              <w:ind w:right="194"/>
              <w:contextualSpacing/>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Розмір та умови надання забезпечення тендерної пропозиції</w:t>
            </w:r>
          </w:p>
        </w:tc>
        <w:tc>
          <w:tcPr>
            <w:tcW w:w="5900" w:type="dxa"/>
            <w:gridSpan w:val="2"/>
            <w:shd w:val="clear" w:color="auto" w:fill="auto"/>
          </w:tcPr>
          <w:p w:rsidR="00351F9F" w:rsidRPr="006A1829" w:rsidRDefault="00351F9F" w:rsidP="00A62868">
            <w:pPr>
              <w:tabs>
                <w:tab w:val="left" w:pos="1080"/>
              </w:tabs>
              <w:spacing w:after="0" w:line="240" w:lineRule="auto"/>
              <w:ind w:left="-108" w:right="194"/>
              <w:jc w:val="both"/>
              <w:rPr>
                <w:rFonts w:ascii="Times New Roman" w:hAnsi="Times New Roman"/>
                <w:color w:val="000000"/>
                <w:sz w:val="20"/>
                <w:szCs w:val="20"/>
                <w:lang w:eastAsia="uk-UA"/>
              </w:rPr>
            </w:pPr>
            <w:r w:rsidRPr="006A1829">
              <w:rPr>
                <w:rFonts w:ascii="Times New Roman" w:eastAsia="Times New Roman" w:hAnsi="Times New Roman"/>
                <w:sz w:val="20"/>
                <w:szCs w:val="20"/>
                <w:lang w:eastAsia="ru-RU"/>
              </w:rPr>
              <w:t xml:space="preserve">  Забезпечення тендерної пропозиції не вимагається.</w:t>
            </w:r>
            <w:r w:rsidRPr="006A1829">
              <w:rPr>
                <w:rFonts w:ascii="Times New Roman" w:hAnsi="Times New Roman"/>
                <w:color w:val="000000"/>
                <w:sz w:val="20"/>
                <w:szCs w:val="20"/>
                <w:lang w:eastAsia="uk-UA"/>
              </w:rPr>
              <w:t xml:space="preserve">       </w:t>
            </w:r>
          </w:p>
        </w:tc>
      </w:tr>
      <w:tr w:rsidR="00351F9F" w:rsidRPr="006A1829" w:rsidTr="00A62868">
        <w:trPr>
          <w:gridBefore w:val="1"/>
          <w:wBefore w:w="9" w:type="dxa"/>
          <w:trHeight w:val="522"/>
          <w:jc w:val="center"/>
        </w:trPr>
        <w:tc>
          <w:tcPr>
            <w:tcW w:w="710" w:type="dxa"/>
            <w:gridSpan w:val="2"/>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4</w:t>
            </w:r>
          </w:p>
        </w:tc>
        <w:tc>
          <w:tcPr>
            <w:tcW w:w="3681" w:type="dxa"/>
            <w:shd w:val="clear" w:color="auto" w:fill="auto"/>
          </w:tcPr>
          <w:p w:rsidR="00351F9F" w:rsidRPr="006A1829" w:rsidRDefault="00351F9F" w:rsidP="00A62868">
            <w:pPr>
              <w:pStyle w:val="a5"/>
              <w:widowControl w:val="0"/>
              <w:ind w:right="194"/>
              <w:contextualSpacing/>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Умови повернення чи неповернення забезпечення тендерної пропозиції</w:t>
            </w:r>
          </w:p>
        </w:tc>
        <w:tc>
          <w:tcPr>
            <w:tcW w:w="5900" w:type="dxa"/>
            <w:gridSpan w:val="2"/>
            <w:shd w:val="clear" w:color="auto" w:fill="auto"/>
          </w:tcPr>
          <w:p w:rsidR="00351F9F" w:rsidRPr="006A1829" w:rsidRDefault="00351F9F" w:rsidP="00A62868">
            <w:pPr>
              <w:pStyle w:val="rvps2"/>
              <w:widowControl w:val="0"/>
              <w:shd w:val="clear" w:color="auto" w:fill="FFFFFF"/>
              <w:spacing w:before="0" w:beforeAutospacing="0" w:after="0" w:afterAutospacing="0"/>
              <w:ind w:left="-92" w:right="194"/>
              <w:contextualSpacing/>
              <w:jc w:val="both"/>
              <w:textAlignment w:val="baseline"/>
              <w:rPr>
                <w:color w:val="000000"/>
                <w:sz w:val="20"/>
                <w:szCs w:val="20"/>
              </w:rPr>
            </w:pPr>
            <w:bookmarkStart w:id="5" w:name="n445"/>
            <w:bookmarkEnd w:id="5"/>
            <w:r w:rsidRPr="006A1829">
              <w:rPr>
                <w:rFonts w:eastAsia="Times New Roman"/>
                <w:sz w:val="20"/>
                <w:szCs w:val="20"/>
                <w:lang w:eastAsia="ru-RU"/>
              </w:rPr>
              <w:t xml:space="preserve">  Не передбачається.</w:t>
            </w:r>
          </w:p>
        </w:tc>
      </w:tr>
      <w:tr w:rsidR="00351F9F" w:rsidRPr="006A1829" w:rsidTr="00A62868">
        <w:trPr>
          <w:gridBefore w:val="1"/>
          <w:wBefore w:w="9" w:type="dxa"/>
          <w:trHeight w:val="216"/>
          <w:jc w:val="center"/>
        </w:trPr>
        <w:tc>
          <w:tcPr>
            <w:tcW w:w="710" w:type="dxa"/>
            <w:gridSpan w:val="2"/>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5</w:t>
            </w:r>
          </w:p>
        </w:tc>
        <w:tc>
          <w:tcPr>
            <w:tcW w:w="3681" w:type="dxa"/>
            <w:shd w:val="clear" w:color="auto" w:fill="auto"/>
          </w:tcPr>
          <w:p w:rsidR="00351F9F" w:rsidRPr="006A1829" w:rsidRDefault="00351F9F" w:rsidP="00A62868">
            <w:pPr>
              <w:pStyle w:val="a5"/>
              <w:widowControl w:val="0"/>
              <w:ind w:right="194"/>
              <w:contextualSpacing/>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Строк, протягом якого тендерні пропозиції є дійсними</w:t>
            </w:r>
          </w:p>
        </w:tc>
        <w:tc>
          <w:tcPr>
            <w:tcW w:w="5900" w:type="dxa"/>
            <w:gridSpan w:val="2"/>
            <w:shd w:val="clear" w:color="auto" w:fill="auto"/>
          </w:tcPr>
          <w:p w:rsidR="00351F9F" w:rsidRPr="006A1829" w:rsidRDefault="00502811" w:rsidP="00A62868">
            <w:pPr>
              <w:spacing w:after="0"/>
              <w:ind w:left="49"/>
              <w:jc w:val="both"/>
              <w:rPr>
                <w:rFonts w:ascii="Times New Roman" w:hAnsi="Times New Roman"/>
                <w:sz w:val="20"/>
                <w:szCs w:val="20"/>
              </w:rPr>
            </w:pPr>
            <w:r w:rsidRPr="006A1829">
              <w:rPr>
                <w:rFonts w:ascii="Times New Roman" w:hAnsi="Times New Roman"/>
                <w:color w:val="000000"/>
                <w:sz w:val="20"/>
                <w:szCs w:val="20"/>
                <w:lang w:eastAsia="uk-UA"/>
              </w:rPr>
              <w:t xml:space="preserve"> </w:t>
            </w:r>
            <w:r w:rsidR="00351F9F" w:rsidRPr="006A1829">
              <w:rPr>
                <w:rFonts w:ascii="Times New Roman" w:hAnsi="Times New Roman"/>
                <w:sz w:val="20"/>
                <w:szCs w:val="20"/>
              </w:rPr>
              <w:t xml:space="preserve">Тендерні пропозиції вважаються дійсними </w:t>
            </w:r>
            <w:r w:rsidR="00351F9F" w:rsidRPr="006A1829">
              <w:rPr>
                <w:rFonts w:ascii="Times New Roman" w:hAnsi="Times New Roman"/>
                <w:b/>
                <w:bCs/>
                <w:i/>
                <w:iCs/>
                <w:sz w:val="20"/>
                <w:szCs w:val="20"/>
              </w:rPr>
              <w:t>протягом 90 днів</w:t>
            </w:r>
            <w:r w:rsidR="00351F9F" w:rsidRPr="006A1829">
              <w:rPr>
                <w:rFonts w:ascii="Times New Roman" w:hAnsi="Times New Roman"/>
                <w:sz w:val="20"/>
                <w:szCs w:val="20"/>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351F9F" w:rsidRPr="006A1829" w:rsidRDefault="00351F9F" w:rsidP="00A62868">
            <w:pPr>
              <w:spacing w:after="0"/>
              <w:ind w:left="49"/>
              <w:jc w:val="both"/>
              <w:rPr>
                <w:rFonts w:ascii="Times New Roman" w:hAnsi="Times New Roman"/>
                <w:sz w:val="20"/>
                <w:szCs w:val="20"/>
              </w:rPr>
            </w:pPr>
            <w:r w:rsidRPr="006A1829">
              <w:rPr>
                <w:rFonts w:ascii="Times New Roman" w:hAnsi="Times New Roman"/>
                <w:sz w:val="20"/>
                <w:szCs w:val="20"/>
              </w:rPr>
              <w:t xml:space="preserve">     Учасник процедури закупівлі </w:t>
            </w:r>
            <w:r w:rsidRPr="006A1829">
              <w:rPr>
                <w:rFonts w:ascii="Times New Roman" w:hAnsi="Times New Roman"/>
                <w:b/>
                <w:bCs/>
                <w:i/>
                <w:iCs/>
                <w:sz w:val="20"/>
                <w:szCs w:val="20"/>
              </w:rPr>
              <w:t>має право:</w:t>
            </w:r>
          </w:p>
          <w:p w:rsidR="00351F9F" w:rsidRPr="006A1829" w:rsidRDefault="00351F9F" w:rsidP="00A62868">
            <w:pPr>
              <w:pStyle w:val="af3"/>
              <w:numPr>
                <w:ilvl w:val="0"/>
                <w:numId w:val="15"/>
              </w:numPr>
              <w:ind w:left="49" w:hanging="142"/>
              <w:jc w:val="both"/>
            </w:pPr>
            <w:r w:rsidRPr="006A1829">
              <w:t>відхилити таку вимогу, не втрачаючи при цьому наданого ним забезпечення тендерної пропозиції;</w:t>
            </w:r>
          </w:p>
          <w:p w:rsidR="00351F9F" w:rsidRPr="006A1829" w:rsidRDefault="00351F9F" w:rsidP="00A62868">
            <w:pPr>
              <w:pStyle w:val="af3"/>
              <w:numPr>
                <w:ilvl w:val="0"/>
                <w:numId w:val="14"/>
              </w:numPr>
              <w:ind w:left="49" w:hanging="142"/>
              <w:jc w:val="both"/>
            </w:pPr>
            <w:r w:rsidRPr="006A1829">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51F9F" w:rsidRPr="006A1829" w:rsidRDefault="00351F9F" w:rsidP="00A62868">
            <w:pPr>
              <w:widowControl w:val="0"/>
              <w:spacing w:after="0" w:line="240" w:lineRule="auto"/>
              <w:ind w:left="49" w:right="194" w:firstLine="248"/>
              <w:contextualSpacing/>
              <w:jc w:val="both"/>
              <w:rPr>
                <w:rFonts w:ascii="Times New Roman" w:hAnsi="Times New Roman"/>
                <w:color w:val="000000"/>
                <w:sz w:val="20"/>
                <w:szCs w:val="20"/>
                <w:lang w:eastAsia="uk-UA"/>
              </w:rPr>
            </w:pPr>
            <w:r w:rsidRPr="006A1829">
              <w:rPr>
                <w:rFonts w:ascii="Times New Roman" w:hAnsi="Times New Roman"/>
                <w:sz w:val="20"/>
                <w:szCs w:val="2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51F9F" w:rsidRPr="006A1829" w:rsidTr="00A62868">
        <w:trPr>
          <w:gridBefore w:val="1"/>
          <w:wBefore w:w="9" w:type="dxa"/>
          <w:trHeight w:val="522"/>
          <w:jc w:val="center"/>
        </w:trPr>
        <w:tc>
          <w:tcPr>
            <w:tcW w:w="710" w:type="dxa"/>
            <w:gridSpan w:val="2"/>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6</w:t>
            </w:r>
          </w:p>
        </w:tc>
        <w:tc>
          <w:tcPr>
            <w:tcW w:w="3681" w:type="dxa"/>
            <w:shd w:val="clear" w:color="auto" w:fill="auto"/>
          </w:tcPr>
          <w:p w:rsidR="00351F9F" w:rsidRPr="006A1829" w:rsidRDefault="00351F9F" w:rsidP="00A62868">
            <w:pPr>
              <w:widowControl w:val="0"/>
              <w:spacing w:after="0" w:line="240" w:lineRule="auto"/>
              <w:ind w:right="194"/>
              <w:contextualSpacing/>
              <w:rPr>
                <w:rFonts w:ascii="Times New Roman" w:hAnsi="Times New Roman"/>
                <w:b/>
                <w:color w:val="000000"/>
                <w:sz w:val="20"/>
                <w:szCs w:val="20"/>
                <w:lang w:eastAsia="uk-UA"/>
              </w:rPr>
            </w:pPr>
            <w:r w:rsidRPr="006A1829">
              <w:rPr>
                <w:rFonts w:ascii="Times New Roman" w:eastAsia="Times New Roman" w:hAnsi="Times New Roman"/>
                <w:b/>
                <w:color w:val="000000"/>
                <w:sz w:val="20"/>
                <w:szCs w:val="20"/>
              </w:rPr>
              <w:t>Кваліфікаційні критерії до учасників та підстави, встановлені статтею 17 Закону</w:t>
            </w:r>
          </w:p>
        </w:tc>
        <w:tc>
          <w:tcPr>
            <w:tcW w:w="5900" w:type="dxa"/>
            <w:gridSpan w:val="2"/>
            <w:shd w:val="clear" w:color="auto" w:fill="auto"/>
          </w:tcPr>
          <w:p w:rsidR="00351F9F" w:rsidRPr="006A1829" w:rsidRDefault="00351F9F" w:rsidP="00A62868">
            <w:pPr>
              <w:keepNext/>
              <w:keepLines/>
              <w:spacing w:after="0"/>
              <w:ind w:right="12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1829">
              <w:rPr>
                <w:rFonts w:ascii="Times New Roman" w:eastAsia="Times New Roman" w:hAnsi="Times New Roman"/>
                <w:bCs/>
                <w:iCs/>
                <w:sz w:val="20"/>
                <w:szCs w:val="20"/>
                <w:lang w:eastAsia="ru-RU"/>
              </w:rPr>
              <w:t>Додатку 1</w:t>
            </w:r>
            <w:r w:rsidRPr="006A1829">
              <w:rPr>
                <w:rFonts w:ascii="Times New Roman" w:eastAsia="Times New Roman" w:hAnsi="Times New Roman"/>
                <w:sz w:val="20"/>
                <w:szCs w:val="20"/>
                <w:lang w:eastAsia="ru-RU"/>
              </w:rPr>
              <w:t xml:space="preserve"> до цієї тендерної документації.</w:t>
            </w:r>
          </w:p>
          <w:p w:rsidR="00351F9F" w:rsidRPr="006A1829" w:rsidRDefault="00351F9F" w:rsidP="00A62868">
            <w:pPr>
              <w:keepNext/>
              <w:keepLines/>
              <w:spacing w:after="0"/>
              <w:ind w:right="12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   Перелік документів для підтвердження відповідності учасника (у т.ч. учасника - 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6A1829">
              <w:rPr>
                <w:rFonts w:ascii="Times New Roman" w:eastAsia="Times New Roman" w:hAnsi="Times New Roman"/>
                <w:b/>
                <w:bCs/>
                <w:sz w:val="20"/>
                <w:szCs w:val="20"/>
                <w:lang w:eastAsia="ru-RU"/>
              </w:rPr>
              <w:t xml:space="preserve"> </w:t>
            </w:r>
            <w:r w:rsidRPr="006A1829">
              <w:rPr>
                <w:rFonts w:ascii="Times New Roman" w:eastAsia="Times New Roman" w:hAnsi="Times New Roman"/>
                <w:bCs/>
                <w:iCs/>
                <w:sz w:val="20"/>
                <w:szCs w:val="20"/>
                <w:lang w:eastAsia="ru-RU"/>
              </w:rPr>
              <w:t xml:space="preserve">Додатку №2 </w:t>
            </w:r>
            <w:r w:rsidRPr="006A1829">
              <w:rPr>
                <w:rFonts w:ascii="Times New Roman" w:eastAsia="Times New Roman" w:hAnsi="Times New Roman"/>
                <w:sz w:val="20"/>
                <w:szCs w:val="20"/>
                <w:lang w:eastAsia="ru-RU"/>
              </w:rPr>
              <w:t>до цієї тендерної документації.</w:t>
            </w:r>
          </w:p>
          <w:p w:rsidR="00351F9F" w:rsidRPr="006A1829" w:rsidRDefault="00351F9F" w:rsidP="00167D94">
            <w:pPr>
              <w:widowControl w:val="0"/>
              <w:tabs>
                <w:tab w:val="left" w:pos="5436"/>
              </w:tabs>
              <w:spacing w:after="0" w:line="240" w:lineRule="auto"/>
              <w:ind w:right="194"/>
              <w:contextualSpacing/>
              <w:jc w:val="both"/>
              <w:rPr>
                <w:rFonts w:ascii="Times New Roman" w:hAnsi="Times New Roman"/>
                <w:color w:val="000000"/>
                <w:sz w:val="20"/>
                <w:szCs w:val="20"/>
              </w:rPr>
            </w:pPr>
            <w:r w:rsidRPr="006A1829">
              <w:rPr>
                <w:rFonts w:ascii="Times New Roman" w:eastAsia="Times New Roman" w:hAnsi="Times New Roman"/>
                <w:sz w:val="20"/>
                <w:szCs w:val="20"/>
                <w:lang w:eastAsia="ru-RU"/>
              </w:rPr>
              <w:t xml:space="preserve">    Замовник не вимагає документального підтвердження публічної інформації, що оприлюднена у формі відкритих даних згідно із </w:t>
            </w:r>
            <w:hyperlink r:id="rId13" w:history="1">
              <w:r w:rsidRPr="006A1829">
                <w:rPr>
                  <w:rFonts w:ascii="Times New Roman" w:eastAsia="Times New Roman" w:hAnsi="Times New Roman"/>
                  <w:sz w:val="20"/>
                  <w:szCs w:val="20"/>
                  <w:lang w:eastAsia="ru-RU"/>
                </w:rPr>
                <w:t>Законом України</w:t>
              </w:r>
            </w:hyperlink>
            <w:r w:rsidRPr="006A1829">
              <w:rPr>
                <w:rFonts w:ascii="Times New Roman" w:eastAsia="Times New Roman" w:hAnsi="Times New Roman"/>
                <w:sz w:val="20"/>
                <w:szCs w:val="20"/>
                <w:lang w:eastAsia="ru-RU"/>
              </w:rPr>
              <w:t xml:space="preserve"> «Про доступ до публічної інформації» </w:t>
            </w:r>
            <w:r w:rsidRPr="006A1829">
              <w:rPr>
                <w:rFonts w:ascii="Times New Roman" w:eastAsia="Times New Roman" w:hAnsi="Times New Roman"/>
                <w:sz w:val="20"/>
                <w:szCs w:val="20"/>
                <w:lang w:eastAsia="ru-RU"/>
              </w:rPr>
              <w:lastRenderedPageBreak/>
              <w:t>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351F9F" w:rsidRPr="006A1829" w:rsidTr="00A62868">
        <w:trPr>
          <w:gridBefore w:val="1"/>
          <w:wBefore w:w="9" w:type="dxa"/>
          <w:trHeight w:val="522"/>
          <w:jc w:val="center"/>
        </w:trPr>
        <w:tc>
          <w:tcPr>
            <w:tcW w:w="710" w:type="dxa"/>
            <w:gridSpan w:val="2"/>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lastRenderedPageBreak/>
              <w:t>7</w:t>
            </w:r>
          </w:p>
        </w:tc>
        <w:tc>
          <w:tcPr>
            <w:tcW w:w="3681" w:type="dxa"/>
            <w:shd w:val="clear" w:color="auto" w:fill="auto"/>
          </w:tcPr>
          <w:p w:rsidR="00351F9F" w:rsidRPr="006A1829" w:rsidRDefault="00351F9F" w:rsidP="00A62868">
            <w:pPr>
              <w:widowControl w:val="0"/>
              <w:spacing w:after="0" w:line="240" w:lineRule="auto"/>
              <w:ind w:right="194"/>
              <w:contextualSpacing/>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Інформація про технічні, якісні та кількісні характеристики предмета закупівлі. Інформація про маркування, протоколи випробувань, або сертифікати, що підтверджують відповідність предмета закупівлі встановленим вимогам (у разі потреби).</w:t>
            </w:r>
          </w:p>
        </w:tc>
        <w:tc>
          <w:tcPr>
            <w:tcW w:w="5900" w:type="dxa"/>
            <w:gridSpan w:val="2"/>
            <w:shd w:val="clear" w:color="auto" w:fill="auto"/>
          </w:tcPr>
          <w:p w:rsidR="00351F9F" w:rsidRPr="006A1829" w:rsidRDefault="00351F9F" w:rsidP="00A62868">
            <w:pPr>
              <w:keepNext/>
              <w:keepLines/>
              <w:spacing w:after="0"/>
              <w:ind w:right="120"/>
              <w:contextualSpacing/>
              <w:jc w:val="both"/>
              <w:rPr>
                <w:rFonts w:ascii="Times New Roman" w:hAnsi="Times New Roman"/>
                <w:sz w:val="20"/>
                <w:szCs w:val="20"/>
              </w:rPr>
            </w:pPr>
            <w:r w:rsidRPr="006A1829">
              <w:rPr>
                <w:rFonts w:ascii="Times New Roman" w:hAnsi="Times New Roman"/>
                <w:sz w:val="20"/>
                <w:szCs w:val="20"/>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51F9F" w:rsidRPr="006A1829" w:rsidRDefault="00351F9F" w:rsidP="00A62868">
            <w:pPr>
              <w:pStyle w:val="HTML"/>
              <w:ind w:left="49" w:right="194"/>
              <w:jc w:val="both"/>
              <w:rPr>
                <w:rFonts w:ascii="Times New Roman" w:hAnsi="Times New Roman" w:cs="Times New Roman"/>
                <w:sz w:val="20"/>
                <w:szCs w:val="20"/>
                <w:lang w:val="uk-UA"/>
              </w:rPr>
            </w:pPr>
            <w:r w:rsidRPr="006A1829">
              <w:rPr>
                <w:rFonts w:ascii="Times New Roman" w:eastAsia="Times New Roman" w:hAnsi="Times New Roman" w:cs="Times New Roman"/>
                <w:sz w:val="20"/>
                <w:szCs w:val="20"/>
                <w:lang w:val="uk-UA"/>
              </w:rPr>
              <w:t>Вимоги до предмета закупівлі (технічні, якісні та кількісні характеристики) згідно з</w:t>
            </w:r>
            <w:hyperlink r:id="rId14" w:history="1">
              <w:r w:rsidRPr="006A1829">
                <w:rPr>
                  <w:rFonts w:ascii="Times New Roman" w:eastAsia="Times New Roman" w:hAnsi="Times New Roman" w:cs="Times New Roman"/>
                  <w:sz w:val="20"/>
                  <w:szCs w:val="20"/>
                  <w:lang w:val="uk-UA"/>
                </w:rPr>
                <w:t xml:space="preserve"> пунктом третім частиною другою</w:t>
              </w:r>
            </w:hyperlink>
            <w:r w:rsidRPr="006A1829">
              <w:rPr>
                <w:rFonts w:ascii="Times New Roman" w:eastAsia="Times New Roman" w:hAnsi="Times New Roman" w:cs="Times New Roman"/>
                <w:sz w:val="20"/>
                <w:szCs w:val="20"/>
                <w:lang w:val="uk-UA"/>
              </w:rPr>
              <w:t xml:space="preserve"> статті 22 Закону зазначено в </w:t>
            </w:r>
            <w:r w:rsidRPr="006A1829">
              <w:rPr>
                <w:rFonts w:ascii="Times New Roman" w:eastAsia="Times New Roman" w:hAnsi="Times New Roman" w:cs="Times New Roman"/>
                <w:bCs/>
                <w:iCs/>
                <w:sz w:val="20"/>
                <w:szCs w:val="20"/>
                <w:lang w:val="uk-UA"/>
              </w:rPr>
              <w:t>Додатку 4</w:t>
            </w:r>
            <w:r w:rsidRPr="006A1829">
              <w:rPr>
                <w:rFonts w:ascii="Times New Roman" w:eastAsia="Times New Roman" w:hAnsi="Times New Roman" w:cs="Times New Roman"/>
                <w:b/>
                <w:bCs/>
                <w:i/>
                <w:iCs/>
                <w:sz w:val="20"/>
                <w:szCs w:val="20"/>
                <w:lang w:val="uk-UA"/>
              </w:rPr>
              <w:t xml:space="preserve"> </w:t>
            </w:r>
            <w:r w:rsidRPr="006A1829">
              <w:rPr>
                <w:rFonts w:ascii="Times New Roman" w:eastAsia="Times New Roman" w:hAnsi="Times New Roman" w:cs="Times New Roman"/>
                <w:sz w:val="20"/>
                <w:szCs w:val="20"/>
                <w:lang w:val="uk-UA"/>
              </w:rPr>
              <w:t>до цієї тендерної документації.</w:t>
            </w:r>
          </w:p>
          <w:p w:rsidR="00351F9F" w:rsidRPr="006A1829" w:rsidRDefault="00351F9F" w:rsidP="00A62868">
            <w:pPr>
              <w:pStyle w:val="HTML"/>
              <w:ind w:left="49" w:right="194"/>
              <w:jc w:val="both"/>
              <w:rPr>
                <w:rFonts w:ascii="Times New Roman" w:hAnsi="Times New Roman" w:cs="Times New Roman"/>
                <w:sz w:val="20"/>
                <w:szCs w:val="20"/>
                <w:lang w:val="uk-UA"/>
              </w:rPr>
            </w:pPr>
            <w:r w:rsidRPr="006A1829">
              <w:rPr>
                <w:rFonts w:ascii="Times New Roman" w:hAnsi="Times New Roman" w:cs="Times New Roman"/>
                <w:sz w:val="20"/>
                <w:szCs w:val="20"/>
                <w:lang w:val="uk-UA"/>
              </w:rPr>
              <w:t xml:space="preserve">      Якість надання послуг та/або виконання робіт повинна відповідати державним будівельним нормам. Матеріальні ресурси, що використовуються для надання послуг та/або виконання робіт повинні відповідати державним стандартам, будівельним нормам, іншим нормативним документам.</w:t>
            </w:r>
          </w:p>
          <w:p w:rsidR="00351F9F" w:rsidRPr="006A1829" w:rsidRDefault="00351F9F" w:rsidP="00A62868">
            <w:pPr>
              <w:pStyle w:val="HTML"/>
              <w:ind w:left="49" w:right="194"/>
              <w:jc w:val="both"/>
              <w:rPr>
                <w:rFonts w:ascii="Times New Roman" w:hAnsi="Times New Roman" w:cs="Times New Roman"/>
                <w:sz w:val="20"/>
                <w:szCs w:val="20"/>
                <w:lang w:val="uk-UA"/>
              </w:rPr>
            </w:pPr>
            <w:r w:rsidRPr="006A1829">
              <w:rPr>
                <w:rFonts w:ascii="Times New Roman" w:hAnsi="Times New Roman" w:cs="Times New Roman"/>
                <w:sz w:val="20"/>
                <w:szCs w:val="20"/>
                <w:lang w:val="uk-UA"/>
              </w:rPr>
              <w:t xml:space="preserve">     Учасник процедури закупівлі для підтвердження необхідних технічних, кількісних характеристик до проведення електронного аукціону повинен надати у складі тендерної пропозиції:</w:t>
            </w:r>
          </w:p>
          <w:p w:rsidR="00351F9F" w:rsidRPr="006A1829" w:rsidRDefault="00351F9F" w:rsidP="00A62868">
            <w:pPr>
              <w:pStyle w:val="HTML"/>
              <w:ind w:left="49" w:right="194"/>
              <w:jc w:val="both"/>
              <w:rPr>
                <w:rFonts w:ascii="Times New Roman" w:hAnsi="Times New Roman" w:cs="Times New Roman"/>
                <w:sz w:val="20"/>
                <w:szCs w:val="20"/>
                <w:lang w:val="uk-UA"/>
              </w:rPr>
            </w:pPr>
            <w:r w:rsidRPr="006A1829">
              <w:rPr>
                <w:rFonts w:ascii="Times New Roman" w:hAnsi="Times New Roman" w:cs="Times New Roman"/>
                <w:sz w:val="20"/>
                <w:szCs w:val="20"/>
                <w:lang w:val="uk-UA"/>
              </w:rPr>
              <w:t xml:space="preserve">    а) гарантійний лист про відповідність пропозиції учасника технічним вимогам, із зазначенням переліку та обсягів робіт відповідно до Технічного завдання Замовника, викладеного в Додатку 4 із зазначення вартості кожної окремої складової робіт.</w:t>
            </w:r>
          </w:p>
          <w:p w:rsidR="00351F9F" w:rsidRPr="006A1829" w:rsidRDefault="00351F9F" w:rsidP="00A62868">
            <w:pPr>
              <w:pStyle w:val="HTML"/>
              <w:ind w:left="49" w:right="194"/>
              <w:jc w:val="both"/>
              <w:rPr>
                <w:rFonts w:ascii="Times New Roman" w:hAnsi="Times New Roman" w:cs="Times New Roman"/>
                <w:bCs/>
                <w:color w:val="333333"/>
                <w:sz w:val="20"/>
                <w:szCs w:val="20"/>
                <w:shd w:val="clear" w:color="auto" w:fill="FFFFFF"/>
                <w:lang w:val="uk-UA"/>
              </w:rPr>
            </w:pPr>
            <w:r w:rsidRPr="006A1829">
              <w:rPr>
                <w:rFonts w:ascii="Times New Roman" w:hAnsi="Times New Roman" w:cs="Times New Roman"/>
                <w:sz w:val="20"/>
                <w:szCs w:val="20"/>
                <w:lang w:val="uk-UA"/>
              </w:rPr>
              <w:t xml:space="preserve">    Учасник-переможець під час укладання договору надає договірну ціну, локальні кошториси, відомості ресурсів, розрахунки за статтями витрат договірної ціни відповідно до своєї тендерної пропозиції за результатами проведеного аукціону. Вказані розрахунки надаються згідно Настанови з визначення вартості будівництва, затвердженої </w:t>
            </w:r>
            <w:r w:rsidRPr="006A1829">
              <w:rPr>
                <w:rStyle w:val="rvts9"/>
                <w:rFonts w:ascii="Times New Roman" w:hAnsi="Times New Roman" w:cs="Times New Roman"/>
                <w:bCs/>
                <w:color w:val="333333"/>
                <w:sz w:val="20"/>
                <w:szCs w:val="20"/>
                <w:shd w:val="clear" w:color="auto" w:fill="FFFFFF"/>
                <w:lang w:val="uk-UA"/>
              </w:rPr>
              <w:t>наказом Міністерства розвитку громад та територій України від 01 листопада 2021 року № 281.</w:t>
            </w:r>
            <w:r w:rsidRPr="006A1829">
              <w:rPr>
                <w:rFonts w:ascii="Times New Roman" w:hAnsi="Times New Roman" w:cs="Times New Roman"/>
                <w:sz w:val="20"/>
                <w:szCs w:val="20"/>
                <w:lang w:val="uk-UA"/>
              </w:rPr>
              <w:t xml:space="preserve">     </w:t>
            </w:r>
          </w:p>
        </w:tc>
      </w:tr>
      <w:tr w:rsidR="00351F9F" w:rsidRPr="006A1829" w:rsidTr="00A62868">
        <w:trPr>
          <w:gridBefore w:val="1"/>
          <w:wBefore w:w="9" w:type="dxa"/>
          <w:trHeight w:val="522"/>
          <w:jc w:val="center"/>
        </w:trPr>
        <w:tc>
          <w:tcPr>
            <w:tcW w:w="710" w:type="dxa"/>
            <w:gridSpan w:val="2"/>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8</w:t>
            </w:r>
          </w:p>
        </w:tc>
        <w:tc>
          <w:tcPr>
            <w:tcW w:w="3681" w:type="dxa"/>
            <w:shd w:val="clear" w:color="auto" w:fill="auto"/>
          </w:tcPr>
          <w:p w:rsidR="00351F9F" w:rsidRPr="006A1829" w:rsidRDefault="00351F9F" w:rsidP="00A62868">
            <w:pPr>
              <w:widowControl w:val="0"/>
              <w:tabs>
                <w:tab w:val="left" w:pos="3347"/>
              </w:tabs>
              <w:spacing w:after="0" w:line="240" w:lineRule="auto"/>
              <w:ind w:right="194"/>
              <w:contextualSpacing/>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 xml:space="preserve">Інформація про субпідрядника/співвиконавця </w:t>
            </w:r>
          </w:p>
        </w:tc>
        <w:tc>
          <w:tcPr>
            <w:tcW w:w="5900" w:type="dxa"/>
            <w:gridSpan w:val="2"/>
            <w:shd w:val="clear" w:color="auto" w:fill="auto"/>
          </w:tcPr>
          <w:p w:rsidR="00351F9F" w:rsidRPr="006A1829" w:rsidRDefault="00351F9F" w:rsidP="00167D94">
            <w:pPr>
              <w:widowControl w:val="0"/>
              <w:spacing w:after="0" w:line="240" w:lineRule="auto"/>
              <w:ind w:left="49" w:right="194" w:firstLine="58"/>
              <w:contextualSpacing/>
              <w:jc w:val="both"/>
              <w:rPr>
                <w:rFonts w:ascii="Times New Roman" w:eastAsia="Times New Roman" w:hAnsi="Times New Roman"/>
                <w:sz w:val="20"/>
                <w:szCs w:val="20"/>
                <w:shd w:val="clear" w:color="auto" w:fill="FFFFFF"/>
                <w:lang w:eastAsia="ru-RU"/>
              </w:rPr>
            </w:pPr>
            <w:r w:rsidRPr="006A1829">
              <w:rPr>
                <w:rFonts w:ascii="Times New Roman" w:hAnsi="Times New Roman"/>
                <w:color w:val="000000"/>
                <w:sz w:val="20"/>
                <w:szCs w:val="20"/>
              </w:rPr>
              <w:t xml:space="preserve">    </w:t>
            </w:r>
            <w:r w:rsidRPr="006A1829">
              <w:rPr>
                <w:rFonts w:ascii="Times New Roman" w:eastAsia="Times New Roman" w:hAnsi="Times New Roman"/>
                <w:sz w:val="20"/>
                <w:szCs w:val="20"/>
                <w:shd w:val="clear" w:color="auto" w:fill="FFFFFF"/>
                <w:lang w:eastAsia="ru-RU"/>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та довідку про </w:t>
            </w:r>
            <w:r w:rsidRPr="006A1829">
              <w:rPr>
                <w:rFonts w:ascii="Times New Roman" w:hAnsi="Times New Roman"/>
                <w:sz w:val="20"/>
                <w:szCs w:val="20"/>
              </w:rPr>
              <w:t>відсутність підстав, визначених  частиною першою статті 17 Закону (крім пункту 13 частини першої статті 17 Закону),</w:t>
            </w:r>
            <w:r w:rsidRPr="006A1829">
              <w:rPr>
                <w:rFonts w:ascii="Times New Roman" w:eastAsia="Times New Roman" w:hAnsi="Times New Roman"/>
                <w:sz w:val="20"/>
                <w:szCs w:val="20"/>
                <w:shd w:val="clear" w:color="auto" w:fill="FFFFFF"/>
                <w:lang w:eastAsia="ru-RU"/>
              </w:rPr>
              <w:t xml:space="preserve">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або довідку у довільній формі про незалучення субпідрядника/</w:t>
            </w:r>
            <w:r w:rsidR="00167D94" w:rsidRPr="006A1829">
              <w:rPr>
                <w:rFonts w:ascii="Times New Roman" w:eastAsia="Times New Roman" w:hAnsi="Times New Roman"/>
                <w:sz w:val="20"/>
                <w:szCs w:val="20"/>
                <w:shd w:val="clear" w:color="auto" w:fill="FFFFFF"/>
                <w:lang w:eastAsia="ru-RU"/>
              </w:rPr>
              <w:t xml:space="preserve"> </w:t>
            </w:r>
            <w:r w:rsidRPr="006A1829">
              <w:rPr>
                <w:rFonts w:ascii="Times New Roman" w:eastAsia="Times New Roman" w:hAnsi="Times New Roman"/>
                <w:sz w:val="20"/>
                <w:szCs w:val="20"/>
                <w:shd w:val="clear" w:color="auto" w:fill="FFFFFF"/>
                <w:lang w:eastAsia="ru-RU"/>
              </w:rPr>
              <w:t>співвиконавця.</w:t>
            </w:r>
          </w:p>
        </w:tc>
      </w:tr>
      <w:tr w:rsidR="00351F9F" w:rsidRPr="006A1829" w:rsidTr="00A62868">
        <w:trPr>
          <w:gridBefore w:val="1"/>
          <w:wBefore w:w="9" w:type="dxa"/>
          <w:trHeight w:val="522"/>
          <w:jc w:val="center"/>
        </w:trPr>
        <w:tc>
          <w:tcPr>
            <w:tcW w:w="710" w:type="dxa"/>
            <w:gridSpan w:val="2"/>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9</w:t>
            </w:r>
          </w:p>
        </w:tc>
        <w:tc>
          <w:tcPr>
            <w:tcW w:w="3681" w:type="dxa"/>
            <w:shd w:val="clear" w:color="auto" w:fill="auto"/>
          </w:tcPr>
          <w:p w:rsidR="00351F9F" w:rsidRPr="006A1829" w:rsidRDefault="00351F9F" w:rsidP="00A62868">
            <w:pPr>
              <w:widowControl w:val="0"/>
              <w:spacing w:after="0" w:line="240" w:lineRule="auto"/>
              <w:ind w:right="194"/>
              <w:contextualSpacing/>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Унесення змін або відкликання тендерної пропозиції учасником</w:t>
            </w:r>
          </w:p>
        </w:tc>
        <w:tc>
          <w:tcPr>
            <w:tcW w:w="5900" w:type="dxa"/>
            <w:gridSpan w:val="2"/>
            <w:shd w:val="clear" w:color="auto" w:fill="auto"/>
          </w:tcPr>
          <w:p w:rsidR="00351F9F" w:rsidRPr="006A1829" w:rsidRDefault="00351F9F" w:rsidP="00A62868">
            <w:pPr>
              <w:spacing w:after="0"/>
              <w:jc w:val="both"/>
              <w:rPr>
                <w:rFonts w:ascii="Times New Roman" w:hAnsi="Times New Roman"/>
                <w:sz w:val="20"/>
                <w:szCs w:val="20"/>
              </w:rPr>
            </w:pPr>
            <w:r w:rsidRPr="006A1829">
              <w:rPr>
                <w:rFonts w:ascii="Times New Roman" w:hAnsi="Times New Roman"/>
                <w:color w:val="000000"/>
                <w:sz w:val="20"/>
                <w:szCs w:val="20"/>
              </w:rPr>
              <w:t xml:space="preserve">    </w:t>
            </w:r>
            <w:r w:rsidRPr="006A1829">
              <w:rPr>
                <w:rFonts w:ascii="Times New Roman" w:hAnsi="Times New Roman"/>
                <w:sz w:val="20"/>
                <w:szCs w:val="2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1F9F" w:rsidRPr="006A1829" w:rsidRDefault="00351F9F" w:rsidP="00A62868">
            <w:pPr>
              <w:spacing w:after="0"/>
              <w:jc w:val="both"/>
              <w:rPr>
                <w:rFonts w:ascii="Times New Roman" w:hAnsi="Times New Roman"/>
                <w:sz w:val="20"/>
                <w:szCs w:val="20"/>
              </w:rPr>
            </w:pPr>
            <w:r w:rsidRPr="006A1829">
              <w:rPr>
                <w:rFonts w:ascii="Times New Roman" w:hAnsi="Times New Roman"/>
                <w:sz w:val="20"/>
                <w:szCs w:val="20"/>
              </w:rPr>
              <w:t xml:space="preserve">    Учасник процедури закупівлі виправляє невідповідності в інформації та/або документах, що подані ним у складі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1829">
              <w:rPr>
                <w:rFonts w:ascii="Times New Roman" w:hAnsi="Times New Roman"/>
                <w:b/>
                <w:bCs/>
                <w:i/>
                <w:iCs/>
                <w:sz w:val="20"/>
                <w:szCs w:val="20"/>
              </w:rPr>
              <w:t>протягом 24 годин</w:t>
            </w:r>
            <w:r w:rsidRPr="006A1829">
              <w:rPr>
                <w:rFonts w:ascii="Times New Roman" w:hAnsi="Times New Roman"/>
                <w:sz w:val="20"/>
                <w:szCs w:val="20"/>
              </w:rPr>
              <w:t xml:space="preserve"> з моменту розміщення замовником в електронній системі закупівель повідомлення з вимогою про усунення таких невідповідностей.</w:t>
            </w:r>
          </w:p>
          <w:p w:rsidR="00351F9F" w:rsidRPr="006A1829" w:rsidRDefault="00351F9F" w:rsidP="00A62868">
            <w:pPr>
              <w:widowControl w:val="0"/>
              <w:spacing w:after="0" w:line="240" w:lineRule="auto"/>
              <w:ind w:left="49" w:right="194" w:firstLine="284"/>
              <w:contextualSpacing/>
              <w:jc w:val="both"/>
              <w:rPr>
                <w:rFonts w:ascii="Times New Roman" w:hAnsi="Times New Roman"/>
                <w:color w:val="000000"/>
                <w:sz w:val="20"/>
                <w:szCs w:val="20"/>
              </w:rPr>
            </w:pPr>
            <w:r w:rsidRPr="006A1829">
              <w:rPr>
                <w:rFonts w:ascii="Times New Roman" w:hAnsi="Times New Roman"/>
                <w:sz w:val="20"/>
                <w:szCs w:val="20"/>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51F9F" w:rsidRPr="006A1829" w:rsidTr="00A62868">
        <w:trPr>
          <w:gridBefore w:val="1"/>
          <w:wBefore w:w="9" w:type="dxa"/>
          <w:trHeight w:val="202"/>
          <w:jc w:val="center"/>
        </w:trPr>
        <w:tc>
          <w:tcPr>
            <w:tcW w:w="10291" w:type="dxa"/>
            <w:gridSpan w:val="5"/>
            <w:shd w:val="clear" w:color="auto" w:fill="auto"/>
          </w:tcPr>
          <w:p w:rsidR="00351F9F" w:rsidRPr="006A1829" w:rsidRDefault="00351F9F" w:rsidP="00A62868">
            <w:pPr>
              <w:widowControl w:val="0"/>
              <w:spacing w:after="0" w:line="240" w:lineRule="auto"/>
              <w:ind w:left="-81" w:right="194" w:hanging="23"/>
              <w:contextualSpacing/>
              <w:jc w:val="center"/>
              <w:rPr>
                <w:rFonts w:ascii="Times New Roman" w:hAnsi="Times New Roman"/>
                <w:b/>
                <w:color w:val="000000"/>
                <w:sz w:val="20"/>
                <w:szCs w:val="20"/>
              </w:rPr>
            </w:pPr>
            <w:r w:rsidRPr="006A1829">
              <w:rPr>
                <w:rFonts w:ascii="Times New Roman" w:hAnsi="Times New Roman"/>
                <w:b/>
                <w:color w:val="000000"/>
                <w:sz w:val="20"/>
                <w:szCs w:val="20"/>
              </w:rPr>
              <w:lastRenderedPageBreak/>
              <w:t>Розділ 4. ПОДАННЯ ТА РОЗКРИТТЯ ТЕНДЕРНОЇ ПРОПОЗИЦІЇ</w:t>
            </w:r>
          </w:p>
        </w:tc>
      </w:tr>
      <w:tr w:rsidR="00351F9F" w:rsidRPr="006A1829" w:rsidTr="00A62868">
        <w:trPr>
          <w:gridBefore w:val="1"/>
          <w:wBefore w:w="9" w:type="dxa"/>
          <w:trHeight w:val="522"/>
          <w:jc w:val="center"/>
        </w:trPr>
        <w:tc>
          <w:tcPr>
            <w:tcW w:w="710" w:type="dxa"/>
            <w:gridSpan w:val="2"/>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1</w:t>
            </w:r>
          </w:p>
        </w:tc>
        <w:tc>
          <w:tcPr>
            <w:tcW w:w="3681" w:type="dxa"/>
            <w:shd w:val="clear" w:color="auto" w:fill="auto"/>
          </w:tcPr>
          <w:p w:rsidR="00351F9F" w:rsidRPr="006A1829" w:rsidRDefault="00351F9F" w:rsidP="00A62868">
            <w:pPr>
              <w:pStyle w:val="a5"/>
              <w:widowControl w:val="0"/>
              <w:ind w:right="194"/>
              <w:contextualSpacing/>
              <w:rPr>
                <w:rFonts w:ascii="Times New Roman" w:hAnsi="Times New Roman"/>
                <w:b/>
                <w:color w:val="000000"/>
                <w:sz w:val="20"/>
                <w:szCs w:val="20"/>
                <w:lang w:eastAsia="uk-UA"/>
              </w:rPr>
            </w:pPr>
            <w:r w:rsidRPr="006A1829">
              <w:rPr>
                <w:rStyle w:val="rvts0"/>
                <w:rFonts w:ascii="Times New Roman" w:hAnsi="Times New Roman"/>
                <w:b/>
                <w:color w:val="000000"/>
                <w:sz w:val="20"/>
                <w:szCs w:val="20"/>
              </w:rPr>
              <w:t>Кінцевий строк подання тендерної пропозиції</w:t>
            </w:r>
          </w:p>
        </w:tc>
        <w:tc>
          <w:tcPr>
            <w:tcW w:w="5900" w:type="dxa"/>
            <w:gridSpan w:val="2"/>
            <w:shd w:val="clear" w:color="auto" w:fill="auto"/>
          </w:tcPr>
          <w:p w:rsidR="00351F9F" w:rsidRPr="006A1829" w:rsidRDefault="00351F9F" w:rsidP="00A62868">
            <w:pPr>
              <w:spacing w:after="0"/>
              <w:ind w:right="194"/>
              <w:jc w:val="both"/>
              <w:rPr>
                <w:rFonts w:ascii="Times New Roman" w:hAnsi="Times New Roman"/>
                <w:b/>
                <w:color w:val="FF0000"/>
                <w:sz w:val="20"/>
                <w:szCs w:val="20"/>
              </w:rPr>
            </w:pPr>
            <w:r w:rsidRPr="006A1829">
              <w:rPr>
                <w:rFonts w:ascii="Times New Roman" w:hAnsi="Times New Roman"/>
                <w:b/>
                <w:sz w:val="20"/>
                <w:szCs w:val="20"/>
              </w:rPr>
              <w:t>кінцевий строк подання тендерних пропозицій –</w:t>
            </w:r>
            <w:r w:rsidR="00712705" w:rsidRPr="006A1829">
              <w:rPr>
                <w:rFonts w:ascii="Times New Roman" w:hAnsi="Times New Roman"/>
                <w:b/>
                <w:sz w:val="20"/>
                <w:szCs w:val="20"/>
              </w:rPr>
              <w:t xml:space="preserve"> </w:t>
            </w:r>
            <w:r w:rsidRPr="006A1829">
              <w:rPr>
                <w:rFonts w:ascii="Times New Roman" w:hAnsi="Times New Roman"/>
                <w:b/>
                <w:sz w:val="20"/>
                <w:szCs w:val="20"/>
              </w:rPr>
              <w:t>17.11.2022 року до 17:00 години за Київським часом</w:t>
            </w:r>
            <w:r w:rsidRPr="006A1829">
              <w:rPr>
                <w:rFonts w:ascii="Times New Roman" w:hAnsi="Times New Roman"/>
                <w:sz w:val="20"/>
                <w:szCs w:val="20"/>
              </w:rPr>
              <w:t>.</w:t>
            </w:r>
          </w:p>
          <w:p w:rsidR="00351F9F" w:rsidRPr="006A1829" w:rsidRDefault="00351F9F" w:rsidP="00A62868">
            <w:pPr>
              <w:spacing w:after="0"/>
              <w:ind w:right="194"/>
              <w:jc w:val="both"/>
              <w:rPr>
                <w:rFonts w:ascii="Times New Roman" w:hAnsi="Times New Roman"/>
                <w:sz w:val="20"/>
                <w:szCs w:val="20"/>
              </w:rPr>
            </w:pPr>
            <w:r w:rsidRPr="006A1829">
              <w:rPr>
                <w:rFonts w:ascii="Times New Roman" w:hAnsi="Times New Roman"/>
                <w:sz w:val="20"/>
                <w:szCs w:val="20"/>
              </w:rPr>
              <w:t xml:space="preserve">    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351F9F" w:rsidRPr="006A1829" w:rsidRDefault="00351F9F" w:rsidP="00A62868">
            <w:pPr>
              <w:spacing w:after="0"/>
              <w:ind w:right="194"/>
              <w:jc w:val="both"/>
              <w:rPr>
                <w:rFonts w:ascii="Times New Roman" w:hAnsi="Times New Roman"/>
                <w:color w:val="000000"/>
                <w:sz w:val="20"/>
                <w:szCs w:val="20"/>
              </w:rPr>
            </w:pPr>
            <w:r w:rsidRPr="006A1829">
              <w:rPr>
                <w:rFonts w:ascii="Times New Roman" w:hAnsi="Times New Roman"/>
                <w:sz w:val="20"/>
                <w:szCs w:val="20"/>
              </w:rPr>
              <w:t xml:space="preserve">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Pr="006A1829">
              <w:rPr>
                <w:rFonts w:ascii="Times New Roman" w:hAnsi="Times New Roman"/>
                <w:color w:val="000000"/>
                <w:sz w:val="20"/>
                <w:szCs w:val="20"/>
              </w:rPr>
              <w:t xml:space="preserve">   </w:t>
            </w:r>
          </w:p>
        </w:tc>
      </w:tr>
      <w:tr w:rsidR="00351F9F" w:rsidRPr="006A1829" w:rsidTr="00A62868">
        <w:trPr>
          <w:gridBefore w:val="1"/>
          <w:wBefore w:w="9" w:type="dxa"/>
          <w:trHeight w:val="216"/>
          <w:jc w:val="center"/>
        </w:trPr>
        <w:tc>
          <w:tcPr>
            <w:tcW w:w="710" w:type="dxa"/>
            <w:gridSpan w:val="2"/>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2</w:t>
            </w:r>
          </w:p>
        </w:tc>
        <w:tc>
          <w:tcPr>
            <w:tcW w:w="3681" w:type="dxa"/>
            <w:shd w:val="clear" w:color="auto" w:fill="auto"/>
          </w:tcPr>
          <w:p w:rsidR="00351F9F" w:rsidRPr="006A1829" w:rsidRDefault="00351F9F" w:rsidP="00A62868">
            <w:pPr>
              <w:widowControl w:val="0"/>
              <w:spacing w:after="0" w:line="240" w:lineRule="auto"/>
              <w:ind w:right="194"/>
              <w:contextualSpacing/>
              <w:rPr>
                <w:rFonts w:ascii="Times New Roman" w:hAnsi="Times New Roman"/>
                <w:b/>
                <w:color w:val="000000"/>
                <w:sz w:val="20"/>
                <w:szCs w:val="20"/>
              </w:rPr>
            </w:pPr>
            <w:r w:rsidRPr="006A1829">
              <w:rPr>
                <w:rFonts w:ascii="Times New Roman" w:hAnsi="Times New Roman"/>
                <w:b/>
                <w:color w:val="000000"/>
                <w:sz w:val="20"/>
                <w:szCs w:val="20"/>
              </w:rPr>
              <w:t>Дата та час розкриття тендерної пропозиції</w:t>
            </w:r>
          </w:p>
        </w:tc>
        <w:tc>
          <w:tcPr>
            <w:tcW w:w="5900" w:type="dxa"/>
            <w:gridSpan w:val="2"/>
            <w:shd w:val="clear" w:color="auto" w:fill="auto"/>
          </w:tcPr>
          <w:p w:rsidR="00351F9F" w:rsidRPr="006A1829" w:rsidRDefault="00351F9F" w:rsidP="00A62868">
            <w:pPr>
              <w:tabs>
                <w:tab w:val="left" w:pos="5578"/>
              </w:tabs>
              <w:spacing w:after="0"/>
              <w:ind w:right="109" w:firstLine="191"/>
              <w:jc w:val="both"/>
              <w:rPr>
                <w:rFonts w:ascii="Times New Roman" w:eastAsia="Times New Roman" w:hAnsi="Times New Roman"/>
                <w:sz w:val="20"/>
                <w:szCs w:val="20"/>
                <w:lang w:eastAsia="ru-RU"/>
              </w:rPr>
            </w:pPr>
            <w:r w:rsidRPr="006A1829">
              <w:rPr>
                <w:rFonts w:ascii="Times New Roman" w:hAnsi="Times New Roman"/>
                <w:color w:val="000000"/>
                <w:sz w:val="20"/>
                <w:szCs w:val="20"/>
              </w:rPr>
              <w:t xml:space="preserve">  </w:t>
            </w:r>
            <w:r w:rsidRPr="006A1829">
              <w:rPr>
                <w:rFonts w:ascii="Times New Roman" w:eastAsia="Times New Roman" w:hAnsi="Times New Roman"/>
                <w:sz w:val="20"/>
                <w:szCs w:val="20"/>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51F9F" w:rsidRPr="006A1829" w:rsidRDefault="00351F9F" w:rsidP="00A62868">
            <w:pPr>
              <w:tabs>
                <w:tab w:val="left" w:pos="5578"/>
              </w:tabs>
              <w:spacing w:after="0"/>
              <w:ind w:right="109" w:firstLine="191"/>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351F9F" w:rsidRPr="006A1829" w:rsidRDefault="00351F9F" w:rsidP="00A62868">
            <w:pPr>
              <w:widowControl w:val="0"/>
              <w:tabs>
                <w:tab w:val="left" w:pos="5436"/>
                <w:tab w:val="left" w:pos="5578"/>
              </w:tabs>
              <w:spacing w:after="0" w:line="240" w:lineRule="auto"/>
              <w:ind w:right="109" w:firstLine="191"/>
              <w:contextualSpacing/>
              <w:jc w:val="both"/>
              <w:rPr>
                <w:rFonts w:ascii="Times New Roman" w:hAnsi="Times New Roman"/>
                <w:color w:val="000000"/>
                <w:sz w:val="20"/>
                <w:szCs w:val="20"/>
              </w:rPr>
            </w:pPr>
            <w:r w:rsidRPr="006A1829">
              <w:rPr>
                <w:rFonts w:ascii="Times New Roman" w:eastAsia="Times New Roman" w:hAnsi="Times New Roman"/>
                <w:sz w:val="20"/>
                <w:szCs w:val="20"/>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51F9F" w:rsidRPr="006A1829" w:rsidTr="00A62868">
        <w:trPr>
          <w:gridBefore w:val="1"/>
          <w:wBefore w:w="9" w:type="dxa"/>
          <w:trHeight w:val="70"/>
          <w:jc w:val="center"/>
        </w:trPr>
        <w:tc>
          <w:tcPr>
            <w:tcW w:w="10291" w:type="dxa"/>
            <w:gridSpan w:val="5"/>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rPr>
            </w:pPr>
          </w:p>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rPr>
            </w:pPr>
            <w:r w:rsidRPr="006A1829">
              <w:rPr>
                <w:rFonts w:ascii="Times New Roman" w:hAnsi="Times New Roman"/>
                <w:b/>
                <w:color w:val="000000"/>
                <w:sz w:val="20"/>
                <w:szCs w:val="20"/>
              </w:rPr>
              <w:t>Розділ 5. ОЦІНКА ТЕНДЕРНОЇ ПРОПОЗИЦІЇ</w:t>
            </w:r>
          </w:p>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rPr>
            </w:pPr>
          </w:p>
        </w:tc>
      </w:tr>
      <w:tr w:rsidR="00351F9F" w:rsidRPr="006A1829" w:rsidTr="00A62868">
        <w:trPr>
          <w:gridBefore w:val="1"/>
          <w:wBefore w:w="9" w:type="dxa"/>
          <w:trHeight w:val="953"/>
          <w:jc w:val="center"/>
        </w:trPr>
        <w:tc>
          <w:tcPr>
            <w:tcW w:w="710" w:type="dxa"/>
            <w:gridSpan w:val="2"/>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1</w:t>
            </w:r>
          </w:p>
        </w:tc>
        <w:tc>
          <w:tcPr>
            <w:tcW w:w="3681" w:type="dxa"/>
            <w:shd w:val="clear" w:color="auto" w:fill="auto"/>
          </w:tcPr>
          <w:p w:rsidR="00351F9F" w:rsidRPr="006A1829" w:rsidRDefault="00351F9F" w:rsidP="00A62868">
            <w:pPr>
              <w:widowControl w:val="0"/>
              <w:spacing w:after="0" w:line="240" w:lineRule="auto"/>
              <w:ind w:right="194"/>
              <w:contextualSpacing/>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Перелік критеріїв та методика оцінки тендерної пропозиції із зазначенням питомої ваги критерію</w:t>
            </w:r>
          </w:p>
        </w:tc>
        <w:tc>
          <w:tcPr>
            <w:tcW w:w="5900" w:type="dxa"/>
            <w:gridSpan w:val="2"/>
            <w:shd w:val="clear" w:color="auto" w:fill="auto"/>
            <w:vAlign w:val="center"/>
          </w:tcPr>
          <w:p w:rsidR="00351F9F" w:rsidRPr="006A1829" w:rsidRDefault="00351F9F" w:rsidP="00A62868">
            <w:pPr>
              <w:keepNext/>
              <w:keepLines/>
              <w:spacing w:after="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   Критерії та методика оцінки визначаються відповідно до статті 29 Закону.</w:t>
            </w:r>
          </w:p>
          <w:p w:rsidR="00351F9F" w:rsidRPr="006A1829" w:rsidRDefault="00351F9F" w:rsidP="00A62868">
            <w:pPr>
              <w:keepNext/>
              <w:keepLines/>
              <w:spacing w:after="0"/>
              <w:contextualSpacing/>
              <w:jc w:val="both"/>
              <w:rPr>
                <w:rFonts w:ascii="Times New Roman" w:eastAsia="Times New Roman" w:hAnsi="Times New Roman"/>
                <w:b/>
                <w:i/>
                <w:sz w:val="20"/>
                <w:szCs w:val="20"/>
                <w:lang w:eastAsia="ru-RU"/>
              </w:rPr>
            </w:pPr>
            <w:r w:rsidRPr="006A1829">
              <w:rPr>
                <w:rFonts w:ascii="Times New Roman" w:eastAsia="Times New Roman" w:hAnsi="Times New Roman"/>
                <w:b/>
                <w:i/>
                <w:sz w:val="20"/>
                <w:szCs w:val="20"/>
                <w:lang w:eastAsia="ru-RU"/>
              </w:rPr>
              <w:t xml:space="preserve">   Оцінка тендерних пропозицій здійснюється на основі критерію „Ціна”. Питома вага – 100%.</w:t>
            </w:r>
          </w:p>
          <w:p w:rsidR="00351F9F" w:rsidRPr="006A1829" w:rsidRDefault="00351F9F" w:rsidP="00A62868">
            <w:pPr>
              <w:keepNext/>
              <w:keepLines/>
              <w:spacing w:after="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351F9F" w:rsidRPr="006A1829" w:rsidRDefault="00351F9F" w:rsidP="00A62868">
            <w:pPr>
              <w:keepNext/>
              <w:keepLines/>
              <w:spacing w:after="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      Оцінка здійснюється щодо предмета закупівлі вцілому.</w:t>
            </w:r>
          </w:p>
          <w:p w:rsidR="00351F9F" w:rsidRPr="006A1829" w:rsidRDefault="00351F9F" w:rsidP="00A62868">
            <w:pPr>
              <w:spacing w:after="0"/>
              <w:jc w:val="both"/>
              <w:rPr>
                <w:rFonts w:ascii="Times New Roman" w:hAnsi="Times New Roman"/>
                <w:sz w:val="20"/>
                <w:szCs w:val="20"/>
              </w:rPr>
            </w:pPr>
            <w:r w:rsidRPr="006A1829">
              <w:rPr>
                <w:rFonts w:ascii="Times New Roman" w:hAnsi="Times New Roman"/>
                <w:sz w:val="20"/>
                <w:szCs w:val="20"/>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51F9F" w:rsidRPr="006A1829" w:rsidRDefault="00351F9F" w:rsidP="00A62868">
            <w:pPr>
              <w:spacing w:after="0"/>
              <w:jc w:val="both"/>
              <w:rPr>
                <w:rFonts w:ascii="Times New Roman" w:hAnsi="Times New Roman"/>
                <w:sz w:val="20"/>
                <w:szCs w:val="20"/>
              </w:rPr>
            </w:pPr>
            <w:r w:rsidRPr="006A1829">
              <w:rPr>
                <w:rFonts w:ascii="Times New Roman" w:hAnsi="Times New Roman"/>
                <w:sz w:val="20"/>
                <w:szCs w:val="20"/>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351F9F" w:rsidRPr="006A1829" w:rsidRDefault="00351F9F" w:rsidP="00A62868">
            <w:pPr>
              <w:spacing w:after="0"/>
              <w:jc w:val="both"/>
              <w:rPr>
                <w:rFonts w:ascii="Times New Roman" w:hAnsi="Times New Roman"/>
                <w:sz w:val="20"/>
                <w:szCs w:val="20"/>
              </w:rPr>
            </w:pPr>
            <w:r w:rsidRPr="006A1829">
              <w:rPr>
                <w:rFonts w:ascii="Times New Roman" w:hAnsi="Times New Roman"/>
                <w:sz w:val="20"/>
                <w:szCs w:val="20"/>
              </w:rPr>
              <w:t>Розмір мінімального кроку пониження ціни під час електронного аукціону – 0,5%.</w:t>
            </w:r>
          </w:p>
          <w:p w:rsidR="00351F9F" w:rsidRPr="006A1829" w:rsidRDefault="00351F9F" w:rsidP="00A62868">
            <w:pPr>
              <w:spacing w:after="0"/>
              <w:jc w:val="both"/>
              <w:rPr>
                <w:rFonts w:ascii="Times New Roman" w:hAnsi="Times New Roman"/>
                <w:sz w:val="20"/>
                <w:szCs w:val="20"/>
              </w:rPr>
            </w:pPr>
            <w:r w:rsidRPr="006A1829">
              <w:rPr>
                <w:rFonts w:ascii="Times New Roman" w:hAnsi="Times New Roman"/>
                <w:sz w:val="20"/>
                <w:szCs w:val="20"/>
              </w:rPr>
              <w:t xml:space="preserve">    Учасник визначає ціни на </w:t>
            </w:r>
            <w:r w:rsidRPr="006A1829">
              <w:rPr>
                <w:rFonts w:ascii="Times New Roman" w:hAnsi="Times New Roman"/>
                <w:bCs/>
                <w:sz w:val="20"/>
                <w:szCs w:val="20"/>
              </w:rPr>
              <w:t>послуги</w:t>
            </w:r>
            <w:r w:rsidRPr="006A1829">
              <w:rPr>
                <w:rFonts w:ascii="Times New Roman" w:hAnsi="Times New Roman"/>
                <w:sz w:val="20"/>
                <w:szCs w:val="20"/>
              </w:rPr>
              <w:t xml:space="preserve">, що він пропонує </w:t>
            </w:r>
            <w:r w:rsidRPr="006A1829">
              <w:rPr>
                <w:rFonts w:ascii="Times New Roman" w:hAnsi="Times New Roman"/>
                <w:bCs/>
                <w:sz w:val="20"/>
                <w:szCs w:val="20"/>
              </w:rPr>
              <w:t>надати</w:t>
            </w:r>
            <w:r w:rsidRPr="006A1829">
              <w:rPr>
                <w:rFonts w:ascii="Times New Roman" w:hAnsi="Times New Roman"/>
                <w:sz w:val="20"/>
                <w:szCs w:val="20"/>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1829">
              <w:rPr>
                <w:rFonts w:ascii="Times New Roman" w:hAnsi="Times New Roman"/>
                <w:bCs/>
                <w:sz w:val="20"/>
                <w:szCs w:val="20"/>
              </w:rPr>
              <w:t>послуг</w:t>
            </w:r>
            <w:r w:rsidRPr="006A1829">
              <w:rPr>
                <w:rFonts w:ascii="Times New Roman" w:hAnsi="Times New Roman"/>
                <w:sz w:val="20"/>
                <w:szCs w:val="20"/>
              </w:rPr>
              <w:t xml:space="preserve"> даного виду.</w:t>
            </w:r>
          </w:p>
          <w:p w:rsidR="00351F9F" w:rsidRPr="006A1829" w:rsidRDefault="00351F9F" w:rsidP="00A62868">
            <w:pPr>
              <w:spacing w:after="0"/>
              <w:jc w:val="both"/>
              <w:rPr>
                <w:rFonts w:ascii="Times New Roman" w:hAnsi="Times New Roman"/>
                <w:sz w:val="20"/>
                <w:szCs w:val="20"/>
              </w:rPr>
            </w:pPr>
            <w:r w:rsidRPr="006A1829">
              <w:rPr>
                <w:rFonts w:ascii="Times New Roman" w:hAnsi="Times New Roman"/>
                <w:sz w:val="20"/>
                <w:szCs w:val="20"/>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51F9F" w:rsidRPr="006A1829" w:rsidRDefault="00351F9F" w:rsidP="00A62868">
            <w:pPr>
              <w:spacing w:after="0"/>
              <w:jc w:val="both"/>
              <w:rPr>
                <w:rFonts w:ascii="Times New Roman" w:hAnsi="Times New Roman"/>
                <w:sz w:val="20"/>
                <w:szCs w:val="20"/>
              </w:rPr>
            </w:pPr>
            <w:r w:rsidRPr="006A1829">
              <w:rPr>
                <w:rFonts w:ascii="Times New Roman" w:hAnsi="Times New Roman"/>
                <w:sz w:val="20"/>
                <w:szCs w:val="20"/>
              </w:rPr>
              <w:t xml:space="preserve">Строк розгляду тендерної пропозиції, що за результатами оцінки визначена найбільш економічно вигідною, </w:t>
            </w:r>
            <w:r w:rsidRPr="006A1829">
              <w:rPr>
                <w:rFonts w:ascii="Times New Roman" w:hAnsi="Times New Roman"/>
                <w:b/>
                <w:bCs/>
                <w:i/>
                <w:iCs/>
                <w:sz w:val="20"/>
                <w:szCs w:val="20"/>
              </w:rPr>
              <w:t>не повинен перевищувати п’яти робочих днів</w:t>
            </w:r>
            <w:r w:rsidRPr="006A1829">
              <w:rPr>
                <w:rFonts w:ascii="Times New Roman" w:hAnsi="Times New Roman"/>
                <w:sz w:val="20"/>
                <w:szCs w:val="20"/>
              </w:rPr>
              <w:t xml:space="preserve"> з дня визначення найбільш економічно вигідної пропозиції. Такий строк може бути </w:t>
            </w:r>
            <w:r w:rsidRPr="006A1829">
              <w:rPr>
                <w:rFonts w:ascii="Times New Roman" w:hAnsi="Times New Roman"/>
                <w:sz w:val="20"/>
                <w:szCs w:val="20"/>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51F9F" w:rsidRPr="006A1829" w:rsidRDefault="00351F9F" w:rsidP="00A62868">
            <w:pPr>
              <w:spacing w:after="0"/>
              <w:jc w:val="both"/>
              <w:rPr>
                <w:rFonts w:ascii="Times New Roman" w:hAnsi="Times New Roman"/>
                <w:sz w:val="20"/>
                <w:szCs w:val="20"/>
              </w:rPr>
            </w:pPr>
            <w:r w:rsidRPr="006A1829">
              <w:rPr>
                <w:rFonts w:ascii="Times New Roman" w:hAnsi="Times New Roman"/>
                <w:sz w:val="20"/>
                <w:szCs w:val="2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51F9F" w:rsidRPr="006A1829" w:rsidRDefault="00351F9F" w:rsidP="00A62868">
            <w:pPr>
              <w:spacing w:after="0"/>
              <w:jc w:val="both"/>
              <w:rPr>
                <w:rFonts w:ascii="Times New Roman" w:hAnsi="Times New Roman"/>
                <w:sz w:val="20"/>
                <w:szCs w:val="20"/>
              </w:rPr>
            </w:pPr>
            <w:r w:rsidRPr="006A1829">
              <w:rPr>
                <w:rFonts w:ascii="Times New Roman" w:hAnsi="Times New Roman"/>
                <w:sz w:val="20"/>
                <w:szCs w:val="20"/>
              </w:rPr>
              <w:t>Замовник та учасники не можуть ініціювати будь-які переговори з питань внесення змін до змісту або ціни поданої тендерної пропозиції.</w:t>
            </w:r>
          </w:p>
          <w:p w:rsidR="00351F9F" w:rsidRPr="006A1829" w:rsidRDefault="00351F9F" w:rsidP="00A62868">
            <w:pPr>
              <w:spacing w:after="0"/>
              <w:jc w:val="both"/>
              <w:rPr>
                <w:rFonts w:ascii="Times New Roman" w:hAnsi="Times New Roman"/>
                <w:sz w:val="20"/>
                <w:szCs w:val="20"/>
              </w:rPr>
            </w:pPr>
            <w:r w:rsidRPr="006A1829">
              <w:rPr>
                <w:rFonts w:ascii="Times New Roman" w:hAnsi="Times New Roman"/>
                <w:b/>
                <w:bCs/>
                <w:i/>
                <w:iCs/>
                <w:sz w:val="20"/>
                <w:szCs w:val="20"/>
              </w:rPr>
              <w:t>Аномально низька ціна тендерної пропозиції</w:t>
            </w:r>
            <w:r w:rsidRPr="006A1829">
              <w:rPr>
                <w:rFonts w:ascii="Times New Roman" w:hAnsi="Times New Roman"/>
                <w:sz w:val="20"/>
                <w:szCs w:val="20"/>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351F9F" w:rsidRPr="006A1829" w:rsidRDefault="00351F9F" w:rsidP="00A62868">
            <w:pPr>
              <w:spacing w:after="0"/>
              <w:jc w:val="both"/>
              <w:rPr>
                <w:rFonts w:ascii="Times New Roman" w:hAnsi="Times New Roman"/>
                <w:b/>
                <w:bCs/>
                <w:i/>
                <w:iCs/>
                <w:sz w:val="20"/>
                <w:szCs w:val="20"/>
              </w:rPr>
            </w:pPr>
            <w:r w:rsidRPr="006A1829">
              <w:rPr>
                <w:rFonts w:ascii="Times New Roman" w:hAnsi="Times New Roman"/>
                <w:sz w:val="20"/>
                <w:szCs w:val="20"/>
              </w:rPr>
              <w:t xml:space="preserve">Учасник, який надав найбільш економічно вигідну тендерну пропозицію, що є аномально низькою, </w:t>
            </w:r>
            <w:r w:rsidRPr="006A1829">
              <w:rPr>
                <w:rFonts w:ascii="Times New Roman" w:hAnsi="Times New Roman"/>
                <w:b/>
                <w:bCs/>
                <w:i/>
                <w:iCs/>
                <w:sz w:val="20"/>
                <w:szCs w:val="20"/>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51F9F" w:rsidRPr="006A1829" w:rsidRDefault="00351F9F" w:rsidP="00A62868">
            <w:pPr>
              <w:spacing w:after="0"/>
              <w:jc w:val="both"/>
              <w:rPr>
                <w:rFonts w:ascii="Times New Roman" w:hAnsi="Times New Roman"/>
                <w:sz w:val="20"/>
                <w:szCs w:val="20"/>
              </w:rPr>
            </w:pPr>
            <w:r w:rsidRPr="006A1829">
              <w:rPr>
                <w:rFonts w:ascii="Times New Roman" w:hAnsi="Times New Roman"/>
                <w:sz w:val="20"/>
                <w:szCs w:val="20"/>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51F9F" w:rsidRPr="006A1829" w:rsidRDefault="00351F9F" w:rsidP="00A62868">
            <w:pPr>
              <w:spacing w:after="0"/>
              <w:jc w:val="both"/>
              <w:rPr>
                <w:rFonts w:ascii="Times New Roman" w:hAnsi="Times New Roman"/>
                <w:b/>
                <w:bCs/>
                <w:i/>
                <w:iCs/>
                <w:sz w:val="20"/>
                <w:szCs w:val="20"/>
              </w:rPr>
            </w:pPr>
            <w:r w:rsidRPr="006A1829">
              <w:rPr>
                <w:rFonts w:ascii="Times New Roman" w:hAnsi="Times New Roman"/>
                <w:b/>
                <w:bCs/>
                <w:i/>
                <w:iCs/>
                <w:sz w:val="20"/>
                <w:szCs w:val="20"/>
              </w:rPr>
              <w:t>Обґрунтування аномально низької тендерної пропозиції може містити інформацію про:</w:t>
            </w:r>
          </w:p>
          <w:p w:rsidR="00351F9F" w:rsidRPr="006A1829" w:rsidRDefault="00351F9F" w:rsidP="00A62868">
            <w:pPr>
              <w:pStyle w:val="af3"/>
              <w:numPr>
                <w:ilvl w:val="0"/>
                <w:numId w:val="16"/>
              </w:numPr>
              <w:ind w:left="317" w:hanging="283"/>
              <w:jc w:val="both"/>
            </w:pPr>
            <w:r w:rsidRPr="006A1829">
              <w:t>досягнення економії завдяки застосованому технологічному процесу виробництва товарів, порядку надання послуг чи технології будівництва;</w:t>
            </w:r>
          </w:p>
          <w:p w:rsidR="00351F9F" w:rsidRPr="006A1829" w:rsidRDefault="00351F9F" w:rsidP="00A62868">
            <w:pPr>
              <w:pStyle w:val="af3"/>
              <w:numPr>
                <w:ilvl w:val="0"/>
                <w:numId w:val="16"/>
              </w:numPr>
              <w:ind w:left="317" w:hanging="283"/>
              <w:jc w:val="both"/>
            </w:pPr>
            <w:r w:rsidRPr="006A1829">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51F9F" w:rsidRPr="006A1829" w:rsidRDefault="00351F9F" w:rsidP="00A62868">
            <w:pPr>
              <w:pStyle w:val="af3"/>
              <w:numPr>
                <w:ilvl w:val="0"/>
                <w:numId w:val="16"/>
              </w:numPr>
              <w:ind w:left="317" w:hanging="283"/>
              <w:jc w:val="both"/>
            </w:pPr>
            <w:r w:rsidRPr="006A1829">
              <w:t>отримання учасником державної допомоги згідно із законодавством.</w:t>
            </w:r>
          </w:p>
          <w:p w:rsidR="00351F9F" w:rsidRPr="006A1829" w:rsidRDefault="00351F9F" w:rsidP="00A62868">
            <w:pPr>
              <w:keepNext/>
              <w:keepLines/>
              <w:shd w:val="clear" w:color="auto" w:fill="FFFFFF"/>
              <w:spacing w:after="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351F9F" w:rsidRPr="006A1829" w:rsidRDefault="00351F9F" w:rsidP="00A62868">
            <w:pPr>
              <w:spacing w:after="0"/>
              <w:jc w:val="both"/>
              <w:rPr>
                <w:rFonts w:ascii="Times New Roman" w:hAnsi="Times New Roman"/>
                <w:sz w:val="20"/>
                <w:szCs w:val="20"/>
              </w:rPr>
            </w:pPr>
            <w:r w:rsidRPr="006A1829">
              <w:rPr>
                <w:rFonts w:ascii="Times New Roman" w:hAnsi="Times New Roman"/>
                <w:sz w:val="20"/>
                <w:szCs w:val="20"/>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51F9F" w:rsidRPr="006A1829" w:rsidRDefault="00351F9F" w:rsidP="00A62868">
            <w:pPr>
              <w:spacing w:after="0"/>
              <w:jc w:val="both"/>
              <w:rPr>
                <w:rFonts w:ascii="Times New Roman" w:hAnsi="Times New Roman"/>
                <w:sz w:val="20"/>
                <w:szCs w:val="20"/>
              </w:rPr>
            </w:pPr>
            <w:r w:rsidRPr="006A1829">
              <w:rPr>
                <w:rFonts w:ascii="Times New Roman" w:hAnsi="Times New Roman"/>
                <w:sz w:val="20"/>
                <w:szCs w:val="20"/>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w:t>
            </w:r>
            <w:r w:rsidRPr="006A1829">
              <w:rPr>
                <w:rFonts w:ascii="Times New Roman" w:hAnsi="Times New Roman"/>
                <w:sz w:val="20"/>
                <w:szCs w:val="20"/>
              </w:rPr>
              <w:lastRenderedPageBreak/>
              <w:t>результатів процедури закупівлі, замовник відхиляє тендерну пропозицію такого учасника.</w:t>
            </w:r>
          </w:p>
          <w:p w:rsidR="00351F9F" w:rsidRPr="006A1829" w:rsidRDefault="00351F9F" w:rsidP="00A62868">
            <w:pPr>
              <w:spacing w:after="0"/>
              <w:jc w:val="both"/>
              <w:rPr>
                <w:rFonts w:ascii="Times New Roman" w:hAnsi="Times New Roman"/>
                <w:sz w:val="20"/>
                <w:szCs w:val="20"/>
              </w:rPr>
            </w:pPr>
            <w:r w:rsidRPr="006A1829">
              <w:rPr>
                <w:rFonts w:ascii="Times New Roman" w:hAnsi="Times New Roman"/>
                <w:sz w:val="20"/>
                <w:szCs w:val="2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розміщую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351F9F" w:rsidRPr="006A1829" w:rsidRDefault="00351F9F" w:rsidP="00A62868">
            <w:pPr>
              <w:spacing w:after="0"/>
              <w:jc w:val="both"/>
              <w:rPr>
                <w:rFonts w:ascii="Times New Roman" w:hAnsi="Times New Roman"/>
                <w:sz w:val="20"/>
                <w:szCs w:val="20"/>
              </w:rPr>
            </w:pPr>
            <w:r w:rsidRPr="006A1829">
              <w:rPr>
                <w:rFonts w:ascii="Times New Roman" w:hAnsi="Times New Roman"/>
                <w:sz w:val="20"/>
                <w:szCs w:val="20"/>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351F9F" w:rsidRPr="006A1829" w:rsidRDefault="00351F9F" w:rsidP="00A62868">
            <w:pPr>
              <w:spacing w:after="0"/>
              <w:jc w:val="both"/>
              <w:rPr>
                <w:rFonts w:ascii="Times New Roman" w:hAnsi="Times New Roman"/>
                <w:sz w:val="20"/>
                <w:szCs w:val="20"/>
              </w:rPr>
            </w:pPr>
            <w:r w:rsidRPr="006A1829">
              <w:rPr>
                <w:rFonts w:ascii="Times New Roman" w:hAnsi="Times New Roman"/>
                <w:sz w:val="20"/>
                <w:szCs w:val="2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51F9F" w:rsidRPr="006A1829" w:rsidRDefault="00351F9F" w:rsidP="00A62868">
            <w:pPr>
              <w:spacing w:after="0"/>
              <w:jc w:val="both"/>
              <w:rPr>
                <w:rFonts w:ascii="Times New Roman" w:hAnsi="Times New Roman"/>
                <w:sz w:val="20"/>
                <w:szCs w:val="20"/>
              </w:rPr>
            </w:pPr>
            <w:r w:rsidRPr="006A1829">
              <w:rPr>
                <w:rFonts w:ascii="Times New Roman" w:hAnsi="Times New Roman"/>
                <w:sz w:val="20"/>
                <w:szCs w:val="2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93078" w:rsidRPr="006A1829" w:rsidRDefault="00351F9F" w:rsidP="00A62868">
            <w:pPr>
              <w:spacing w:after="0"/>
              <w:jc w:val="both"/>
              <w:rPr>
                <w:rFonts w:ascii="Times New Roman" w:hAnsi="Times New Roman"/>
                <w:sz w:val="20"/>
                <w:szCs w:val="20"/>
              </w:rPr>
            </w:pPr>
            <w:r w:rsidRPr="006A1829">
              <w:rPr>
                <w:rFonts w:ascii="Times New Roman" w:hAnsi="Times New Roman"/>
                <w:sz w:val="20"/>
                <w:szCs w:val="2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A1829">
              <w:rPr>
                <w:rFonts w:ascii="Times New Roman" w:hAnsi="Times New Roman"/>
                <w:b/>
                <w:i/>
                <w:sz w:val="20"/>
                <w:szCs w:val="20"/>
              </w:rPr>
              <w:t>не пізніш як через чотири дні</w:t>
            </w:r>
            <w:r w:rsidRPr="006A1829">
              <w:rPr>
                <w:rFonts w:ascii="Times New Roman" w:hAnsi="Times New Roman"/>
                <w:sz w:val="20"/>
                <w:szCs w:val="20"/>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310DF" w:rsidRPr="006A1829" w:rsidTr="00712705">
        <w:trPr>
          <w:gridBefore w:val="1"/>
          <w:wBefore w:w="9" w:type="dxa"/>
          <w:trHeight w:val="3634"/>
          <w:jc w:val="center"/>
        </w:trPr>
        <w:tc>
          <w:tcPr>
            <w:tcW w:w="710" w:type="dxa"/>
            <w:gridSpan w:val="2"/>
            <w:vMerge w:val="restart"/>
            <w:shd w:val="clear" w:color="auto" w:fill="auto"/>
          </w:tcPr>
          <w:p w:rsidR="00D310DF" w:rsidRPr="006A1829" w:rsidRDefault="00D310DF" w:rsidP="00593078">
            <w:pPr>
              <w:widowControl w:val="0"/>
              <w:spacing w:after="0" w:line="240" w:lineRule="auto"/>
              <w:ind w:left="-81"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lastRenderedPageBreak/>
              <w:t>2</w:t>
            </w:r>
          </w:p>
        </w:tc>
        <w:tc>
          <w:tcPr>
            <w:tcW w:w="3681" w:type="dxa"/>
            <w:vMerge w:val="restart"/>
            <w:shd w:val="clear" w:color="auto" w:fill="auto"/>
          </w:tcPr>
          <w:p w:rsidR="00D310DF" w:rsidRPr="006A1829" w:rsidRDefault="00D310DF" w:rsidP="00593078">
            <w:pPr>
              <w:widowControl w:val="0"/>
              <w:spacing w:after="0" w:line="240" w:lineRule="auto"/>
              <w:ind w:right="194"/>
              <w:contextualSpacing/>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Інша інформація</w:t>
            </w:r>
          </w:p>
        </w:tc>
        <w:tc>
          <w:tcPr>
            <w:tcW w:w="5900" w:type="dxa"/>
            <w:gridSpan w:val="2"/>
            <w:shd w:val="clear" w:color="auto" w:fill="auto"/>
          </w:tcPr>
          <w:p w:rsidR="00D310DF" w:rsidRPr="006A1829" w:rsidRDefault="00D310DF" w:rsidP="009C29F0">
            <w:pPr>
              <w:keepNext/>
              <w:keepLines/>
              <w:spacing w:after="0" w:line="240" w:lineRule="auto"/>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Вартість тендерної пропозиції та всі інші ціни повинні бути чітко визначені.</w:t>
            </w:r>
          </w:p>
          <w:p w:rsidR="00D310DF" w:rsidRPr="006A1829" w:rsidRDefault="00D310DF" w:rsidP="009C29F0">
            <w:pPr>
              <w:keepNext/>
              <w:keepLines/>
              <w:spacing w:after="0" w:line="240" w:lineRule="auto"/>
              <w:ind w:right="12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310DF" w:rsidRPr="006A1829" w:rsidRDefault="00D310DF" w:rsidP="009C29F0">
            <w:pPr>
              <w:keepNext/>
              <w:keepLines/>
              <w:spacing w:after="0" w:line="240" w:lineRule="auto"/>
              <w:ind w:right="12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До розрахунку ціни пропозиції не включаються будь-які витрати,</w:t>
            </w:r>
          </w:p>
          <w:p w:rsidR="00D310DF" w:rsidRPr="006A1829" w:rsidRDefault="00D310DF" w:rsidP="009C29F0">
            <w:pPr>
              <w:keepNext/>
              <w:keepLines/>
              <w:spacing w:after="0" w:line="240" w:lineRule="auto"/>
              <w:ind w:right="12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понесені учасником у процесі проведення процедури закупівлі та</w:t>
            </w:r>
          </w:p>
          <w:p w:rsidR="00D310DF" w:rsidRPr="006A1829" w:rsidRDefault="00D310DF" w:rsidP="009C29F0">
            <w:pPr>
              <w:keepNext/>
              <w:keepLines/>
              <w:spacing w:after="0" w:line="240" w:lineRule="auto"/>
              <w:ind w:right="12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укладення договору про закупівлю. Зазначені витрати сплачуються учасником за рахунок його прибутку.</w:t>
            </w:r>
          </w:p>
          <w:p w:rsidR="00D310DF" w:rsidRPr="006A1829" w:rsidRDefault="00D310DF" w:rsidP="00C4037D">
            <w:pPr>
              <w:keepNext/>
              <w:keepLines/>
              <w:spacing w:after="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Понесені витрати не відшкодовуються (в тому числі у разі відміни торгів чи визнання торгів такими, що не відбулися).</w:t>
            </w:r>
          </w:p>
          <w:p w:rsidR="00D310DF" w:rsidRPr="006A1829" w:rsidRDefault="00D310DF" w:rsidP="00593078">
            <w:pPr>
              <w:keepNext/>
              <w:keepLines/>
              <w:spacing w:after="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До ціни пропозиції мають бути надані документи (розрахунки) за статтями витрат.</w:t>
            </w:r>
          </w:p>
        </w:tc>
      </w:tr>
      <w:tr w:rsidR="00D310DF" w:rsidRPr="006A1829" w:rsidTr="00A62868">
        <w:trPr>
          <w:gridBefore w:val="1"/>
          <w:wBefore w:w="9" w:type="dxa"/>
          <w:trHeight w:val="522"/>
          <w:jc w:val="center"/>
        </w:trPr>
        <w:tc>
          <w:tcPr>
            <w:tcW w:w="710" w:type="dxa"/>
            <w:gridSpan w:val="2"/>
            <w:vMerge/>
            <w:shd w:val="clear" w:color="auto" w:fill="auto"/>
          </w:tcPr>
          <w:p w:rsidR="00D310DF" w:rsidRPr="006A1829" w:rsidRDefault="00D310DF" w:rsidP="00A62868">
            <w:pPr>
              <w:widowControl w:val="0"/>
              <w:spacing w:after="0" w:line="240" w:lineRule="auto"/>
              <w:ind w:left="-81" w:right="194"/>
              <w:contextualSpacing/>
              <w:jc w:val="center"/>
              <w:rPr>
                <w:rFonts w:ascii="Times New Roman" w:hAnsi="Times New Roman"/>
                <w:b/>
                <w:color w:val="000000"/>
                <w:sz w:val="20"/>
                <w:szCs w:val="20"/>
                <w:lang w:eastAsia="uk-UA"/>
              </w:rPr>
            </w:pPr>
          </w:p>
        </w:tc>
        <w:tc>
          <w:tcPr>
            <w:tcW w:w="3681" w:type="dxa"/>
            <w:vMerge/>
            <w:shd w:val="clear" w:color="auto" w:fill="auto"/>
          </w:tcPr>
          <w:p w:rsidR="00D310DF" w:rsidRPr="006A1829" w:rsidRDefault="00D310DF" w:rsidP="00A62868">
            <w:pPr>
              <w:widowControl w:val="0"/>
              <w:spacing w:after="0" w:line="240" w:lineRule="auto"/>
              <w:ind w:right="194"/>
              <w:contextualSpacing/>
              <w:rPr>
                <w:rFonts w:ascii="Times New Roman" w:hAnsi="Times New Roman"/>
                <w:b/>
                <w:color w:val="000000"/>
                <w:sz w:val="20"/>
                <w:szCs w:val="20"/>
                <w:lang w:eastAsia="uk-UA"/>
              </w:rPr>
            </w:pPr>
          </w:p>
        </w:tc>
        <w:tc>
          <w:tcPr>
            <w:tcW w:w="5900" w:type="dxa"/>
            <w:gridSpan w:val="2"/>
            <w:shd w:val="clear" w:color="auto" w:fill="auto"/>
            <w:vAlign w:val="center"/>
          </w:tcPr>
          <w:p w:rsidR="00D310DF" w:rsidRPr="006A1829" w:rsidRDefault="00D310DF" w:rsidP="00A62868">
            <w:pPr>
              <w:keepNext/>
              <w:keepLines/>
              <w:spacing w:after="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310DF" w:rsidRPr="006A1829" w:rsidRDefault="00D310DF" w:rsidP="00A62868">
            <w:pPr>
              <w:keepNext/>
              <w:keepLines/>
              <w:spacing w:after="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310DF" w:rsidRPr="006A1829" w:rsidRDefault="00D310DF" w:rsidP="00A62868">
            <w:pPr>
              <w:keepNext/>
              <w:keepLines/>
              <w:spacing w:after="0"/>
              <w:contextualSpacing/>
              <w:jc w:val="both"/>
              <w:rPr>
                <w:rFonts w:ascii="Times New Roman" w:eastAsia="Times New Roman" w:hAnsi="Times New Roman"/>
                <w:sz w:val="20"/>
                <w:szCs w:val="20"/>
                <w:lang w:eastAsia="ru-RU"/>
              </w:rPr>
            </w:pPr>
            <w:r w:rsidRPr="006A1829">
              <w:rPr>
                <w:rFonts w:ascii="Times New Roman" w:eastAsia="Times New Roman" w:hAnsi="Times New Roman"/>
                <w:b/>
                <w:bCs/>
                <w:i/>
                <w:iCs/>
                <w:sz w:val="20"/>
                <w:szCs w:val="20"/>
                <w:u w:val="single"/>
                <w:lang w:eastAsia="ru-RU"/>
              </w:rPr>
              <w:t>Інші умови тендерної документації:</w:t>
            </w:r>
          </w:p>
          <w:p w:rsidR="00D310DF" w:rsidRPr="006A1829" w:rsidRDefault="00D310DF" w:rsidP="00A62868">
            <w:pPr>
              <w:keepNext/>
              <w:keepLines/>
              <w:spacing w:after="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1. Учасники відповідають за зміст своїх тендерних пропозицій та повинні дотримуватись норм чинного законодавства України.</w:t>
            </w:r>
          </w:p>
          <w:p w:rsidR="00D310DF" w:rsidRPr="006A1829" w:rsidRDefault="00D310DF" w:rsidP="00A62868">
            <w:pPr>
              <w:spacing w:after="0"/>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D310DF" w:rsidRPr="006A1829" w:rsidRDefault="00D310DF" w:rsidP="00A62868">
            <w:pPr>
              <w:spacing w:after="0"/>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310DF" w:rsidRPr="006A1829" w:rsidRDefault="00D310DF" w:rsidP="00A62868">
            <w:pPr>
              <w:spacing w:after="0"/>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310DF" w:rsidRPr="006A1829" w:rsidRDefault="00D310DF" w:rsidP="00A62868">
            <w:pPr>
              <w:spacing w:after="0"/>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5. Учасники торгів нерезиденти для виконання вимог щодо подання документів, передбачених </w:t>
            </w:r>
            <w:r w:rsidRPr="006A1829">
              <w:rPr>
                <w:rFonts w:ascii="Times New Roman" w:eastAsia="Times New Roman" w:hAnsi="Times New Roman"/>
                <w:bCs/>
                <w:iCs/>
                <w:sz w:val="20"/>
                <w:szCs w:val="20"/>
                <w:lang w:eastAsia="ru-RU"/>
              </w:rPr>
              <w:t>Додатком №1</w:t>
            </w:r>
            <w:r w:rsidRPr="006A1829">
              <w:rPr>
                <w:rFonts w:ascii="Times New Roman" w:eastAsia="Times New Roman" w:hAnsi="Times New Roman"/>
                <w:sz w:val="20"/>
                <w:szCs w:val="20"/>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310DF" w:rsidRPr="006A1829" w:rsidRDefault="00D310DF" w:rsidP="00A62868">
            <w:pPr>
              <w:spacing w:after="0"/>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310DF" w:rsidRPr="006A1829" w:rsidRDefault="00D310DF" w:rsidP="00A62868">
            <w:pPr>
              <w:spacing w:after="0"/>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310DF" w:rsidRPr="006A1829" w:rsidRDefault="00D310DF" w:rsidP="00A62868">
            <w:pPr>
              <w:spacing w:after="0"/>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D310DF" w:rsidRPr="006A1829" w:rsidRDefault="00D310DF" w:rsidP="00A62868">
            <w:pPr>
              <w:spacing w:after="0"/>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8. Учасник, який подав тендерну пропозицію вважається таким, що згодний з проєктом договору, викладеним в </w:t>
            </w:r>
            <w:r w:rsidRPr="006A1829">
              <w:rPr>
                <w:rFonts w:ascii="Times New Roman" w:eastAsia="Times New Roman" w:hAnsi="Times New Roman"/>
                <w:bCs/>
                <w:iCs/>
                <w:sz w:val="20"/>
                <w:szCs w:val="20"/>
                <w:lang w:eastAsia="ru-RU"/>
              </w:rPr>
              <w:t>Додатку №8</w:t>
            </w:r>
            <w:r w:rsidRPr="006A1829">
              <w:rPr>
                <w:rFonts w:ascii="Times New Roman" w:eastAsia="Times New Roman" w:hAnsi="Times New Roman"/>
                <w:sz w:val="20"/>
                <w:szCs w:val="20"/>
                <w:lang w:eastAsia="ru-RU"/>
              </w:rPr>
              <w:t xml:space="preserve"> до цієї тендерної документації та буде дотримуватися умов своєї </w:t>
            </w:r>
            <w:r w:rsidRPr="006A1829">
              <w:rPr>
                <w:rFonts w:ascii="Times New Roman" w:eastAsia="Times New Roman" w:hAnsi="Times New Roman"/>
                <w:sz w:val="20"/>
                <w:szCs w:val="20"/>
                <w:lang w:eastAsia="ru-RU"/>
              </w:rPr>
              <w:lastRenderedPageBreak/>
              <w:t xml:space="preserve">тендерної пропозиції протягом строку встановленого </w:t>
            </w:r>
            <w:r w:rsidRPr="006A1829">
              <w:rPr>
                <w:rFonts w:ascii="Times New Roman" w:eastAsia="Times New Roman" w:hAnsi="Times New Roman"/>
                <w:bCs/>
                <w:i/>
                <w:iCs/>
                <w:sz w:val="20"/>
                <w:szCs w:val="20"/>
                <w:lang w:eastAsia="ru-RU"/>
              </w:rPr>
              <w:t>в п. 5 Розділу 3</w:t>
            </w:r>
            <w:r w:rsidRPr="006A1829">
              <w:rPr>
                <w:rFonts w:ascii="Times New Roman" w:eastAsia="Times New Roman" w:hAnsi="Times New Roman"/>
                <w:sz w:val="20"/>
                <w:szCs w:val="20"/>
                <w:lang w:eastAsia="ru-RU"/>
              </w:rPr>
              <w:t xml:space="preserve"> до цієї тендерної документації.</w:t>
            </w:r>
          </w:p>
          <w:p w:rsidR="00D310DF" w:rsidRPr="006A1829" w:rsidRDefault="00D310DF" w:rsidP="00A62868">
            <w:pPr>
              <w:spacing w:after="0"/>
              <w:jc w:val="both"/>
              <w:rPr>
                <w:rFonts w:ascii="Times New Roman" w:eastAsia="Times New Roman" w:hAnsi="Times New Roman"/>
                <w:color w:val="5B9BD5"/>
                <w:sz w:val="20"/>
                <w:szCs w:val="20"/>
                <w:lang w:eastAsia="ru-RU"/>
              </w:rPr>
            </w:pPr>
            <w:r w:rsidRPr="006A1829">
              <w:rPr>
                <w:rFonts w:ascii="Times New Roman" w:eastAsia="Times New Roman" w:hAnsi="Times New Roman"/>
                <w:sz w:val="20"/>
                <w:szCs w:val="20"/>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351F9F" w:rsidRPr="006A1829" w:rsidTr="00A62868">
        <w:trPr>
          <w:gridBefore w:val="1"/>
          <w:wBefore w:w="9" w:type="dxa"/>
          <w:trHeight w:val="217"/>
          <w:jc w:val="center"/>
        </w:trPr>
        <w:tc>
          <w:tcPr>
            <w:tcW w:w="710" w:type="dxa"/>
            <w:gridSpan w:val="2"/>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lastRenderedPageBreak/>
              <w:t>3</w:t>
            </w:r>
          </w:p>
        </w:tc>
        <w:tc>
          <w:tcPr>
            <w:tcW w:w="3681" w:type="dxa"/>
            <w:shd w:val="clear" w:color="auto" w:fill="auto"/>
          </w:tcPr>
          <w:p w:rsidR="00351F9F" w:rsidRPr="006A1829" w:rsidRDefault="00351F9F" w:rsidP="00A62868">
            <w:pPr>
              <w:widowControl w:val="0"/>
              <w:spacing w:after="0" w:line="240" w:lineRule="auto"/>
              <w:ind w:right="194"/>
              <w:contextualSpacing/>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Відхилення тендерних пропозицій</w:t>
            </w:r>
          </w:p>
        </w:tc>
        <w:tc>
          <w:tcPr>
            <w:tcW w:w="5900" w:type="dxa"/>
            <w:gridSpan w:val="2"/>
            <w:shd w:val="clear" w:color="auto" w:fill="auto"/>
            <w:vAlign w:val="center"/>
          </w:tcPr>
          <w:p w:rsidR="00351F9F" w:rsidRPr="006A1829" w:rsidRDefault="00351F9F" w:rsidP="00A62868">
            <w:pPr>
              <w:keepNext/>
              <w:keepLines/>
              <w:spacing w:after="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Замовник відхиляє тендерну пропозицію із зазначенням аргументації в електронній системі закупівель у разі, коли:</w:t>
            </w:r>
          </w:p>
          <w:p w:rsidR="00351F9F" w:rsidRPr="006A1829" w:rsidRDefault="00351F9F" w:rsidP="00A62868">
            <w:pPr>
              <w:spacing w:after="0"/>
              <w:jc w:val="both"/>
              <w:rPr>
                <w:rFonts w:ascii="Times New Roman" w:eastAsia="Times New Roman" w:hAnsi="Times New Roman"/>
                <w:color w:val="FF0000"/>
                <w:sz w:val="20"/>
                <w:szCs w:val="20"/>
                <w:lang w:eastAsia="ru-RU"/>
              </w:rPr>
            </w:pPr>
            <w:r w:rsidRPr="006A1829">
              <w:rPr>
                <w:rFonts w:ascii="Times New Roman" w:eastAsia="Times New Roman" w:hAnsi="Times New Roman"/>
                <w:sz w:val="20"/>
                <w:szCs w:val="20"/>
                <w:lang w:eastAsia="ru-RU"/>
              </w:rPr>
              <w:t>1) учасник процедури закупівлі:</w:t>
            </w:r>
          </w:p>
          <w:p w:rsidR="00351F9F" w:rsidRPr="006A1829" w:rsidRDefault="00351F9F" w:rsidP="00A62868">
            <w:pPr>
              <w:spacing w:after="0"/>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310DF" w:rsidRPr="006A1829" w:rsidRDefault="00D310DF" w:rsidP="00D310DF">
            <w:pPr>
              <w:keepNext/>
              <w:keepLines/>
              <w:spacing w:after="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310DF" w:rsidRPr="006A1829" w:rsidRDefault="00D310DF" w:rsidP="00A62868">
            <w:pPr>
              <w:spacing w:after="0"/>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006A1829">
              <w:rPr>
                <w:rFonts w:ascii="Times New Roman" w:eastAsia="Times New Roman" w:hAnsi="Times New Roman"/>
                <w:sz w:val="20"/>
                <w:szCs w:val="20"/>
                <w:lang w:eastAsia="ru-RU"/>
              </w:rPr>
              <w:t>п</w:t>
            </w:r>
            <w:r w:rsidRPr="006A1829">
              <w:rPr>
                <w:rFonts w:ascii="Times New Roman" w:eastAsia="Times New Roman" w:hAnsi="Times New Roman"/>
                <w:sz w:val="20"/>
                <w:szCs w:val="20"/>
                <w:lang w:eastAsia="ru-RU"/>
              </w:rPr>
              <w:t>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w:t>
            </w:r>
          </w:p>
          <w:p w:rsidR="00D310DF" w:rsidRPr="006A1829" w:rsidRDefault="00D310DF" w:rsidP="00D310DF">
            <w:pPr>
              <w:keepNext/>
              <w:keepLines/>
              <w:spacing w:after="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закупівель повідомлення з вимогою про усунення таких невідповідностей;</w:t>
            </w:r>
          </w:p>
          <w:p w:rsidR="00D310DF" w:rsidRPr="006A1829" w:rsidRDefault="00D310DF" w:rsidP="00D310DF">
            <w:pPr>
              <w:keepNext/>
              <w:keepLines/>
              <w:spacing w:after="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D310DF" w:rsidRPr="006A1829" w:rsidRDefault="00D310DF" w:rsidP="00D310DF">
            <w:pPr>
              <w:keepNext/>
              <w:keepLines/>
              <w:spacing w:after="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визначив конфіденційною інформацію, що не може бути визначена як конфіденційна відповідно до вимог частини другої статті 28 Закону;</w:t>
            </w:r>
          </w:p>
          <w:p w:rsidR="00D310DF" w:rsidRPr="006A1829" w:rsidRDefault="00D310DF" w:rsidP="00D310DF">
            <w:pPr>
              <w:keepNext/>
              <w:keepLines/>
              <w:spacing w:after="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w:t>
            </w:r>
          </w:p>
          <w:p w:rsidR="0091053E" w:rsidRPr="006A1829" w:rsidRDefault="00D310DF" w:rsidP="0091053E">
            <w:pPr>
              <w:keepNext/>
              <w:keepLines/>
              <w:spacing w:after="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Республіки Білорусь, або фізичною особою (фізичною особою-</w:t>
            </w:r>
            <w:r w:rsidR="0091053E" w:rsidRPr="006A1829">
              <w:rPr>
                <w:rFonts w:ascii="Times New Roman" w:eastAsia="Times New Roman" w:hAnsi="Times New Roman"/>
                <w:sz w:val="20"/>
                <w:szCs w:val="20"/>
                <w:lang w:eastAsia="ru-RU"/>
              </w:rPr>
              <w:t>-підприємцем)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1053E" w:rsidRPr="006A1829" w:rsidRDefault="0091053E" w:rsidP="0091053E">
            <w:pPr>
              <w:keepNext/>
              <w:keepLines/>
              <w:spacing w:after="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2) тендерна пропозиція:</w:t>
            </w:r>
          </w:p>
          <w:p w:rsidR="0091053E" w:rsidRPr="006A1829" w:rsidRDefault="0091053E" w:rsidP="0091053E">
            <w:pPr>
              <w:keepNext/>
              <w:keepLines/>
              <w:spacing w:after="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не відповідає умовам технічної специфікації та іншим вимогам щодо предмета закупівлі тендерної документації;</w:t>
            </w:r>
          </w:p>
          <w:p w:rsidR="0091053E" w:rsidRPr="006A1829" w:rsidRDefault="0091053E" w:rsidP="0091053E">
            <w:pPr>
              <w:keepNext/>
              <w:keepLines/>
              <w:spacing w:after="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викладена іншою мовою (мовами), аніж мова (мови), що передбачена тендерною документацією;</w:t>
            </w:r>
          </w:p>
          <w:p w:rsidR="00D310DF" w:rsidRDefault="00D310DF" w:rsidP="00A62868">
            <w:pPr>
              <w:spacing w:after="0"/>
              <w:jc w:val="both"/>
              <w:rPr>
                <w:rFonts w:ascii="Times New Roman" w:eastAsia="Times New Roman" w:hAnsi="Times New Roman"/>
                <w:sz w:val="20"/>
                <w:szCs w:val="20"/>
                <w:lang w:eastAsia="ru-RU"/>
              </w:rPr>
            </w:pPr>
          </w:p>
          <w:p w:rsidR="00351F9F" w:rsidRPr="006A1829" w:rsidRDefault="00351F9F" w:rsidP="00A62868">
            <w:pPr>
              <w:keepNext/>
              <w:keepLines/>
              <w:spacing w:after="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lastRenderedPageBreak/>
              <w:t>2) тендерна пропозиція:</w:t>
            </w:r>
          </w:p>
          <w:p w:rsidR="00351F9F" w:rsidRPr="006A1829" w:rsidRDefault="00351F9F" w:rsidP="00A62868">
            <w:pPr>
              <w:keepNext/>
              <w:keepLines/>
              <w:spacing w:after="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не відповідає умовам технічної специфікації та іншим вимогам щодо предмета закупівлі тендерної документації;</w:t>
            </w:r>
          </w:p>
          <w:p w:rsidR="00351F9F" w:rsidRPr="006A1829" w:rsidRDefault="00351F9F" w:rsidP="00A62868">
            <w:pPr>
              <w:keepNext/>
              <w:keepLines/>
              <w:spacing w:after="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викладена іншою мовою (мовами), аніж мова (мови), що передбачена тендерною документацією;</w:t>
            </w:r>
          </w:p>
          <w:p w:rsidR="00351F9F" w:rsidRPr="006A1829" w:rsidRDefault="00351F9F" w:rsidP="00A62868">
            <w:pPr>
              <w:keepNext/>
              <w:keepLines/>
              <w:spacing w:after="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є такою, строк дії якої закінчився;</w:t>
            </w:r>
          </w:p>
          <w:p w:rsidR="00351F9F" w:rsidRPr="006A1829" w:rsidRDefault="00351F9F" w:rsidP="00A62868">
            <w:pPr>
              <w:keepNext/>
              <w:keepLines/>
              <w:spacing w:after="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прийнятий відсоток перевищення або відсоток перевищення є більшим, ніж зазначений замовником в тендерній документації;</w:t>
            </w:r>
          </w:p>
          <w:p w:rsidR="00351F9F" w:rsidRPr="006A1829" w:rsidRDefault="00351F9F" w:rsidP="00A62868">
            <w:pPr>
              <w:keepNext/>
              <w:keepLines/>
              <w:spacing w:after="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не відповідає вимогам, установленим у тендерній документації відповідно до абзацу першого частини третьої статті 22 Закону;</w:t>
            </w:r>
          </w:p>
          <w:p w:rsidR="00351F9F" w:rsidRPr="006A1829" w:rsidRDefault="00351F9F" w:rsidP="00A62868">
            <w:pPr>
              <w:keepNext/>
              <w:keepLines/>
              <w:spacing w:after="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3) переможець процедури закупівлі:</w:t>
            </w:r>
          </w:p>
          <w:p w:rsidR="00351F9F" w:rsidRPr="006A1829" w:rsidRDefault="00351F9F" w:rsidP="00A62868">
            <w:pPr>
              <w:keepNext/>
              <w:keepLines/>
              <w:spacing w:after="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351F9F" w:rsidRPr="006A1829" w:rsidRDefault="00351F9F" w:rsidP="00A62868">
            <w:pPr>
              <w:keepNext/>
              <w:keepLines/>
              <w:spacing w:after="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51F9F" w:rsidRPr="006A1829" w:rsidRDefault="00351F9F" w:rsidP="00A62868">
            <w:pPr>
              <w:keepNext/>
              <w:keepLines/>
              <w:spacing w:after="0"/>
              <w:contextualSpacing/>
              <w:jc w:val="both"/>
              <w:rPr>
                <w:rFonts w:ascii="Times New Roman" w:eastAsia="Times New Roman" w:hAnsi="Times New Roman"/>
                <w:color w:val="FF0000"/>
                <w:sz w:val="20"/>
                <w:szCs w:val="20"/>
                <w:lang w:eastAsia="ru-RU"/>
              </w:rPr>
            </w:pPr>
            <w:r w:rsidRPr="006A1829">
              <w:rPr>
                <w:rFonts w:ascii="Times New Roman" w:eastAsia="Times New Roman" w:hAnsi="Times New Roman"/>
                <w:sz w:val="20"/>
                <w:szCs w:val="20"/>
                <w:lang w:eastAsia="ru-RU"/>
              </w:rPr>
              <w:t>- не надав копію ліцензії або документа дозвільного характеру (у разі їх наявності) відповідно до частини другої статті 41 Закону;</w:t>
            </w:r>
            <w:r w:rsidRPr="006A1829">
              <w:rPr>
                <w:rFonts w:ascii="Times New Roman" w:eastAsia="Times New Roman" w:hAnsi="Times New Roman"/>
                <w:color w:val="FF0000"/>
                <w:sz w:val="20"/>
                <w:szCs w:val="20"/>
                <w:lang w:eastAsia="ru-RU"/>
              </w:rPr>
              <w:t xml:space="preserve"> </w:t>
            </w:r>
          </w:p>
          <w:p w:rsidR="00351F9F" w:rsidRPr="006A1829" w:rsidRDefault="00351F9F" w:rsidP="00A62868">
            <w:pPr>
              <w:spacing w:after="0"/>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не надав забезпечення виконання договору про закупівлю, якщо таке забезпечення вимагалося замовником;</w:t>
            </w:r>
          </w:p>
          <w:p w:rsidR="00351F9F" w:rsidRPr="006A1829" w:rsidRDefault="00351F9F" w:rsidP="00A62868">
            <w:pPr>
              <w:spacing w:after="0"/>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rsidR="00351F9F" w:rsidRPr="006A1829" w:rsidRDefault="00351F9F" w:rsidP="00A62868">
            <w:pPr>
              <w:keepNext/>
              <w:keepLines/>
              <w:spacing w:after="0"/>
              <w:contextualSpacing/>
              <w:jc w:val="both"/>
              <w:rPr>
                <w:rFonts w:ascii="Times New Roman" w:eastAsia="Times New Roman" w:hAnsi="Times New Roman"/>
                <w:color w:val="5B9BD5"/>
                <w:sz w:val="20"/>
                <w:szCs w:val="20"/>
                <w:lang w:eastAsia="ru-RU"/>
              </w:rPr>
            </w:pPr>
            <w:r w:rsidRPr="006A1829">
              <w:rPr>
                <w:rFonts w:ascii="Times New Roman" w:eastAsia="Times New Roman" w:hAnsi="Times New Roman"/>
                <w:sz w:val="20"/>
                <w:szCs w:val="20"/>
                <w:lang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51F9F" w:rsidRPr="006A1829" w:rsidTr="00A62868">
        <w:trPr>
          <w:gridBefore w:val="1"/>
          <w:wBefore w:w="9" w:type="dxa"/>
          <w:trHeight w:val="70"/>
          <w:jc w:val="center"/>
        </w:trPr>
        <w:tc>
          <w:tcPr>
            <w:tcW w:w="10291" w:type="dxa"/>
            <w:gridSpan w:val="5"/>
            <w:shd w:val="clear" w:color="auto" w:fill="auto"/>
            <w:vAlign w:val="center"/>
          </w:tcPr>
          <w:p w:rsidR="00351F9F" w:rsidRPr="006A1829" w:rsidRDefault="00351F9F" w:rsidP="00A62868">
            <w:pPr>
              <w:widowControl w:val="0"/>
              <w:spacing w:after="0" w:line="240" w:lineRule="auto"/>
              <w:ind w:left="-81" w:right="194" w:hanging="21"/>
              <w:contextualSpacing/>
              <w:jc w:val="center"/>
              <w:rPr>
                <w:rFonts w:ascii="Times New Roman" w:hAnsi="Times New Roman"/>
                <w:b/>
                <w:color w:val="000000"/>
                <w:sz w:val="20"/>
                <w:szCs w:val="20"/>
              </w:rPr>
            </w:pPr>
            <w:r w:rsidRPr="006A1829">
              <w:rPr>
                <w:rFonts w:ascii="Times New Roman" w:hAnsi="Times New Roman"/>
                <w:b/>
                <w:color w:val="000000"/>
                <w:sz w:val="20"/>
                <w:szCs w:val="20"/>
                <w:bdr w:val="none" w:sz="0" w:space="0" w:color="auto" w:frame="1"/>
                <w:lang w:eastAsia="uk-UA"/>
              </w:rPr>
              <w:lastRenderedPageBreak/>
              <w:t>Розділ 6. РЕЗУЛЬТАТИ ТОРГІВ ТА УКЛАДАННЯ ДОГОВОРУ ПРО ЗАКУПІВЛЮ</w:t>
            </w:r>
          </w:p>
        </w:tc>
      </w:tr>
      <w:tr w:rsidR="00351F9F" w:rsidRPr="006A1829" w:rsidTr="00A62868">
        <w:trPr>
          <w:gridBefore w:val="1"/>
          <w:wBefore w:w="9" w:type="dxa"/>
          <w:trHeight w:val="70"/>
          <w:jc w:val="center"/>
        </w:trPr>
        <w:tc>
          <w:tcPr>
            <w:tcW w:w="710" w:type="dxa"/>
            <w:gridSpan w:val="2"/>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1</w:t>
            </w:r>
          </w:p>
        </w:tc>
        <w:tc>
          <w:tcPr>
            <w:tcW w:w="3681" w:type="dxa"/>
            <w:shd w:val="clear" w:color="auto" w:fill="auto"/>
          </w:tcPr>
          <w:p w:rsidR="00351F9F" w:rsidRPr="006A1829" w:rsidRDefault="00351F9F" w:rsidP="00A62868">
            <w:pPr>
              <w:widowControl w:val="0"/>
              <w:spacing w:after="0" w:line="240" w:lineRule="auto"/>
              <w:ind w:right="194"/>
              <w:contextualSpacing/>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Відміна замовником торгів чи визнання їх такими, що не відбулися</w:t>
            </w:r>
          </w:p>
        </w:tc>
        <w:tc>
          <w:tcPr>
            <w:tcW w:w="5900" w:type="dxa"/>
            <w:gridSpan w:val="2"/>
            <w:shd w:val="clear" w:color="auto" w:fill="auto"/>
            <w:vAlign w:val="center"/>
          </w:tcPr>
          <w:p w:rsidR="00351F9F" w:rsidRPr="006A1829" w:rsidRDefault="00351F9F" w:rsidP="00A62868">
            <w:pPr>
              <w:spacing w:after="0"/>
              <w:jc w:val="both"/>
              <w:rPr>
                <w:rFonts w:ascii="Times New Roman" w:hAnsi="Times New Roman"/>
                <w:sz w:val="20"/>
                <w:szCs w:val="20"/>
              </w:rPr>
            </w:pPr>
            <w:r w:rsidRPr="006A1829">
              <w:rPr>
                <w:rFonts w:ascii="Times New Roman" w:hAnsi="Times New Roman"/>
                <w:sz w:val="20"/>
                <w:szCs w:val="20"/>
              </w:rPr>
              <w:t xml:space="preserve">Замовник </w:t>
            </w:r>
            <w:r w:rsidRPr="006A1829">
              <w:rPr>
                <w:rFonts w:ascii="Times New Roman" w:hAnsi="Times New Roman"/>
                <w:b/>
                <w:bCs/>
                <w:i/>
                <w:iCs/>
                <w:sz w:val="20"/>
                <w:szCs w:val="20"/>
              </w:rPr>
              <w:t>відміняє</w:t>
            </w:r>
            <w:r w:rsidRPr="006A1829">
              <w:rPr>
                <w:rFonts w:ascii="Times New Roman" w:hAnsi="Times New Roman"/>
                <w:sz w:val="20"/>
                <w:szCs w:val="20"/>
              </w:rPr>
              <w:t xml:space="preserve"> відкриті торги у разі:</w:t>
            </w:r>
          </w:p>
          <w:p w:rsidR="00351F9F" w:rsidRPr="006A1829" w:rsidRDefault="00351F9F" w:rsidP="00A62868">
            <w:pPr>
              <w:pStyle w:val="af3"/>
              <w:numPr>
                <w:ilvl w:val="0"/>
                <w:numId w:val="17"/>
              </w:numPr>
              <w:ind w:left="317" w:hanging="283"/>
              <w:jc w:val="both"/>
            </w:pPr>
            <w:r w:rsidRPr="006A1829">
              <w:t>відсутності подальшої потреби в закупівлі товарів, робіт чи послуг;</w:t>
            </w:r>
          </w:p>
          <w:p w:rsidR="00351F9F" w:rsidRPr="006A1829" w:rsidRDefault="00351F9F" w:rsidP="00A62868">
            <w:pPr>
              <w:pStyle w:val="af3"/>
              <w:numPr>
                <w:ilvl w:val="0"/>
                <w:numId w:val="17"/>
              </w:numPr>
              <w:ind w:left="317" w:hanging="283"/>
              <w:jc w:val="both"/>
            </w:pPr>
            <w:r w:rsidRPr="006A1829">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51F9F" w:rsidRPr="006A1829" w:rsidRDefault="00351F9F" w:rsidP="00A62868">
            <w:pPr>
              <w:pStyle w:val="af3"/>
              <w:numPr>
                <w:ilvl w:val="0"/>
                <w:numId w:val="17"/>
              </w:numPr>
              <w:ind w:left="317" w:hanging="283"/>
              <w:jc w:val="both"/>
            </w:pPr>
            <w:r w:rsidRPr="006A1829">
              <w:t>скорочення обсягу видатків на здійснення закупівлі товарів, робіт чи послуг;</w:t>
            </w:r>
          </w:p>
          <w:p w:rsidR="00351F9F" w:rsidRPr="006A1829" w:rsidRDefault="00351F9F" w:rsidP="00A62868">
            <w:pPr>
              <w:pStyle w:val="af3"/>
              <w:numPr>
                <w:ilvl w:val="0"/>
                <w:numId w:val="17"/>
              </w:numPr>
              <w:ind w:left="317" w:hanging="283"/>
              <w:jc w:val="both"/>
            </w:pPr>
            <w:r w:rsidRPr="006A1829">
              <w:t>коли здійснення закупівлі стало неможливим внаслідок дії обставин непереборної сили.</w:t>
            </w:r>
          </w:p>
          <w:p w:rsidR="00351F9F" w:rsidRPr="006A1829" w:rsidRDefault="00351F9F" w:rsidP="00A62868">
            <w:pPr>
              <w:spacing w:after="0"/>
              <w:jc w:val="both"/>
              <w:rPr>
                <w:rFonts w:ascii="Times New Roman" w:hAnsi="Times New Roman"/>
                <w:sz w:val="20"/>
                <w:szCs w:val="20"/>
              </w:rPr>
            </w:pPr>
            <w:r w:rsidRPr="006A1829">
              <w:rPr>
                <w:rFonts w:ascii="Times New Roman" w:hAnsi="Times New Roman"/>
                <w:sz w:val="20"/>
                <w:szCs w:val="20"/>
              </w:rPr>
              <w:t xml:space="preserve">Відкриті торги </w:t>
            </w:r>
            <w:r w:rsidRPr="006A1829">
              <w:rPr>
                <w:rFonts w:ascii="Times New Roman" w:hAnsi="Times New Roman"/>
                <w:b/>
                <w:bCs/>
                <w:i/>
                <w:iCs/>
                <w:sz w:val="20"/>
                <w:szCs w:val="20"/>
              </w:rPr>
              <w:t>автоматично</w:t>
            </w:r>
            <w:r w:rsidRPr="006A1829">
              <w:rPr>
                <w:rFonts w:ascii="Times New Roman" w:hAnsi="Times New Roman"/>
                <w:b/>
                <w:bCs/>
                <w:sz w:val="20"/>
                <w:szCs w:val="20"/>
              </w:rPr>
              <w:t xml:space="preserve"> </w:t>
            </w:r>
            <w:r w:rsidRPr="006A1829">
              <w:rPr>
                <w:rFonts w:ascii="Times New Roman" w:hAnsi="Times New Roman"/>
                <w:sz w:val="20"/>
                <w:szCs w:val="20"/>
              </w:rPr>
              <w:t>відміняються електронною системою закупівель у разі:</w:t>
            </w:r>
          </w:p>
          <w:p w:rsidR="00351F9F" w:rsidRPr="006A1829" w:rsidRDefault="00351F9F" w:rsidP="00A62868">
            <w:pPr>
              <w:pStyle w:val="af3"/>
              <w:numPr>
                <w:ilvl w:val="0"/>
                <w:numId w:val="18"/>
              </w:numPr>
              <w:ind w:left="317" w:hanging="283"/>
              <w:jc w:val="both"/>
            </w:pPr>
            <w:r w:rsidRPr="006A1829">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51F9F" w:rsidRPr="006A1829" w:rsidRDefault="00351F9F" w:rsidP="00A62868">
            <w:pPr>
              <w:pStyle w:val="af3"/>
              <w:numPr>
                <w:ilvl w:val="0"/>
                <w:numId w:val="18"/>
              </w:numPr>
              <w:ind w:left="317" w:hanging="283"/>
              <w:jc w:val="both"/>
            </w:pPr>
            <w:r w:rsidRPr="006A1829">
              <w:lastRenderedPageBreak/>
              <w:t>неподання жодної тендерної пропозиції для участі у відкритих торгах у строк, установлений замовником згідно з особливостями.</w:t>
            </w:r>
          </w:p>
          <w:p w:rsidR="00351F9F" w:rsidRPr="006A1829" w:rsidRDefault="00351F9F" w:rsidP="00A62868">
            <w:pPr>
              <w:spacing w:after="0"/>
              <w:jc w:val="both"/>
              <w:rPr>
                <w:rFonts w:ascii="Times New Roman" w:hAnsi="Times New Roman"/>
                <w:sz w:val="20"/>
                <w:szCs w:val="20"/>
              </w:rPr>
            </w:pPr>
            <w:r w:rsidRPr="006A1829">
              <w:rPr>
                <w:rFonts w:ascii="Times New Roman" w:hAnsi="Times New Roman"/>
                <w:sz w:val="20"/>
                <w:szCs w:val="20"/>
              </w:rPr>
              <w:t>Відкриті торги можуть бути відмінені частково (за лотом).</w:t>
            </w:r>
          </w:p>
          <w:p w:rsidR="00351F9F" w:rsidRPr="006A1829" w:rsidRDefault="00351F9F" w:rsidP="00A62868">
            <w:pPr>
              <w:spacing w:after="0"/>
              <w:jc w:val="both"/>
              <w:rPr>
                <w:rFonts w:ascii="Times New Roman" w:hAnsi="Times New Roman"/>
                <w:sz w:val="20"/>
                <w:szCs w:val="20"/>
              </w:rPr>
            </w:pPr>
            <w:r w:rsidRPr="006A1829">
              <w:rPr>
                <w:rFonts w:ascii="Times New Roman" w:hAnsi="Times New Roman"/>
                <w:sz w:val="20"/>
                <w:szCs w:val="2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51F9F" w:rsidRPr="006A1829" w:rsidRDefault="00351F9F" w:rsidP="00A62868">
            <w:pPr>
              <w:spacing w:after="0"/>
              <w:jc w:val="both"/>
              <w:rPr>
                <w:rFonts w:ascii="Times New Roman" w:hAnsi="Times New Roman"/>
                <w:color w:val="FF0000"/>
                <w:sz w:val="20"/>
                <w:szCs w:val="20"/>
              </w:rPr>
            </w:pPr>
            <w:r w:rsidRPr="006A1829">
              <w:rPr>
                <w:rFonts w:ascii="Times New Roman" w:hAnsi="Times New Roman"/>
                <w:sz w:val="20"/>
                <w:szCs w:val="20"/>
              </w:rPr>
              <w:t>У разі відміни відкритих торгів</w:t>
            </w:r>
            <w:r w:rsidRPr="006A1829">
              <w:rPr>
                <w:rFonts w:ascii="Times New Roman" w:hAnsi="Times New Roman"/>
                <w:color w:val="FF0000"/>
                <w:sz w:val="20"/>
                <w:szCs w:val="20"/>
              </w:rPr>
              <w:t xml:space="preserve"> </w:t>
            </w:r>
            <w:r w:rsidRPr="006A1829">
              <w:rPr>
                <w:rFonts w:ascii="Times New Roman" w:hAnsi="Times New Roman"/>
                <w:sz w:val="20"/>
                <w:szCs w:val="20"/>
              </w:rPr>
              <w:t>замовник протягом одного робочого дня з</w:t>
            </w:r>
            <w:r w:rsidRPr="006A1829">
              <w:rPr>
                <w:rFonts w:ascii="Times New Roman" w:hAnsi="Times New Roman"/>
                <w:color w:val="FF0000"/>
                <w:sz w:val="20"/>
                <w:szCs w:val="20"/>
              </w:rPr>
              <w:t xml:space="preserve"> </w:t>
            </w:r>
            <w:r w:rsidRPr="006A1829">
              <w:rPr>
                <w:rFonts w:ascii="Times New Roman" w:hAnsi="Times New Roman"/>
                <w:sz w:val="20"/>
                <w:szCs w:val="20"/>
              </w:rPr>
              <w:t>дати прийняття відповідного рішення зазначає в електронній системі закупівель підстави прийняття такого рішення.</w:t>
            </w:r>
          </w:p>
          <w:p w:rsidR="00351F9F" w:rsidRPr="006A1829" w:rsidRDefault="00351F9F" w:rsidP="00A62868">
            <w:pPr>
              <w:spacing w:after="0"/>
              <w:jc w:val="both"/>
              <w:rPr>
                <w:rFonts w:ascii="Times New Roman" w:hAnsi="Times New Roman"/>
                <w:color w:val="5B9BD5"/>
                <w:sz w:val="20"/>
                <w:szCs w:val="20"/>
              </w:rPr>
            </w:pPr>
            <w:r w:rsidRPr="006A1829">
              <w:rPr>
                <w:rFonts w:ascii="Times New Roman" w:hAnsi="Times New Roman"/>
                <w:sz w:val="20"/>
                <w:szCs w:val="20"/>
              </w:rPr>
              <w:t>Електронною системою закупівель автоматично протягом одного робочого дня з дати настання підстав для відміни відкритих торгів, відповідно до пункту 48 Особливостей, оприлюднюється інформація про відміну відкритих торгів.</w:t>
            </w:r>
          </w:p>
        </w:tc>
      </w:tr>
      <w:tr w:rsidR="00351F9F" w:rsidRPr="006A1829" w:rsidTr="001343BE">
        <w:trPr>
          <w:gridBefore w:val="1"/>
          <w:wBefore w:w="9" w:type="dxa"/>
          <w:trHeight w:val="216"/>
          <w:jc w:val="center"/>
        </w:trPr>
        <w:tc>
          <w:tcPr>
            <w:tcW w:w="710" w:type="dxa"/>
            <w:gridSpan w:val="2"/>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rPr>
            </w:pPr>
            <w:r w:rsidRPr="006A1829">
              <w:rPr>
                <w:rFonts w:ascii="Times New Roman" w:hAnsi="Times New Roman"/>
                <w:b/>
                <w:color w:val="000000"/>
                <w:sz w:val="20"/>
                <w:szCs w:val="20"/>
              </w:rPr>
              <w:lastRenderedPageBreak/>
              <w:t>2</w:t>
            </w:r>
          </w:p>
        </w:tc>
        <w:tc>
          <w:tcPr>
            <w:tcW w:w="3681" w:type="dxa"/>
            <w:tcBorders>
              <w:bottom w:val="single" w:sz="4" w:space="0" w:color="auto"/>
            </w:tcBorders>
            <w:shd w:val="clear" w:color="auto" w:fill="auto"/>
          </w:tcPr>
          <w:p w:rsidR="00351F9F" w:rsidRPr="006A1829" w:rsidRDefault="00351F9F" w:rsidP="00A62868">
            <w:pPr>
              <w:widowControl w:val="0"/>
              <w:spacing w:after="0" w:line="240" w:lineRule="auto"/>
              <w:ind w:right="194"/>
              <w:contextualSpacing/>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 xml:space="preserve">Строк укладання договору </w:t>
            </w:r>
          </w:p>
        </w:tc>
        <w:tc>
          <w:tcPr>
            <w:tcW w:w="5900" w:type="dxa"/>
            <w:gridSpan w:val="2"/>
            <w:tcBorders>
              <w:bottom w:val="single" w:sz="4" w:space="0" w:color="auto"/>
            </w:tcBorders>
            <w:shd w:val="clear" w:color="auto" w:fill="auto"/>
          </w:tcPr>
          <w:p w:rsidR="00351F9F" w:rsidRPr="006A1829" w:rsidRDefault="00351F9F" w:rsidP="00A62868">
            <w:pPr>
              <w:keepNext/>
              <w:keepLines/>
              <w:spacing w:after="0"/>
              <w:ind w:left="49" w:firstLine="142"/>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51F9F" w:rsidRPr="006A1829" w:rsidRDefault="00351F9F" w:rsidP="00A62868">
            <w:pPr>
              <w:keepNext/>
              <w:keepLines/>
              <w:spacing w:after="0"/>
              <w:ind w:left="49" w:firstLine="142"/>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351F9F" w:rsidRPr="006A1829" w:rsidRDefault="00351F9F" w:rsidP="00A62868">
            <w:pPr>
              <w:spacing w:after="0" w:line="240" w:lineRule="auto"/>
              <w:ind w:left="49" w:right="194" w:firstLine="142"/>
              <w:jc w:val="both"/>
              <w:rPr>
                <w:rFonts w:ascii="Times New Roman" w:hAnsi="Times New Roman"/>
                <w:color w:val="000000"/>
                <w:sz w:val="20"/>
                <w:szCs w:val="20"/>
              </w:rPr>
            </w:pPr>
            <w:r w:rsidRPr="006A1829">
              <w:rPr>
                <w:rFonts w:ascii="Times New Roman" w:eastAsia="Times New Roman" w:hAnsi="Times New Roman"/>
                <w:sz w:val="20"/>
                <w:szCs w:val="20"/>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tc>
      </w:tr>
      <w:tr w:rsidR="00D310DF" w:rsidRPr="006A1829" w:rsidTr="001343BE">
        <w:trPr>
          <w:gridBefore w:val="1"/>
          <w:wBefore w:w="9" w:type="dxa"/>
          <w:trHeight w:val="4541"/>
          <w:jc w:val="center"/>
        </w:trPr>
        <w:tc>
          <w:tcPr>
            <w:tcW w:w="710" w:type="dxa"/>
            <w:gridSpan w:val="2"/>
            <w:tcBorders>
              <w:right w:val="single" w:sz="4" w:space="0" w:color="auto"/>
            </w:tcBorders>
            <w:shd w:val="clear" w:color="auto" w:fill="auto"/>
          </w:tcPr>
          <w:p w:rsidR="00D310DF" w:rsidRPr="006A1829" w:rsidRDefault="00D310DF" w:rsidP="00D310DF">
            <w:pPr>
              <w:widowControl w:val="0"/>
              <w:spacing w:after="0" w:line="240" w:lineRule="auto"/>
              <w:ind w:left="-81" w:right="194"/>
              <w:contextualSpacing/>
              <w:jc w:val="center"/>
              <w:rPr>
                <w:rFonts w:ascii="Times New Roman" w:hAnsi="Times New Roman"/>
                <w:b/>
                <w:color w:val="000000"/>
                <w:sz w:val="20"/>
                <w:szCs w:val="20"/>
              </w:rPr>
            </w:pPr>
            <w:r w:rsidRPr="006A1829">
              <w:rPr>
                <w:rFonts w:ascii="Times New Roman" w:hAnsi="Times New Roman"/>
                <w:b/>
                <w:color w:val="000000"/>
                <w:sz w:val="20"/>
                <w:szCs w:val="20"/>
              </w:rPr>
              <w:t>3</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D310DF" w:rsidRPr="006A1829" w:rsidRDefault="00D310DF" w:rsidP="00D310DF">
            <w:pPr>
              <w:widowControl w:val="0"/>
              <w:spacing w:after="0" w:line="240" w:lineRule="auto"/>
              <w:ind w:left="-57" w:right="194"/>
              <w:contextualSpacing/>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 xml:space="preserve">Проект договору про закупівлю </w:t>
            </w:r>
          </w:p>
        </w:tc>
        <w:tc>
          <w:tcPr>
            <w:tcW w:w="5900" w:type="dxa"/>
            <w:gridSpan w:val="2"/>
            <w:tcBorders>
              <w:top w:val="single" w:sz="4" w:space="0" w:color="auto"/>
              <w:left w:val="single" w:sz="4" w:space="0" w:color="auto"/>
              <w:bottom w:val="single" w:sz="4" w:space="0" w:color="auto"/>
              <w:right w:val="single" w:sz="4" w:space="0" w:color="auto"/>
            </w:tcBorders>
            <w:shd w:val="clear" w:color="auto" w:fill="auto"/>
          </w:tcPr>
          <w:p w:rsidR="002D6DD1" w:rsidRPr="001343BE" w:rsidRDefault="002D6DD1" w:rsidP="001343BE">
            <w:pPr>
              <w:pStyle w:val="ae"/>
              <w:spacing w:line="240" w:lineRule="atLeast"/>
              <w:contextualSpacing/>
              <w:jc w:val="both"/>
              <w:rPr>
                <w:sz w:val="20"/>
                <w:szCs w:val="20"/>
              </w:rPr>
            </w:pPr>
            <w:r w:rsidRPr="001343BE">
              <w:rPr>
                <w:sz w:val="20"/>
                <w:szCs w:val="20"/>
              </w:rPr>
              <w:t xml:space="preserve">Проєкт Договору про закупівлю викладено в </w:t>
            </w:r>
            <w:r w:rsidRPr="001343BE">
              <w:rPr>
                <w:bCs/>
                <w:iCs/>
                <w:sz w:val="20"/>
                <w:szCs w:val="20"/>
              </w:rPr>
              <w:t>Додатку 8</w:t>
            </w:r>
            <w:r w:rsidRPr="001343BE">
              <w:rPr>
                <w:sz w:val="20"/>
                <w:szCs w:val="20"/>
              </w:rPr>
              <w:t xml:space="preserve"> до цієї тендерної документації.</w:t>
            </w:r>
          </w:p>
          <w:p w:rsidR="00D310DF" w:rsidRPr="001343BE" w:rsidRDefault="002D6DD1" w:rsidP="001343BE">
            <w:pPr>
              <w:pStyle w:val="ae"/>
              <w:spacing w:line="240" w:lineRule="atLeast"/>
              <w:contextualSpacing/>
              <w:jc w:val="both"/>
              <w:rPr>
                <w:sz w:val="20"/>
                <w:szCs w:val="20"/>
              </w:rPr>
            </w:pPr>
            <w:r w:rsidRPr="001343BE">
              <w:rPr>
                <w:sz w:val="20"/>
                <w:szCs w:val="20"/>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 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Додатком 8 до цієї тендерної документації та надсилається переможцю у спосіб, обраний замовником. Переможець повинен підписати два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w:t>
            </w:r>
          </w:p>
          <w:p w:rsidR="0091053E" w:rsidRPr="001343BE" w:rsidRDefault="0091053E" w:rsidP="001343BE">
            <w:pPr>
              <w:pStyle w:val="ae"/>
              <w:spacing w:line="240" w:lineRule="atLeast"/>
              <w:contextualSpacing/>
              <w:jc w:val="both"/>
              <w:rPr>
                <w:sz w:val="20"/>
                <w:szCs w:val="20"/>
              </w:rPr>
            </w:pPr>
            <w:r w:rsidRPr="001343BE">
              <w:rPr>
                <w:sz w:val="20"/>
                <w:szCs w:val="20"/>
              </w:rPr>
              <w:t>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w:t>
            </w:r>
            <w:r w:rsidR="001343BE" w:rsidRPr="001343BE">
              <w:rPr>
                <w:sz w:val="20"/>
                <w:szCs w:val="20"/>
              </w:rPr>
              <w:t xml:space="preserve">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tc>
      </w:tr>
      <w:tr w:rsidR="00351F9F" w:rsidRPr="006A1829" w:rsidTr="001343BE">
        <w:trPr>
          <w:gridBefore w:val="1"/>
          <w:wBefore w:w="9" w:type="dxa"/>
          <w:trHeight w:val="70"/>
          <w:jc w:val="center"/>
        </w:trPr>
        <w:tc>
          <w:tcPr>
            <w:tcW w:w="710" w:type="dxa"/>
            <w:gridSpan w:val="2"/>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rPr>
            </w:pPr>
          </w:p>
        </w:tc>
        <w:tc>
          <w:tcPr>
            <w:tcW w:w="3681" w:type="dxa"/>
            <w:tcBorders>
              <w:top w:val="single" w:sz="4" w:space="0" w:color="auto"/>
            </w:tcBorders>
            <w:shd w:val="clear" w:color="auto" w:fill="auto"/>
          </w:tcPr>
          <w:p w:rsidR="00351F9F" w:rsidRPr="006A1829" w:rsidRDefault="00351F9F" w:rsidP="00A62868">
            <w:pPr>
              <w:widowControl w:val="0"/>
              <w:spacing w:after="0" w:line="240" w:lineRule="auto"/>
              <w:ind w:left="-57" w:right="194"/>
              <w:contextualSpacing/>
              <w:rPr>
                <w:rFonts w:ascii="Times New Roman" w:hAnsi="Times New Roman"/>
                <w:b/>
                <w:color w:val="000000"/>
                <w:sz w:val="20"/>
                <w:szCs w:val="20"/>
                <w:lang w:eastAsia="uk-UA"/>
              </w:rPr>
            </w:pPr>
          </w:p>
        </w:tc>
        <w:tc>
          <w:tcPr>
            <w:tcW w:w="5900" w:type="dxa"/>
            <w:gridSpan w:val="2"/>
            <w:tcBorders>
              <w:top w:val="single" w:sz="4" w:space="0" w:color="auto"/>
            </w:tcBorders>
            <w:shd w:val="clear" w:color="auto" w:fill="auto"/>
            <w:vAlign w:val="center"/>
          </w:tcPr>
          <w:p w:rsidR="00351F9F" w:rsidRPr="001343BE" w:rsidRDefault="00351F9F" w:rsidP="001343BE">
            <w:pPr>
              <w:pStyle w:val="ae"/>
              <w:spacing w:line="240" w:lineRule="atLeast"/>
              <w:contextualSpacing/>
              <w:rPr>
                <w:sz w:val="20"/>
                <w:szCs w:val="20"/>
              </w:rPr>
            </w:pPr>
            <w:r w:rsidRPr="001343BE">
              <w:rPr>
                <w:bCs/>
                <w:i/>
                <w:iCs/>
                <w:sz w:val="20"/>
                <w:szCs w:val="20"/>
              </w:rPr>
              <w:t>Переможець</w:t>
            </w:r>
            <w:r w:rsidRPr="001343BE">
              <w:rPr>
                <w:sz w:val="20"/>
                <w:szCs w:val="20"/>
              </w:rPr>
              <w:t xml:space="preserve"> процедури закупівлі під час укладення договору про закупівлю повинен надати:</w:t>
            </w:r>
          </w:p>
          <w:p w:rsidR="00351F9F" w:rsidRPr="001343BE" w:rsidRDefault="00351F9F" w:rsidP="001343BE">
            <w:pPr>
              <w:pStyle w:val="ae"/>
              <w:spacing w:line="240" w:lineRule="atLeast"/>
              <w:contextualSpacing/>
              <w:rPr>
                <w:sz w:val="20"/>
                <w:szCs w:val="20"/>
              </w:rPr>
            </w:pPr>
            <w:r w:rsidRPr="001343BE">
              <w:rPr>
                <w:sz w:val="20"/>
                <w:szCs w:val="20"/>
              </w:rPr>
              <w:t>інформацію про право підписання договору про закупівлю;</w:t>
            </w:r>
          </w:p>
          <w:p w:rsidR="00351F9F" w:rsidRPr="001343BE" w:rsidRDefault="00351F9F" w:rsidP="001343BE">
            <w:pPr>
              <w:pStyle w:val="ae"/>
              <w:spacing w:line="240" w:lineRule="atLeast"/>
              <w:contextualSpacing/>
              <w:rPr>
                <w:strike/>
                <w:sz w:val="20"/>
                <w:szCs w:val="20"/>
              </w:rPr>
            </w:pPr>
            <w:r w:rsidRPr="001343BE">
              <w:rPr>
                <w:bCs/>
                <w:sz w:val="20"/>
                <w:szCs w:val="20"/>
              </w:rPr>
              <w:t>достовірну інформацію про наявність у нього чинної ліцензії або документа дозвільного характеру</w:t>
            </w:r>
            <w:r w:rsidRPr="001343BE">
              <w:rPr>
                <w:sz w:val="20"/>
                <w:szCs w:val="2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51F9F" w:rsidRPr="001343BE" w:rsidRDefault="00351F9F" w:rsidP="001343BE">
            <w:pPr>
              <w:pStyle w:val="ae"/>
              <w:spacing w:line="240" w:lineRule="atLeast"/>
              <w:contextualSpacing/>
              <w:rPr>
                <w:strike/>
                <w:color w:val="5B9BD5"/>
                <w:sz w:val="20"/>
                <w:szCs w:val="20"/>
              </w:rPr>
            </w:pPr>
            <w:r w:rsidRPr="001343BE">
              <w:rPr>
                <w:sz w:val="20"/>
                <w:szCs w:val="20"/>
                <w:highlight w:val="white"/>
              </w:rPr>
              <w:t>У разі якщо переможцем процедури закупівлі є об’єднання Учасників, копія ліцензії або дозволу чинної (-ого) на дату укладання договору про закупівлю надається одним з Учасників такого об’єднання Учасників.</w:t>
            </w:r>
          </w:p>
        </w:tc>
      </w:tr>
      <w:tr w:rsidR="00351F9F" w:rsidRPr="006A1829" w:rsidTr="00A62868">
        <w:trPr>
          <w:gridBefore w:val="1"/>
          <w:wBefore w:w="9" w:type="dxa"/>
          <w:trHeight w:val="522"/>
          <w:jc w:val="center"/>
        </w:trPr>
        <w:tc>
          <w:tcPr>
            <w:tcW w:w="710" w:type="dxa"/>
            <w:gridSpan w:val="2"/>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rPr>
            </w:pPr>
            <w:r w:rsidRPr="006A1829">
              <w:rPr>
                <w:rFonts w:ascii="Times New Roman" w:hAnsi="Times New Roman"/>
                <w:b/>
                <w:color w:val="000000"/>
                <w:sz w:val="20"/>
                <w:szCs w:val="20"/>
              </w:rPr>
              <w:lastRenderedPageBreak/>
              <w:t>4</w:t>
            </w:r>
          </w:p>
        </w:tc>
        <w:tc>
          <w:tcPr>
            <w:tcW w:w="3681" w:type="dxa"/>
            <w:shd w:val="clear" w:color="auto" w:fill="auto"/>
          </w:tcPr>
          <w:p w:rsidR="00351F9F" w:rsidRPr="006A1829" w:rsidRDefault="00351F9F" w:rsidP="00A62868">
            <w:pPr>
              <w:widowControl w:val="0"/>
              <w:spacing w:after="0" w:line="240" w:lineRule="auto"/>
              <w:ind w:right="194"/>
              <w:contextualSpacing/>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Істотні умови, що обов’язково включаються до договору про закупівлю. Порядок зміни умов договору.</w:t>
            </w:r>
          </w:p>
        </w:tc>
        <w:tc>
          <w:tcPr>
            <w:tcW w:w="5900" w:type="dxa"/>
            <w:gridSpan w:val="2"/>
            <w:shd w:val="clear" w:color="auto" w:fill="auto"/>
          </w:tcPr>
          <w:p w:rsidR="00351F9F" w:rsidRPr="006A1829" w:rsidRDefault="00351F9F" w:rsidP="00A62868">
            <w:pPr>
              <w:keepNext/>
              <w:keepLines/>
              <w:spacing w:after="0"/>
              <w:ind w:left="49" w:firstLine="142"/>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Договір про закупівлю укладається відповідно до норм </w:t>
            </w:r>
            <w:hyperlink r:id="rId15" w:history="1">
              <w:r w:rsidRPr="006A1829">
                <w:rPr>
                  <w:rFonts w:ascii="Times New Roman" w:eastAsia="Times New Roman" w:hAnsi="Times New Roman"/>
                  <w:sz w:val="20"/>
                  <w:szCs w:val="20"/>
                  <w:lang w:eastAsia="ru-RU"/>
                </w:rPr>
                <w:t>Цивільного кодексу України</w:t>
              </w:r>
            </w:hyperlink>
            <w:r w:rsidRPr="006A1829">
              <w:rPr>
                <w:rFonts w:ascii="Times New Roman" w:eastAsia="Times New Roman" w:hAnsi="Times New Roman"/>
                <w:sz w:val="20"/>
                <w:szCs w:val="20"/>
                <w:lang w:eastAsia="ru-RU"/>
              </w:rPr>
              <w:t xml:space="preserve"> та</w:t>
            </w:r>
            <w:hyperlink r:id="rId16" w:history="1">
              <w:r w:rsidRPr="006A1829">
                <w:rPr>
                  <w:rFonts w:ascii="Times New Roman" w:eastAsia="Times New Roman" w:hAnsi="Times New Roman"/>
                  <w:sz w:val="20"/>
                  <w:szCs w:val="20"/>
                  <w:lang w:eastAsia="ru-RU"/>
                </w:rPr>
                <w:t xml:space="preserve"> Господарського кодексу України</w:t>
              </w:r>
            </w:hyperlink>
            <w:r w:rsidRPr="006A1829">
              <w:rPr>
                <w:rFonts w:ascii="Times New Roman" w:eastAsia="Times New Roman" w:hAnsi="Times New Roman"/>
                <w:sz w:val="20"/>
                <w:szCs w:val="20"/>
                <w:lang w:eastAsia="ru-RU"/>
              </w:rPr>
              <w:t xml:space="preserve"> з урахуванням особливостей, визначених Законом.</w:t>
            </w:r>
          </w:p>
          <w:p w:rsidR="00351F9F" w:rsidRPr="006A1829" w:rsidRDefault="00351F9F" w:rsidP="00A62868">
            <w:pPr>
              <w:spacing w:after="0"/>
              <w:ind w:left="49" w:firstLine="142"/>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51F9F" w:rsidRPr="006A1829" w:rsidRDefault="00351F9F" w:rsidP="00A62868">
            <w:pPr>
              <w:spacing w:after="0"/>
              <w:ind w:left="49" w:firstLine="142"/>
              <w:jc w:val="both"/>
              <w:rPr>
                <w:rFonts w:ascii="Times New Roman" w:hAnsi="Times New Roman"/>
                <w:sz w:val="20"/>
                <w:szCs w:val="20"/>
                <w:shd w:val="clear" w:color="auto" w:fill="FFFFFF"/>
              </w:rPr>
            </w:pPr>
            <w:r w:rsidRPr="006A1829">
              <w:rPr>
                <w:rFonts w:ascii="Times New Roman" w:hAnsi="Times New Roman"/>
                <w:sz w:val="20"/>
                <w:szCs w:val="20"/>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 (документи/файли – кошторис або розрахунок ціни пропозиції), щ</w:t>
            </w:r>
            <w:r w:rsidRPr="006A1829">
              <w:rPr>
                <w:rFonts w:ascii="Times New Roman" w:hAnsi="Times New Roman"/>
                <w:sz w:val="20"/>
                <w:szCs w:val="20"/>
                <w:shd w:val="clear" w:color="auto" w:fill="FFFFFF"/>
              </w:rPr>
              <w:t xml:space="preserve">о не перевищує чотири дні з дати оприлюднення в електронній системі закупівель повідомлення про намір укласти договір про закупівлю, шляхом оприлюднення його в електронній системі закупівель. </w:t>
            </w:r>
          </w:p>
          <w:p w:rsidR="00351F9F" w:rsidRPr="006A1829" w:rsidRDefault="00351F9F" w:rsidP="00A62868">
            <w:pPr>
              <w:spacing w:after="0"/>
              <w:ind w:left="49" w:firstLine="142"/>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rsidR="00351F9F" w:rsidRPr="006A1829" w:rsidRDefault="00351F9F" w:rsidP="00A62868">
            <w:pPr>
              <w:tabs>
                <w:tab w:val="left" w:pos="855"/>
              </w:tabs>
              <w:spacing w:after="0" w:line="240" w:lineRule="auto"/>
              <w:ind w:left="49" w:right="194" w:firstLine="142"/>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 xml:space="preserve">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 </w:t>
            </w:r>
          </w:p>
          <w:p w:rsidR="00351F9F" w:rsidRPr="006A1829" w:rsidRDefault="00351F9F" w:rsidP="00A62868">
            <w:pPr>
              <w:tabs>
                <w:tab w:val="left" w:pos="855"/>
              </w:tabs>
              <w:spacing w:after="0" w:line="240" w:lineRule="auto"/>
              <w:ind w:left="49" w:right="194" w:firstLine="142"/>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Істотними умовами договору, укладеного за результатом цієї процедури закупівлі, є:</w:t>
            </w:r>
          </w:p>
          <w:p w:rsidR="00351F9F" w:rsidRPr="006A1829" w:rsidRDefault="00351F9F" w:rsidP="00A62868">
            <w:pPr>
              <w:tabs>
                <w:tab w:val="left" w:pos="855"/>
              </w:tabs>
              <w:spacing w:after="0" w:line="240" w:lineRule="auto"/>
              <w:ind w:left="49" w:right="194" w:firstLine="142"/>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w:t>
            </w:r>
            <w:r w:rsidRPr="006A1829">
              <w:rPr>
                <w:rFonts w:ascii="Times New Roman" w:hAnsi="Times New Roman"/>
                <w:color w:val="000000"/>
                <w:sz w:val="20"/>
                <w:szCs w:val="20"/>
                <w:lang w:eastAsia="uk-UA"/>
              </w:rPr>
              <w:tab/>
              <w:t>предмет договору;</w:t>
            </w:r>
          </w:p>
          <w:p w:rsidR="00351F9F" w:rsidRPr="006A1829" w:rsidRDefault="00351F9F" w:rsidP="00A62868">
            <w:pPr>
              <w:tabs>
                <w:tab w:val="left" w:pos="855"/>
              </w:tabs>
              <w:spacing w:after="0" w:line="240" w:lineRule="auto"/>
              <w:ind w:left="49" w:right="194" w:firstLine="142"/>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w:t>
            </w:r>
            <w:r w:rsidRPr="006A1829">
              <w:rPr>
                <w:rFonts w:ascii="Times New Roman" w:hAnsi="Times New Roman"/>
                <w:color w:val="000000"/>
                <w:sz w:val="20"/>
                <w:szCs w:val="20"/>
                <w:lang w:eastAsia="uk-UA"/>
              </w:rPr>
              <w:tab/>
              <w:t>сума договору;</w:t>
            </w:r>
          </w:p>
          <w:p w:rsidR="00351F9F" w:rsidRPr="006A1829" w:rsidRDefault="00351F9F" w:rsidP="00A62868">
            <w:pPr>
              <w:tabs>
                <w:tab w:val="left" w:pos="855"/>
              </w:tabs>
              <w:spacing w:after="0" w:line="240" w:lineRule="auto"/>
              <w:ind w:left="49" w:right="194" w:firstLine="142"/>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w:t>
            </w:r>
            <w:r w:rsidRPr="006A1829">
              <w:rPr>
                <w:rFonts w:ascii="Times New Roman" w:hAnsi="Times New Roman"/>
                <w:color w:val="000000"/>
                <w:sz w:val="20"/>
                <w:szCs w:val="20"/>
                <w:lang w:eastAsia="uk-UA"/>
              </w:rPr>
              <w:tab/>
              <w:t>порядок здійснення оплати;</w:t>
            </w:r>
          </w:p>
          <w:p w:rsidR="00351F9F" w:rsidRPr="006A1829" w:rsidRDefault="00351F9F" w:rsidP="00A62868">
            <w:pPr>
              <w:tabs>
                <w:tab w:val="left" w:pos="855"/>
              </w:tabs>
              <w:spacing w:after="0" w:line="240" w:lineRule="auto"/>
              <w:ind w:left="49" w:right="194" w:firstLine="142"/>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w:t>
            </w:r>
            <w:r w:rsidRPr="006A1829">
              <w:rPr>
                <w:rFonts w:ascii="Times New Roman" w:hAnsi="Times New Roman"/>
                <w:color w:val="000000"/>
                <w:sz w:val="20"/>
                <w:szCs w:val="20"/>
                <w:lang w:eastAsia="uk-UA"/>
              </w:rPr>
              <w:tab/>
              <w:t xml:space="preserve">строк поставки/виконання/надання; </w:t>
            </w:r>
          </w:p>
          <w:p w:rsidR="00351F9F" w:rsidRPr="006A1829" w:rsidRDefault="00351F9F" w:rsidP="00A62868">
            <w:pPr>
              <w:tabs>
                <w:tab w:val="left" w:pos="855"/>
              </w:tabs>
              <w:spacing w:after="0" w:line="240" w:lineRule="auto"/>
              <w:ind w:left="49" w:right="194" w:firstLine="142"/>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w:t>
            </w:r>
            <w:r w:rsidRPr="006A1829">
              <w:rPr>
                <w:rFonts w:ascii="Times New Roman" w:hAnsi="Times New Roman"/>
                <w:color w:val="000000"/>
                <w:sz w:val="20"/>
                <w:szCs w:val="20"/>
                <w:lang w:eastAsia="uk-UA"/>
              </w:rPr>
              <w:tab/>
              <w:t>строк дії договору;</w:t>
            </w:r>
          </w:p>
          <w:p w:rsidR="00351F9F" w:rsidRPr="006A1829" w:rsidRDefault="00351F9F" w:rsidP="00A62868">
            <w:pPr>
              <w:tabs>
                <w:tab w:val="left" w:pos="855"/>
              </w:tabs>
              <w:spacing w:after="0" w:line="240" w:lineRule="auto"/>
              <w:ind w:left="49" w:right="194" w:firstLine="142"/>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w:t>
            </w:r>
            <w:r w:rsidRPr="006A1829">
              <w:rPr>
                <w:rFonts w:ascii="Times New Roman" w:hAnsi="Times New Roman"/>
                <w:color w:val="000000"/>
                <w:sz w:val="20"/>
                <w:szCs w:val="20"/>
                <w:lang w:eastAsia="uk-UA"/>
              </w:rPr>
              <w:tab/>
              <w:t>якість предмету договору;</w:t>
            </w:r>
          </w:p>
          <w:p w:rsidR="00351F9F" w:rsidRPr="006A1829" w:rsidRDefault="00351F9F" w:rsidP="00A62868">
            <w:pPr>
              <w:tabs>
                <w:tab w:val="left" w:pos="855"/>
              </w:tabs>
              <w:spacing w:after="0" w:line="240" w:lineRule="auto"/>
              <w:ind w:left="49" w:right="194" w:firstLine="142"/>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w:t>
            </w:r>
            <w:r w:rsidRPr="006A1829">
              <w:rPr>
                <w:rFonts w:ascii="Times New Roman" w:hAnsi="Times New Roman"/>
                <w:color w:val="000000"/>
                <w:sz w:val="20"/>
                <w:szCs w:val="20"/>
                <w:lang w:eastAsia="uk-UA"/>
              </w:rPr>
              <w:tab/>
              <w:t>права та обов'язки сторін;</w:t>
            </w:r>
          </w:p>
          <w:p w:rsidR="00351F9F" w:rsidRPr="006A1829" w:rsidRDefault="00351F9F" w:rsidP="00A62868">
            <w:pPr>
              <w:tabs>
                <w:tab w:val="left" w:pos="855"/>
              </w:tabs>
              <w:spacing w:after="0" w:line="240" w:lineRule="auto"/>
              <w:ind w:left="49" w:right="194" w:firstLine="142"/>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w:t>
            </w:r>
            <w:r w:rsidRPr="006A1829">
              <w:rPr>
                <w:rFonts w:ascii="Times New Roman" w:hAnsi="Times New Roman"/>
                <w:color w:val="000000"/>
                <w:sz w:val="20"/>
                <w:szCs w:val="20"/>
                <w:lang w:eastAsia="uk-UA"/>
              </w:rPr>
              <w:tab/>
              <w:t>відповідальність сторін;</w:t>
            </w:r>
          </w:p>
          <w:p w:rsidR="00351F9F" w:rsidRPr="006A1829" w:rsidRDefault="00351F9F" w:rsidP="00A62868">
            <w:pPr>
              <w:tabs>
                <w:tab w:val="left" w:pos="855"/>
              </w:tabs>
              <w:spacing w:after="0" w:line="240" w:lineRule="auto"/>
              <w:ind w:left="49" w:right="194" w:firstLine="142"/>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w:t>
            </w:r>
            <w:r w:rsidRPr="006A1829">
              <w:rPr>
                <w:rFonts w:ascii="Times New Roman" w:hAnsi="Times New Roman"/>
                <w:color w:val="000000"/>
                <w:sz w:val="20"/>
                <w:szCs w:val="20"/>
                <w:lang w:eastAsia="uk-UA"/>
              </w:rPr>
              <w:tab/>
              <w:t>підстави внесення змін до договору.</w:t>
            </w:r>
          </w:p>
          <w:p w:rsidR="00351F9F" w:rsidRPr="006A1829" w:rsidRDefault="00351F9F" w:rsidP="00A62868">
            <w:pPr>
              <w:tabs>
                <w:tab w:val="left" w:pos="855"/>
              </w:tabs>
              <w:spacing w:after="0" w:line="240" w:lineRule="auto"/>
              <w:ind w:left="49" w:right="194" w:firstLine="142"/>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w:t>
            </w:r>
            <w:r w:rsidRPr="006A1829">
              <w:rPr>
                <w:rFonts w:ascii="Times New Roman" w:hAnsi="Times New Roman"/>
                <w:color w:val="000000"/>
                <w:sz w:val="20"/>
                <w:szCs w:val="20"/>
                <w:lang w:eastAsia="uk-UA"/>
              </w:rPr>
              <w:tab/>
              <w:t>умови, визначені діючим законодавством як істотні для договорів даного виду.</w:t>
            </w:r>
          </w:p>
          <w:p w:rsidR="00351F9F" w:rsidRPr="006A1829" w:rsidRDefault="00351F9F" w:rsidP="00A62868">
            <w:pPr>
              <w:tabs>
                <w:tab w:val="left" w:pos="855"/>
              </w:tabs>
              <w:spacing w:after="0" w:line="240" w:lineRule="auto"/>
              <w:ind w:left="49" w:right="194" w:firstLine="142"/>
              <w:jc w:val="both"/>
              <w:rPr>
                <w:rFonts w:ascii="Times New Roman" w:hAnsi="Times New Roman"/>
                <w:sz w:val="20"/>
                <w:szCs w:val="20"/>
                <w:lang w:eastAsia="uk-UA"/>
              </w:rPr>
            </w:pPr>
            <w:r w:rsidRPr="006A1829">
              <w:rPr>
                <w:rFonts w:ascii="Times New Roman" w:hAnsi="Times New Roman"/>
                <w:sz w:val="20"/>
                <w:szCs w:val="20"/>
                <w:lang w:eastAsia="uk-UA"/>
              </w:rPr>
              <w:t>Учасник повинен надати довідку у довільній формі, яка підтверджує, що учасник ознайомився з проектом договору, гарантує свої зобов’язання за ним, погоджується з усіма умовами проекту договору та можливістю їх включення до договору, інформацію про особу, яка уповноважена підписувати договір про закупівлю, у разі перемоги учасника у тендері, із зазначенням посади, прізвища, імені та по батькові.</w:t>
            </w:r>
          </w:p>
          <w:p w:rsidR="00351F9F" w:rsidRPr="006A1829" w:rsidRDefault="00351F9F" w:rsidP="00A62868">
            <w:pPr>
              <w:spacing w:after="0"/>
              <w:jc w:val="both"/>
              <w:rPr>
                <w:rFonts w:ascii="Times New Roman" w:hAnsi="Times New Roman"/>
                <w:color w:val="000000"/>
                <w:sz w:val="20"/>
                <w:szCs w:val="20"/>
              </w:rPr>
            </w:pPr>
            <w:r w:rsidRPr="006A1829">
              <w:rPr>
                <w:rFonts w:ascii="Times New Roman" w:hAnsi="Times New Roman"/>
                <w:color w:val="000000"/>
                <w:sz w:val="20"/>
                <w:szCs w:val="20"/>
              </w:rPr>
              <w:t> Згідно пункту 19 «</w:t>
            </w:r>
            <w:r w:rsidRPr="006A1829">
              <w:rPr>
                <w:rFonts w:ascii="Times New Roman" w:eastAsia="Times New Roman" w:hAnsi="Times New Roman"/>
                <w:sz w:val="20"/>
                <w:szCs w:val="20"/>
                <w:lang w:eastAsia="ru-RU"/>
              </w:rPr>
              <w:t xml:space="preserve">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6A1829">
              <w:rPr>
                <w:rFonts w:ascii="Times New Roman" w:eastAsia="Times New Roman" w:hAnsi="Times New Roman"/>
                <w:sz w:val="20"/>
                <w:szCs w:val="20"/>
                <w:lang w:eastAsia="ru-RU"/>
              </w:rPr>
              <w:lastRenderedPageBreak/>
              <w:t>період дії правового режиму воєнного стану в Україні та протягом 90 днів з дня його припинення або скасування» від 12.10.2022 №1178, далі – «Особливості», і</w:t>
            </w:r>
            <w:r w:rsidRPr="006A1829">
              <w:rPr>
                <w:rFonts w:ascii="Times New Roman" w:hAnsi="Times New Roman"/>
                <w:color w:val="000000"/>
                <w:sz w:val="20"/>
                <w:szCs w:val="20"/>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1F9F" w:rsidRPr="006A1829" w:rsidRDefault="00351F9F" w:rsidP="00A62868">
            <w:pPr>
              <w:spacing w:after="0"/>
              <w:ind w:firstLine="191"/>
              <w:jc w:val="both"/>
              <w:rPr>
                <w:rFonts w:ascii="Times New Roman" w:hAnsi="Times New Roman"/>
                <w:color w:val="000000"/>
                <w:sz w:val="20"/>
                <w:szCs w:val="20"/>
              </w:rPr>
            </w:pPr>
            <w:r w:rsidRPr="006A1829">
              <w:rPr>
                <w:rFonts w:ascii="Times New Roman" w:hAnsi="Times New Roman"/>
                <w:color w:val="000000"/>
                <w:sz w:val="20"/>
                <w:szCs w:val="20"/>
              </w:rPr>
              <w:t>1) зменшення обсягів закупівлі, зокрема з урахуванням фактичного обсягу видатків замовника;</w:t>
            </w:r>
          </w:p>
          <w:p w:rsidR="00351F9F" w:rsidRPr="006A1829" w:rsidRDefault="00351F9F" w:rsidP="00A62868">
            <w:pPr>
              <w:spacing w:after="0"/>
              <w:ind w:firstLine="191"/>
              <w:jc w:val="both"/>
              <w:rPr>
                <w:rFonts w:ascii="Times New Roman" w:hAnsi="Times New Roman"/>
                <w:color w:val="000000"/>
                <w:sz w:val="20"/>
                <w:szCs w:val="20"/>
              </w:rPr>
            </w:pPr>
            <w:r w:rsidRPr="006A1829">
              <w:rPr>
                <w:rFonts w:ascii="Times New Roman" w:hAnsi="Times New Roman"/>
                <w:color w:val="000000"/>
                <w:sz w:val="20"/>
                <w:szCs w:val="2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1F9F" w:rsidRPr="006A1829" w:rsidRDefault="00351F9F" w:rsidP="00A62868">
            <w:pPr>
              <w:spacing w:after="0"/>
              <w:ind w:firstLine="191"/>
              <w:jc w:val="both"/>
              <w:rPr>
                <w:rFonts w:ascii="Times New Roman" w:hAnsi="Times New Roman"/>
                <w:color w:val="000000"/>
                <w:sz w:val="20"/>
                <w:szCs w:val="20"/>
              </w:rPr>
            </w:pPr>
            <w:r w:rsidRPr="006A1829">
              <w:rPr>
                <w:rFonts w:ascii="Times New Roman" w:hAnsi="Times New Roman"/>
                <w:color w:val="000000"/>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351F9F" w:rsidRPr="006A1829" w:rsidRDefault="00351F9F" w:rsidP="00A62868">
            <w:pPr>
              <w:spacing w:after="0"/>
              <w:ind w:firstLine="191"/>
              <w:jc w:val="both"/>
              <w:rPr>
                <w:rFonts w:ascii="Times New Roman" w:hAnsi="Times New Roman"/>
                <w:color w:val="000000"/>
                <w:sz w:val="20"/>
                <w:szCs w:val="20"/>
              </w:rPr>
            </w:pPr>
            <w:r w:rsidRPr="006A1829">
              <w:rPr>
                <w:rFonts w:ascii="Times New Roman" w:hAnsi="Times New Roman"/>
                <w:color w:val="000000"/>
                <w:sz w:val="20"/>
                <w:szCs w:val="2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1F9F" w:rsidRPr="006A1829" w:rsidRDefault="00351F9F" w:rsidP="00A62868">
            <w:pPr>
              <w:spacing w:after="0"/>
              <w:ind w:firstLine="191"/>
              <w:jc w:val="both"/>
              <w:rPr>
                <w:rFonts w:ascii="Times New Roman" w:hAnsi="Times New Roman"/>
                <w:color w:val="000000"/>
                <w:sz w:val="20"/>
                <w:szCs w:val="20"/>
              </w:rPr>
            </w:pPr>
            <w:r w:rsidRPr="006A1829">
              <w:rPr>
                <w:rFonts w:ascii="Times New Roman" w:hAnsi="Times New Roman"/>
                <w:color w:val="000000"/>
                <w:sz w:val="20"/>
                <w:szCs w:val="20"/>
              </w:rPr>
              <w:t>5) погодження зміни ціни в договорі про закупівлю в бік зменшення (без зміни кількості (обсягу) та якості товарів, робіт і послуг);</w:t>
            </w:r>
          </w:p>
          <w:p w:rsidR="00351F9F" w:rsidRPr="006A1829" w:rsidRDefault="00351F9F" w:rsidP="00A62868">
            <w:pPr>
              <w:spacing w:after="0"/>
              <w:ind w:firstLine="191"/>
              <w:jc w:val="both"/>
              <w:rPr>
                <w:rFonts w:ascii="Times New Roman" w:hAnsi="Times New Roman"/>
                <w:color w:val="000000"/>
                <w:sz w:val="20"/>
                <w:szCs w:val="20"/>
              </w:rPr>
            </w:pPr>
            <w:r w:rsidRPr="006A1829">
              <w:rPr>
                <w:rFonts w:ascii="Times New Roman" w:hAnsi="Times New Roman"/>
                <w:color w:val="000000"/>
                <w:sz w:val="20"/>
                <w:szCs w:val="2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1F9F" w:rsidRPr="006A1829" w:rsidRDefault="00351F9F" w:rsidP="00A62868">
            <w:pPr>
              <w:spacing w:after="0"/>
              <w:ind w:firstLine="191"/>
              <w:jc w:val="both"/>
              <w:rPr>
                <w:rFonts w:ascii="Times New Roman" w:hAnsi="Times New Roman"/>
                <w:color w:val="000000"/>
                <w:sz w:val="20"/>
                <w:szCs w:val="20"/>
              </w:rPr>
            </w:pPr>
            <w:r w:rsidRPr="006A1829">
              <w:rPr>
                <w:rFonts w:ascii="Times New Roman" w:hAnsi="Times New Roman"/>
                <w:color w:val="000000"/>
                <w:sz w:val="20"/>
                <w:szCs w:val="2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51F9F" w:rsidRPr="006A1829" w:rsidRDefault="00351F9F" w:rsidP="00A62868">
            <w:pPr>
              <w:spacing w:after="0"/>
              <w:ind w:firstLine="191"/>
              <w:jc w:val="both"/>
              <w:rPr>
                <w:rFonts w:ascii="Times New Roman" w:hAnsi="Times New Roman"/>
                <w:color w:val="000000"/>
                <w:sz w:val="20"/>
                <w:szCs w:val="20"/>
              </w:rPr>
            </w:pPr>
            <w:r w:rsidRPr="006A1829">
              <w:rPr>
                <w:rFonts w:ascii="Times New Roman" w:hAnsi="Times New Roman"/>
                <w:color w:val="000000"/>
                <w:sz w:val="20"/>
                <w:szCs w:val="20"/>
              </w:rPr>
              <w:t>8) зміни умов у зв’язку із застосуванням положень частини шостої статті 41 Закону.</w:t>
            </w:r>
          </w:p>
          <w:p w:rsidR="00351F9F" w:rsidRPr="006A1829" w:rsidRDefault="00351F9F" w:rsidP="00A62868">
            <w:pPr>
              <w:pStyle w:val="rvps2"/>
              <w:shd w:val="clear" w:color="auto" w:fill="FFFFFF"/>
              <w:spacing w:before="0" w:beforeAutospacing="0" w:after="0" w:afterAutospacing="0"/>
              <w:ind w:left="49" w:firstLine="191"/>
              <w:jc w:val="both"/>
              <w:rPr>
                <w:sz w:val="20"/>
                <w:szCs w:val="20"/>
              </w:rPr>
            </w:pPr>
            <w:bookmarkStart w:id="6" w:name="n1777"/>
            <w:bookmarkStart w:id="7" w:name="n1778"/>
            <w:bookmarkEnd w:id="6"/>
            <w:bookmarkEnd w:id="7"/>
            <w:r w:rsidRPr="006A1829">
              <w:rPr>
                <w:color w:val="333333"/>
                <w:sz w:val="20"/>
                <w:szCs w:val="20"/>
              </w:rPr>
              <w:t xml:space="preserve"> </w:t>
            </w:r>
            <w:r w:rsidRPr="006A1829">
              <w:rPr>
                <w:sz w:val="20"/>
                <w:szCs w:val="20"/>
              </w:rPr>
              <w:t xml:space="preserve">Учасник повинен окремо надати лист-погодження в довільній формі із зазначенням переліку випадків, відповідно до </w:t>
            </w:r>
            <w:r w:rsidRPr="006A1829">
              <w:rPr>
                <w:color w:val="000000"/>
                <w:sz w:val="20"/>
                <w:szCs w:val="20"/>
              </w:rPr>
              <w:t>пункту 19 «</w:t>
            </w:r>
            <w:r w:rsidRPr="006A1829">
              <w:rPr>
                <w:rFonts w:eastAsia="Times New Roman"/>
                <w:sz w:val="20"/>
                <w:szCs w:val="20"/>
                <w:lang w:eastAsia="ru-RU"/>
              </w:rPr>
              <w:t>Особливостей»</w:t>
            </w:r>
            <w:r w:rsidRPr="006A1829">
              <w:rPr>
                <w:sz w:val="20"/>
                <w:szCs w:val="20"/>
              </w:rPr>
              <w:t xml:space="preserve">, в яких можуть змінюватись істотні умови договору.  </w:t>
            </w:r>
          </w:p>
          <w:p w:rsidR="00351F9F" w:rsidRPr="006A1829" w:rsidRDefault="00351F9F" w:rsidP="00A62868">
            <w:pPr>
              <w:tabs>
                <w:tab w:val="left" w:pos="855"/>
              </w:tabs>
              <w:spacing w:after="0" w:line="240" w:lineRule="auto"/>
              <w:ind w:left="49" w:right="194" w:firstLine="191"/>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 xml:space="preserve">      Згідно частини 8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rsidR="00351F9F" w:rsidRPr="006A1829" w:rsidRDefault="00351F9F" w:rsidP="00A62868">
            <w:pPr>
              <w:tabs>
                <w:tab w:val="left" w:pos="855"/>
              </w:tabs>
              <w:spacing w:after="0" w:line="240" w:lineRule="auto"/>
              <w:ind w:left="49" w:right="194" w:firstLine="142"/>
              <w:jc w:val="both"/>
              <w:rPr>
                <w:rFonts w:ascii="Times New Roman" w:hAnsi="Times New Roman"/>
                <w:sz w:val="20"/>
                <w:szCs w:val="20"/>
                <w:lang w:eastAsia="uk-UA"/>
              </w:rPr>
            </w:pPr>
            <w:r w:rsidRPr="006A1829">
              <w:rPr>
                <w:rFonts w:ascii="Times New Roman" w:hAnsi="Times New Roman"/>
                <w:sz w:val="20"/>
                <w:szCs w:val="20"/>
                <w:lang w:eastAsia="uk-UA"/>
              </w:rPr>
              <w:t>Тендерна пропозиція учасника закупівлі обов’язково повинна містити довідку щодо згоди учасника з випадками та порядком змін умов договору про закупівлю.</w:t>
            </w:r>
          </w:p>
          <w:p w:rsidR="00351F9F" w:rsidRPr="006A1829" w:rsidRDefault="00351F9F" w:rsidP="00A62868">
            <w:pPr>
              <w:tabs>
                <w:tab w:val="left" w:pos="855"/>
              </w:tabs>
              <w:spacing w:after="0" w:line="240" w:lineRule="auto"/>
              <w:ind w:left="49" w:right="194" w:firstLine="142"/>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 xml:space="preserve">Зміни до договору про закупівлю можуть вноситись у випадках, вказаних вище, та оформлюються в такій самій формі </w:t>
            </w:r>
            <w:r w:rsidRPr="006A1829">
              <w:rPr>
                <w:rFonts w:ascii="Times New Roman" w:hAnsi="Times New Roman"/>
                <w:color w:val="000000"/>
                <w:sz w:val="20"/>
                <w:szCs w:val="20"/>
                <w:lang w:eastAsia="uk-UA"/>
              </w:rPr>
              <w:lastRenderedPageBreak/>
              <w:t>що й договір про закупівлю, а саме у письмовій формі шляхом укладення додаткової угоди.</w:t>
            </w:r>
          </w:p>
          <w:p w:rsidR="00351F9F" w:rsidRPr="006A1829" w:rsidRDefault="00351F9F" w:rsidP="00A62868">
            <w:pPr>
              <w:tabs>
                <w:tab w:val="left" w:pos="855"/>
              </w:tabs>
              <w:spacing w:after="0" w:line="240" w:lineRule="auto"/>
              <w:ind w:left="49" w:right="194" w:firstLine="142"/>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Пропозицію щодо внесення змін до договору може зробити кожна із сторін договору.</w:t>
            </w:r>
          </w:p>
          <w:p w:rsidR="00351F9F" w:rsidRPr="006A1829" w:rsidRDefault="00351F9F" w:rsidP="00A62868">
            <w:pPr>
              <w:tabs>
                <w:tab w:val="left" w:pos="855"/>
              </w:tabs>
              <w:spacing w:after="0" w:line="240" w:lineRule="auto"/>
              <w:ind w:left="49" w:right="194" w:firstLine="142"/>
              <w:jc w:val="both"/>
              <w:rPr>
                <w:rFonts w:ascii="Times New Roman" w:hAnsi="Times New Roman"/>
                <w:color w:val="000000"/>
                <w:sz w:val="20"/>
                <w:szCs w:val="20"/>
                <w:lang w:eastAsia="uk-UA"/>
              </w:rPr>
            </w:pPr>
            <w:r w:rsidRPr="006A1829">
              <w:rPr>
                <w:rFonts w:ascii="Times New Roman" w:hAnsi="Times New Roman"/>
                <w:color w:val="000000"/>
                <w:sz w:val="20"/>
                <w:szCs w:val="20"/>
                <w:lang w:eastAsia="uk-UA"/>
              </w:rPr>
              <w:t>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 та цієї тендерної документації.</w:t>
            </w:r>
          </w:p>
          <w:p w:rsidR="00351F9F" w:rsidRPr="006A1829" w:rsidRDefault="00351F9F" w:rsidP="00A62868">
            <w:pPr>
              <w:pStyle w:val="rvps2"/>
              <w:shd w:val="clear" w:color="auto" w:fill="FFFFFF"/>
              <w:spacing w:before="0" w:beforeAutospacing="0" w:after="0" w:afterAutospacing="0"/>
              <w:ind w:left="49" w:firstLine="142"/>
              <w:jc w:val="both"/>
              <w:rPr>
                <w:rFonts w:eastAsia="Times New Roman"/>
                <w:color w:val="333333"/>
                <w:sz w:val="20"/>
                <w:szCs w:val="20"/>
                <w:lang w:eastAsia="ru-RU"/>
              </w:rPr>
            </w:pPr>
            <w:r w:rsidRPr="006A1829">
              <w:rPr>
                <w:color w:val="333333"/>
                <w:sz w:val="20"/>
                <w:szCs w:val="20"/>
              </w:rPr>
              <w:t>Згідно статті 43 Закону договір про закупівлю є нікчемним у разі:</w:t>
            </w:r>
          </w:p>
          <w:p w:rsidR="00351F9F" w:rsidRPr="006A1829" w:rsidRDefault="00351F9F" w:rsidP="00A62868">
            <w:pPr>
              <w:pStyle w:val="rvps2"/>
              <w:shd w:val="clear" w:color="auto" w:fill="FFFFFF"/>
              <w:spacing w:before="0" w:beforeAutospacing="0" w:after="0" w:afterAutospacing="0"/>
              <w:ind w:left="49" w:firstLine="142"/>
              <w:jc w:val="both"/>
              <w:rPr>
                <w:rFonts w:eastAsia="Times New Roman"/>
                <w:color w:val="333333"/>
                <w:sz w:val="20"/>
                <w:szCs w:val="20"/>
                <w:lang w:eastAsia="ru-RU"/>
              </w:rPr>
            </w:pPr>
            <w:bookmarkStart w:id="8" w:name="n1809"/>
            <w:bookmarkEnd w:id="8"/>
            <w:r w:rsidRPr="006A1829">
              <w:rPr>
                <w:color w:val="333333"/>
                <w:sz w:val="20"/>
                <w:szCs w:val="20"/>
              </w:rPr>
              <w:t>1) якщо замовник уклав договір про закупівлю до/без проведення процедури закупівлі/спрощеної закупівлі згідно з вимогами цього Закону;</w:t>
            </w:r>
          </w:p>
          <w:p w:rsidR="00351F9F" w:rsidRPr="006A1829" w:rsidRDefault="00351F9F" w:rsidP="00A62868">
            <w:pPr>
              <w:pStyle w:val="rvps2"/>
              <w:shd w:val="clear" w:color="auto" w:fill="FFFFFF"/>
              <w:spacing w:before="0" w:beforeAutospacing="0" w:after="0" w:afterAutospacing="0"/>
              <w:ind w:left="49" w:firstLine="142"/>
              <w:jc w:val="both"/>
              <w:rPr>
                <w:color w:val="333333"/>
                <w:sz w:val="20"/>
                <w:szCs w:val="20"/>
              </w:rPr>
            </w:pPr>
            <w:bookmarkStart w:id="9" w:name="n1810"/>
            <w:bookmarkEnd w:id="9"/>
            <w:r w:rsidRPr="006A1829">
              <w:rPr>
                <w:color w:val="333333"/>
                <w:sz w:val="20"/>
                <w:szCs w:val="20"/>
              </w:rPr>
              <w:t>2) укладення договору з порушенням вимог </w:t>
            </w:r>
            <w:hyperlink r:id="rId17" w:anchor="n1767" w:history="1">
              <w:r w:rsidRPr="006A1829">
                <w:rPr>
                  <w:rStyle w:val="af0"/>
                  <w:sz w:val="20"/>
                  <w:szCs w:val="20"/>
                </w:rPr>
                <w:t>частини четвертої</w:t>
              </w:r>
            </w:hyperlink>
            <w:r w:rsidRPr="006A1829">
              <w:rPr>
                <w:sz w:val="20"/>
                <w:szCs w:val="20"/>
              </w:rPr>
              <w:t> </w:t>
            </w:r>
            <w:r w:rsidRPr="006A1829">
              <w:rPr>
                <w:color w:val="333333"/>
                <w:sz w:val="20"/>
                <w:szCs w:val="20"/>
              </w:rPr>
              <w:t>статті 41 цього Закону;</w:t>
            </w:r>
          </w:p>
          <w:p w:rsidR="00351F9F" w:rsidRPr="006A1829" w:rsidRDefault="00351F9F" w:rsidP="00A62868">
            <w:pPr>
              <w:pStyle w:val="rvps2"/>
              <w:shd w:val="clear" w:color="auto" w:fill="FFFFFF"/>
              <w:spacing w:before="0" w:beforeAutospacing="0" w:after="0" w:afterAutospacing="0"/>
              <w:ind w:left="49" w:firstLine="142"/>
              <w:jc w:val="both"/>
              <w:rPr>
                <w:color w:val="333333"/>
                <w:sz w:val="20"/>
                <w:szCs w:val="20"/>
              </w:rPr>
            </w:pPr>
            <w:bookmarkStart w:id="10" w:name="n1811"/>
            <w:bookmarkEnd w:id="10"/>
            <w:r w:rsidRPr="006A1829">
              <w:rPr>
                <w:color w:val="333333"/>
                <w:sz w:val="20"/>
                <w:szCs w:val="20"/>
              </w:rPr>
              <w:t>3) укладення договору в період оскарження процедури закупівлі відповідно до </w:t>
            </w:r>
            <w:hyperlink r:id="rId18" w:anchor="n1284" w:history="1">
              <w:r w:rsidRPr="006A1829">
                <w:rPr>
                  <w:rStyle w:val="af0"/>
                  <w:sz w:val="20"/>
                  <w:szCs w:val="20"/>
                </w:rPr>
                <w:t>статті 18</w:t>
              </w:r>
            </w:hyperlink>
            <w:r w:rsidRPr="006A1829">
              <w:rPr>
                <w:color w:val="333333"/>
                <w:sz w:val="20"/>
                <w:szCs w:val="20"/>
              </w:rPr>
              <w:t> цього Закону;</w:t>
            </w:r>
          </w:p>
          <w:p w:rsidR="00351F9F" w:rsidRPr="006A1829" w:rsidRDefault="00351F9F" w:rsidP="00A62868">
            <w:pPr>
              <w:pStyle w:val="rvps2"/>
              <w:shd w:val="clear" w:color="auto" w:fill="FFFFFF"/>
              <w:spacing w:before="0" w:beforeAutospacing="0" w:after="0" w:afterAutospacing="0"/>
              <w:ind w:left="49" w:firstLine="142"/>
              <w:jc w:val="both"/>
              <w:rPr>
                <w:sz w:val="20"/>
                <w:szCs w:val="20"/>
              </w:rPr>
            </w:pPr>
            <w:bookmarkStart w:id="11" w:name="n1812"/>
            <w:bookmarkEnd w:id="11"/>
            <w:r w:rsidRPr="006A1829">
              <w:rPr>
                <w:color w:val="333333"/>
                <w:sz w:val="20"/>
                <w:szCs w:val="20"/>
              </w:rPr>
              <w:t>4) укладення договору з порушенням строків, передбачених </w:t>
            </w:r>
            <w:hyperlink r:id="rId19" w:anchor="n1623" w:history="1">
              <w:r w:rsidRPr="006A1829">
                <w:rPr>
                  <w:rStyle w:val="af0"/>
                  <w:sz w:val="20"/>
                  <w:szCs w:val="20"/>
                </w:rPr>
                <w:t>частинами п’ятою</w:t>
              </w:r>
            </w:hyperlink>
            <w:r w:rsidRPr="006A1829">
              <w:rPr>
                <w:sz w:val="20"/>
                <w:szCs w:val="20"/>
              </w:rPr>
              <w:t xml:space="preserve"> і шостою статті 33 та </w:t>
            </w:r>
            <w:hyperlink r:id="rId20" w:anchor="n1750" w:history="1">
              <w:r w:rsidRPr="006A1829">
                <w:rPr>
                  <w:rStyle w:val="af0"/>
                  <w:sz w:val="20"/>
                  <w:szCs w:val="20"/>
                </w:rPr>
                <w:t>частиною сьомою статті 40</w:t>
              </w:r>
            </w:hyperlink>
            <w:r w:rsidRPr="006A1829">
              <w:rPr>
                <w:sz w:val="20"/>
                <w:szCs w:val="20"/>
              </w:rPr>
              <w:t> ц</w:t>
            </w:r>
            <w:r w:rsidRPr="006A1829">
              <w:rPr>
                <w:color w:val="333333"/>
                <w:sz w:val="20"/>
                <w:szCs w:val="20"/>
              </w:rPr>
              <w:t>ього Закону, крім випадків зупинення перебігу строків у зв’язку з розглядом скарги органом оскарження відповідно до </w:t>
            </w:r>
            <w:hyperlink r:id="rId21" w:anchor="n1284" w:history="1">
              <w:r w:rsidRPr="006A1829">
                <w:rPr>
                  <w:rStyle w:val="af0"/>
                  <w:sz w:val="20"/>
                  <w:szCs w:val="20"/>
                </w:rPr>
                <w:t>статті 18</w:t>
              </w:r>
            </w:hyperlink>
            <w:r w:rsidRPr="006A1829">
              <w:rPr>
                <w:color w:val="333333"/>
                <w:sz w:val="20"/>
                <w:szCs w:val="20"/>
              </w:rPr>
              <w:t> цього Закону;</w:t>
            </w:r>
          </w:p>
          <w:p w:rsidR="00351F9F" w:rsidRPr="006A1829" w:rsidRDefault="00351F9F" w:rsidP="00A62868">
            <w:pPr>
              <w:pStyle w:val="rvps2"/>
              <w:shd w:val="clear" w:color="auto" w:fill="FFFFFF"/>
              <w:spacing w:before="0" w:beforeAutospacing="0" w:after="0" w:afterAutospacing="0"/>
              <w:ind w:firstLine="142"/>
              <w:jc w:val="both"/>
              <w:rPr>
                <w:color w:val="000000"/>
                <w:sz w:val="20"/>
                <w:szCs w:val="20"/>
              </w:rPr>
            </w:pPr>
            <w:bookmarkStart w:id="12" w:name="n2148"/>
            <w:bookmarkEnd w:id="12"/>
            <w:r w:rsidRPr="006A1829">
              <w:rPr>
                <w:color w:val="333333"/>
                <w:sz w:val="20"/>
                <w:szCs w:val="20"/>
              </w:rPr>
              <w:t>5) 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3" w:name="n2147"/>
            <w:bookmarkEnd w:id="13"/>
          </w:p>
        </w:tc>
      </w:tr>
      <w:tr w:rsidR="00351F9F" w:rsidRPr="006A1829" w:rsidTr="00A62868">
        <w:trPr>
          <w:gridBefore w:val="1"/>
          <w:wBefore w:w="9" w:type="dxa"/>
          <w:trHeight w:val="70"/>
          <w:jc w:val="center"/>
        </w:trPr>
        <w:tc>
          <w:tcPr>
            <w:tcW w:w="710" w:type="dxa"/>
            <w:gridSpan w:val="2"/>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rPr>
            </w:pPr>
            <w:r w:rsidRPr="006A1829">
              <w:rPr>
                <w:rFonts w:ascii="Times New Roman" w:hAnsi="Times New Roman"/>
                <w:b/>
                <w:color w:val="000000"/>
                <w:sz w:val="20"/>
                <w:szCs w:val="20"/>
              </w:rPr>
              <w:lastRenderedPageBreak/>
              <w:t>5</w:t>
            </w:r>
          </w:p>
        </w:tc>
        <w:tc>
          <w:tcPr>
            <w:tcW w:w="3681" w:type="dxa"/>
            <w:shd w:val="clear" w:color="auto" w:fill="auto"/>
          </w:tcPr>
          <w:p w:rsidR="00351F9F" w:rsidRPr="006A1829" w:rsidRDefault="00351F9F" w:rsidP="00A62868">
            <w:pPr>
              <w:widowControl w:val="0"/>
              <w:spacing w:after="0" w:line="240" w:lineRule="auto"/>
              <w:ind w:right="194"/>
              <w:contextualSpacing/>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Дії замовника при відмові переможця торгів підписати договір про закупівлю</w:t>
            </w:r>
          </w:p>
        </w:tc>
        <w:tc>
          <w:tcPr>
            <w:tcW w:w="5900" w:type="dxa"/>
            <w:gridSpan w:val="2"/>
            <w:shd w:val="clear" w:color="auto" w:fill="auto"/>
          </w:tcPr>
          <w:p w:rsidR="00351F9F" w:rsidRPr="006A1829" w:rsidRDefault="00351F9F" w:rsidP="00A62868">
            <w:pPr>
              <w:widowControl w:val="0"/>
              <w:spacing w:after="0" w:line="240" w:lineRule="auto"/>
              <w:ind w:left="49" w:right="109"/>
              <w:contextualSpacing/>
              <w:jc w:val="both"/>
              <w:rPr>
                <w:rFonts w:ascii="Times New Roman" w:hAnsi="Times New Roman"/>
                <w:color w:val="000000"/>
                <w:sz w:val="20"/>
                <w:szCs w:val="20"/>
              </w:rPr>
            </w:pPr>
            <w:r w:rsidRPr="006A1829">
              <w:rPr>
                <w:rFonts w:ascii="Times New Roman" w:hAnsi="Times New Roman"/>
                <w:color w:val="000000"/>
                <w:sz w:val="20"/>
                <w:szCs w:val="20"/>
              </w:rPr>
              <w:t xml:space="preserve">    </w:t>
            </w:r>
            <w:r w:rsidRPr="006A1829">
              <w:rPr>
                <w:rFonts w:ascii="Times New Roman" w:eastAsia="Times New Roman" w:hAnsi="Times New Roman"/>
                <w:sz w:val="20"/>
                <w:szCs w:val="20"/>
                <w:lang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r w:rsidRPr="006A1829">
              <w:rPr>
                <w:rFonts w:ascii="Times New Roman" w:hAnsi="Times New Roman"/>
                <w:color w:val="000000"/>
                <w:sz w:val="20"/>
                <w:szCs w:val="20"/>
              </w:rPr>
              <w:t xml:space="preserve"> В складі тендерної пропозиції учасник повинен надати інформаційний лист в довільній формі про розуміння вимог тендерної документації та погодження з цими вимогами.</w:t>
            </w:r>
          </w:p>
        </w:tc>
      </w:tr>
      <w:tr w:rsidR="00351F9F" w:rsidRPr="006A1829" w:rsidTr="00A62868">
        <w:trPr>
          <w:gridBefore w:val="1"/>
          <w:wBefore w:w="9" w:type="dxa"/>
          <w:trHeight w:val="522"/>
          <w:jc w:val="center"/>
        </w:trPr>
        <w:tc>
          <w:tcPr>
            <w:tcW w:w="710" w:type="dxa"/>
            <w:gridSpan w:val="2"/>
            <w:shd w:val="clear" w:color="auto" w:fill="auto"/>
          </w:tcPr>
          <w:p w:rsidR="00351F9F" w:rsidRPr="006A1829" w:rsidRDefault="00351F9F" w:rsidP="00A62868">
            <w:pPr>
              <w:widowControl w:val="0"/>
              <w:spacing w:after="0" w:line="240" w:lineRule="auto"/>
              <w:ind w:left="-81" w:right="194"/>
              <w:contextualSpacing/>
              <w:jc w:val="center"/>
              <w:rPr>
                <w:rFonts w:ascii="Times New Roman" w:hAnsi="Times New Roman"/>
                <w:b/>
                <w:color w:val="000000"/>
                <w:sz w:val="20"/>
                <w:szCs w:val="20"/>
              </w:rPr>
            </w:pPr>
            <w:r w:rsidRPr="006A1829">
              <w:rPr>
                <w:rFonts w:ascii="Times New Roman" w:hAnsi="Times New Roman"/>
                <w:b/>
                <w:color w:val="000000"/>
                <w:sz w:val="20"/>
                <w:szCs w:val="20"/>
              </w:rPr>
              <w:t>6</w:t>
            </w:r>
          </w:p>
        </w:tc>
        <w:tc>
          <w:tcPr>
            <w:tcW w:w="3681" w:type="dxa"/>
            <w:shd w:val="clear" w:color="auto" w:fill="auto"/>
          </w:tcPr>
          <w:p w:rsidR="00351F9F" w:rsidRPr="006A1829" w:rsidRDefault="00351F9F" w:rsidP="00A62868">
            <w:pPr>
              <w:widowControl w:val="0"/>
              <w:spacing w:after="0" w:line="240" w:lineRule="auto"/>
              <w:ind w:right="194"/>
              <w:contextualSpacing/>
              <w:rPr>
                <w:rFonts w:ascii="Times New Roman" w:hAnsi="Times New Roman"/>
                <w:b/>
                <w:color w:val="000000"/>
                <w:sz w:val="20"/>
                <w:szCs w:val="20"/>
                <w:lang w:eastAsia="uk-UA"/>
              </w:rPr>
            </w:pPr>
          </w:p>
          <w:p w:rsidR="00351F9F" w:rsidRPr="006A1829" w:rsidRDefault="00351F9F" w:rsidP="00A62868">
            <w:pPr>
              <w:widowControl w:val="0"/>
              <w:spacing w:after="0" w:line="240" w:lineRule="auto"/>
              <w:ind w:right="194"/>
              <w:contextualSpacing/>
              <w:rPr>
                <w:rFonts w:ascii="Times New Roman" w:hAnsi="Times New Roman"/>
                <w:b/>
                <w:color w:val="000000"/>
                <w:sz w:val="20"/>
                <w:szCs w:val="20"/>
                <w:lang w:eastAsia="uk-UA"/>
              </w:rPr>
            </w:pPr>
            <w:r w:rsidRPr="006A1829">
              <w:rPr>
                <w:rFonts w:ascii="Times New Roman" w:hAnsi="Times New Roman"/>
                <w:b/>
                <w:color w:val="000000"/>
                <w:sz w:val="20"/>
                <w:szCs w:val="20"/>
                <w:lang w:eastAsia="uk-UA"/>
              </w:rPr>
              <w:t xml:space="preserve">Забезпечення виконання договору про закупівлю </w:t>
            </w:r>
          </w:p>
          <w:p w:rsidR="00351F9F" w:rsidRPr="006A1829" w:rsidRDefault="00351F9F" w:rsidP="00A62868">
            <w:pPr>
              <w:widowControl w:val="0"/>
              <w:spacing w:after="0" w:line="240" w:lineRule="auto"/>
              <w:ind w:right="194"/>
              <w:contextualSpacing/>
              <w:rPr>
                <w:rFonts w:ascii="Times New Roman" w:hAnsi="Times New Roman"/>
                <w:b/>
                <w:color w:val="000000"/>
                <w:sz w:val="20"/>
                <w:szCs w:val="20"/>
                <w:lang w:eastAsia="uk-UA"/>
              </w:rPr>
            </w:pPr>
          </w:p>
        </w:tc>
        <w:tc>
          <w:tcPr>
            <w:tcW w:w="5900" w:type="dxa"/>
            <w:gridSpan w:val="2"/>
            <w:shd w:val="clear" w:color="auto" w:fill="auto"/>
          </w:tcPr>
          <w:p w:rsidR="00351F9F" w:rsidRPr="006A1829" w:rsidRDefault="00351F9F" w:rsidP="00A62868">
            <w:pPr>
              <w:widowControl w:val="0"/>
              <w:spacing w:after="0" w:line="240" w:lineRule="auto"/>
              <w:ind w:left="-106" w:right="194"/>
              <w:contextualSpacing/>
              <w:jc w:val="both"/>
              <w:rPr>
                <w:rFonts w:ascii="Times New Roman" w:hAnsi="Times New Roman"/>
                <w:color w:val="000000"/>
                <w:sz w:val="20"/>
                <w:szCs w:val="20"/>
              </w:rPr>
            </w:pPr>
            <w:r w:rsidRPr="006A1829">
              <w:rPr>
                <w:rFonts w:ascii="Times New Roman" w:hAnsi="Times New Roman"/>
                <w:color w:val="000000"/>
                <w:sz w:val="20"/>
                <w:szCs w:val="20"/>
              </w:rPr>
              <w:t xml:space="preserve">     </w:t>
            </w:r>
          </w:p>
          <w:p w:rsidR="00351F9F" w:rsidRPr="006A1829" w:rsidRDefault="00351F9F" w:rsidP="00A62868">
            <w:pPr>
              <w:keepNext/>
              <w:keepLines/>
              <w:ind w:right="120"/>
              <w:contextualSpacing/>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Забезпечення виконання договору про закупівлю не вимагається.</w:t>
            </w:r>
          </w:p>
          <w:p w:rsidR="00351F9F" w:rsidRPr="006A1829" w:rsidRDefault="00351F9F" w:rsidP="00A62868">
            <w:pPr>
              <w:widowControl w:val="0"/>
              <w:spacing w:after="0" w:line="240" w:lineRule="auto"/>
              <w:ind w:left="-106" w:right="194"/>
              <w:contextualSpacing/>
              <w:jc w:val="both"/>
              <w:rPr>
                <w:rFonts w:ascii="Times New Roman" w:hAnsi="Times New Roman"/>
                <w:color w:val="000000"/>
                <w:sz w:val="20"/>
                <w:szCs w:val="20"/>
              </w:rPr>
            </w:pPr>
          </w:p>
        </w:tc>
      </w:tr>
    </w:tbl>
    <w:p w:rsidR="00351F9F" w:rsidRPr="006A1829" w:rsidRDefault="00351F9F" w:rsidP="00351F9F">
      <w:pPr>
        <w:widowControl w:val="0"/>
        <w:spacing w:line="240" w:lineRule="auto"/>
        <w:ind w:right="194" w:firstLine="567"/>
        <w:contextualSpacing/>
        <w:rPr>
          <w:rFonts w:ascii="Times New Roman" w:hAnsi="Times New Roman"/>
          <w:color w:val="FF0000"/>
          <w:sz w:val="20"/>
          <w:szCs w:val="20"/>
          <w:lang w:eastAsia="uk-UA"/>
        </w:rPr>
      </w:pPr>
    </w:p>
    <w:p w:rsidR="002D6DD1" w:rsidRDefault="002D6DD1" w:rsidP="00351F9F">
      <w:pPr>
        <w:widowControl w:val="0"/>
        <w:spacing w:line="240" w:lineRule="auto"/>
        <w:ind w:right="194" w:firstLine="567"/>
        <w:contextualSpacing/>
        <w:rPr>
          <w:rFonts w:ascii="Times New Roman" w:hAnsi="Times New Roman"/>
          <w:color w:val="FF0000"/>
          <w:sz w:val="20"/>
          <w:szCs w:val="20"/>
          <w:lang w:eastAsia="uk-UA"/>
        </w:rPr>
      </w:pPr>
    </w:p>
    <w:p w:rsidR="001343BE" w:rsidRPr="006A1829" w:rsidRDefault="001343BE" w:rsidP="00351F9F">
      <w:pPr>
        <w:widowControl w:val="0"/>
        <w:spacing w:line="240" w:lineRule="auto"/>
        <w:ind w:right="194" w:firstLine="567"/>
        <w:contextualSpacing/>
        <w:rPr>
          <w:rFonts w:ascii="Times New Roman" w:hAnsi="Times New Roman"/>
          <w:color w:val="FF0000"/>
          <w:sz w:val="20"/>
          <w:szCs w:val="20"/>
          <w:lang w:eastAsia="uk-UA"/>
        </w:rPr>
      </w:pPr>
    </w:p>
    <w:tbl>
      <w:tblPr>
        <w:tblW w:w="5525" w:type="pct"/>
        <w:tblCellSpacing w:w="0" w:type="dxa"/>
        <w:tblCellMar>
          <w:left w:w="0" w:type="dxa"/>
          <w:right w:w="0" w:type="dxa"/>
        </w:tblCellMar>
        <w:tblLook w:val="0000" w:firstRow="0" w:lastRow="0" w:firstColumn="0" w:lastColumn="0" w:noHBand="0" w:noVBand="0"/>
      </w:tblPr>
      <w:tblGrid>
        <w:gridCol w:w="5285"/>
        <w:gridCol w:w="5836"/>
      </w:tblGrid>
      <w:tr w:rsidR="00351F9F" w:rsidRPr="006A1829" w:rsidTr="00077C3A">
        <w:trPr>
          <w:trHeight w:val="1347"/>
          <w:tblCellSpacing w:w="0" w:type="dxa"/>
        </w:trPr>
        <w:tc>
          <w:tcPr>
            <w:tcW w:w="2376" w:type="pct"/>
          </w:tcPr>
          <w:p w:rsidR="00351F9F" w:rsidRPr="006A1829" w:rsidRDefault="00351F9F" w:rsidP="00077C3A">
            <w:pPr>
              <w:spacing w:after="0"/>
              <w:jc w:val="both"/>
              <w:rPr>
                <w:rFonts w:ascii="Times New Roman" w:hAnsi="Times New Roman"/>
                <w:sz w:val="20"/>
                <w:szCs w:val="20"/>
              </w:rPr>
            </w:pPr>
            <w:r w:rsidRPr="006A1829">
              <w:rPr>
                <w:rFonts w:ascii="Times New Roman" w:hAnsi="Times New Roman"/>
                <w:sz w:val="20"/>
                <w:szCs w:val="20"/>
              </w:rPr>
              <w:t xml:space="preserve">       Начальник управління житлово-комунального </w:t>
            </w:r>
          </w:p>
          <w:p w:rsidR="00351F9F" w:rsidRPr="006A1829" w:rsidRDefault="00351F9F" w:rsidP="00077C3A">
            <w:pPr>
              <w:spacing w:after="0"/>
              <w:jc w:val="both"/>
              <w:rPr>
                <w:rFonts w:ascii="Times New Roman" w:hAnsi="Times New Roman"/>
                <w:sz w:val="20"/>
                <w:szCs w:val="20"/>
              </w:rPr>
            </w:pPr>
            <w:r w:rsidRPr="006A1829">
              <w:rPr>
                <w:rFonts w:ascii="Times New Roman" w:hAnsi="Times New Roman"/>
                <w:sz w:val="20"/>
                <w:szCs w:val="20"/>
              </w:rPr>
              <w:t xml:space="preserve">       господарства Жмеринської міської ради      </w:t>
            </w:r>
          </w:p>
          <w:p w:rsidR="00351F9F" w:rsidRPr="006A1829" w:rsidRDefault="00351F9F" w:rsidP="00077C3A">
            <w:pPr>
              <w:spacing w:after="0"/>
              <w:jc w:val="both"/>
              <w:rPr>
                <w:rFonts w:ascii="Times New Roman" w:hAnsi="Times New Roman"/>
                <w:sz w:val="20"/>
                <w:szCs w:val="20"/>
              </w:rPr>
            </w:pPr>
            <w:r w:rsidRPr="006A1829">
              <w:rPr>
                <w:rFonts w:ascii="Times New Roman" w:hAnsi="Times New Roman"/>
                <w:sz w:val="20"/>
                <w:szCs w:val="20"/>
              </w:rPr>
              <w:t xml:space="preserve">       Вінницької області</w:t>
            </w:r>
          </w:p>
        </w:tc>
        <w:tc>
          <w:tcPr>
            <w:tcW w:w="2624" w:type="pct"/>
          </w:tcPr>
          <w:p w:rsidR="00351F9F" w:rsidRPr="006A1829" w:rsidRDefault="00351F9F" w:rsidP="00077C3A">
            <w:pPr>
              <w:jc w:val="both"/>
              <w:rPr>
                <w:rFonts w:ascii="Times New Roman" w:hAnsi="Times New Roman"/>
                <w:sz w:val="20"/>
                <w:szCs w:val="20"/>
              </w:rPr>
            </w:pPr>
          </w:p>
          <w:p w:rsidR="00351F9F" w:rsidRPr="006A1829" w:rsidRDefault="00351F9F" w:rsidP="00077C3A">
            <w:pPr>
              <w:jc w:val="both"/>
              <w:rPr>
                <w:rFonts w:ascii="Times New Roman" w:hAnsi="Times New Roman"/>
                <w:b/>
                <w:sz w:val="20"/>
                <w:szCs w:val="20"/>
              </w:rPr>
            </w:pPr>
            <w:r w:rsidRPr="006A1829">
              <w:rPr>
                <w:rFonts w:ascii="Times New Roman" w:hAnsi="Times New Roman"/>
                <w:sz w:val="20"/>
                <w:szCs w:val="20"/>
              </w:rPr>
              <w:t xml:space="preserve">_______________________ </w:t>
            </w:r>
            <w:r w:rsidRPr="006A1829">
              <w:rPr>
                <w:rFonts w:ascii="Times New Roman" w:hAnsi="Times New Roman"/>
                <w:b/>
                <w:sz w:val="20"/>
                <w:szCs w:val="20"/>
              </w:rPr>
              <w:t>Ольга КУЛЕНКО</w:t>
            </w:r>
          </w:p>
          <w:p w:rsidR="00077C3A" w:rsidRDefault="00077C3A" w:rsidP="00077C3A">
            <w:pPr>
              <w:jc w:val="both"/>
              <w:rPr>
                <w:rFonts w:ascii="Times New Roman" w:hAnsi="Times New Roman"/>
                <w:sz w:val="20"/>
                <w:szCs w:val="20"/>
              </w:rPr>
            </w:pPr>
          </w:p>
          <w:p w:rsidR="001343BE" w:rsidRDefault="001343BE" w:rsidP="00077C3A">
            <w:pPr>
              <w:jc w:val="both"/>
              <w:rPr>
                <w:rFonts w:ascii="Times New Roman" w:hAnsi="Times New Roman"/>
                <w:sz w:val="20"/>
                <w:szCs w:val="20"/>
              </w:rPr>
            </w:pPr>
          </w:p>
          <w:p w:rsidR="001343BE" w:rsidRDefault="001343BE" w:rsidP="00077C3A">
            <w:pPr>
              <w:jc w:val="both"/>
              <w:rPr>
                <w:rFonts w:ascii="Times New Roman" w:hAnsi="Times New Roman"/>
                <w:sz w:val="20"/>
                <w:szCs w:val="20"/>
              </w:rPr>
            </w:pPr>
          </w:p>
          <w:p w:rsidR="001343BE" w:rsidRDefault="001343BE" w:rsidP="00077C3A">
            <w:pPr>
              <w:jc w:val="both"/>
              <w:rPr>
                <w:rFonts w:ascii="Times New Roman" w:hAnsi="Times New Roman"/>
                <w:sz w:val="20"/>
                <w:szCs w:val="20"/>
              </w:rPr>
            </w:pPr>
          </w:p>
          <w:p w:rsidR="001343BE" w:rsidRDefault="001343BE" w:rsidP="00077C3A">
            <w:pPr>
              <w:jc w:val="both"/>
              <w:rPr>
                <w:rFonts w:ascii="Times New Roman" w:hAnsi="Times New Roman"/>
                <w:sz w:val="20"/>
                <w:szCs w:val="20"/>
              </w:rPr>
            </w:pPr>
          </w:p>
          <w:p w:rsidR="001343BE" w:rsidRDefault="001343BE" w:rsidP="00077C3A">
            <w:pPr>
              <w:jc w:val="both"/>
              <w:rPr>
                <w:rFonts w:ascii="Times New Roman" w:hAnsi="Times New Roman"/>
                <w:sz w:val="20"/>
                <w:szCs w:val="20"/>
              </w:rPr>
            </w:pPr>
          </w:p>
          <w:p w:rsidR="001343BE" w:rsidRDefault="001343BE" w:rsidP="00077C3A">
            <w:pPr>
              <w:jc w:val="both"/>
              <w:rPr>
                <w:rFonts w:ascii="Times New Roman" w:hAnsi="Times New Roman"/>
                <w:sz w:val="20"/>
                <w:szCs w:val="20"/>
              </w:rPr>
            </w:pPr>
          </w:p>
          <w:p w:rsidR="001343BE" w:rsidRPr="006A1829" w:rsidRDefault="001343BE" w:rsidP="00077C3A">
            <w:pPr>
              <w:jc w:val="both"/>
              <w:rPr>
                <w:rFonts w:ascii="Times New Roman" w:hAnsi="Times New Roman"/>
                <w:sz w:val="20"/>
                <w:szCs w:val="20"/>
              </w:rPr>
            </w:pPr>
          </w:p>
        </w:tc>
      </w:tr>
    </w:tbl>
    <w:p w:rsidR="002D6DD1" w:rsidRPr="006A1829" w:rsidRDefault="002D6DD1" w:rsidP="00351F9F">
      <w:pPr>
        <w:tabs>
          <w:tab w:val="left" w:pos="9000"/>
        </w:tabs>
        <w:spacing w:after="0"/>
        <w:jc w:val="right"/>
        <w:rPr>
          <w:rFonts w:ascii="Times New Roman" w:hAnsi="Times New Roman"/>
          <w:b/>
          <w:color w:val="000000"/>
          <w:sz w:val="20"/>
          <w:szCs w:val="20"/>
        </w:rPr>
      </w:pPr>
    </w:p>
    <w:p w:rsidR="00351F9F" w:rsidRPr="006A1829" w:rsidRDefault="00351F9F" w:rsidP="00351F9F">
      <w:pPr>
        <w:tabs>
          <w:tab w:val="left" w:pos="9000"/>
        </w:tabs>
        <w:spacing w:after="0"/>
        <w:jc w:val="right"/>
        <w:rPr>
          <w:rFonts w:ascii="Times New Roman" w:hAnsi="Times New Roman"/>
          <w:b/>
          <w:color w:val="000000"/>
          <w:sz w:val="20"/>
          <w:szCs w:val="20"/>
        </w:rPr>
      </w:pPr>
      <w:r w:rsidRPr="006A1829">
        <w:rPr>
          <w:rFonts w:ascii="Times New Roman" w:hAnsi="Times New Roman"/>
          <w:b/>
          <w:color w:val="000000"/>
          <w:sz w:val="20"/>
          <w:szCs w:val="20"/>
        </w:rPr>
        <w:t>ДОДАТОК 1</w:t>
      </w:r>
    </w:p>
    <w:p w:rsidR="00351F9F" w:rsidRPr="006A1829" w:rsidRDefault="00351F9F" w:rsidP="00351F9F">
      <w:pPr>
        <w:spacing w:after="0" w:line="240" w:lineRule="auto"/>
        <w:jc w:val="right"/>
        <w:rPr>
          <w:rFonts w:ascii="Times New Roman" w:hAnsi="Times New Roman"/>
          <w:bCs/>
          <w:sz w:val="20"/>
          <w:szCs w:val="20"/>
        </w:rPr>
      </w:pPr>
      <w:r w:rsidRPr="006A1829">
        <w:rPr>
          <w:rFonts w:ascii="Times New Roman" w:hAnsi="Times New Roman"/>
          <w:bCs/>
          <w:sz w:val="20"/>
          <w:szCs w:val="20"/>
        </w:rPr>
        <w:t xml:space="preserve">до тендерної документації </w:t>
      </w:r>
    </w:p>
    <w:p w:rsidR="002D6DD1" w:rsidRPr="006A1829" w:rsidRDefault="002D6DD1" w:rsidP="00351F9F">
      <w:pPr>
        <w:spacing w:after="0" w:line="240" w:lineRule="auto"/>
        <w:jc w:val="right"/>
        <w:rPr>
          <w:rFonts w:ascii="Times New Roman" w:hAnsi="Times New Roman"/>
          <w:bCs/>
          <w:sz w:val="20"/>
          <w:szCs w:val="20"/>
        </w:rPr>
      </w:pPr>
    </w:p>
    <w:p w:rsidR="00077C3A" w:rsidRPr="006A1829" w:rsidRDefault="00077C3A" w:rsidP="00351F9F">
      <w:pPr>
        <w:spacing w:after="0"/>
        <w:ind w:left="142" w:firstLine="425"/>
        <w:jc w:val="center"/>
        <w:rPr>
          <w:rFonts w:ascii="Times New Roman" w:hAnsi="Times New Roman"/>
          <w:b/>
          <w:color w:val="000000"/>
          <w:sz w:val="20"/>
          <w:szCs w:val="20"/>
        </w:rPr>
      </w:pPr>
    </w:p>
    <w:p w:rsidR="00351F9F" w:rsidRPr="006A1829" w:rsidRDefault="00351F9F" w:rsidP="00351F9F">
      <w:pPr>
        <w:spacing w:after="0"/>
        <w:ind w:left="142" w:firstLine="425"/>
        <w:jc w:val="center"/>
        <w:rPr>
          <w:rFonts w:ascii="Times New Roman" w:hAnsi="Times New Roman"/>
          <w:b/>
          <w:color w:val="000000"/>
          <w:sz w:val="20"/>
          <w:szCs w:val="20"/>
        </w:rPr>
      </w:pPr>
      <w:r w:rsidRPr="006A1829">
        <w:rPr>
          <w:rFonts w:ascii="Times New Roman" w:hAnsi="Times New Roman"/>
          <w:b/>
          <w:color w:val="000000"/>
          <w:sz w:val="20"/>
          <w:szCs w:val="20"/>
        </w:rPr>
        <w:t xml:space="preserve">Перелік документів, які надаються учасником для підтвердження </w:t>
      </w:r>
    </w:p>
    <w:p w:rsidR="00351F9F" w:rsidRPr="006A1829" w:rsidRDefault="00351F9F" w:rsidP="00351F9F">
      <w:pPr>
        <w:spacing w:after="0"/>
        <w:ind w:left="142" w:firstLine="425"/>
        <w:jc w:val="center"/>
        <w:rPr>
          <w:rFonts w:ascii="Times New Roman" w:hAnsi="Times New Roman"/>
          <w:b/>
          <w:color w:val="000000"/>
          <w:sz w:val="20"/>
          <w:szCs w:val="20"/>
        </w:rPr>
      </w:pPr>
      <w:r w:rsidRPr="006A1829">
        <w:rPr>
          <w:rFonts w:ascii="Times New Roman" w:hAnsi="Times New Roman"/>
          <w:b/>
          <w:color w:val="000000"/>
          <w:sz w:val="20"/>
          <w:szCs w:val="20"/>
        </w:rPr>
        <w:t>відповідності тендерної пропозиції  кваліфікаційним критеріям та іншим вимогам</w:t>
      </w:r>
    </w:p>
    <w:p w:rsidR="00351F9F" w:rsidRPr="006A1829" w:rsidRDefault="00351F9F" w:rsidP="00351F9F">
      <w:pPr>
        <w:spacing w:after="0" w:line="240" w:lineRule="auto"/>
        <w:ind w:left="142" w:firstLine="425"/>
        <w:jc w:val="both"/>
        <w:rPr>
          <w:rFonts w:ascii="Times New Roman" w:hAnsi="Times New Roman"/>
          <w:b/>
          <w:color w:val="000000"/>
          <w:sz w:val="20"/>
          <w:szCs w:val="20"/>
        </w:rPr>
      </w:pPr>
    </w:p>
    <w:p w:rsidR="00351F9F" w:rsidRPr="006A1829" w:rsidRDefault="00351F9F" w:rsidP="00351F9F">
      <w:pPr>
        <w:spacing w:after="0" w:line="240" w:lineRule="auto"/>
        <w:ind w:left="142" w:firstLine="425"/>
        <w:rPr>
          <w:rFonts w:ascii="Times New Roman" w:hAnsi="Times New Roman"/>
          <w:b/>
          <w:color w:val="000000"/>
          <w:sz w:val="20"/>
          <w:szCs w:val="20"/>
        </w:rPr>
      </w:pPr>
      <w:r w:rsidRPr="006A1829">
        <w:rPr>
          <w:rFonts w:ascii="Times New Roman" w:hAnsi="Times New Roman"/>
          <w:b/>
          <w:color w:val="000000"/>
          <w:sz w:val="20"/>
          <w:szCs w:val="20"/>
        </w:rPr>
        <w:t>І. Документально підтверджена інформація про відповідність Учасника кваліфікаційним критеріям згідно ст. 16 Закону України «Про публічні закупівлі»:</w:t>
      </w:r>
    </w:p>
    <w:p w:rsidR="00351F9F" w:rsidRPr="006A1829" w:rsidRDefault="00351F9F" w:rsidP="00351F9F">
      <w:pPr>
        <w:tabs>
          <w:tab w:val="num" w:pos="1080"/>
          <w:tab w:val="left" w:pos="10381"/>
        </w:tabs>
        <w:spacing w:after="0"/>
        <w:ind w:left="142" w:firstLine="425"/>
        <w:jc w:val="both"/>
        <w:rPr>
          <w:rFonts w:ascii="Times New Roman" w:hAnsi="Times New Roman"/>
          <w:color w:val="000000"/>
          <w:sz w:val="20"/>
          <w:szCs w:val="20"/>
        </w:rPr>
      </w:pPr>
      <w:r w:rsidRPr="006A1829">
        <w:rPr>
          <w:rFonts w:ascii="Times New Roman" w:hAnsi="Times New Roman"/>
          <w:color w:val="000000"/>
          <w:sz w:val="20"/>
          <w:szCs w:val="20"/>
        </w:rPr>
        <w:t>Замовник вимагає від учасників цієї процедури закупівлі подання ними документально підтвердженої інформації про відповідність кваліфікаційним критеріям, а саме:</w:t>
      </w:r>
    </w:p>
    <w:p w:rsidR="00351F9F" w:rsidRPr="006A1829" w:rsidRDefault="00351F9F" w:rsidP="00351F9F">
      <w:pPr>
        <w:tabs>
          <w:tab w:val="num" w:pos="1080"/>
          <w:tab w:val="left" w:pos="10381"/>
        </w:tabs>
        <w:spacing w:after="0"/>
        <w:ind w:left="142" w:firstLine="425"/>
        <w:jc w:val="both"/>
        <w:rPr>
          <w:rFonts w:ascii="Times New Roman" w:hAnsi="Times New Roman"/>
          <w:b/>
          <w:color w:val="000000"/>
          <w:sz w:val="20"/>
          <w:szCs w:val="20"/>
        </w:rPr>
      </w:pPr>
      <w:r w:rsidRPr="006A1829">
        <w:rPr>
          <w:rFonts w:ascii="Times New Roman" w:hAnsi="Times New Roman"/>
          <w:b/>
          <w:color w:val="000000"/>
          <w:sz w:val="20"/>
          <w:szCs w:val="20"/>
        </w:rPr>
        <w:t>1.1.</w:t>
      </w:r>
      <w:r w:rsidRPr="006A1829">
        <w:rPr>
          <w:rFonts w:ascii="Times New Roman" w:hAnsi="Times New Roman"/>
          <w:color w:val="000000"/>
          <w:sz w:val="20"/>
          <w:szCs w:val="20"/>
        </w:rPr>
        <w:t xml:space="preserve"> </w:t>
      </w:r>
      <w:r w:rsidRPr="006A1829">
        <w:rPr>
          <w:rFonts w:ascii="Times New Roman" w:hAnsi="Times New Roman"/>
          <w:b/>
          <w:color w:val="000000"/>
          <w:sz w:val="20"/>
          <w:szCs w:val="20"/>
        </w:rPr>
        <w:t>наявність обладнання та матеріально-технічної бази та технологій:</w:t>
      </w:r>
    </w:p>
    <w:p w:rsidR="00351F9F" w:rsidRPr="006A1829" w:rsidRDefault="00351F9F" w:rsidP="00351F9F">
      <w:pPr>
        <w:tabs>
          <w:tab w:val="num" w:pos="1080"/>
          <w:tab w:val="left" w:pos="10381"/>
        </w:tabs>
        <w:spacing w:after="0"/>
        <w:ind w:left="142" w:firstLine="425"/>
        <w:jc w:val="both"/>
        <w:rPr>
          <w:rFonts w:ascii="Times New Roman" w:hAnsi="Times New Roman"/>
          <w:color w:val="000000"/>
          <w:sz w:val="20"/>
          <w:szCs w:val="20"/>
        </w:rPr>
      </w:pPr>
      <w:r w:rsidRPr="006A1829">
        <w:rPr>
          <w:rFonts w:ascii="Times New Roman" w:hAnsi="Times New Roman"/>
          <w:color w:val="000000"/>
          <w:sz w:val="20"/>
          <w:szCs w:val="20"/>
        </w:rPr>
        <w:t>Учасник у складі пропозиції має надати наступні документи:</w:t>
      </w:r>
    </w:p>
    <w:p w:rsidR="00351F9F" w:rsidRPr="006A1829" w:rsidRDefault="00351F9F" w:rsidP="00351F9F">
      <w:pPr>
        <w:tabs>
          <w:tab w:val="num" w:pos="1080"/>
          <w:tab w:val="left" w:pos="10381"/>
        </w:tabs>
        <w:spacing w:after="0"/>
        <w:ind w:left="142" w:firstLine="425"/>
        <w:jc w:val="both"/>
        <w:rPr>
          <w:rFonts w:ascii="Times New Roman" w:hAnsi="Times New Roman"/>
          <w:color w:val="000000"/>
          <w:sz w:val="20"/>
          <w:szCs w:val="20"/>
        </w:rPr>
      </w:pPr>
      <w:r w:rsidRPr="006A1829">
        <w:rPr>
          <w:rFonts w:ascii="Times New Roman" w:hAnsi="Times New Roman"/>
          <w:color w:val="000000"/>
          <w:sz w:val="20"/>
          <w:szCs w:val="20"/>
        </w:rPr>
        <w:t>Довідку встановленої форми про наявність обладнання та матеріально-технічної бази згідно ДОДАТКУ 1.1. цієї тендерної документації.</w:t>
      </w:r>
    </w:p>
    <w:p w:rsidR="00351F9F" w:rsidRPr="006A1829" w:rsidRDefault="00351F9F" w:rsidP="00351F9F">
      <w:pPr>
        <w:widowControl w:val="0"/>
        <w:ind w:left="142" w:firstLine="425"/>
        <w:contextualSpacing/>
        <w:jc w:val="both"/>
        <w:rPr>
          <w:rFonts w:ascii="Times New Roman" w:hAnsi="Times New Roman"/>
          <w:bCs/>
          <w:color w:val="000000"/>
          <w:sz w:val="20"/>
          <w:szCs w:val="20"/>
        </w:rPr>
      </w:pPr>
      <w:r w:rsidRPr="006A1829">
        <w:rPr>
          <w:rFonts w:ascii="Times New Roman" w:hAnsi="Times New Roman"/>
          <w:bCs/>
          <w:color w:val="000000"/>
          <w:sz w:val="20"/>
          <w:szCs w:val="20"/>
        </w:rPr>
        <w:t xml:space="preserve">В підтвердження інформації, зазначеної у довідці, Учасник надає завірені власником </w:t>
      </w:r>
      <w:r w:rsidRPr="006A1829">
        <w:rPr>
          <w:rFonts w:ascii="Times New Roman" w:hAnsi="Times New Roman"/>
          <w:iCs/>
          <w:color w:val="000000"/>
          <w:sz w:val="20"/>
          <w:szCs w:val="20"/>
          <w:lang w:eastAsia="uk-UA" w:bidi="uk-UA"/>
        </w:rPr>
        <w:t xml:space="preserve">копії </w:t>
      </w:r>
      <w:r w:rsidRPr="006A1829">
        <w:rPr>
          <w:rFonts w:ascii="Times New Roman" w:hAnsi="Times New Roman"/>
          <w:bCs/>
          <w:color w:val="000000"/>
          <w:sz w:val="20"/>
          <w:szCs w:val="20"/>
        </w:rPr>
        <w:t xml:space="preserve">свідоцтв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учасник надає інший документ, що посвідчує право власності (обліку). </w:t>
      </w:r>
    </w:p>
    <w:p w:rsidR="00351F9F" w:rsidRPr="006A1829" w:rsidRDefault="00351F9F" w:rsidP="00351F9F">
      <w:pPr>
        <w:widowControl w:val="0"/>
        <w:ind w:left="142" w:firstLine="425"/>
        <w:contextualSpacing/>
        <w:jc w:val="both"/>
        <w:rPr>
          <w:rFonts w:ascii="Times New Roman" w:hAnsi="Times New Roman"/>
          <w:bCs/>
          <w:color w:val="000000"/>
          <w:sz w:val="20"/>
          <w:szCs w:val="20"/>
        </w:rPr>
      </w:pPr>
      <w:r w:rsidRPr="006A1829">
        <w:rPr>
          <w:rFonts w:ascii="Times New Roman" w:hAnsi="Times New Roman"/>
          <w:bCs/>
          <w:color w:val="000000"/>
          <w:sz w:val="20"/>
          <w:szCs w:val="20"/>
        </w:rPr>
        <w:t xml:space="preserve">Якщо при виконанні робіт механізми, які зазначені в таблиці не застосовуються, згідно з технічним завданням, вони не подаються у складі таблиці. </w:t>
      </w:r>
    </w:p>
    <w:p w:rsidR="00351F9F" w:rsidRPr="006A1829" w:rsidRDefault="00351F9F" w:rsidP="00351F9F">
      <w:pPr>
        <w:widowControl w:val="0"/>
        <w:spacing w:after="0" w:line="281" w:lineRule="exact"/>
        <w:ind w:left="142" w:right="-4" w:firstLine="425"/>
        <w:jc w:val="both"/>
        <w:rPr>
          <w:rFonts w:ascii="Times New Roman" w:hAnsi="Times New Roman"/>
          <w:color w:val="000000"/>
          <w:sz w:val="20"/>
          <w:szCs w:val="20"/>
          <w:shd w:val="clear" w:color="auto" w:fill="FFFFFF"/>
          <w:lang w:eastAsia="uk-UA" w:bidi="uk-UA"/>
        </w:rPr>
      </w:pPr>
      <w:r w:rsidRPr="006A1829">
        <w:rPr>
          <w:rFonts w:ascii="Times New Roman" w:hAnsi="Times New Roman"/>
          <w:color w:val="000000"/>
          <w:sz w:val="20"/>
          <w:szCs w:val="20"/>
          <w:lang w:eastAsia="uk-UA" w:bidi="uk-UA"/>
        </w:rPr>
        <w:t xml:space="preserve">Якщо техніка не є власністю Учасника, а залучена, то Учасником на всю вказану у довідці техніку (транспортні засоби, будівельні (дорожні) машини, механізми, обладнання та </w:t>
      </w:r>
      <w:r w:rsidRPr="006A1829">
        <w:rPr>
          <w:rFonts w:ascii="Times New Roman" w:hAnsi="Times New Roman"/>
          <w:color w:val="000000"/>
          <w:sz w:val="20"/>
          <w:szCs w:val="20"/>
          <w:shd w:val="clear" w:color="auto" w:fill="FFFFFF"/>
          <w:lang w:eastAsia="uk-UA" w:bidi="uk-UA"/>
        </w:rPr>
        <w:t xml:space="preserve">устаткування), </w:t>
      </w:r>
      <w:r w:rsidRPr="006A1829">
        <w:rPr>
          <w:rFonts w:ascii="Times New Roman" w:hAnsi="Times New Roman"/>
          <w:i/>
          <w:color w:val="000000"/>
          <w:sz w:val="20"/>
          <w:szCs w:val="20"/>
          <w:shd w:val="clear" w:color="auto" w:fill="FFFFFF"/>
          <w:lang w:eastAsia="uk-UA" w:bidi="uk-UA"/>
        </w:rPr>
        <w:t>додатково подаються</w:t>
      </w:r>
      <w:r w:rsidRPr="006A1829">
        <w:rPr>
          <w:rFonts w:ascii="Times New Roman" w:hAnsi="Times New Roman"/>
          <w:color w:val="000000"/>
          <w:sz w:val="20"/>
          <w:szCs w:val="20"/>
          <w:shd w:val="clear" w:color="auto" w:fill="FFFFFF"/>
          <w:lang w:eastAsia="uk-UA" w:bidi="uk-UA"/>
        </w:rPr>
        <w:t>:</w:t>
      </w:r>
    </w:p>
    <w:p w:rsidR="00351F9F" w:rsidRPr="006A1829" w:rsidRDefault="00351F9F" w:rsidP="00351F9F">
      <w:pPr>
        <w:widowControl w:val="0"/>
        <w:numPr>
          <w:ilvl w:val="0"/>
          <w:numId w:val="4"/>
        </w:numPr>
        <w:tabs>
          <w:tab w:val="left" w:pos="832"/>
        </w:tabs>
        <w:spacing w:after="0" w:line="281" w:lineRule="exact"/>
        <w:ind w:left="142" w:right="-4" w:firstLine="425"/>
        <w:jc w:val="both"/>
        <w:rPr>
          <w:rFonts w:ascii="Times New Roman" w:hAnsi="Times New Roman"/>
          <w:iCs/>
          <w:sz w:val="20"/>
          <w:szCs w:val="20"/>
        </w:rPr>
      </w:pPr>
      <w:r w:rsidRPr="006A1829">
        <w:rPr>
          <w:rFonts w:ascii="Times New Roman" w:hAnsi="Times New Roman"/>
          <w:iCs/>
          <w:sz w:val="20"/>
          <w:szCs w:val="20"/>
          <w:lang w:eastAsia="uk-UA" w:bidi="uk-UA"/>
        </w:rPr>
        <w:t>- засвідчені копії з оригіналу договорів (з усіма додатками, зазначеними в договорі, які є невід'ємною частиною договору, та додатковими угодами) дійсних і чинних, протягом всього строку виконання договору про закупівлю;</w:t>
      </w:r>
    </w:p>
    <w:p w:rsidR="00351F9F" w:rsidRPr="006A1829" w:rsidRDefault="00351F9F" w:rsidP="00351F9F">
      <w:pPr>
        <w:widowControl w:val="0"/>
        <w:numPr>
          <w:ilvl w:val="0"/>
          <w:numId w:val="4"/>
        </w:numPr>
        <w:tabs>
          <w:tab w:val="left" w:pos="851"/>
        </w:tabs>
        <w:spacing w:after="0" w:line="281" w:lineRule="exact"/>
        <w:ind w:left="142" w:right="-4" w:firstLine="425"/>
        <w:jc w:val="both"/>
        <w:rPr>
          <w:rFonts w:ascii="Times New Roman" w:hAnsi="Times New Roman"/>
          <w:iCs/>
          <w:sz w:val="20"/>
          <w:szCs w:val="20"/>
        </w:rPr>
      </w:pPr>
      <w:r w:rsidRPr="006A1829">
        <w:rPr>
          <w:rFonts w:ascii="Times New Roman" w:hAnsi="Times New Roman"/>
          <w:iCs/>
          <w:color w:val="000000"/>
          <w:sz w:val="20"/>
          <w:szCs w:val="20"/>
          <w:lang w:eastAsia="uk-UA" w:bidi="uk-UA"/>
        </w:rPr>
        <w:t xml:space="preserve">- </w:t>
      </w:r>
      <w:r w:rsidRPr="006A1829">
        <w:rPr>
          <w:rFonts w:ascii="Times New Roman" w:hAnsi="Times New Roman"/>
          <w:iCs/>
          <w:sz w:val="20"/>
          <w:szCs w:val="20"/>
          <w:lang w:eastAsia="uk-UA" w:bidi="uk-UA"/>
        </w:rPr>
        <w:t>засвідчені</w:t>
      </w:r>
      <w:r w:rsidRPr="006A1829">
        <w:rPr>
          <w:rFonts w:ascii="Times New Roman" w:hAnsi="Times New Roman"/>
          <w:iCs/>
          <w:color w:val="000000"/>
          <w:sz w:val="20"/>
          <w:szCs w:val="20"/>
          <w:lang w:eastAsia="uk-UA" w:bidi="uk-UA"/>
        </w:rPr>
        <w:t xml:space="preserve"> копії з оригіналу акту (ів) приймання-передачі Учаснику (або інший (і) документ (и), який (і) підтверджує (ють)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351F9F" w:rsidRPr="006A1829" w:rsidRDefault="00351F9F" w:rsidP="00351F9F">
      <w:pPr>
        <w:widowControl w:val="0"/>
        <w:numPr>
          <w:ilvl w:val="0"/>
          <w:numId w:val="4"/>
        </w:numPr>
        <w:tabs>
          <w:tab w:val="left" w:pos="851"/>
        </w:tabs>
        <w:spacing w:after="0" w:line="274" w:lineRule="exact"/>
        <w:ind w:left="142" w:right="-4" w:firstLine="425"/>
        <w:jc w:val="both"/>
        <w:rPr>
          <w:rFonts w:ascii="Times New Roman" w:hAnsi="Times New Roman"/>
          <w:b/>
          <w:sz w:val="20"/>
          <w:szCs w:val="20"/>
        </w:rPr>
      </w:pPr>
      <w:r w:rsidRPr="006A1829">
        <w:rPr>
          <w:rFonts w:ascii="Times New Roman" w:hAnsi="Times New Roman"/>
          <w:iCs/>
          <w:color w:val="000000"/>
          <w:sz w:val="20"/>
          <w:szCs w:val="20"/>
          <w:lang w:eastAsia="uk-UA" w:bidi="uk-UA"/>
        </w:rPr>
        <w:t xml:space="preserve"> - сканована копія з оригіналу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виконання робіт (надання послуг) Учасником за предметом закупівлі на весь строк дії договору про закупівлю;</w:t>
      </w:r>
    </w:p>
    <w:p w:rsidR="00077C3A" w:rsidRPr="006A1829" w:rsidRDefault="00351F9F" w:rsidP="00712705">
      <w:pPr>
        <w:widowControl w:val="0"/>
        <w:numPr>
          <w:ilvl w:val="0"/>
          <w:numId w:val="4"/>
        </w:numPr>
        <w:tabs>
          <w:tab w:val="left" w:pos="851"/>
        </w:tabs>
        <w:spacing w:after="0" w:line="274" w:lineRule="exact"/>
        <w:ind w:left="142" w:right="-4" w:firstLine="425"/>
        <w:jc w:val="both"/>
        <w:rPr>
          <w:rFonts w:ascii="Times New Roman" w:hAnsi="Times New Roman"/>
          <w:sz w:val="20"/>
          <w:szCs w:val="20"/>
        </w:rPr>
      </w:pPr>
      <w:r w:rsidRPr="006A1829">
        <w:rPr>
          <w:rFonts w:ascii="Times New Roman" w:hAnsi="Times New Roman"/>
          <w:color w:val="000000"/>
          <w:sz w:val="20"/>
          <w:szCs w:val="20"/>
          <w:lang w:eastAsia="uk-UA" w:bidi="uk-UA"/>
        </w:rPr>
        <w:t>У тому разі, якщо орендодавець, лізингодавець та інші особи, які є стороною наданого Учасником в складі тендерної пропозиції договору оренди, лізингу, тощо, не є власниками цієї техніки, тендерна пропозиція Учасника має також містити:</w:t>
      </w:r>
    </w:p>
    <w:p w:rsidR="00351F9F" w:rsidRPr="006A1829" w:rsidRDefault="00351F9F" w:rsidP="00351F9F">
      <w:pPr>
        <w:widowControl w:val="0"/>
        <w:numPr>
          <w:ilvl w:val="0"/>
          <w:numId w:val="4"/>
        </w:numPr>
        <w:tabs>
          <w:tab w:val="left" w:pos="763"/>
        </w:tabs>
        <w:spacing w:after="0" w:line="274" w:lineRule="exact"/>
        <w:ind w:left="142" w:right="-4" w:firstLine="425"/>
        <w:jc w:val="both"/>
        <w:rPr>
          <w:rFonts w:ascii="Times New Roman" w:hAnsi="Times New Roman"/>
          <w:iCs/>
          <w:sz w:val="20"/>
          <w:szCs w:val="20"/>
        </w:rPr>
      </w:pPr>
      <w:r w:rsidRPr="006A1829">
        <w:rPr>
          <w:rFonts w:ascii="Times New Roman" w:hAnsi="Times New Roman"/>
          <w:iCs/>
          <w:color w:val="000000"/>
          <w:sz w:val="20"/>
          <w:szCs w:val="20"/>
          <w:lang w:eastAsia="uk-UA" w:bidi="uk-UA"/>
        </w:rPr>
        <w:t xml:space="preserve"> - скановану копію з оригіналу документу, який підтверджує право власності на вказану техніку (якщо власником є фізична особа - копія має бути посвідчена нотаріально);</w:t>
      </w:r>
    </w:p>
    <w:p w:rsidR="00351F9F" w:rsidRPr="006A1829" w:rsidRDefault="00351F9F" w:rsidP="00351F9F">
      <w:pPr>
        <w:widowControl w:val="0"/>
        <w:numPr>
          <w:ilvl w:val="0"/>
          <w:numId w:val="4"/>
        </w:numPr>
        <w:tabs>
          <w:tab w:val="left" w:pos="781"/>
        </w:tabs>
        <w:spacing w:after="0" w:line="274" w:lineRule="exact"/>
        <w:ind w:left="142" w:right="-4" w:firstLine="425"/>
        <w:jc w:val="both"/>
        <w:rPr>
          <w:rFonts w:ascii="Times New Roman" w:hAnsi="Times New Roman"/>
          <w:iCs/>
          <w:sz w:val="20"/>
          <w:szCs w:val="20"/>
        </w:rPr>
      </w:pPr>
      <w:r w:rsidRPr="006A1829">
        <w:rPr>
          <w:rFonts w:ascii="Times New Roman" w:hAnsi="Times New Roman"/>
          <w:iCs/>
          <w:color w:val="000000"/>
          <w:sz w:val="20"/>
          <w:szCs w:val="20"/>
          <w:lang w:eastAsia="uk-UA" w:bidi="uk-UA"/>
        </w:rPr>
        <w:t xml:space="preserve"> - скановані копії з оригіналу договорів (з усіма додатками, зазначеними в договорі, як невід'ємні частини договору, та додатковими угодами),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виконання робіт (надання послуг) на весь строк дії договору про закупівлю;</w:t>
      </w:r>
    </w:p>
    <w:p w:rsidR="00351F9F" w:rsidRPr="006A1829" w:rsidRDefault="00351F9F" w:rsidP="00351F9F">
      <w:pPr>
        <w:widowControl w:val="0"/>
        <w:tabs>
          <w:tab w:val="left" w:pos="774"/>
        </w:tabs>
        <w:spacing w:after="0" w:line="274" w:lineRule="exact"/>
        <w:ind w:left="142" w:right="-4" w:firstLine="425"/>
        <w:jc w:val="both"/>
        <w:rPr>
          <w:rFonts w:ascii="Times New Roman" w:hAnsi="Times New Roman"/>
          <w:iCs/>
          <w:sz w:val="20"/>
          <w:szCs w:val="20"/>
        </w:rPr>
      </w:pPr>
      <w:r w:rsidRPr="006A1829">
        <w:rPr>
          <w:rFonts w:ascii="Times New Roman" w:hAnsi="Times New Roman"/>
          <w:iCs/>
          <w:color w:val="000000"/>
          <w:sz w:val="20"/>
          <w:szCs w:val="20"/>
          <w:lang w:eastAsia="uk-UA" w:bidi="uk-UA"/>
        </w:rPr>
        <w:t xml:space="preserve">              - скановані копії з оригіналу акту (ів) приймання-передачі, або інший (і) документ (и), який (і) підтверджує (ють)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p>
    <w:p w:rsidR="00351F9F" w:rsidRPr="006A1829" w:rsidRDefault="00351F9F" w:rsidP="00351F9F">
      <w:pPr>
        <w:spacing w:after="0"/>
        <w:ind w:left="142" w:firstLine="425"/>
        <w:jc w:val="both"/>
        <w:rPr>
          <w:rFonts w:ascii="Times New Roman" w:hAnsi="Times New Roman"/>
          <w:b/>
          <w:color w:val="000000"/>
          <w:sz w:val="20"/>
          <w:szCs w:val="20"/>
        </w:rPr>
      </w:pPr>
      <w:r w:rsidRPr="006A1829">
        <w:rPr>
          <w:rFonts w:ascii="Times New Roman" w:hAnsi="Times New Roman"/>
          <w:b/>
          <w:color w:val="000000"/>
          <w:sz w:val="20"/>
          <w:szCs w:val="20"/>
        </w:rPr>
        <w:t xml:space="preserve">1.2. наявність в учасника закупівлі працівників відповідної кваліфікації, які мають необхідні знання та досвід: </w:t>
      </w:r>
    </w:p>
    <w:p w:rsidR="00351F9F" w:rsidRPr="006A1829" w:rsidRDefault="00351F9F" w:rsidP="00351F9F">
      <w:pPr>
        <w:tabs>
          <w:tab w:val="left" w:pos="10381"/>
        </w:tabs>
        <w:spacing w:after="0"/>
        <w:ind w:left="142" w:firstLine="425"/>
        <w:jc w:val="both"/>
        <w:rPr>
          <w:rFonts w:ascii="Times New Roman" w:hAnsi="Times New Roman"/>
          <w:sz w:val="20"/>
          <w:szCs w:val="20"/>
        </w:rPr>
      </w:pPr>
      <w:r w:rsidRPr="006A1829">
        <w:rPr>
          <w:rFonts w:ascii="Times New Roman" w:hAnsi="Times New Roman"/>
          <w:sz w:val="20"/>
          <w:szCs w:val="20"/>
        </w:rPr>
        <w:t xml:space="preserve">Учасник у складі пропозиції має надати інформаційну довідку відповідно до форми (ДОДАТОК 1.2.), або в іншій довільній формі, про наявність працівників відповідної кваліфікації, які мають необхідні знання та досвід (в розрізі інженерно-технічних працівників та робітників), документи, які підтверджують наявність працівників у штаті, </w:t>
      </w:r>
      <w:r w:rsidRPr="006A1829">
        <w:rPr>
          <w:rFonts w:ascii="Times New Roman" w:hAnsi="Times New Roman"/>
          <w:b/>
          <w:i/>
          <w:sz w:val="20"/>
          <w:szCs w:val="20"/>
        </w:rPr>
        <w:t>або інші документи</w:t>
      </w:r>
      <w:r w:rsidRPr="006A1829">
        <w:rPr>
          <w:rFonts w:ascii="Times New Roman" w:hAnsi="Times New Roman"/>
          <w:sz w:val="20"/>
          <w:szCs w:val="20"/>
        </w:rPr>
        <w:t xml:space="preserve">: витяги з трудових книжок працівників із записом про прийом на роботу, або накази про прийняття на роботу таких працівників, або будь які інші документи. </w:t>
      </w:r>
    </w:p>
    <w:p w:rsidR="00351F9F" w:rsidRPr="006A1829" w:rsidRDefault="00351F9F" w:rsidP="00351F9F">
      <w:pPr>
        <w:tabs>
          <w:tab w:val="num" w:pos="1080"/>
          <w:tab w:val="left" w:pos="10381"/>
        </w:tabs>
        <w:spacing w:after="0"/>
        <w:ind w:left="142" w:firstLine="425"/>
        <w:jc w:val="both"/>
        <w:rPr>
          <w:rFonts w:ascii="Times New Roman" w:hAnsi="Times New Roman"/>
          <w:b/>
          <w:color w:val="000000"/>
          <w:sz w:val="20"/>
          <w:szCs w:val="20"/>
        </w:rPr>
      </w:pPr>
      <w:r w:rsidRPr="006A1829">
        <w:rPr>
          <w:rFonts w:ascii="Times New Roman" w:hAnsi="Times New Roman"/>
          <w:b/>
          <w:color w:val="000000"/>
          <w:sz w:val="20"/>
          <w:szCs w:val="20"/>
        </w:rPr>
        <w:t>1.3.</w:t>
      </w:r>
      <w:r w:rsidRPr="006A1829">
        <w:rPr>
          <w:rFonts w:ascii="Times New Roman" w:hAnsi="Times New Roman"/>
          <w:color w:val="000000"/>
          <w:sz w:val="20"/>
          <w:szCs w:val="20"/>
        </w:rPr>
        <w:t xml:space="preserve"> </w:t>
      </w:r>
      <w:r w:rsidRPr="006A1829">
        <w:rPr>
          <w:rFonts w:ascii="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p w:rsidR="00351F9F" w:rsidRPr="006A1829" w:rsidRDefault="00351F9F" w:rsidP="00351F9F">
      <w:pPr>
        <w:widowControl w:val="0"/>
        <w:snapToGrid w:val="0"/>
        <w:spacing w:after="0"/>
        <w:ind w:left="142" w:right="3" w:firstLine="425"/>
        <w:jc w:val="both"/>
        <w:rPr>
          <w:rFonts w:ascii="Times New Roman" w:hAnsi="Times New Roman"/>
          <w:sz w:val="20"/>
          <w:szCs w:val="20"/>
        </w:rPr>
      </w:pPr>
      <w:r w:rsidRPr="006A1829">
        <w:rPr>
          <w:rFonts w:ascii="Times New Roman" w:hAnsi="Times New Roman"/>
          <w:sz w:val="20"/>
          <w:szCs w:val="20"/>
        </w:rPr>
        <w:t xml:space="preserve">Учасник у складі пропозиції має надати довідку щодо наявності виконаного аналогічного договору (ів), завірену копію не менше ніж одного аналогічного договору з капітального ремонту, або будівництва або </w:t>
      </w:r>
      <w:r w:rsidRPr="006A1829">
        <w:rPr>
          <w:rFonts w:ascii="Times New Roman" w:hAnsi="Times New Roman"/>
          <w:sz w:val="20"/>
          <w:szCs w:val="20"/>
        </w:rPr>
        <w:lastRenderedPageBreak/>
        <w:t>реконструкції, або поточного ремонту) за яким учасником виконувались роботи (надавались послуги) щодо ремонту мережі водопостачання, а так само, разом з копіями документів (скановані копії підписаних сторонами акту (-ів) виконаних робіт за формою КБ-2в, довідки (-ок) за формою КБ-3 (на суму фактичного виконання), що згідно будівельних норм підтверджують приймання виконаних будівельних робіт (послуг), згідно такого договору, копія якого надана у складі пропозиції;</w:t>
      </w:r>
    </w:p>
    <w:p w:rsidR="00351F9F" w:rsidRPr="006A1829" w:rsidRDefault="00351F9F" w:rsidP="00351F9F">
      <w:pPr>
        <w:tabs>
          <w:tab w:val="num" w:pos="1080"/>
          <w:tab w:val="left" w:pos="10381"/>
        </w:tabs>
        <w:ind w:left="142" w:firstLine="425"/>
        <w:jc w:val="both"/>
        <w:rPr>
          <w:rFonts w:ascii="Times New Roman" w:hAnsi="Times New Roman"/>
          <w:b/>
          <w:color w:val="FF0000"/>
          <w:sz w:val="20"/>
          <w:szCs w:val="20"/>
        </w:rPr>
      </w:pPr>
      <w:r w:rsidRPr="006A1829">
        <w:rPr>
          <w:rFonts w:ascii="Times New Roman" w:hAnsi="Times New Roman"/>
          <w:sz w:val="20"/>
          <w:szCs w:val="20"/>
        </w:rPr>
        <w:t>Учасник надає позитивний лист-відгук у довільній формі щодо виконання аналогічного договору, інформація про який надана у складі тендерної пропозиції, щодо якості виконаних аналогічних робіт.</w:t>
      </w:r>
    </w:p>
    <w:p w:rsidR="00351F9F" w:rsidRPr="006A1829" w:rsidRDefault="00351F9F" w:rsidP="00351F9F">
      <w:pPr>
        <w:spacing w:after="0"/>
        <w:ind w:left="142" w:right="22" w:firstLine="425"/>
        <w:jc w:val="both"/>
        <w:rPr>
          <w:rFonts w:ascii="Times New Roman" w:hAnsi="Times New Roman"/>
          <w:b/>
          <w:color w:val="000000"/>
          <w:sz w:val="20"/>
          <w:szCs w:val="20"/>
        </w:rPr>
      </w:pPr>
      <w:r w:rsidRPr="006A1829">
        <w:rPr>
          <w:rFonts w:ascii="Times New Roman" w:hAnsi="Times New Roman"/>
          <w:b/>
          <w:color w:val="000000"/>
          <w:sz w:val="20"/>
          <w:szCs w:val="20"/>
        </w:rPr>
        <w:t>ІІ. Інформація про відповідність Учасника вимогам, встановленим ст. 17  Закону України «Про публічні закупівлі».</w:t>
      </w:r>
    </w:p>
    <w:p w:rsidR="00351F9F" w:rsidRPr="006A1829" w:rsidRDefault="00351F9F" w:rsidP="00351F9F">
      <w:pPr>
        <w:spacing w:after="0" w:line="240" w:lineRule="auto"/>
        <w:ind w:left="162" w:right="131"/>
        <w:jc w:val="both"/>
        <w:rPr>
          <w:rFonts w:ascii="Times New Roman" w:hAnsi="Times New Roman"/>
          <w:b/>
          <w:sz w:val="20"/>
          <w:szCs w:val="20"/>
        </w:rPr>
      </w:pPr>
      <w:r w:rsidRPr="006A1829">
        <w:rPr>
          <w:rFonts w:ascii="Times New Roman" w:hAnsi="Times New Roman"/>
          <w:b/>
          <w:sz w:val="20"/>
          <w:szCs w:val="20"/>
        </w:rPr>
        <w:t xml:space="preserve">Учасник процедури закупівлі підтверджує відсутність підстав </w:t>
      </w:r>
      <w:r w:rsidRPr="006A1829">
        <w:rPr>
          <w:rFonts w:ascii="Times New Roman" w:hAnsi="Times New Roman"/>
          <w:b/>
          <w:color w:val="000000"/>
          <w:sz w:val="20"/>
          <w:szCs w:val="20"/>
        </w:rPr>
        <w:t>встановлених ст. 17  Закону України «Про публічні закупівлі»</w:t>
      </w:r>
      <w:r w:rsidRPr="006A1829">
        <w:rPr>
          <w:rFonts w:ascii="Times New Roman" w:hAnsi="Times New Roman"/>
          <w:b/>
          <w:sz w:val="20"/>
          <w:szCs w:val="20"/>
        </w:rPr>
        <w:t xml:space="preserve"> </w:t>
      </w:r>
      <w:r w:rsidRPr="006A1829">
        <w:rPr>
          <w:rFonts w:ascii="Times New Roman" w:hAnsi="Times New Roman"/>
          <w:b/>
          <w:sz w:val="20"/>
          <w:szCs w:val="20"/>
          <w:u w:val="single"/>
        </w:rPr>
        <w:t>шляхом самостійного декларування відсутності таких підстав у електронній системі закупівель під час подання тендерної пропозиції</w:t>
      </w:r>
      <w:r w:rsidRPr="006A1829">
        <w:rPr>
          <w:rFonts w:ascii="Times New Roman" w:hAnsi="Times New Roman"/>
          <w:b/>
          <w:sz w:val="20"/>
          <w:szCs w:val="20"/>
        </w:rPr>
        <w:t>, а саме:</w:t>
      </w:r>
    </w:p>
    <w:p w:rsidR="00351F9F" w:rsidRPr="006A1829" w:rsidRDefault="00351F9F" w:rsidP="00351F9F">
      <w:pPr>
        <w:spacing w:after="0"/>
        <w:ind w:left="142" w:right="22" w:firstLine="425"/>
        <w:jc w:val="both"/>
        <w:rPr>
          <w:rFonts w:ascii="Times New Roman" w:hAnsi="Times New Roman"/>
          <w:b/>
          <w:color w:val="000000"/>
          <w:sz w:val="20"/>
          <w:szCs w:val="20"/>
          <w:u w:val="single"/>
        </w:rPr>
      </w:pPr>
    </w:p>
    <w:p w:rsidR="00351F9F" w:rsidRPr="006A1829" w:rsidRDefault="00351F9F" w:rsidP="00351F9F">
      <w:pPr>
        <w:spacing w:after="0"/>
        <w:ind w:left="142" w:right="22" w:firstLine="425"/>
        <w:jc w:val="both"/>
        <w:rPr>
          <w:rFonts w:ascii="Times New Roman" w:hAnsi="Times New Roman"/>
          <w:color w:val="000000"/>
          <w:sz w:val="20"/>
          <w:szCs w:val="20"/>
        </w:rPr>
      </w:pPr>
      <w:r w:rsidRPr="006A1829">
        <w:rPr>
          <w:rFonts w:ascii="Times New Roman" w:hAnsi="Times New Roman"/>
          <w:bCs/>
          <w:color w:val="000000"/>
          <w:sz w:val="20"/>
          <w:szCs w:val="20"/>
        </w:rPr>
        <w:t>2. Інформації про відсутність підстав для відмови в участі у процедурі закупівлі, в якій Учасник повинен підтвердити наступне</w:t>
      </w:r>
      <w:r w:rsidRPr="006A1829">
        <w:rPr>
          <w:rFonts w:ascii="Times New Roman" w:hAnsi="Times New Roman"/>
          <w:color w:val="000000"/>
          <w:sz w:val="20"/>
          <w:szCs w:val="20"/>
        </w:rPr>
        <w:t>:</w:t>
      </w:r>
    </w:p>
    <w:p w:rsidR="00351F9F" w:rsidRPr="006A1829" w:rsidRDefault="00351F9F" w:rsidP="00351F9F">
      <w:pPr>
        <w:spacing w:after="0"/>
        <w:ind w:left="142" w:right="22" w:firstLine="425"/>
        <w:jc w:val="both"/>
        <w:rPr>
          <w:rFonts w:ascii="Times New Roman" w:hAnsi="Times New Roman"/>
          <w:color w:val="000000"/>
          <w:sz w:val="20"/>
          <w:szCs w:val="20"/>
        </w:rPr>
      </w:pPr>
      <w:r w:rsidRPr="006A1829">
        <w:rPr>
          <w:rFonts w:ascii="Times New Roman" w:hAnsi="Times New Roman"/>
          <w:color w:val="000000"/>
          <w:sz w:val="20"/>
          <w:szCs w:val="20"/>
        </w:rPr>
        <w:t>2.1. Відомості про____________(найменування Учасника) не внесено до Єдиного державного реєстру осіб, які вчинили корупційні або пов’язані з корупцією правопорушення (для юридичних осіб);</w:t>
      </w:r>
    </w:p>
    <w:p w:rsidR="00351F9F" w:rsidRPr="006A1829" w:rsidRDefault="00351F9F" w:rsidP="00351F9F">
      <w:pPr>
        <w:spacing w:after="0"/>
        <w:ind w:left="142" w:right="22" w:firstLine="425"/>
        <w:jc w:val="both"/>
        <w:rPr>
          <w:rFonts w:ascii="Times New Roman" w:hAnsi="Times New Roman"/>
          <w:color w:val="000000"/>
          <w:sz w:val="20"/>
          <w:szCs w:val="20"/>
        </w:rPr>
      </w:pPr>
      <w:r w:rsidRPr="006A1829">
        <w:rPr>
          <w:rFonts w:ascii="Times New Roman" w:hAnsi="Times New Roman"/>
          <w:color w:val="000000"/>
          <w:sz w:val="20"/>
          <w:szCs w:val="20"/>
        </w:rPr>
        <w:t>2.2. Службову (посадову) особу учасника ____________ (ПІБ службової (посадової) особи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351F9F" w:rsidRPr="006A1829" w:rsidRDefault="00351F9F" w:rsidP="00351F9F">
      <w:pPr>
        <w:ind w:left="142" w:right="22" w:firstLine="425"/>
        <w:jc w:val="both"/>
        <w:rPr>
          <w:rFonts w:ascii="Times New Roman" w:hAnsi="Times New Roman"/>
          <w:color w:val="000000"/>
          <w:sz w:val="20"/>
          <w:szCs w:val="20"/>
        </w:rPr>
      </w:pPr>
      <w:r w:rsidRPr="006A1829">
        <w:rPr>
          <w:rFonts w:ascii="Times New Roman" w:hAnsi="Times New Roman"/>
          <w:color w:val="000000"/>
          <w:sz w:val="20"/>
          <w:szCs w:val="20"/>
        </w:rPr>
        <w:t>2.3. ____________________ (найменування учасника)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351F9F" w:rsidRPr="006A1829" w:rsidRDefault="00351F9F" w:rsidP="00351F9F">
      <w:pPr>
        <w:spacing w:after="0"/>
        <w:ind w:left="142" w:right="22" w:firstLine="425"/>
        <w:jc w:val="both"/>
        <w:rPr>
          <w:rFonts w:ascii="Times New Roman" w:hAnsi="Times New Roman"/>
          <w:color w:val="000000"/>
          <w:sz w:val="20"/>
          <w:szCs w:val="20"/>
        </w:rPr>
      </w:pPr>
      <w:r w:rsidRPr="006A1829">
        <w:rPr>
          <w:rFonts w:ascii="Times New Roman" w:hAnsi="Times New Roman"/>
          <w:color w:val="000000"/>
          <w:sz w:val="20"/>
          <w:szCs w:val="20"/>
        </w:rPr>
        <w:t>2.4. __________ (найменування учасника), не було засуджено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 (для фізичних осіб);</w:t>
      </w:r>
    </w:p>
    <w:p w:rsidR="00351F9F" w:rsidRPr="006A1829" w:rsidRDefault="00351F9F" w:rsidP="00351F9F">
      <w:pPr>
        <w:spacing w:after="0"/>
        <w:ind w:left="142" w:right="22" w:firstLine="425"/>
        <w:jc w:val="both"/>
        <w:rPr>
          <w:rFonts w:ascii="Times New Roman" w:hAnsi="Times New Roman"/>
          <w:color w:val="000000"/>
          <w:sz w:val="20"/>
          <w:szCs w:val="20"/>
        </w:rPr>
      </w:pPr>
      <w:r w:rsidRPr="006A1829">
        <w:rPr>
          <w:rFonts w:ascii="Times New Roman" w:hAnsi="Times New Roman"/>
          <w:color w:val="000000"/>
          <w:sz w:val="20"/>
          <w:szCs w:val="20"/>
        </w:rPr>
        <w:t>2.5. Службова (посадова) особа учасника ____________________ (ПІБ службової, посадової особи учасника),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351F9F" w:rsidRPr="006A1829" w:rsidRDefault="00351F9F" w:rsidP="00351F9F">
      <w:pPr>
        <w:spacing w:after="0"/>
        <w:ind w:left="142" w:right="22" w:firstLine="425"/>
        <w:jc w:val="both"/>
        <w:rPr>
          <w:rFonts w:ascii="Times New Roman" w:hAnsi="Times New Roman"/>
          <w:color w:val="000000"/>
          <w:sz w:val="20"/>
          <w:szCs w:val="20"/>
        </w:rPr>
      </w:pPr>
      <w:r w:rsidRPr="006A1829">
        <w:rPr>
          <w:rFonts w:ascii="Times New Roman" w:hAnsi="Times New Roman"/>
          <w:color w:val="000000"/>
          <w:sz w:val="20"/>
          <w:szCs w:val="20"/>
        </w:rPr>
        <w:t>2.6. _______________________ (найменування учасника) не визнано у встановленому законом порядку банкрутом та стосовно нього не відкрита ліквідаційна процедура;</w:t>
      </w:r>
    </w:p>
    <w:p w:rsidR="00351F9F" w:rsidRPr="006A1829" w:rsidRDefault="00351F9F" w:rsidP="00351F9F">
      <w:pPr>
        <w:spacing w:after="0"/>
        <w:ind w:left="142" w:right="22" w:firstLine="425"/>
        <w:jc w:val="both"/>
        <w:rPr>
          <w:rFonts w:ascii="Times New Roman" w:hAnsi="Times New Roman"/>
          <w:color w:val="000000"/>
          <w:sz w:val="20"/>
          <w:szCs w:val="20"/>
        </w:rPr>
      </w:pPr>
      <w:r w:rsidRPr="006A1829">
        <w:rPr>
          <w:rFonts w:ascii="Times New Roman" w:hAnsi="Times New Roman"/>
          <w:color w:val="000000"/>
          <w:sz w:val="20"/>
          <w:szCs w:val="20"/>
        </w:rPr>
        <w:t xml:space="preserve">2.7. У єдиному державному реєстрі юридичних осіб, фізичних осіб-підприємців та громадських формувань, наявна інформація, передбачена п.9 ч.2 ст.9 Закону України «Про державну реєстрацію юридичних осіб, фізичних осіб-підприємців та громадських формувань» (крім неризедентів);  </w:t>
      </w:r>
    </w:p>
    <w:p w:rsidR="00351F9F" w:rsidRPr="006A1829" w:rsidRDefault="00351F9F" w:rsidP="00351F9F">
      <w:pPr>
        <w:spacing w:after="0"/>
        <w:ind w:left="142" w:right="22" w:firstLine="425"/>
        <w:jc w:val="both"/>
        <w:rPr>
          <w:rFonts w:ascii="Times New Roman" w:hAnsi="Times New Roman"/>
          <w:color w:val="000000"/>
          <w:sz w:val="20"/>
          <w:szCs w:val="20"/>
        </w:rPr>
      </w:pPr>
      <w:r w:rsidRPr="006A1829">
        <w:rPr>
          <w:rFonts w:ascii="Times New Roman" w:hAnsi="Times New Roman"/>
          <w:color w:val="000000"/>
          <w:sz w:val="20"/>
          <w:szCs w:val="20"/>
        </w:rPr>
        <w:t>2.8. ________________________ (найменування учасника (крім неризидентів)) має антикорупційну програму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(в тому числі за лотом) (для юридичних осіб);</w:t>
      </w:r>
    </w:p>
    <w:p w:rsidR="00351F9F" w:rsidRPr="006A1829" w:rsidRDefault="00351F9F" w:rsidP="00351F9F">
      <w:pPr>
        <w:spacing w:after="0"/>
        <w:ind w:left="142" w:firstLine="425"/>
        <w:jc w:val="both"/>
        <w:rPr>
          <w:rFonts w:ascii="Times New Roman" w:hAnsi="Times New Roman"/>
          <w:color w:val="000000"/>
          <w:sz w:val="20"/>
          <w:szCs w:val="20"/>
        </w:rPr>
      </w:pPr>
      <w:r w:rsidRPr="006A1829">
        <w:rPr>
          <w:rFonts w:ascii="Times New Roman" w:hAnsi="Times New Roman"/>
          <w:i/>
          <w:color w:val="000000"/>
          <w:sz w:val="20"/>
          <w:szCs w:val="20"/>
        </w:rPr>
        <w:t>Учасник подає інформацію про наявність або відсутність антикорупційної програми, незалежно від вартості закупівлі.</w:t>
      </w:r>
    </w:p>
    <w:p w:rsidR="00351F9F" w:rsidRPr="006A1829" w:rsidRDefault="00351F9F" w:rsidP="00351F9F">
      <w:pPr>
        <w:spacing w:after="0"/>
        <w:ind w:left="142" w:firstLine="425"/>
        <w:jc w:val="both"/>
        <w:rPr>
          <w:rFonts w:ascii="Times New Roman" w:hAnsi="Times New Roman"/>
          <w:color w:val="000000"/>
          <w:sz w:val="20"/>
          <w:szCs w:val="20"/>
        </w:rPr>
      </w:pPr>
      <w:r w:rsidRPr="006A1829">
        <w:rPr>
          <w:rFonts w:ascii="Times New Roman" w:hAnsi="Times New Roman"/>
          <w:color w:val="000000"/>
          <w:sz w:val="20"/>
          <w:szCs w:val="20"/>
        </w:rPr>
        <w:t>2.9. _________ (найменування учасника)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51F9F" w:rsidRPr="006A1829" w:rsidRDefault="00351F9F" w:rsidP="00351F9F">
      <w:pPr>
        <w:spacing w:after="0"/>
        <w:ind w:left="142" w:right="22" w:firstLine="425"/>
        <w:jc w:val="both"/>
        <w:rPr>
          <w:rFonts w:ascii="Times New Roman" w:hAnsi="Times New Roman"/>
          <w:color w:val="000000"/>
          <w:sz w:val="20"/>
          <w:szCs w:val="20"/>
        </w:rPr>
      </w:pPr>
      <w:r w:rsidRPr="006A1829">
        <w:rPr>
          <w:rFonts w:ascii="Times New Roman" w:hAnsi="Times New Roman"/>
          <w:color w:val="000000"/>
          <w:sz w:val="20"/>
          <w:szCs w:val="20"/>
        </w:rPr>
        <w:t>2.10. Службову (посадову) особу учасника ____________ (ПІБ службової (посадової) особи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1F9F" w:rsidRPr="006A1829" w:rsidRDefault="00351F9F" w:rsidP="00351F9F">
      <w:pPr>
        <w:spacing w:after="0"/>
        <w:ind w:left="142" w:firstLine="425"/>
        <w:jc w:val="both"/>
        <w:rPr>
          <w:rFonts w:ascii="Times New Roman" w:hAnsi="Times New Roman"/>
          <w:color w:val="000000"/>
          <w:sz w:val="20"/>
          <w:szCs w:val="20"/>
        </w:rPr>
      </w:pPr>
      <w:r w:rsidRPr="006A1829">
        <w:rPr>
          <w:rFonts w:ascii="Times New Roman" w:hAnsi="Times New Roman"/>
          <w:color w:val="000000"/>
          <w:sz w:val="20"/>
          <w:szCs w:val="20"/>
        </w:rPr>
        <w:t>2.11. _________ (найменування учасника) 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визначеним законодавством країни реєстрації такого учасника.</w:t>
      </w:r>
    </w:p>
    <w:p w:rsidR="00351F9F" w:rsidRPr="006A1829" w:rsidRDefault="00351F9F" w:rsidP="00351F9F">
      <w:pPr>
        <w:spacing w:after="0" w:line="240" w:lineRule="auto"/>
        <w:ind w:left="142" w:firstLine="425"/>
        <w:jc w:val="both"/>
        <w:rPr>
          <w:rFonts w:ascii="Times New Roman" w:hAnsi="Times New Roman"/>
          <w:color w:val="000000"/>
          <w:sz w:val="20"/>
          <w:szCs w:val="20"/>
        </w:rPr>
      </w:pPr>
      <w:r w:rsidRPr="006A1829">
        <w:rPr>
          <w:rFonts w:ascii="Times New Roman" w:hAnsi="Times New Roman"/>
          <w:color w:val="000000"/>
          <w:sz w:val="20"/>
          <w:szCs w:val="20"/>
        </w:rPr>
        <w:t xml:space="preserve">2.12. _________ (найменування учасника) виконав свої зобов’язання за раніше укладеним договором про закупівлю (якщо такий договір було укладено з цим самим замовником). </w:t>
      </w:r>
    </w:p>
    <w:p w:rsidR="00351F9F" w:rsidRPr="006A1829" w:rsidRDefault="00351F9F" w:rsidP="00351F9F">
      <w:pPr>
        <w:spacing w:after="0" w:line="240" w:lineRule="auto"/>
        <w:ind w:left="142" w:firstLine="425"/>
        <w:jc w:val="both"/>
        <w:rPr>
          <w:rFonts w:ascii="Times New Roman" w:hAnsi="Times New Roman"/>
          <w:color w:val="000000"/>
          <w:sz w:val="20"/>
          <w:szCs w:val="20"/>
        </w:rPr>
      </w:pPr>
      <w:r w:rsidRPr="006A1829">
        <w:rPr>
          <w:rFonts w:ascii="Times New Roman" w:hAnsi="Times New Roman"/>
          <w:color w:val="000000"/>
          <w:sz w:val="20"/>
          <w:szCs w:val="20"/>
        </w:rPr>
        <w:t xml:space="preserve">           </w:t>
      </w:r>
      <w:r w:rsidRPr="006A1829">
        <w:rPr>
          <w:rFonts w:ascii="Times New Roman" w:hAnsi="Times New Roman"/>
          <w:b/>
          <w:color w:val="000000"/>
          <w:sz w:val="20"/>
          <w:szCs w:val="20"/>
        </w:rPr>
        <w:t>До уваги учасників:</w:t>
      </w:r>
      <w:r w:rsidRPr="006A1829">
        <w:rPr>
          <w:rFonts w:ascii="Times New Roman" w:hAnsi="Times New Roman"/>
          <w:color w:val="000000"/>
          <w:sz w:val="20"/>
          <w:szCs w:val="20"/>
        </w:rPr>
        <w:t xml:space="preserve"> Відповідно до ч.7 ст.17 Закону учасник подає вищезазначену інформацію додатково на субпідрядника,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w:t>
      </w:r>
      <w:r w:rsidRPr="006A1829">
        <w:rPr>
          <w:rFonts w:ascii="Times New Roman" w:hAnsi="Times New Roman"/>
          <w:color w:val="000000"/>
          <w:sz w:val="20"/>
          <w:szCs w:val="20"/>
        </w:rPr>
        <w:lastRenderedPageBreak/>
        <w:t>про закупівлю у випадку закупівлі робіт або послуг для підтвердження його відповідності кваліфікаційним критеріям відповідно до </w:t>
      </w:r>
      <w:hyperlink r:id="rId22" w:anchor="n1257" w:history="1">
        <w:r w:rsidRPr="006A1829">
          <w:rPr>
            <w:rStyle w:val="af0"/>
            <w:rFonts w:ascii="Times New Roman" w:hAnsi="Times New Roman"/>
            <w:color w:val="000000"/>
            <w:sz w:val="20"/>
            <w:szCs w:val="20"/>
          </w:rPr>
          <w:t>частини третьої</w:t>
        </w:r>
      </w:hyperlink>
      <w:r w:rsidRPr="006A1829">
        <w:rPr>
          <w:rFonts w:ascii="Times New Roman" w:hAnsi="Times New Roman"/>
          <w:color w:val="000000"/>
          <w:sz w:val="20"/>
          <w:szCs w:val="20"/>
        </w:rPr>
        <w:t> статті 16 Закону.</w:t>
      </w:r>
    </w:p>
    <w:p w:rsidR="00351F9F" w:rsidRPr="006A1829" w:rsidRDefault="00351F9F" w:rsidP="00351F9F">
      <w:pPr>
        <w:spacing w:after="0" w:line="240" w:lineRule="auto"/>
        <w:ind w:left="142" w:firstLine="425"/>
        <w:jc w:val="both"/>
        <w:rPr>
          <w:rFonts w:ascii="Times New Roman" w:hAnsi="Times New Roman"/>
          <w:b/>
          <w:color w:val="000000"/>
          <w:sz w:val="20"/>
          <w:szCs w:val="20"/>
          <w:u w:val="single"/>
        </w:rPr>
      </w:pPr>
    </w:p>
    <w:p w:rsidR="00351F9F" w:rsidRPr="006A1829" w:rsidRDefault="00351F9F" w:rsidP="00351F9F">
      <w:pPr>
        <w:spacing w:after="0" w:line="240" w:lineRule="auto"/>
        <w:ind w:left="142" w:right="22" w:firstLine="425"/>
        <w:jc w:val="both"/>
        <w:rPr>
          <w:rFonts w:ascii="Times New Roman" w:hAnsi="Times New Roman"/>
          <w:b/>
          <w:color w:val="000000"/>
          <w:sz w:val="20"/>
          <w:szCs w:val="20"/>
          <w:u w:val="single"/>
        </w:rPr>
      </w:pPr>
      <w:r w:rsidRPr="006A1829">
        <w:rPr>
          <w:rFonts w:ascii="Times New Roman" w:hAnsi="Times New Roman"/>
          <w:b/>
          <w:color w:val="000000"/>
          <w:sz w:val="20"/>
          <w:szCs w:val="20"/>
          <w:u w:val="single"/>
        </w:rPr>
        <w:t>ІІІ. Інші документи:</w:t>
      </w:r>
    </w:p>
    <w:p w:rsidR="00351F9F" w:rsidRPr="006A1829" w:rsidRDefault="00351F9F" w:rsidP="00351F9F">
      <w:pPr>
        <w:spacing w:after="0" w:line="240" w:lineRule="auto"/>
        <w:ind w:left="142" w:right="22" w:firstLine="425"/>
        <w:jc w:val="both"/>
        <w:rPr>
          <w:rFonts w:ascii="Times New Roman" w:hAnsi="Times New Roman"/>
          <w:color w:val="000000"/>
          <w:sz w:val="20"/>
          <w:szCs w:val="20"/>
        </w:rPr>
      </w:pPr>
      <w:r w:rsidRPr="006A1829">
        <w:rPr>
          <w:rFonts w:ascii="Times New Roman" w:hAnsi="Times New Roman"/>
          <w:color w:val="000000"/>
          <w:sz w:val="20"/>
          <w:szCs w:val="20"/>
        </w:rPr>
        <w:t>3.1. Інформація</w:t>
      </w:r>
      <w:r w:rsidRPr="006A1829">
        <w:rPr>
          <w:rFonts w:ascii="Times New Roman" w:hAnsi="Times New Roman"/>
          <w:b/>
          <w:color w:val="000000"/>
          <w:sz w:val="20"/>
          <w:szCs w:val="20"/>
        </w:rPr>
        <w:t xml:space="preserve"> </w:t>
      </w:r>
      <w:r w:rsidRPr="006A1829">
        <w:rPr>
          <w:rFonts w:ascii="Times New Roman" w:hAnsi="Times New Roman"/>
          <w:color w:val="000000"/>
          <w:sz w:val="20"/>
          <w:szCs w:val="20"/>
        </w:rPr>
        <w:t>в довільній формі за підписом учасника (уповноваженого представника) про  повне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ніж 20% від вартості договору про закупівлю – у разі закупівлі робіт чи послуг. У разі якщо учасник не планує залучати субпідрядні організації, учасник надає письмову інформацію про це.</w:t>
      </w:r>
    </w:p>
    <w:p w:rsidR="00351F9F" w:rsidRPr="006A1829" w:rsidRDefault="00351F9F" w:rsidP="00351F9F">
      <w:pPr>
        <w:spacing w:after="0"/>
        <w:ind w:left="142" w:right="22" w:firstLine="425"/>
        <w:jc w:val="both"/>
        <w:rPr>
          <w:rFonts w:ascii="Times New Roman" w:hAnsi="Times New Roman"/>
          <w:color w:val="FF0000"/>
          <w:sz w:val="20"/>
          <w:szCs w:val="20"/>
        </w:rPr>
      </w:pPr>
      <w:r w:rsidRPr="006A1829">
        <w:rPr>
          <w:rFonts w:ascii="Times New Roman" w:hAnsi="Times New Roman"/>
          <w:color w:val="000000"/>
          <w:sz w:val="20"/>
          <w:szCs w:val="20"/>
        </w:rPr>
        <w:t>3.2. Документи про підтвердження необхідних технічних, кількісних характеристик предмета закупівлі:</w:t>
      </w:r>
      <w:r w:rsidRPr="006A1829">
        <w:rPr>
          <w:rFonts w:ascii="Times New Roman" w:hAnsi="Times New Roman"/>
          <w:color w:val="FF0000"/>
          <w:sz w:val="20"/>
          <w:szCs w:val="20"/>
        </w:rPr>
        <w:t xml:space="preserve"> </w:t>
      </w:r>
    </w:p>
    <w:p w:rsidR="00351F9F" w:rsidRPr="006A1829" w:rsidRDefault="00351F9F" w:rsidP="00351F9F">
      <w:pPr>
        <w:spacing w:after="0"/>
        <w:ind w:left="142" w:right="22" w:firstLine="425"/>
        <w:jc w:val="both"/>
        <w:rPr>
          <w:rFonts w:ascii="Times New Roman" w:hAnsi="Times New Roman"/>
          <w:color w:val="000000"/>
          <w:sz w:val="20"/>
          <w:szCs w:val="20"/>
        </w:rPr>
      </w:pPr>
      <w:r w:rsidRPr="006A1829">
        <w:rPr>
          <w:rFonts w:ascii="Times New Roman" w:hAnsi="Times New Roman"/>
          <w:color w:val="000000"/>
          <w:sz w:val="20"/>
          <w:szCs w:val="20"/>
        </w:rPr>
        <w:t xml:space="preserve">    - гарантійний лист про відповідність пропозиції учасника технічним вимогам, із зазначенням переліку та обсягів робіт відповідно до Технічного завдання Замовника, викладеного в Додатку 4 з зазначення вартості кожної окремої складової робіт;</w:t>
      </w:r>
    </w:p>
    <w:p w:rsidR="00351F9F" w:rsidRPr="006A1829" w:rsidRDefault="00351F9F" w:rsidP="00351F9F">
      <w:pPr>
        <w:spacing w:after="0"/>
        <w:ind w:left="142" w:right="22" w:firstLine="425"/>
        <w:jc w:val="both"/>
        <w:rPr>
          <w:rFonts w:ascii="Times New Roman" w:hAnsi="Times New Roman"/>
          <w:color w:val="000000"/>
          <w:sz w:val="20"/>
          <w:szCs w:val="20"/>
        </w:rPr>
      </w:pPr>
      <w:r w:rsidRPr="006A1829">
        <w:rPr>
          <w:rFonts w:ascii="Times New Roman" w:hAnsi="Times New Roman"/>
          <w:color w:val="000000"/>
          <w:sz w:val="20"/>
          <w:szCs w:val="20"/>
        </w:rPr>
        <w:t xml:space="preserve">3.3. </w:t>
      </w:r>
      <w:r w:rsidRPr="006A1829">
        <w:rPr>
          <w:rFonts w:ascii="Times New Roman" w:hAnsi="Times New Roman"/>
          <w:sz w:val="20"/>
          <w:szCs w:val="20"/>
        </w:rPr>
        <w:t>Копію ліцензії та/або документа дозвільного характеру на виконання певних видів робіт відповідно до технічного завдання Замовника та пропозиції Учасника, якщо отримання таких дозволів або ліцензій на виконання таких робіт передбачено законодавством України</w:t>
      </w:r>
      <w:r w:rsidRPr="006A1829">
        <w:rPr>
          <w:rFonts w:ascii="Times New Roman" w:hAnsi="Times New Roman"/>
          <w:i/>
          <w:sz w:val="20"/>
          <w:szCs w:val="20"/>
        </w:rPr>
        <w:t xml:space="preserve">. </w:t>
      </w:r>
    </w:p>
    <w:p w:rsidR="00351F9F" w:rsidRPr="006A1829" w:rsidRDefault="00351F9F" w:rsidP="00351F9F">
      <w:pPr>
        <w:spacing w:after="0"/>
        <w:ind w:left="142" w:right="22" w:firstLine="425"/>
        <w:jc w:val="both"/>
        <w:rPr>
          <w:rFonts w:ascii="Times New Roman" w:hAnsi="Times New Roman"/>
          <w:color w:val="000000"/>
          <w:sz w:val="20"/>
          <w:szCs w:val="20"/>
        </w:rPr>
      </w:pPr>
      <w:r w:rsidRPr="006A1829">
        <w:rPr>
          <w:rFonts w:ascii="Times New Roman" w:hAnsi="Times New Roman"/>
          <w:color w:val="000000"/>
          <w:sz w:val="20"/>
          <w:szCs w:val="20"/>
        </w:rPr>
        <w:t xml:space="preserve">3.4. </w:t>
      </w:r>
      <w:r w:rsidRPr="006A1829">
        <w:rPr>
          <w:rFonts w:ascii="Times New Roman" w:hAnsi="Times New Roman"/>
          <w:iCs/>
          <w:color w:val="000000"/>
          <w:sz w:val="20"/>
          <w:szCs w:val="20"/>
          <w:lang w:eastAsia="uk-UA" w:bidi="uk-UA"/>
        </w:rPr>
        <w:t>Скановану копію з оригіналу</w:t>
      </w:r>
      <w:r w:rsidRPr="006A1829">
        <w:rPr>
          <w:rFonts w:ascii="Times New Roman" w:hAnsi="Times New Roman"/>
          <w:color w:val="000000"/>
          <w:sz w:val="20"/>
          <w:szCs w:val="20"/>
        </w:rPr>
        <w:t xml:space="preserve"> виписки з протоколу засновників, або копія наказу про призначення, або довіреність, або доручення або інший документи, що підтверджує повноваження посадової особи або представника учасника процедури закупівлі (якщо така(ий) визначена учасником) щодо підпису документів тендерної пропозиції та укладання договору. Надаються скан-копії: довідки про присвоєння ідентифікаційного коду та паспорту (1-3 сторінки) або паспорту у формі ID-картки (всі сторони) особи, що підписала тендерну пропозицію.</w:t>
      </w:r>
    </w:p>
    <w:p w:rsidR="00351F9F" w:rsidRPr="006A1829" w:rsidRDefault="00351F9F" w:rsidP="00351F9F">
      <w:pPr>
        <w:spacing w:after="0"/>
        <w:ind w:left="142" w:right="22" w:firstLine="425"/>
        <w:jc w:val="both"/>
        <w:rPr>
          <w:rFonts w:ascii="Times New Roman" w:hAnsi="Times New Roman"/>
          <w:color w:val="000000"/>
          <w:sz w:val="20"/>
          <w:szCs w:val="20"/>
        </w:rPr>
      </w:pPr>
      <w:r w:rsidRPr="006A1829">
        <w:rPr>
          <w:rFonts w:ascii="Times New Roman" w:hAnsi="Times New Roman"/>
          <w:color w:val="000000"/>
          <w:sz w:val="20"/>
          <w:szCs w:val="20"/>
        </w:rPr>
        <w:t>3.5. Для фізичних осіб, в тому числі для фізичних осіб-підприємців: Скан-копії довідки про присвоєння ідентифікаційного коду та паспорту (1-3 сторінки) або паспорту у формі ID-картки (всі сторони).</w:t>
      </w:r>
    </w:p>
    <w:p w:rsidR="00351F9F" w:rsidRPr="006A1829" w:rsidRDefault="00351F9F" w:rsidP="00351F9F">
      <w:pPr>
        <w:spacing w:after="0"/>
        <w:ind w:left="142" w:right="22" w:firstLine="425"/>
        <w:jc w:val="both"/>
        <w:rPr>
          <w:rFonts w:ascii="Times New Roman" w:hAnsi="Times New Roman"/>
          <w:color w:val="000000"/>
          <w:sz w:val="20"/>
          <w:szCs w:val="20"/>
        </w:rPr>
      </w:pPr>
      <w:r w:rsidRPr="006A1829">
        <w:rPr>
          <w:rFonts w:ascii="Times New Roman" w:hAnsi="Times New Roman"/>
          <w:color w:val="000000"/>
          <w:sz w:val="20"/>
          <w:szCs w:val="20"/>
        </w:rPr>
        <w:t>3.6. Інформаційна довідка у довільній формі за підписом учасника (уповноваженого представника) про обов’язок учасника дотримуватися вимог чинного законодавства із захисту довкілля при виконанні робіт, що є предметом закупівлі.</w:t>
      </w:r>
    </w:p>
    <w:p w:rsidR="00351F9F" w:rsidRPr="006A1829" w:rsidRDefault="00351F9F" w:rsidP="00351F9F">
      <w:pPr>
        <w:spacing w:after="0"/>
        <w:ind w:left="142" w:right="22" w:firstLine="425"/>
        <w:jc w:val="both"/>
        <w:rPr>
          <w:rFonts w:ascii="Times New Roman" w:hAnsi="Times New Roman"/>
          <w:color w:val="000000"/>
          <w:sz w:val="20"/>
          <w:szCs w:val="20"/>
        </w:rPr>
      </w:pPr>
      <w:r w:rsidRPr="006A1829">
        <w:rPr>
          <w:rFonts w:ascii="Times New Roman" w:hAnsi="Times New Roman"/>
          <w:color w:val="000000"/>
          <w:sz w:val="20"/>
          <w:szCs w:val="20"/>
        </w:rPr>
        <w:t>3.7. Інформаційна довідка в довільній формі за підписом учасника (уповноваженого представника) із зобов’язанням не використовувати/придбавати під час виконання робіт матеріали виробництва країни-агресора – Російської Федерації.</w:t>
      </w:r>
    </w:p>
    <w:p w:rsidR="00351F9F" w:rsidRPr="006A1829" w:rsidRDefault="00351F9F" w:rsidP="00351F9F">
      <w:pPr>
        <w:widowControl w:val="0"/>
        <w:tabs>
          <w:tab w:val="left" w:pos="426"/>
          <w:tab w:val="left" w:pos="1134"/>
          <w:tab w:val="left" w:pos="1276"/>
        </w:tabs>
        <w:spacing w:after="0"/>
        <w:ind w:left="142" w:right="22" w:firstLine="425"/>
        <w:jc w:val="both"/>
        <w:rPr>
          <w:rFonts w:ascii="Times New Roman" w:hAnsi="Times New Roman"/>
          <w:color w:val="000000"/>
          <w:sz w:val="20"/>
          <w:szCs w:val="20"/>
        </w:rPr>
      </w:pPr>
      <w:r w:rsidRPr="006A1829">
        <w:rPr>
          <w:rFonts w:ascii="Times New Roman" w:hAnsi="Times New Roman"/>
          <w:color w:val="000000"/>
          <w:sz w:val="20"/>
          <w:szCs w:val="20"/>
        </w:rPr>
        <w:t>3.8. Лист-згода в довільній формі на обробку, використання, поширення та доступ до персональних даних на усіх осіб персональні дані яких містяться у складі тендерної пропозиції.</w:t>
      </w:r>
    </w:p>
    <w:p w:rsidR="00351F9F" w:rsidRPr="006A1829" w:rsidRDefault="00351F9F" w:rsidP="00351F9F">
      <w:pPr>
        <w:widowControl w:val="0"/>
        <w:tabs>
          <w:tab w:val="left" w:pos="426"/>
          <w:tab w:val="left" w:pos="1134"/>
          <w:tab w:val="left" w:pos="1276"/>
        </w:tabs>
        <w:spacing w:after="0"/>
        <w:ind w:left="142" w:right="22" w:firstLine="425"/>
        <w:jc w:val="both"/>
        <w:rPr>
          <w:rFonts w:ascii="Times New Roman" w:hAnsi="Times New Roman"/>
          <w:color w:val="000000"/>
          <w:sz w:val="20"/>
          <w:szCs w:val="20"/>
        </w:rPr>
      </w:pPr>
      <w:r w:rsidRPr="006A1829">
        <w:rPr>
          <w:rFonts w:ascii="Times New Roman" w:hAnsi="Times New Roman"/>
          <w:color w:val="000000"/>
          <w:sz w:val="20"/>
          <w:szCs w:val="20"/>
        </w:rPr>
        <w:t>3.9. Лист в довільній формі за підписом учасника (уповноваженого представника) про згоду з Проектом договору, а також підписаний проект договору із обов’язковим заповненням реквізитів Учасника.</w:t>
      </w:r>
    </w:p>
    <w:p w:rsidR="00351F9F" w:rsidRPr="006A1829" w:rsidRDefault="00351F9F" w:rsidP="00351F9F">
      <w:pPr>
        <w:widowControl w:val="0"/>
        <w:tabs>
          <w:tab w:val="left" w:pos="426"/>
          <w:tab w:val="left" w:pos="1134"/>
          <w:tab w:val="left" w:pos="1276"/>
        </w:tabs>
        <w:spacing w:after="0"/>
        <w:ind w:left="142" w:right="22" w:firstLine="425"/>
        <w:jc w:val="both"/>
        <w:rPr>
          <w:rFonts w:ascii="Times New Roman" w:hAnsi="Times New Roman"/>
          <w:color w:val="000000"/>
          <w:sz w:val="20"/>
          <w:szCs w:val="20"/>
        </w:rPr>
      </w:pPr>
      <w:r w:rsidRPr="006A1829">
        <w:rPr>
          <w:rFonts w:ascii="Times New Roman" w:hAnsi="Times New Roman"/>
          <w:color w:val="000000"/>
          <w:sz w:val="20"/>
          <w:szCs w:val="20"/>
        </w:rPr>
        <w:t>3.10. Довідки з усіх обслуговуючих банків про відсутність заборгованості по кредитам та відсоткам.</w:t>
      </w:r>
    </w:p>
    <w:p w:rsidR="00351F9F" w:rsidRPr="006A1829" w:rsidRDefault="00351F9F" w:rsidP="00351F9F">
      <w:pPr>
        <w:spacing w:after="0"/>
        <w:ind w:right="22" w:firstLine="567"/>
        <w:jc w:val="both"/>
        <w:rPr>
          <w:rFonts w:ascii="Times New Roman" w:hAnsi="Times New Roman"/>
          <w:sz w:val="20"/>
          <w:szCs w:val="20"/>
        </w:rPr>
      </w:pPr>
      <w:r w:rsidRPr="006A1829">
        <w:rPr>
          <w:rFonts w:ascii="Times New Roman" w:hAnsi="Times New Roman"/>
          <w:sz w:val="20"/>
          <w:szCs w:val="20"/>
        </w:rPr>
        <w:t>3.11. Учасник процедури закупівлі повинен надати декларацію відповідності матеріально-технічній бази вимогам законодавства з питань охорони праці, видану до набрання чинності постанови  Кабінету Міністрів України від 03.02.2021 № 77 (на власну та/або залучену техніку): роботи в колодязях, траншеях,</w:t>
      </w:r>
    </w:p>
    <w:p w:rsidR="00351F9F" w:rsidRPr="006A1829" w:rsidRDefault="00351F9F" w:rsidP="00351F9F">
      <w:pPr>
        <w:spacing w:after="0"/>
        <w:ind w:right="22"/>
        <w:jc w:val="both"/>
        <w:rPr>
          <w:rFonts w:ascii="Times New Roman" w:hAnsi="Times New Roman"/>
          <w:sz w:val="20"/>
          <w:szCs w:val="20"/>
        </w:rPr>
      </w:pPr>
      <w:r w:rsidRPr="006A1829">
        <w:rPr>
          <w:rFonts w:ascii="Times New Roman" w:hAnsi="Times New Roman"/>
          <w:sz w:val="20"/>
          <w:szCs w:val="20"/>
        </w:rPr>
        <w:t>котлованах; земляні роботи, що виконуються на глибині понад 2 метри або в зоні розташування підземних комунікацій; роботи верхолазні; роботи зварювальні; роботи, що виконуються на висоті понад 1,3 м.</w:t>
      </w:r>
    </w:p>
    <w:p w:rsidR="00351F9F" w:rsidRPr="006A1829" w:rsidRDefault="00351F9F" w:rsidP="00351F9F">
      <w:pPr>
        <w:spacing w:after="0"/>
        <w:ind w:right="22" w:firstLine="567"/>
        <w:jc w:val="both"/>
        <w:rPr>
          <w:rFonts w:ascii="Times New Roman" w:hAnsi="Times New Roman"/>
          <w:sz w:val="20"/>
          <w:szCs w:val="20"/>
        </w:rPr>
      </w:pPr>
      <w:r w:rsidRPr="006A1829">
        <w:rPr>
          <w:rFonts w:ascii="Times New Roman" w:hAnsi="Times New Roman"/>
          <w:sz w:val="20"/>
          <w:szCs w:val="20"/>
        </w:rPr>
        <w:t xml:space="preserve">3.12. Сканований оригінал діючого на момент розкриття пропозиції сертифікату на систему управління якістю відповідно до вимог ДСТУ ISO 9001:2018 (ISO 9001:2018, IDT), що виданий на ім’я Учасника. Сертифікат повинен бути виданий органом сертифікації, що акредитований Національним агентством з акредитації України в сфері акредитації (28.Будівництво), в підтвердження чого в складі пропозиції надається сканований оригінал атестату про акредитацію органу з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 </w:t>
      </w:r>
    </w:p>
    <w:p w:rsidR="00351F9F" w:rsidRPr="006A1829" w:rsidRDefault="00351F9F" w:rsidP="00351F9F">
      <w:pPr>
        <w:spacing w:after="0"/>
        <w:ind w:right="22" w:firstLine="567"/>
        <w:jc w:val="both"/>
        <w:rPr>
          <w:rFonts w:ascii="Times New Roman" w:hAnsi="Times New Roman"/>
          <w:sz w:val="20"/>
          <w:szCs w:val="20"/>
        </w:rPr>
      </w:pPr>
      <w:r w:rsidRPr="006A1829">
        <w:rPr>
          <w:rFonts w:ascii="Times New Roman" w:hAnsi="Times New Roman"/>
          <w:sz w:val="20"/>
          <w:szCs w:val="20"/>
        </w:rPr>
        <w:t>3.</w:t>
      </w:r>
      <w:r w:rsidR="00712705" w:rsidRPr="006A1829">
        <w:rPr>
          <w:rFonts w:ascii="Times New Roman" w:hAnsi="Times New Roman"/>
          <w:sz w:val="20"/>
          <w:szCs w:val="20"/>
        </w:rPr>
        <w:t>13. Скановану копію оригіналу</w:t>
      </w:r>
      <w:r w:rsidRPr="006A1829">
        <w:rPr>
          <w:rFonts w:ascii="Times New Roman" w:hAnsi="Times New Roman"/>
          <w:sz w:val="20"/>
          <w:szCs w:val="20"/>
        </w:rPr>
        <w:t xml:space="preserve"> сертифіката у кольоровому вигляді на систему екологічного керування відповідно до вимог ДСТУ ISO 14001:2015 (ISO 14001:2015, IDT), що виданий на ім’я Учасника. Сертифікат повинен бути виданий органом сертифікації, що акредитований Національним агентством з акредитації України в сфері акредитації (28.Будівництво), в підтвердження чого в складі пропозиції надається сканований оригінал атестату про акредитацію органу з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351F9F" w:rsidRPr="006A1829" w:rsidRDefault="00712705" w:rsidP="00351F9F">
      <w:pPr>
        <w:spacing w:after="0"/>
        <w:ind w:right="22" w:firstLine="567"/>
        <w:jc w:val="both"/>
        <w:rPr>
          <w:rFonts w:ascii="Times New Roman" w:hAnsi="Times New Roman"/>
          <w:sz w:val="20"/>
          <w:szCs w:val="20"/>
        </w:rPr>
      </w:pPr>
      <w:r w:rsidRPr="006A1829">
        <w:rPr>
          <w:rFonts w:ascii="Times New Roman" w:hAnsi="Times New Roman"/>
          <w:sz w:val="20"/>
          <w:szCs w:val="20"/>
        </w:rPr>
        <w:t>3.14. Скановану копію оригіналу</w:t>
      </w:r>
      <w:r w:rsidR="00351F9F" w:rsidRPr="006A1829">
        <w:rPr>
          <w:rFonts w:ascii="Times New Roman" w:hAnsi="Times New Roman"/>
          <w:sz w:val="20"/>
          <w:szCs w:val="20"/>
        </w:rPr>
        <w:t xml:space="preserve"> сертифіката у кольоровому вигляді на систему енергетичного менеджменту при відповідності вимогам ДСТУ ISO 50001:2020 (ISO 50001:2018, IDT) «Системи енергетичного менеджменту. Вимоги та настанови що до застосування». Сертифікат повинен бути виданий органом сертифікації, що акредитований Національним агентством з акредитації України в сфері акредитації, в підтвердження чого в складі пропозиції надається сканований оригінал атестату про акредитацію органу з сертифікації, при цьому даний атестат </w:t>
      </w:r>
      <w:r w:rsidR="00351F9F" w:rsidRPr="006A1829">
        <w:rPr>
          <w:rFonts w:ascii="Times New Roman" w:hAnsi="Times New Roman"/>
          <w:sz w:val="20"/>
          <w:szCs w:val="20"/>
        </w:rPr>
        <w:lastRenderedPageBreak/>
        <w:t>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351F9F" w:rsidRPr="006A1829" w:rsidRDefault="00351F9F" w:rsidP="00351F9F">
      <w:pPr>
        <w:spacing w:after="0"/>
        <w:ind w:right="22" w:firstLine="567"/>
        <w:jc w:val="both"/>
        <w:rPr>
          <w:rFonts w:ascii="Times New Roman" w:hAnsi="Times New Roman"/>
          <w:sz w:val="20"/>
          <w:szCs w:val="20"/>
        </w:rPr>
      </w:pPr>
      <w:r w:rsidRPr="006A1829">
        <w:rPr>
          <w:rFonts w:ascii="Times New Roman" w:hAnsi="Times New Roman"/>
          <w:sz w:val="20"/>
          <w:szCs w:val="20"/>
        </w:rPr>
        <w:t>3.15. Інформація (довідка, складена учасником в довільній формі) про службових (посадових) осіб учасника, яких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p w:rsidR="00351F9F" w:rsidRPr="006A1829" w:rsidRDefault="00351F9F" w:rsidP="00351F9F">
      <w:pPr>
        <w:spacing w:after="0"/>
        <w:ind w:right="22" w:firstLine="567"/>
        <w:jc w:val="both"/>
        <w:rPr>
          <w:rFonts w:ascii="Times New Roman" w:hAnsi="Times New Roman"/>
          <w:sz w:val="20"/>
          <w:szCs w:val="20"/>
        </w:rPr>
      </w:pPr>
      <w:r w:rsidRPr="006A1829">
        <w:rPr>
          <w:rFonts w:ascii="Times New Roman" w:hAnsi="Times New Roman"/>
          <w:sz w:val="20"/>
          <w:szCs w:val="20"/>
        </w:rPr>
        <w:t>3.16.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351F9F" w:rsidRPr="006A1829" w:rsidRDefault="00351F9F" w:rsidP="00351F9F">
      <w:pPr>
        <w:spacing w:after="0"/>
        <w:ind w:right="22" w:firstLine="567"/>
        <w:jc w:val="both"/>
        <w:rPr>
          <w:rFonts w:ascii="Times New Roman" w:hAnsi="Times New Roman"/>
          <w:sz w:val="20"/>
          <w:szCs w:val="20"/>
        </w:rPr>
      </w:pPr>
      <w:r w:rsidRPr="006A1829">
        <w:rPr>
          <w:rFonts w:ascii="Times New Roman" w:hAnsi="Times New Roman"/>
          <w:sz w:val="20"/>
          <w:szCs w:val="20"/>
        </w:rPr>
        <w:t>3.17. Учасник у своїй пропозиції надає інформацію про кінцевого беніфіціара, також учасник надає довідку в довільній формі з зазначенням н</w:t>
      </w:r>
      <w:r w:rsidR="00077C3A" w:rsidRPr="006A1829">
        <w:rPr>
          <w:rFonts w:ascii="Times New Roman" w:hAnsi="Times New Roman"/>
          <w:sz w:val="20"/>
          <w:szCs w:val="20"/>
        </w:rPr>
        <w:t>омера закупівлі, що його діяльні</w:t>
      </w:r>
      <w:r w:rsidRPr="006A1829">
        <w:rPr>
          <w:rFonts w:ascii="Times New Roman" w:hAnsi="Times New Roman"/>
          <w:sz w:val="20"/>
          <w:szCs w:val="20"/>
        </w:rPr>
        <w:t>сть  не має відношення до країни агресора (Російської федерації).</w:t>
      </w:r>
    </w:p>
    <w:p w:rsidR="00351F9F" w:rsidRPr="006A1829" w:rsidRDefault="00351F9F" w:rsidP="00351F9F">
      <w:pPr>
        <w:spacing w:after="0"/>
        <w:ind w:right="22" w:firstLine="567"/>
        <w:jc w:val="both"/>
        <w:rPr>
          <w:rFonts w:ascii="Times New Roman" w:hAnsi="Times New Roman"/>
          <w:sz w:val="20"/>
          <w:szCs w:val="20"/>
        </w:rPr>
      </w:pPr>
      <w:r w:rsidRPr="006A1829">
        <w:rPr>
          <w:rFonts w:ascii="Times New Roman" w:hAnsi="Times New Roman"/>
          <w:sz w:val="20"/>
          <w:szCs w:val="20"/>
        </w:rPr>
        <w:t>3.18. Копію виписки (свідоцтва) з Єдиного державного реєстру юридичних осіб та фізичних осіб підприємців, або витяг з Єдиного державного реєстру юридичних осіб та фізичних осіб – підприємців.</w:t>
      </w:r>
    </w:p>
    <w:p w:rsidR="00351F9F" w:rsidRPr="006A1829" w:rsidRDefault="00351F9F" w:rsidP="00351F9F">
      <w:pPr>
        <w:spacing w:after="0"/>
        <w:ind w:right="22" w:firstLine="567"/>
        <w:jc w:val="both"/>
        <w:rPr>
          <w:rFonts w:ascii="Times New Roman" w:hAnsi="Times New Roman"/>
          <w:sz w:val="20"/>
          <w:szCs w:val="20"/>
        </w:rPr>
      </w:pPr>
      <w:r w:rsidRPr="006A1829">
        <w:rPr>
          <w:rFonts w:ascii="Times New Roman" w:hAnsi="Times New Roman"/>
          <w:sz w:val="20"/>
          <w:szCs w:val="20"/>
        </w:rPr>
        <w:t>3.19. Довідка підприємства в довільній формі або уповноваженого органу про те, що учасник не зареєстрований в офшорних зонах.</w:t>
      </w:r>
    </w:p>
    <w:p w:rsidR="00351F9F" w:rsidRPr="006A1829" w:rsidRDefault="00351F9F" w:rsidP="00351F9F">
      <w:pPr>
        <w:spacing w:after="0"/>
        <w:ind w:right="22" w:firstLine="567"/>
        <w:jc w:val="both"/>
        <w:rPr>
          <w:rFonts w:ascii="Times New Roman" w:hAnsi="Times New Roman"/>
          <w:sz w:val="20"/>
          <w:szCs w:val="20"/>
        </w:rPr>
      </w:pPr>
      <w:r w:rsidRPr="006A1829">
        <w:rPr>
          <w:rFonts w:ascii="Times New Roman" w:hAnsi="Times New Roman"/>
          <w:sz w:val="20"/>
          <w:szCs w:val="20"/>
        </w:rPr>
        <w:t>3.20. Використовувані матеріали і обладнання повинні відповідати кошторисній документації, державним стандартам і технічним умовам, про що учасник надає гарантійний лист у складі пропозиції.</w:t>
      </w:r>
    </w:p>
    <w:p w:rsidR="00351F9F" w:rsidRPr="006A1829" w:rsidRDefault="00351F9F" w:rsidP="00351F9F">
      <w:pPr>
        <w:spacing w:after="0"/>
        <w:ind w:right="22" w:firstLine="567"/>
        <w:jc w:val="both"/>
        <w:rPr>
          <w:rFonts w:ascii="Times New Roman" w:hAnsi="Times New Roman"/>
          <w:sz w:val="20"/>
          <w:szCs w:val="20"/>
        </w:rPr>
      </w:pPr>
      <w:r w:rsidRPr="006A1829">
        <w:rPr>
          <w:rFonts w:ascii="Times New Roman" w:hAnsi="Times New Roman"/>
          <w:sz w:val="20"/>
          <w:szCs w:val="20"/>
        </w:rPr>
        <w:t>3.21. Довідка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 За достовірність інформації, вказаної у документах, які входять до складу пропозиції відповідальність безпосередньо несе учасник (вказати найменування Учасника).</w:t>
      </w:r>
    </w:p>
    <w:p w:rsidR="00351F9F" w:rsidRPr="006A1829" w:rsidRDefault="00351F9F" w:rsidP="00351F9F">
      <w:pPr>
        <w:spacing w:after="0"/>
        <w:ind w:right="22" w:firstLine="567"/>
        <w:jc w:val="both"/>
        <w:rPr>
          <w:rFonts w:ascii="Times New Roman" w:hAnsi="Times New Roman"/>
          <w:sz w:val="20"/>
          <w:szCs w:val="20"/>
        </w:rPr>
      </w:pPr>
      <w:r w:rsidRPr="006A1829">
        <w:rPr>
          <w:rFonts w:ascii="Times New Roman" w:hAnsi="Times New Roman"/>
          <w:sz w:val="20"/>
          <w:szCs w:val="20"/>
        </w:rPr>
        <w:t>3.22. Гарантійний лист, що матеріали, зазначені в пропозиції, відповідають вимогам Закону України «Про санкції».</w:t>
      </w:r>
    </w:p>
    <w:p w:rsidR="00351F9F" w:rsidRPr="006A1829" w:rsidRDefault="00351F9F" w:rsidP="00351F9F">
      <w:pPr>
        <w:spacing w:after="0"/>
        <w:ind w:left="142" w:right="22" w:firstLine="425"/>
        <w:jc w:val="both"/>
        <w:rPr>
          <w:rFonts w:ascii="Times New Roman" w:hAnsi="Times New Roman"/>
          <w:color w:val="000000"/>
          <w:sz w:val="20"/>
          <w:szCs w:val="20"/>
        </w:rPr>
      </w:pPr>
      <w:r w:rsidRPr="006A1829">
        <w:rPr>
          <w:rFonts w:ascii="Times New Roman" w:hAnsi="Times New Roman"/>
          <w:color w:val="000000"/>
          <w:sz w:val="20"/>
          <w:szCs w:val="20"/>
        </w:rPr>
        <w:t>3.23. Усі копії документів що подаються у складі тендерної пропозиції повинні бути засвідчені відповідно до вимог ДСТУ.</w:t>
      </w:r>
    </w:p>
    <w:p w:rsidR="00351F9F" w:rsidRPr="006A1829" w:rsidRDefault="00351F9F" w:rsidP="00351F9F">
      <w:pPr>
        <w:spacing w:after="0"/>
        <w:ind w:left="142" w:right="22" w:firstLine="425"/>
        <w:jc w:val="both"/>
        <w:rPr>
          <w:rFonts w:ascii="Times New Roman" w:hAnsi="Times New Roman"/>
          <w:color w:val="000000"/>
          <w:sz w:val="20"/>
          <w:szCs w:val="20"/>
        </w:rPr>
      </w:pPr>
    </w:p>
    <w:p w:rsidR="00351F9F" w:rsidRPr="006A1829" w:rsidRDefault="00351F9F" w:rsidP="00351F9F">
      <w:pPr>
        <w:spacing w:after="0"/>
        <w:ind w:left="142" w:right="22" w:firstLine="425"/>
        <w:jc w:val="both"/>
        <w:rPr>
          <w:rFonts w:ascii="Times New Roman" w:hAnsi="Times New Roman"/>
          <w:sz w:val="20"/>
          <w:szCs w:val="20"/>
        </w:rPr>
      </w:pPr>
      <w:r w:rsidRPr="006A1829">
        <w:rPr>
          <w:rFonts w:ascii="Times New Roman" w:hAnsi="Times New Roman"/>
          <w:sz w:val="20"/>
          <w:szCs w:val="20"/>
        </w:rPr>
        <w:t>3.24. У випадку не надання будь-яких документів, Учасник повинен надати відповідний пояснюючий лист з обґрунтуванням причин не надання таких документів, з посиланням на норми чинного законодавства України.</w:t>
      </w:r>
    </w:p>
    <w:tbl>
      <w:tblPr>
        <w:tblW w:w="5732" w:type="pct"/>
        <w:tblCellSpacing w:w="0" w:type="dxa"/>
        <w:tblCellMar>
          <w:left w:w="0" w:type="dxa"/>
          <w:right w:w="0" w:type="dxa"/>
        </w:tblCellMar>
        <w:tblLook w:val="0000" w:firstRow="0" w:lastRow="0" w:firstColumn="0" w:lastColumn="0" w:noHBand="0" w:noVBand="0"/>
      </w:tblPr>
      <w:tblGrid>
        <w:gridCol w:w="5702"/>
        <w:gridCol w:w="5835"/>
      </w:tblGrid>
      <w:tr w:rsidR="00351F9F" w:rsidRPr="006A1829" w:rsidTr="00A62868">
        <w:trPr>
          <w:tblCellSpacing w:w="0" w:type="dxa"/>
        </w:trPr>
        <w:tc>
          <w:tcPr>
            <w:tcW w:w="2471" w:type="pct"/>
          </w:tcPr>
          <w:p w:rsidR="00351F9F" w:rsidRPr="006A1829" w:rsidRDefault="00351F9F" w:rsidP="00A62868">
            <w:pPr>
              <w:spacing w:after="0"/>
              <w:ind w:left="142" w:right="22" w:firstLine="425"/>
              <w:jc w:val="both"/>
              <w:rPr>
                <w:rFonts w:ascii="Times New Roman" w:hAnsi="Times New Roman"/>
                <w:b/>
                <w:sz w:val="20"/>
                <w:szCs w:val="20"/>
              </w:rPr>
            </w:pPr>
            <w:r w:rsidRPr="006A1829">
              <w:rPr>
                <w:rFonts w:ascii="Times New Roman" w:hAnsi="Times New Roman"/>
                <w:b/>
                <w:sz w:val="20"/>
                <w:szCs w:val="20"/>
              </w:rPr>
              <w:t xml:space="preserve">       </w:t>
            </w:r>
          </w:p>
          <w:p w:rsidR="00712705" w:rsidRPr="006A1829" w:rsidRDefault="00712705" w:rsidP="00A62868">
            <w:pPr>
              <w:spacing w:after="0"/>
              <w:ind w:left="142" w:right="22" w:firstLine="425"/>
              <w:jc w:val="both"/>
              <w:rPr>
                <w:rFonts w:ascii="Times New Roman" w:hAnsi="Times New Roman"/>
                <w:b/>
                <w:sz w:val="20"/>
                <w:szCs w:val="20"/>
              </w:rPr>
            </w:pPr>
          </w:p>
          <w:p w:rsidR="00351F9F" w:rsidRPr="006A1829" w:rsidRDefault="00351F9F" w:rsidP="00A62868">
            <w:pPr>
              <w:spacing w:after="0"/>
              <w:ind w:left="142" w:right="22" w:firstLine="425"/>
              <w:jc w:val="both"/>
              <w:rPr>
                <w:rFonts w:ascii="Times New Roman" w:hAnsi="Times New Roman"/>
                <w:b/>
                <w:sz w:val="20"/>
                <w:szCs w:val="20"/>
              </w:rPr>
            </w:pPr>
            <w:r w:rsidRPr="006A1829">
              <w:rPr>
                <w:rFonts w:ascii="Times New Roman" w:hAnsi="Times New Roman"/>
                <w:b/>
                <w:sz w:val="20"/>
                <w:szCs w:val="20"/>
              </w:rPr>
              <w:t xml:space="preserve">       Начальник управління житлово-     </w:t>
            </w:r>
          </w:p>
          <w:p w:rsidR="00351F9F" w:rsidRPr="006A1829" w:rsidRDefault="00351F9F" w:rsidP="00A62868">
            <w:pPr>
              <w:spacing w:after="0"/>
              <w:ind w:left="142" w:right="22" w:firstLine="425"/>
              <w:jc w:val="both"/>
              <w:rPr>
                <w:rFonts w:ascii="Times New Roman" w:hAnsi="Times New Roman"/>
                <w:b/>
                <w:sz w:val="20"/>
                <w:szCs w:val="20"/>
              </w:rPr>
            </w:pPr>
            <w:r w:rsidRPr="006A1829">
              <w:rPr>
                <w:rFonts w:ascii="Times New Roman" w:hAnsi="Times New Roman"/>
                <w:b/>
                <w:sz w:val="20"/>
                <w:szCs w:val="20"/>
              </w:rPr>
              <w:t xml:space="preserve">       комунального господарства </w:t>
            </w:r>
          </w:p>
          <w:p w:rsidR="00351F9F" w:rsidRPr="006A1829" w:rsidRDefault="00351F9F" w:rsidP="00A62868">
            <w:pPr>
              <w:spacing w:after="0"/>
              <w:ind w:left="142" w:right="22" w:firstLine="425"/>
              <w:jc w:val="both"/>
              <w:rPr>
                <w:rFonts w:ascii="Times New Roman" w:hAnsi="Times New Roman"/>
                <w:b/>
                <w:sz w:val="20"/>
                <w:szCs w:val="20"/>
              </w:rPr>
            </w:pPr>
            <w:r w:rsidRPr="006A1829">
              <w:rPr>
                <w:rFonts w:ascii="Times New Roman" w:hAnsi="Times New Roman"/>
                <w:b/>
                <w:sz w:val="20"/>
                <w:szCs w:val="20"/>
              </w:rPr>
              <w:t xml:space="preserve">       Жмеринської  міської ради  Вінницької області             </w:t>
            </w:r>
          </w:p>
          <w:p w:rsidR="00351F9F" w:rsidRPr="006A1829" w:rsidRDefault="00351F9F" w:rsidP="00A62868">
            <w:pPr>
              <w:spacing w:after="0"/>
              <w:ind w:left="142" w:right="22" w:firstLine="425"/>
              <w:jc w:val="both"/>
              <w:rPr>
                <w:rFonts w:ascii="Times New Roman" w:hAnsi="Times New Roman"/>
                <w:b/>
                <w:sz w:val="20"/>
                <w:szCs w:val="20"/>
              </w:rPr>
            </w:pPr>
            <w:r w:rsidRPr="006A1829">
              <w:rPr>
                <w:rFonts w:ascii="Times New Roman" w:hAnsi="Times New Roman"/>
                <w:b/>
                <w:sz w:val="20"/>
                <w:szCs w:val="20"/>
              </w:rPr>
              <w:t xml:space="preserve">      </w:t>
            </w:r>
          </w:p>
        </w:tc>
        <w:tc>
          <w:tcPr>
            <w:tcW w:w="2529" w:type="pct"/>
          </w:tcPr>
          <w:p w:rsidR="00351F9F" w:rsidRPr="006A1829" w:rsidRDefault="00351F9F" w:rsidP="00A62868">
            <w:pPr>
              <w:ind w:left="142" w:right="22" w:firstLine="425"/>
              <w:jc w:val="both"/>
              <w:rPr>
                <w:rFonts w:ascii="Times New Roman" w:hAnsi="Times New Roman"/>
                <w:b/>
                <w:sz w:val="20"/>
                <w:szCs w:val="20"/>
              </w:rPr>
            </w:pPr>
          </w:p>
          <w:p w:rsidR="00351F9F" w:rsidRPr="006A1829" w:rsidRDefault="00351F9F" w:rsidP="00A62868">
            <w:pPr>
              <w:ind w:right="22"/>
              <w:jc w:val="both"/>
              <w:rPr>
                <w:rFonts w:ascii="Times New Roman" w:hAnsi="Times New Roman"/>
                <w:b/>
                <w:sz w:val="20"/>
                <w:szCs w:val="20"/>
              </w:rPr>
            </w:pPr>
          </w:p>
          <w:p w:rsidR="00351F9F" w:rsidRPr="006A1829" w:rsidRDefault="00351F9F" w:rsidP="00A62868">
            <w:pPr>
              <w:ind w:right="22"/>
              <w:jc w:val="both"/>
              <w:rPr>
                <w:rFonts w:ascii="Times New Roman" w:hAnsi="Times New Roman"/>
                <w:b/>
                <w:sz w:val="20"/>
                <w:szCs w:val="20"/>
              </w:rPr>
            </w:pPr>
            <w:r w:rsidRPr="006A1829">
              <w:rPr>
                <w:rFonts w:ascii="Times New Roman" w:hAnsi="Times New Roman"/>
                <w:b/>
                <w:sz w:val="20"/>
                <w:szCs w:val="20"/>
              </w:rPr>
              <w:t>__________________ Ольга КУЛЕНКО</w:t>
            </w:r>
          </w:p>
        </w:tc>
      </w:tr>
    </w:tbl>
    <w:p w:rsidR="00351F9F" w:rsidRPr="006A1829" w:rsidRDefault="00351F9F" w:rsidP="00351F9F">
      <w:pPr>
        <w:widowControl w:val="0"/>
        <w:spacing w:line="240" w:lineRule="auto"/>
        <w:ind w:left="142" w:right="22" w:firstLine="425"/>
        <w:contextualSpacing/>
        <w:jc w:val="both"/>
        <w:rPr>
          <w:rFonts w:ascii="Times New Roman" w:hAnsi="Times New Roman"/>
          <w:sz w:val="18"/>
          <w:szCs w:val="18"/>
          <w:lang w:eastAsia="uk-UA"/>
        </w:rPr>
      </w:pPr>
      <w:r w:rsidRPr="006A1829">
        <w:rPr>
          <w:rFonts w:ascii="Times New Roman" w:hAnsi="Times New Roman"/>
          <w:sz w:val="20"/>
          <w:szCs w:val="20"/>
          <w:lang w:eastAsia="uk-UA"/>
        </w:rPr>
        <w:t xml:space="preserve">      </w:t>
      </w:r>
      <w:r w:rsidRPr="006A1829">
        <w:rPr>
          <w:rFonts w:ascii="Times New Roman" w:hAnsi="Times New Roman"/>
          <w:sz w:val="18"/>
          <w:szCs w:val="18"/>
          <w:lang w:eastAsia="uk-UA"/>
        </w:rPr>
        <w:t>Виконавець: Андрій Оленич</w:t>
      </w:r>
    </w:p>
    <w:p w:rsidR="00351F9F" w:rsidRPr="006A1829" w:rsidRDefault="00351F9F" w:rsidP="00351F9F">
      <w:pPr>
        <w:widowControl w:val="0"/>
        <w:spacing w:line="240" w:lineRule="auto"/>
        <w:ind w:left="142" w:right="194" w:firstLine="425"/>
        <w:contextualSpacing/>
        <w:rPr>
          <w:rFonts w:ascii="Times New Roman" w:hAnsi="Times New Roman"/>
          <w:sz w:val="18"/>
          <w:szCs w:val="18"/>
          <w:lang w:eastAsia="uk-UA"/>
        </w:rPr>
      </w:pPr>
      <w:r w:rsidRPr="006A1829">
        <w:rPr>
          <w:rFonts w:ascii="Times New Roman" w:hAnsi="Times New Roman"/>
          <w:sz w:val="18"/>
          <w:szCs w:val="18"/>
          <w:lang w:eastAsia="uk-UA"/>
        </w:rPr>
        <w:t xml:space="preserve">       тел. +380433250100  </w:t>
      </w:r>
    </w:p>
    <w:p w:rsidR="00351F9F" w:rsidRPr="006A1829" w:rsidRDefault="00351F9F" w:rsidP="00351F9F">
      <w:pPr>
        <w:widowControl w:val="0"/>
        <w:spacing w:line="240" w:lineRule="auto"/>
        <w:ind w:left="142" w:right="194" w:firstLine="425"/>
        <w:contextualSpacing/>
        <w:rPr>
          <w:rFonts w:ascii="Times New Roman" w:hAnsi="Times New Roman"/>
          <w:sz w:val="20"/>
          <w:szCs w:val="20"/>
          <w:lang w:eastAsia="uk-UA"/>
        </w:rPr>
      </w:pPr>
    </w:p>
    <w:p w:rsidR="00077C3A" w:rsidRPr="006A1829" w:rsidRDefault="00077C3A" w:rsidP="00351F9F">
      <w:pPr>
        <w:tabs>
          <w:tab w:val="left" w:pos="9000"/>
        </w:tabs>
        <w:spacing w:after="0" w:line="240" w:lineRule="auto"/>
        <w:ind w:right="194"/>
        <w:jc w:val="right"/>
        <w:rPr>
          <w:rFonts w:ascii="Times New Roman" w:hAnsi="Times New Roman"/>
          <w:b/>
          <w:color w:val="000000"/>
          <w:sz w:val="20"/>
          <w:szCs w:val="20"/>
        </w:rPr>
      </w:pPr>
    </w:p>
    <w:p w:rsidR="002D6DD1" w:rsidRPr="006A1829" w:rsidRDefault="002D6DD1" w:rsidP="00351F9F">
      <w:pPr>
        <w:tabs>
          <w:tab w:val="left" w:pos="9000"/>
        </w:tabs>
        <w:spacing w:after="0" w:line="240" w:lineRule="auto"/>
        <w:ind w:right="194"/>
        <w:jc w:val="right"/>
        <w:rPr>
          <w:rFonts w:ascii="Times New Roman" w:hAnsi="Times New Roman"/>
          <w:b/>
          <w:color w:val="000000"/>
          <w:sz w:val="20"/>
          <w:szCs w:val="20"/>
        </w:rPr>
      </w:pPr>
    </w:p>
    <w:p w:rsidR="002D6DD1" w:rsidRPr="006A1829" w:rsidRDefault="002D6DD1" w:rsidP="00351F9F">
      <w:pPr>
        <w:tabs>
          <w:tab w:val="left" w:pos="9000"/>
        </w:tabs>
        <w:spacing w:after="0" w:line="240" w:lineRule="auto"/>
        <w:ind w:right="194"/>
        <w:jc w:val="right"/>
        <w:rPr>
          <w:rFonts w:ascii="Times New Roman" w:hAnsi="Times New Roman"/>
          <w:b/>
          <w:color w:val="000000"/>
          <w:sz w:val="20"/>
          <w:szCs w:val="20"/>
        </w:rPr>
      </w:pPr>
    </w:p>
    <w:p w:rsidR="002D6DD1" w:rsidRDefault="002D6DD1" w:rsidP="00351F9F">
      <w:pPr>
        <w:tabs>
          <w:tab w:val="left" w:pos="9000"/>
        </w:tabs>
        <w:spacing w:after="0" w:line="240" w:lineRule="auto"/>
        <w:ind w:right="194"/>
        <w:jc w:val="right"/>
        <w:rPr>
          <w:rFonts w:ascii="Times New Roman" w:hAnsi="Times New Roman"/>
          <w:b/>
          <w:color w:val="000000"/>
          <w:sz w:val="20"/>
          <w:szCs w:val="20"/>
        </w:rPr>
      </w:pPr>
    </w:p>
    <w:p w:rsidR="001343BE" w:rsidRDefault="001343BE" w:rsidP="00351F9F">
      <w:pPr>
        <w:tabs>
          <w:tab w:val="left" w:pos="9000"/>
        </w:tabs>
        <w:spacing w:after="0" w:line="240" w:lineRule="auto"/>
        <w:ind w:right="194"/>
        <w:jc w:val="right"/>
        <w:rPr>
          <w:rFonts w:ascii="Times New Roman" w:hAnsi="Times New Roman"/>
          <w:b/>
          <w:color w:val="000000"/>
          <w:sz w:val="20"/>
          <w:szCs w:val="20"/>
        </w:rPr>
      </w:pPr>
    </w:p>
    <w:p w:rsidR="001343BE" w:rsidRDefault="001343BE" w:rsidP="00351F9F">
      <w:pPr>
        <w:tabs>
          <w:tab w:val="left" w:pos="9000"/>
        </w:tabs>
        <w:spacing w:after="0" w:line="240" w:lineRule="auto"/>
        <w:ind w:right="194"/>
        <w:jc w:val="right"/>
        <w:rPr>
          <w:rFonts w:ascii="Times New Roman" w:hAnsi="Times New Roman"/>
          <w:b/>
          <w:color w:val="000000"/>
          <w:sz w:val="20"/>
          <w:szCs w:val="20"/>
        </w:rPr>
      </w:pPr>
    </w:p>
    <w:p w:rsidR="001343BE" w:rsidRDefault="001343BE" w:rsidP="00351F9F">
      <w:pPr>
        <w:tabs>
          <w:tab w:val="left" w:pos="9000"/>
        </w:tabs>
        <w:spacing w:after="0" w:line="240" w:lineRule="auto"/>
        <w:ind w:right="194"/>
        <w:jc w:val="right"/>
        <w:rPr>
          <w:rFonts w:ascii="Times New Roman" w:hAnsi="Times New Roman"/>
          <w:b/>
          <w:color w:val="000000"/>
          <w:sz w:val="20"/>
          <w:szCs w:val="20"/>
        </w:rPr>
      </w:pPr>
    </w:p>
    <w:p w:rsidR="001343BE" w:rsidRDefault="001343BE" w:rsidP="00351F9F">
      <w:pPr>
        <w:tabs>
          <w:tab w:val="left" w:pos="9000"/>
        </w:tabs>
        <w:spacing w:after="0" w:line="240" w:lineRule="auto"/>
        <w:ind w:right="194"/>
        <w:jc w:val="right"/>
        <w:rPr>
          <w:rFonts w:ascii="Times New Roman" w:hAnsi="Times New Roman"/>
          <w:b/>
          <w:color w:val="000000"/>
          <w:sz w:val="20"/>
          <w:szCs w:val="20"/>
        </w:rPr>
      </w:pPr>
    </w:p>
    <w:p w:rsidR="001343BE" w:rsidRDefault="001343BE" w:rsidP="00351F9F">
      <w:pPr>
        <w:tabs>
          <w:tab w:val="left" w:pos="9000"/>
        </w:tabs>
        <w:spacing w:after="0" w:line="240" w:lineRule="auto"/>
        <w:ind w:right="194"/>
        <w:jc w:val="right"/>
        <w:rPr>
          <w:rFonts w:ascii="Times New Roman" w:hAnsi="Times New Roman"/>
          <w:b/>
          <w:color w:val="000000"/>
          <w:sz w:val="20"/>
          <w:szCs w:val="20"/>
        </w:rPr>
      </w:pPr>
    </w:p>
    <w:p w:rsidR="001343BE" w:rsidRDefault="001343BE" w:rsidP="00351F9F">
      <w:pPr>
        <w:tabs>
          <w:tab w:val="left" w:pos="9000"/>
        </w:tabs>
        <w:spacing w:after="0" w:line="240" w:lineRule="auto"/>
        <w:ind w:right="194"/>
        <w:jc w:val="right"/>
        <w:rPr>
          <w:rFonts w:ascii="Times New Roman" w:hAnsi="Times New Roman"/>
          <w:b/>
          <w:color w:val="000000"/>
          <w:sz w:val="20"/>
          <w:szCs w:val="20"/>
        </w:rPr>
      </w:pPr>
    </w:p>
    <w:p w:rsidR="001343BE" w:rsidRDefault="001343BE" w:rsidP="00351F9F">
      <w:pPr>
        <w:tabs>
          <w:tab w:val="left" w:pos="9000"/>
        </w:tabs>
        <w:spacing w:after="0" w:line="240" w:lineRule="auto"/>
        <w:ind w:right="194"/>
        <w:jc w:val="right"/>
        <w:rPr>
          <w:rFonts w:ascii="Times New Roman" w:hAnsi="Times New Roman"/>
          <w:b/>
          <w:color w:val="000000"/>
          <w:sz w:val="20"/>
          <w:szCs w:val="20"/>
        </w:rPr>
      </w:pPr>
    </w:p>
    <w:p w:rsidR="001343BE" w:rsidRDefault="001343BE" w:rsidP="00351F9F">
      <w:pPr>
        <w:tabs>
          <w:tab w:val="left" w:pos="9000"/>
        </w:tabs>
        <w:spacing w:after="0" w:line="240" w:lineRule="auto"/>
        <w:ind w:right="194"/>
        <w:jc w:val="right"/>
        <w:rPr>
          <w:rFonts w:ascii="Times New Roman" w:hAnsi="Times New Roman"/>
          <w:b/>
          <w:color w:val="000000"/>
          <w:sz w:val="20"/>
          <w:szCs w:val="20"/>
        </w:rPr>
      </w:pPr>
    </w:p>
    <w:p w:rsidR="001343BE" w:rsidRDefault="001343BE" w:rsidP="00351F9F">
      <w:pPr>
        <w:tabs>
          <w:tab w:val="left" w:pos="9000"/>
        </w:tabs>
        <w:spacing w:after="0" w:line="240" w:lineRule="auto"/>
        <w:ind w:right="194"/>
        <w:jc w:val="right"/>
        <w:rPr>
          <w:rFonts w:ascii="Times New Roman" w:hAnsi="Times New Roman"/>
          <w:b/>
          <w:color w:val="000000"/>
          <w:sz w:val="20"/>
          <w:szCs w:val="20"/>
        </w:rPr>
      </w:pPr>
    </w:p>
    <w:p w:rsidR="001343BE" w:rsidRDefault="001343BE" w:rsidP="00351F9F">
      <w:pPr>
        <w:tabs>
          <w:tab w:val="left" w:pos="9000"/>
        </w:tabs>
        <w:spacing w:after="0" w:line="240" w:lineRule="auto"/>
        <w:ind w:right="194"/>
        <w:jc w:val="right"/>
        <w:rPr>
          <w:rFonts w:ascii="Times New Roman" w:hAnsi="Times New Roman"/>
          <w:b/>
          <w:color w:val="000000"/>
          <w:sz w:val="20"/>
          <w:szCs w:val="20"/>
        </w:rPr>
      </w:pPr>
    </w:p>
    <w:p w:rsidR="001343BE" w:rsidRDefault="001343BE" w:rsidP="00351F9F">
      <w:pPr>
        <w:tabs>
          <w:tab w:val="left" w:pos="9000"/>
        </w:tabs>
        <w:spacing w:after="0" w:line="240" w:lineRule="auto"/>
        <w:ind w:right="194"/>
        <w:jc w:val="right"/>
        <w:rPr>
          <w:rFonts w:ascii="Times New Roman" w:hAnsi="Times New Roman"/>
          <w:b/>
          <w:color w:val="000000"/>
          <w:sz w:val="20"/>
          <w:szCs w:val="20"/>
        </w:rPr>
      </w:pPr>
    </w:p>
    <w:p w:rsidR="001343BE" w:rsidRDefault="001343BE" w:rsidP="00351F9F">
      <w:pPr>
        <w:tabs>
          <w:tab w:val="left" w:pos="9000"/>
        </w:tabs>
        <w:spacing w:after="0" w:line="240" w:lineRule="auto"/>
        <w:ind w:right="194"/>
        <w:jc w:val="right"/>
        <w:rPr>
          <w:rFonts w:ascii="Times New Roman" w:hAnsi="Times New Roman"/>
          <w:b/>
          <w:color w:val="000000"/>
          <w:sz w:val="20"/>
          <w:szCs w:val="20"/>
        </w:rPr>
      </w:pPr>
    </w:p>
    <w:p w:rsidR="001343BE" w:rsidRDefault="001343BE" w:rsidP="00351F9F">
      <w:pPr>
        <w:tabs>
          <w:tab w:val="left" w:pos="9000"/>
        </w:tabs>
        <w:spacing w:after="0" w:line="240" w:lineRule="auto"/>
        <w:ind w:right="194"/>
        <w:jc w:val="right"/>
        <w:rPr>
          <w:rFonts w:ascii="Times New Roman" w:hAnsi="Times New Roman"/>
          <w:b/>
          <w:color w:val="000000"/>
          <w:sz w:val="20"/>
          <w:szCs w:val="20"/>
        </w:rPr>
      </w:pPr>
    </w:p>
    <w:p w:rsidR="001343BE" w:rsidRDefault="001343BE" w:rsidP="00351F9F">
      <w:pPr>
        <w:tabs>
          <w:tab w:val="left" w:pos="9000"/>
        </w:tabs>
        <w:spacing w:after="0" w:line="240" w:lineRule="auto"/>
        <w:ind w:right="194"/>
        <w:jc w:val="right"/>
        <w:rPr>
          <w:rFonts w:ascii="Times New Roman" w:hAnsi="Times New Roman"/>
          <w:b/>
          <w:color w:val="000000"/>
          <w:sz w:val="20"/>
          <w:szCs w:val="20"/>
        </w:rPr>
      </w:pPr>
    </w:p>
    <w:p w:rsidR="001343BE" w:rsidRPr="006A1829" w:rsidRDefault="001343BE" w:rsidP="00351F9F">
      <w:pPr>
        <w:tabs>
          <w:tab w:val="left" w:pos="9000"/>
        </w:tabs>
        <w:spacing w:after="0" w:line="240" w:lineRule="auto"/>
        <w:ind w:right="194"/>
        <w:jc w:val="right"/>
        <w:rPr>
          <w:rFonts w:ascii="Times New Roman" w:hAnsi="Times New Roman"/>
          <w:b/>
          <w:color w:val="000000"/>
          <w:sz w:val="20"/>
          <w:szCs w:val="20"/>
        </w:rPr>
      </w:pPr>
    </w:p>
    <w:p w:rsidR="002D6DD1" w:rsidRPr="006A1829" w:rsidRDefault="002D6DD1" w:rsidP="00351F9F">
      <w:pPr>
        <w:tabs>
          <w:tab w:val="left" w:pos="9000"/>
        </w:tabs>
        <w:spacing w:after="0" w:line="240" w:lineRule="auto"/>
        <w:ind w:right="194"/>
        <w:jc w:val="right"/>
        <w:rPr>
          <w:rFonts w:ascii="Times New Roman" w:hAnsi="Times New Roman"/>
          <w:b/>
          <w:color w:val="000000"/>
          <w:sz w:val="20"/>
          <w:szCs w:val="20"/>
        </w:rPr>
      </w:pPr>
    </w:p>
    <w:p w:rsidR="002D6DD1" w:rsidRPr="006A1829" w:rsidRDefault="002D6DD1" w:rsidP="00351F9F">
      <w:pPr>
        <w:tabs>
          <w:tab w:val="left" w:pos="9000"/>
        </w:tabs>
        <w:spacing w:after="0" w:line="240" w:lineRule="auto"/>
        <w:ind w:right="194"/>
        <w:jc w:val="right"/>
        <w:rPr>
          <w:rFonts w:ascii="Times New Roman" w:hAnsi="Times New Roman"/>
          <w:b/>
          <w:color w:val="000000"/>
          <w:sz w:val="20"/>
          <w:szCs w:val="20"/>
        </w:rPr>
      </w:pPr>
    </w:p>
    <w:p w:rsidR="002D6DD1" w:rsidRPr="006A1829" w:rsidRDefault="002D6DD1" w:rsidP="00351F9F">
      <w:pPr>
        <w:tabs>
          <w:tab w:val="left" w:pos="9000"/>
        </w:tabs>
        <w:spacing w:after="0" w:line="240" w:lineRule="auto"/>
        <w:ind w:right="194"/>
        <w:jc w:val="right"/>
        <w:rPr>
          <w:rFonts w:ascii="Times New Roman" w:hAnsi="Times New Roman"/>
          <w:b/>
          <w:color w:val="000000"/>
          <w:sz w:val="20"/>
          <w:szCs w:val="20"/>
        </w:rPr>
      </w:pPr>
    </w:p>
    <w:p w:rsidR="00077C3A" w:rsidRPr="006A1829" w:rsidRDefault="00077C3A" w:rsidP="00351F9F">
      <w:pPr>
        <w:tabs>
          <w:tab w:val="left" w:pos="9000"/>
        </w:tabs>
        <w:spacing w:after="0" w:line="240" w:lineRule="auto"/>
        <w:ind w:right="194"/>
        <w:jc w:val="right"/>
        <w:rPr>
          <w:rFonts w:ascii="Times New Roman" w:hAnsi="Times New Roman"/>
          <w:b/>
          <w:color w:val="000000"/>
          <w:sz w:val="20"/>
          <w:szCs w:val="20"/>
        </w:rPr>
      </w:pPr>
    </w:p>
    <w:p w:rsidR="00351F9F" w:rsidRPr="006A1829" w:rsidRDefault="00351F9F" w:rsidP="00351F9F">
      <w:pPr>
        <w:tabs>
          <w:tab w:val="left" w:pos="9000"/>
        </w:tabs>
        <w:spacing w:after="0" w:line="240" w:lineRule="auto"/>
        <w:ind w:right="194"/>
        <w:jc w:val="right"/>
        <w:rPr>
          <w:rFonts w:ascii="Times New Roman" w:hAnsi="Times New Roman"/>
          <w:b/>
          <w:color w:val="000000"/>
          <w:sz w:val="20"/>
          <w:szCs w:val="20"/>
        </w:rPr>
      </w:pPr>
      <w:r w:rsidRPr="006A1829">
        <w:rPr>
          <w:rFonts w:ascii="Times New Roman" w:hAnsi="Times New Roman"/>
          <w:b/>
          <w:color w:val="000000"/>
          <w:sz w:val="20"/>
          <w:szCs w:val="20"/>
        </w:rPr>
        <w:t>ДОДАТОК 1.1.</w:t>
      </w:r>
    </w:p>
    <w:p w:rsidR="00351F9F" w:rsidRPr="006A1829" w:rsidRDefault="00351F9F" w:rsidP="00351F9F">
      <w:pPr>
        <w:widowControl w:val="0"/>
        <w:spacing w:after="0" w:line="240" w:lineRule="auto"/>
        <w:ind w:right="194"/>
        <w:contextualSpacing/>
        <w:jc w:val="center"/>
        <w:rPr>
          <w:rFonts w:ascii="Times New Roman" w:eastAsia="Times New Roman" w:hAnsi="Times New Roman"/>
          <w:b/>
          <w:bCs/>
          <w:color w:val="000000"/>
          <w:sz w:val="20"/>
          <w:szCs w:val="20"/>
          <w:lang w:eastAsia="ru-RU"/>
        </w:rPr>
      </w:pPr>
    </w:p>
    <w:p w:rsidR="00351F9F" w:rsidRPr="006A1829" w:rsidRDefault="00351F9F" w:rsidP="00351F9F">
      <w:pPr>
        <w:widowControl w:val="0"/>
        <w:spacing w:after="0" w:line="240" w:lineRule="auto"/>
        <w:ind w:right="194"/>
        <w:contextualSpacing/>
        <w:jc w:val="center"/>
        <w:rPr>
          <w:rFonts w:ascii="Times New Roman" w:eastAsia="Times New Roman" w:hAnsi="Times New Roman"/>
          <w:b/>
          <w:bCs/>
          <w:color w:val="000000"/>
          <w:sz w:val="20"/>
          <w:szCs w:val="20"/>
          <w:lang w:eastAsia="ru-RU"/>
        </w:rPr>
      </w:pPr>
      <w:r w:rsidRPr="006A1829">
        <w:rPr>
          <w:rFonts w:ascii="Times New Roman" w:eastAsia="Times New Roman" w:hAnsi="Times New Roman"/>
          <w:b/>
          <w:bCs/>
          <w:color w:val="000000"/>
          <w:sz w:val="20"/>
          <w:szCs w:val="20"/>
          <w:lang w:eastAsia="ru-RU"/>
        </w:rPr>
        <w:t>Довідка про наявність обладнання та матеріально-технічної бази</w:t>
      </w:r>
    </w:p>
    <w:p w:rsidR="00351F9F" w:rsidRPr="006A1829" w:rsidRDefault="00351F9F" w:rsidP="00351F9F">
      <w:pPr>
        <w:widowControl w:val="0"/>
        <w:spacing w:after="0" w:line="240" w:lineRule="auto"/>
        <w:ind w:right="194"/>
        <w:contextualSpacing/>
        <w:jc w:val="center"/>
        <w:rPr>
          <w:rFonts w:ascii="Times New Roman" w:eastAsia="Times New Roman" w:hAnsi="Times New Roman"/>
          <w:bCs/>
          <w:color w:val="000000"/>
          <w:sz w:val="20"/>
          <w:szCs w:val="20"/>
          <w:lang w:eastAsia="ru-RU"/>
        </w:rPr>
      </w:pPr>
      <w:r w:rsidRPr="006A1829">
        <w:rPr>
          <w:rFonts w:ascii="Times New Roman" w:eastAsia="Times New Roman" w:hAnsi="Times New Roman"/>
          <w:bCs/>
          <w:color w:val="000000"/>
          <w:sz w:val="20"/>
          <w:szCs w:val="20"/>
          <w:lang w:eastAsia="ru-RU"/>
        </w:rPr>
        <w:t xml:space="preserve">необхідної для виконання робіт згідно Технічного завдання </w:t>
      </w:r>
    </w:p>
    <w:p w:rsidR="00351F9F" w:rsidRPr="006A1829" w:rsidRDefault="00351F9F" w:rsidP="00351F9F">
      <w:pPr>
        <w:spacing w:after="0" w:line="240" w:lineRule="auto"/>
        <w:ind w:right="194"/>
        <w:rPr>
          <w:rFonts w:ascii="Times New Roman" w:eastAsia="Times New Roman" w:hAnsi="Times New Roman"/>
          <w:bCs/>
          <w:color w:val="000000"/>
          <w:sz w:val="20"/>
          <w:szCs w:val="20"/>
          <w:lang w:eastAsia="ru-RU"/>
        </w:rPr>
      </w:pPr>
    </w:p>
    <w:p w:rsidR="00351F9F" w:rsidRPr="006A1829" w:rsidRDefault="00351F9F" w:rsidP="00351F9F">
      <w:pPr>
        <w:spacing w:after="0" w:line="240" w:lineRule="auto"/>
        <w:ind w:right="194" w:firstLine="426"/>
        <w:jc w:val="center"/>
        <w:rPr>
          <w:rFonts w:ascii="Times New Roman" w:eastAsia="Times New Roman" w:hAnsi="Times New Roman"/>
          <w:b/>
          <w:iCs/>
          <w:sz w:val="20"/>
          <w:szCs w:val="20"/>
          <w:lang w:eastAsia="ru-RU"/>
        </w:rPr>
      </w:pPr>
      <w:r w:rsidRPr="006A1829">
        <w:rPr>
          <w:rFonts w:ascii="Times New Roman" w:eastAsia="Times New Roman" w:hAnsi="Times New Roman"/>
          <w:b/>
          <w:iCs/>
          <w:sz w:val="20"/>
          <w:szCs w:val="20"/>
          <w:lang w:eastAsia="ru-RU"/>
        </w:rPr>
        <w:t>Таблиця 1</w:t>
      </w:r>
    </w:p>
    <w:p w:rsidR="00351F9F" w:rsidRPr="006A1829" w:rsidRDefault="00351F9F" w:rsidP="00351F9F">
      <w:pPr>
        <w:spacing w:after="0" w:line="240" w:lineRule="auto"/>
        <w:ind w:right="194" w:firstLine="426"/>
        <w:jc w:val="center"/>
        <w:rPr>
          <w:rFonts w:ascii="Times New Roman" w:eastAsia="Times New Roman" w:hAnsi="Times New Roman"/>
          <w:b/>
          <w:iCs/>
          <w:sz w:val="20"/>
          <w:szCs w:val="20"/>
          <w:lang w:eastAsia="ru-RU"/>
        </w:rPr>
      </w:pPr>
    </w:p>
    <w:tbl>
      <w:tblPr>
        <w:tblW w:w="11058" w:type="dxa"/>
        <w:tblInd w:w="-370" w:type="dxa"/>
        <w:tblLayout w:type="fixed"/>
        <w:tblCellMar>
          <w:left w:w="56" w:type="dxa"/>
          <w:right w:w="56" w:type="dxa"/>
        </w:tblCellMar>
        <w:tblLook w:val="0000" w:firstRow="0" w:lastRow="0" w:firstColumn="0" w:lastColumn="0" w:noHBand="0" w:noVBand="0"/>
      </w:tblPr>
      <w:tblGrid>
        <w:gridCol w:w="426"/>
        <w:gridCol w:w="2552"/>
        <w:gridCol w:w="1353"/>
        <w:gridCol w:w="1340"/>
        <w:gridCol w:w="1213"/>
        <w:gridCol w:w="1622"/>
        <w:gridCol w:w="1622"/>
        <w:gridCol w:w="930"/>
      </w:tblGrid>
      <w:tr w:rsidR="00351F9F" w:rsidRPr="006A1829" w:rsidTr="00A62868">
        <w:tc>
          <w:tcPr>
            <w:tcW w:w="426" w:type="dxa"/>
            <w:tcBorders>
              <w:top w:val="single" w:sz="6" w:space="0" w:color="auto"/>
              <w:left w:val="single" w:sz="6" w:space="0" w:color="auto"/>
              <w:bottom w:val="single" w:sz="6" w:space="0" w:color="auto"/>
              <w:right w:val="single" w:sz="6" w:space="0" w:color="auto"/>
            </w:tcBorders>
          </w:tcPr>
          <w:p w:rsidR="00351F9F" w:rsidRPr="006A1829" w:rsidRDefault="00351F9F" w:rsidP="00A62868">
            <w:pPr>
              <w:widowControl w:val="0"/>
              <w:spacing w:after="0" w:line="240" w:lineRule="auto"/>
              <w:ind w:right="194"/>
              <w:contextualSpacing/>
              <w:jc w:val="both"/>
              <w:rPr>
                <w:rFonts w:ascii="Times New Roman" w:eastAsia="Times New Roman" w:hAnsi="Times New Roman"/>
                <w:bCs/>
                <w:color w:val="000000"/>
                <w:sz w:val="20"/>
                <w:szCs w:val="20"/>
                <w:lang w:eastAsia="ru-RU"/>
              </w:rPr>
            </w:pPr>
            <w:r w:rsidRPr="006A1829">
              <w:rPr>
                <w:rFonts w:ascii="Times New Roman" w:eastAsia="Times New Roman" w:hAnsi="Times New Roman"/>
                <w:bCs/>
                <w:color w:val="000000"/>
                <w:sz w:val="20"/>
                <w:szCs w:val="20"/>
                <w:lang w:eastAsia="ru-RU"/>
              </w:rPr>
              <w:t>№</w:t>
            </w:r>
          </w:p>
        </w:tc>
        <w:tc>
          <w:tcPr>
            <w:tcW w:w="2552" w:type="dxa"/>
            <w:tcBorders>
              <w:top w:val="single" w:sz="6" w:space="0" w:color="auto"/>
              <w:left w:val="single" w:sz="6" w:space="0" w:color="auto"/>
              <w:bottom w:val="single" w:sz="6" w:space="0" w:color="auto"/>
              <w:right w:val="single" w:sz="6" w:space="0" w:color="auto"/>
            </w:tcBorders>
          </w:tcPr>
          <w:p w:rsidR="00351F9F" w:rsidRPr="006A1829" w:rsidRDefault="00351F9F" w:rsidP="00A62868">
            <w:pPr>
              <w:widowControl w:val="0"/>
              <w:spacing w:after="0" w:line="240" w:lineRule="auto"/>
              <w:contextualSpacing/>
              <w:rPr>
                <w:rFonts w:ascii="Times New Roman" w:eastAsia="Times New Roman" w:hAnsi="Times New Roman"/>
                <w:bCs/>
                <w:color w:val="000000"/>
                <w:sz w:val="20"/>
                <w:szCs w:val="20"/>
                <w:lang w:eastAsia="ru-RU"/>
              </w:rPr>
            </w:pPr>
            <w:r w:rsidRPr="006A1829">
              <w:rPr>
                <w:rFonts w:ascii="Times New Roman" w:eastAsia="Times New Roman" w:hAnsi="Times New Roman"/>
                <w:bCs/>
                <w:color w:val="000000"/>
                <w:sz w:val="20"/>
                <w:szCs w:val="20"/>
                <w:lang w:eastAsia="ru-RU"/>
              </w:rPr>
              <w:t>Тип обладнання, машини, механізму або устаткування (відповідно реєстраційних документів)</w:t>
            </w:r>
          </w:p>
        </w:tc>
        <w:tc>
          <w:tcPr>
            <w:tcW w:w="1353" w:type="dxa"/>
            <w:tcBorders>
              <w:top w:val="single" w:sz="6" w:space="0" w:color="auto"/>
              <w:left w:val="single" w:sz="6" w:space="0" w:color="auto"/>
              <w:bottom w:val="single" w:sz="6" w:space="0" w:color="auto"/>
              <w:right w:val="single" w:sz="6" w:space="0" w:color="auto"/>
            </w:tcBorders>
          </w:tcPr>
          <w:p w:rsidR="00351F9F" w:rsidRPr="006A1829" w:rsidRDefault="00351F9F" w:rsidP="00A62868">
            <w:pPr>
              <w:widowControl w:val="0"/>
              <w:spacing w:after="0" w:line="240" w:lineRule="auto"/>
              <w:ind w:right="24"/>
              <w:contextualSpacing/>
              <w:rPr>
                <w:rFonts w:ascii="Times New Roman" w:eastAsia="Times New Roman" w:hAnsi="Times New Roman"/>
                <w:bCs/>
                <w:color w:val="000000"/>
                <w:sz w:val="20"/>
                <w:szCs w:val="20"/>
                <w:lang w:eastAsia="ru-RU"/>
              </w:rPr>
            </w:pPr>
            <w:r w:rsidRPr="006A1829">
              <w:rPr>
                <w:rFonts w:ascii="Times New Roman" w:eastAsia="Times New Roman" w:hAnsi="Times New Roman"/>
                <w:bCs/>
                <w:color w:val="000000"/>
                <w:sz w:val="20"/>
                <w:szCs w:val="20"/>
                <w:lang w:eastAsia="ru-RU"/>
              </w:rPr>
              <w:t>Відповідність обладнання, машини, механізму або устаткування відомості ресурсів</w:t>
            </w:r>
          </w:p>
          <w:p w:rsidR="00351F9F" w:rsidRPr="006A1829" w:rsidRDefault="00351F9F" w:rsidP="00A62868">
            <w:pPr>
              <w:widowControl w:val="0"/>
              <w:spacing w:after="0" w:line="240" w:lineRule="auto"/>
              <w:ind w:right="194"/>
              <w:contextualSpacing/>
              <w:rPr>
                <w:rFonts w:ascii="Times New Roman" w:eastAsia="Times New Roman" w:hAnsi="Times New Roman"/>
                <w:bCs/>
                <w:color w:val="000000"/>
                <w:sz w:val="20"/>
                <w:szCs w:val="20"/>
                <w:lang w:eastAsia="ru-RU"/>
              </w:rPr>
            </w:pPr>
            <w:r w:rsidRPr="006A1829">
              <w:rPr>
                <w:rFonts w:ascii="Times New Roman" w:eastAsia="Times New Roman" w:hAnsi="Times New Roman"/>
                <w:bCs/>
                <w:color w:val="000000"/>
                <w:sz w:val="20"/>
                <w:szCs w:val="20"/>
                <w:lang w:eastAsia="ru-RU"/>
              </w:rPr>
              <w:t>(вказати шифр РЕКН)</w:t>
            </w:r>
          </w:p>
        </w:tc>
        <w:tc>
          <w:tcPr>
            <w:tcW w:w="1340" w:type="dxa"/>
            <w:tcBorders>
              <w:top w:val="single" w:sz="6" w:space="0" w:color="auto"/>
              <w:left w:val="single" w:sz="6" w:space="0" w:color="auto"/>
              <w:bottom w:val="single" w:sz="6" w:space="0" w:color="auto"/>
              <w:right w:val="single" w:sz="6" w:space="0" w:color="auto"/>
            </w:tcBorders>
          </w:tcPr>
          <w:p w:rsidR="00351F9F" w:rsidRPr="006A1829" w:rsidRDefault="00351F9F" w:rsidP="00A62868">
            <w:pPr>
              <w:widowControl w:val="0"/>
              <w:spacing w:after="0" w:line="240" w:lineRule="auto"/>
              <w:ind w:right="83"/>
              <w:contextualSpacing/>
              <w:rPr>
                <w:rFonts w:ascii="Times New Roman" w:eastAsia="Times New Roman" w:hAnsi="Times New Roman"/>
                <w:bCs/>
                <w:color w:val="000000"/>
                <w:sz w:val="20"/>
                <w:szCs w:val="20"/>
                <w:lang w:eastAsia="ru-RU"/>
              </w:rPr>
            </w:pPr>
            <w:r w:rsidRPr="006A1829">
              <w:rPr>
                <w:rFonts w:ascii="Times New Roman" w:eastAsia="Times New Roman" w:hAnsi="Times New Roman"/>
                <w:bCs/>
                <w:color w:val="000000"/>
                <w:sz w:val="20"/>
                <w:szCs w:val="20"/>
                <w:lang w:eastAsia="ru-RU"/>
              </w:rPr>
              <w:t>Марка та термін експлуатації (років)</w:t>
            </w:r>
          </w:p>
        </w:tc>
        <w:tc>
          <w:tcPr>
            <w:tcW w:w="1213" w:type="dxa"/>
            <w:tcBorders>
              <w:top w:val="single" w:sz="6" w:space="0" w:color="auto"/>
              <w:left w:val="single" w:sz="6" w:space="0" w:color="auto"/>
              <w:bottom w:val="single" w:sz="6" w:space="0" w:color="auto"/>
              <w:right w:val="single" w:sz="6" w:space="0" w:color="auto"/>
            </w:tcBorders>
          </w:tcPr>
          <w:p w:rsidR="00351F9F" w:rsidRPr="006A1829" w:rsidRDefault="00351F9F" w:rsidP="00A62868">
            <w:pPr>
              <w:widowControl w:val="0"/>
              <w:spacing w:after="0" w:line="240" w:lineRule="auto"/>
              <w:ind w:right="194"/>
              <w:contextualSpacing/>
              <w:rPr>
                <w:rFonts w:ascii="Times New Roman" w:eastAsia="Times New Roman" w:hAnsi="Times New Roman"/>
                <w:bCs/>
                <w:color w:val="000000"/>
                <w:sz w:val="20"/>
                <w:szCs w:val="20"/>
                <w:lang w:eastAsia="ru-RU"/>
              </w:rPr>
            </w:pPr>
            <w:r w:rsidRPr="006A1829">
              <w:rPr>
                <w:rFonts w:ascii="Times New Roman" w:eastAsia="Times New Roman" w:hAnsi="Times New Roman"/>
                <w:bCs/>
                <w:color w:val="000000"/>
                <w:sz w:val="20"/>
                <w:szCs w:val="20"/>
                <w:lang w:eastAsia="ru-RU"/>
              </w:rPr>
              <w:t>Стан (нова машина, технічний стан справний, технічний стан не справний, а також наявна кількість</w:t>
            </w:r>
          </w:p>
        </w:tc>
        <w:tc>
          <w:tcPr>
            <w:tcW w:w="1622" w:type="dxa"/>
            <w:tcBorders>
              <w:top w:val="single" w:sz="6" w:space="0" w:color="auto"/>
              <w:left w:val="single" w:sz="6" w:space="0" w:color="auto"/>
              <w:bottom w:val="single" w:sz="6" w:space="0" w:color="auto"/>
              <w:right w:val="single" w:sz="4" w:space="0" w:color="auto"/>
            </w:tcBorders>
          </w:tcPr>
          <w:p w:rsidR="00351F9F" w:rsidRPr="006A1829" w:rsidRDefault="00351F9F" w:rsidP="00A62868">
            <w:pPr>
              <w:widowControl w:val="0"/>
              <w:spacing w:after="0" w:line="240" w:lineRule="auto"/>
              <w:ind w:right="194"/>
              <w:contextualSpacing/>
              <w:rPr>
                <w:rFonts w:ascii="Times New Roman" w:eastAsia="Times New Roman" w:hAnsi="Times New Roman"/>
                <w:bCs/>
                <w:color w:val="000000"/>
                <w:sz w:val="20"/>
                <w:szCs w:val="20"/>
                <w:lang w:eastAsia="ru-RU"/>
              </w:rPr>
            </w:pPr>
            <w:r w:rsidRPr="006A1829">
              <w:rPr>
                <w:rFonts w:ascii="Times New Roman" w:eastAsia="Times New Roman" w:hAnsi="Times New Roman"/>
                <w:bCs/>
                <w:color w:val="000000"/>
                <w:sz w:val="20"/>
                <w:szCs w:val="20"/>
                <w:lang w:eastAsia="ru-RU"/>
              </w:rPr>
              <w:t>Власне (вказати інвентарний номер основного засобу), оренда, лізинг, послуги, субпідряд, або інший спосіб (у кого) або (ким) поставляється/виконується</w:t>
            </w:r>
          </w:p>
        </w:tc>
        <w:tc>
          <w:tcPr>
            <w:tcW w:w="1622" w:type="dxa"/>
            <w:tcBorders>
              <w:top w:val="single" w:sz="6" w:space="0" w:color="auto"/>
              <w:left w:val="single" w:sz="4" w:space="0" w:color="auto"/>
              <w:bottom w:val="single" w:sz="6" w:space="0" w:color="auto"/>
              <w:right w:val="single" w:sz="4" w:space="0" w:color="auto"/>
            </w:tcBorders>
          </w:tcPr>
          <w:p w:rsidR="00351F9F" w:rsidRPr="006A1829" w:rsidRDefault="00351F9F" w:rsidP="00A62868">
            <w:pPr>
              <w:widowControl w:val="0"/>
              <w:spacing w:after="0" w:line="240" w:lineRule="auto"/>
              <w:ind w:right="8"/>
              <w:contextualSpacing/>
              <w:rPr>
                <w:rFonts w:ascii="Times New Roman" w:eastAsia="Times New Roman" w:hAnsi="Times New Roman"/>
                <w:bCs/>
                <w:color w:val="000000"/>
                <w:sz w:val="20"/>
                <w:szCs w:val="20"/>
                <w:vertAlign w:val="superscript"/>
                <w:lang w:eastAsia="ru-RU"/>
              </w:rPr>
            </w:pPr>
            <w:r w:rsidRPr="006A1829">
              <w:rPr>
                <w:rFonts w:ascii="Times New Roman" w:eastAsia="Times New Roman" w:hAnsi="Times New Roman"/>
                <w:bCs/>
                <w:color w:val="000000"/>
                <w:sz w:val="20"/>
                <w:szCs w:val="20"/>
                <w:lang w:eastAsia="ru-RU"/>
              </w:rPr>
              <w:t>Номер та дата документу, який підтверджує приналежність</w:t>
            </w:r>
            <w:r w:rsidRPr="006A1829">
              <w:rPr>
                <w:rFonts w:ascii="Times New Roman" w:eastAsia="Times New Roman" w:hAnsi="Times New Roman"/>
                <w:bCs/>
                <w:color w:val="000000"/>
                <w:sz w:val="20"/>
                <w:szCs w:val="20"/>
                <w:vertAlign w:val="superscript"/>
                <w:lang w:eastAsia="ru-RU"/>
              </w:rPr>
              <w:t>*</w:t>
            </w:r>
          </w:p>
        </w:tc>
        <w:tc>
          <w:tcPr>
            <w:tcW w:w="930" w:type="dxa"/>
            <w:tcBorders>
              <w:top w:val="single" w:sz="6" w:space="0" w:color="auto"/>
              <w:left w:val="single" w:sz="4" w:space="0" w:color="auto"/>
              <w:bottom w:val="single" w:sz="6" w:space="0" w:color="auto"/>
              <w:right w:val="single" w:sz="6" w:space="0" w:color="auto"/>
            </w:tcBorders>
          </w:tcPr>
          <w:p w:rsidR="00351F9F" w:rsidRPr="006A1829" w:rsidRDefault="00351F9F" w:rsidP="00A62868">
            <w:pPr>
              <w:widowControl w:val="0"/>
              <w:spacing w:after="0" w:line="240" w:lineRule="auto"/>
              <w:ind w:right="194"/>
              <w:contextualSpacing/>
              <w:rPr>
                <w:rFonts w:ascii="Times New Roman" w:eastAsia="Times New Roman" w:hAnsi="Times New Roman"/>
                <w:bCs/>
                <w:color w:val="000000"/>
                <w:sz w:val="20"/>
                <w:szCs w:val="20"/>
                <w:lang w:eastAsia="ru-RU"/>
              </w:rPr>
            </w:pPr>
            <w:r w:rsidRPr="006A1829">
              <w:rPr>
                <w:rFonts w:ascii="Times New Roman" w:eastAsia="Times New Roman" w:hAnsi="Times New Roman"/>
                <w:bCs/>
                <w:color w:val="000000"/>
                <w:sz w:val="20"/>
                <w:szCs w:val="20"/>
                <w:lang w:eastAsia="ru-RU"/>
              </w:rPr>
              <w:t>Примітка            (для яких цілей використовується)</w:t>
            </w:r>
          </w:p>
        </w:tc>
      </w:tr>
      <w:tr w:rsidR="00351F9F" w:rsidRPr="006A1829" w:rsidTr="00A62868">
        <w:tc>
          <w:tcPr>
            <w:tcW w:w="426" w:type="dxa"/>
            <w:tcBorders>
              <w:top w:val="single" w:sz="6" w:space="0" w:color="auto"/>
              <w:left w:val="single" w:sz="6" w:space="0" w:color="auto"/>
              <w:bottom w:val="single" w:sz="6" w:space="0" w:color="auto"/>
              <w:right w:val="single" w:sz="6" w:space="0" w:color="auto"/>
            </w:tcBorders>
          </w:tcPr>
          <w:p w:rsidR="00351F9F" w:rsidRPr="006A1829" w:rsidRDefault="00351F9F" w:rsidP="00A62868">
            <w:pPr>
              <w:widowControl w:val="0"/>
              <w:spacing w:after="0" w:line="240" w:lineRule="auto"/>
              <w:ind w:right="194"/>
              <w:contextualSpacing/>
              <w:jc w:val="both"/>
              <w:rPr>
                <w:rFonts w:ascii="Times New Roman" w:eastAsia="Times New Roman" w:hAnsi="Times New Roman"/>
                <w:bCs/>
                <w:color w:val="000000"/>
                <w:sz w:val="20"/>
                <w:szCs w:val="20"/>
                <w:lang w:eastAsia="ru-RU"/>
              </w:rPr>
            </w:pPr>
            <w:r w:rsidRPr="006A1829">
              <w:rPr>
                <w:rFonts w:ascii="Times New Roman" w:eastAsia="Times New Roman" w:hAnsi="Times New Roman"/>
                <w:bCs/>
                <w:color w:val="000000"/>
                <w:sz w:val="20"/>
                <w:szCs w:val="20"/>
                <w:lang w:eastAsia="ru-RU"/>
              </w:rPr>
              <w:t>1</w:t>
            </w:r>
          </w:p>
        </w:tc>
        <w:tc>
          <w:tcPr>
            <w:tcW w:w="2552" w:type="dxa"/>
            <w:tcBorders>
              <w:top w:val="single" w:sz="6" w:space="0" w:color="auto"/>
              <w:left w:val="single" w:sz="6" w:space="0" w:color="auto"/>
              <w:bottom w:val="single" w:sz="6" w:space="0" w:color="auto"/>
              <w:right w:val="single" w:sz="6" w:space="0" w:color="auto"/>
            </w:tcBorders>
          </w:tcPr>
          <w:p w:rsidR="00351F9F" w:rsidRPr="006A1829" w:rsidRDefault="00351F9F" w:rsidP="00A62868">
            <w:pPr>
              <w:widowControl w:val="0"/>
              <w:spacing w:after="0" w:line="240" w:lineRule="auto"/>
              <w:ind w:right="194"/>
              <w:contextualSpacing/>
              <w:jc w:val="both"/>
              <w:rPr>
                <w:rFonts w:ascii="Times New Roman" w:eastAsia="Times New Roman" w:hAnsi="Times New Roman"/>
                <w:bCs/>
                <w:color w:val="000000"/>
                <w:sz w:val="20"/>
                <w:szCs w:val="20"/>
                <w:lang w:eastAsia="ru-RU"/>
              </w:rPr>
            </w:pPr>
          </w:p>
        </w:tc>
        <w:tc>
          <w:tcPr>
            <w:tcW w:w="1353" w:type="dxa"/>
            <w:tcBorders>
              <w:top w:val="single" w:sz="6" w:space="0" w:color="auto"/>
              <w:left w:val="single" w:sz="6" w:space="0" w:color="auto"/>
              <w:bottom w:val="single" w:sz="6" w:space="0" w:color="auto"/>
              <w:right w:val="single" w:sz="6" w:space="0" w:color="auto"/>
            </w:tcBorders>
          </w:tcPr>
          <w:p w:rsidR="00351F9F" w:rsidRPr="006A1829" w:rsidRDefault="00351F9F" w:rsidP="00A62868">
            <w:pPr>
              <w:widowControl w:val="0"/>
              <w:spacing w:after="0" w:line="240" w:lineRule="auto"/>
              <w:ind w:right="194"/>
              <w:contextualSpacing/>
              <w:jc w:val="both"/>
              <w:rPr>
                <w:rFonts w:ascii="Times New Roman" w:eastAsia="Times New Roman" w:hAnsi="Times New Roman"/>
                <w:bCs/>
                <w:color w:val="000000"/>
                <w:sz w:val="20"/>
                <w:szCs w:val="20"/>
                <w:lang w:eastAsia="ru-RU"/>
              </w:rPr>
            </w:pPr>
          </w:p>
        </w:tc>
        <w:tc>
          <w:tcPr>
            <w:tcW w:w="1340" w:type="dxa"/>
            <w:tcBorders>
              <w:top w:val="single" w:sz="6" w:space="0" w:color="auto"/>
              <w:left w:val="single" w:sz="6" w:space="0" w:color="auto"/>
              <w:bottom w:val="single" w:sz="6" w:space="0" w:color="auto"/>
              <w:right w:val="single" w:sz="6" w:space="0" w:color="auto"/>
            </w:tcBorders>
          </w:tcPr>
          <w:p w:rsidR="00351F9F" w:rsidRPr="006A1829" w:rsidRDefault="00351F9F" w:rsidP="00A62868">
            <w:pPr>
              <w:widowControl w:val="0"/>
              <w:spacing w:after="0" w:line="240" w:lineRule="auto"/>
              <w:ind w:right="194"/>
              <w:contextualSpacing/>
              <w:jc w:val="both"/>
              <w:rPr>
                <w:rFonts w:ascii="Times New Roman" w:eastAsia="Times New Roman" w:hAnsi="Times New Roman"/>
                <w:bCs/>
                <w:color w:val="000000"/>
                <w:sz w:val="20"/>
                <w:szCs w:val="20"/>
                <w:lang w:eastAsia="ru-RU"/>
              </w:rPr>
            </w:pPr>
          </w:p>
        </w:tc>
        <w:tc>
          <w:tcPr>
            <w:tcW w:w="1213" w:type="dxa"/>
            <w:tcBorders>
              <w:top w:val="single" w:sz="6" w:space="0" w:color="auto"/>
              <w:left w:val="single" w:sz="6" w:space="0" w:color="auto"/>
              <w:bottom w:val="single" w:sz="6" w:space="0" w:color="auto"/>
              <w:right w:val="single" w:sz="6" w:space="0" w:color="auto"/>
            </w:tcBorders>
          </w:tcPr>
          <w:p w:rsidR="00351F9F" w:rsidRPr="006A1829" w:rsidRDefault="00351F9F" w:rsidP="00A62868">
            <w:pPr>
              <w:widowControl w:val="0"/>
              <w:spacing w:after="0" w:line="240" w:lineRule="auto"/>
              <w:ind w:right="194"/>
              <w:contextualSpacing/>
              <w:jc w:val="both"/>
              <w:rPr>
                <w:rFonts w:ascii="Times New Roman" w:eastAsia="Times New Roman" w:hAnsi="Times New Roman"/>
                <w:bCs/>
                <w:color w:val="000000"/>
                <w:sz w:val="20"/>
                <w:szCs w:val="20"/>
                <w:lang w:eastAsia="ru-RU"/>
              </w:rPr>
            </w:pPr>
          </w:p>
        </w:tc>
        <w:tc>
          <w:tcPr>
            <w:tcW w:w="1622" w:type="dxa"/>
            <w:tcBorders>
              <w:top w:val="single" w:sz="6" w:space="0" w:color="auto"/>
              <w:left w:val="single" w:sz="6" w:space="0" w:color="auto"/>
              <w:bottom w:val="single" w:sz="6" w:space="0" w:color="auto"/>
              <w:right w:val="single" w:sz="4" w:space="0" w:color="auto"/>
            </w:tcBorders>
          </w:tcPr>
          <w:p w:rsidR="00351F9F" w:rsidRPr="006A1829" w:rsidRDefault="00351F9F" w:rsidP="00A62868">
            <w:pPr>
              <w:widowControl w:val="0"/>
              <w:spacing w:after="0" w:line="240" w:lineRule="auto"/>
              <w:ind w:right="194"/>
              <w:contextualSpacing/>
              <w:jc w:val="both"/>
              <w:rPr>
                <w:rFonts w:ascii="Times New Roman" w:eastAsia="Times New Roman" w:hAnsi="Times New Roman"/>
                <w:bCs/>
                <w:color w:val="000000"/>
                <w:sz w:val="20"/>
                <w:szCs w:val="20"/>
                <w:lang w:eastAsia="ru-RU"/>
              </w:rPr>
            </w:pPr>
          </w:p>
        </w:tc>
        <w:tc>
          <w:tcPr>
            <w:tcW w:w="1622" w:type="dxa"/>
            <w:tcBorders>
              <w:top w:val="single" w:sz="6" w:space="0" w:color="auto"/>
              <w:left w:val="single" w:sz="4" w:space="0" w:color="auto"/>
              <w:bottom w:val="single" w:sz="6" w:space="0" w:color="auto"/>
              <w:right w:val="single" w:sz="4" w:space="0" w:color="auto"/>
            </w:tcBorders>
          </w:tcPr>
          <w:p w:rsidR="00351F9F" w:rsidRPr="006A1829" w:rsidRDefault="00351F9F" w:rsidP="00A62868">
            <w:pPr>
              <w:widowControl w:val="0"/>
              <w:spacing w:after="0" w:line="240" w:lineRule="auto"/>
              <w:ind w:right="194"/>
              <w:contextualSpacing/>
              <w:jc w:val="both"/>
              <w:rPr>
                <w:rFonts w:ascii="Times New Roman" w:eastAsia="Times New Roman" w:hAnsi="Times New Roman"/>
                <w:bCs/>
                <w:color w:val="000000"/>
                <w:sz w:val="20"/>
                <w:szCs w:val="20"/>
                <w:lang w:eastAsia="ru-RU"/>
              </w:rPr>
            </w:pPr>
          </w:p>
        </w:tc>
        <w:tc>
          <w:tcPr>
            <w:tcW w:w="930" w:type="dxa"/>
            <w:tcBorders>
              <w:top w:val="single" w:sz="6" w:space="0" w:color="auto"/>
              <w:left w:val="single" w:sz="4" w:space="0" w:color="auto"/>
              <w:bottom w:val="single" w:sz="6" w:space="0" w:color="auto"/>
              <w:right w:val="single" w:sz="6" w:space="0" w:color="auto"/>
            </w:tcBorders>
          </w:tcPr>
          <w:p w:rsidR="00351F9F" w:rsidRPr="006A1829" w:rsidRDefault="00351F9F" w:rsidP="00A62868">
            <w:pPr>
              <w:widowControl w:val="0"/>
              <w:spacing w:after="0" w:line="240" w:lineRule="auto"/>
              <w:ind w:right="194"/>
              <w:contextualSpacing/>
              <w:jc w:val="both"/>
              <w:rPr>
                <w:rFonts w:ascii="Times New Roman" w:eastAsia="Times New Roman" w:hAnsi="Times New Roman"/>
                <w:bCs/>
                <w:color w:val="000000"/>
                <w:sz w:val="20"/>
                <w:szCs w:val="20"/>
                <w:lang w:eastAsia="ru-RU"/>
              </w:rPr>
            </w:pPr>
          </w:p>
        </w:tc>
      </w:tr>
    </w:tbl>
    <w:p w:rsidR="00351F9F" w:rsidRPr="006A1829" w:rsidRDefault="00351F9F" w:rsidP="00351F9F">
      <w:pPr>
        <w:widowControl w:val="0"/>
        <w:spacing w:after="0" w:line="240" w:lineRule="auto"/>
        <w:ind w:right="194"/>
        <w:contextualSpacing/>
        <w:jc w:val="both"/>
        <w:rPr>
          <w:rFonts w:ascii="Times New Roman" w:eastAsia="Times New Roman" w:hAnsi="Times New Roman"/>
          <w:bCs/>
          <w:color w:val="000000"/>
          <w:sz w:val="20"/>
          <w:szCs w:val="20"/>
          <w:lang w:eastAsia="ru-RU"/>
        </w:rPr>
      </w:pPr>
    </w:p>
    <w:p w:rsidR="00351F9F" w:rsidRPr="006A1829" w:rsidRDefault="00351F9F" w:rsidP="00351F9F">
      <w:pPr>
        <w:widowControl w:val="0"/>
        <w:spacing w:after="0" w:line="240" w:lineRule="auto"/>
        <w:ind w:right="194"/>
        <w:contextualSpacing/>
        <w:jc w:val="both"/>
        <w:rPr>
          <w:rFonts w:ascii="Times New Roman" w:eastAsia="Times New Roman" w:hAnsi="Times New Roman"/>
          <w:bCs/>
          <w:color w:val="000000"/>
          <w:sz w:val="20"/>
          <w:szCs w:val="20"/>
          <w:lang w:eastAsia="ru-RU"/>
        </w:rPr>
      </w:pPr>
      <w:r w:rsidRPr="006A1829">
        <w:rPr>
          <w:rFonts w:ascii="Times New Roman" w:eastAsia="Times New Roman" w:hAnsi="Times New Roman"/>
          <w:bCs/>
          <w:color w:val="000000"/>
          <w:sz w:val="20"/>
          <w:szCs w:val="20"/>
          <w:lang w:eastAsia="ru-RU"/>
        </w:rPr>
        <w:t>*Зазначається номер та дата документу, які Учасник надав як підтверджуючий приналежність.</w:t>
      </w:r>
    </w:p>
    <w:p w:rsidR="00351F9F" w:rsidRPr="006A1829" w:rsidRDefault="00351F9F" w:rsidP="00351F9F">
      <w:pPr>
        <w:widowControl w:val="0"/>
        <w:spacing w:after="0" w:line="240" w:lineRule="auto"/>
        <w:ind w:right="194"/>
        <w:contextualSpacing/>
        <w:jc w:val="both"/>
        <w:rPr>
          <w:rFonts w:ascii="Times New Roman" w:eastAsia="Times New Roman" w:hAnsi="Times New Roman"/>
          <w:bCs/>
          <w:color w:val="000000"/>
          <w:sz w:val="20"/>
          <w:szCs w:val="20"/>
          <w:lang w:eastAsia="ru-RU"/>
        </w:rPr>
      </w:pPr>
    </w:p>
    <w:p w:rsidR="00351F9F" w:rsidRPr="006A1829" w:rsidRDefault="00351F9F" w:rsidP="00351F9F">
      <w:pPr>
        <w:widowControl w:val="0"/>
        <w:spacing w:after="0" w:line="240" w:lineRule="auto"/>
        <w:ind w:right="194"/>
        <w:contextualSpacing/>
        <w:jc w:val="both"/>
        <w:rPr>
          <w:rFonts w:ascii="Times New Roman" w:hAnsi="Times New Roman"/>
          <w:b/>
          <w:color w:val="000000"/>
          <w:sz w:val="20"/>
          <w:szCs w:val="20"/>
        </w:rPr>
      </w:pPr>
      <w:r w:rsidRPr="006A1829">
        <w:rPr>
          <w:rFonts w:ascii="Times New Roman" w:eastAsia="Times New Roman" w:hAnsi="Times New Roman"/>
          <w:bCs/>
          <w:color w:val="000000"/>
          <w:sz w:val="20"/>
          <w:szCs w:val="20"/>
          <w:lang w:eastAsia="ru-RU"/>
        </w:rPr>
        <w:t xml:space="preserve">      </w:t>
      </w:r>
    </w:p>
    <w:p w:rsidR="00351F9F" w:rsidRPr="006A1829" w:rsidRDefault="00351F9F" w:rsidP="00351F9F">
      <w:pPr>
        <w:tabs>
          <w:tab w:val="left" w:pos="9000"/>
        </w:tabs>
        <w:ind w:right="194"/>
        <w:jc w:val="center"/>
        <w:rPr>
          <w:rFonts w:ascii="Times New Roman" w:hAnsi="Times New Roman"/>
          <w:b/>
          <w:color w:val="000000"/>
          <w:sz w:val="20"/>
          <w:szCs w:val="20"/>
        </w:rPr>
      </w:pPr>
      <w:r w:rsidRPr="006A1829">
        <w:rPr>
          <w:rFonts w:ascii="Times New Roman" w:hAnsi="Times New Roman"/>
          <w:b/>
          <w:color w:val="000000"/>
          <w:sz w:val="20"/>
          <w:szCs w:val="20"/>
        </w:rPr>
        <w:t>Керівник (уповноважена особа)                                         Підпис</w:t>
      </w:r>
    </w:p>
    <w:p w:rsidR="00351F9F" w:rsidRPr="006A1829" w:rsidRDefault="00351F9F" w:rsidP="00351F9F">
      <w:pPr>
        <w:tabs>
          <w:tab w:val="left" w:pos="9000"/>
        </w:tabs>
        <w:spacing w:after="0" w:line="240" w:lineRule="auto"/>
        <w:ind w:right="194"/>
        <w:jc w:val="right"/>
        <w:rPr>
          <w:rFonts w:ascii="Times New Roman" w:hAnsi="Times New Roman"/>
          <w:b/>
          <w:color w:val="000000"/>
          <w:sz w:val="20"/>
          <w:szCs w:val="20"/>
        </w:rPr>
      </w:pPr>
    </w:p>
    <w:p w:rsidR="00077C3A" w:rsidRPr="006A1829" w:rsidRDefault="00077C3A" w:rsidP="00351F9F">
      <w:pPr>
        <w:tabs>
          <w:tab w:val="left" w:pos="9000"/>
        </w:tabs>
        <w:spacing w:after="0" w:line="240" w:lineRule="auto"/>
        <w:ind w:right="194"/>
        <w:jc w:val="right"/>
        <w:rPr>
          <w:rFonts w:ascii="Times New Roman" w:hAnsi="Times New Roman"/>
          <w:b/>
          <w:color w:val="000000"/>
          <w:sz w:val="20"/>
          <w:szCs w:val="20"/>
        </w:rPr>
      </w:pPr>
    </w:p>
    <w:p w:rsidR="00077C3A" w:rsidRPr="006A1829" w:rsidRDefault="00077C3A" w:rsidP="00351F9F">
      <w:pPr>
        <w:tabs>
          <w:tab w:val="left" w:pos="9000"/>
        </w:tabs>
        <w:spacing w:after="0" w:line="240" w:lineRule="auto"/>
        <w:ind w:right="194"/>
        <w:jc w:val="right"/>
        <w:rPr>
          <w:rFonts w:ascii="Times New Roman" w:hAnsi="Times New Roman"/>
          <w:b/>
          <w:color w:val="000000"/>
          <w:sz w:val="20"/>
          <w:szCs w:val="20"/>
        </w:rPr>
      </w:pPr>
    </w:p>
    <w:p w:rsidR="002D6DD1" w:rsidRPr="006A1829" w:rsidRDefault="002D6DD1" w:rsidP="00351F9F">
      <w:pPr>
        <w:tabs>
          <w:tab w:val="left" w:pos="9000"/>
        </w:tabs>
        <w:spacing w:after="0" w:line="240" w:lineRule="auto"/>
        <w:ind w:right="194"/>
        <w:jc w:val="right"/>
        <w:rPr>
          <w:rFonts w:ascii="Times New Roman" w:hAnsi="Times New Roman"/>
          <w:b/>
          <w:color w:val="000000"/>
          <w:sz w:val="20"/>
          <w:szCs w:val="20"/>
        </w:rPr>
      </w:pPr>
    </w:p>
    <w:p w:rsidR="00077C3A" w:rsidRPr="006A1829" w:rsidRDefault="00077C3A" w:rsidP="00351F9F">
      <w:pPr>
        <w:tabs>
          <w:tab w:val="left" w:pos="9000"/>
        </w:tabs>
        <w:spacing w:after="0" w:line="240" w:lineRule="auto"/>
        <w:ind w:right="194"/>
        <w:jc w:val="right"/>
        <w:rPr>
          <w:rFonts w:ascii="Times New Roman" w:hAnsi="Times New Roman"/>
          <w:b/>
          <w:color w:val="000000"/>
          <w:sz w:val="20"/>
          <w:szCs w:val="20"/>
        </w:rPr>
      </w:pPr>
    </w:p>
    <w:p w:rsidR="00351F9F" w:rsidRPr="006A1829" w:rsidRDefault="00351F9F" w:rsidP="00351F9F">
      <w:pPr>
        <w:tabs>
          <w:tab w:val="left" w:pos="9000"/>
        </w:tabs>
        <w:spacing w:after="0" w:line="240" w:lineRule="auto"/>
        <w:ind w:right="194"/>
        <w:jc w:val="right"/>
        <w:rPr>
          <w:rFonts w:ascii="Times New Roman" w:hAnsi="Times New Roman"/>
          <w:b/>
          <w:color w:val="000000"/>
          <w:sz w:val="20"/>
          <w:szCs w:val="20"/>
        </w:rPr>
      </w:pPr>
      <w:r w:rsidRPr="006A1829">
        <w:rPr>
          <w:rFonts w:ascii="Times New Roman" w:hAnsi="Times New Roman"/>
          <w:b/>
          <w:color w:val="000000"/>
          <w:sz w:val="20"/>
          <w:szCs w:val="20"/>
        </w:rPr>
        <w:t>ДОДАТОК 1.2.</w:t>
      </w:r>
    </w:p>
    <w:p w:rsidR="00C450EC" w:rsidRPr="006A1829" w:rsidRDefault="00C450EC" w:rsidP="00351F9F">
      <w:pPr>
        <w:tabs>
          <w:tab w:val="left" w:pos="9000"/>
        </w:tabs>
        <w:spacing w:after="0" w:line="240" w:lineRule="auto"/>
        <w:ind w:right="194"/>
        <w:jc w:val="right"/>
        <w:rPr>
          <w:rFonts w:ascii="Times New Roman" w:hAnsi="Times New Roman"/>
          <w:b/>
          <w:color w:val="000000"/>
          <w:sz w:val="20"/>
          <w:szCs w:val="20"/>
        </w:rPr>
      </w:pPr>
    </w:p>
    <w:p w:rsidR="00351F9F" w:rsidRPr="006A1829" w:rsidRDefault="00351F9F" w:rsidP="00351F9F">
      <w:pPr>
        <w:spacing w:after="0" w:line="240" w:lineRule="auto"/>
        <w:ind w:right="194"/>
        <w:jc w:val="center"/>
        <w:rPr>
          <w:rFonts w:ascii="Times New Roman" w:eastAsia="Times New Roman" w:hAnsi="Times New Roman"/>
          <w:b/>
          <w:color w:val="000000"/>
          <w:sz w:val="20"/>
          <w:szCs w:val="20"/>
          <w:lang w:eastAsia="ru-RU"/>
        </w:rPr>
      </w:pPr>
      <w:r w:rsidRPr="006A1829">
        <w:rPr>
          <w:rFonts w:ascii="Times New Roman" w:eastAsia="Times New Roman" w:hAnsi="Times New Roman"/>
          <w:b/>
          <w:color w:val="000000"/>
          <w:sz w:val="20"/>
          <w:szCs w:val="20"/>
          <w:lang w:eastAsia="ru-RU"/>
        </w:rPr>
        <w:t xml:space="preserve">Відомості про кваліфікацію та досвід </w:t>
      </w:r>
    </w:p>
    <w:p w:rsidR="00351F9F" w:rsidRPr="006A1829" w:rsidRDefault="00351F9F" w:rsidP="00351F9F">
      <w:pPr>
        <w:spacing w:after="0" w:line="240" w:lineRule="auto"/>
        <w:ind w:right="194"/>
        <w:jc w:val="center"/>
        <w:rPr>
          <w:rFonts w:ascii="Times New Roman" w:eastAsia="Times New Roman" w:hAnsi="Times New Roman"/>
          <w:b/>
          <w:color w:val="000000"/>
          <w:sz w:val="20"/>
          <w:szCs w:val="20"/>
          <w:lang w:eastAsia="ru-RU"/>
        </w:rPr>
      </w:pPr>
      <w:r w:rsidRPr="006A1829">
        <w:rPr>
          <w:rFonts w:ascii="Times New Roman" w:eastAsia="Times New Roman" w:hAnsi="Times New Roman"/>
          <w:b/>
          <w:color w:val="000000"/>
          <w:sz w:val="20"/>
          <w:szCs w:val="20"/>
          <w:lang w:eastAsia="ru-RU"/>
        </w:rPr>
        <w:t>основних спеціалістів та працівників, які будуть залучені до виконання договору</w:t>
      </w:r>
    </w:p>
    <w:p w:rsidR="00351F9F" w:rsidRPr="006A1829" w:rsidRDefault="00351F9F" w:rsidP="00351F9F">
      <w:pPr>
        <w:spacing w:after="0" w:line="240" w:lineRule="auto"/>
        <w:ind w:right="194"/>
        <w:jc w:val="both"/>
        <w:rPr>
          <w:rFonts w:ascii="Times New Roman" w:eastAsia="Times New Roman" w:hAnsi="Times New Roman"/>
          <w:iCs/>
          <w:sz w:val="20"/>
          <w:szCs w:val="20"/>
          <w:lang w:eastAsia="ru-RU"/>
        </w:rPr>
      </w:pPr>
      <w:r w:rsidRPr="006A1829">
        <w:rPr>
          <w:rFonts w:ascii="Times New Roman" w:eastAsia="Times New Roman" w:hAnsi="Times New Roman"/>
          <w:iCs/>
          <w:sz w:val="20"/>
          <w:szCs w:val="20"/>
          <w:lang w:eastAsia="ru-RU"/>
        </w:rPr>
        <w:t xml:space="preserve">До довідки включаються спеціалісти та працівники, яких планується залучити до виконання підрядних робіт. Їх кількість має бути достатньою для забезпечення виконання повного обсягу робіт. </w:t>
      </w:r>
    </w:p>
    <w:p w:rsidR="00351F9F" w:rsidRPr="006A1829" w:rsidRDefault="00351F9F" w:rsidP="00351F9F">
      <w:pPr>
        <w:spacing w:after="0" w:line="240" w:lineRule="auto"/>
        <w:ind w:right="194"/>
        <w:jc w:val="both"/>
        <w:rPr>
          <w:rFonts w:ascii="Times New Roman" w:eastAsia="Times New Roman" w:hAnsi="Times New Roman"/>
          <w:iCs/>
          <w:sz w:val="20"/>
          <w:szCs w:val="20"/>
          <w:lang w:eastAsia="ru-RU"/>
        </w:rPr>
      </w:pPr>
    </w:p>
    <w:p w:rsidR="00351F9F" w:rsidRPr="006A1829" w:rsidRDefault="00351F9F" w:rsidP="00351F9F">
      <w:pPr>
        <w:spacing w:after="0" w:line="240" w:lineRule="auto"/>
        <w:ind w:right="194" w:firstLine="426"/>
        <w:jc w:val="center"/>
        <w:rPr>
          <w:rFonts w:ascii="Times New Roman" w:eastAsia="Times New Roman" w:hAnsi="Times New Roman"/>
          <w:b/>
          <w:iCs/>
          <w:sz w:val="20"/>
          <w:szCs w:val="20"/>
          <w:lang w:eastAsia="ru-RU"/>
        </w:rPr>
      </w:pPr>
      <w:r w:rsidRPr="006A1829">
        <w:rPr>
          <w:rFonts w:ascii="Times New Roman" w:eastAsia="Times New Roman" w:hAnsi="Times New Roman"/>
          <w:b/>
          <w:iCs/>
          <w:sz w:val="20"/>
          <w:szCs w:val="20"/>
          <w:lang w:eastAsia="ru-RU"/>
        </w:rPr>
        <w:t>Таблиця 2</w:t>
      </w:r>
    </w:p>
    <w:p w:rsidR="00351F9F" w:rsidRPr="006A1829" w:rsidRDefault="00351F9F" w:rsidP="00351F9F">
      <w:pPr>
        <w:spacing w:after="0" w:line="240" w:lineRule="auto"/>
        <w:ind w:right="194"/>
        <w:jc w:val="center"/>
        <w:rPr>
          <w:rFonts w:ascii="Times New Roman" w:eastAsia="Times New Roman" w:hAnsi="Times New Roman"/>
          <w:b/>
          <w:sz w:val="20"/>
          <w:szCs w:val="20"/>
          <w:highlight w:val="red"/>
          <w:lang w:eastAsia="ru-RU"/>
        </w:rPr>
      </w:pPr>
    </w:p>
    <w:tbl>
      <w:tblPr>
        <w:tblW w:w="11001" w:type="dxa"/>
        <w:tblInd w:w="-318" w:type="dxa"/>
        <w:tblLayout w:type="fixed"/>
        <w:tblLook w:val="0000" w:firstRow="0" w:lastRow="0" w:firstColumn="0" w:lastColumn="0" w:noHBand="0" w:noVBand="0"/>
      </w:tblPr>
      <w:tblGrid>
        <w:gridCol w:w="630"/>
        <w:gridCol w:w="1923"/>
        <w:gridCol w:w="2891"/>
        <w:gridCol w:w="1701"/>
        <w:gridCol w:w="2127"/>
        <w:gridCol w:w="1729"/>
      </w:tblGrid>
      <w:tr w:rsidR="00351F9F" w:rsidRPr="006A1829" w:rsidTr="00A62868">
        <w:tc>
          <w:tcPr>
            <w:tcW w:w="630"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snapToGrid w:val="0"/>
              <w:spacing w:after="0" w:line="240" w:lineRule="auto"/>
              <w:ind w:right="194"/>
              <w:rPr>
                <w:rFonts w:ascii="Times New Roman" w:eastAsia="Times New Roman" w:hAnsi="Times New Roman"/>
                <w:sz w:val="20"/>
                <w:szCs w:val="20"/>
                <w:lang w:eastAsia="ru-RU"/>
              </w:rPr>
            </w:pPr>
          </w:p>
          <w:p w:rsidR="00351F9F" w:rsidRPr="006A1829" w:rsidRDefault="00351F9F" w:rsidP="00A62868">
            <w:pPr>
              <w:spacing w:after="0" w:line="240" w:lineRule="auto"/>
              <w:ind w:right="194"/>
              <w:rPr>
                <w:rFonts w:ascii="Times New Roman" w:eastAsia="Times New Roman" w:hAnsi="Times New Roman"/>
                <w:sz w:val="20"/>
                <w:szCs w:val="20"/>
                <w:lang w:eastAsia="ru-RU"/>
              </w:rPr>
            </w:pPr>
            <w:r w:rsidRPr="006A1829">
              <w:rPr>
                <w:rFonts w:ascii="Times New Roman" w:eastAsia="Times New Roman CYR" w:hAnsi="Times New Roman"/>
                <w:sz w:val="20"/>
                <w:szCs w:val="20"/>
                <w:lang w:eastAsia="ru-RU"/>
              </w:rPr>
              <w:t xml:space="preserve">№ </w:t>
            </w:r>
            <w:r w:rsidRPr="006A1829">
              <w:rPr>
                <w:rFonts w:ascii="Times New Roman" w:eastAsia="Times New Roman" w:hAnsi="Times New Roman"/>
                <w:sz w:val="20"/>
                <w:szCs w:val="20"/>
                <w:lang w:eastAsia="ru-RU"/>
              </w:rPr>
              <w:t>п/п</w:t>
            </w:r>
          </w:p>
        </w:tc>
        <w:tc>
          <w:tcPr>
            <w:tcW w:w="1923"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spacing w:after="0" w:line="240" w:lineRule="auto"/>
              <w:ind w:right="194"/>
              <w:jc w:val="center"/>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Посада</w:t>
            </w:r>
          </w:p>
        </w:tc>
        <w:tc>
          <w:tcPr>
            <w:tcW w:w="2891"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spacing w:after="0" w:line="240" w:lineRule="auto"/>
              <w:ind w:right="194"/>
              <w:jc w:val="center"/>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П.І.Б.</w:t>
            </w:r>
          </w:p>
        </w:tc>
        <w:tc>
          <w:tcPr>
            <w:tcW w:w="1701"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spacing w:after="0" w:line="240" w:lineRule="auto"/>
              <w:ind w:right="87"/>
              <w:jc w:val="center"/>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Освіта/  найменування учбового закладу </w:t>
            </w:r>
          </w:p>
        </w:tc>
        <w:tc>
          <w:tcPr>
            <w:tcW w:w="2127"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spacing w:after="0" w:line="240" w:lineRule="auto"/>
              <w:ind w:right="194"/>
              <w:jc w:val="center"/>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Загальний стаж роботи,  років</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351F9F" w:rsidRPr="006A1829" w:rsidRDefault="00351F9F" w:rsidP="00A62868">
            <w:pPr>
              <w:spacing w:after="0" w:line="240" w:lineRule="auto"/>
              <w:ind w:right="194"/>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Досвід роботи на цій посаді, років</w:t>
            </w:r>
          </w:p>
        </w:tc>
      </w:tr>
      <w:tr w:rsidR="00351F9F" w:rsidRPr="006A1829" w:rsidTr="00A62868">
        <w:tc>
          <w:tcPr>
            <w:tcW w:w="630"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spacing w:after="0" w:line="240" w:lineRule="auto"/>
              <w:ind w:right="194"/>
              <w:jc w:val="center"/>
              <w:rPr>
                <w:rFonts w:ascii="Times New Roman" w:eastAsia="Times New Roman" w:hAnsi="Times New Roman"/>
                <w:b/>
                <w:caps/>
                <w:sz w:val="20"/>
                <w:szCs w:val="20"/>
                <w:lang w:eastAsia="ru-RU"/>
              </w:rPr>
            </w:pPr>
            <w:r w:rsidRPr="006A1829">
              <w:rPr>
                <w:rFonts w:ascii="Times New Roman" w:eastAsia="Times New Roman" w:hAnsi="Times New Roman"/>
                <w:b/>
                <w:caps/>
                <w:sz w:val="20"/>
                <w:szCs w:val="20"/>
                <w:lang w:eastAsia="ru-RU"/>
              </w:rPr>
              <w:t>1</w:t>
            </w:r>
          </w:p>
        </w:tc>
        <w:tc>
          <w:tcPr>
            <w:tcW w:w="1923"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spacing w:after="0" w:line="240" w:lineRule="auto"/>
              <w:ind w:right="194"/>
              <w:jc w:val="center"/>
              <w:rPr>
                <w:rFonts w:ascii="Times New Roman" w:eastAsia="Times New Roman" w:hAnsi="Times New Roman"/>
                <w:b/>
                <w:caps/>
                <w:sz w:val="20"/>
                <w:szCs w:val="20"/>
                <w:lang w:eastAsia="ru-RU"/>
              </w:rPr>
            </w:pPr>
            <w:r w:rsidRPr="006A1829">
              <w:rPr>
                <w:rFonts w:ascii="Times New Roman" w:eastAsia="Times New Roman" w:hAnsi="Times New Roman"/>
                <w:b/>
                <w:caps/>
                <w:sz w:val="20"/>
                <w:szCs w:val="20"/>
                <w:lang w:eastAsia="ru-RU"/>
              </w:rPr>
              <w:t>2</w:t>
            </w:r>
          </w:p>
        </w:tc>
        <w:tc>
          <w:tcPr>
            <w:tcW w:w="2891"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spacing w:after="0" w:line="240" w:lineRule="auto"/>
              <w:ind w:right="194"/>
              <w:jc w:val="center"/>
              <w:rPr>
                <w:rFonts w:ascii="Times New Roman" w:eastAsia="Times New Roman" w:hAnsi="Times New Roman"/>
                <w:b/>
                <w:caps/>
                <w:sz w:val="20"/>
                <w:szCs w:val="20"/>
                <w:lang w:eastAsia="ru-RU"/>
              </w:rPr>
            </w:pPr>
            <w:r w:rsidRPr="006A1829">
              <w:rPr>
                <w:rFonts w:ascii="Times New Roman" w:eastAsia="Times New Roman" w:hAnsi="Times New Roman"/>
                <w:b/>
                <w:caps/>
                <w:sz w:val="20"/>
                <w:szCs w:val="20"/>
                <w:lang w:eastAsia="ru-RU"/>
              </w:rPr>
              <w:t>3</w:t>
            </w:r>
          </w:p>
        </w:tc>
        <w:tc>
          <w:tcPr>
            <w:tcW w:w="1701"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spacing w:after="0" w:line="240" w:lineRule="auto"/>
              <w:ind w:right="194"/>
              <w:jc w:val="center"/>
              <w:rPr>
                <w:rFonts w:ascii="Times New Roman" w:eastAsia="Times New Roman" w:hAnsi="Times New Roman"/>
                <w:b/>
                <w:caps/>
                <w:sz w:val="20"/>
                <w:szCs w:val="20"/>
                <w:lang w:eastAsia="ru-RU"/>
              </w:rPr>
            </w:pPr>
            <w:r w:rsidRPr="006A1829">
              <w:rPr>
                <w:rFonts w:ascii="Times New Roman" w:eastAsia="Times New Roman" w:hAnsi="Times New Roman"/>
                <w:b/>
                <w:caps/>
                <w:sz w:val="20"/>
                <w:szCs w:val="20"/>
                <w:lang w:eastAsia="ru-RU"/>
              </w:rPr>
              <w:t>4</w:t>
            </w:r>
          </w:p>
        </w:tc>
        <w:tc>
          <w:tcPr>
            <w:tcW w:w="2127"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spacing w:after="0" w:line="240" w:lineRule="auto"/>
              <w:ind w:right="194"/>
              <w:jc w:val="center"/>
              <w:rPr>
                <w:rFonts w:ascii="Times New Roman" w:eastAsia="Times New Roman" w:hAnsi="Times New Roman"/>
                <w:b/>
                <w:caps/>
                <w:sz w:val="20"/>
                <w:szCs w:val="20"/>
                <w:lang w:eastAsia="ru-RU"/>
              </w:rPr>
            </w:pPr>
            <w:r w:rsidRPr="006A1829">
              <w:rPr>
                <w:rFonts w:ascii="Times New Roman" w:eastAsia="Times New Roman" w:hAnsi="Times New Roman"/>
                <w:b/>
                <w:caps/>
                <w:sz w:val="20"/>
                <w:szCs w:val="20"/>
                <w:lang w:eastAsia="ru-RU"/>
              </w:rPr>
              <w:t>5</w:t>
            </w: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351F9F" w:rsidRPr="006A1829" w:rsidRDefault="00351F9F" w:rsidP="00A62868">
            <w:pPr>
              <w:spacing w:after="0" w:line="240" w:lineRule="auto"/>
              <w:ind w:right="194"/>
              <w:jc w:val="center"/>
              <w:rPr>
                <w:rFonts w:ascii="Times New Roman" w:eastAsia="Times New Roman" w:hAnsi="Times New Roman"/>
                <w:sz w:val="20"/>
                <w:szCs w:val="20"/>
                <w:lang w:eastAsia="ru-RU"/>
              </w:rPr>
            </w:pPr>
            <w:r w:rsidRPr="006A1829">
              <w:rPr>
                <w:rFonts w:ascii="Times New Roman" w:eastAsia="Times New Roman" w:hAnsi="Times New Roman"/>
                <w:b/>
                <w:caps/>
                <w:sz w:val="20"/>
                <w:szCs w:val="20"/>
                <w:lang w:eastAsia="ru-RU"/>
              </w:rPr>
              <w:t>6</w:t>
            </w:r>
          </w:p>
        </w:tc>
      </w:tr>
      <w:tr w:rsidR="00351F9F" w:rsidRPr="006A1829" w:rsidTr="00A62868">
        <w:tc>
          <w:tcPr>
            <w:tcW w:w="630"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spacing w:after="0" w:line="240" w:lineRule="auto"/>
              <w:ind w:right="194"/>
              <w:jc w:val="center"/>
              <w:rPr>
                <w:rFonts w:ascii="Times New Roman" w:eastAsia="Times New Roman" w:hAnsi="Times New Roman"/>
                <w:caps/>
                <w:sz w:val="20"/>
                <w:szCs w:val="20"/>
                <w:lang w:eastAsia="ru-RU"/>
              </w:rPr>
            </w:pPr>
          </w:p>
        </w:tc>
        <w:tc>
          <w:tcPr>
            <w:tcW w:w="1923"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spacing w:after="0" w:line="240" w:lineRule="auto"/>
              <w:ind w:right="194"/>
              <w:rPr>
                <w:rFonts w:ascii="Times New Roman" w:eastAsia="Times New Roman" w:hAnsi="Times New Roman"/>
                <w:b/>
                <w:caps/>
                <w:sz w:val="20"/>
                <w:szCs w:val="20"/>
                <w:lang w:eastAsia="ru-RU"/>
              </w:rPr>
            </w:pPr>
          </w:p>
        </w:tc>
        <w:tc>
          <w:tcPr>
            <w:tcW w:w="2891"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spacing w:after="0" w:line="240" w:lineRule="auto"/>
              <w:ind w:right="194"/>
              <w:jc w:val="center"/>
              <w:rPr>
                <w:rFonts w:ascii="Times New Roman" w:eastAsia="Times New Roman" w:hAnsi="Times New Roman"/>
                <w:b/>
                <w:caps/>
                <w:sz w:val="20"/>
                <w:szCs w:val="20"/>
                <w:lang w:eastAsia="ru-RU"/>
              </w:rPr>
            </w:pPr>
          </w:p>
        </w:tc>
        <w:tc>
          <w:tcPr>
            <w:tcW w:w="1701"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spacing w:after="0" w:line="240" w:lineRule="auto"/>
              <w:ind w:right="194"/>
              <w:jc w:val="center"/>
              <w:rPr>
                <w:rFonts w:ascii="Times New Roman" w:eastAsia="Times New Roman" w:hAnsi="Times New Roman"/>
                <w:b/>
                <w:caps/>
                <w:sz w:val="20"/>
                <w:szCs w:val="20"/>
                <w:lang w:eastAsia="ru-RU"/>
              </w:rPr>
            </w:pPr>
          </w:p>
        </w:tc>
        <w:tc>
          <w:tcPr>
            <w:tcW w:w="2127"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spacing w:after="0" w:line="240" w:lineRule="auto"/>
              <w:ind w:right="194"/>
              <w:jc w:val="center"/>
              <w:rPr>
                <w:rFonts w:ascii="Times New Roman" w:eastAsia="Times New Roman" w:hAnsi="Times New Roman"/>
                <w:b/>
                <w:caps/>
                <w:sz w:val="20"/>
                <w:szCs w:val="20"/>
                <w:lang w:eastAsia="ru-RU"/>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Pr>
          <w:p w:rsidR="00351F9F" w:rsidRPr="006A1829" w:rsidRDefault="00351F9F" w:rsidP="00A62868">
            <w:pPr>
              <w:spacing w:after="0" w:line="240" w:lineRule="auto"/>
              <w:ind w:right="194"/>
              <w:jc w:val="center"/>
              <w:rPr>
                <w:rFonts w:ascii="Times New Roman" w:eastAsia="Times New Roman" w:hAnsi="Times New Roman"/>
                <w:b/>
                <w:caps/>
                <w:sz w:val="20"/>
                <w:szCs w:val="20"/>
                <w:lang w:eastAsia="ru-RU"/>
              </w:rPr>
            </w:pPr>
          </w:p>
        </w:tc>
      </w:tr>
    </w:tbl>
    <w:p w:rsidR="00351F9F" w:rsidRPr="006A1829" w:rsidRDefault="00351F9F" w:rsidP="00351F9F">
      <w:pPr>
        <w:ind w:right="194"/>
        <w:jc w:val="both"/>
        <w:rPr>
          <w:rFonts w:ascii="Times New Roman" w:hAnsi="Times New Roman"/>
          <w:i/>
          <w:sz w:val="20"/>
          <w:szCs w:val="20"/>
        </w:rPr>
      </w:pPr>
    </w:p>
    <w:p w:rsidR="00351F9F" w:rsidRPr="006A1829" w:rsidRDefault="00351F9F" w:rsidP="00351F9F">
      <w:pPr>
        <w:tabs>
          <w:tab w:val="left" w:pos="9000"/>
        </w:tabs>
        <w:ind w:right="194"/>
        <w:jc w:val="center"/>
        <w:rPr>
          <w:rFonts w:ascii="Times New Roman" w:hAnsi="Times New Roman"/>
          <w:b/>
          <w:color w:val="000000"/>
          <w:sz w:val="20"/>
          <w:szCs w:val="20"/>
        </w:rPr>
      </w:pPr>
      <w:r w:rsidRPr="006A1829">
        <w:rPr>
          <w:rFonts w:ascii="Times New Roman" w:hAnsi="Times New Roman"/>
          <w:b/>
          <w:color w:val="000000"/>
          <w:sz w:val="20"/>
          <w:szCs w:val="20"/>
        </w:rPr>
        <w:t>Керівник (уповноважена особа)                                         Підпис</w:t>
      </w:r>
    </w:p>
    <w:p w:rsidR="00351F9F" w:rsidRPr="006A1829" w:rsidRDefault="00351F9F" w:rsidP="00351F9F">
      <w:pPr>
        <w:tabs>
          <w:tab w:val="left" w:pos="9000"/>
        </w:tabs>
        <w:spacing w:after="0" w:line="240" w:lineRule="auto"/>
        <w:ind w:right="194"/>
        <w:jc w:val="right"/>
        <w:rPr>
          <w:rFonts w:ascii="Times New Roman" w:hAnsi="Times New Roman"/>
          <w:b/>
          <w:color w:val="000000"/>
          <w:sz w:val="20"/>
          <w:szCs w:val="20"/>
        </w:rPr>
      </w:pPr>
    </w:p>
    <w:p w:rsidR="002D6DD1" w:rsidRPr="006A1829" w:rsidRDefault="002D6DD1" w:rsidP="00351F9F">
      <w:pPr>
        <w:spacing w:after="0" w:line="240" w:lineRule="auto"/>
        <w:jc w:val="right"/>
        <w:rPr>
          <w:rFonts w:ascii="Times New Roman" w:hAnsi="Times New Roman"/>
          <w:b/>
          <w:bCs/>
          <w:sz w:val="20"/>
          <w:szCs w:val="20"/>
        </w:rPr>
      </w:pPr>
    </w:p>
    <w:p w:rsidR="002D6DD1" w:rsidRPr="006A1829" w:rsidRDefault="002D6DD1" w:rsidP="00351F9F">
      <w:pPr>
        <w:spacing w:after="0" w:line="240" w:lineRule="auto"/>
        <w:jc w:val="right"/>
        <w:rPr>
          <w:rFonts w:ascii="Times New Roman" w:hAnsi="Times New Roman"/>
          <w:b/>
          <w:bCs/>
          <w:sz w:val="20"/>
          <w:szCs w:val="20"/>
        </w:rPr>
      </w:pPr>
    </w:p>
    <w:p w:rsidR="002D6DD1" w:rsidRPr="006A1829" w:rsidRDefault="002D6DD1" w:rsidP="00351F9F">
      <w:pPr>
        <w:spacing w:after="0" w:line="240" w:lineRule="auto"/>
        <w:jc w:val="right"/>
        <w:rPr>
          <w:rFonts w:ascii="Times New Roman" w:hAnsi="Times New Roman"/>
          <w:b/>
          <w:bCs/>
          <w:sz w:val="20"/>
          <w:szCs w:val="20"/>
        </w:rPr>
      </w:pPr>
    </w:p>
    <w:p w:rsidR="002D6DD1" w:rsidRPr="006A1829" w:rsidRDefault="002D6DD1" w:rsidP="00351F9F">
      <w:pPr>
        <w:spacing w:after="0" w:line="240" w:lineRule="auto"/>
        <w:jc w:val="right"/>
        <w:rPr>
          <w:rFonts w:ascii="Times New Roman" w:hAnsi="Times New Roman"/>
          <w:b/>
          <w:bCs/>
          <w:sz w:val="20"/>
          <w:szCs w:val="20"/>
        </w:rPr>
      </w:pPr>
    </w:p>
    <w:p w:rsidR="002D6DD1" w:rsidRPr="006A1829" w:rsidRDefault="002D6DD1" w:rsidP="00351F9F">
      <w:pPr>
        <w:spacing w:after="0" w:line="240" w:lineRule="auto"/>
        <w:jc w:val="right"/>
        <w:rPr>
          <w:rFonts w:ascii="Times New Roman" w:hAnsi="Times New Roman"/>
          <w:b/>
          <w:bCs/>
          <w:sz w:val="20"/>
          <w:szCs w:val="20"/>
        </w:rPr>
      </w:pPr>
    </w:p>
    <w:p w:rsidR="002D6DD1" w:rsidRPr="006A1829" w:rsidRDefault="002D6DD1" w:rsidP="00351F9F">
      <w:pPr>
        <w:spacing w:after="0" w:line="240" w:lineRule="auto"/>
        <w:jc w:val="right"/>
        <w:rPr>
          <w:rFonts w:ascii="Times New Roman" w:hAnsi="Times New Roman"/>
          <w:b/>
          <w:bCs/>
          <w:sz w:val="20"/>
          <w:szCs w:val="20"/>
        </w:rPr>
      </w:pPr>
    </w:p>
    <w:p w:rsidR="002D6DD1" w:rsidRPr="006A1829" w:rsidRDefault="002D6DD1" w:rsidP="00351F9F">
      <w:pPr>
        <w:spacing w:after="0" w:line="240" w:lineRule="auto"/>
        <w:jc w:val="right"/>
        <w:rPr>
          <w:rFonts w:ascii="Times New Roman" w:hAnsi="Times New Roman"/>
          <w:b/>
          <w:bCs/>
          <w:sz w:val="20"/>
          <w:szCs w:val="20"/>
        </w:rPr>
      </w:pPr>
    </w:p>
    <w:p w:rsidR="002D6DD1" w:rsidRPr="006A1829" w:rsidRDefault="002D6DD1" w:rsidP="00351F9F">
      <w:pPr>
        <w:spacing w:after="0" w:line="240" w:lineRule="auto"/>
        <w:jc w:val="right"/>
        <w:rPr>
          <w:rFonts w:ascii="Times New Roman" w:hAnsi="Times New Roman"/>
          <w:b/>
          <w:bCs/>
          <w:sz w:val="20"/>
          <w:szCs w:val="20"/>
        </w:rPr>
      </w:pPr>
    </w:p>
    <w:p w:rsidR="002D6DD1" w:rsidRPr="006A1829" w:rsidRDefault="002D6DD1" w:rsidP="00351F9F">
      <w:pPr>
        <w:spacing w:after="0" w:line="240" w:lineRule="auto"/>
        <w:jc w:val="right"/>
        <w:rPr>
          <w:rFonts w:ascii="Times New Roman" w:hAnsi="Times New Roman"/>
          <w:b/>
          <w:bCs/>
          <w:sz w:val="20"/>
          <w:szCs w:val="20"/>
        </w:rPr>
      </w:pPr>
    </w:p>
    <w:p w:rsidR="002D6DD1" w:rsidRPr="006A1829" w:rsidRDefault="002D6DD1" w:rsidP="00351F9F">
      <w:pPr>
        <w:spacing w:after="0" w:line="240" w:lineRule="auto"/>
        <w:jc w:val="right"/>
        <w:rPr>
          <w:rFonts w:ascii="Times New Roman" w:hAnsi="Times New Roman"/>
          <w:b/>
          <w:bCs/>
          <w:sz w:val="20"/>
          <w:szCs w:val="20"/>
        </w:rPr>
      </w:pPr>
    </w:p>
    <w:p w:rsidR="002D6DD1" w:rsidRPr="006A1829" w:rsidRDefault="002D6DD1" w:rsidP="00351F9F">
      <w:pPr>
        <w:spacing w:after="0" w:line="240" w:lineRule="auto"/>
        <w:jc w:val="right"/>
        <w:rPr>
          <w:rFonts w:ascii="Times New Roman" w:hAnsi="Times New Roman"/>
          <w:b/>
          <w:bCs/>
          <w:sz w:val="20"/>
          <w:szCs w:val="20"/>
        </w:rPr>
      </w:pPr>
    </w:p>
    <w:p w:rsidR="002D6DD1" w:rsidRPr="006A1829" w:rsidRDefault="002D6DD1" w:rsidP="00351F9F">
      <w:pPr>
        <w:spacing w:after="0" w:line="240" w:lineRule="auto"/>
        <w:jc w:val="right"/>
        <w:rPr>
          <w:rFonts w:ascii="Times New Roman" w:hAnsi="Times New Roman"/>
          <w:b/>
          <w:bCs/>
          <w:sz w:val="20"/>
          <w:szCs w:val="20"/>
        </w:rPr>
      </w:pPr>
    </w:p>
    <w:p w:rsidR="00351F9F" w:rsidRPr="006A1829" w:rsidRDefault="00351F9F" w:rsidP="00351F9F">
      <w:pPr>
        <w:spacing w:after="0" w:line="240" w:lineRule="auto"/>
        <w:jc w:val="right"/>
        <w:rPr>
          <w:rFonts w:ascii="Times New Roman" w:hAnsi="Times New Roman"/>
          <w:b/>
          <w:bCs/>
          <w:sz w:val="20"/>
          <w:szCs w:val="20"/>
        </w:rPr>
      </w:pPr>
      <w:r w:rsidRPr="006A1829">
        <w:rPr>
          <w:rFonts w:ascii="Times New Roman" w:hAnsi="Times New Roman"/>
          <w:b/>
          <w:bCs/>
          <w:sz w:val="20"/>
          <w:szCs w:val="20"/>
        </w:rPr>
        <w:lastRenderedPageBreak/>
        <w:t>Додаток № 2</w:t>
      </w:r>
    </w:p>
    <w:p w:rsidR="00351F9F" w:rsidRPr="006A1829" w:rsidRDefault="00351F9F" w:rsidP="00351F9F">
      <w:pPr>
        <w:spacing w:after="0" w:line="240" w:lineRule="auto"/>
        <w:jc w:val="right"/>
        <w:rPr>
          <w:rFonts w:ascii="Times New Roman" w:hAnsi="Times New Roman"/>
          <w:bCs/>
          <w:sz w:val="20"/>
          <w:szCs w:val="20"/>
        </w:rPr>
      </w:pPr>
      <w:r w:rsidRPr="006A1829">
        <w:rPr>
          <w:rFonts w:ascii="Times New Roman" w:hAnsi="Times New Roman"/>
          <w:bCs/>
          <w:sz w:val="20"/>
          <w:szCs w:val="20"/>
        </w:rPr>
        <w:t xml:space="preserve">до тендерної документації </w:t>
      </w:r>
    </w:p>
    <w:p w:rsidR="00351F9F" w:rsidRPr="006A1829" w:rsidRDefault="00351F9F" w:rsidP="00351F9F">
      <w:pPr>
        <w:pStyle w:val="af3"/>
        <w:numPr>
          <w:ilvl w:val="0"/>
          <w:numId w:val="20"/>
        </w:numPr>
        <w:spacing w:before="240"/>
        <w:jc w:val="both"/>
        <w:rPr>
          <w:b/>
          <w:bCs/>
          <w:lang w:eastAsia="ru-RU"/>
        </w:rPr>
      </w:pPr>
      <w:r w:rsidRPr="006A1829">
        <w:rPr>
          <w:b/>
          <w:bCs/>
          <w:lang w:eastAsia="ru-RU"/>
        </w:rPr>
        <w:t>Підтвердження відповідності УЧАСНИКА вимогам, визначеним у статті 17 Закону «Про публічні закупівлі» (далі – Закон)</w:t>
      </w:r>
    </w:p>
    <w:p w:rsidR="00351F9F" w:rsidRPr="006A1829" w:rsidRDefault="00351F9F" w:rsidP="00351F9F">
      <w:pPr>
        <w:pStyle w:val="af3"/>
        <w:ind w:left="420"/>
        <w:rPr>
          <w:color w:val="FF0000"/>
          <w:lang w:eastAsia="uk-UA"/>
        </w:rPr>
      </w:pPr>
    </w:p>
    <w:tbl>
      <w:tblPr>
        <w:tblW w:w="10632" w:type="dxa"/>
        <w:tblInd w:w="-609" w:type="dxa"/>
        <w:tblLayout w:type="fixed"/>
        <w:tblCellMar>
          <w:top w:w="15" w:type="dxa"/>
          <w:left w:w="15" w:type="dxa"/>
          <w:bottom w:w="15" w:type="dxa"/>
          <w:right w:w="15" w:type="dxa"/>
        </w:tblCellMar>
        <w:tblLook w:val="04A0" w:firstRow="1" w:lastRow="0" w:firstColumn="1" w:lastColumn="0" w:noHBand="0" w:noVBand="1"/>
      </w:tblPr>
      <w:tblGrid>
        <w:gridCol w:w="5214"/>
        <w:gridCol w:w="5418"/>
      </w:tblGrid>
      <w:tr w:rsidR="00351F9F" w:rsidRPr="006A1829" w:rsidTr="00A62868">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51F9F" w:rsidRPr="006A1829" w:rsidRDefault="00351F9F" w:rsidP="00A62868">
            <w:pPr>
              <w:spacing w:after="0" w:line="240" w:lineRule="auto"/>
              <w:ind w:right="54"/>
              <w:jc w:val="center"/>
              <w:rPr>
                <w:rFonts w:ascii="Times New Roman" w:eastAsia="Times New Roman" w:hAnsi="Times New Roman"/>
                <w:sz w:val="20"/>
                <w:szCs w:val="20"/>
                <w:lang w:eastAsia="uk-UA"/>
              </w:rPr>
            </w:pPr>
            <w:r w:rsidRPr="006A1829">
              <w:rPr>
                <w:rFonts w:ascii="Times New Roman" w:eastAsia="Times New Roman" w:hAnsi="Times New Roman"/>
                <w:b/>
                <w:bCs/>
                <w:sz w:val="20"/>
                <w:szCs w:val="20"/>
                <w:lang w:eastAsia="uk-UA"/>
              </w:rPr>
              <w:t>Підстава для відмови в участі у процедурі закупівлі </w:t>
            </w:r>
          </w:p>
        </w:tc>
        <w:tc>
          <w:tcPr>
            <w:tcW w:w="5418" w:type="dxa"/>
            <w:tcBorders>
              <w:top w:val="single" w:sz="8" w:space="0" w:color="000000"/>
              <w:left w:val="single" w:sz="8" w:space="0" w:color="000000"/>
              <w:bottom w:val="single" w:sz="8" w:space="0" w:color="000000"/>
              <w:right w:val="single" w:sz="8" w:space="0" w:color="000000"/>
            </w:tcBorders>
          </w:tcPr>
          <w:p w:rsidR="00351F9F" w:rsidRPr="006A1829" w:rsidRDefault="00351F9F" w:rsidP="00A62868">
            <w:pPr>
              <w:spacing w:after="0" w:line="240" w:lineRule="auto"/>
              <w:ind w:right="54"/>
              <w:jc w:val="center"/>
              <w:rPr>
                <w:rFonts w:ascii="Times New Roman" w:eastAsia="Times New Roman" w:hAnsi="Times New Roman"/>
                <w:sz w:val="20"/>
                <w:szCs w:val="20"/>
                <w:lang w:eastAsia="uk-UA"/>
              </w:rPr>
            </w:pPr>
            <w:r w:rsidRPr="006A1829">
              <w:rPr>
                <w:rFonts w:ascii="Times New Roman" w:eastAsia="Times New Roman" w:hAnsi="Times New Roman"/>
                <w:b/>
                <w:bCs/>
                <w:sz w:val="20"/>
                <w:szCs w:val="20"/>
                <w:lang w:eastAsia="uk-UA"/>
              </w:rPr>
              <w:t>Спосіб перевірки інформації</w:t>
            </w:r>
          </w:p>
        </w:tc>
      </w:tr>
      <w:tr w:rsidR="00351F9F" w:rsidRPr="006A1829" w:rsidTr="00A62868">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after="0" w:line="240" w:lineRule="auto"/>
              <w:ind w:right="9"/>
              <w:jc w:val="both"/>
              <w:rPr>
                <w:rFonts w:ascii="Times New Roman" w:eastAsia="Times New Roman" w:hAnsi="Times New Roman"/>
                <w:sz w:val="20"/>
                <w:szCs w:val="20"/>
                <w:lang w:eastAsia="uk-UA"/>
              </w:rPr>
            </w:pPr>
            <w:r w:rsidRPr="006A1829">
              <w:rPr>
                <w:rFonts w:ascii="Times New Roman" w:eastAsia="Times New Roman" w:hAnsi="Times New Roman"/>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51F9F" w:rsidRPr="006A1829" w:rsidRDefault="00351F9F" w:rsidP="00A62868">
            <w:pPr>
              <w:spacing w:after="0" w:line="240" w:lineRule="auto"/>
              <w:ind w:right="9"/>
              <w:jc w:val="both"/>
              <w:rPr>
                <w:rFonts w:ascii="Times New Roman" w:eastAsia="Times New Roman" w:hAnsi="Times New Roman"/>
                <w:sz w:val="20"/>
                <w:szCs w:val="20"/>
                <w:lang w:eastAsia="uk-UA"/>
              </w:rPr>
            </w:pPr>
            <w:r w:rsidRPr="006A1829">
              <w:rPr>
                <w:rFonts w:ascii="Times New Roman" w:hAnsi="Times New Roman"/>
                <w:sz w:val="20"/>
                <w:szCs w:val="20"/>
              </w:rPr>
              <w:t>(</w:t>
            </w:r>
            <w:r w:rsidRPr="006A1829">
              <w:rPr>
                <w:rFonts w:ascii="Times New Roman" w:hAnsi="Times New Roman"/>
                <w:b/>
                <w:sz w:val="20"/>
                <w:szCs w:val="20"/>
              </w:rPr>
              <w:t>пункт 1 ч. 1 ст. 17 Закону</w:t>
            </w:r>
            <w:r w:rsidRPr="006A1829">
              <w:rPr>
                <w:rFonts w:ascii="Times New Roman" w:hAnsi="Times New Roman"/>
                <w:sz w:val="20"/>
                <w:szCs w:val="20"/>
              </w:rPr>
              <w:t>)</w:t>
            </w:r>
          </w:p>
        </w:tc>
        <w:tc>
          <w:tcPr>
            <w:tcW w:w="5418" w:type="dxa"/>
            <w:tcBorders>
              <w:top w:val="single" w:sz="8" w:space="0" w:color="000000"/>
              <w:left w:val="single" w:sz="8" w:space="0" w:color="000000"/>
              <w:bottom w:val="single" w:sz="8" w:space="0" w:color="000000"/>
              <w:right w:val="single" w:sz="8" w:space="0" w:color="000000"/>
            </w:tcBorders>
          </w:tcPr>
          <w:p w:rsidR="00351F9F" w:rsidRPr="006A1829" w:rsidRDefault="00351F9F" w:rsidP="00A62868">
            <w:pPr>
              <w:spacing w:after="0" w:line="240" w:lineRule="auto"/>
              <w:ind w:left="162" w:right="131"/>
              <w:rPr>
                <w:rFonts w:ascii="Times New Roman" w:eastAsia="Times New Roman" w:hAnsi="Times New Roman"/>
                <w:sz w:val="20"/>
                <w:szCs w:val="20"/>
                <w:lang w:eastAsia="uk-UA"/>
              </w:rPr>
            </w:pPr>
            <w:r w:rsidRPr="006A1829">
              <w:rPr>
                <w:rFonts w:ascii="Times New Roman" w:eastAsia="Times New Roman" w:hAnsi="Times New Roman"/>
                <w:sz w:val="20"/>
                <w:szCs w:val="20"/>
                <w:lang w:eastAsia="uk-UA"/>
              </w:rPr>
              <w:t xml:space="preserve">Замовник перевіряє інформацію самостійно </w:t>
            </w:r>
          </w:p>
        </w:tc>
      </w:tr>
      <w:tr w:rsidR="00351F9F" w:rsidRPr="006A1829" w:rsidTr="00A62868">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after="0" w:line="240" w:lineRule="auto"/>
              <w:ind w:right="9"/>
              <w:jc w:val="both"/>
              <w:rPr>
                <w:rFonts w:ascii="Times New Roman" w:eastAsia="Times New Roman" w:hAnsi="Times New Roman"/>
                <w:sz w:val="20"/>
                <w:szCs w:val="20"/>
                <w:lang w:eastAsia="uk-UA"/>
              </w:rPr>
            </w:pPr>
            <w:r w:rsidRPr="006A1829">
              <w:rPr>
                <w:rFonts w:ascii="Times New Roman" w:eastAsia="Times New Roman" w:hAnsi="Times New Roman"/>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51F9F" w:rsidRPr="006A1829" w:rsidRDefault="00351F9F" w:rsidP="00A62868">
            <w:pPr>
              <w:spacing w:after="0" w:line="240" w:lineRule="auto"/>
              <w:ind w:right="9"/>
              <w:jc w:val="both"/>
              <w:rPr>
                <w:rFonts w:ascii="Times New Roman" w:eastAsia="Times New Roman" w:hAnsi="Times New Roman"/>
                <w:sz w:val="20"/>
                <w:szCs w:val="20"/>
                <w:lang w:eastAsia="uk-UA"/>
              </w:rPr>
            </w:pPr>
            <w:r w:rsidRPr="006A1829">
              <w:rPr>
                <w:rFonts w:ascii="Times New Roman" w:hAnsi="Times New Roman"/>
                <w:sz w:val="20"/>
                <w:szCs w:val="20"/>
              </w:rPr>
              <w:t>(</w:t>
            </w:r>
            <w:r w:rsidRPr="006A1829">
              <w:rPr>
                <w:rFonts w:ascii="Times New Roman" w:hAnsi="Times New Roman"/>
                <w:b/>
                <w:sz w:val="20"/>
                <w:szCs w:val="20"/>
              </w:rPr>
              <w:t>пункт 2 ч. 1 ст. 17 Закону</w:t>
            </w:r>
            <w:r w:rsidRPr="006A1829">
              <w:rPr>
                <w:rFonts w:ascii="Times New Roman" w:hAnsi="Times New Roman"/>
                <w:sz w:val="20"/>
                <w:szCs w:val="20"/>
              </w:rPr>
              <w:t>)</w:t>
            </w:r>
          </w:p>
        </w:tc>
        <w:tc>
          <w:tcPr>
            <w:tcW w:w="5418" w:type="dxa"/>
            <w:tcBorders>
              <w:top w:val="single" w:sz="8" w:space="0" w:color="000000"/>
              <w:left w:val="single" w:sz="8" w:space="0" w:color="000000"/>
              <w:bottom w:val="single" w:sz="8" w:space="0" w:color="000000"/>
              <w:right w:val="single" w:sz="8" w:space="0" w:color="000000"/>
            </w:tcBorders>
          </w:tcPr>
          <w:p w:rsidR="00351F9F" w:rsidRPr="006A1829" w:rsidRDefault="00351F9F" w:rsidP="00A62868">
            <w:pPr>
              <w:spacing w:after="0" w:line="240" w:lineRule="auto"/>
              <w:ind w:left="162" w:right="131"/>
              <w:jc w:val="both"/>
              <w:rPr>
                <w:rFonts w:ascii="Times New Roman" w:hAnsi="Times New Roman"/>
                <w:sz w:val="20"/>
                <w:szCs w:val="20"/>
              </w:rPr>
            </w:pPr>
            <w:r w:rsidRPr="006A1829">
              <w:rPr>
                <w:rFonts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51F9F" w:rsidRPr="006A1829" w:rsidRDefault="00351F9F" w:rsidP="00A62868">
            <w:pPr>
              <w:spacing w:after="0" w:line="240" w:lineRule="auto"/>
              <w:ind w:left="162" w:right="131"/>
              <w:jc w:val="center"/>
              <w:rPr>
                <w:rFonts w:ascii="Times New Roman" w:eastAsia="Times New Roman" w:hAnsi="Times New Roman"/>
                <w:sz w:val="20"/>
                <w:szCs w:val="20"/>
                <w:lang w:eastAsia="uk-UA"/>
              </w:rPr>
            </w:pPr>
          </w:p>
        </w:tc>
      </w:tr>
      <w:tr w:rsidR="00351F9F" w:rsidRPr="006A1829" w:rsidTr="00A62868">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after="0" w:line="240" w:lineRule="auto"/>
              <w:ind w:right="9"/>
              <w:jc w:val="both"/>
              <w:rPr>
                <w:rFonts w:ascii="Times New Roman" w:eastAsia="Times New Roman" w:hAnsi="Times New Roman"/>
                <w:sz w:val="20"/>
                <w:szCs w:val="20"/>
                <w:lang w:eastAsia="uk-UA"/>
              </w:rPr>
            </w:pPr>
            <w:r w:rsidRPr="006A1829">
              <w:rPr>
                <w:rFonts w:ascii="Times New Roman" w:eastAsia="Times New Roman" w:hAnsi="Times New Roman"/>
                <w:sz w:val="20"/>
                <w:szCs w:val="20"/>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51F9F" w:rsidRPr="006A1829" w:rsidRDefault="00351F9F" w:rsidP="00A62868">
            <w:pPr>
              <w:spacing w:after="0" w:line="240" w:lineRule="auto"/>
              <w:ind w:right="9"/>
              <w:jc w:val="both"/>
              <w:rPr>
                <w:rFonts w:ascii="Times New Roman" w:eastAsia="Times New Roman" w:hAnsi="Times New Roman"/>
                <w:sz w:val="20"/>
                <w:szCs w:val="20"/>
                <w:lang w:eastAsia="uk-UA"/>
              </w:rPr>
            </w:pPr>
            <w:r w:rsidRPr="006A1829">
              <w:rPr>
                <w:rFonts w:ascii="Times New Roman" w:hAnsi="Times New Roman"/>
                <w:sz w:val="20"/>
                <w:szCs w:val="20"/>
              </w:rPr>
              <w:t>(</w:t>
            </w:r>
            <w:r w:rsidRPr="006A1829">
              <w:rPr>
                <w:rFonts w:ascii="Times New Roman" w:hAnsi="Times New Roman"/>
                <w:b/>
                <w:sz w:val="20"/>
                <w:szCs w:val="20"/>
              </w:rPr>
              <w:t>пункт 3 ч. 1 ст. 17 Закону</w:t>
            </w:r>
            <w:r w:rsidRPr="006A1829">
              <w:rPr>
                <w:rFonts w:ascii="Times New Roman" w:hAnsi="Times New Roman"/>
                <w:sz w:val="20"/>
                <w:szCs w:val="20"/>
              </w:rPr>
              <w:t>)</w:t>
            </w:r>
          </w:p>
        </w:tc>
        <w:tc>
          <w:tcPr>
            <w:tcW w:w="5418" w:type="dxa"/>
            <w:tcBorders>
              <w:top w:val="single" w:sz="8" w:space="0" w:color="000000"/>
              <w:left w:val="single" w:sz="8" w:space="0" w:color="000000"/>
              <w:bottom w:val="single" w:sz="8" w:space="0" w:color="000000"/>
              <w:right w:val="single" w:sz="8" w:space="0" w:color="000000"/>
            </w:tcBorders>
          </w:tcPr>
          <w:p w:rsidR="00351F9F" w:rsidRPr="006A1829" w:rsidRDefault="00351F9F" w:rsidP="00A62868">
            <w:pPr>
              <w:spacing w:after="0" w:line="240" w:lineRule="auto"/>
              <w:ind w:left="162" w:right="131"/>
              <w:jc w:val="both"/>
              <w:rPr>
                <w:rFonts w:ascii="Times New Roman" w:eastAsia="Times New Roman" w:hAnsi="Times New Roman"/>
                <w:sz w:val="20"/>
                <w:szCs w:val="20"/>
                <w:lang w:eastAsia="uk-UA"/>
              </w:rPr>
            </w:pPr>
            <w:r w:rsidRPr="006A1829">
              <w:rPr>
                <w:rFonts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51F9F" w:rsidRPr="006A1829" w:rsidTr="00A62868">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after="0" w:line="240" w:lineRule="auto"/>
              <w:ind w:right="9"/>
              <w:jc w:val="both"/>
              <w:rPr>
                <w:rFonts w:ascii="Times New Roman" w:eastAsia="Times New Roman" w:hAnsi="Times New Roman"/>
                <w:sz w:val="20"/>
                <w:szCs w:val="20"/>
                <w:lang w:eastAsia="uk-UA"/>
              </w:rPr>
            </w:pPr>
            <w:r w:rsidRPr="006A1829">
              <w:rPr>
                <w:rFonts w:ascii="Times New Roman" w:eastAsia="Times New Roman" w:hAnsi="Times New Roman"/>
                <w:sz w:val="20"/>
                <w:szCs w:val="20"/>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51F9F" w:rsidRPr="006A1829" w:rsidRDefault="00351F9F" w:rsidP="00A62868">
            <w:pPr>
              <w:spacing w:after="0" w:line="240" w:lineRule="auto"/>
              <w:ind w:right="9"/>
              <w:jc w:val="both"/>
              <w:rPr>
                <w:rFonts w:ascii="Times New Roman" w:eastAsia="Times New Roman" w:hAnsi="Times New Roman"/>
                <w:sz w:val="20"/>
                <w:szCs w:val="20"/>
                <w:lang w:eastAsia="uk-UA"/>
              </w:rPr>
            </w:pPr>
            <w:r w:rsidRPr="006A1829">
              <w:rPr>
                <w:rFonts w:ascii="Times New Roman" w:hAnsi="Times New Roman"/>
                <w:sz w:val="20"/>
                <w:szCs w:val="20"/>
              </w:rPr>
              <w:t>(</w:t>
            </w:r>
            <w:r w:rsidRPr="006A1829">
              <w:rPr>
                <w:rFonts w:ascii="Times New Roman" w:hAnsi="Times New Roman"/>
                <w:b/>
                <w:sz w:val="20"/>
                <w:szCs w:val="20"/>
              </w:rPr>
              <w:t>пункт 4 ч. 1 ст. 17 Закону</w:t>
            </w:r>
            <w:r w:rsidRPr="006A1829">
              <w:rPr>
                <w:rFonts w:ascii="Times New Roman" w:hAnsi="Times New Roman"/>
                <w:sz w:val="20"/>
                <w:szCs w:val="20"/>
              </w:rPr>
              <w:t>)</w:t>
            </w:r>
          </w:p>
        </w:tc>
        <w:tc>
          <w:tcPr>
            <w:tcW w:w="5418" w:type="dxa"/>
            <w:tcBorders>
              <w:top w:val="single" w:sz="8" w:space="0" w:color="000000"/>
              <w:left w:val="single" w:sz="8" w:space="0" w:color="000000"/>
              <w:bottom w:val="single" w:sz="8" w:space="0" w:color="000000"/>
              <w:right w:val="single" w:sz="8" w:space="0" w:color="000000"/>
            </w:tcBorders>
          </w:tcPr>
          <w:p w:rsidR="00351F9F" w:rsidRPr="006A1829" w:rsidRDefault="00351F9F" w:rsidP="00A62868">
            <w:pPr>
              <w:spacing w:after="0" w:line="240" w:lineRule="auto"/>
              <w:ind w:left="162" w:right="131"/>
              <w:jc w:val="both"/>
              <w:rPr>
                <w:rFonts w:ascii="Times New Roman" w:eastAsia="Times New Roman" w:hAnsi="Times New Roman"/>
                <w:sz w:val="20"/>
                <w:szCs w:val="20"/>
                <w:lang w:eastAsia="uk-UA"/>
              </w:rPr>
            </w:pPr>
            <w:r w:rsidRPr="006A1829">
              <w:rPr>
                <w:rFonts w:ascii="Times New Roman" w:hAnsi="Times New Roman"/>
                <w:sz w:val="20"/>
                <w:szCs w:val="20"/>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Документи, інформація від учасників не вимагаються</w:t>
            </w:r>
          </w:p>
        </w:tc>
      </w:tr>
      <w:tr w:rsidR="00351F9F" w:rsidRPr="006A1829" w:rsidTr="00A62868">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after="0" w:line="240" w:lineRule="auto"/>
              <w:ind w:right="9"/>
              <w:jc w:val="both"/>
              <w:rPr>
                <w:rFonts w:ascii="Times New Roman" w:eastAsia="Times New Roman" w:hAnsi="Times New Roman"/>
                <w:sz w:val="20"/>
                <w:szCs w:val="20"/>
                <w:lang w:eastAsia="uk-UA"/>
              </w:rPr>
            </w:pPr>
            <w:r w:rsidRPr="006A1829">
              <w:rPr>
                <w:rFonts w:ascii="Times New Roman" w:eastAsia="Times New Roman" w:hAnsi="Times New Roman"/>
                <w:sz w:val="20"/>
                <w:szCs w:val="20"/>
                <w:lang w:eastAsia="uk-UA"/>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51F9F" w:rsidRPr="006A1829" w:rsidRDefault="00351F9F" w:rsidP="00A62868">
            <w:pPr>
              <w:spacing w:after="0" w:line="240" w:lineRule="auto"/>
              <w:ind w:right="9"/>
              <w:jc w:val="both"/>
              <w:rPr>
                <w:rFonts w:ascii="Times New Roman" w:eastAsia="Times New Roman" w:hAnsi="Times New Roman"/>
                <w:sz w:val="20"/>
                <w:szCs w:val="20"/>
                <w:lang w:eastAsia="uk-UA"/>
              </w:rPr>
            </w:pPr>
            <w:r w:rsidRPr="006A1829">
              <w:rPr>
                <w:rFonts w:ascii="Times New Roman" w:hAnsi="Times New Roman"/>
                <w:sz w:val="20"/>
                <w:szCs w:val="20"/>
              </w:rPr>
              <w:t>(</w:t>
            </w:r>
            <w:r w:rsidRPr="006A1829">
              <w:rPr>
                <w:rFonts w:ascii="Times New Roman" w:hAnsi="Times New Roman"/>
                <w:b/>
                <w:sz w:val="20"/>
                <w:szCs w:val="20"/>
              </w:rPr>
              <w:t>пункт 5 ч. 1 ст. 17 Закону</w:t>
            </w:r>
            <w:r w:rsidRPr="006A1829">
              <w:rPr>
                <w:rFonts w:ascii="Times New Roman" w:hAnsi="Times New Roman"/>
                <w:sz w:val="20"/>
                <w:szCs w:val="20"/>
              </w:rPr>
              <w:t>)</w:t>
            </w:r>
          </w:p>
        </w:tc>
        <w:tc>
          <w:tcPr>
            <w:tcW w:w="5418" w:type="dxa"/>
            <w:tcBorders>
              <w:top w:val="single" w:sz="8" w:space="0" w:color="000000"/>
              <w:left w:val="single" w:sz="8" w:space="0" w:color="000000"/>
              <w:bottom w:val="single" w:sz="8" w:space="0" w:color="000000"/>
              <w:right w:val="single" w:sz="8" w:space="0" w:color="000000"/>
            </w:tcBorders>
          </w:tcPr>
          <w:p w:rsidR="00351F9F" w:rsidRPr="006A1829" w:rsidRDefault="00351F9F" w:rsidP="00A62868">
            <w:pPr>
              <w:spacing w:after="0" w:line="240" w:lineRule="auto"/>
              <w:ind w:left="162" w:right="131"/>
              <w:jc w:val="both"/>
              <w:rPr>
                <w:rFonts w:ascii="Times New Roman" w:eastAsia="Times New Roman" w:hAnsi="Times New Roman"/>
                <w:sz w:val="20"/>
                <w:szCs w:val="20"/>
                <w:lang w:eastAsia="uk-UA"/>
              </w:rPr>
            </w:pPr>
            <w:r w:rsidRPr="006A1829">
              <w:rPr>
                <w:rFonts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51F9F" w:rsidRPr="006A1829" w:rsidTr="00A62868">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after="0" w:line="240" w:lineRule="auto"/>
              <w:ind w:right="9"/>
              <w:jc w:val="both"/>
              <w:rPr>
                <w:rFonts w:ascii="Times New Roman" w:eastAsia="Times New Roman" w:hAnsi="Times New Roman"/>
                <w:sz w:val="20"/>
                <w:szCs w:val="20"/>
                <w:lang w:eastAsia="uk-UA"/>
              </w:rPr>
            </w:pPr>
            <w:r w:rsidRPr="006A1829">
              <w:rPr>
                <w:rFonts w:ascii="Times New Roman" w:eastAsia="Times New Roman" w:hAnsi="Times New Roman"/>
                <w:sz w:val="20"/>
                <w:szCs w:val="20"/>
                <w:lang w:eastAsia="uk-UA"/>
              </w:rPr>
              <w:t>*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51F9F" w:rsidRPr="006A1829" w:rsidRDefault="00351F9F" w:rsidP="00A62868">
            <w:pPr>
              <w:spacing w:after="0" w:line="240" w:lineRule="auto"/>
              <w:ind w:right="9"/>
              <w:jc w:val="both"/>
              <w:rPr>
                <w:rFonts w:ascii="Times New Roman" w:eastAsia="Times New Roman" w:hAnsi="Times New Roman"/>
                <w:color w:val="FF0000"/>
                <w:sz w:val="20"/>
                <w:szCs w:val="20"/>
                <w:lang w:eastAsia="uk-UA"/>
              </w:rPr>
            </w:pPr>
            <w:r w:rsidRPr="006A1829">
              <w:rPr>
                <w:rFonts w:ascii="Times New Roman" w:hAnsi="Times New Roman"/>
                <w:sz w:val="20"/>
                <w:szCs w:val="20"/>
              </w:rPr>
              <w:t>(</w:t>
            </w:r>
            <w:r w:rsidRPr="006A1829">
              <w:rPr>
                <w:rFonts w:ascii="Times New Roman" w:hAnsi="Times New Roman"/>
                <w:b/>
                <w:sz w:val="20"/>
                <w:szCs w:val="20"/>
              </w:rPr>
              <w:t>пункт 6 ч. 1 ст. 17 Закону</w:t>
            </w:r>
            <w:r w:rsidRPr="006A1829">
              <w:rPr>
                <w:rFonts w:ascii="Times New Roman" w:hAnsi="Times New Roman"/>
                <w:sz w:val="20"/>
                <w:szCs w:val="20"/>
              </w:rPr>
              <w:t>)</w:t>
            </w:r>
          </w:p>
        </w:tc>
        <w:tc>
          <w:tcPr>
            <w:tcW w:w="5418" w:type="dxa"/>
            <w:tcBorders>
              <w:top w:val="single" w:sz="8" w:space="0" w:color="000000"/>
              <w:left w:val="single" w:sz="8" w:space="0" w:color="000000"/>
              <w:bottom w:val="single" w:sz="8" w:space="0" w:color="000000"/>
              <w:right w:val="single" w:sz="8" w:space="0" w:color="000000"/>
            </w:tcBorders>
          </w:tcPr>
          <w:p w:rsidR="00351F9F" w:rsidRPr="006A1829" w:rsidRDefault="00351F9F" w:rsidP="00A62868">
            <w:pPr>
              <w:spacing w:after="0" w:line="240" w:lineRule="auto"/>
              <w:ind w:left="162" w:right="131"/>
              <w:jc w:val="both"/>
              <w:rPr>
                <w:rFonts w:ascii="Times New Roman" w:eastAsia="Times New Roman" w:hAnsi="Times New Roman"/>
                <w:sz w:val="20"/>
                <w:szCs w:val="20"/>
                <w:lang w:eastAsia="uk-UA"/>
              </w:rPr>
            </w:pPr>
            <w:r w:rsidRPr="006A1829">
              <w:rPr>
                <w:rFonts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51F9F" w:rsidRPr="006A1829" w:rsidTr="00A62868">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after="0" w:line="240" w:lineRule="auto"/>
              <w:ind w:right="9"/>
              <w:jc w:val="both"/>
              <w:rPr>
                <w:rFonts w:ascii="Times New Roman" w:eastAsia="Times New Roman" w:hAnsi="Times New Roman"/>
                <w:sz w:val="20"/>
                <w:szCs w:val="20"/>
                <w:lang w:eastAsia="uk-UA"/>
              </w:rPr>
            </w:pPr>
            <w:r w:rsidRPr="006A1829">
              <w:rPr>
                <w:rFonts w:ascii="Times New Roman" w:eastAsia="Times New Roman" w:hAnsi="Times New Roman"/>
                <w:sz w:val="20"/>
                <w:szCs w:val="20"/>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351F9F" w:rsidRPr="006A1829" w:rsidRDefault="00351F9F" w:rsidP="00A62868">
            <w:pPr>
              <w:spacing w:after="0" w:line="240" w:lineRule="auto"/>
              <w:ind w:right="9"/>
              <w:jc w:val="both"/>
              <w:rPr>
                <w:rFonts w:ascii="Times New Roman" w:eastAsia="Times New Roman" w:hAnsi="Times New Roman"/>
                <w:sz w:val="20"/>
                <w:szCs w:val="20"/>
                <w:lang w:eastAsia="uk-UA"/>
              </w:rPr>
            </w:pPr>
            <w:r w:rsidRPr="006A1829">
              <w:rPr>
                <w:rFonts w:ascii="Times New Roman" w:hAnsi="Times New Roman"/>
                <w:sz w:val="20"/>
                <w:szCs w:val="20"/>
              </w:rPr>
              <w:t>(</w:t>
            </w:r>
            <w:r w:rsidRPr="006A1829">
              <w:rPr>
                <w:rFonts w:ascii="Times New Roman" w:hAnsi="Times New Roman"/>
                <w:b/>
                <w:sz w:val="20"/>
                <w:szCs w:val="20"/>
              </w:rPr>
              <w:t>пункт 7 ч. 1 ст. 17 Закону</w:t>
            </w:r>
            <w:r w:rsidRPr="006A1829">
              <w:rPr>
                <w:rFonts w:ascii="Times New Roman" w:hAnsi="Times New Roman"/>
                <w:sz w:val="20"/>
                <w:szCs w:val="20"/>
              </w:rPr>
              <w:t>)</w:t>
            </w:r>
          </w:p>
        </w:tc>
        <w:tc>
          <w:tcPr>
            <w:tcW w:w="5418" w:type="dxa"/>
            <w:tcBorders>
              <w:top w:val="single" w:sz="8" w:space="0" w:color="000000"/>
              <w:left w:val="single" w:sz="8" w:space="0" w:color="000000"/>
              <w:bottom w:val="single" w:sz="8" w:space="0" w:color="000000"/>
              <w:right w:val="single" w:sz="8" w:space="0" w:color="000000"/>
            </w:tcBorders>
          </w:tcPr>
          <w:p w:rsidR="00351F9F" w:rsidRPr="006A1829" w:rsidRDefault="00351F9F" w:rsidP="00A62868">
            <w:pPr>
              <w:spacing w:after="0" w:line="240" w:lineRule="auto"/>
              <w:ind w:left="162" w:right="131"/>
              <w:jc w:val="both"/>
              <w:rPr>
                <w:rFonts w:ascii="Times New Roman" w:eastAsia="Times New Roman" w:hAnsi="Times New Roman"/>
                <w:sz w:val="20"/>
                <w:szCs w:val="20"/>
                <w:lang w:eastAsia="uk-UA"/>
              </w:rPr>
            </w:pPr>
            <w:r w:rsidRPr="006A1829">
              <w:rPr>
                <w:rFonts w:ascii="Times New Roman" w:eastAsia="Times New Roman" w:hAnsi="Times New Roman"/>
                <w:sz w:val="20"/>
                <w:szCs w:val="20"/>
                <w:lang w:eastAsia="uk-UA"/>
              </w:rPr>
              <w:t xml:space="preserve">Замовник перевіряє інформацію самостійно. </w:t>
            </w:r>
            <w:r w:rsidRPr="006A1829">
              <w:rPr>
                <w:rFonts w:ascii="Times New Roman" w:hAnsi="Times New Roman"/>
                <w:sz w:val="20"/>
                <w:szCs w:val="20"/>
              </w:rPr>
              <w:t>Документи, інформація від учасників не вимагаються</w:t>
            </w:r>
          </w:p>
        </w:tc>
      </w:tr>
      <w:tr w:rsidR="00351F9F" w:rsidRPr="006A1829" w:rsidTr="00A62868">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after="0" w:line="240" w:lineRule="auto"/>
              <w:ind w:right="9"/>
              <w:jc w:val="both"/>
              <w:rPr>
                <w:rFonts w:ascii="Times New Roman" w:eastAsia="Times New Roman" w:hAnsi="Times New Roman"/>
                <w:sz w:val="20"/>
                <w:szCs w:val="20"/>
                <w:lang w:eastAsia="uk-UA"/>
              </w:rPr>
            </w:pPr>
            <w:r w:rsidRPr="006A1829">
              <w:rPr>
                <w:rFonts w:ascii="Times New Roman" w:eastAsia="Times New Roman" w:hAnsi="Times New Roman"/>
                <w:sz w:val="20"/>
                <w:szCs w:val="20"/>
                <w:lang w:eastAsia="uk-UA"/>
              </w:rPr>
              <w:lastRenderedPageBreak/>
              <w:t>Учасник процедури закупівлі визнаний у встановленому законом порядку банкрутом та стосовно нього відкрита ліквідаційна процедура</w:t>
            </w:r>
          </w:p>
          <w:p w:rsidR="00351F9F" w:rsidRPr="006A1829" w:rsidRDefault="00351F9F" w:rsidP="00A62868">
            <w:pPr>
              <w:spacing w:after="0" w:line="240" w:lineRule="auto"/>
              <w:ind w:right="9"/>
              <w:jc w:val="both"/>
              <w:rPr>
                <w:rFonts w:ascii="Times New Roman" w:eastAsia="Times New Roman" w:hAnsi="Times New Roman"/>
                <w:sz w:val="20"/>
                <w:szCs w:val="20"/>
                <w:lang w:eastAsia="uk-UA"/>
              </w:rPr>
            </w:pPr>
            <w:r w:rsidRPr="006A1829">
              <w:rPr>
                <w:rFonts w:ascii="Times New Roman" w:hAnsi="Times New Roman"/>
                <w:sz w:val="20"/>
                <w:szCs w:val="20"/>
              </w:rPr>
              <w:t>(</w:t>
            </w:r>
            <w:r w:rsidRPr="006A1829">
              <w:rPr>
                <w:rFonts w:ascii="Times New Roman" w:hAnsi="Times New Roman"/>
                <w:b/>
                <w:sz w:val="20"/>
                <w:szCs w:val="20"/>
              </w:rPr>
              <w:t>пункт 8 ч. 1 ст. 17 Закону</w:t>
            </w:r>
            <w:r w:rsidRPr="006A1829">
              <w:rPr>
                <w:rFonts w:ascii="Times New Roman" w:hAnsi="Times New Roman"/>
                <w:sz w:val="20"/>
                <w:szCs w:val="20"/>
              </w:rPr>
              <w:t>)</w:t>
            </w:r>
          </w:p>
        </w:tc>
        <w:tc>
          <w:tcPr>
            <w:tcW w:w="5418" w:type="dxa"/>
            <w:tcBorders>
              <w:top w:val="single" w:sz="8" w:space="0" w:color="000000"/>
              <w:left w:val="single" w:sz="8" w:space="0" w:color="000000"/>
              <w:bottom w:val="single" w:sz="8" w:space="0" w:color="000000"/>
              <w:right w:val="single" w:sz="8" w:space="0" w:color="000000"/>
            </w:tcBorders>
          </w:tcPr>
          <w:p w:rsidR="00351F9F" w:rsidRPr="006A1829" w:rsidRDefault="00351F9F" w:rsidP="00A62868">
            <w:pPr>
              <w:spacing w:after="0" w:line="240" w:lineRule="auto"/>
              <w:ind w:left="162" w:right="131"/>
              <w:jc w:val="both"/>
              <w:rPr>
                <w:rFonts w:ascii="Times New Roman" w:eastAsia="Times New Roman" w:hAnsi="Times New Roman"/>
                <w:sz w:val="20"/>
                <w:szCs w:val="20"/>
                <w:lang w:eastAsia="uk-UA"/>
              </w:rPr>
            </w:pPr>
            <w:r w:rsidRPr="006A1829">
              <w:rPr>
                <w:rFonts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51F9F" w:rsidRPr="006A1829" w:rsidTr="00A62868">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after="0" w:line="240" w:lineRule="auto"/>
              <w:ind w:right="9"/>
              <w:jc w:val="both"/>
              <w:rPr>
                <w:rFonts w:ascii="Times New Roman" w:hAnsi="Times New Roman"/>
                <w:sz w:val="20"/>
                <w:szCs w:val="20"/>
                <w:shd w:val="clear" w:color="auto" w:fill="FFFFFF"/>
              </w:rPr>
            </w:pPr>
            <w:r w:rsidRPr="006A1829">
              <w:rPr>
                <w:rFonts w:ascii="Times New Roman" w:hAnsi="Times New Roman"/>
                <w:sz w:val="20"/>
                <w:szCs w:val="20"/>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23" w:anchor="n174" w:tgtFrame="_blank" w:history="1">
              <w:r w:rsidRPr="006A1829">
                <w:rPr>
                  <w:rStyle w:val="af0"/>
                  <w:rFonts w:ascii="Times New Roman" w:hAnsi="Times New Roman"/>
                  <w:sz w:val="20"/>
                  <w:szCs w:val="20"/>
                  <w:shd w:val="clear" w:color="auto" w:fill="FFFFFF"/>
                </w:rPr>
                <w:t>пунктом 9</w:t>
              </w:r>
            </w:hyperlink>
            <w:r w:rsidRPr="006A1829">
              <w:rPr>
                <w:rFonts w:ascii="Times New Roman" w:hAnsi="Times New Roman"/>
                <w:sz w:val="20"/>
                <w:szCs w:val="20"/>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51F9F" w:rsidRPr="006A1829" w:rsidRDefault="00351F9F" w:rsidP="00A62868">
            <w:pPr>
              <w:spacing w:after="0" w:line="240" w:lineRule="auto"/>
              <w:ind w:right="9"/>
              <w:jc w:val="both"/>
              <w:rPr>
                <w:rFonts w:ascii="Times New Roman" w:eastAsia="Times New Roman" w:hAnsi="Times New Roman"/>
                <w:sz w:val="20"/>
                <w:szCs w:val="20"/>
                <w:lang w:eastAsia="uk-UA"/>
              </w:rPr>
            </w:pPr>
            <w:r w:rsidRPr="006A1829">
              <w:rPr>
                <w:rFonts w:ascii="Times New Roman" w:hAnsi="Times New Roman"/>
                <w:sz w:val="20"/>
                <w:szCs w:val="20"/>
              </w:rPr>
              <w:t>(</w:t>
            </w:r>
            <w:r w:rsidRPr="006A1829">
              <w:rPr>
                <w:rFonts w:ascii="Times New Roman" w:hAnsi="Times New Roman"/>
                <w:b/>
                <w:sz w:val="20"/>
                <w:szCs w:val="20"/>
              </w:rPr>
              <w:t>пункт 9 ч. 1 ст. 17 Закону</w:t>
            </w:r>
            <w:r w:rsidRPr="006A1829">
              <w:rPr>
                <w:rFonts w:ascii="Times New Roman" w:hAnsi="Times New Roman"/>
                <w:sz w:val="20"/>
                <w:szCs w:val="20"/>
              </w:rPr>
              <w:t>)</w:t>
            </w:r>
          </w:p>
        </w:tc>
        <w:tc>
          <w:tcPr>
            <w:tcW w:w="5418" w:type="dxa"/>
            <w:tcBorders>
              <w:top w:val="single" w:sz="8" w:space="0" w:color="000000"/>
              <w:left w:val="single" w:sz="8" w:space="0" w:color="000000"/>
              <w:bottom w:val="single" w:sz="8" w:space="0" w:color="000000"/>
              <w:right w:val="single" w:sz="8" w:space="0" w:color="000000"/>
            </w:tcBorders>
          </w:tcPr>
          <w:p w:rsidR="00351F9F" w:rsidRPr="006A1829" w:rsidRDefault="00351F9F" w:rsidP="00A62868">
            <w:pPr>
              <w:spacing w:after="0" w:line="240" w:lineRule="auto"/>
              <w:ind w:left="162" w:right="131"/>
              <w:jc w:val="both"/>
              <w:rPr>
                <w:rFonts w:ascii="Times New Roman" w:eastAsia="Times New Roman" w:hAnsi="Times New Roman"/>
                <w:sz w:val="20"/>
                <w:szCs w:val="20"/>
                <w:lang w:eastAsia="uk-UA"/>
              </w:rPr>
            </w:pPr>
            <w:r w:rsidRPr="006A1829">
              <w:rPr>
                <w:rFonts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51F9F" w:rsidRPr="006A1829" w:rsidTr="00A62868">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ind w:right="9"/>
              <w:jc w:val="both"/>
              <w:rPr>
                <w:rFonts w:ascii="Times New Roman" w:hAnsi="Times New Roman"/>
                <w:b/>
                <w:sz w:val="20"/>
                <w:szCs w:val="20"/>
                <w:shd w:val="clear" w:color="auto" w:fill="FFFFFF"/>
              </w:rPr>
            </w:pPr>
            <w:r w:rsidRPr="006A1829">
              <w:rPr>
                <w:rFonts w:ascii="Times New Roman" w:hAnsi="Times New Roman"/>
                <w:sz w:val="20"/>
                <w:szCs w:val="20"/>
                <w:shd w:val="clear" w:color="auto" w:fill="FFFFFF"/>
              </w:rPr>
              <w:t xml:space="preserve">*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6A1829">
              <w:rPr>
                <w:rFonts w:ascii="Times New Roman" w:hAnsi="Times New Roman"/>
                <w:b/>
                <w:sz w:val="20"/>
                <w:szCs w:val="20"/>
                <w:shd w:val="clear" w:color="auto" w:fill="FFFFFF"/>
              </w:rPr>
              <w:t>дорівнює чи перевищує 20 мільйонів гривень (у тому числі за лотом)</w:t>
            </w:r>
          </w:p>
          <w:p w:rsidR="00351F9F" w:rsidRPr="006A1829" w:rsidRDefault="00351F9F" w:rsidP="00A62868">
            <w:pPr>
              <w:spacing w:after="0" w:line="240" w:lineRule="auto"/>
              <w:ind w:right="9"/>
              <w:jc w:val="both"/>
              <w:rPr>
                <w:rFonts w:ascii="Times New Roman" w:hAnsi="Times New Roman"/>
                <w:sz w:val="20"/>
                <w:szCs w:val="20"/>
                <w:shd w:val="clear" w:color="auto" w:fill="FFFFFF"/>
              </w:rPr>
            </w:pPr>
            <w:r w:rsidRPr="006A1829">
              <w:rPr>
                <w:rFonts w:ascii="Times New Roman" w:hAnsi="Times New Roman"/>
                <w:sz w:val="20"/>
                <w:szCs w:val="20"/>
              </w:rPr>
              <w:t>(</w:t>
            </w:r>
            <w:r w:rsidRPr="006A1829">
              <w:rPr>
                <w:rFonts w:ascii="Times New Roman" w:hAnsi="Times New Roman"/>
                <w:b/>
                <w:sz w:val="20"/>
                <w:szCs w:val="20"/>
              </w:rPr>
              <w:t>пункт 10 ч. 1 ст. 17 Закону</w:t>
            </w:r>
            <w:r w:rsidRPr="006A1829">
              <w:rPr>
                <w:rFonts w:ascii="Times New Roman" w:hAnsi="Times New Roman"/>
                <w:sz w:val="20"/>
                <w:szCs w:val="20"/>
              </w:rPr>
              <w:t>)</w:t>
            </w:r>
          </w:p>
        </w:tc>
        <w:tc>
          <w:tcPr>
            <w:tcW w:w="5418" w:type="dxa"/>
            <w:tcBorders>
              <w:top w:val="single" w:sz="8" w:space="0" w:color="000000"/>
              <w:left w:val="single" w:sz="8" w:space="0" w:color="000000"/>
              <w:bottom w:val="single" w:sz="8" w:space="0" w:color="000000"/>
              <w:right w:val="single" w:sz="8" w:space="0" w:color="000000"/>
            </w:tcBorders>
          </w:tcPr>
          <w:p w:rsidR="00351F9F" w:rsidRPr="006A1829" w:rsidRDefault="00351F9F" w:rsidP="00A62868">
            <w:pPr>
              <w:spacing w:after="0" w:line="240" w:lineRule="auto"/>
              <w:ind w:left="162" w:right="131"/>
              <w:jc w:val="both"/>
              <w:rPr>
                <w:rFonts w:ascii="Times New Roman" w:eastAsia="Times New Roman" w:hAnsi="Times New Roman"/>
                <w:sz w:val="20"/>
                <w:szCs w:val="20"/>
                <w:lang w:eastAsia="uk-UA"/>
              </w:rPr>
            </w:pPr>
            <w:r w:rsidRPr="006A1829">
              <w:rPr>
                <w:rFonts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A1829">
              <w:rPr>
                <w:rFonts w:ascii="Times New Roman" w:eastAsia="Times New Roman" w:hAnsi="Times New Roman"/>
                <w:sz w:val="20"/>
                <w:szCs w:val="20"/>
                <w:lang w:eastAsia="uk-UA"/>
              </w:rPr>
              <w:t xml:space="preserve"> </w:t>
            </w:r>
          </w:p>
        </w:tc>
      </w:tr>
      <w:tr w:rsidR="00351F9F" w:rsidRPr="006A1829" w:rsidTr="00A62868">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ind w:right="9"/>
              <w:jc w:val="both"/>
              <w:rPr>
                <w:rFonts w:ascii="Times New Roman" w:hAnsi="Times New Roman"/>
                <w:sz w:val="20"/>
                <w:szCs w:val="20"/>
                <w:shd w:val="clear" w:color="auto" w:fill="FFFFFF"/>
              </w:rPr>
            </w:pPr>
            <w:r w:rsidRPr="006A1829">
              <w:rPr>
                <w:rFonts w:ascii="Times New Roman" w:hAnsi="Times New Roman"/>
                <w:sz w:val="20"/>
                <w:szCs w:val="20"/>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4" w:tgtFrame="_blank" w:history="1">
              <w:r w:rsidRPr="006A1829">
                <w:rPr>
                  <w:rStyle w:val="af0"/>
                  <w:rFonts w:ascii="Times New Roman" w:hAnsi="Times New Roman"/>
                  <w:sz w:val="20"/>
                  <w:szCs w:val="20"/>
                  <w:shd w:val="clear" w:color="auto" w:fill="FFFFFF"/>
                </w:rPr>
                <w:t>Законом України</w:t>
              </w:r>
            </w:hyperlink>
            <w:r w:rsidRPr="006A1829">
              <w:rPr>
                <w:rFonts w:ascii="Times New Roman" w:hAnsi="Times New Roman"/>
                <w:sz w:val="20"/>
                <w:szCs w:val="20"/>
                <w:shd w:val="clear" w:color="auto" w:fill="FFFFFF"/>
              </w:rPr>
              <w:t> "Про санкції"</w:t>
            </w:r>
          </w:p>
          <w:p w:rsidR="00351F9F" w:rsidRPr="006A1829" w:rsidRDefault="00351F9F" w:rsidP="00A62868">
            <w:pPr>
              <w:spacing w:after="0" w:line="240" w:lineRule="auto"/>
              <w:ind w:right="9"/>
              <w:jc w:val="both"/>
              <w:rPr>
                <w:rFonts w:ascii="Times New Roman" w:hAnsi="Times New Roman"/>
                <w:sz w:val="20"/>
                <w:szCs w:val="20"/>
                <w:shd w:val="clear" w:color="auto" w:fill="FFFFFF"/>
              </w:rPr>
            </w:pPr>
            <w:r w:rsidRPr="006A1829">
              <w:rPr>
                <w:rFonts w:ascii="Times New Roman" w:hAnsi="Times New Roman"/>
                <w:sz w:val="20"/>
                <w:szCs w:val="20"/>
              </w:rPr>
              <w:t>(</w:t>
            </w:r>
            <w:r w:rsidRPr="006A1829">
              <w:rPr>
                <w:rFonts w:ascii="Times New Roman" w:hAnsi="Times New Roman"/>
                <w:b/>
                <w:sz w:val="20"/>
                <w:szCs w:val="20"/>
              </w:rPr>
              <w:t>пункт 11 ч. 1 ст. 17 Закону</w:t>
            </w:r>
            <w:r w:rsidRPr="006A1829">
              <w:rPr>
                <w:rFonts w:ascii="Times New Roman" w:hAnsi="Times New Roman"/>
                <w:sz w:val="20"/>
                <w:szCs w:val="20"/>
              </w:rPr>
              <w:t>)</w:t>
            </w:r>
          </w:p>
        </w:tc>
        <w:tc>
          <w:tcPr>
            <w:tcW w:w="5418" w:type="dxa"/>
            <w:tcBorders>
              <w:top w:val="single" w:sz="8" w:space="0" w:color="000000"/>
              <w:left w:val="single" w:sz="8" w:space="0" w:color="000000"/>
              <w:bottom w:val="single" w:sz="8" w:space="0" w:color="000000"/>
              <w:right w:val="single" w:sz="8" w:space="0" w:color="000000"/>
            </w:tcBorders>
          </w:tcPr>
          <w:p w:rsidR="00351F9F" w:rsidRPr="006A1829" w:rsidRDefault="00351F9F" w:rsidP="00A62868">
            <w:pPr>
              <w:spacing w:after="0" w:line="240" w:lineRule="auto"/>
              <w:ind w:left="162" w:right="131"/>
              <w:jc w:val="both"/>
              <w:rPr>
                <w:rFonts w:ascii="Times New Roman" w:eastAsia="Times New Roman" w:hAnsi="Times New Roman"/>
                <w:sz w:val="20"/>
                <w:szCs w:val="20"/>
                <w:lang w:eastAsia="uk-UA"/>
              </w:rPr>
            </w:pPr>
            <w:r w:rsidRPr="006A1829">
              <w:rPr>
                <w:rFonts w:ascii="Times New Roman" w:hAnsi="Times New Roman"/>
                <w:sz w:val="20"/>
                <w:szCs w:val="20"/>
              </w:rPr>
              <w:t>Перевіряється безпосередньо замовником. Документи, інформація від учасників не вимагаються</w:t>
            </w:r>
          </w:p>
        </w:tc>
      </w:tr>
      <w:tr w:rsidR="00351F9F" w:rsidRPr="006A1829" w:rsidTr="00A62868">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ind w:right="9"/>
              <w:jc w:val="both"/>
              <w:rPr>
                <w:rFonts w:ascii="Times New Roman" w:hAnsi="Times New Roman"/>
                <w:sz w:val="20"/>
                <w:szCs w:val="20"/>
                <w:shd w:val="clear" w:color="auto" w:fill="FFFFFF"/>
              </w:rPr>
            </w:pPr>
            <w:r w:rsidRPr="006A1829">
              <w:rPr>
                <w:rFonts w:ascii="Times New Roman" w:hAnsi="Times New Roman"/>
                <w:sz w:val="20"/>
                <w:szCs w:val="20"/>
                <w:shd w:val="clear" w:color="auto" w:fill="FFFFFF"/>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1F9F" w:rsidRPr="006A1829" w:rsidRDefault="00351F9F" w:rsidP="00A62868">
            <w:pPr>
              <w:spacing w:after="0" w:line="240" w:lineRule="auto"/>
              <w:ind w:right="9"/>
              <w:jc w:val="both"/>
              <w:rPr>
                <w:rFonts w:ascii="Times New Roman" w:hAnsi="Times New Roman"/>
                <w:sz w:val="20"/>
                <w:szCs w:val="20"/>
                <w:shd w:val="clear" w:color="auto" w:fill="FFFFFF"/>
              </w:rPr>
            </w:pPr>
            <w:r w:rsidRPr="006A1829">
              <w:rPr>
                <w:rFonts w:ascii="Times New Roman" w:hAnsi="Times New Roman"/>
                <w:sz w:val="20"/>
                <w:szCs w:val="20"/>
              </w:rPr>
              <w:t>(</w:t>
            </w:r>
            <w:r w:rsidRPr="006A1829">
              <w:rPr>
                <w:rFonts w:ascii="Times New Roman" w:hAnsi="Times New Roman"/>
                <w:b/>
                <w:sz w:val="20"/>
                <w:szCs w:val="20"/>
              </w:rPr>
              <w:t>пункт 12 ч. 1 ст. 17 Закону</w:t>
            </w:r>
            <w:r w:rsidRPr="006A1829">
              <w:rPr>
                <w:rFonts w:ascii="Times New Roman" w:hAnsi="Times New Roman"/>
                <w:sz w:val="20"/>
                <w:szCs w:val="20"/>
              </w:rPr>
              <w:t>)</w:t>
            </w:r>
          </w:p>
        </w:tc>
        <w:tc>
          <w:tcPr>
            <w:tcW w:w="5418" w:type="dxa"/>
            <w:tcBorders>
              <w:top w:val="single" w:sz="8" w:space="0" w:color="000000"/>
              <w:left w:val="single" w:sz="8" w:space="0" w:color="000000"/>
              <w:bottom w:val="single" w:sz="8" w:space="0" w:color="000000"/>
              <w:right w:val="single" w:sz="8" w:space="0" w:color="000000"/>
            </w:tcBorders>
          </w:tcPr>
          <w:p w:rsidR="00351F9F" w:rsidRPr="006A1829" w:rsidRDefault="00351F9F" w:rsidP="00A62868">
            <w:pPr>
              <w:spacing w:after="0" w:line="240" w:lineRule="auto"/>
              <w:ind w:left="162" w:right="131"/>
              <w:jc w:val="both"/>
              <w:rPr>
                <w:rFonts w:ascii="Times New Roman" w:eastAsia="Times New Roman" w:hAnsi="Times New Roman"/>
                <w:sz w:val="20"/>
                <w:szCs w:val="20"/>
                <w:lang w:eastAsia="uk-UA"/>
              </w:rPr>
            </w:pPr>
            <w:r w:rsidRPr="006A1829">
              <w:rPr>
                <w:rFonts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351F9F" w:rsidRPr="006A1829" w:rsidTr="00A62868">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ind w:right="9"/>
              <w:jc w:val="both"/>
              <w:rPr>
                <w:rFonts w:ascii="Times New Roman" w:hAnsi="Times New Roman"/>
                <w:sz w:val="20"/>
                <w:szCs w:val="20"/>
                <w:shd w:val="clear" w:color="auto" w:fill="FFFFFF"/>
              </w:rPr>
            </w:pPr>
            <w:r w:rsidRPr="006A1829">
              <w:rPr>
                <w:rFonts w:ascii="Times New Roman" w:hAnsi="Times New Roman"/>
                <w:sz w:val="20"/>
                <w:szCs w:val="20"/>
                <w:shd w:val="clear" w:color="auto" w:fill="FFFFFF"/>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51F9F" w:rsidRPr="006A1829" w:rsidRDefault="00351F9F" w:rsidP="00A62868">
            <w:pPr>
              <w:spacing w:after="0" w:line="240" w:lineRule="auto"/>
              <w:ind w:right="9"/>
              <w:jc w:val="both"/>
              <w:rPr>
                <w:rFonts w:ascii="Times New Roman" w:hAnsi="Times New Roman"/>
                <w:sz w:val="20"/>
                <w:szCs w:val="20"/>
                <w:shd w:val="clear" w:color="auto" w:fill="FFFFFF"/>
              </w:rPr>
            </w:pPr>
            <w:r w:rsidRPr="006A1829">
              <w:rPr>
                <w:rFonts w:ascii="Times New Roman" w:hAnsi="Times New Roman"/>
                <w:sz w:val="20"/>
                <w:szCs w:val="20"/>
              </w:rPr>
              <w:t>(</w:t>
            </w:r>
            <w:r w:rsidRPr="006A1829">
              <w:rPr>
                <w:rFonts w:ascii="Times New Roman" w:hAnsi="Times New Roman"/>
                <w:b/>
                <w:sz w:val="20"/>
                <w:szCs w:val="20"/>
              </w:rPr>
              <w:t>пункт 13 ч. 1 ст. 17 Закону</w:t>
            </w:r>
            <w:r w:rsidRPr="006A1829">
              <w:rPr>
                <w:rFonts w:ascii="Times New Roman" w:hAnsi="Times New Roman"/>
                <w:sz w:val="20"/>
                <w:szCs w:val="20"/>
              </w:rPr>
              <w:t>)</w:t>
            </w:r>
          </w:p>
        </w:tc>
        <w:tc>
          <w:tcPr>
            <w:tcW w:w="5418" w:type="dxa"/>
            <w:tcBorders>
              <w:top w:val="single" w:sz="8" w:space="0" w:color="000000"/>
              <w:left w:val="single" w:sz="8" w:space="0" w:color="000000"/>
              <w:bottom w:val="single" w:sz="8" w:space="0" w:color="000000"/>
              <w:right w:val="single" w:sz="8" w:space="0" w:color="000000"/>
            </w:tcBorders>
          </w:tcPr>
          <w:p w:rsidR="00351F9F" w:rsidRPr="006A1829" w:rsidRDefault="00351F9F" w:rsidP="00A62868">
            <w:pPr>
              <w:spacing w:after="0" w:line="240" w:lineRule="auto"/>
              <w:ind w:left="162" w:right="131"/>
              <w:jc w:val="both"/>
              <w:rPr>
                <w:rFonts w:ascii="Times New Roman" w:eastAsia="Times New Roman" w:hAnsi="Times New Roman"/>
                <w:sz w:val="20"/>
                <w:szCs w:val="20"/>
                <w:lang w:eastAsia="uk-UA"/>
              </w:rPr>
            </w:pPr>
            <w:r w:rsidRPr="006A1829">
              <w:rPr>
                <w:rFonts w:ascii="Times New Roman" w:hAnsi="Times New Roman"/>
                <w:sz w:val="20"/>
                <w:szCs w:val="20"/>
              </w:rPr>
              <w:t>Замовник не вимагає підтвердження відповідно до пункту 44 Особливостей</w:t>
            </w:r>
          </w:p>
        </w:tc>
      </w:tr>
      <w:tr w:rsidR="00351F9F" w:rsidRPr="006A1829" w:rsidTr="00A62868">
        <w:tc>
          <w:tcPr>
            <w:tcW w:w="5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pStyle w:val="rvps2"/>
              <w:shd w:val="clear" w:color="auto" w:fill="FFFFFF"/>
              <w:spacing w:before="0" w:beforeAutospacing="0" w:after="0" w:afterAutospacing="0"/>
              <w:ind w:right="9"/>
              <w:jc w:val="both"/>
              <w:rPr>
                <w:sz w:val="20"/>
                <w:szCs w:val="20"/>
              </w:rPr>
            </w:pPr>
            <w:r w:rsidRPr="006A1829">
              <w:rPr>
                <w:sz w:val="20"/>
                <w:szCs w:val="20"/>
              </w:rPr>
              <w:t>*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51F9F" w:rsidRPr="006A1829" w:rsidRDefault="00351F9F" w:rsidP="00A62868">
            <w:pPr>
              <w:pStyle w:val="rvps2"/>
              <w:shd w:val="clear" w:color="auto" w:fill="FFFFFF"/>
              <w:spacing w:before="0" w:beforeAutospacing="0" w:after="0" w:afterAutospacing="0"/>
              <w:ind w:right="9" w:firstLine="450"/>
              <w:jc w:val="both"/>
              <w:rPr>
                <w:sz w:val="20"/>
                <w:szCs w:val="20"/>
              </w:rPr>
            </w:pPr>
            <w:bookmarkStart w:id="14" w:name="n1277"/>
            <w:bookmarkEnd w:id="14"/>
            <w:r w:rsidRPr="006A1829">
              <w:rPr>
                <w:sz w:val="20"/>
                <w:szCs w:val="20"/>
              </w:rPr>
              <w:t>Учасник процедури закупівлі, що перебуває в обставинах, зазначених у </w:t>
            </w:r>
            <w:hyperlink r:id="rId25" w:anchor="n1276" w:history="1">
              <w:r w:rsidRPr="006A1829">
                <w:rPr>
                  <w:rStyle w:val="af0"/>
                  <w:sz w:val="20"/>
                  <w:szCs w:val="20"/>
                </w:rPr>
                <w:t>частині другій</w:t>
              </w:r>
            </w:hyperlink>
            <w:r w:rsidRPr="006A1829">
              <w:rPr>
                <w:sz w:val="20"/>
                <w:szCs w:val="20"/>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51F9F" w:rsidRPr="006A1829" w:rsidRDefault="00351F9F" w:rsidP="00A62868">
            <w:pPr>
              <w:pStyle w:val="rvps2"/>
              <w:shd w:val="clear" w:color="auto" w:fill="FFFFFF"/>
              <w:spacing w:before="0" w:beforeAutospacing="0" w:after="0" w:afterAutospacing="0"/>
              <w:ind w:right="9" w:firstLine="450"/>
              <w:jc w:val="both"/>
              <w:rPr>
                <w:sz w:val="20"/>
                <w:szCs w:val="20"/>
              </w:rPr>
            </w:pPr>
            <w:bookmarkStart w:id="15" w:name="n1278"/>
            <w:bookmarkEnd w:id="15"/>
            <w:r w:rsidRPr="006A1829">
              <w:rPr>
                <w:sz w:val="20"/>
                <w:szCs w:val="20"/>
              </w:rPr>
              <w:t>Якщо замовник вважає таке підтвердження достатнім, учаснику не може бути відмовлено в участі в процедурі закупівлі</w:t>
            </w:r>
          </w:p>
          <w:p w:rsidR="00351F9F" w:rsidRPr="006A1829" w:rsidRDefault="00351F9F" w:rsidP="00A62868">
            <w:pPr>
              <w:spacing w:after="0" w:line="240" w:lineRule="auto"/>
              <w:ind w:right="9"/>
              <w:jc w:val="both"/>
              <w:rPr>
                <w:rFonts w:ascii="Times New Roman" w:hAnsi="Times New Roman"/>
                <w:sz w:val="20"/>
                <w:szCs w:val="20"/>
                <w:shd w:val="clear" w:color="auto" w:fill="FFFFFF"/>
              </w:rPr>
            </w:pPr>
            <w:r w:rsidRPr="006A1829">
              <w:rPr>
                <w:rFonts w:ascii="Times New Roman" w:hAnsi="Times New Roman"/>
                <w:sz w:val="20"/>
                <w:szCs w:val="20"/>
              </w:rPr>
              <w:t>(</w:t>
            </w:r>
            <w:r w:rsidRPr="006A1829">
              <w:rPr>
                <w:rFonts w:ascii="Times New Roman" w:hAnsi="Times New Roman"/>
                <w:b/>
                <w:sz w:val="20"/>
                <w:szCs w:val="20"/>
              </w:rPr>
              <w:t>ч. 2 ст. 17 Закону</w:t>
            </w:r>
            <w:r w:rsidRPr="006A1829">
              <w:rPr>
                <w:rFonts w:ascii="Times New Roman" w:hAnsi="Times New Roman"/>
                <w:sz w:val="20"/>
                <w:szCs w:val="20"/>
              </w:rPr>
              <w:t>)</w:t>
            </w:r>
          </w:p>
        </w:tc>
        <w:tc>
          <w:tcPr>
            <w:tcW w:w="5418" w:type="dxa"/>
            <w:tcBorders>
              <w:top w:val="single" w:sz="8" w:space="0" w:color="000000"/>
              <w:left w:val="single" w:sz="8" w:space="0" w:color="000000"/>
              <w:bottom w:val="single" w:sz="8" w:space="0" w:color="000000"/>
              <w:right w:val="single" w:sz="8" w:space="0" w:color="000000"/>
            </w:tcBorders>
          </w:tcPr>
          <w:p w:rsidR="00351F9F" w:rsidRPr="006A1829" w:rsidRDefault="00351F9F" w:rsidP="00A62868">
            <w:pPr>
              <w:shd w:val="clear" w:color="auto" w:fill="FFFFFF"/>
              <w:autoSpaceDE w:val="0"/>
              <w:spacing w:after="0" w:line="240" w:lineRule="auto"/>
              <w:ind w:left="162" w:right="131"/>
              <w:contextualSpacing/>
              <w:jc w:val="both"/>
              <w:rPr>
                <w:rFonts w:ascii="Times New Roman" w:hAnsi="Times New Roman"/>
                <w:sz w:val="20"/>
                <w:szCs w:val="20"/>
              </w:rPr>
            </w:pPr>
            <w:r w:rsidRPr="006A1829">
              <w:rPr>
                <w:rFonts w:ascii="Times New Roman" w:hAnsi="Times New Roman"/>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351F9F" w:rsidRPr="006A1829" w:rsidRDefault="00351F9F" w:rsidP="00A62868">
            <w:pPr>
              <w:shd w:val="clear" w:color="auto" w:fill="FFFFFF"/>
              <w:autoSpaceDE w:val="0"/>
              <w:spacing w:after="0" w:line="240" w:lineRule="auto"/>
              <w:ind w:left="162" w:right="131"/>
              <w:contextualSpacing/>
              <w:jc w:val="both"/>
              <w:rPr>
                <w:rFonts w:ascii="Times New Roman" w:hAnsi="Times New Roman"/>
                <w:sz w:val="20"/>
                <w:szCs w:val="20"/>
                <w:shd w:val="clear" w:color="auto" w:fill="FFFFFF"/>
              </w:rPr>
            </w:pPr>
            <w:r w:rsidRPr="006A1829">
              <w:rPr>
                <w:rFonts w:ascii="Times New Roman" w:hAnsi="Times New Roman"/>
                <w:sz w:val="20"/>
                <w:szCs w:val="20"/>
                <w:shd w:val="clear" w:color="auto" w:fill="FFFFFF"/>
              </w:rPr>
              <w:t>Учасник процедури закупівлі в електронній системі закупівель під час подання тендерної пропозиції підтверджує відсутність підстави передбаченої ч. 2 ст. 17 Закону у вигляді довідки, складеної учасником у довільній формі, зміст якої підтверджує відсутність відповідної підстави для відмови в участі у процедурі закупівлі.</w:t>
            </w:r>
          </w:p>
          <w:p w:rsidR="00351F9F" w:rsidRPr="006A1829" w:rsidRDefault="00351F9F" w:rsidP="00A62868">
            <w:pPr>
              <w:spacing w:after="0" w:line="240" w:lineRule="auto"/>
              <w:ind w:left="162" w:right="131"/>
              <w:jc w:val="both"/>
              <w:rPr>
                <w:rFonts w:ascii="Times New Roman" w:eastAsia="Times New Roman" w:hAnsi="Times New Roman"/>
                <w:sz w:val="20"/>
                <w:szCs w:val="20"/>
                <w:lang w:eastAsia="uk-UA"/>
              </w:rPr>
            </w:pPr>
            <w:r w:rsidRPr="006A1829">
              <w:rPr>
                <w:rFonts w:ascii="Times New Roman" w:hAnsi="Times New Roman"/>
                <w:sz w:val="20"/>
                <w:szCs w:val="20"/>
              </w:rPr>
              <w:t>Учасник процедури закупівлі, що перебуває в обставинах, зазначених у </w:t>
            </w:r>
            <w:hyperlink r:id="rId26" w:anchor="n1276" w:history="1">
              <w:r w:rsidRPr="006A1829">
                <w:rPr>
                  <w:rStyle w:val="af0"/>
                  <w:rFonts w:ascii="Times New Roman" w:hAnsi="Times New Roman"/>
                  <w:sz w:val="20"/>
                  <w:szCs w:val="20"/>
                </w:rPr>
                <w:t>частині другій</w:t>
              </w:r>
            </w:hyperlink>
            <w:r w:rsidRPr="006A1829">
              <w:rPr>
                <w:rFonts w:ascii="Times New Roman" w:hAnsi="Times New Roman"/>
                <w:sz w:val="20"/>
                <w:szCs w:val="20"/>
              </w:rPr>
              <w:t>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51F9F" w:rsidRPr="006A1829" w:rsidRDefault="00351F9F" w:rsidP="00351F9F">
      <w:pPr>
        <w:spacing w:before="240" w:after="0" w:line="240" w:lineRule="auto"/>
        <w:ind w:right="54"/>
        <w:contextualSpacing/>
        <w:jc w:val="both"/>
        <w:rPr>
          <w:rFonts w:ascii="Times New Roman" w:eastAsia="Times New Roman" w:hAnsi="Times New Roman"/>
          <w:i/>
          <w:iCs/>
          <w:sz w:val="20"/>
          <w:szCs w:val="20"/>
          <w:lang w:eastAsia="ru-RU"/>
        </w:rPr>
      </w:pPr>
      <w:r w:rsidRPr="006A1829">
        <w:rPr>
          <w:rFonts w:ascii="Times New Roman" w:eastAsia="Times New Roman" w:hAnsi="Times New Roman"/>
          <w:sz w:val="20"/>
          <w:szCs w:val="20"/>
          <w:lang w:eastAsia="uk-UA"/>
        </w:rPr>
        <w:lastRenderedPageBreak/>
        <w:t>*</w:t>
      </w:r>
      <w:r w:rsidRPr="006A1829">
        <w:rPr>
          <w:rFonts w:ascii="Times New Roman" w:eastAsia="Times New Roman" w:hAnsi="Times New Roman"/>
          <w:i/>
          <w:iCs/>
          <w:sz w:val="20"/>
          <w:szCs w:val="20"/>
          <w:lang w:eastAsia="ru-RU"/>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пунктами 5, 6 і 12 частини першої та частиною другою статті 17 Закону.</w:t>
      </w:r>
    </w:p>
    <w:p w:rsidR="00351F9F" w:rsidRPr="006A1829" w:rsidRDefault="00351F9F" w:rsidP="00351F9F">
      <w:pPr>
        <w:spacing w:after="0" w:line="240" w:lineRule="auto"/>
        <w:ind w:right="54"/>
        <w:contextualSpacing/>
        <w:jc w:val="both"/>
        <w:rPr>
          <w:rFonts w:ascii="Times New Roman" w:eastAsia="Times New Roman" w:hAnsi="Times New Roman"/>
          <w:sz w:val="20"/>
          <w:szCs w:val="20"/>
          <w:lang w:eastAsia="uk-UA"/>
        </w:rPr>
      </w:pPr>
    </w:p>
    <w:p w:rsidR="00351F9F" w:rsidRPr="006A1829" w:rsidRDefault="00351F9F" w:rsidP="00351F9F">
      <w:pPr>
        <w:numPr>
          <w:ilvl w:val="0"/>
          <w:numId w:val="20"/>
        </w:numPr>
        <w:spacing w:after="0" w:line="240" w:lineRule="auto"/>
        <w:ind w:right="54"/>
        <w:contextualSpacing/>
        <w:jc w:val="both"/>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Перелік документів та інформації для підтвердження відповідності ПЕРЕМОЖЦЯ вимогам, визначеним у статті 17 Закону «Про публічні закупівлі»:</w:t>
      </w:r>
    </w:p>
    <w:p w:rsidR="00351F9F" w:rsidRPr="006A1829" w:rsidRDefault="00351F9F" w:rsidP="00351F9F">
      <w:pPr>
        <w:spacing w:after="0" w:line="240" w:lineRule="auto"/>
        <w:ind w:left="720" w:right="54"/>
        <w:contextualSpacing/>
        <w:jc w:val="both"/>
        <w:rPr>
          <w:rFonts w:ascii="Times New Roman" w:eastAsia="Times New Roman" w:hAnsi="Times New Roman"/>
          <w:b/>
          <w:bCs/>
          <w:sz w:val="20"/>
          <w:szCs w:val="20"/>
          <w:lang w:eastAsia="ru-RU"/>
        </w:rPr>
      </w:pPr>
    </w:p>
    <w:p w:rsidR="00351F9F" w:rsidRPr="006A1829" w:rsidRDefault="00351F9F" w:rsidP="00351F9F">
      <w:pPr>
        <w:spacing w:after="0" w:line="240" w:lineRule="auto"/>
        <w:ind w:right="54"/>
        <w:rPr>
          <w:rFonts w:ascii="Times New Roman" w:eastAsia="Times New Roman" w:hAnsi="Times New Roman"/>
          <w:b/>
          <w:bCs/>
          <w:sz w:val="20"/>
          <w:szCs w:val="20"/>
          <w:lang w:eastAsia="ru-RU"/>
        </w:rPr>
      </w:pPr>
      <w:bookmarkStart w:id="16" w:name="_Hlk37754101"/>
      <w:r w:rsidRPr="006A1829">
        <w:rPr>
          <w:rFonts w:ascii="Times New Roman" w:eastAsia="Times New Roman" w:hAnsi="Times New Roman"/>
          <w:b/>
          <w:sz w:val="20"/>
          <w:szCs w:val="20"/>
          <w:lang w:eastAsia="ru-RU"/>
        </w:rPr>
        <w:t xml:space="preserve">      2</w:t>
      </w:r>
      <w:r w:rsidRPr="006A1829">
        <w:rPr>
          <w:rFonts w:ascii="Times New Roman" w:eastAsia="Times New Roman" w:hAnsi="Times New Roman"/>
          <w:b/>
          <w:bCs/>
          <w:sz w:val="20"/>
          <w:szCs w:val="20"/>
          <w:lang w:eastAsia="ru-RU"/>
        </w:rPr>
        <w:t>.1.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504"/>
      </w:tblGrid>
      <w:tr w:rsidR="00351F9F" w:rsidRPr="006A1829" w:rsidTr="00A62868">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16"/>
          <w:p w:rsidR="00351F9F" w:rsidRPr="006A1829" w:rsidRDefault="00351F9F" w:rsidP="00A62868">
            <w:pPr>
              <w:spacing w:after="0" w:line="240" w:lineRule="auto"/>
              <w:ind w:left="140" w:right="54"/>
              <w:jc w:val="center"/>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w:t>
            </w:r>
          </w:p>
          <w:p w:rsidR="00351F9F" w:rsidRPr="006A1829" w:rsidRDefault="00351F9F" w:rsidP="00A62868">
            <w:pPr>
              <w:spacing w:after="0" w:line="240" w:lineRule="auto"/>
              <w:ind w:left="140" w:right="54"/>
              <w:jc w:val="center"/>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after="0" w:line="240" w:lineRule="auto"/>
              <w:ind w:right="54"/>
              <w:jc w:val="both"/>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Вимоги статті 17 Закону</w:t>
            </w:r>
          </w:p>
          <w:p w:rsidR="00351F9F" w:rsidRPr="006A1829" w:rsidRDefault="00351F9F" w:rsidP="00A62868">
            <w:pPr>
              <w:spacing w:after="0" w:line="240" w:lineRule="auto"/>
              <w:ind w:right="54"/>
              <w:jc w:val="both"/>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after="0" w:line="240" w:lineRule="auto"/>
              <w:ind w:right="54"/>
              <w:jc w:val="both"/>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Переможець торгів на виконання вимоги статті 17 (підтвердження відсутності підстав) повинен надати таку інформацію:</w:t>
            </w:r>
          </w:p>
        </w:tc>
      </w:tr>
      <w:tr w:rsidR="00351F9F" w:rsidRPr="006A1829" w:rsidTr="00A62868">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ind w:left="140" w:right="54"/>
              <w:jc w:val="center"/>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ind w:right="5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Відомості </w:t>
            </w:r>
            <w:r w:rsidRPr="006A1829">
              <w:rPr>
                <w:rFonts w:ascii="Times New Roman" w:eastAsia="Times New Roman" w:hAnsi="Times New Roman"/>
                <w:b/>
                <w:bCs/>
                <w:sz w:val="20"/>
                <w:szCs w:val="20"/>
                <w:lang w:eastAsia="ru-RU"/>
              </w:rPr>
              <w:t>про юридичну особу</w:t>
            </w:r>
            <w:r w:rsidRPr="006A1829">
              <w:rPr>
                <w:rFonts w:ascii="Times New Roman" w:eastAsia="Times New Roman" w:hAnsi="Times New Roman"/>
                <w:sz w:val="20"/>
                <w:szCs w:val="20"/>
                <w:lang w:eastAsia="ru-RU"/>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51F9F" w:rsidRPr="006A1829" w:rsidRDefault="00351F9F" w:rsidP="00A62868">
            <w:pPr>
              <w:spacing w:after="0" w:line="240" w:lineRule="auto"/>
              <w:ind w:right="54"/>
              <w:jc w:val="both"/>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(пункт 2 частини 1 статті 17 Закону)</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ind w:right="54"/>
              <w:jc w:val="both"/>
              <w:rPr>
                <w:rFonts w:ascii="Times New Roman" w:eastAsia="Times New Roman" w:hAnsi="Times New Roman"/>
                <w:bCs/>
                <w:sz w:val="20"/>
                <w:szCs w:val="20"/>
                <w:lang w:eastAsia="ru-RU"/>
              </w:rPr>
            </w:pPr>
            <w:r w:rsidRPr="006A1829">
              <w:rPr>
                <w:rFonts w:ascii="Times New Roman" w:eastAsia="Times New Roman" w:hAnsi="Times New Roman"/>
                <w:bCs/>
                <w:sz w:val="20"/>
                <w:szCs w:val="20"/>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351F9F" w:rsidRPr="006A1829" w:rsidTr="00A62868">
        <w:trPr>
          <w:trHeight w:val="1760"/>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ind w:left="140" w:right="54"/>
              <w:jc w:val="center"/>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ind w:right="5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51F9F" w:rsidRPr="006A1829" w:rsidRDefault="00351F9F" w:rsidP="00A62868">
            <w:pPr>
              <w:spacing w:after="0" w:line="240" w:lineRule="auto"/>
              <w:ind w:right="54"/>
              <w:jc w:val="both"/>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(пункт 3 частини 1 статті 17 Закону)</w:t>
            </w:r>
          </w:p>
        </w:tc>
        <w:tc>
          <w:tcPr>
            <w:tcW w:w="450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ind w:right="54"/>
              <w:jc w:val="both"/>
              <w:rPr>
                <w:rFonts w:ascii="Times New Roman" w:eastAsia="Times New Roman" w:hAnsi="Times New Roman"/>
                <w:bCs/>
                <w:color w:val="FF0000"/>
                <w:sz w:val="20"/>
                <w:szCs w:val="20"/>
                <w:lang w:eastAsia="ru-RU"/>
              </w:rPr>
            </w:pPr>
            <w:r w:rsidRPr="006A1829">
              <w:rPr>
                <w:rFonts w:ascii="Times New Roman" w:eastAsia="Times New Roman" w:hAnsi="Times New Roman"/>
                <w:bCs/>
                <w:sz w:val="20"/>
                <w:szCs w:val="20"/>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51F9F" w:rsidRPr="006A1829" w:rsidTr="00A62868">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ind w:left="140" w:right="140"/>
              <w:jc w:val="center"/>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51F9F" w:rsidRPr="006A1829" w:rsidRDefault="00351F9F" w:rsidP="00A62868">
            <w:pPr>
              <w:spacing w:after="0" w:line="240" w:lineRule="auto"/>
              <w:jc w:val="both"/>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(пункт 6 частини 1 статті 17 Закону)</w:t>
            </w:r>
          </w:p>
        </w:tc>
        <w:tc>
          <w:tcPr>
            <w:tcW w:w="450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51F9F" w:rsidRPr="006A1829" w:rsidRDefault="00351F9F" w:rsidP="00A62868">
            <w:pPr>
              <w:pBdr>
                <w:top w:val="nil"/>
                <w:left w:val="nil"/>
                <w:bottom w:val="nil"/>
                <w:right w:val="nil"/>
                <w:between w:val="nil"/>
              </w:pBdr>
              <w:spacing w:after="0" w:line="240" w:lineRule="auto"/>
              <w:jc w:val="both"/>
              <w:rPr>
                <w:rFonts w:ascii="Times New Roman" w:eastAsia="Times New Roman" w:hAnsi="Times New Roman"/>
                <w:sz w:val="20"/>
                <w:szCs w:val="20"/>
                <w:lang w:eastAsia="ru-RU"/>
              </w:rPr>
            </w:pPr>
            <w:r w:rsidRPr="006A1829">
              <w:rPr>
                <w:rFonts w:ascii="Times New Roman" w:eastAsia="Times New Roman" w:hAnsi="Times New Roman"/>
                <w:bCs/>
                <w:sz w:val="20"/>
                <w:szCs w:val="20"/>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351F9F" w:rsidRPr="006A1829" w:rsidTr="00A62868">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ind w:left="140" w:right="140"/>
              <w:jc w:val="center"/>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351F9F" w:rsidRPr="006A1829" w:rsidRDefault="00351F9F" w:rsidP="00A62868">
            <w:pPr>
              <w:spacing w:after="0" w:line="240" w:lineRule="auto"/>
              <w:jc w:val="both"/>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(пункт 8 частини 1 статті 17 Закону)</w:t>
            </w:r>
          </w:p>
        </w:tc>
        <w:tc>
          <w:tcPr>
            <w:tcW w:w="450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ind w:left="10"/>
              <w:jc w:val="both"/>
              <w:rPr>
                <w:rFonts w:ascii="Times New Roman" w:eastAsia="Times New Roman" w:hAnsi="Times New Roman"/>
                <w:bCs/>
                <w:sz w:val="20"/>
                <w:szCs w:val="20"/>
                <w:lang w:eastAsia="ru-RU"/>
              </w:rPr>
            </w:pPr>
            <w:r w:rsidRPr="006A1829">
              <w:rPr>
                <w:rFonts w:ascii="Times New Roman" w:eastAsia="Times New Roman" w:hAnsi="Times New Roman"/>
                <w:bCs/>
                <w:sz w:val="20"/>
                <w:szCs w:val="20"/>
                <w:lang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w:t>
            </w:r>
            <w:r w:rsidRPr="006A1829">
              <w:rPr>
                <w:rFonts w:ascii="Times New Roman" w:eastAsia="Times New Roman" w:hAnsi="Times New Roman"/>
                <w:bCs/>
                <w:sz w:val="20"/>
                <w:szCs w:val="20"/>
                <w:lang w:eastAsia="ru-RU"/>
              </w:rPr>
              <w:lastRenderedPageBreak/>
              <w:t>міжрегіональними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51F9F" w:rsidRPr="006A1829" w:rsidTr="00A62868">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ind w:left="140" w:right="140"/>
              <w:jc w:val="center"/>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lastRenderedPageBreak/>
              <w:t>5*</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jc w:val="both"/>
              <w:rPr>
                <w:rFonts w:ascii="Times New Roman" w:hAnsi="Times New Roman"/>
                <w:sz w:val="20"/>
                <w:szCs w:val="20"/>
                <w:shd w:val="clear" w:color="auto" w:fill="FFFFFF"/>
              </w:rPr>
            </w:pPr>
            <w:r w:rsidRPr="006A1829">
              <w:rPr>
                <w:rFonts w:ascii="Times New Roman" w:hAnsi="Times New Roman"/>
                <w:sz w:val="20"/>
                <w:szCs w:val="20"/>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27" w:anchor="n174" w:tgtFrame="_blank" w:history="1">
              <w:r w:rsidRPr="006A1829">
                <w:rPr>
                  <w:rStyle w:val="af0"/>
                  <w:rFonts w:ascii="Times New Roman" w:hAnsi="Times New Roman"/>
                  <w:sz w:val="20"/>
                  <w:szCs w:val="20"/>
                  <w:shd w:val="clear" w:color="auto" w:fill="FFFFFF"/>
                </w:rPr>
                <w:t>пунктом 9</w:t>
              </w:r>
            </w:hyperlink>
            <w:r w:rsidRPr="006A1829">
              <w:rPr>
                <w:rFonts w:ascii="Times New Roman" w:hAnsi="Times New Roman"/>
                <w:sz w:val="20"/>
                <w:szCs w:val="20"/>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51F9F" w:rsidRPr="006A1829" w:rsidRDefault="00351F9F" w:rsidP="00A62868">
            <w:pPr>
              <w:spacing w:after="0" w:line="240" w:lineRule="auto"/>
              <w:jc w:val="both"/>
              <w:rPr>
                <w:rFonts w:ascii="Times New Roman" w:eastAsia="Times New Roman" w:hAnsi="Times New Roman"/>
                <w:sz w:val="20"/>
                <w:szCs w:val="20"/>
                <w:lang w:eastAsia="ru-RU"/>
              </w:rPr>
            </w:pPr>
            <w:r w:rsidRPr="006A1829">
              <w:rPr>
                <w:rFonts w:ascii="Times New Roman" w:hAnsi="Times New Roman"/>
                <w:sz w:val="20"/>
                <w:szCs w:val="20"/>
              </w:rPr>
              <w:t>(</w:t>
            </w:r>
            <w:r w:rsidRPr="006A1829">
              <w:rPr>
                <w:rFonts w:ascii="Times New Roman" w:hAnsi="Times New Roman"/>
                <w:b/>
                <w:sz w:val="20"/>
                <w:szCs w:val="20"/>
              </w:rPr>
              <w:t>пункт 9 ч. 1 ст. 17 Закону</w:t>
            </w:r>
            <w:r w:rsidRPr="006A1829">
              <w:rPr>
                <w:rFonts w:ascii="Times New Roman" w:hAnsi="Times New Roman"/>
                <w:sz w:val="20"/>
                <w:szCs w:val="20"/>
              </w:rPr>
              <w:t>)</w:t>
            </w:r>
          </w:p>
        </w:tc>
        <w:tc>
          <w:tcPr>
            <w:tcW w:w="450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ind w:left="10"/>
              <w:jc w:val="both"/>
              <w:rPr>
                <w:rFonts w:ascii="Times New Roman" w:eastAsia="Times New Roman" w:hAnsi="Times New Roman"/>
                <w:bCs/>
                <w:sz w:val="20"/>
                <w:szCs w:val="20"/>
                <w:lang w:eastAsia="ru-RU"/>
              </w:rPr>
            </w:pPr>
            <w:r w:rsidRPr="006A1829">
              <w:rPr>
                <w:rFonts w:ascii="Times New Roman" w:eastAsia="Times New Roman" w:hAnsi="Times New Roman"/>
                <w:bCs/>
                <w:sz w:val="20"/>
                <w:szCs w:val="20"/>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осіб-підприємців та громадських формувань, який містить інформацію про те, що у Єдиному державному реєстрі юридичних осіб, фізичних осіб-підприємців та громадських формувань наявна інформація про переможця, передбачена пунктом 9 частини 2 </w:t>
            </w:r>
            <w:r w:rsidRPr="006A1829">
              <w:rPr>
                <w:rFonts w:ascii="Times New Roman" w:hAnsi="Times New Roman"/>
                <w:sz w:val="20"/>
                <w:szCs w:val="20"/>
                <w:shd w:val="clear" w:color="auto" w:fill="FFFFFF"/>
              </w:rPr>
              <w:t>статті 9 Закону України "Про державну реєстрацію юридичних осіб, фізичних осіб - підприємців та громадських формувань" (крім нерезидентів)</w:t>
            </w:r>
          </w:p>
        </w:tc>
      </w:tr>
      <w:tr w:rsidR="00351F9F" w:rsidRPr="006A1829" w:rsidTr="00A62868">
        <w:trPr>
          <w:trHeight w:val="2816"/>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after="0" w:line="240" w:lineRule="auto"/>
              <w:ind w:left="140" w:right="140"/>
              <w:jc w:val="center"/>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after="0" w:line="240" w:lineRule="auto"/>
              <w:ind w:firstLine="140"/>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1F9F" w:rsidRPr="006A1829" w:rsidRDefault="00351F9F" w:rsidP="00A62868">
            <w:pPr>
              <w:spacing w:after="0" w:line="240" w:lineRule="auto"/>
              <w:ind w:firstLine="140"/>
              <w:jc w:val="both"/>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(пункт 12 частини 1 статті 17 Закону)</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after="0" w:line="240" w:lineRule="auto"/>
              <w:jc w:val="both"/>
              <w:rPr>
                <w:rFonts w:ascii="Times New Roman" w:eastAsia="Times New Roman" w:hAnsi="Times New Roman"/>
                <w:strike/>
                <w:color w:val="FF0000"/>
                <w:sz w:val="20"/>
                <w:szCs w:val="20"/>
                <w:lang w:eastAsia="ru-RU"/>
              </w:rPr>
            </w:pPr>
            <w:r w:rsidRPr="006A1829">
              <w:rPr>
                <w:rFonts w:ascii="Times New Roman" w:eastAsia="Times New Roman" w:hAnsi="Times New Roman"/>
                <w:bCs/>
                <w:sz w:val="20"/>
                <w:szCs w:val="20"/>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351F9F" w:rsidRPr="006A1829" w:rsidTr="00A62868">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ind w:left="140" w:right="140"/>
              <w:jc w:val="center"/>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51F9F" w:rsidRPr="006A1829" w:rsidRDefault="00351F9F" w:rsidP="00A62868">
            <w:pPr>
              <w:spacing w:after="0" w:line="240" w:lineRule="auto"/>
              <w:jc w:val="both"/>
              <w:rPr>
                <w:rFonts w:ascii="Times New Roman" w:eastAsia="Times New Roman" w:hAnsi="Times New Roman"/>
                <w:sz w:val="20"/>
                <w:szCs w:val="20"/>
                <w:lang w:eastAsia="ru-RU"/>
              </w:rPr>
            </w:pPr>
            <w:r w:rsidRPr="006A1829">
              <w:rPr>
                <w:rFonts w:ascii="Times New Roman" w:eastAsia="Times New Roman" w:hAnsi="Times New Roman"/>
                <w:b/>
                <w:bCs/>
                <w:sz w:val="20"/>
                <w:szCs w:val="20"/>
                <w:lang w:eastAsia="ru-RU"/>
              </w:rPr>
              <w:t>(пункт 13 частини 1 статті 17 Закону)</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ind w:right="140"/>
              <w:jc w:val="both"/>
              <w:textAlignment w:val="baseline"/>
              <w:rPr>
                <w:rFonts w:ascii="Times New Roman" w:eastAsia="Times New Roman" w:hAnsi="Times New Roman"/>
                <w:i/>
                <w:iCs/>
                <w:sz w:val="20"/>
                <w:szCs w:val="20"/>
                <w:lang w:eastAsia="ru-RU"/>
              </w:rPr>
            </w:pPr>
            <w:r w:rsidRPr="006A1829">
              <w:rPr>
                <w:rFonts w:ascii="Times New Roman" w:eastAsia="Times New Roman" w:hAnsi="Times New Roman"/>
                <w:bCs/>
                <w:sz w:val="20"/>
                <w:szCs w:val="20"/>
                <w:lang w:eastAsia="ru-RU"/>
              </w:rPr>
              <w:t>Замовник не вимагає підтвердження відповідно до пункту 44 Особливостей</w:t>
            </w:r>
          </w:p>
        </w:tc>
      </w:tr>
      <w:tr w:rsidR="00351F9F" w:rsidRPr="006A1829" w:rsidTr="00A62868">
        <w:trPr>
          <w:trHeight w:val="896"/>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after="0" w:line="240" w:lineRule="auto"/>
              <w:ind w:left="140" w:right="140"/>
              <w:jc w:val="center"/>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8*</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after="0" w:line="240" w:lineRule="auto"/>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51F9F" w:rsidRPr="006A1829" w:rsidRDefault="00351F9F" w:rsidP="00A62868">
            <w:pPr>
              <w:spacing w:after="0" w:line="240" w:lineRule="auto"/>
              <w:jc w:val="both"/>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(частина 2 статті 17 Закону)</w:t>
            </w:r>
          </w:p>
        </w:tc>
        <w:tc>
          <w:tcPr>
            <w:tcW w:w="45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after="0" w:line="240" w:lineRule="auto"/>
              <w:ind w:right="140"/>
              <w:jc w:val="both"/>
              <w:rPr>
                <w:rFonts w:ascii="Times New Roman" w:eastAsia="Times New Roman" w:hAnsi="Times New Roman"/>
                <w:sz w:val="20"/>
                <w:szCs w:val="20"/>
                <w:lang w:eastAsia="ru-RU"/>
              </w:rPr>
            </w:pPr>
            <w:r w:rsidRPr="006A1829">
              <w:rPr>
                <w:rFonts w:ascii="Times New Roman" w:eastAsia="Times New Roman" w:hAnsi="Times New Roman"/>
                <w:b/>
                <w:bCs/>
                <w:sz w:val="20"/>
                <w:szCs w:val="20"/>
                <w:lang w:eastAsia="ru-RU"/>
              </w:rPr>
              <w:t>Довідка в довільній формі</w:t>
            </w:r>
            <w:r w:rsidRPr="006A1829">
              <w:rPr>
                <w:rFonts w:ascii="Times New Roman" w:eastAsia="Times New Roman" w:hAnsi="Times New Roman"/>
                <w:sz w:val="20"/>
                <w:szCs w:val="20"/>
                <w:lang w:eastAsia="ru-RU"/>
              </w:rPr>
              <w:t xml:space="preserve">, яка містить інформацію про те, що між переможцем та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або 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w:t>
            </w:r>
            <w:r w:rsidRPr="006A1829">
              <w:rPr>
                <w:rFonts w:ascii="Times New Roman" w:eastAsia="Times New Roman" w:hAnsi="Times New Roman"/>
                <w:sz w:val="20"/>
                <w:szCs w:val="20"/>
                <w:lang w:eastAsia="ru-RU"/>
              </w:rPr>
              <w:lastRenderedPageBreak/>
              <w:t>зобов’язався сплатити відповідні зобов’язання та відшкодування завданих збитків.</w:t>
            </w:r>
          </w:p>
        </w:tc>
      </w:tr>
    </w:tbl>
    <w:p w:rsidR="00351F9F" w:rsidRPr="006A1829" w:rsidRDefault="00351F9F" w:rsidP="00351F9F">
      <w:pPr>
        <w:shd w:val="clear" w:color="auto" w:fill="FFFFFF"/>
        <w:spacing w:after="0" w:line="240" w:lineRule="auto"/>
        <w:contextualSpacing/>
        <w:jc w:val="both"/>
        <w:rPr>
          <w:rFonts w:ascii="Times New Roman" w:hAnsi="Times New Roman"/>
          <w:b/>
          <w:sz w:val="20"/>
          <w:szCs w:val="20"/>
          <w:shd w:val="clear" w:color="auto" w:fill="FFFFFF"/>
        </w:rPr>
      </w:pPr>
    </w:p>
    <w:p w:rsidR="00351F9F" w:rsidRPr="006A1829" w:rsidRDefault="00351F9F" w:rsidP="00351F9F">
      <w:pPr>
        <w:shd w:val="clear" w:color="auto" w:fill="FFFFFF"/>
        <w:spacing w:after="0" w:line="240" w:lineRule="auto"/>
        <w:contextualSpacing/>
        <w:jc w:val="both"/>
        <w:rPr>
          <w:rFonts w:ascii="Times New Roman" w:hAnsi="Times New Roman"/>
          <w:sz w:val="20"/>
          <w:szCs w:val="20"/>
          <w:shd w:val="clear" w:color="auto" w:fill="FFFFFF"/>
        </w:rPr>
      </w:pPr>
      <w:r w:rsidRPr="006A1829">
        <w:rPr>
          <w:rFonts w:ascii="Times New Roman" w:hAnsi="Times New Roman"/>
          <w:b/>
          <w:sz w:val="20"/>
          <w:szCs w:val="20"/>
          <w:shd w:val="clear" w:color="auto" w:fill="FFFFFF"/>
        </w:rPr>
        <w:t>*</w:t>
      </w:r>
      <w:r w:rsidRPr="006A1829">
        <w:rPr>
          <w:rFonts w:ascii="Times New Roman" w:hAnsi="Times New Roman"/>
          <w:sz w:val="20"/>
          <w:szCs w:val="20"/>
          <w:shd w:val="clear" w:color="auto" w:fill="FFFFFF"/>
        </w:rPr>
        <w:t xml:space="preserve"> 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51F9F" w:rsidRPr="006A1829" w:rsidRDefault="00351F9F" w:rsidP="00351F9F">
      <w:pPr>
        <w:spacing w:before="240" w:after="0" w:line="240" w:lineRule="auto"/>
        <w:jc w:val="both"/>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2.2. Документи, які надаються ПЕРЕМОЖЦЕМ (фізичною особою чи фізичною особою 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51"/>
        <w:gridCol w:w="4394"/>
        <w:gridCol w:w="4384"/>
      </w:tblGrid>
      <w:tr w:rsidR="00351F9F" w:rsidRPr="006A1829" w:rsidTr="00A62868">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after="0" w:line="240" w:lineRule="auto"/>
              <w:ind w:left="100"/>
              <w:jc w:val="center"/>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w:t>
            </w:r>
          </w:p>
          <w:p w:rsidR="00351F9F" w:rsidRPr="006A1829" w:rsidRDefault="00351F9F" w:rsidP="00A62868">
            <w:pPr>
              <w:spacing w:after="0" w:line="240" w:lineRule="auto"/>
              <w:ind w:left="100"/>
              <w:jc w:val="center"/>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after="0" w:line="240" w:lineRule="auto"/>
              <w:jc w:val="both"/>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Вимоги статті 17 Закону</w:t>
            </w:r>
          </w:p>
          <w:p w:rsidR="00351F9F" w:rsidRPr="006A1829" w:rsidRDefault="00351F9F" w:rsidP="00A62868">
            <w:pPr>
              <w:spacing w:after="0" w:line="240" w:lineRule="auto"/>
              <w:jc w:val="both"/>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after="0" w:line="240" w:lineRule="auto"/>
              <w:ind w:left="100"/>
              <w:jc w:val="both"/>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Переможець торгів на виконання вимоги статті 17 (підтвердження відсутності підстав) повинен надати таку інформацію:</w:t>
            </w:r>
          </w:p>
        </w:tc>
      </w:tr>
      <w:tr w:rsidR="00351F9F" w:rsidRPr="006A1829" w:rsidTr="00A62868">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ind w:left="100"/>
              <w:jc w:val="center"/>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51F9F" w:rsidRPr="006A1829" w:rsidRDefault="00351F9F" w:rsidP="00A62868">
            <w:pPr>
              <w:spacing w:after="0" w:line="240" w:lineRule="auto"/>
              <w:jc w:val="both"/>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jc w:val="both"/>
              <w:rPr>
                <w:rFonts w:ascii="Times New Roman" w:eastAsia="Times New Roman" w:hAnsi="Times New Roman"/>
                <w:bCs/>
                <w:color w:val="FF0000"/>
                <w:sz w:val="20"/>
                <w:szCs w:val="20"/>
                <w:lang w:eastAsia="ru-RU"/>
              </w:rPr>
            </w:pPr>
            <w:r w:rsidRPr="006A1829">
              <w:rPr>
                <w:rFonts w:ascii="Times New Roman" w:eastAsia="Times New Roman" w:hAnsi="Times New Roman"/>
                <w:bCs/>
                <w:sz w:val="20"/>
                <w:szCs w:val="20"/>
                <w:lang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351F9F" w:rsidRPr="006A1829" w:rsidTr="00A62868">
        <w:trPr>
          <w:trHeight w:val="471"/>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ind w:left="100"/>
              <w:jc w:val="center"/>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51F9F" w:rsidRPr="006A1829" w:rsidRDefault="00351F9F" w:rsidP="00A62868">
            <w:pPr>
              <w:spacing w:after="0" w:line="240" w:lineRule="auto"/>
              <w:jc w:val="both"/>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pBdr>
                <w:top w:val="nil"/>
                <w:left w:val="nil"/>
                <w:bottom w:val="nil"/>
                <w:right w:val="nil"/>
                <w:between w:val="nil"/>
              </w:pBdr>
              <w:spacing w:after="0" w:line="240" w:lineRule="auto"/>
              <w:jc w:val="both"/>
              <w:rPr>
                <w:rFonts w:ascii="Times New Roman" w:eastAsia="Times New Roman" w:hAnsi="Times New Roman"/>
                <w:color w:val="FF0000"/>
                <w:sz w:val="20"/>
                <w:szCs w:val="20"/>
                <w:lang w:eastAsia="ru-RU"/>
              </w:rPr>
            </w:pPr>
            <w:r w:rsidRPr="006A1829">
              <w:rPr>
                <w:rFonts w:ascii="Times New Roman" w:eastAsia="Times New Roman" w:hAnsi="Times New Roman"/>
                <w:bCs/>
                <w:sz w:val="20"/>
                <w:szCs w:val="20"/>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351F9F" w:rsidRPr="006A1829" w:rsidTr="00A62868">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ind w:left="100"/>
              <w:jc w:val="center"/>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rsidR="00351F9F" w:rsidRPr="006A1829" w:rsidRDefault="00351F9F" w:rsidP="00A62868">
            <w:pPr>
              <w:spacing w:after="0" w:line="240" w:lineRule="auto"/>
              <w:jc w:val="both"/>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ind w:left="10"/>
              <w:jc w:val="both"/>
              <w:rPr>
                <w:rFonts w:ascii="Times New Roman" w:eastAsia="Times New Roman" w:hAnsi="Times New Roman"/>
                <w:bCs/>
                <w:color w:val="FF0000"/>
                <w:sz w:val="20"/>
                <w:szCs w:val="20"/>
                <w:lang w:eastAsia="ru-RU"/>
              </w:rPr>
            </w:pPr>
            <w:r w:rsidRPr="006A1829">
              <w:rPr>
                <w:rFonts w:ascii="Times New Roman" w:eastAsia="Times New Roman" w:hAnsi="Times New Roman"/>
                <w:bCs/>
                <w:sz w:val="20"/>
                <w:szCs w:val="20"/>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міжрегіональними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351F9F" w:rsidRPr="006A1829" w:rsidTr="00A62868">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ind w:left="140" w:right="140"/>
              <w:jc w:val="center"/>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lastRenderedPageBreak/>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jc w:val="both"/>
              <w:rPr>
                <w:rFonts w:ascii="Times New Roman" w:hAnsi="Times New Roman"/>
                <w:sz w:val="20"/>
                <w:szCs w:val="20"/>
                <w:shd w:val="clear" w:color="auto" w:fill="FFFFFF"/>
              </w:rPr>
            </w:pPr>
            <w:r w:rsidRPr="006A1829">
              <w:rPr>
                <w:rFonts w:ascii="Times New Roman" w:hAnsi="Times New Roman"/>
                <w:sz w:val="20"/>
                <w:szCs w:val="20"/>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28" w:anchor="n174" w:tgtFrame="_blank" w:history="1">
              <w:r w:rsidRPr="006A1829">
                <w:rPr>
                  <w:rStyle w:val="af0"/>
                  <w:rFonts w:ascii="Times New Roman" w:hAnsi="Times New Roman"/>
                  <w:sz w:val="20"/>
                  <w:szCs w:val="20"/>
                  <w:shd w:val="clear" w:color="auto" w:fill="FFFFFF"/>
                </w:rPr>
                <w:t>пунктом 9</w:t>
              </w:r>
            </w:hyperlink>
            <w:r w:rsidRPr="006A1829">
              <w:rPr>
                <w:rFonts w:ascii="Times New Roman" w:hAnsi="Times New Roman"/>
                <w:sz w:val="20"/>
                <w:szCs w:val="20"/>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51F9F" w:rsidRPr="006A1829" w:rsidRDefault="00351F9F" w:rsidP="00A62868">
            <w:pPr>
              <w:spacing w:after="0" w:line="240" w:lineRule="auto"/>
              <w:ind w:left="140" w:right="140"/>
              <w:jc w:val="both"/>
              <w:rPr>
                <w:rFonts w:ascii="Times New Roman" w:eastAsia="Times New Roman" w:hAnsi="Times New Roman"/>
                <w:sz w:val="20"/>
                <w:szCs w:val="20"/>
                <w:lang w:eastAsia="ru-RU"/>
              </w:rPr>
            </w:pPr>
            <w:r w:rsidRPr="006A1829">
              <w:rPr>
                <w:rFonts w:ascii="Times New Roman" w:hAnsi="Times New Roman"/>
                <w:sz w:val="20"/>
                <w:szCs w:val="20"/>
              </w:rPr>
              <w:t>(</w:t>
            </w:r>
            <w:r w:rsidRPr="006A1829">
              <w:rPr>
                <w:rFonts w:ascii="Times New Roman" w:hAnsi="Times New Roman"/>
                <w:b/>
                <w:sz w:val="20"/>
                <w:szCs w:val="20"/>
              </w:rPr>
              <w:t>пункт 9 ч. 1 ст. 17 Закону</w:t>
            </w:r>
            <w:r w:rsidRPr="006A1829">
              <w:rPr>
                <w:rFonts w:ascii="Times New Roman" w:hAnsi="Times New Roman"/>
                <w:sz w:val="20"/>
                <w:szCs w:val="20"/>
              </w:rPr>
              <w:t>)</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jc w:val="both"/>
              <w:rPr>
                <w:rFonts w:ascii="Times New Roman" w:eastAsia="Times New Roman" w:hAnsi="Times New Roman"/>
                <w:bCs/>
                <w:sz w:val="20"/>
                <w:szCs w:val="20"/>
                <w:lang w:eastAsia="ru-RU"/>
              </w:rPr>
            </w:pPr>
            <w:r w:rsidRPr="006A1829">
              <w:rPr>
                <w:rFonts w:ascii="Times New Roman" w:eastAsia="Times New Roman" w:hAnsi="Times New Roman"/>
                <w:bCs/>
                <w:sz w:val="20"/>
                <w:szCs w:val="20"/>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осіб-підприємців та громадських формувань, який містить інформацію про те, що у Єдиному державному реєстрі юридичних осіб, фізичних осіб-підприємців та громадських формувань наявна інформація про переможця, передбачена пунктом 9 частини 2 </w:t>
            </w:r>
            <w:r w:rsidRPr="006A1829">
              <w:rPr>
                <w:rFonts w:ascii="Times New Roman" w:hAnsi="Times New Roman"/>
                <w:sz w:val="20"/>
                <w:szCs w:val="20"/>
                <w:shd w:val="clear" w:color="auto" w:fill="FFFFFF"/>
              </w:rPr>
              <w:t>статті 9 Закону України "Про державну реєстрацію юридичних осіб, фізичних осіб - підприємців та громадських формувань" (крім нерезидентів)</w:t>
            </w:r>
          </w:p>
        </w:tc>
      </w:tr>
      <w:tr w:rsidR="00351F9F" w:rsidRPr="006A1829" w:rsidTr="00A62868">
        <w:trPr>
          <w:trHeight w:val="295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after="0" w:line="240" w:lineRule="auto"/>
              <w:ind w:left="100"/>
              <w:jc w:val="center"/>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after="0" w:line="240" w:lineRule="auto"/>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1F9F" w:rsidRPr="006A1829" w:rsidRDefault="00351F9F" w:rsidP="00A62868">
            <w:pPr>
              <w:spacing w:after="0" w:line="240" w:lineRule="auto"/>
              <w:jc w:val="both"/>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after="0" w:line="240" w:lineRule="auto"/>
              <w:ind w:right="140"/>
              <w:jc w:val="both"/>
              <w:rPr>
                <w:rFonts w:ascii="Times New Roman" w:eastAsia="Times New Roman" w:hAnsi="Times New Roman"/>
                <w:color w:val="FF0000"/>
                <w:sz w:val="20"/>
                <w:szCs w:val="20"/>
                <w:lang w:eastAsia="ru-RU"/>
              </w:rPr>
            </w:pPr>
            <w:r w:rsidRPr="006A1829">
              <w:rPr>
                <w:rFonts w:ascii="Times New Roman" w:eastAsia="Times New Roman" w:hAnsi="Times New Roman"/>
                <w:bCs/>
                <w:sz w:val="20"/>
                <w:szCs w:val="20"/>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351F9F" w:rsidRPr="006A1829" w:rsidTr="00A62868">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ind w:left="100"/>
              <w:jc w:val="center"/>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ind w:left="10"/>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51F9F" w:rsidRPr="006A1829" w:rsidRDefault="00351F9F" w:rsidP="00A62868">
            <w:pPr>
              <w:spacing w:after="0" w:line="240" w:lineRule="auto"/>
              <w:ind w:left="10"/>
              <w:jc w:val="both"/>
              <w:rPr>
                <w:rFonts w:ascii="Times New Roman" w:eastAsia="Times New Roman" w:hAnsi="Times New Roman"/>
                <w:sz w:val="20"/>
                <w:szCs w:val="20"/>
                <w:lang w:eastAsia="ru-RU"/>
              </w:rPr>
            </w:pPr>
            <w:r w:rsidRPr="006A1829">
              <w:rPr>
                <w:rFonts w:ascii="Times New Roman" w:eastAsia="Times New Roman" w:hAnsi="Times New Roman"/>
                <w:b/>
                <w:bCs/>
                <w:sz w:val="20"/>
                <w:szCs w:val="20"/>
                <w:lang w:eastAsia="ru-RU"/>
              </w:rPr>
              <w:t xml:space="preserve">  (пункт 13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line="240" w:lineRule="auto"/>
              <w:jc w:val="both"/>
              <w:rPr>
                <w:rFonts w:ascii="Times New Roman" w:eastAsia="Times New Roman" w:hAnsi="Times New Roman"/>
                <w:i/>
                <w:iCs/>
                <w:color w:val="FF0000"/>
                <w:sz w:val="20"/>
                <w:szCs w:val="20"/>
                <w:lang w:eastAsia="ru-RU"/>
              </w:rPr>
            </w:pPr>
            <w:r w:rsidRPr="006A1829">
              <w:rPr>
                <w:rFonts w:ascii="Times New Roman" w:eastAsia="Times New Roman" w:hAnsi="Times New Roman"/>
                <w:bCs/>
                <w:sz w:val="20"/>
                <w:szCs w:val="20"/>
                <w:lang w:eastAsia="ru-RU"/>
              </w:rPr>
              <w:t>Замовник не вимагає підтвердження відповідно до пункту 44 Особливостей</w:t>
            </w:r>
          </w:p>
        </w:tc>
      </w:tr>
      <w:tr w:rsidR="00351F9F" w:rsidRPr="006A1829" w:rsidTr="00A62868">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after="0" w:line="240" w:lineRule="auto"/>
              <w:ind w:left="100"/>
              <w:jc w:val="center"/>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7*</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after="0" w:line="240" w:lineRule="auto"/>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51F9F" w:rsidRPr="006A1829" w:rsidRDefault="00351F9F" w:rsidP="00A62868">
            <w:pPr>
              <w:spacing w:after="0" w:line="240" w:lineRule="auto"/>
              <w:jc w:val="both"/>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after="0" w:line="240" w:lineRule="auto"/>
              <w:jc w:val="both"/>
              <w:rPr>
                <w:rFonts w:ascii="Times New Roman" w:eastAsia="Times New Roman" w:hAnsi="Times New Roman"/>
                <w:color w:val="FF0000"/>
                <w:sz w:val="20"/>
                <w:szCs w:val="20"/>
                <w:lang w:eastAsia="ru-RU"/>
              </w:rPr>
            </w:pPr>
            <w:r w:rsidRPr="006A1829">
              <w:rPr>
                <w:rFonts w:ascii="Times New Roman" w:eastAsia="Times New Roman" w:hAnsi="Times New Roman"/>
                <w:b/>
                <w:bCs/>
                <w:sz w:val="20"/>
                <w:szCs w:val="20"/>
                <w:lang w:eastAsia="ru-RU"/>
              </w:rPr>
              <w:t>Довідка в довільній формі</w:t>
            </w:r>
            <w:r w:rsidRPr="006A1829">
              <w:rPr>
                <w:rFonts w:ascii="Times New Roman" w:eastAsia="Times New Roman" w:hAnsi="Times New Roman"/>
                <w:sz w:val="20"/>
                <w:szCs w:val="20"/>
                <w:lang w:eastAsia="ru-RU"/>
              </w:rPr>
              <w:t>, яка містить інформацію про те, що між переможцем та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до застосування санкції у вигляді штрафів та/або відшкодування збитків  - протягом трьох років з дати дострокового розірвання такого договору або 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351F9F" w:rsidRPr="006A1829" w:rsidRDefault="00351F9F" w:rsidP="00351F9F">
      <w:pPr>
        <w:shd w:val="clear" w:color="auto" w:fill="FFFFFF"/>
        <w:spacing w:after="0" w:line="240" w:lineRule="auto"/>
        <w:contextualSpacing/>
        <w:jc w:val="both"/>
        <w:rPr>
          <w:rFonts w:ascii="Times New Roman" w:hAnsi="Times New Roman"/>
          <w:b/>
          <w:sz w:val="20"/>
          <w:szCs w:val="20"/>
          <w:shd w:val="clear" w:color="auto" w:fill="FFFFFF"/>
        </w:rPr>
      </w:pPr>
    </w:p>
    <w:p w:rsidR="00351F9F" w:rsidRPr="006A1829" w:rsidRDefault="00351F9F" w:rsidP="00351F9F">
      <w:pPr>
        <w:shd w:val="clear" w:color="auto" w:fill="FFFFFF"/>
        <w:spacing w:after="0" w:line="240" w:lineRule="auto"/>
        <w:contextualSpacing/>
        <w:jc w:val="both"/>
        <w:rPr>
          <w:rFonts w:ascii="Times New Roman" w:hAnsi="Times New Roman"/>
          <w:sz w:val="20"/>
          <w:szCs w:val="20"/>
          <w:shd w:val="clear" w:color="auto" w:fill="FFFFFF"/>
        </w:rPr>
      </w:pPr>
      <w:r w:rsidRPr="006A1829">
        <w:rPr>
          <w:rFonts w:ascii="Times New Roman" w:hAnsi="Times New Roman"/>
          <w:b/>
          <w:sz w:val="20"/>
          <w:szCs w:val="20"/>
          <w:shd w:val="clear" w:color="auto" w:fill="FFFFFF"/>
        </w:rPr>
        <w:t xml:space="preserve">            *</w:t>
      </w:r>
      <w:r w:rsidRPr="006A1829">
        <w:rPr>
          <w:rFonts w:ascii="Times New Roman" w:hAnsi="Times New Roman"/>
          <w:sz w:val="20"/>
          <w:szCs w:val="20"/>
          <w:shd w:val="clear" w:color="auto" w:fill="FFFFFF"/>
        </w:rPr>
        <w:t xml:space="preserve"> 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w:t>
      </w:r>
      <w:r w:rsidRPr="006A1829">
        <w:rPr>
          <w:rFonts w:ascii="Times New Roman" w:hAnsi="Times New Roman"/>
          <w:sz w:val="20"/>
          <w:szCs w:val="20"/>
          <w:shd w:val="clear" w:color="auto" w:fill="FFFFFF"/>
        </w:rPr>
        <w:lastRenderedPageBreak/>
        <w:t>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51F9F" w:rsidRPr="006A1829" w:rsidRDefault="00351F9F" w:rsidP="00351F9F">
      <w:pPr>
        <w:shd w:val="clear" w:color="auto" w:fill="FFFFFF"/>
        <w:spacing w:before="240" w:after="0" w:line="240" w:lineRule="auto"/>
        <w:jc w:val="both"/>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3.Інша інформація встановлена відповідно до законодавства (для УЧАСНИКІВ - юридичних осіб, фізичних осіб та фізичних осіб-підприємців).</w:t>
      </w:r>
    </w:p>
    <w:p w:rsidR="00351F9F" w:rsidRPr="006A1829" w:rsidRDefault="00351F9F" w:rsidP="00351F9F">
      <w:pPr>
        <w:shd w:val="clear" w:color="auto" w:fill="FFFFFF"/>
        <w:spacing w:before="240" w:after="0" w:line="240" w:lineRule="auto"/>
        <w:jc w:val="both"/>
        <w:rPr>
          <w:rFonts w:ascii="Times New Roman" w:eastAsia="Times New Roman" w:hAnsi="Times New Roman"/>
          <w:b/>
          <w:bCs/>
          <w:sz w:val="20"/>
          <w:szCs w:val="2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0"/>
        <w:gridCol w:w="9644"/>
      </w:tblGrid>
      <w:tr w:rsidR="00351F9F" w:rsidRPr="006A1829" w:rsidTr="00A62868">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51F9F" w:rsidRPr="006A1829" w:rsidRDefault="00351F9F" w:rsidP="00A62868">
            <w:pPr>
              <w:spacing w:after="0" w:line="240" w:lineRule="auto"/>
              <w:ind w:left="100"/>
              <w:jc w:val="center"/>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Інші документи від Учасника:</w:t>
            </w:r>
          </w:p>
        </w:tc>
      </w:tr>
      <w:tr w:rsidR="00351F9F" w:rsidRPr="006A1829" w:rsidTr="002D6DD1">
        <w:trPr>
          <w:trHeight w:val="21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before="240" w:after="0" w:line="240" w:lineRule="auto"/>
              <w:ind w:left="100"/>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after="0" w:line="240" w:lineRule="auto"/>
              <w:ind w:left="140" w:right="120" w:hanging="20"/>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Для фізичних осіб,  фізичних осіб-підприємців:</w:t>
            </w:r>
          </w:p>
          <w:p w:rsidR="00351F9F" w:rsidRPr="006A1829" w:rsidRDefault="00351F9F" w:rsidP="00A62868">
            <w:pPr>
              <w:spacing w:after="0" w:line="240" w:lineRule="auto"/>
              <w:ind w:left="140" w:right="120" w:hanging="20"/>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 та </w:t>
            </w:r>
          </w:p>
          <w:p w:rsidR="00351F9F" w:rsidRPr="006A1829" w:rsidRDefault="00351F9F" w:rsidP="00A62868">
            <w:pPr>
              <w:spacing w:after="0" w:line="240" w:lineRule="auto"/>
              <w:ind w:left="140" w:right="120" w:hanging="20"/>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tc>
      </w:tr>
      <w:tr w:rsidR="00351F9F" w:rsidRPr="006A1829" w:rsidTr="00A62868">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after="0" w:line="240" w:lineRule="auto"/>
              <w:ind w:left="100"/>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1F9F" w:rsidRPr="006A1829" w:rsidRDefault="00351F9F" w:rsidP="00A62868">
            <w:pPr>
              <w:spacing w:after="0" w:line="240" w:lineRule="auto"/>
              <w:ind w:left="100"/>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51F9F" w:rsidRPr="006A1829" w:rsidTr="00A62868">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ind w:left="100"/>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F9F" w:rsidRPr="006A1829" w:rsidRDefault="00351F9F" w:rsidP="00A62868">
            <w:pPr>
              <w:spacing w:after="0" w:line="240" w:lineRule="auto"/>
              <w:ind w:left="100"/>
              <w:jc w:val="both"/>
              <w:rPr>
                <w:rFonts w:ascii="Times New Roman" w:eastAsia="Times New Roman" w:hAnsi="Times New Roman"/>
                <w:sz w:val="20"/>
                <w:szCs w:val="20"/>
                <w:lang w:eastAsia="ru-RU"/>
              </w:rPr>
            </w:pPr>
            <w:r w:rsidRPr="006A1829">
              <w:rPr>
                <w:rStyle w:val="afd"/>
                <w:rFonts w:ascii="Times New Roman" w:hAnsi="Times New Roman"/>
                <w:sz w:val="20"/>
                <w:szCs w:val="20"/>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A1829">
              <w:rPr>
                <w:rStyle w:val="afd"/>
                <w:rFonts w:ascii="Times New Roman" w:hAnsi="Times New Roman"/>
                <w:b w:val="0"/>
                <w:i/>
                <w:iCs/>
                <w:sz w:val="20"/>
                <w:szCs w:val="20"/>
              </w:rPr>
              <w:t>Замість довідки довільної форми учасник може надати чинну ліцензію або документ дозвільного характеру або відповідну Постанову НКРЕКП.</w:t>
            </w:r>
          </w:p>
        </w:tc>
      </w:tr>
    </w:tbl>
    <w:p w:rsidR="00351F9F" w:rsidRPr="006A1829" w:rsidRDefault="00351F9F" w:rsidP="00351F9F">
      <w:pPr>
        <w:spacing w:after="0" w:line="240" w:lineRule="auto"/>
        <w:jc w:val="right"/>
        <w:rPr>
          <w:rFonts w:ascii="Times New Roman" w:hAnsi="Times New Roman"/>
          <w:b/>
          <w:bCs/>
          <w:sz w:val="20"/>
          <w:szCs w:val="20"/>
        </w:rPr>
      </w:pPr>
    </w:p>
    <w:p w:rsidR="00351F9F" w:rsidRPr="006A1829" w:rsidRDefault="00351F9F" w:rsidP="00351F9F">
      <w:pPr>
        <w:spacing w:after="0" w:line="240" w:lineRule="auto"/>
        <w:ind w:right="1188"/>
        <w:jc w:val="right"/>
        <w:rPr>
          <w:rFonts w:ascii="Times New Roman" w:hAnsi="Times New Roman"/>
          <w:b/>
          <w:bCs/>
          <w:sz w:val="20"/>
          <w:szCs w:val="20"/>
        </w:rPr>
      </w:pPr>
    </w:p>
    <w:tbl>
      <w:tblPr>
        <w:tblW w:w="5627" w:type="pct"/>
        <w:tblCellSpacing w:w="0" w:type="dxa"/>
        <w:tblCellMar>
          <w:left w:w="0" w:type="dxa"/>
          <w:right w:w="0" w:type="dxa"/>
        </w:tblCellMar>
        <w:tblLook w:val="0000" w:firstRow="0" w:lastRow="0" w:firstColumn="0" w:lastColumn="0" w:noHBand="0" w:noVBand="0"/>
      </w:tblPr>
      <w:tblGrid>
        <w:gridCol w:w="5491"/>
        <w:gridCol w:w="5835"/>
      </w:tblGrid>
      <w:tr w:rsidR="00351F9F" w:rsidRPr="006A1829" w:rsidTr="00A62868">
        <w:trPr>
          <w:tblCellSpacing w:w="0" w:type="dxa"/>
        </w:trPr>
        <w:tc>
          <w:tcPr>
            <w:tcW w:w="2424" w:type="pct"/>
          </w:tcPr>
          <w:p w:rsidR="00351F9F" w:rsidRPr="006A1829" w:rsidRDefault="00351F9F" w:rsidP="00A62868">
            <w:pPr>
              <w:spacing w:after="0"/>
              <w:rPr>
                <w:rFonts w:ascii="Times New Roman" w:hAnsi="Times New Roman"/>
                <w:sz w:val="20"/>
                <w:szCs w:val="20"/>
              </w:rPr>
            </w:pPr>
            <w:r w:rsidRPr="006A1829">
              <w:rPr>
                <w:rFonts w:ascii="Times New Roman" w:hAnsi="Times New Roman"/>
                <w:sz w:val="20"/>
                <w:szCs w:val="20"/>
              </w:rPr>
              <w:t xml:space="preserve">                </w:t>
            </w:r>
          </w:p>
          <w:p w:rsidR="00351F9F" w:rsidRPr="006A1829" w:rsidRDefault="00351F9F" w:rsidP="00A62868">
            <w:pPr>
              <w:spacing w:after="0"/>
              <w:rPr>
                <w:rFonts w:ascii="Times New Roman" w:hAnsi="Times New Roman"/>
                <w:sz w:val="20"/>
                <w:szCs w:val="20"/>
              </w:rPr>
            </w:pPr>
            <w:r w:rsidRPr="006A1829">
              <w:rPr>
                <w:rFonts w:ascii="Times New Roman" w:hAnsi="Times New Roman"/>
                <w:sz w:val="20"/>
                <w:szCs w:val="20"/>
              </w:rPr>
              <w:t xml:space="preserve">          Начальник управління житлово-   </w:t>
            </w:r>
          </w:p>
          <w:p w:rsidR="00351F9F" w:rsidRPr="006A1829" w:rsidRDefault="00351F9F" w:rsidP="00A62868">
            <w:pPr>
              <w:spacing w:after="0"/>
              <w:rPr>
                <w:rFonts w:ascii="Times New Roman" w:hAnsi="Times New Roman"/>
                <w:sz w:val="20"/>
                <w:szCs w:val="20"/>
              </w:rPr>
            </w:pPr>
            <w:r w:rsidRPr="006A1829">
              <w:rPr>
                <w:rFonts w:ascii="Times New Roman" w:hAnsi="Times New Roman"/>
                <w:sz w:val="20"/>
                <w:szCs w:val="20"/>
              </w:rPr>
              <w:t xml:space="preserve">          комунального господарства   </w:t>
            </w:r>
          </w:p>
          <w:p w:rsidR="00351F9F" w:rsidRPr="006A1829" w:rsidRDefault="00351F9F" w:rsidP="00A62868">
            <w:pPr>
              <w:spacing w:after="0"/>
              <w:rPr>
                <w:rFonts w:ascii="Times New Roman" w:hAnsi="Times New Roman"/>
                <w:sz w:val="20"/>
                <w:szCs w:val="20"/>
              </w:rPr>
            </w:pPr>
            <w:r w:rsidRPr="006A1829">
              <w:rPr>
                <w:rFonts w:ascii="Times New Roman" w:hAnsi="Times New Roman"/>
                <w:sz w:val="20"/>
                <w:szCs w:val="20"/>
              </w:rPr>
              <w:t xml:space="preserve">          Жмеринської міської ради Вінницької області</w:t>
            </w:r>
          </w:p>
        </w:tc>
        <w:tc>
          <w:tcPr>
            <w:tcW w:w="2576" w:type="pct"/>
          </w:tcPr>
          <w:p w:rsidR="00351F9F" w:rsidRPr="006A1829" w:rsidRDefault="00351F9F" w:rsidP="00A62868">
            <w:pPr>
              <w:spacing w:after="0"/>
              <w:rPr>
                <w:rFonts w:ascii="Times New Roman" w:hAnsi="Times New Roman"/>
                <w:sz w:val="20"/>
                <w:szCs w:val="20"/>
              </w:rPr>
            </w:pPr>
          </w:p>
          <w:p w:rsidR="00351F9F" w:rsidRPr="006A1829" w:rsidRDefault="00351F9F" w:rsidP="00A62868">
            <w:pPr>
              <w:spacing w:after="0"/>
              <w:rPr>
                <w:rFonts w:ascii="Times New Roman" w:hAnsi="Times New Roman"/>
                <w:sz w:val="20"/>
                <w:szCs w:val="20"/>
              </w:rPr>
            </w:pPr>
            <w:r w:rsidRPr="006A1829">
              <w:rPr>
                <w:rFonts w:ascii="Times New Roman" w:hAnsi="Times New Roman"/>
                <w:sz w:val="20"/>
                <w:szCs w:val="20"/>
              </w:rPr>
              <w:t xml:space="preserve"> </w:t>
            </w:r>
          </w:p>
          <w:p w:rsidR="00351F9F" w:rsidRPr="006A1829" w:rsidRDefault="00351F9F" w:rsidP="00A62868">
            <w:pPr>
              <w:spacing w:after="0"/>
              <w:rPr>
                <w:rFonts w:ascii="Times New Roman" w:hAnsi="Times New Roman"/>
                <w:sz w:val="20"/>
                <w:szCs w:val="20"/>
              </w:rPr>
            </w:pPr>
            <w:r w:rsidRPr="006A1829">
              <w:rPr>
                <w:rFonts w:ascii="Times New Roman" w:hAnsi="Times New Roman"/>
                <w:sz w:val="20"/>
                <w:szCs w:val="20"/>
              </w:rPr>
              <w:t>_____________________Ольга КУЛЕНКО</w:t>
            </w:r>
          </w:p>
        </w:tc>
      </w:tr>
    </w:tbl>
    <w:p w:rsidR="00351F9F" w:rsidRPr="006A1829" w:rsidRDefault="00351F9F" w:rsidP="00351F9F">
      <w:pPr>
        <w:spacing w:after="0"/>
        <w:rPr>
          <w:rFonts w:ascii="Times New Roman" w:hAnsi="Times New Roman"/>
          <w:sz w:val="20"/>
          <w:szCs w:val="20"/>
        </w:rPr>
      </w:pPr>
      <w:r w:rsidRPr="006A1829">
        <w:rPr>
          <w:rFonts w:ascii="Times New Roman" w:hAnsi="Times New Roman"/>
          <w:sz w:val="20"/>
          <w:szCs w:val="20"/>
        </w:rPr>
        <w:t xml:space="preserve">                                                                                                        М.П. </w:t>
      </w:r>
    </w:p>
    <w:p w:rsidR="00351F9F" w:rsidRPr="006A1829" w:rsidRDefault="00351F9F" w:rsidP="00351F9F">
      <w:pPr>
        <w:spacing w:after="0" w:line="240" w:lineRule="auto"/>
        <w:ind w:right="1188"/>
        <w:jc w:val="right"/>
        <w:rPr>
          <w:rFonts w:ascii="Times New Roman" w:hAnsi="Times New Roman"/>
          <w:b/>
          <w:bCs/>
          <w:sz w:val="20"/>
          <w:szCs w:val="20"/>
        </w:rPr>
      </w:pPr>
    </w:p>
    <w:p w:rsidR="00351F9F" w:rsidRPr="006A1829" w:rsidRDefault="00351F9F" w:rsidP="00351F9F">
      <w:pPr>
        <w:spacing w:after="0" w:line="240" w:lineRule="auto"/>
        <w:ind w:right="1188"/>
        <w:jc w:val="right"/>
        <w:rPr>
          <w:rFonts w:ascii="Times New Roman" w:hAnsi="Times New Roman"/>
          <w:b/>
          <w:bCs/>
          <w:sz w:val="20"/>
          <w:szCs w:val="20"/>
        </w:rPr>
      </w:pPr>
    </w:p>
    <w:p w:rsidR="00351F9F" w:rsidRPr="006A1829" w:rsidRDefault="00351F9F" w:rsidP="00351F9F">
      <w:pPr>
        <w:spacing w:after="0" w:line="240" w:lineRule="auto"/>
        <w:ind w:right="1188"/>
        <w:jc w:val="right"/>
        <w:rPr>
          <w:rFonts w:ascii="Times New Roman" w:hAnsi="Times New Roman"/>
          <w:b/>
          <w:bCs/>
          <w:sz w:val="20"/>
          <w:szCs w:val="20"/>
        </w:rPr>
      </w:pPr>
    </w:p>
    <w:p w:rsidR="00351F9F" w:rsidRPr="006A1829" w:rsidRDefault="00351F9F" w:rsidP="00351F9F">
      <w:pPr>
        <w:spacing w:after="0" w:line="240" w:lineRule="auto"/>
        <w:ind w:right="1188"/>
        <w:jc w:val="right"/>
        <w:rPr>
          <w:rFonts w:ascii="Times New Roman" w:hAnsi="Times New Roman"/>
          <w:b/>
          <w:bCs/>
          <w:sz w:val="20"/>
          <w:szCs w:val="20"/>
        </w:rPr>
      </w:pPr>
    </w:p>
    <w:p w:rsidR="00351F9F" w:rsidRPr="006A1829" w:rsidRDefault="00351F9F" w:rsidP="00351F9F">
      <w:pPr>
        <w:spacing w:after="0" w:line="240" w:lineRule="auto"/>
        <w:ind w:right="1188"/>
        <w:jc w:val="right"/>
        <w:rPr>
          <w:rFonts w:ascii="Times New Roman" w:hAnsi="Times New Roman"/>
          <w:b/>
          <w:bCs/>
          <w:sz w:val="20"/>
          <w:szCs w:val="20"/>
        </w:rPr>
      </w:pPr>
    </w:p>
    <w:p w:rsidR="00351F9F" w:rsidRPr="006A1829" w:rsidRDefault="00351F9F" w:rsidP="00351F9F">
      <w:pPr>
        <w:spacing w:after="0" w:line="240" w:lineRule="auto"/>
        <w:ind w:right="1188"/>
        <w:jc w:val="right"/>
        <w:rPr>
          <w:rFonts w:ascii="Times New Roman" w:hAnsi="Times New Roman"/>
          <w:b/>
          <w:bCs/>
          <w:sz w:val="20"/>
          <w:szCs w:val="20"/>
        </w:rPr>
      </w:pPr>
    </w:p>
    <w:p w:rsidR="00351F9F" w:rsidRPr="006A1829" w:rsidRDefault="00351F9F" w:rsidP="00351F9F">
      <w:pPr>
        <w:spacing w:after="0" w:line="240" w:lineRule="auto"/>
        <w:ind w:right="1188"/>
        <w:jc w:val="right"/>
        <w:rPr>
          <w:rFonts w:ascii="Times New Roman" w:hAnsi="Times New Roman"/>
          <w:b/>
          <w:bCs/>
          <w:sz w:val="20"/>
          <w:szCs w:val="20"/>
        </w:rPr>
      </w:pPr>
    </w:p>
    <w:p w:rsidR="00351F9F" w:rsidRPr="006A1829" w:rsidRDefault="00351F9F" w:rsidP="00351F9F">
      <w:pPr>
        <w:spacing w:after="0" w:line="240" w:lineRule="auto"/>
        <w:ind w:right="1188"/>
        <w:jc w:val="right"/>
        <w:rPr>
          <w:rFonts w:ascii="Times New Roman" w:hAnsi="Times New Roman"/>
          <w:b/>
          <w:bCs/>
          <w:sz w:val="20"/>
          <w:szCs w:val="20"/>
        </w:rPr>
      </w:pPr>
    </w:p>
    <w:p w:rsidR="00351F9F" w:rsidRPr="006A1829" w:rsidRDefault="00351F9F" w:rsidP="00351F9F">
      <w:pPr>
        <w:spacing w:after="0" w:line="240" w:lineRule="auto"/>
        <w:ind w:right="1188"/>
        <w:jc w:val="right"/>
        <w:rPr>
          <w:rFonts w:ascii="Times New Roman" w:hAnsi="Times New Roman"/>
          <w:b/>
          <w:bCs/>
          <w:sz w:val="20"/>
          <w:szCs w:val="20"/>
        </w:rPr>
      </w:pPr>
    </w:p>
    <w:p w:rsidR="00351F9F" w:rsidRPr="006A1829" w:rsidRDefault="00351F9F" w:rsidP="00351F9F">
      <w:pPr>
        <w:spacing w:after="0" w:line="240" w:lineRule="auto"/>
        <w:ind w:right="1188"/>
        <w:jc w:val="right"/>
        <w:rPr>
          <w:rFonts w:ascii="Times New Roman" w:hAnsi="Times New Roman"/>
          <w:b/>
          <w:bCs/>
          <w:sz w:val="20"/>
          <w:szCs w:val="20"/>
        </w:rPr>
      </w:pPr>
    </w:p>
    <w:p w:rsidR="00351F9F" w:rsidRPr="006A1829" w:rsidRDefault="00351F9F" w:rsidP="00351F9F">
      <w:pPr>
        <w:spacing w:after="0" w:line="240" w:lineRule="auto"/>
        <w:ind w:right="1188"/>
        <w:jc w:val="right"/>
        <w:rPr>
          <w:rFonts w:ascii="Times New Roman" w:hAnsi="Times New Roman"/>
          <w:b/>
          <w:bCs/>
          <w:sz w:val="20"/>
          <w:szCs w:val="20"/>
        </w:rPr>
      </w:pPr>
    </w:p>
    <w:p w:rsidR="00351F9F" w:rsidRPr="006A1829" w:rsidRDefault="00351F9F" w:rsidP="00351F9F">
      <w:pPr>
        <w:spacing w:after="0" w:line="240" w:lineRule="auto"/>
        <w:ind w:right="1188"/>
        <w:jc w:val="right"/>
        <w:rPr>
          <w:rFonts w:ascii="Times New Roman" w:hAnsi="Times New Roman"/>
          <w:b/>
          <w:bCs/>
          <w:sz w:val="20"/>
          <w:szCs w:val="20"/>
        </w:rPr>
      </w:pPr>
    </w:p>
    <w:p w:rsidR="00351F9F" w:rsidRPr="006A1829" w:rsidRDefault="00351F9F" w:rsidP="00351F9F">
      <w:pPr>
        <w:spacing w:after="0" w:line="240" w:lineRule="auto"/>
        <w:ind w:right="1188"/>
        <w:jc w:val="right"/>
        <w:rPr>
          <w:rFonts w:ascii="Times New Roman" w:hAnsi="Times New Roman"/>
          <w:b/>
          <w:bCs/>
          <w:sz w:val="20"/>
          <w:szCs w:val="20"/>
        </w:rPr>
      </w:pPr>
    </w:p>
    <w:p w:rsidR="00351F9F" w:rsidRPr="006A1829" w:rsidRDefault="00351F9F" w:rsidP="00351F9F">
      <w:pPr>
        <w:spacing w:after="0" w:line="240" w:lineRule="auto"/>
        <w:ind w:right="1188"/>
        <w:jc w:val="right"/>
        <w:rPr>
          <w:rFonts w:ascii="Times New Roman" w:hAnsi="Times New Roman"/>
          <w:b/>
          <w:bCs/>
          <w:sz w:val="20"/>
          <w:szCs w:val="20"/>
        </w:rPr>
      </w:pPr>
    </w:p>
    <w:p w:rsidR="00351F9F" w:rsidRPr="006A1829" w:rsidRDefault="00351F9F" w:rsidP="00351F9F">
      <w:pPr>
        <w:spacing w:after="0" w:line="240" w:lineRule="auto"/>
        <w:ind w:right="1188"/>
        <w:jc w:val="right"/>
        <w:rPr>
          <w:rFonts w:ascii="Times New Roman" w:hAnsi="Times New Roman"/>
          <w:b/>
          <w:bCs/>
          <w:sz w:val="20"/>
          <w:szCs w:val="20"/>
        </w:rPr>
      </w:pPr>
    </w:p>
    <w:p w:rsidR="00351F9F" w:rsidRDefault="00351F9F" w:rsidP="00351F9F">
      <w:pPr>
        <w:spacing w:after="0" w:line="240" w:lineRule="auto"/>
        <w:ind w:right="1188"/>
        <w:jc w:val="right"/>
        <w:rPr>
          <w:rFonts w:ascii="Times New Roman" w:hAnsi="Times New Roman"/>
          <w:b/>
          <w:bCs/>
          <w:sz w:val="20"/>
          <w:szCs w:val="20"/>
        </w:rPr>
      </w:pPr>
    </w:p>
    <w:p w:rsidR="001343BE" w:rsidRDefault="001343BE" w:rsidP="00351F9F">
      <w:pPr>
        <w:spacing w:after="0" w:line="240" w:lineRule="auto"/>
        <w:ind w:right="1188"/>
        <w:jc w:val="right"/>
        <w:rPr>
          <w:rFonts w:ascii="Times New Roman" w:hAnsi="Times New Roman"/>
          <w:b/>
          <w:bCs/>
          <w:sz w:val="20"/>
          <w:szCs w:val="20"/>
        </w:rPr>
      </w:pPr>
    </w:p>
    <w:p w:rsidR="001343BE" w:rsidRDefault="001343BE" w:rsidP="00351F9F">
      <w:pPr>
        <w:spacing w:after="0" w:line="240" w:lineRule="auto"/>
        <w:ind w:right="1188"/>
        <w:jc w:val="right"/>
        <w:rPr>
          <w:rFonts w:ascii="Times New Roman" w:hAnsi="Times New Roman"/>
          <w:b/>
          <w:bCs/>
          <w:sz w:val="20"/>
          <w:szCs w:val="20"/>
        </w:rPr>
      </w:pPr>
    </w:p>
    <w:p w:rsidR="001343BE" w:rsidRDefault="001343BE" w:rsidP="00351F9F">
      <w:pPr>
        <w:spacing w:after="0" w:line="240" w:lineRule="auto"/>
        <w:ind w:right="1188"/>
        <w:jc w:val="right"/>
        <w:rPr>
          <w:rFonts w:ascii="Times New Roman" w:hAnsi="Times New Roman"/>
          <w:b/>
          <w:bCs/>
          <w:sz w:val="20"/>
          <w:szCs w:val="20"/>
        </w:rPr>
      </w:pPr>
    </w:p>
    <w:p w:rsidR="001343BE" w:rsidRDefault="001343BE" w:rsidP="00351F9F">
      <w:pPr>
        <w:spacing w:after="0" w:line="240" w:lineRule="auto"/>
        <w:ind w:right="1188"/>
        <w:jc w:val="right"/>
        <w:rPr>
          <w:rFonts w:ascii="Times New Roman" w:hAnsi="Times New Roman"/>
          <w:b/>
          <w:bCs/>
          <w:sz w:val="20"/>
          <w:szCs w:val="20"/>
        </w:rPr>
      </w:pPr>
    </w:p>
    <w:p w:rsidR="001343BE" w:rsidRDefault="001343BE" w:rsidP="00351F9F">
      <w:pPr>
        <w:spacing w:after="0" w:line="240" w:lineRule="auto"/>
        <w:ind w:right="1188"/>
        <w:jc w:val="right"/>
        <w:rPr>
          <w:rFonts w:ascii="Times New Roman" w:hAnsi="Times New Roman"/>
          <w:b/>
          <w:bCs/>
          <w:sz w:val="20"/>
          <w:szCs w:val="20"/>
        </w:rPr>
      </w:pPr>
    </w:p>
    <w:p w:rsidR="001343BE" w:rsidRDefault="001343BE" w:rsidP="00351F9F">
      <w:pPr>
        <w:spacing w:after="0" w:line="240" w:lineRule="auto"/>
        <w:ind w:right="1188"/>
        <w:jc w:val="right"/>
        <w:rPr>
          <w:rFonts w:ascii="Times New Roman" w:hAnsi="Times New Roman"/>
          <w:b/>
          <w:bCs/>
          <w:sz w:val="20"/>
          <w:szCs w:val="20"/>
        </w:rPr>
      </w:pPr>
    </w:p>
    <w:p w:rsidR="001343BE" w:rsidRDefault="001343BE" w:rsidP="00351F9F">
      <w:pPr>
        <w:spacing w:after="0" w:line="240" w:lineRule="auto"/>
        <w:ind w:right="1188"/>
        <w:jc w:val="right"/>
        <w:rPr>
          <w:rFonts w:ascii="Times New Roman" w:hAnsi="Times New Roman"/>
          <w:b/>
          <w:bCs/>
          <w:sz w:val="20"/>
          <w:szCs w:val="20"/>
        </w:rPr>
      </w:pPr>
    </w:p>
    <w:p w:rsidR="001343BE" w:rsidRDefault="001343BE" w:rsidP="00351F9F">
      <w:pPr>
        <w:spacing w:after="0" w:line="240" w:lineRule="auto"/>
        <w:ind w:right="1188"/>
        <w:jc w:val="right"/>
        <w:rPr>
          <w:rFonts w:ascii="Times New Roman" w:hAnsi="Times New Roman"/>
          <w:b/>
          <w:bCs/>
          <w:sz w:val="20"/>
          <w:szCs w:val="20"/>
        </w:rPr>
      </w:pPr>
    </w:p>
    <w:p w:rsidR="001343BE" w:rsidRPr="006A1829" w:rsidRDefault="001343BE" w:rsidP="00351F9F">
      <w:pPr>
        <w:spacing w:after="0" w:line="240" w:lineRule="auto"/>
        <w:ind w:right="1188"/>
        <w:jc w:val="right"/>
        <w:rPr>
          <w:rFonts w:ascii="Times New Roman" w:hAnsi="Times New Roman"/>
          <w:b/>
          <w:bCs/>
          <w:sz w:val="20"/>
          <w:szCs w:val="20"/>
        </w:rPr>
      </w:pPr>
    </w:p>
    <w:p w:rsidR="00351F9F" w:rsidRPr="006A1829" w:rsidRDefault="00351F9F" w:rsidP="00351F9F">
      <w:pPr>
        <w:spacing w:after="0" w:line="240" w:lineRule="auto"/>
        <w:ind w:right="1188"/>
        <w:jc w:val="right"/>
        <w:rPr>
          <w:rFonts w:ascii="Times New Roman" w:hAnsi="Times New Roman"/>
          <w:b/>
          <w:bCs/>
          <w:sz w:val="20"/>
          <w:szCs w:val="20"/>
        </w:rPr>
      </w:pPr>
    </w:p>
    <w:p w:rsidR="00351F9F" w:rsidRPr="006A1829" w:rsidRDefault="00351F9F" w:rsidP="00351F9F">
      <w:pPr>
        <w:spacing w:after="0" w:line="240" w:lineRule="auto"/>
        <w:ind w:right="1188"/>
        <w:jc w:val="right"/>
        <w:rPr>
          <w:rFonts w:ascii="Times New Roman" w:hAnsi="Times New Roman"/>
          <w:b/>
          <w:bCs/>
          <w:sz w:val="20"/>
          <w:szCs w:val="20"/>
        </w:rPr>
      </w:pPr>
    </w:p>
    <w:p w:rsidR="00351F9F" w:rsidRPr="006A1829" w:rsidRDefault="00351F9F" w:rsidP="00351F9F">
      <w:pPr>
        <w:spacing w:after="0" w:line="240" w:lineRule="auto"/>
        <w:ind w:right="1188"/>
        <w:jc w:val="right"/>
        <w:rPr>
          <w:rFonts w:ascii="Times New Roman" w:hAnsi="Times New Roman"/>
          <w:b/>
          <w:bCs/>
          <w:sz w:val="20"/>
          <w:szCs w:val="20"/>
        </w:rPr>
      </w:pPr>
    </w:p>
    <w:p w:rsidR="00351F9F" w:rsidRPr="006A1829" w:rsidRDefault="00351F9F" w:rsidP="00351F9F">
      <w:pPr>
        <w:spacing w:after="0" w:line="240" w:lineRule="auto"/>
        <w:ind w:right="1188"/>
        <w:jc w:val="right"/>
        <w:rPr>
          <w:rFonts w:ascii="Times New Roman" w:hAnsi="Times New Roman"/>
          <w:b/>
          <w:bCs/>
          <w:sz w:val="20"/>
          <w:szCs w:val="20"/>
        </w:rPr>
      </w:pPr>
    </w:p>
    <w:p w:rsidR="00351F9F" w:rsidRPr="006A1829" w:rsidRDefault="001343BE" w:rsidP="00351F9F">
      <w:pPr>
        <w:spacing w:after="0" w:line="240" w:lineRule="auto"/>
        <w:ind w:right="1188"/>
        <w:jc w:val="right"/>
        <w:rPr>
          <w:rFonts w:ascii="Times New Roman" w:hAnsi="Times New Roman"/>
          <w:b/>
          <w:bCs/>
          <w:sz w:val="20"/>
          <w:szCs w:val="20"/>
        </w:rPr>
      </w:pPr>
      <w:r>
        <w:rPr>
          <w:rFonts w:ascii="Times New Roman" w:hAnsi="Times New Roman"/>
          <w:b/>
          <w:bCs/>
          <w:sz w:val="20"/>
          <w:szCs w:val="20"/>
        </w:rPr>
        <w:lastRenderedPageBreak/>
        <w:t xml:space="preserve">    </w:t>
      </w:r>
      <w:r w:rsidR="00351F9F" w:rsidRPr="006A1829">
        <w:rPr>
          <w:rFonts w:ascii="Times New Roman" w:hAnsi="Times New Roman"/>
          <w:b/>
          <w:bCs/>
          <w:sz w:val="20"/>
          <w:szCs w:val="20"/>
        </w:rPr>
        <w:t>Додаток № 3</w:t>
      </w:r>
    </w:p>
    <w:p w:rsidR="00351F9F" w:rsidRPr="006A1829" w:rsidRDefault="002D6DD1" w:rsidP="002D6DD1">
      <w:pPr>
        <w:spacing w:after="0" w:line="240" w:lineRule="auto"/>
        <w:jc w:val="center"/>
        <w:rPr>
          <w:rFonts w:ascii="Times New Roman" w:hAnsi="Times New Roman"/>
          <w:bCs/>
          <w:sz w:val="20"/>
          <w:szCs w:val="20"/>
        </w:rPr>
      </w:pPr>
      <w:r w:rsidRPr="006A1829">
        <w:rPr>
          <w:rFonts w:ascii="Times New Roman" w:hAnsi="Times New Roman"/>
          <w:bCs/>
          <w:sz w:val="20"/>
          <w:szCs w:val="20"/>
        </w:rPr>
        <w:t xml:space="preserve">                                                                                                                            </w:t>
      </w:r>
      <w:r w:rsidR="001343BE">
        <w:rPr>
          <w:rFonts w:ascii="Times New Roman" w:hAnsi="Times New Roman"/>
          <w:bCs/>
          <w:sz w:val="20"/>
          <w:szCs w:val="20"/>
        </w:rPr>
        <w:t xml:space="preserve">                             </w:t>
      </w:r>
      <w:r w:rsidR="00351F9F" w:rsidRPr="006A1829">
        <w:rPr>
          <w:rFonts w:ascii="Times New Roman" w:hAnsi="Times New Roman"/>
          <w:bCs/>
          <w:sz w:val="20"/>
          <w:szCs w:val="20"/>
        </w:rPr>
        <w:t xml:space="preserve">до тендерної документації </w:t>
      </w:r>
    </w:p>
    <w:p w:rsidR="00351F9F" w:rsidRPr="006A1829" w:rsidRDefault="00351F9F" w:rsidP="00351F9F">
      <w:pPr>
        <w:spacing w:after="0" w:line="240" w:lineRule="auto"/>
        <w:jc w:val="right"/>
        <w:rPr>
          <w:rFonts w:ascii="Times New Roman" w:hAnsi="Times New Roman"/>
          <w:bCs/>
          <w:sz w:val="20"/>
          <w:szCs w:val="20"/>
        </w:rPr>
      </w:pPr>
    </w:p>
    <w:p w:rsidR="00351F9F" w:rsidRPr="006A1829" w:rsidRDefault="00351F9F" w:rsidP="002D6DD1">
      <w:pPr>
        <w:spacing w:before="120" w:after="0" w:line="240" w:lineRule="auto"/>
        <w:ind w:right="195"/>
        <w:jc w:val="center"/>
        <w:rPr>
          <w:rFonts w:ascii="Times New Roman" w:hAnsi="Times New Roman"/>
          <w:b/>
          <w:sz w:val="20"/>
          <w:szCs w:val="20"/>
        </w:rPr>
      </w:pPr>
      <w:r w:rsidRPr="006A1829">
        <w:rPr>
          <w:rFonts w:ascii="Times New Roman" w:hAnsi="Times New Roman"/>
          <w:b/>
          <w:sz w:val="20"/>
          <w:szCs w:val="20"/>
          <w:u w:val="single"/>
        </w:rPr>
        <w:t>ФОРМА "ТЕНДЕРНА ПРОПОЗИЦІЯ"</w:t>
      </w:r>
    </w:p>
    <w:p w:rsidR="00351F9F" w:rsidRPr="006A1829" w:rsidRDefault="00351F9F" w:rsidP="002D6DD1">
      <w:pPr>
        <w:spacing w:after="0" w:line="240" w:lineRule="auto"/>
        <w:ind w:right="195"/>
        <w:jc w:val="center"/>
        <w:rPr>
          <w:rFonts w:ascii="Times New Roman" w:hAnsi="Times New Roman"/>
          <w:sz w:val="20"/>
          <w:szCs w:val="20"/>
        </w:rPr>
      </w:pPr>
      <w:r w:rsidRPr="006A1829">
        <w:rPr>
          <w:rFonts w:ascii="Times New Roman" w:hAnsi="Times New Roman"/>
          <w:sz w:val="20"/>
          <w:szCs w:val="20"/>
        </w:rPr>
        <w:t>(форма подається на фірмовому бланку учасника (за наявності))</w:t>
      </w:r>
    </w:p>
    <w:p w:rsidR="00351F9F" w:rsidRPr="006A1829" w:rsidRDefault="00351F9F" w:rsidP="002D6DD1">
      <w:pPr>
        <w:pStyle w:val="3"/>
        <w:shd w:val="clear" w:color="auto" w:fill="FFFFFF"/>
        <w:spacing w:before="0" w:after="0"/>
        <w:ind w:right="195" w:firstLine="426"/>
        <w:jc w:val="both"/>
        <w:rPr>
          <w:rFonts w:ascii="Times New Roman" w:hAnsi="Times New Roman" w:cs="Times New Roman"/>
          <w:b w:val="0"/>
          <w:sz w:val="20"/>
          <w:szCs w:val="20"/>
          <w:lang w:val="uk-UA"/>
        </w:rPr>
      </w:pPr>
    </w:p>
    <w:p w:rsidR="00351F9F" w:rsidRPr="006A1829" w:rsidRDefault="00351F9F" w:rsidP="002D6DD1">
      <w:pPr>
        <w:pStyle w:val="3"/>
        <w:shd w:val="clear" w:color="auto" w:fill="FFFFFF"/>
        <w:spacing w:before="0" w:after="0"/>
        <w:ind w:right="195" w:firstLine="426"/>
        <w:jc w:val="both"/>
        <w:rPr>
          <w:rFonts w:ascii="Times New Roman" w:hAnsi="Times New Roman" w:cs="Times New Roman"/>
          <w:b w:val="0"/>
          <w:sz w:val="20"/>
          <w:szCs w:val="20"/>
          <w:lang w:val="uk-UA"/>
        </w:rPr>
      </w:pPr>
      <w:r w:rsidRPr="006A1829">
        <w:rPr>
          <w:rFonts w:ascii="Times New Roman" w:hAnsi="Times New Roman" w:cs="Times New Roman"/>
          <w:b w:val="0"/>
          <w:sz w:val="20"/>
          <w:szCs w:val="20"/>
          <w:lang w:val="uk-UA"/>
        </w:rPr>
        <w:t xml:space="preserve">Уважно вивчивши тендерну документацію, подаємо свою пропозицію на участь у закупівлі послуг: </w:t>
      </w:r>
      <w:r w:rsidRPr="006A1829">
        <w:rPr>
          <w:rFonts w:ascii="Times New Roman" w:hAnsi="Times New Roman" w:cs="Times New Roman"/>
          <w:color w:val="000000"/>
          <w:sz w:val="20"/>
          <w:szCs w:val="20"/>
          <w:lang w:val="uk-UA"/>
        </w:rPr>
        <w:t>«П</w:t>
      </w:r>
      <w:r w:rsidRPr="006A1829">
        <w:rPr>
          <w:rFonts w:ascii="Times New Roman" w:hAnsi="Times New Roman" w:cs="Times New Roman"/>
          <w:sz w:val="20"/>
          <w:szCs w:val="20"/>
          <w:lang w:val="uk-UA"/>
        </w:rPr>
        <w:t xml:space="preserve">оточний (аварійний) ремонт мережі водопостачання по вулицям Затишна, Пушкіна, Миру, Шевченка, (по вул. Б. Хмельницького, вул. Малиновського улаштування колодязів) в селі Лисогірка, Жмеринського району </w:t>
      </w:r>
      <w:r w:rsidRPr="006A1829">
        <w:rPr>
          <w:rFonts w:ascii="Times New Roman" w:hAnsi="Times New Roman" w:cs="Times New Roman"/>
          <w:bCs w:val="0"/>
          <w:spacing w:val="-3"/>
          <w:sz w:val="20"/>
          <w:szCs w:val="20"/>
          <w:lang w:val="uk-UA"/>
        </w:rPr>
        <w:t>Вінницької області»,</w:t>
      </w:r>
      <w:r w:rsidRPr="006A1829">
        <w:rPr>
          <w:rFonts w:ascii="Times New Roman" w:hAnsi="Times New Roman" w:cs="Times New Roman"/>
          <w:b w:val="0"/>
          <w:bCs w:val="0"/>
          <w:spacing w:val="-3"/>
          <w:sz w:val="20"/>
          <w:szCs w:val="20"/>
          <w:lang w:val="uk-UA"/>
        </w:rPr>
        <w:t xml:space="preserve"> за кодом</w:t>
      </w:r>
      <w:r w:rsidRPr="006A1829">
        <w:rPr>
          <w:rFonts w:ascii="Times New Roman" w:hAnsi="Times New Roman" w:cs="Times New Roman"/>
          <w:b w:val="0"/>
          <w:bCs w:val="0"/>
          <w:sz w:val="20"/>
          <w:szCs w:val="20"/>
          <w:lang w:val="uk-UA"/>
        </w:rPr>
        <w:t xml:space="preserve"> </w:t>
      </w:r>
      <w:r w:rsidRPr="006A1829">
        <w:rPr>
          <w:rFonts w:ascii="Times New Roman" w:hAnsi="Times New Roman" w:cs="Times New Roman"/>
          <w:b w:val="0"/>
          <w:color w:val="000000"/>
          <w:sz w:val="20"/>
          <w:szCs w:val="20"/>
          <w:shd w:val="clear" w:color="auto" w:fill="FDFEFD"/>
          <w:lang w:val="uk-UA"/>
        </w:rPr>
        <w:t>45330000-9,</w:t>
      </w:r>
      <w:r w:rsidRPr="006A1829">
        <w:rPr>
          <w:rFonts w:ascii="Times New Roman" w:hAnsi="Times New Roman" w:cs="Times New Roman"/>
          <w:b w:val="0"/>
          <w:sz w:val="20"/>
          <w:szCs w:val="20"/>
          <w:lang w:val="uk-UA"/>
        </w:rPr>
        <w:t xml:space="preserve"> </w:t>
      </w:r>
      <w:r w:rsidRPr="006A1829">
        <w:rPr>
          <w:rFonts w:ascii="Times New Roman" w:hAnsi="Times New Roman" w:cs="Times New Roman"/>
          <w:b w:val="0"/>
          <w:bCs w:val="0"/>
          <w:sz w:val="20"/>
          <w:szCs w:val="20"/>
          <w:lang w:val="uk-UA"/>
        </w:rPr>
        <w:t xml:space="preserve">відповідно до національного класифікатора України ДК 021:2015 «Єдиний закупівельний словник» </w:t>
      </w:r>
      <w:r w:rsidRPr="006A1829">
        <w:rPr>
          <w:rFonts w:ascii="Times New Roman" w:hAnsi="Times New Roman" w:cs="Times New Roman"/>
          <w:b w:val="0"/>
          <w:sz w:val="20"/>
          <w:szCs w:val="20"/>
          <w:lang w:val="uk-UA"/>
        </w:rPr>
        <w:t>(</w:t>
      </w:r>
      <w:r w:rsidRPr="006A1829">
        <w:rPr>
          <w:rFonts w:ascii="Times New Roman" w:hAnsi="Times New Roman" w:cs="Times New Roman"/>
          <w:b w:val="0"/>
          <w:color w:val="000000"/>
          <w:sz w:val="20"/>
          <w:szCs w:val="20"/>
          <w:shd w:val="clear" w:color="auto" w:fill="FDFEFD"/>
          <w:lang w:val="uk-UA"/>
        </w:rPr>
        <w:t>Водопровідні та санітарно-технічні роботи</w:t>
      </w:r>
      <w:r w:rsidRPr="006A1829">
        <w:rPr>
          <w:rFonts w:ascii="Times New Roman" w:hAnsi="Times New Roman" w:cs="Times New Roman"/>
          <w:b w:val="0"/>
          <w:sz w:val="20"/>
          <w:szCs w:val="20"/>
          <w:lang w:val="uk-UA"/>
        </w:rPr>
        <w:t>) згідно з технічними, якісними, кількісними характеристиками предмета закупівлі, запропонованими замовником процедури закупівлі – Управлінням житлово-комунального господарства Жмеринської міської ради Вінницької області.</w:t>
      </w:r>
    </w:p>
    <w:p w:rsidR="00351F9F" w:rsidRPr="006A1829" w:rsidRDefault="00351F9F" w:rsidP="002D6DD1">
      <w:pPr>
        <w:spacing w:after="0" w:line="360" w:lineRule="auto"/>
        <w:ind w:right="195"/>
        <w:jc w:val="both"/>
        <w:rPr>
          <w:rFonts w:ascii="Times New Roman" w:hAnsi="Times New Roman"/>
          <w:color w:val="000000"/>
          <w:sz w:val="20"/>
          <w:szCs w:val="20"/>
        </w:rPr>
      </w:pPr>
    </w:p>
    <w:p w:rsidR="00351F9F" w:rsidRPr="006A1829" w:rsidRDefault="00351F9F" w:rsidP="002D6DD1">
      <w:pPr>
        <w:spacing w:after="0" w:line="360" w:lineRule="auto"/>
        <w:ind w:right="195"/>
        <w:jc w:val="both"/>
        <w:rPr>
          <w:rFonts w:ascii="Times New Roman" w:hAnsi="Times New Roman"/>
          <w:color w:val="000000"/>
          <w:sz w:val="20"/>
          <w:szCs w:val="20"/>
        </w:rPr>
      </w:pPr>
      <w:r w:rsidRPr="006A1829">
        <w:rPr>
          <w:rFonts w:ascii="Times New Roman" w:hAnsi="Times New Roman"/>
          <w:color w:val="000000"/>
          <w:sz w:val="20"/>
          <w:szCs w:val="20"/>
        </w:rPr>
        <w:t>1.Повне найменування учасника - суб’єкта господарювання ______________________</w:t>
      </w:r>
    </w:p>
    <w:p w:rsidR="00351F9F" w:rsidRPr="006A1829" w:rsidRDefault="00351F9F" w:rsidP="002D6DD1">
      <w:pPr>
        <w:spacing w:after="0" w:line="360" w:lineRule="auto"/>
        <w:ind w:right="195"/>
        <w:jc w:val="both"/>
        <w:rPr>
          <w:rFonts w:ascii="Times New Roman" w:hAnsi="Times New Roman"/>
          <w:color w:val="000000"/>
          <w:sz w:val="20"/>
          <w:szCs w:val="20"/>
        </w:rPr>
      </w:pPr>
      <w:r w:rsidRPr="006A1829">
        <w:rPr>
          <w:rFonts w:ascii="Times New Roman" w:hAnsi="Times New Roman"/>
          <w:color w:val="000000"/>
          <w:sz w:val="20"/>
          <w:szCs w:val="20"/>
        </w:rPr>
        <w:t>2.Ідентифікаційний код за ЄДРПОУ___________________________________________</w:t>
      </w:r>
    </w:p>
    <w:p w:rsidR="00351F9F" w:rsidRPr="006A1829" w:rsidRDefault="00351F9F" w:rsidP="002D6DD1">
      <w:pPr>
        <w:spacing w:after="0" w:line="360" w:lineRule="auto"/>
        <w:ind w:right="195"/>
        <w:jc w:val="both"/>
        <w:rPr>
          <w:rFonts w:ascii="Times New Roman" w:hAnsi="Times New Roman"/>
          <w:color w:val="000000"/>
          <w:sz w:val="20"/>
          <w:szCs w:val="20"/>
        </w:rPr>
      </w:pPr>
      <w:r w:rsidRPr="006A1829">
        <w:rPr>
          <w:rFonts w:ascii="Times New Roman" w:hAnsi="Times New Roman"/>
          <w:color w:val="000000"/>
          <w:sz w:val="20"/>
          <w:szCs w:val="20"/>
        </w:rPr>
        <w:t>3.Юридична адреса_________________________________________________________</w:t>
      </w:r>
    </w:p>
    <w:p w:rsidR="00351F9F" w:rsidRPr="006A1829" w:rsidRDefault="00351F9F" w:rsidP="002D6DD1">
      <w:pPr>
        <w:spacing w:after="0" w:line="360" w:lineRule="auto"/>
        <w:ind w:right="195"/>
        <w:jc w:val="both"/>
        <w:rPr>
          <w:rFonts w:ascii="Times New Roman" w:hAnsi="Times New Roman"/>
          <w:color w:val="000000"/>
          <w:sz w:val="20"/>
          <w:szCs w:val="20"/>
        </w:rPr>
      </w:pPr>
      <w:r w:rsidRPr="006A1829">
        <w:rPr>
          <w:rFonts w:ascii="Times New Roman" w:hAnsi="Times New Roman"/>
          <w:color w:val="000000"/>
          <w:sz w:val="20"/>
          <w:szCs w:val="20"/>
        </w:rPr>
        <w:t>4.Поштова адреса (місце знаходження)________________________________________</w:t>
      </w:r>
    </w:p>
    <w:p w:rsidR="00351F9F" w:rsidRPr="006A1829" w:rsidRDefault="00351F9F" w:rsidP="002D6DD1">
      <w:pPr>
        <w:spacing w:after="0" w:line="240" w:lineRule="auto"/>
        <w:ind w:right="195"/>
        <w:jc w:val="both"/>
        <w:rPr>
          <w:rFonts w:ascii="Times New Roman" w:hAnsi="Times New Roman"/>
          <w:color w:val="000000"/>
          <w:sz w:val="20"/>
          <w:szCs w:val="20"/>
        </w:rPr>
      </w:pPr>
      <w:r w:rsidRPr="006A1829">
        <w:rPr>
          <w:rFonts w:ascii="Times New Roman" w:hAnsi="Times New Roman"/>
          <w:color w:val="000000"/>
          <w:sz w:val="20"/>
          <w:szCs w:val="20"/>
        </w:rPr>
        <w:t>5.Телефон, факс, e-mail _____________________________________________________</w:t>
      </w:r>
    </w:p>
    <w:p w:rsidR="00351F9F" w:rsidRPr="006A1829" w:rsidRDefault="00351F9F" w:rsidP="002D6DD1">
      <w:pPr>
        <w:spacing w:after="0" w:line="240" w:lineRule="auto"/>
        <w:ind w:right="195"/>
        <w:jc w:val="both"/>
        <w:rPr>
          <w:rFonts w:ascii="Times New Roman" w:hAnsi="Times New Roman"/>
          <w:color w:val="000000"/>
          <w:sz w:val="20"/>
          <w:szCs w:val="20"/>
        </w:rPr>
      </w:pPr>
    </w:p>
    <w:p w:rsidR="00351F9F" w:rsidRPr="006A1829" w:rsidRDefault="00351F9F" w:rsidP="002D6DD1">
      <w:pPr>
        <w:spacing w:after="0" w:line="240" w:lineRule="auto"/>
        <w:ind w:right="195"/>
        <w:jc w:val="both"/>
        <w:rPr>
          <w:rFonts w:ascii="Times New Roman" w:hAnsi="Times New Roman"/>
          <w:sz w:val="20"/>
          <w:szCs w:val="20"/>
        </w:rPr>
      </w:pPr>
      <w:r w:rsidRPr="006A1829">
        <w:rPr>
          <w:rFonts w:ascii="Times New Roman" w:hAnsi="Times New Roman"/>
          <w:sz w:val="20"/>
          <w:szCs w:val="20"/>
        </w:rPr>
        <w:t>Вивчивши тендерну документацію та технічні, якісні, кількісні та інші вимоги щодо з</w:t>
      </w:r>
      <w:r w:rsidRPr="006A1829">
        <w:rPr>
          <w:rFonts w:ascii="Times New Roman" w:hAnsi="Times New Roman"/>
          <w:bCs/>
          <w:sz w:val="20"/>
          <w:szCs w:val="20"/>
        </w:rPr>
        <w:t>акупівлі</w:t>
      </w:r>
      <w:r w:rsidRPr="006A1829">
        <w:rPr>
          <w:rFonts w:ascii="Times New Roman" w:hAnsi="Times New Roman"/>
          <w:sz w:val="20"/>
          <w:szCs w:val="20"/>
        </w:rPr>
        <w:t>, ми, уповноважені на підписання Договору, маємо можливість та згодні виконати вимоги (завдання) замовника та Договору на суму: ___________ грн. (в тому числі ПДВ___________ грн.)</w:t>
      </w:r>
      <w:r w:rsidRPr="006A1829">
        <w:rPr>
          <w:rFonts w:ascii="Times New Roman" w:hAnsi="Times New Roman"/>
          <w:sz w:val="20"/>
          <w:szCs w:val="20"/>
          <w:vertAlign w:val="superscript"/>
        </w:rPr>
        <w:footnoteReference w:id="1"/>
      </w:r>
      <w:r w:rsidRPr="006A1829">
        <w:rPr>
          <w:rFonts w:ascii="Times New Roman" w:hAnsi="Times New Roman"/>
          <w:sz w:val="20"/>
          <w:szCs w:val="20"/>
        </w:rPr>
        <w:t xml:space="preserve"> словами______________.</w:t>
      </w:r>
    </w:p>
    <w:p w:rsidR="00351F9F" w:rsidRPr="006A1829" w:rsidRDefault="00351F9F" w:rsidP="002D6DD1">
      <w:pPr>
        <w:spacing w:after="0" w:line="240" w:lineRule="auto"/>
        <w:ind w:right="195" w:firstLine="360"/>
        <w:jc w:val="both"/>
        <w:rPr>
          <w:rFonts w:ascii="Times New Roman" w:hAnsi="Times New Roman"/>
          <w:sz w:val="20"/>
          <w:szCs w:val="20"/>
        </w:rPr>
      </w:pPr>
    </w:p>
    <w:p w:rsidR="00351F9F" w:rsidRPr="006A1829" w:rsidRDefault="00351F9F" w:rsidP="002D6DD1">
      <w:pPr>
        <w:spacing w:after="0" w:line="240" w:lineRule="auto"/>
        <w:ind w:right="195" w:firstLine="426"/>
        <w:jc w:val="both"/>
        <w:rPr>
          <w:rFonts w:ascii="Times New Roman" w:hAnsi="Times New Roman"/>
          <w:color w:val="FF0000"/>
          <w:sz w:val="20"/>
          <w:szCs w:val="20"/>
        </w:rPr>
      </w:pPr>
      <w:r w:rsidRPr="006A1829">
        <w:rPr>
          <w:rFonts w:ascii="Times New Roman" w:hAnsi="Times New Roman"/>
          <w:sz w:val="20"/>
          <w:szCs w:val="20"/>
        </w:rPr>
        <w:t xml:space="preserve">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в тому числі надати замовнику документи та інформацію, що підтверджують відсутність підстав, </w:t>
      </w:r>
      <w:r w:rsidRPr="006A1829">
        <w:rPr>
          <w:rFonts w:ascii="Times New Roman" w:hAnsi="Times New Roman"/>
          <w:sz w:val="20"/>
          <w:szCs w:val="20"/>
          <w:shd w:val="clear" w:color="auto" w:fill="FFFFFF"/>
        </w:rPr>
        <w:t>визначених пунктами 3, 5, 6 і 12 частини першої та частиною другою статті 17 Закону</w:t>
      </w:r>
      <w:r w:rsidRPr="006A1829">
        <w:rPr>
          <w:rFonts w:ascii="Times New Roman" w:hAnsi="Times New Roman"/>
          <w:sz w:val="20"/>
          <w:szCs w:val="20"/>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6A1829">
        <w:rPr>
          <w:rFonts w:ascii="Times New Roman" w:hAnsi="Times New Roman"/>
          <w:color w:val="FF0000"/>
          <w:sz w:val="20"/>
          <w:szCs w:val="20"/>
        </w:rPr>
        <w:t xml:space="preserve"> </w:t>
      </w:r>
      <w:r w:rsidRPr="006A1829">
        <w:rPr>
          <w:rFonts w:ascii="Times New Roman" w:hAnsi="Times New Roman"/>
          <w:sz w:val="20"/>
          <w:szCs w:val="20"/>
        </w:rPr>
        <w:t>У разі ненадання документів відповідно до всіх вимог документації в зазначені строки – ми погоджуємося, що замовник відхиляє нашу тендерну пропозицію відповідно до абзацу 6 підпункту 2 пункту 41 Особливостей.</w:t>
      </w:r>
    </w:p>
    <w:p w:rsidR="00351F9F" w:rsidRPr="006A1829" w:rsidRDefault="00351F9F" w:rsidP="002D6DD1">
      <w:pPr>
        <w:pStyle w:val="23"/>
        <w:tabs>
          <w:tab w:val="left" w:pos="540"/>
        </w:tabs>
        <w:spacing w:after="0" w:line="240" w:lineRule="auto"/>
        <w:ind w:left="0" w:right="195" w:firstLine="360"/>
        <w:jc w:val="both"/>
        <w:rPr>
          <w:sz w:val="20"/>
          <w:szCs w:val="20"/>
          <w:lang w:val="uk-UA"/>
        </w:rPr>
      </w:pPr>
      <w:r w:rsidRPr="006A1829">
        <w:rPr>
          <w:sz w:val="20"/>
          <w:szCs w:val="20"/>
          <w:lang w:val="uk-UA"/>
        </w:rPr>
        <w:t xml:space="preserve">2. Ми погоджуємося дотримуватися умов цієї пропозиції протягом </w:t>
      </w:r>
      <w:r w:rsidRPr="006A1829">
        <w:rPr>
          <w:b/>
          <w:sz w:val="20"/>
          <w:szCs w:val="20"/>
          <w:lang w:val="uk-UA"/>
        </w:rPr>
        <w:t xml:space="preserve">90 </w:t>
      </w:r>
      <w:r w:rsidRPr="006A1829">
        <w:rPr>
          <w:sz w:val="20"/>
          <w:szCs w:val="20"/>
          <w:lang w:val="uk-UA"/>
        </w:rPr>
        <w:t xml:space="preserve">днів із дати кінцевого строку подання тендерних пропозицій. </w:t>
      </w:r>
    </w:p>
    <w:p w:rsidR="00351F9F" w:rsidRPr="006A1829" w:rsidRDefault="00351F9F" w:rsidP="002D6DD1">
      <w:pPr>
        <w:tabs>
          <w:tab w:val="left" w:pos="540"/>
        </w:tabs>
        <w:spacing w:after="0" w:line="240" w:lineRule="auto"/>
        <w:ind w:right="195" w:firstLine="360"/>
        <w:jc w:val="both"/>
        <w:rPr>
          <w:rFonts w:ascii="Times New Roman" w:hAnsi="Times New Roman"/>
          <w:sz w:val="20"/>
          <w:szCs w:val="20"/>
        </w:rPr>
      </w:pPr>
      <w:r w:rsidRPr="006A1829">
        <w:rPr>
          <w:rFonts w:ascii="Times New Roman" w:hAnsi="Times New Roman"/>
          <w:sz w:val="20"/>
          <w:szCs w:val="2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351F9F" w:rsidRPr="006A1829" w:rsidRDefault="00351F9F" w:rsidP="002D6DD1">
      <w:pPr>
        <w:tabs>
          <w:tab w:val="left" w:pos="540"/>
        </w:tabs>
        <w:spacing w:after="0" w:line="240" w:lineRule="auto"/>
        <w:ind w:right="195" w:firstLine="360"/>
        <w:jc w:val="both"/>
        <w:rPr>
          <w:rFonts w:ascii="Times New Roman" w:hAnsi="Times New Roman"/>
          <w:sz w:val="20"/>
          <w:szCs w:val="20"/>
        </w:rPr>
      </w:pPr>
      <w:r w:rsidRPr="006A1829">
        <w:rPr>
          <w:rFonts w:ascii="Times New Roman" w:hAnsi="Times New Roman"/>
          <w:sz w:val="20"/>
          <w:szCs w:val="20"/>
        </w:rPr>
        <w:t xml:space="preserve">4. Ми розуміємо та погоджуємося, що Ви можете відмінити процедуру закупівлі у разі наявності обставин для цього згідно із Особливостями. </w:t>
      </w:r>
    </w:p>
    <w:p w:rsidR="00351F9F" w:rsidRPr="006A1829" w:rsidRDefault="00351F9F" w:rsidP="002D6DD1">
      <w:pPr>
        <w:tabs>
          <w:tab w:val="left" w:pos="540"/>
        </w:tabs>
        <w:spacing w:after="0" w:line="240" w:lineRule="auto"/>
        <w:ind w:right="195" w:firstLine="360"/>
        <w:jc w:val="both"/>
        <w:rPr>
          <w:rFonts w:ascii="Times New Roman" w:hAnsi="Times New Roman"/>
          <w:sz w:val="20"/>
          <w:szCs w:val="20"/>
        </w:rPr>
      </w:pPr>
      <w:r w:rsidRPr="006A1829">
        <w:rPr>
          <w:rFonts w:ascii="Times New Roman" w:hAnsi="Times New Roman"/>
          <w:sz w:val="20"/>
          <w:szCs w:val="20"/>
        </w:rPr>
        <w:t xml:space="preserve">5. Якщо нас визначено переможцем процедури закупівлі, ми беремо на себе зобов’язання підписати договір про закупівлю відповідно до додатку №8 до тендерної документації із замовником не пізніше ніж через </w:t>
      </w:r>
      <w:r w:rsidRPr="006A1829">
        <w:rPr>
          <w:rFonts w:ascii="Times New Roman" w:hAnsi="Times New Roman"/>
          <w:b/>
          <w:sz w:val="20"/>
          <w:szCs w:val="20"/>
        </w:rPr>
        <w:t>15</w:t>
      </w:r>
      <w:r w:rsidRPr="006A1829">
        <w:rPr>
          <w:rFonts w:ascii="Times New Roman" w:hAnsi="Times New Roman"/>
          <w:sz w:val="20"/>
          <w:szCs w:val="20"/>
        </w:rPr>
        <w:t xml:space="preserve"> днів з дати прийняття рішення про намір укласти договір про закупівлю та не раніше ніж через </w:t>
      </w:r>
      <w:r w:rsidRPr="006A1829">
        <w:rPr>
          <w:rFonts w:ascii="Times New Roman" w:hAnsi="Times New Roman"/>
          <w:b/>
          <w:sz w:val="20"/>
          <w:szCs w:val="20"/>
        </w:rPr>
        <w:t>5</w:t>
      </w:r>
      <w:r w:rsidRPr="006A1829">
        <w:rPr>
          <w:rFonts w:ascii="Times New Roman" w:hAnsi="Times New Roman"/>
          <w:sz w:val="20"/>
          <w:szCs w:val="20"/>
        </w:rPr>
        <w:t xml:space="preserve"> днів з дати оприлюднення в електронній системі закупівель повідомлення про намір укласти договір про закупівлю. </w:t>
      </w:r>
    </w:p>
    <w:p w:rsidR="00351F9F" w:rsidRPr="006A1829" w:rsidRDefault="00351F9F" w:rsidP="002D6DD1">
      <w:pPr>
        <w:spacing w:after="0" w:line="240" w:lineRule="auto"/>
        <w:ind w:right="195"/>
        <w:jc w:val="both"/>
        <w:rPr>
          <w:rFonts w:ascii="Times New Roman" w:hAnsi="Times New Roman"/>
          <w:color w:val="5B9BD5"/>
          <w:sz w:val="20"/>
          <w:szCs w:val="20"/>
        </w:rPr>
      </w:pPr>
      <w:r w:rsidRPr="006A1829">
        <w:rPr>
          <w:rFonts w:ascii="Times New Roman" w:hAnsi="Times New Roman"/>
          <w:sz w:val="20"/>
          <w:szCs w:val="20"/>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r w:rsidRPr="006A1829">
        <w:rPr>
          <w:rFonts w:ascii="Times New Roman" w:hAnsi="Times New Roman"/>
          <w:color w:val="5B9BD5"/>
          <w:sz w:val="20"/>
          <w:szCs w:val="20"/>
        </w:rPr>
        <w:t xml:space="preserve"> </w:t>
      </w:r>
    </w:p>
    <w:p w:rsidR="00351F9F" w:rsidRPr="006A1829" w:rsidRDefault="00351F9F" w:rsidP="002D6DD1">
      <w:pPr>
        <w:spacing w:after="0" w:line="240" w:lineRule="auto"/>
        <w:ind w:right="195"/>
        <w:rPr>
          <w:rFonts w:ascii="Times New Roman" w:hAnsi="Times New Roman"/>
          <w:b/>
          <w:sz w:val="20"/>
          <w:szCs w:val="20"/>
        </w:rPr>
      </w:pPr>
    </w:p>
    <w:p w:rsidR="00351F9F" w:rsidRPr="006A1829" w:rsidRDefault="00351F9F" w:rsidP="002D6DD1">
      <w:pPr>
        <w:spacing w:after="0" w:line="240" w:lineRule="auto"/>
        <w:ind w:right="195"/>
        <w:rPr>
          <w:rFonts w:ascii="Times New Roman" w:hAnsi="Times New Roman"/>
          <w:b/>
          <w:sz w:val="20"/>
          <w:szCs w:val="20"/>
        </w:rPr>
      </w:pPr>
    </w:p>
    <w:p w:rsidR="00351F9F" w:rsidRPr="006A1829" w:rsidRDefault="00351F9F" w:rsidP="002D6DD1">
      <w:pPr>
        <w:spacing w:after="0" w:line="240" w:lineRule="auto"/>
        <w:ind w:right="195"/>
        <w:rPr>
          <w:rFonts w:ascii="Times New Roman" w:hAnsi="Times New Roman"/>
          <w:b/>
          <w:sz w:val="20"/>
          <w:szCs w:val="20"/>
        </w:rPr>
      </w:pPr>
      <w:r w:rsidRPr="006A1829">
        <w:rPr>
          <w:rFonts w:ascii="Times New Roman" w:hAnsi="Times New Roman"/>
          <w:b/>
          <w:sz w:val="20"/>
          <w:szCs w:val="20"/>
        </w:rPr>
        <w:t xml:space="preserve">Керівник </w:t>
      </w:r>
    </w:p>
    <w:p w:rsidR="00351F9F" w:rsidRPr="006A1829" w:rsidRDefault="00351F9F" w:rsidP="002D6DD1">
      <w:pPr>
        <w:spacing w:after="0" w:line="240" w:lineRule="auto"/>
        <w:ind w:right="195"/>
        <w:rPr>
          <w:rFonts w:ascii="Times New Roman" w:hAnsi="Times New Roman"/>
          <w:sz w:val="20"/>
          <w:szCs w:val="20"/>
        </w:rPr>
      </w:pPr>
      <w:r w:rsidRPr="006A1829">
        <w:rPr>
          <w:rFonts w:ascii="Times New Roman" w:hAnsi="Times New Roman"/>
          <w:b/>
          <w:sz w:val="20"/>
          <w:szCs w:val="20"/>
        </w:rPr>
        <w:t>(або Уповноважена особа)</w:t>
      </w:r>
      <w:r w:rsidRPr="006A1829">
        <w:rPr>
          <w:rFonts w:ascii="Times New Roman" w:hAnsi="Times New Roman"/>
          <w:sz w:val="20"/>
          <w:szCs w:val="20"/>
        </w:rPr>
        <w:tab/>
      </w:r>
      <w:r w:rsidRPr="006A1829">
        <w:rPr>
          <w:rFonts w:ascii="Times New Roman" w:hAnsi="Times New Roman"/>
          <w:sz w:val="20"/>
          <w:szCs w:val="20"/>
        </w:rPr>
        <w:tab/>
        <w:t>___________</w:t>
      </w:r>
      <w:r w:rsidRPr="006A1829">
        <w:rPr>
          <w:rFonts w:ascii="Times New Roman" w:hAnsi="Times New Roman"/>
          <w:sz w:val="20"/>
          <w:szCs w:val="20"/>
        </w:rPr>
        <w:tab/>
      </w:r>
      <w:r w:rsidRPr="006A1829">
        <w:rPr>
          <w:rFonts w:ascii="Times New Roman" w:hAnsi="Times New Roman"/>
          <w:sz w:val="20"/>
          <w:szCs w:val="20"/>
        </w:rPr>
        <w:tab/>
      </w:r>
      <w:r w:rsidRPr="006A1829">
        <w:rPr>
          <w:rFonts w:ascii="Times New Roman" w:hAnsi="Times New Roman"/>
          <w:sz w:val="20"/>
          <w:szCs w:val="20"/>
        </w:rPr>
        <w:tab/>
        <w:t>__________________</w:t>
      </w:r>
    </w:p>
    <w:p w:rsidR="00351F9F" w:rsidRPr="006A1829" w:rsidRDefault="00351F9F" w:rsidP="002D6DD1">
      <w:pPr>
        <w:spacing w:after="0"/>
        <w:ind w:right="195"/>
        <w:jc w:val="both"/>
        <w:rPr>
          <w:rFonts w:ascii="Times New Roman" w:hAnsi="Times New Roman"/>
          <w:sz w:val="20"/>
          <w:szCs w:val="20"/>
        </w:rPr>
      </w:pPr>
      <w:r w:rsidRPr="006A1829">
        <w:rPr>
          <w:rFonts w:ascii="Times New Roman" w:hAnsi="Times New Roman"/>
          <w:b/>
          <w:sz w:val="20"/>
          <w:szCs w:val="20"/>
        </w:rPr>
        <w:t xml:space="preserve">   </w:t>
      </w:r>
      <w:r w:rsidRPr="006A1829">
        <w:rPr>
          <w:rFonts w:ascii="Times New Roman" w:hAnsi="Times New Roman"/>
          <w:b/>
          <w:sz w:val="20"/>
          <w:szCs w:val="20"/>
        </w:rPr>
        <w:tab/>
      </w:r>
      <w:r w:rsidRPr="006A1829">
        <w:rPr>
          <w:rFonts w:ascii="Times New Roman" w:hAnsi="Times New Roman"/>
          <w:b/>
          <w:sz w:val="20"/>
          <w:szCs w:val="20"/>
        </w:rPr>
        <w:tab/>
      </w:r>
      <w:r w:rsidRPr="006A1829">
        <w:rPr>
          <w:rFonts w:ascii="Times New Roman" w:hAnsi="Times New Roman"/>
          <w:b/>
          <w:sz w:val="20"/>
          <w:szCs w:val="20"/>
        </w:rPr>
        <w:tab/>
        <w:t xml:space="preserve">                              </w:t>
      </w:r>
      <w:r w:rsidRPr="006A1829">
        <w:rPr>
          <w:rFonts w:ascii="Times New Roman" w:hAnsi="Times New Roman"/>
          <w:sz w:val="20"/>
          <w:szCs w:val="20"/>
        </w:rPr>
        <w:t xml:space="preserve">(підпис)                                  </w:t>
      </w:r>
      <w:r w:rsidR="002D6DD1" w:rsidRPr="006A1829">
        <w:rPr>
          <w:rFonts w:ascii="Times New Roman" w:hAnsi="Times New Roman"/>
          <w:sz w:val="20"/>
          <w:szCs w:val="20"/>
        </w:rPr>
        <w:t xml:space="preserve">       </w:t>
      </w:r>
      <w:r w:rsidRPr="006A1829">
        <w:rPr>
          <w:rFonts w:ascii="Times New Roman" w:hAnsi="Times New Roman"/>
          <w:sz w:val="20"/>
          <w:szCs w:val="20"/>
        </w:rPr>
        <w:t>(ініціали та прізвище)</w:t>
      </w:r>
    </w:p>
    <w:p w:rsidR="00351F9F" w:rsidRPr="006A1829" w:rsidRDefault="00351F9F" w:rsidP="002D6DD1">
      <w:pPr>
        <w:spacing w:after="0" w:line="240" w:lineRule="auto"/>
        <w:ind w:right="195"/>
        <w:jc w:val="both"/>
        <w:rPr>
          <w:rFonts w:ascii="Times New Roman" w:eastAsia="Times New Roman" w:hAnsi="Times New Roman"/>
          <w:b/>
          <w:bCs/>
          <w:color w:val="5B9BD5"/>
          <w:sz w:val="20"/>
          <w:szCs w:val="20"/>
          <w:highlight w:val="yellow"/>
          <w:lang w:eastAsia="ru-RU"/>
        </w:rPr>
      </w:pPr>
    </w:p>
    <w:p w:rsidR="002D6DD1" w:rsidRPr="006A1829" w:rsidRDefault="002D6DD1" w:rsidP="002D6DD1">
      <w:pPr>
        <w:spacing w:after="0" w:line="240" w:lineRule="auto"/>
        <w:ind w:right="195"/>
        <w:jc w:val="both"/>
        <w:rPr>
          <w:rFonts w:ascii="Times New Roman" w:eastAsia="Times New Roman" w:hAnsi="Times New Roman"/>
          <w:b/>
          <w:bCs/>
          <w:color w:val="5B9BD5"/>
          <w:sz w:val="20"/>
          <w:szCs w:val="20"/>
          <w:highlight w:val="yellow"/>
          <w:lang w:eastAsia="ru-RU"/>
        </w:rPr>
      </w:pPr>
    </w:p>
    <w:p w:rsidR="002D6DD1" w:rsidRPr="006A1829" w:rsidRDefault="002D6DD1" w:rsidP="002D6DD1">
      <w:pPr>
        <w:spacing w:after="0" w:line="240" w:lineRule="auto"/>
        <w:ind w:right="195"/>
        <w:jc w:val="both"/>
        <w:rPr>
          <w:rFonts w:ascii="Times New Roman" w:eastAsia="Times New Roman" w:hAnsi="Times New Roman"/>
          <w:b/>
          <w:bCs/>
          <w:color w:val="5B9BD5"/>
          <w:sz w:val="20"/>
          <w:szCs w:val="20"/>
          <w:highlight w:val="yellow"/>
          <w:lang w:eastAsia="ru-RU"/>
        </w:rPr>
      </w:pPr>
    </w:p>
    <w:p w:rsidR="002D6DD1" w:rsidRPr="006A1829" w:rsidRDefault="002D6DD1" w:rsidP="002D6DD1">
      <w:pPr>
        <w:spacing w:after="0" w:line="240" w:lineRule="auto"/>
        <w:ind w:right="195"/>
        <w:jc w:val="both"/>
        <w:rPr>
          <w:rFonts w:ascii="Times New Roman" w:eastAsia="Times New Roman" w:hAnsi="Times New Roman"/>
          <w:b/>
          <w:bCs/>
          <w:color w:val="5B9BD5"/>
          <w:sz w:val="20"/>
          <w:szCs w:val="20"/>
          <w:highlight w:val="yellow"/>
          <w:lang w:eastAsia="ru-RU"/>
        </w:rPr>
      </w:pPr>
    </w:p>
    <w:p w:rsidR="002D6DD1" w:rsidRPr="006A1829" w:rsidRDefault="002D6DD1" w:rsidP="002D6DD1">
      <w:pPr>
        <w:spacing w:after="0" w:line="240" w:lineRule="auto"/>
        <w:ind w:right="195"/>
        <w:jc w:val="both"/>
        <w:rPr>
          <w:rFonts w:ascii="Times New Roman" w:eastAsia="Times New Roman" w:hAnsi="Times New Roman"/>
          <w:b/>
          <w:bCs/>
          <w:color w:val="5B9BD5"/>
          <w:sz w:val="20"/>
          <w:szCs w:val="20"/>
          <w:highlight w:val="yellow"/>
          <w:lang w:eastAsia="ru-RU"/>
        </w:rPr>
      </w:pPr>
    </w:p>
    <w:p w:rsidR="002D6DD1" w:rsidRPr="006A1829" w:rsidRDefault="002D6DD1" w:rsidP="002D6DD1">
      <w:pPr>
        <w:spacing w:after="0" w:line="240" w:lineRule="auto"/>
        <w:ind w:right="195"/>
        <w:jc w:val="both"/>
        <w:rPr>
          <w:rFonts w:ascii="Times New Roman" w:eastAsia="Times New Roman" w:hAnsi="Times New Roman"/>
          <w:b/>
          <w:bCs/>
          <w:color w:val="5B9BD5"/>
          <w:sz w:val="20"/>
          <w:szCs w:val="20"/>
          <w:highlight w:val="yellow"/>
          <w:lang w:eastAsia="ru-RU"/>
        </w:rPr>
      </w:pPr>
    </w:p>
    <w:p w:rsidR="002D6DD1" w:rsidRDefault="002D6DD1" w:rsidP="002D6DD1">
      <w:pPr>
        <w:spacing w:after="0" w:line="240" w:lineRule="auto"/>
        <w:ind w:right="195"/>
        <w:jc w:val="both"/>
        <w:rPr>
          <w:rFonts w:ascii="Times New Roman" w:eastAsia="Times New Roman" w:hAnsi="Times New Roman"/>
          <w:b/>
          <w:bCs/>
          <w:color w:val="5B9BD5"/>
          <w:sz w:val="20"/>
          <w:szCs w:val="20"/>
          <w:highlight w:val="yellow"/>
          <w:lang w:eastAsia="ru-RU"/>
        </w:rPr>
      </w:pPr>
    </w:p>
    <w:p w:rsidR="001343BE" w:rsidRDefault="001343BE" w:rsidP="002D6DD1">
      <w:pPr>
        <w:spacing w:after="0" w:line="240" w:lineRule="auto"/>
        <w:ind w:right="195"/>
        <w:jc w:val="both"/>
        <w:rPr>
          <w:rFonts w:ascii="Times New Roman" w:eastAsia="Times New Roman" w:hAnsi="Times New Roman"/>
          <w:b/>
          <w:bCs/>
          <w:color w:val="5B9BD5"/>
          <w:sz w:val="20"/>
          <w:szCs w:val="20"/>
          <w:highlight w:val="yellow"/>
          <w:lang w:eastAsia="ru-RU"/>
        </w:rPr>
      </w:pPr>
    </w:p>
    <w:p w:rsidR="001343BE" w:rsidRDefault="001343BE" w:rsidP="002D6DD1">
      <w:pPr>
        <w:spacing w:after="0" w:line="240" w:lineRule="auto"/>
        <w:ind w:right="195"/>
        <w:jc w:val="both"/>
        <w:rPr>
          <w:rFonts w:ascii="Times New Roman" w:eastAsia="Times New Roman" w:hAnsi="Times New Roman"/>
          <w:b/>
          <w:bCs/>
          <w:color w:val="5B9BD5"/>
          <w:sz w:val="20"/>
          <w:szCs w:val="20"/>
          <w:highlight w:val="yellow"/>
          <w:lang w:eastAsia="ru-RU"/>
        </w:rPr>
      </w:pPr>
    </w:p>
    <w:p w:rsidR="001343BE" w:rsidRPr="006A1829" w:rsidRDefault="001343BE" w:rsidP="002D6DD1">
      <w:pPr>
        <w:spacing w:after="0" w:line="240" w:lineRule="auto"/>
        <w:ind w:right="195"/>
        <w:jc w:val="both"/>
        <w:rPr>
          <w:rFonts w:ascii="Times New Roman" w:eastAsia="Times New Roman" w:hAnsi="Times New Roman"/>
          <w:b/>
          <w:bCs/>
          <w:color w:val="5B9BD5"/>
          <w:sz w:val="20"/>
          <w:szCs w:val="20"/>
          <w:highlight w:val="yellow"/>
          <w:lang w:eastAsia="ru-RU"/>
        </w:rPr>
      </w:pPr>
    </w:p>
    <w:p w:rsidR="002D6DD1" w:rsidRPr="006A1829" w:rsidRDefault="002D6DD1" w:rsidP="002D6DD1">
      <w:pPr>
        <w:spacing w:after="0" w:line="240" w:lineRule="auto"/>
        <w:ind w:right="195"/>
        <w:jc w:val="both"/>
        <w:rPr>
          <w:rFonts w:ascii="Times New Roman" w:eastAsia="Times New Roman" w:hAnsi="Times New Roman"/>
          <w:b/>
          <w:bCs/>
          <w:color w:val="5B9BD5"/>
          <w:sz w:val="20"/>
          <w:szCs w:val="20"/>
          <w:highlight w:val="yellow"/>
          <w:lang w:eastAsia="ru-RU"/>
        </w:rPr>
      </w:pPr>
    </w:p>
    <w:p w:rsidR="00351F9F" w:rsidRPr="006A1829" w:rsidRDefault="00351F9F" w:rsidP="00351F9F">
      <w:pPr>
        <w:tabs>
          <w:tab w:val="left" w:pos="9000"/>
        </w:tabs>
        <w:spacing w:after="0"/>
        <w:ind w:right="194"/>
        <w:jc w:val="right"/>
        <w:rPr>
          <w:rFonts w:ascii="Times New Roman" w:hAnsi="Times New Roman"/>
          <w:b/>
          <w:color w:val="000000"/>
          <w:sz w:val="20"/>
          <w:szCs w:val="20"/>
        </w:rPr>
      </w:pPr>
      <w:r w:rsidRPr="006A1829">
        <w:rPr>
          <w:rFonts w:ascii="Times New Roman" w:hAnsi="Times New Roman"/>
          <w:b/>
          <w:color w:val="000000"/>
          <w:sz w:val="20"/>
          <w:szCs w:val="20"/>
        </w:rPr>
        <w:t>ДОДАТОК 4</w:t>
      </w:r>
    </w:p>
    <w:p w:rsidR="00351F9F" w:rsidRPr="006A1829" w:rsidRDefault="00351F9F" w:rsidP="00351F9F">
      <w:pPr>
        <w:tabs>
          <w:tab w:val="left" w:pos="9000"/>
          <w:tab w:val="left" w:pos="9923"/>
        </w:tabs>
        <w:spacing w:after="0"/>
        <w:ind w:right="194"/>
        <w:jc w:val="right"/>
        <w:rPr>
          <w:rFonts w:ascii="Times New Roman" w:hAnsi="Times New Roman"/>
          <w:b/>
          <w:color w:val="000000"/>
          <w:sz w:val="20"/>
          <w:szCs w:val="20"/>
        </w:rPr>
      </w:pPr>
    </w:p>
    <w:p w:rsidR="00351F9F" w:rsidRPr="006A1829" w:rsidRDefault="00351F9F" w:rsidP="00351F9F">
      <w:pPr>
        <w:tabs>
          <w:tab w:val="left" w:pos="9923"/>
        </w:tabs>
        <w:spacing w:after="0"/>
        <w:jc w:val="center"/>
        <w:rPr>
          <w:rFonts w:ascii="Times New Roman" w:hAnsi="Times New Roman"/>
          <w:b/>
          <w:bCs/>
          <w:sz w:val="20"/>
          <w:szCs w:val="20"/>
        </w:rPr>
      </w:pPr>
      <w:r w:rsidRPr="006A1829">
        <w:rPr>
          <w:rFonts w:ascii="Times New Roman" w:hAnsi="Times New Roman"/>
          <w:b/>
          <w:bCs/>
          <w:sz w:val="20"/>
          <w:szCs w:val="20"/>
        </w:rPr>
        <w:t>Технічне завдання (для учасників закупівлі)</w:t>
      </w:r>
    </w:p>
    <w:p w:rsidR="00351F9F" w:rsidRPr="006A1829" w:rsidRDefault="00351F9F" w:rsidP="00351F9F">
      <w:pPr>
        <w:tabs>
          <w:tab w:val="left" w:pos="9923"/>
        </w:tabs>
        <w:spacing w:after="0"/>
        <w:jc w:val="center"/>
        <w:rPr>
          <w:rFonts w:ascii="Times New Roman" w:hAnsi="Times New Roman"/>
          <w:b/>
          <w:sz w:val="20"/>
          <w:szCs w:val="20"/>
        </w:rPr>
      </w:pPr>
      <w:r w:rsidRPr="006A1829">
        <w:rPr>
          <w:rFonts w:ascii="Times New Roman" w:hAnsi="Times New Roman"/>
          <w:b/>
          <w:bCs/>
          <w:sz w:val="20"/>
          <w:szCs w:val="20"/>
        </w:rPr>
        <w:t xml:space="preserve">на надання послуги: </w:t>
      </w:r>
      <w:r w:rsidRPr="006A1829">
        <w:rPr>
          <w:rFonts w:ascii="Times New Roman" w:hAnsi="Times New Roman"/>
          <w:sz w:val="20"/>
          <w:szCs w:val="20"/>
        </w:rPr>
        <w:t>«</w:t>
      </w:r>
      <w:r w:rsidRPr="006A1829">
        <w:rPr>
          <w:rFonts w:ascii="Times New Roman" w:hAnsi="Times New Roman"/>
          <w:b/>
          <w:sz w:val="20"/>
          <w:szCs w:val="20"/>
        </w:rPr>
        <w:t>Поточний (аварійний) ремонт мережі водопостачання по вулицям Затишна, Пушкіна, Миру,</w:t>
      </w:r>
      <w:r w:rsidRPr="006A1829">
        <w:rPr>
          <w:rFonts w:ascii="Times New Roman" w:hAnsi="Times New Roman"/>
          <w:sz w:val="20"/>
          <w:szCs w:val="20"/>
        </w:rPr>
        <w:t xml:space="preserve"> </w:t>
      </w:r>
      <w:r w:rsidRPr="006A1829">
        <w:rPr>
          <w:rFonts w:ascii="Times New Roman" w:hAnsi="Times New Roman"/>
          <w:b/>
          <w:sz w:val="20"/>
          <w:szCs w:val="20"/>
        </w:rPr>
        <w:t xml:space="preserve">Шевченка, (по вул. Б. Хмельницького, вул. Малиновського улаштування колодязів) </w:t>
      </w:r>
    </w:p>
    <w:p w:rsidR="00351F9F" w:rsidRPr="006A1829" w:rsidRDefault="00351F9F" w:rsidP="00351F9F">
      <w:pPr>
        <w:tabs>
          <w:tab w:val="left" w:pos="9923"/>
        </w:tabs>
        <w:spacing w:after="0"/>
        <w:jc w:val="center"/>
        <w:rPr>
          <w:rFonts w:ascii="Times New Roman" w:hAnsi="Times New Roman"/>
          <w:b/>
          <w:sz w:val="20"/>
          <w:szCs w:val="20"/>
        </w:rPr>
      </w:pPr>
      <w:r w:rsidRPr="006A1829">
        <w:rPr>
          <w:rFonts w:ascii="Times New Roman" w:hAnsi="Times New Roman"/>
          <w:b/>
          <w:sz w:val="20"/>
          <w:szCs w:val="20"/>
        </w:rPr>
        <w:t xml:space="preserve">в селі Лисогірка, Жмеринського району </w:t>
      </w:r>
      <w:r w:rsidRPr="006A1829">
        <w:rPr>
          <w:rFonts w:ascii="Times New Roman" w:hAnsi="Times New Roman"/>
          <w:b/>
          <w:bCs/>
          <w:spacing w:val="-3"/>
          <w:sz w:val="20"/>
          <w:szCs w:val="20"/>
        </w:rPr>
        <w:t>Вінницької області»</w:t>
      </w:r>
    </w:p>
    <w:p w:rsidR="00351F9F" w:rsidRPr="006A1829" w:rsidRDefault="00351F9F" w:rsidP="00351F9F">
      <w:pPr>
        <w:tabs>
          <w:tab w:val="left" w:pos="9923"/>
        </w:tabs>
        <w:spacing w:after="0"/>
        <w:jc w:val="center"/>
        <w:rPr>
          <w:rFonts w:ascii="Times New Roman" w:hAnsi="Times New Roman"/>
          <w:b/>
          <w:sz w:val="20"/>
          <w:szCs w:val="20"/>
        </w:rPr>
      </w:pPr>
    </w:p>
    <w:p w:rsidR="00351F9F" w:rsidRPr="006A1829" w:rsidRDefault="00351F9F" w:rsidP="00351F9F">
      <w:pPr>
        <w:tabs>
          <w:tab w:val="left" w:pos="9923"/>
        </w:tabs>
        <w:spacing w:after="0"/>
        <w:ind w:left="142" w:firstLine="425"/>
        <w:jc w:val="both"/>
        <w:rPr>
          <w:rFonts w:ascii="Times New Roman" w:hAnsi="Times New Roman"/>
          <w:sz w:val="20"/>
          <w:szCs w:val="20"/>
        </w:rPr>
      </w:pPr>
      <w:r w:rsidRPr="006A1829">
        <w:rPr>
          <w:rFonts w:ascii="Times New Roman" w:hAnsi="Times New Roman"/>
          <w:sz w:val="20"/>
          <w:szCs w:val="20"/>
        </w:rPr>
        <w:t>1. Для оцінки пропозиції конкурсних торгів надати у електронному вигляді договірну цінову пропозицію на надання послуги: «</w:t>
      </w:r>
      <w:r w:rsidRPr="006A1829">
        <w:rPr>
          <w:rFonts w:ascii="Times New Roman" w:hAnsi="Times New Roman"/>
          <w:b/>
          <w:sz w:val="20"/>
          <w:szCs w:val="20"/>
        </w:rPr>
        <w:t>Поточний (аварійний) ремонт мережі водопостачання по вулицям Затишна, Пушкіна, Миру,</w:t>
      </w:r>
      <w:r w:rsidRPr="006A1829">
        <w:rPr>
          <w:rFonts w:ascii="Times New Roman" w:hAnsi="Times New Roman"/>
          <w:sz w:val="20"/>
          <w:szCs w:val="20"/>
        </w:rPr>
        <w:t xml:space="preserve"> </w:t>
      </w:r>
      <w:r w:rsidRPr="006A1829">
        <w:rPr>
          <w:rFonts w:ascii="Times New Roman" w:hAnsi="Times New Roman"/>
          <w:b/>
          <w:sz w:val="20"/>
          <w:szCs w:val="20"/>
        </w:rPr>
        <w:t xml:space="preserve">Шевченка, (по вул. Б.Хмельницького, вул. Малиновського улаштування колодязів) в с. Лисогірка, Жмеринського району </w:t>
      </w:r>
      <w:r w:rsidRPr="006A1829">
        <w:rPr>
          <w:rFonts w:ascii="Times New Roman" w:hAnsi="Times New Roman"/>
          <w:b/>
          <w:bCs/>
          <w:spacing w:val="-3"/>
          <w:sz w:val="20"/>
          <w:szCs w:val="20"/>
        </w:rPr>
        <w:t xml:space="preserve">Вінницької області», </w:t>
      </w:r>
      <w:r w:rsidRPr="006A1829">
        <w:rPr>
          <w:rFonts w:ascii="Times New Roman" w:hAnsi="Times New Roman"/>
          <w:sz w:val="20"/>
          <w:szCs w:val="20"/>
        </w:rPr>
        <w:t>з урахуванням робіт і обсягів, які зазначені в нижченаведеній таблиці. До складу договірної цінової пропозиції додати скановані копії (в форматі pdf) локального кошторисного розрахунку з розрахунком одиничної вартості, підсумкову відомість ресурсів, усі розрахунки за статтями витрат договірної ціни, гарантійний лист, або інший документ складений у довільній формі, на гарантійний термін виконаних робіт та установлених матеріалів з дати виконаних робіт не менше – 60 місяців. При виконанні робіт використовувати матеріали та обладнання вказані в нижченаведеній таблиці, або їх еквівалент. Переможець тендерної закупівлі надає необхідні документи також і на паперових носіях інформації у строк визначений Законом.</w:t>
      </w:r>
    </w:p>
    <w:p w:rsidR="00351F9F" w:rsidRPr="006A1829" w:rsidRDefault="00351F9F" w:rsidP="00351F9F">
      <w:pPr>
        <w:pStyle w:val="af3"/>
        <w:ind w:left="741"/>
        <w:jc w:val="both"/>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20"/>
        <w:gridCol w:w="1418"/>
        <w:gridCol w:w="1134"/>
      </w:tblGrid>
      <w:tr w:rsidR="00351F9F" w:rsidRPr="006A1829" w:rsidTr="00A62868">
        <w:trPr>
          <w:trHeight w:val="569"/>
        </w:trPr>
        <w:tc>
          <w:tcPr>
            <w:tcW w:w="709" w:type="dxa"/>
            <w:tcBorders>
              <w:top w:val="single" w:sz="4" w:space="0" w:color="auto"/>
              <w:left w:val="single" w:sz="4" w:space="0" w:color="auto"/>
              <w:bottom w:val="single" w:sz="4" w:space="0" w:color="auto"/>
              <w:right w:val="single" w:sz="4" w:space="0" w:color="auto"/>
            </w:tcBorders>
            <w:vAlign w:val="center"/>
          </w:tcPr>
          <w:p w:rsidR="00351F9F" w:rsidRPr="006A1829" w:rsidRDefault="00351F9F" w:rsidP="00A62868">
            <w:pPr>
              <w:tabs>
                <w:tab w:val="center" w:pos="4153"/>
                <w:tab w:val="right" w:pos="8306"/>
              </w:tabs>
              <w:jc w:val="center"/>
              <w:rPr>
                <w:rFonts w:ascii="Times New Roman" w:hAnsi="Times New Roman"/>
                <w:sz w:val="20"/>
                <w:szCs w:val="20"/>
              </w:rPr>
            </w:pPr>
            <w:r w:rsidRPr="006A1829">
              <w:rPr>
                <w:rFonts w:ascii="Times New Roman" w:hAnsi="Times New Roman"/>
                <w:sz w:val="20"/>
                <w:szCs w:val="20"/>
              </w:rPr>
              <w:t>№/пп</w:t>
            </w:r>
          </w:p>
        </w:tc>
        <w:tc>
          <w:tcPr>
            <w:tcW w:w="6520" w:type="dxa"/>
            <w:tcBorders>
              <w:top w:val="single" w:sz="4" w:space="0" w:color="auto"/>
              <w:left w:val="single" w:sz="4" w:space="0" w:color="auto"/>
              <w:bottom w:val="single" w:sz="4" w:space="0" w:color="auto"/>
              <w:right w:val="single" w:sz="4" w:space="0" w:color="auto"/>
            </w:tcBorders>
            <w:vAlign w:val="center"/>
          </w:tcPr>
          <w:p w:rsidR="00351F9F" w:rsidRPr="006A1829" w:rsidRDefault="00351F9F" w:rsidP="00A62868">
            <w:pPr>
              <w:tabs>
                <w:tab w:val="center" w:pos="4153"/>
                <w:tab w:val="right" w:pos="8306"/>
              </w:tabs>
              <w:jc w:val="center"/>
              <w:rPr>
                <w:rFonts w:ascii="Times New Roman" w:hAnsi="Times New Roman"/>
                <w:sz w:val="20"/>
                <w:szCs w:val="20"/>
              </w:rPr>
            </w:pPr>
            <w:r w:rsidRPr="006A1829">
              <w:rPr>
                <w:rFonts w:ascii="Times New Roman" w:hAnsi="Times New Roman"/>
                <w:sz w:val="20"/>
                <w:szCs w:val="20"/>
              </w:rPr>
              <w:t>Найменування робіт і витрат</w:t>
            </w:r>
          </w:p>
        </w:tc>
        <w:tc>
          <w:tcPr>
            <w:tcW w:w="1418" w:type="dxa"/>
            <w:tcBorders>
              <w:top w:val="single" w:sz="4" w:space="0" w:color="auto"/>
              <w:left w:val="single" w:sz="4" w:space="0" w:color="auto"/>
              <w:bottom w:val="single" w:sz="4" w:space="0" w:color="auto"/>
              <w:right w:val="single" w:sz="4" w:space="0" w:color="auto"/>
            </w:tcBorders>
            <w:vAlign w:val="center"/>
          </w:tcPr>
          <w:p w:rsidR="00351F9F" w:rsidRPr="006A1829" w:rsidRDefault="00351F9F" w:rsidP="00A62868">
            <w:pPr>
              <w:tabs>
                <w:tab w:val="center" w:pos="4153"/>
                <w:tab w:val="right" w:pos="8306"/>
              </w:tabs>
              <w:spacing w:after="0"/>
              <w:jc w:val="center"/>
              <w:rPr>
                <w:rFonts w:ascii="Times New Roman" w:hAnsi="Times New Roman"/>
                <w:sz w:val="20"/>
                <w:szCs w:val="20"/>
              </w:rPr>
            </w:pPr>
            <w:r w:rsidRPr="006A1829">
              <w:rPr>
                <w:rFonts w:ascii="Times New Roman" w:hAnsi="Times New Roman"/>
                <w:sz w:val="20"/>
                <w:szCs w:val="20"/>
              </w:rPr>
              <w:t>Одиниця</w:t>
            </w:r>
          </w:p>
          <w:p w:rsidR="00351F9F" w:rsidRPr="006A1829" w:rsidRDefault="00351F9F" w:rsidP="00A62868">
            <w:pPr>
              <w:tabs>
                <w:tab w:val="center" w:pos="4153"/>
                <w:tab w:val="right" w:pos="8306"/>
              </w:tabs>
              <w:spacing w:after="0"/>
              <w:jc w:val="center"/>
              <w:rPr>
                <w:rFonts w:ascii="Times New Roman" w:hAnsi="Times New Roman"/>
                <w:sz w:val="20"/>
                <w:szCs w:val="20"/>
              </w:rPr>
            </w:pPr>
            <w:r w:rsidRPr="006A1829">
              <w:rPr>
                <w:rFonts w:ascii="Times New Roman" w:hAnsi="Times New Roman"/>
                <w:sz w:val="20"/>
                <w:szCs w:val="20"/>
              </w:rPr>
              <w:t>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351F9F" w:rsidRPr="006A1829" w:rsidRDefault="00351F9F" w:rsidP="00A62868">
            <w:pPr>
              <w:tabs>
                <w:tab w:val="center" w:pos="4153"/>
                <w:tab w:val="right" w:pos="8306"/>
              </w:tabs>
              <w:jc w:val="center"/>
              <w:rPr>
                <w:rFonts w:ascii="Times New Roman" w:hAnsi="Times New Roman"/>
                <w:sz w:val="20"/>
                <w:szCs w:val="20"/>
              </w:rPr>
            </w:pPr>
            <w:r w:rsidRPr="006A1829">
              <w:rPr>
                <w:rFonts w:ascii="Times New Roman" w:hAnsi="Times New Roman"/>
                <w:sz w:val="20"/>
                <w:szCs w:val="20"/>
              </w:rPr>
              <w:t>Кількість</w:t>
            </w:r>
          </w:p>
        </w:tc>
      </w:tr>
      <w:tr w:rsidR="00351F9F" w:rsidRPr="006A1829" w:rsidTr="00A62868">
        <w:trPr>
          <w:trHeight w:val="451"/>
        </w:trPr>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tabs>
                <w:tab w:val="center" w:pos="4153"/>
                <w:tab w:val="right" w:pos="8306"/>
              </w:tabs>
              <w:jc w:val="center"/>
              <w:rPr>
                <w:rFonts w:ascii="Times New Roman" w:hAnsi="Times New Roman"/>
                <w:b/>
                <w:color w:val="404040"/>
                <w:sz w:val="20"/>
                <w:szCs w:val="20"/>
              </w:rPr>
            </w:pPr>
            <w:r w:rsidRPr="006A1829">
              <w:rPr>
                <w:rFonts w:ascii="Times New Roman" w:hAnsi="Times New Roman"/>
                <w:b/>
                <w:color w:val="404040"/>
                <w:sz w:val="20"/>
                <w:szCs w:val="20"/>
              </w:rPr>
              <w:t>1</w:t>
            </w:r>
          </w:p>
        </w:tc>
        <w:tc>
          <w:tcPr>
            <w:tcW w:w="6520"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tabs>
                <w:tab w:val="center" w:pos="4153"/>
                <w:tab w:val="right" w:pos="8306"/>
              </w:tabs>
              <w:jc w:val="center"/>
              <w:rPr>
                <w:rFonts w:ascii="Times New Roman" w:hAnsi="Times New Roman"/>
                <w:b/>
                <w:color w:val="404040"/>
                <w:sz w:val="20"/>
                <w:szCs w:val="20"/>
              </w:rPr>
            </w:pPr>
            <w:r w:rsidRPr="006A1829">
              <w:rPr>
                <w:rFonts w:ascii="Times New Roman" w:hAnsi="Times New Roman"/>
                <w:b/>
                <w:color w:val="404040"/>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tabs>
                <w:tab w:val="center" w:pos="4153"/>
                <w:tab w:val="right" w:pos="8306"/>
              </w:tabs>
              <w:jc w:val="center"/>
              <w:rPr>
                <w:rFonts w:ascii="Times New Roman" w:hAnsi="Times New Roman"/>
                <w:b/>
                <w:color w:val="404040"/>
                <w:sz w:val="20"/>
                <w:szCs w:val="20"/>
              </w:rPr>
            </w:pPr>
            <w:r w:rsidRPr="006A1829">
              <w:rPr>
                <w:rFonts w:ascii="Times New Roman" w:hAnsi="Times New Roman"/>
                <w:b/>
                <w:color w:val="40404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tabs>
                <w:tab w:val="center" w:pos="4153"/>
                <w:tab w:val="right" w:pos="8306"/>
              </w:tabs>
              <w:jc w:val="center"/>
              <w:rPr>
                <w:rFonts w:ascii="Times New Roman" w:hAnsi="Times New Roman"/>
                <w:b/>
                <w:color w:val="404040"/>
                <w:sz w:val="20"/>
                <w:szCs w:val="20"/>
              </w:rPr>
            </w:pPr>
            <w:r w:rsidRPr="006A1829">
              <w:rPr>
                <w:rFonts w:ascii="Times New Roman" w:hAnsi="Times New Roman"/>
                <w:b/>
                <w:color w:val="404040"/>
                <w:sz w:val="20"/>
                <w:szCs w:val="20"/>
              </w:rPr>
              <w:t>4</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vAlign w:val="center"/>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z w:val="20"/>
                <w:szCs w:val="20"/>
              </w:rPr>
              <w:t xml:space="preserve"> </w:t>
            </w:r>
          </w:p>
        </w:tc>
        <w:tc>
          <w:tcPr>
            <w:tcW w:w="6520"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b/>
                <w:bCs/>
                <w:spacing w:val="-3"/>
                <w:sz w:val="20"/>
                <w:szCs w:val="20"/>
              </w:rPr>
            </w:pPr>
            <w:r w:rsidRPr="006A1829">
              <w:rPr>
                <w:rFonts w:ascii="Times New Roman" w:hAnsi="Times New Roman"/>
                <w:b/>
                <w:spacing w:val="-3"/>
                <w:sz w:val="20"/>
                <w:szCs w:val="20"/>
              </w:rPr>
              <w:t xml:space="preserve"> </w:t>
            </w:r>
            <w:r w:rsidRPr="006A1829">
              <w:rPr>
                <w:rFonts w:ascii="Times New Roman" w:hAnsi="Times New Roman"/>
                <w:b/>
                <w:bCs/>
                <w:spacing w:val="-3"/>
                <w:sz w:val="20"/>
                <w:szCs w:val="20"/>
              </w:rPr>
              <w:t xml:space="preserve">Роздiл 1. вул. Затишна, Пушкіна  </w:t>
            </w:r>
          </w:p>
        </w:tc>
        <w:tc>
          <w:tcPr>
            <w:tcW w:w="1418"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z w:val="20"/>
                <w:szCs w:val="20"/>
              </w:rPr>
              <w:t xml:space="preserve">  </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vAlign w:val="center"/>
          </w:tcPr>
          <w:p w:rsidR="00351F9F" w:rsidRPr="006A1829" w:rsidRDefault="00351F9F" w:rsidP="00A62868">
            <w:pPr>
              <w:keepLines/>
              <w:autoSpaceDE w:val="0"/>
              <w:autoSpaceDN w:val="0"/>
              <w:jc w:val="cente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b/>
                <w:spacing w:val="-3"/>
                <w:sz w:val="20"/>
                <w:szCs w:val="20"/>
              </w:rPr>
            </w:pPr>
            <w:r w:rsidRPr="006A1829">
              <w:rPr>
                <w:rFonts w:ascii="Times New Roman" w:hAnsi="Times New Roman"/>
                <w:spacing w:val="-3"/>
                <w:sz w:val="20"/>
                <w:szCs w:val="20"/>
              </w:rPr>
              <w:t>ЗЕМЛЯНІ РОБОТИ</w:t>
            </w:r>
          </w:p>
        </w:tc>
        <w:tc>
          <w:tcPr>
            <w:tcW w:w="1418"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51F9F" w:rsidRPr="006A1829" w:rsidRDefault="00351F9F" w:rsidP="00A62868">
            <w:pPr>
              <w:keepLines/>
              <w:autoSpaceDE w:val="0"/>
              <w:autoSpaceDN w:val="0"/>
              <w:jc w:val="right"/>
              <w:rPr>
                <w:rFonts w:ascii="Times New Roman" w:hAnsi="Times New Roman"/>
                <w:sz w:val="20"/>
                <w:szCs w:val="20"/>
              </w:rPr>
            </w:pP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1</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Розробка ґрунту екскаватором з доробкою вручну, група ґрунту 2[ пiдвищеної вологостi, що сильно налипає на стiнках i зубах ковша]</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100 м3</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4,1904</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2</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Засипання вручну траншей, пазух котлованів та ям, група ґрунту 1</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100 м3</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0,41904</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3</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Засипання траншей та котлованів бульдозерами потужністю 59 кВт при переміщенні ґрунту до 5 м, група ґрунту 1</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100 м3</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3,77136</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МЕРЕЖА ВОДОПОСТАЧАННЯ</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pacing w:val="-3"/>
                <w:sz w:val="20"/>
                <w:szCs w:val="20"/>
              </w:rPr>
            </w:pP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4</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i/>
                <w:iCs/>
                <w:spacing w:val="-3"/>
                <w:sz w:val="20"/>
                <w:szCs w:val="20"/>
              </w:rPr>
              <w:t>Укладання труб поліетиленових діаметром 25-40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i/>
                <w:iCs/>
                <w:spacing w:val="-3"/>
                <w:sz w:val="20"/>
                <w:szCs w:val="20"/>
              </w:rPr>
              <w:t>100м</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i/>
                <w:iCs/>
                <w:spacing w:val="-3"/>
                <w:sz w:val="20"/>
                <w:szCs w:val="20"/>
              </w:rPr>
              <w:t>8,723</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5</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Труби поліетиленові для подачі холодної води РЕ 100 SDR-17(1,0 МПа), зовнішній діаметр 25х2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м</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153,823</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6</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Труби поліетиленові для подачі холодної води РЕ 100 SDR-17(1,0 МПа), зовнішній діаметр 32х2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м</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60,6</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7</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Труби поліетиленові для подачі холодної води РЕ 100 SDR-21(0,8 МПа), зовнішній діаметр 40х2,0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м</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505</w:t>
            </w:r>
          </w:p>
        </w:tc>
      </w:tr>
      <w:tr w:rsidR="00351F9F" w:rsidRPr="006A1829" w:rsidTr="00A62868">
        <w:trPr>
          <w:trHeight w:val="252"/>
        </w:trPr>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8</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i/>
                <w:iCs/>
                <w:spacing w:val="-3"/>
                <w:sz w:val="20"/>
                <w:szCs w:val="20"/>
              </w:rPr>
              <w:t>Укладання труб поліетиленових діаметром 50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i/>
                <w:iCs/>
                <w:spacing w:val="-3"/>
                <w:sz w:val="20"/>
                <w:szCs w:val="20"/>
              </w:rPr>
              <w:t>100м</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i/>
                <w:iCs/>
                <w:spacing w:val="-3"/>
                <w:sz w:val="20"/>
                <w:szCs w:val="20"/>
              </w:rPr>
              <w:t>1,6</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9</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Труби поліетиленові для подачі холодної води РЕ 100 SDR-21(0,8МПа), зовнішній діаметр 50х2,4мм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м</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161,6</w:t>
            </w:r>
          </w:p>
        </w:tc>
      </w:tr>
      <w:tr w:rsidR="00351F9F" w:rsidRPr="006A1829" w:rsidTr="00A62868">
        <w:trPr>
          <w:trHeight w:val="233"/>
        </w:trPr>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10</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i/>
                <w:iCs/>
                <w:spacing w:val="-3"/>
                <w:sz w:val="20"/>
                <w:szCs w:val="20"/>
              </w:rPr>
              <w:t>Установлення поліетиленових відводів, колін, патрубків, переходів діаметром 110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i/>
                <w:iCs/>
                <w:spacing w:val="-3"/>
                <w:sz w:val="20"/>
                <w:szCs w:val="20"/>
              </w:rPr>
              <w:t>10шт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i/>
                <w:iCs/>
                <w:spacing w:val="-3"/>
                <w:sz w:val="20"/>
                <w:szCs w:val="20"/>
              </w:rPr>
              <w:t>3,7</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11</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Перехідники редукційні з поліетилену діам. 32/25 мм для терморезисторного зварювання ПЕ труб</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27</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lastRenderedPageBreak/>
              <w:t>12</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Перехідники редукційні з поліетилену діам. 40/32 мм для терморезисторного зварювання ПЕ труб</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1</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13</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Перехідники редукційні з поліетилену діам. 50/40 мм для терморезисторного зварювання ПЕ труб</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1</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14</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Муфти з поліетилену діам. 32 мм для терморезисторного зварювання ПЕ труб</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1</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15</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Муфти з поліетилену діам. 40 мм для терморезисторного зварювання ПЕ труб</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5</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16</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Муфти з поліетилену діам. 50 мм для терморезисторного зварювання ПЕ труб</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1</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17</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Заглушка діам. 32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1</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18</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i/>
                <w:iCs/>
                <w:spacing w:val="-3"/>
                <w:sz w:val="20"/>
                <w:szCs w:val="20"/>
              </w:rPr>
              <w:t>Установлення поліетиленових трійників діаметром до 110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i/>
                <w:iCs/>
                <w:spacing w:val="-3"/>
                <w:sz w:val="20"/>
                <w:szCs w:val="20"/>
              </w:rPr>
              <w:t>10шт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i/>
                <w:iCs/>
                <w:spacing w:val="-3"/>
                <w:sz w:val="20"/>
                <w:szCs w:val="20"/>
              </w:rPr>
              <w:t>2,7</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19</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Трійники з поліетилену діам. 32 мм для терморезисторного зварювання ПЕ труб</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3</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20</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Трійники з поліетилену діам. 40/32 мм для терморезисторного зварювання ПЕ труб</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18</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21</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Трійники з поліетилену діам. 50/32 мм для терморезисторного зварювання ПЕ труб</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6</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jc w:val="center"/>
              <w:rPr>
                <w:rFonts w:ascii="Times New Roman" w:hAnsi="Times New Roman"/>
                <w:color w:val="FF0000"/>
                <w:spacing w:val="-3"/>
                <w:sz w:val="20"/>
                <w:szCs w:val="20"/>
              </w:rPr>
            </w:pPr>
            <w:r w:rsidRPr="006A1829">
              <w:rPr>
                <w:rFonts w:ascii="Times New Roman" w:hAnsi="Times New Roman"/>
                <w:spacing w:val="-3"/>
                <w:sz w:val="20"/>
                <w:szCs w:val="20"/>
              </w:rPr>
              <w:t>Колодязь (6 шт.)</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pacing w:val="-3"/>
                <w:sz w:val="20"/>
                <w:szCs w:val="20"/>
              </w:rPr>
            </w:pP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pacing w:val="-3"/>
                <w:sz w:val="20"/>
                <w:szCs w:val="20"/>
              </w:rPr>
            </w:pP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ЗЕМЛЯНІ РОБОТИ</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pacing w:val="-3"/>
                <w:sz w:val="20"/>
                <w:szCs w:val="20"/>
              </w:rPr>
            </w:pP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pacing w:val="-3"/>
                <w:sz w:val="20"/>
                <w:szCs w:val="20"/>
              </w:rPr>
            </w:pP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22</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Розробка ґрунту екскаватором з доробкою вручну, група ґрунту 2</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100 м3</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0,0864</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23</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 xml:space="preserve">Навантаження </w:t>
            </w:r>
            <w:r w:rsidR="0091053E" w:rsidRPr="006A1829">
              <w:rPr>
                <w:rFonts w:ascii="Times New Roman" w:hAnsi="Times New Roman"/>
                <w:spacing w:val="-3"/>
                <w:sz w:val="20"/>
                <w:szCs w:val="20"/>
              </w:rPr>
              <w:t>ґрунту</w:t>
            </w:r>
            <w:r w:rsidRPr="006A1829">
              <w:rPr>
                <w:rFonts w:ascii="Times New Roman" w:hAnsi="Times New Roman"/>
                <w:spacing w:val="-3"/>
                <w:sz w:val="20"/>
                <w:szCs w:val="20"/>
              </w:rPr>
              <w:t xml:space="preserve"> екскаваторами на автомобілі-самоскиди, місткість ковша екскаватора 0,25 м3.</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100 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0,12096</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24</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Перевезення ґрунту до 5 км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12,096</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25</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i/>
                <w:iCs/>
                <w:spacing w:val="-3"/>
                <w:sz w:val="20"/>
                <w:szCs w:val="20"/>
              </w:rPr>
              <w:t xml:space="preserve">Улаштування колодязів круглих водопровідних із збірного залізобетону в сухих </w:t>
            </w:r>
            <w:r w:rsidR="0091053E" w:rsidRPr="006A1829">
              <w:rPr>
                <w:rFonts w:ascii="Times New Roman" w:hAnsi="Times New Roman"/>
                <w:i/>
                <w:iCs/>
                <w:spacing w:val="-3"/>
                <w:sz w:val="20"/>
                <w:szCs w:val="20"/>
              </w:rPr>
              <w:t>ґрунтах</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i/>
                <w:iCs/>
                <w:spacing w:val="-3"/>
                <w:sz w:val="20"/>
                <w:szCs w:val="20"/>
              </w:rPr>
              <w:t>м3</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iCs/>
                <w:spacing w:val="-3"/>
                <w:sz w:val="20"/>
                <w:szCs w:val="20"/>
              </w:rPr>
              <w:t>2,04</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26</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Кільця КС10.9 залізобетонні серія 3.900.1-14 випуск 1</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6</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27</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Плити покриття ПП10-1 залізобетонні серія 3.900.1-14 випуск 1 (об'єм бетону - 0,10 м3)</w:t>
            </w:r>
          </w:p>
        </w:tc>
        <w:tc>
          <w:tcPr>
            <w:tcW w:w="1418"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6</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28</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Люк садовий</w:t>
            </w:r>
          </w:p>
        </w:tc>
        <w:tc>
          <w:tcPr>
            <w:tcW w:w="1418"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6</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z w:val="20"/>
                <w:szCs w:val="20"/>
              </w:rPr>
              <w:t>29</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i/>
                <w:iCs/>
                <w:spacing w:val="-3"/>
                <w:sz w:val="20"/>
                <w:szCs w:val="20"/>
              </w:rPr>
              <w:t>Пробивання отворів в залізобетонних колодязях</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i/>
                <w:iCs/>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iCs/>
                <w:spacing w:val="-3"/>
                <w:sz w:val="20"/>
                <w:szCs w:val="20"/>
              </w:rPr>
              <w:t>6</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z w:val="20"/>
                <w:szCs w:val="20"/>
              </w:rPr>
              <w:t>30</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i/>
                <w:iCs/>
                <w:spacing w:val="-3"/>
                <w:sz w:val="20"/>
                <w:szCs w:val="20"/>
              </w:rPr>
              <w:t>Врізування діаметром 50 мм в існуючі мережі</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i/>
                <w:iCs/>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iCs/>
                <w:spacing w:val="-3"/>
                <w:sz w:val="20"/>
                <w:szCs w:val="20"/>
              </w:rPr>
              <w:t>1</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jc w:val="center"/>
              <w:rPr>
                <w:rFonts w:ascii="Times New Roman" w:hAnsi="Times New Roman"/>
                <w:i/>
                <w:iCs/>
                <w:spacing w:val="-3"/>
                <w:sz w:val="20"/>
                <w:szCs w:val="20"/>
              </w:rPr>
            </w:pPr>
            <w:r w:rsidRPr="006A1829">
              <w:rPr>
                <w:rFonts w:ascii="Times New Roman" w:hAnsi="Times New Roman"/>
                <w:b/>
                <w:bCs/>
                <w:spacing w:val="-3"/>
                <w:sz w:val="20"/>
                <w:szCs w:val="20"/>
              </w:rPr>
              <w:t>Роздiл 2. вул. Миру</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i/>
                <w:iCs/>
                <w:spacing w:val="-3"/>
                <w:sz w:val="20"/>
                <w:szCs w:val="20"/>
              </w:rPr>
            </w:pP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i/>
                <w:iCs/>
                <w:spacing w:val="-3"/>
                <w:sz w:val="20"/>
                <w:szCs w:val="20"/>
              </w:rPr>
            </w:pP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jc w:val="center"/>
              <w:rPr>
                <w:rFonts w:ascii="Times New Roman" w:hAnsi="Times New Roman"/>
                <w:b/>
                <w:bCs/>
                <w:spacing w:val="-3"/>
                <w:sz w:val="20"/>
                <w:szCs w:val="20"/>
              </w:rPr>
            </w:pPr>
            <w:r w:rsidRPr="006A1829">
              <w:rPr>
                <w:rFonts w:ascii="Times New Roman" w:hAnsi="Times New Roman"/>
                <w:spacing w:val="-3"/>
                <w:sz w:val="20"/>
                <w:szCs w:val="20"/>
              </w:rPr>
              <w:t>ЗЕМЛЯНІ РОБОТИ</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i/>
                <w:iCs/>
                <w:spacing w:val="-3"/>
                <w:sz w:val="20"/>
                <w:szCs w:val="20"/>
              </w:rPr>
            </w:pP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i/>
                <w:iCs/>
                <w:spacing w:val="-3"/>
                <w:sz w:val="20"/>
                <w:szCs w:val="20"/>
              </w:rPr>
            </w:pP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z w:val="20"/>
                <w:szCs w:val="20"/>
              </w:rPr>
              <w:t>31</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Розробка ґрунту екскаватором з доробкою вручну, група ґрунту 2[ пiдвищеної вологостi, що сильно налипає на стiнках i зубах ковша]</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100 м3</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6,2208</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32</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Засипання вручну траншей, пазух котлованів та ям, група ґрунту 1</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100 м3</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0,62208</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lastRenderedPageBreak/>
              <w:t>33</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Засипання траншей та котлованів бульдозерами потужністю 59 кВт при переміщенні ґрунту до 5 м, група ґрунту 1</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100 м3</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5,59872</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МЕРЕЖА ВОДОПОСТАЧАННЯ</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pacing w:val="-3"/>
                <w:sz w:val="20"/>
                <w:szCs w:val="20"/>
              </w:rPr>
            </w:pP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pacing w:val="-3"/>
                <w:sz w:val="20"/>
                <w:szCs w:val="20"/>
              </w:rPr>
            </w:pP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34</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i/>
                <w:iCs/>
                <w:spacing w:val="-3"/>
                <w:sz w:val="20"/>
                <w:szCs w:val="20"/>
              </w:rPr>
              <w:t>Укладання труб поліетиленових діаметром 25-40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i/>
                <w:iCs/>
                <w:spacing w:val="-3"/>
                <w:sz w:val="20"/>
                <w:szCs w:val="20"/>
              </w:rPr>
              <w:t>100м</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i/>
                <w:iCs/>
                <w:spacing w:val="-3"/>
                <w:sz w:val="20"/>
                <w:szCs w:val="20"/>
              </w:rPr>
              <w:t>5,16</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35</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Труби поліетиленові для подачі холодної води РЕ 100 SDR-17(1,0 МПа), зовнішній діаметр 25х2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м</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122,21</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36</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Труби поліетиленові для подачі холодної води РЕ 100 SDR-17(1,0 МПа), зовнішній діаметр 32х2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м</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95,95</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37</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Труби поліетиленові для подачі холодної води РЕ 100 SDR-21(0,8 МПа), зовнішній діаметр 40х2,0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м</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303</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38</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i/>
                <w:iCs/>
                <w:spacing w:val="-3"/>
                <w:sz w:val="20"/>
                <w:szCs w:val="20"/>
              </w:rPr>
              <w:t>Укладання труб поліетиленових діаметром 50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i/>
                <w:iCs/>
                <w:spacing w:val="-3"/>
                <w:sz w:val="20"/>
                <w:szCs w:val="20"/>
              </w:rPr>
              <w:t>100м</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i/>
                <w:iCs/>
                <w:spacing w:val="-3"/>
                <w:sz w:val="20"/>
                <w:szCs w:val="20"/>
              </w:rPr>
              <w:t>5,7</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39</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Труби поліетиленові для подачі холодної води РЕ 100 SDR-21(0,8МПа), зовнішній діаметр 50х2,4мм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м</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575,7</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40</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i/>
                <w:iCs/>
                <w:spacing w:val="-3"/>
                <w:sz w:val="20"/>
                <w:szCs w:val="20"/>
              </w:rPr>
              <w:t>Укладання труб поліетиленових діаметром 63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i/>
                <w:iCs/>
                <w:spacing w:val="-3"/>
                <w:sz w:val="20"/>
                <w:szCs w:val="20"/>
              </w:rPr>
              <w:t>100м</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i/>
                <w:iCs/>
                <w:spacing w:val="-3"/>
                <w:sz w:val="20"/>
                <w:szCs w:val="20"/>
              </w:rPr>
              <w:t>2,1</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41</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Труби поліетиленові для подачі холодної води РЕ 100 SDR-21(0,8 МПа), зовнішній діаметр 63х3,0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м</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212,1</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42</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i/>
                <w:iCs/>
                <w:spacing w:val="-3"/>
                <w:sz w:val="20"/>
                <w:szCs w:val="20"/>
              </w:rPr>
              <w:t>Установлення поліетиленових відводів, колін, патрубків, переходів діаметром 110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i/>
                <w:iCs/>
                <w:spacing w:val="-3"/>
                <w:sz w:val="20"/>
                <w:szCs w:val="20"/>
              </w:rPr>
              <w:t>10шт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i/>
                <w:iCs/>
                <w:spacing w:val="-3"/>
                <w:sz w:val="20"/>
                <w:szCs w:val="20"/>
              </w:rPr>
              <w:t>4,3</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43</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Перехідники редукційні з поліетилену діам. 32/25 мм для терморезисторного зварювання ПЕ труб</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24</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44</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Перехідники редукційні з поліетилену діам. 40/32 мм для терморезисторного зварювання ПЕ труб</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1</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45</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Перехідники редукційні з поліетилену діам. 50/40 мм для терморезисторного зварювання ПЕ труб</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1</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46</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Перехідники редукційні з поліетилену діам. 63/50 мм для терморезисторного зварювання ПЕ труб</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1</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47</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Муфти з поліетилену діам. 40 мм для терморезисторного зварювання ПЕ труб</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3</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48</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Муфти з поліетилену діам. 50 мм для терморезисторного зварювання ПЕ труб</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8</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49</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Муфти з поліетилену діам. 63 мм для терморезисторного зварювання ПЕ труб</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5</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50</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Заглушка діам. 32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1</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51</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i/>
                <w:iCs/>
                <w:spacing w:val="-3"/>
                <w:sz w:val="20"/>
                <w:szCs w:val="20"/>
              </w:rPr>
              <w:t>Установлення поліетиленових трійників діаметром до 110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i/>
                <w:iCs/>
                <w:spacing w:val="-3"/>
                <w:sz w:val="20"/>
                <w:szCs w:val="20"/>
              </w:rPr>
              <w:t>10шт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i/>
                <w:iCs/>
                <w:spacing w:val="-3"/>
                <w:sz w:val="20"/>
                <w:szCs w:val="20"/>
              </w:rPr>
              <w:t>2,6</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52</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Трійники з поліетилену діам. 32 мм для терморезисторного зварювання ПЕ труб</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4</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53</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Трійники з поліетилену діам. 40/32 мм для терморезисторного зварювання ПЕ труб</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11</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lastRenderedPageBreak/>
              <w:t>54</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Трійники з поліетилену діам. 50/32 мм для терморезисторного зварювання ПЕ труб</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9</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55</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Трійники з поліетилену діам. 63 мм для терморезисторного зварювання ПЕ труб</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2</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56</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i/>
                <w:iCs/>
                <w:spacing w:val="-3"/>
                <w:sz w:val="20"/>
                <w:szCs w:val="20"/>
              </w:rPr>
              <w:t>Установлення чавунних засувок та клапанів зворотних діаметром 50-63 мм (кульові крани)</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i/>
                <w:iCs/>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i/>
                <w:iCs/>
                <w:spacing w:val="-3"/>
                <w:sz w:val="20"/>
                <w:szCs w:val="20"/>
              </w:rPr>
              <w:t>2</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57</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Поліетиленові кульові крани діам. 50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1</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58</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Поліетиленові кульові крани діам. 63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1</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59</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Ковер з продовжувачем до поліетиленового кульового крана</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2</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60</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i/>
                <w:iCs/>
                <w:spacing w:val="-3"/>
                <w:sz w:val="20"/>
                <w:szCs w:val="20"/>
              </w:rPr>
              <w:t>Врізування діаметром 32 - 40 мм в існуючі мережі</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i/>
                <w:iCs/>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i/>
                <w:iCs/>
                <w:spacing w:val="-3"/>
                <w:sz w:val="20"/>
                <w:szCs w:val="20"/>
              </w:rPr>
              <w:t>2</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Колодязь (17 шт.)</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pacing w:val="-3"/>
                <w:sz w:val="20"/>
                <w:szCs w:val="20"/>
              </w:rPr>
            </w:pP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ЗЕМЛЯНІ РОБОТИ</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pacing w:val="-3"/>
                <w:sz w:val="20"/>
                <w:szCs w:val="20"/>
              </w:rPr>
            </w:pP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61</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Розробка ґрунту екскаватором з доробкою вручну, група ґрунту 2</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100 м3</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0,288</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 xml:space="preserve">62 </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 xml:space="preserve">Навантаження </w:t>
            </w:r>
            <w:r w:rsidR="0091053E" w:rsidRPr="006A1829">
              <w:rPr>
                <w:rFonts w:ascii="Times New Roman" w:hAnsi="Times New Roman"/>
                <w:spacing w:val="-3"/>
                <w:sz w:val="20"/>
                <w:szCs w:val="20"/>
              </w:rPr>
              <w:t>ґрунту</w:t>
            </w:r>
            <w:r w:rsidRPr="006A1829">
              <w:rPr>
                <w:rFonts w:ascii="Times New Roman" w:hAnsi="Times New Roman"/>
                <w:spacing w:val="-3"/>
                <w:sz w:val="20"/>
                <w:szCs w:val="20"/>
              </w:rPr>
              <w:t xml:space="preserve"> екскаваторами на автомобілі-самоскиди, місткість ковша екскаватора 0,25 м3.</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100 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0,4032</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63</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Перевезення ґрунту до 5 км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40,32</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64</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i/>
                <w:iCs/>
                <w:spacing w:val="-3"/>
                <w:sz w:val="20"/>
                <w:szCs w:val="20"/>
              </w:rPr>
              <w:t xml:space="preserve">Улаштування колодязів круглих водопровідних із збірного залізобетону в сухих </w:t>
            </w:r>
            <w:r w:rsidR="0091053E" w:rsidRPr="006A1829">
              <w:rPr>
                <w:rFonts w:ascii="Times New Roman" w:hAnsi="Times New Roman"/>
                <w:i/>
                <w:iCs/>
                <w:spacing w:val="-3"/>
                <w:sz w:val="20"/>
                <w:szCs w:val="20"/>
              </w:rPr>
              <w:t>ґрунтах</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i/>
                <w:iCs/>
                <w:spacing w:val="-3"/>
                <w:sz w:val="20"/>
                <w:szCs w:val="20"/>
              </w:rPr>
              <w:t>м3</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i/>
                <w:iCs/>
                <w:spacing w:val="-3"/>
                <w:sz w:val="20"/>
                <w:szCs w:val="20"/>
              </w:rPr>
              <w:t>5,78</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65</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Кільця КС10.9 залізобетонні серія 3.900.1-14 випуск 1</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17</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66</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Плити покриття ПП10-1 залізобетонні серія 3.900.1-14 випуск 1 (об'єм бетону - 0,10 м3)</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17</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67</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Люк садовий</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color w:val="FF0000"/>
                <w:sz w:val="20"/>
                <w:szCs w:val="20"/>
              </w:rPr>
            </w:pPr>
            <w:r w:rsidRPr="006A1829">
              <w:rPr>
                <w:rFonts w:ascii="Times New Roman" w:hAnsi="Times New Roman"/>
                <w:color w:val="FF0000"/>
                <w:spacing w:val="-3"/>
                <w:sz w:val="20"/>
                <w:szCs w:val="20"/>
              </w:rPr>
              <w:t>18</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68</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i/>
                <w:iCs/>
                <w:spacing w:val="-3"/>
                <w:sz w:val="20"/>
                <w:szCs w:val="20"/>
              </w:rPr>
              <w:t>Пробивання отворів в залізобетонних колодязях</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i/>
                <w:iCs/>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i/>
                <w:iCs/>
                <w:spacing w:val="-3"/>
                <w:sz w:val="20"/>
                <w:szCs w:val="20"/>
              </w:rPr>
              <w:t>17</w:t>
            </w:r>
          </w:p>
        </w:tc>
      </w:tr>
      <w:tr w:rsidR="00351F9F" w:rsidRPr="006A1829" w:rsidTr="00A62868">
        <w:trPr>
          <w:trHeight w:val="265"/>
        </w:trPr>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ПРОКОЛ</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pacing w:val="-3"/>
                <w:sz w:val="20"/>
                <w:szCs w:val="20"/>
              </w:rPr>
            </w:pP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pacing w:val="-3"/>
                <w:sz w:val="20"/>
                <w:szCs w:val="20"/>
              </w:rPr>
            </w:pP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69</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Розроблення ґрунту у відвал екскаваторами "драглайн" або "зворотна лопата" з ковшом місткістю 0,25 м3</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1000м3</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0,00999</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70</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 xml:space="preserve">Доробка вручну, зачищення дна i стiнок вручну з викидом </w:t>
            </w:r>
            <w:r w:rsidR="0091053E" w:rsidRPr="006A1829">
              <w:rPr>
                <w:rFonts w:ascii="Times New Roman" w:hAnsi="Times New Roman"/>
                <w:spacing w:val="-3"/>
                <w:sz w:val="20"/>
                <w:szCs w:val="20"/>
              </w:rPr>
              <w:t>ґрунту</w:t>
            </w:r>
            <w:r w:rsidRPr="006A1829">
              <w:rPr>
                <w:rFonts w:ascii="Times New Roman" w:hAnsi="Times New Roman"/>
                <w:spacing w:val="-3"/>
                <w:sz w:val="20"/>
                <w:szCs w:val="20"/>
              </w:rPr>
              <w:t xml:space="preserve"> в котлованах i траншеях, розроблених </w:t>
            </w:r>
            <w:r w:rsidR="0091053E" w:rsidRPr="006A1829">
              <w:rPr>
                <w:rFonts w:ascii="Times New Roman" w:hAnsi="Times New Roman"/>
                <w:spacing w:val="-3"/>
                <w:sz w:val="20"/>
                <w:szCs w:val="20"/>
              </w:rPr>
              <w:t>механізованим</w:t>
            </w:r>
            <w:r w:rsidRPr="006A1829">
              <w:rPr>
                <w:rFonts w:ascii="Times New Roman" w:hAnsi="Times New Roman"/>
                <w:spacing w:val="-3"/>
                <w:sz w:val="20"/>
                <w:szCs w:val="20"/>
              </w:rPr>
              <w:t xml:space="preserve"> способом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100м3</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0,00721</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71</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Засипка вручну траншей, пазух котлованів і ям, група ґрунтів 1</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100м3</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0,00721</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72</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Засипка траншей і котлованів бульдозерами потужністю 59 кВт [80 к.с.] з переміщенням ґрунту до 5 м, група ґрунтів 1</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1000м3</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0,00999</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73</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i/>
                <w:iCs/>
                <w:spacing w:val="-3"/>
                <w:sz w:val="20"/>
                <w:szCs w:val="20"/>
              </w:rPr>
              <w:t>Ущільнення ґрунту пневматичними трамбівками, група ґрунтів 1, 2</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i/>
                <w:iCs/>
                <w:spacing w:val="-3"/>
                <w:sz w:val="20"/>
                <w:szCs w:val="20"/>
              </w:rPr>
              <w:t>100м3</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i/>
                <w:iCs/>
                <w:spacing w:val="-3"/>
                <w:sz w:val="20"/>
                <w:szCs w:val="20"/>
              </w:rPr>
              <w:t>0,0999</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74</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i/>
                <w:iCs/>
                <w:spacing w:val="-3"/>
                <w:sz w:val="20"/>
                <w:szCs w:val="20"/>
              </w:rPr>
              <w:t xml:space="preserve">Продавлювання без розробки </w:t>
            </w:r>
            <w:r w:rsidR="0091053E" w:rsidRPr="006A1829">
              <w:rPr>
                <w:rFonts w:ascii="Times New Roman" w:hAnsi="Times New Roman"/>
                <w:i/>
                <w:iCs/>
                <w:spacing w:val="-3"/>
                <w:sz w:val="20"/>
                <w:szCs w:val="20"/>
              </w:rPr>
              <w:t>ґрунту</w:t>
            </w:r>
            <w:r w:rsidRPr="006A1829">
              <w:rPr>
                <w:rFonts w:ascii="Times New Roman" w:hAnsi="Times New Roman"/>
                <w:i/>
                <w:iCs/>
                <w:spacing w:val="-3"/>
                <w:sz w:val="20"/>
                <w:szCs w:val="20"/>
              </w:rPr>
              <w:t xml:space="preserve"> [прокол] на довжину до 10 м труб діаметром до 100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i/>
                <w:iCs/>
                <w:spacing w:val="-3"/>
                <w:sz w:val="20"/>
                <w:szCs w:val="20"/>
              </w:rPr>
              <w:t>100м</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i/>
                <w:iCs/>
                <w:spacing w:val="-3"/>
                <w:sz w:val="20"/>
                <w:szCs w:val="20"/>
              </w:rPr>
              <w:t>0,08</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75</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Труби поліетиленові для подачі холодної води РЕ 100 діаметр 90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м</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8</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color w:val="FF0000"/>
                <w:spacing w:val="-3"/>
                <w:sz w:val="20"/>
                <w:szCs w:val="20"/>
              </w:rPr>
            </w:pP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spacing w:after="0" w:line="240" w:lineRule="auto"/>
              <w:jc w:val="center"/>
              <w:rPr>
                <w:rFonts w:ascii="Times New Roman" w:hAnsi="Times New Roman"/>
                <w:sz w:val="20"/>
                <w:szCs w:val="20"/>
              </w:rPr>
            </w:pPr>
            <w:r w:rsidRPr="006A1829">
              <w:rPr>
                <w:rFonts w:ascii="Times New Roman" w:hAnsi="Times New Roman"/>
                <w:spacing w:val="-3"/>
                <w:sz w:val="20"/>
                <w:szCs w:val="20"/>
              </w:rPr>
              <w:t xml:space="preserve"> </w:t>
            </w:r>
            <w:r w:rsidRPr="006A1829">
              <w:rPr>
                <w:rFonts w:ascii="Times New Roman" w:hAnsi="Times New Roman"/>
                <w:b/>
                <w:bCs/>
                <w:spacing w:val="-3"/>
                <w:sz w:val="20"/>
                <w:szCs w:val="20"/>
              </w:rPr>
              <w:t xml:space="preserve">Роздiл 3. вул. Шевченка </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spacing w:after="0" w:line="240" w:lineRule="auto"/>
              <w:jc w:val="right"/>
              <w:rPr>
                <w:rFonts w:ascii="Times New Roman" w:hAnsi="Times New Roman"/>
                <w:sz w:val="20"/>
                <w:szCs w:val="20"/>
              </w:rPr>
            </w:pPr>
            <w:r w:rsidRPr="006A1829">
              <w:rPr>
                <w:rFonts w:ascii="Times New Roman" w:hAnsi="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spacing w:after="0" w:line="240" w:lineRule="auto"/>
              <w:jc w:val="right"/>
              <w:rPr>
                <w:rFonts w:ascii="Times New Roman" w:hAnsi="Times New Roman"/>
                <w:sz w:val="20"/>
                <w:szCs w:val="20"/>
              </w:rPr>
            </w:pPr>
            <w:r w:rsidRPr="006A1829">
              <w:rPr>
                <w:rFonts w:ascii="Times New Roman" w:hAnsi="Times New Roman"/>
                <w:sz w:val="20"/>
                <w:szCs w:val="20"/>
              </w:rPr>
              <w:t xml:space="preserve"> </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color w:val="FF0000"/>
                <w:spacing w:val="-3"/>
                <w:sz w:val="20"/>
                <w:szCs w:val="20"/>
              </w:rPr>
            </w:pP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spacing w:after="0" w:line="240" w:lineRule="auto"/>
              <w:jc w:val="center"/>
              <w:rPr>
                <w:rFonts w:ascii="Times New Roman" w:hAnsi="Times New Roman"/>
                <w:sz w:val="20"/>
                <w:szCs w:val="20"/>
              </w:rPr>
            </w:pPr>
            <w:r w:rsidRPr="006A1829">
              <w:rPr>
                <w:rFonts w:ascii="Times New Roman" w:hAnsi="Times New Roman"/>
                <w:spacing w:val="-3"/>
                <w:sz w:val="20"/>
                <w:szCs w:val="20"/>
              </w:rPr>
              <w:t>ЗЕМЛЯНІ РОБОТИ</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spacing w:after="0" w:line="240" w:lineRule="auto"/>
              <w:rPr>
                <w:rFonts w:ascii="Times New Roman" w:hAnsi="Times New Roman"/>
                <w:sz w:val="20"/>
                <w:szCs w:val="20"/>
              </w:rPr>
            </w:pPr>
            <w:r w:rsidRPr="006A1829">
              <w:rPr>
                <w:rFonts w:ascii="Times New Roman" w:hAnsi="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spacing w:after="0" w:line="240" w:lineRule="auto"/>
              <w:rPr>
                <w:rFonts w:ascii="Times New Roman" w:hAnsi="Times New Roman"/>
                <w:sz w:val="20"/>
                <w:szCs w:val="20"/>
              </w:rPr>
            </w:pPr>
            <w:r w:rsidRPr="006A1829">
              <w:rPr>
                <w:rFonts w:ascii="Times New Roman" w:hAnsi="Times New Roman"/>
                <w:sz w:val="20"/>
                <w:szCs w:val="20"/>
              </w:rPr>
              <w:t xml:space="preserve"> </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76</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spacing w:after="0" w:line="240" w:lineRule="auto"/>
              <w:rPr>
                <w:rFonts w:ascii="Times New Roman" w:hAnsi="Times New Roman"/>
                <w:sz w:val="20"/>
                <w:szCs w:val="20"/>
              </w:rPr>
            </w:pPr>
            <w:r w:rsidRPr="006A1829">
              <w:rPr>
                <w:rFonts w:ascii="Times New Roman" w:hAnsi="Times New Roman"/>
                <w:spacing w:val="-3"/>
                <w:sz w:val="20"/>
                <w:szCs w:val="20"/>
              </w:rPr>
              <w:t xml:space="preserve">Розробка ґрунту екскаватором з доробкою вручну, група ґрунту 2[ </w:t>
            </w:r>
            <w:r w:rsidR="0091053E" w:rsidRPr="006A1829">
              <w:rPr>
                <w:rFonts w:ascii="Times New Roman" w:hAnsi="Times New Roman"/>
                <w:spacing w:val="-3"/>
                <w:sz w:val="20"/>
                <w:szCs w:val="20"/>
              </w:rPr>
              <w:t>підвищеної</w:t>
            </w:r>
            <w:r w:rsidRPr="006A1829">
              <w:rPr>
                <w:rFonts w:ascii="Times New Roman" w:hAnsi="Times New Roman"/>
                <w:spacing w:val="-3"/>
                <w:sz w:val="20"/>
                <w:szCs w:val="20"/>
              </w:rPr>
              <w:t xml:space="preserve"> вологостi, що сильно налипає на стiнках i зубах ковша]</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spacing w:after="0" w:line="240" w:lineRule="auto"/>
              <w:jc w:val="center"/>
              <w:rPr>
                <w:rFonts w:ascii="Times New Roman" w:hAnsi="Times New Roman"/>
                <w:sz w:val="20"/>
                <w:szCs w:val="20"/>
              </w:rPr>
            </w:pPr>
            <w:r w:rsidRPr="006A1829">
              <w:rPr>
                <w:rFonts w:ascii="Times New Roman" w:hAnsi="Times New Roman"/>
                <w:spacing w:val="-3"/>
                <w:sz w:val="20"/>
                <w:szCs w:val="20"/>
              </w:rPr>
              <w:t>100 м3</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spacing w:after="0" w:line="240" w:lineRule="auto"/>
              <w:jc w:val="right"/>
              <w:rPr>
                <w:rFonts w:ascii="Times New Roman" w:hAnsi="Times New Roman"/>
                <w:sz w:val="20"/>
                <w:szCs w:val="20"/>
              </w:rPr>
            </w:pPr>
            <w:r w:rsidRPr="006A1829">
              <w:rPr>
                <w:rFonts w:ascii="Times New Roman" w:hAnsi="Times New Roman"/>
                <w:spacing w:val="-3"/>
                <w:sz w:val="20"/>
                <w:szCs w:val="20"/>
              </w:rPr>
              <w:t>2,5728</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77</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spacing w:after="0" w:line="240" w:lineRule="auto"/>
              <w:rPr>
                <w:rFonts w:ascii="Times New Roman" w:hAnsi="Times New Roman"/>
                <w:sz w:val="20"/>
                <w:szCs w:val="20"/>
              </w:rPr>
            </w:pPr>
            <w:r w:rsidRPr="006A1829">
              <w:rPr>
                <w:rFonts w:ascii="Times New Roman" w:hAnsi="Times New Roman"/>
                <w:spacing w:val="-3"/>
                <w:sz w:val="20"/>
                <w:szCs w:val="20"/>
              </w:rPr>
              <w:t>Засипання вручну траншей, пазух котлованів та ям, група ґрунту 1</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spacing w:after="0" w:line="240" w:lineRule="auto"/>
              <w:jc w:val="center"/>
              <w:rPr>
                <w:rFonts w:ascii="Times New Roman" w:hAnsi="Times New Roman"/>
                <w:sz w:val="20"/>
                <w:szCs w:val="20"/>
              </w:rPr>
            </w:pPr>
            <w:r w:rsidRPr="006A1829">
              <w:rPr>
                <w:rFonts w:ascii="Times New Roman" w:hAnsi="Times New Roman"/>
                <w:spacing w:val="-3"/>
                <w:sz w:val="20"/>
                <w:szCs w:val="20"/>
              </w:rPr>
              <w:t>100 м3</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spacing w:after="0" w:line="240" w:lineRule="auto"/>
              <w:jc w:val="right"/>
              <w:rPr>
                <w:rFonts w:ascii="Times New Roman" w:hAnsi="Times New Roman"/>
                <w:sz w:val="20"/>
                <w:szCs w:val="20"/>
              </w:rPr>
            </w:pPr>
            <w:r w:rsidRPr="006A1829">
              <w:rPr>
                <w:rFonts w:ascii="Times New Roman" w:hAnsi="Times New Roman"/>
                <w:spacing w:val="-3"/>
                <w:sz w:val="20"/>
                <w:szCs w:val="20"/>
              </w:rPr>
              <w:t>0,6432</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78</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spacing w:after="0" w:line="240" w:lineRule="auto"/>
              <w:rPr>
                <w:rFonts w:ascii="Times New Roman" w:hAnsi="Times New Roman"/>
                <w:sz w:val="20"/>
                <w:szCs w:val="20"/>
              </w:rPr>
            </w:pPr>
            <w:r w:rsidRPr="006A1829">
              <w:rPr>
                <w:rFonts w:ascii="Times New Roman" w:hAnsi="Times New Roman"/>
                <w:spacing w:val="-3"/>
                <w:sz w:val="20"/>
                <w:szCs w:val="20"/>
              </w:rPr>
              <w:t>Засипання траншей та котлованів бульдозерами потужністю 59 кВт при переміщенні ґрунту до 5 м, група ґрунту 1</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spacing w:after="0" w:line="240" w:lineRule="auto"/>
              <w:jc w:val="center"/>
              <w:rPr>
                <w:rFonts w:ascii="Times New Roman" w:hAnsi="Times New Roman"/>
                <w:sz w:val="20"/>
                <w:szCs w:val="20"/>
              </w:rPr>
            </w:pPr>
            <w:r w:rsidRPr="006A1829">
              <w:rPr>
                <w:rFonts w:ascii="Times New Roman" w:hAnsi="Times New Roman"/>
                <w:spacing w:val="-3"/>
                <w:sz w:val="20"/>
                <w:szCs w:val="20"/>
              </w:rPr>
              <w:t>100 м3</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spacing w:after="0" w:line="240" w:lineRule="auto"/>
              <w:jc w:val="right"/>
              <w:rPr>
                <w:rFonts w:ascii="Times New Roman" w:hAnsi="Times New Roman"/>
                <w:sz w:val="20"/>
                <w:szCs w:val="20"/>
              </w:rPr>
            </w:pPr>
            <w:r w:rsidRPr="006A1829">
              <w:rPr>
                <w:rFonts w:ascii="Times New Roman" w:hAnsi="Times New Roman"/>
                <w:spacing w:val="-3"/>
                <w:sz w:val="20"/>
                <w:szCs w:val="20"/>
              </w:rPr>
              <w:t>1,9296</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spacing w:after="0" w:line="240" w:lineRule="auto"/>
              <w:jc w:val="center"/>
              <w:rPr>
                <w:rFonts w:ascii="Times New Roman" w:hAnsi="Times New Roman"/>
                <w:sz w:val="20"/>
                <w:szCs w:val="20"/>
              </w:rPr>
            </w:pPr>
            <w:r w:rsidRPr="006A1829">
              <w:rPr>
                <w:rFonts w:ascii="Times New Roman" w:hAnsi="Times New Roman"/>
                <w:spacing w:val="-3"/>
                <w:sz w:val="20"/>
                <w:szCs w:val="20"/>
              </w:rPr>
              <w:t>МЕРЕЖА ВОДОПОСТАЧАННЯ</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spacing w:after="0" w:line="240" w:lineRule="auto"/>
              <w:rPr>
                <w:rFonts w:ascii="Times New Roman" w:hAnsi="Times New Roman"/>
                <w:sz w:val="20"/>
                <w:szCs w:val="20"/>
              </w:rPr>
            </w:pPr>
            <w:r w:rsidRPr="006A1829">
              <w:rPr>
                <w:rFonts w:ascii="Times New Roman" w:hAnsi="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spacing w:after="0" w:line="240" w:lineRule="auto"/>
              <w:rPr>
                <w:rFonts w:ascii="Times New Roman" w:hAnsi="Times New Roman"/>
                <w:sz w:val="20"/>
                <w:szCs w:val="20"/>
              </w:rPr>
            </w:pPr>
            <w:r w:rsidRPr="006A1829">
              <w:rPr>
                <w:rFonts w:ascii="Times New Roman" w:hAnsi="Times New Roman"/>
                <w:sz w:val="20"/>
                <w:szCs w:val="20"/>
              </w:rPr>
              <w:t xml:space="preserve"> </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79</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spacing w:after="0" w:line="240" w:lineRule="auto"/>
              <w:rPr>
                <w:rFonts w:ascii="Times New Roman" w:hAnsi="Times New Roman"/>
                <w:sz w:val="20"/>
                <w:szCs w:val="20"/>
              </w:rPr>
            </w:pPr>
            <w:r w:rsidRPr="006A1829">
              <w:rPr>
                <w:rFonts w:ascii="Times New Roman" w:hAnsi="Times New Roman"/>
                <w:iCs/>
                <w:spacing w:val="-3"/>
                <w:sz w:val="20"/>
                <w:szCs w:val="20"/>
              </w:rPr>
              <w:t>Укладання труб поліетиленових діаметром 32 -40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spacing w:after="0" w:line="240" w:lineRule="auto"/>
              <w:jc w:val="center"/>
              <w:rPr>
                <w:rFonts w:ascii="Times New Roman" w:hAnsi="Times New Roman"/>
                <w:sz w:val="20"/>
                <w:szCs w:val="20"/>
              </w:rPr>
            </w:pPr>
            <w:r w:rsidRPr="006A1829">
              <w:rPr>
                <w:rFonts w:ascii="Times New Roman" w:hAnsi="Times New Roman"/>
                <w:iCs/>
                <w:spacing w:val="-3"/>
                <w:sz w:val="20"/>
                <w:szCs w:val="20"/>
              </w:rPr>
              <w:t>100м</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spacing w:after="0" w:line="240" w:lineRule="auto"/>
              <w:jc w:val="right"/>
              <w:rPr>
                <w:rFonts w:ascii="Times New Roman" w:hAnsi="Times New Roman"/>
                <w:sz w:val="20"/>
                <w:szCs w:val="20"/>
              </w:rPr>
            </w:pPr>
            <w:r w:rsidRPr="006A1829">
              <w:rPr>
                <w:rFonts w:ascii="Times New Roman" w:hAnsi="Times New Roman"/>
                <w:iCs/>
                <w:spacing w:val="-3"/>
                <w:sz w:val="20"/>
                <w:szCs w:val="20"/>
              </w:rPr>
              <w:t>5,38</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80</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spacing w:after="0" w:line="240" w:lineRule="auto"/>
              <w:rPr>
                <w:rFonts w:ascii="Times New Roman" w:hAnsi="Times New Roman"/>
                <w:sz w:val="20"/>
                <w:szCs w:val="20"/>
              </w:rPr>
            </w:pPr>
            <w:r w:rsidRPr="006A1829">
              <w:rPr>
                <w:rFonts w:ascii="Times New Roman" w:hAnsi="Times New Roman"/>
                <w:spacing w:val="-3"/>
                <w:sz w:val="20"/>
                <w:szCs w:val="20"/>
              </w:rPr>
              <w:t>Труби поліетиленові для подачі холодної води РЕ 100 SDR-17(1,0 МПа), зовнішній діаметр 32х2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spacing w:after="0" w:line="240" w:lineRule="auto"/>
              <w:jc w:val="center"/>
              <w:rPr>
                <w:rFonts w:ascii="Times New Roman" w:hAnsi="Times New Roman"/>
                <w:sz w:val="20"/>
                <w:szCs w:val="20"/>
              </w:rPr>
            </w:pPr>
            <w:r w:rsidRPr="006A1829">
              <w:rPr>
                <w:rFonts w:ascii="Times New Roman" w:hAnsi="Times New Roman"/>
                <w:spacing w:val="-3"/>
                <w:sz w:val="20"/>
                <w:szCs w:val="20"/>
              </w:rPr>
              <w:t>м</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spacing w:after="0" w:line="240" w:lineRule="auto"/>
              <w:jc w:val="right"/>
              <w:rPr>
                <w:rFonts w:ascii="Times New Roman" w:hAnsi="Times New Roman"/>
                <w:sz w:val="20"/>
                <w:szCs w:val="20"/>
              </w:rPr>
            </w:pPr>
            <w:r w:rsidRPr="006A1829">
              <w:rPr>
                <w:rFonts w:ascii="Times New Roman" w:hAnsi="Times New Roman"/>
                <w:spacing w:val="-3"/>
                <w:sz w:val="20"/>
                <w:szCs w:val="20"/>
              </w:rPr>
              <w:t>341,38</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81</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spacing w:after="0" w:line="240" w:lineRule="auto"/>
              <w:rPr>
                <w:rFonts w:ascii="Times New Roman" w:hAnsi="Times New Roman"/>
                <w:sz w:val="20"/>
                <w:szCs w:val="20"/>
              </w:rPr>
            </w:pPr>
            <w:r w:rsidRPr="006A1829">
              <w:rPr>
                <w:rFonts w:ascii="Times New Roman" w:hAnsi="Times New Roman"/>
                <w:spacing w:val="-3"/>
                <w:sz w:val="20"/>
                <w:szCs w:val="20"/>
              </w:rPr>
              <w:t>Труби поліетиленові для подачі холодної води РЕ 100 SDR-21(0,8 МПа), зовнішній діаметр 40х2,0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spacing w:after="0" w:line="240" w:lineRule="auto"/>
              <w:jc w:val="center"/>
              <w:rPr>
                <w:rFonts w:ascii="Times New Roman" w:hAnsi="Times New Roman"/>
                <w:sz w:val="20"/>
                <w:szCs w:val="20"/>
              </w:rPr>
            </w:pPr>
            <w:r w:rsidRPr="006A1829">
              <w:rPr>
                <w:rFonts w:ascii="Times New Roman" w:hAnsi="Times New Roman"/>
                <w:spacing w:val="-3"/>
                <w:sz w:val="20"/>
                <w:szCs w:val="20"/>
              </w:rPr>
              <w:t>м</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spacing w:after="0" w:line="240" w:lineRule="auto"/>
              <w:jc w:val="right"/>
              <w:rPr>
                <w:rFonts w:ascii="Times New Roman" w:hAnsi="Times New Roman"/>
                <w:sz w:val="20"/>
                <w:szCs w:val="20"/>
              </w:rPr>
            </w:pPr>
            <w:r w:rsidRPr="006A1829">
              <w:rPr>
                <w:rFonts w:ascii="Times New Roman" w:hAnsi="Times New Roman"/>
                <w:spacing w:val="-3"/>
                <w:sz w:val="20"/>
                <w:szCs w:val="20"/>
              </w:rPr>
              <w:t>202</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82</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spacing w:after="0" w:line="240" w:lineRule="auto"/>
              <w:rPr>
                <w:rFonts w:ascii="Times New Roman" w:hAnsi="Times New Roman"/>
                <w:sz w:val="20"/>
                <w:szCs w:val="20"/>
              </w:rPr>
            </w:pPr>
            <w:r w:rsidRPr="006A1829">
              <w:rPr>
                <w:rFonts w:ascii="Times New Roman" w:hAnsi="Times New Roman"/>
                <w:iCs/>
                <w:spacing w:val="-3"/>
                <w:sz w:val="20"/>
                <w:szCs w:val="20"/>
              </w:rPr>
              <w:t>Установлення поліетиленових відводів, колін, патрубків, переходів діаметром 110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spacing w:after="0" w:line="240" w:lineRule="auto"/>
              <w:jc w:val="center"/>
              <w:rPr>
                <w:rFonts w:ascii="Times New Roman" w:hAnsi="Times New Roman"/>
                <w:sz w:val="20"/>
                <w:szCs w:val="20"/>
              </w:rPr>
            </w:pPr>
            <w:r w:rsidRPr="006A1829">
              <w:rPr>
                <w:rFonts w:ascii="Times New Roman" w:hAnsi="Times New Roman"/>
                <w:iCs/>
                <w:spacing w:val="-3"/>
                <w:sz w:val="20"/>
                <w:szCs w:val="20"/>
              </w:rPr>
              <w:t>10шт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spacing w:after="0" w:line="240" w:lineRule="auto"/>
              <w:jc w:val="right"/>
              <w:rPr>
                <w:rFonts w:ascii="Times New Roman" w:hAnsi="Times New Roman"/>
                <w:sz w:val="20"/>
                <w:szCs w:val="20"/>
              </w:rPr>
            </w:pPr>
            <w:r w:rsidRPr="006A1829">
              <w:rPr>
                <w:rFonts w:ascii="Times New Roman" w:hAnsi="Times New Roman"/>
                <w:iCs/>
                <w:spacing w:val="-3"/>
                <w:sz w:val="20"/>
                <w:szCs w:val="20"/>
              </w:rPr>
              <w:t>0,1</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83</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spacing w:after="0" w:line="240" w:lineRule="auto"/>
              <w:rPr>
                <w:rFonts w:ascii="Times New Roman" w:hAnsi="Times New Roman"/>
                <w:sz w:val="20"/>
                <w:szCs w:val="20"/>
              </w:rPr>
            </w:pPr>
            <w:r w:rsidRPr="006A1829">
              <w:rPr>
                <w:rFonts w:ascii="Times New Roman" w:hAnsi="Times New Roman"/>
                <w:spacing w:val="-3"/>
                <w:sz w:val="20"/>
                <w:szCs w:val="20"/>
              </w:rPr>
              <w:t>Перехідники редукційні з поліетилену діам.40/32 мм для терморезисторного зварювання ПЕ труб</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spacing w:after="0" w:line="240" w:lineRule="auto"/>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spacing w:after="0" w:line="240" w:lineRule="auto"/>
              <w:jc w:val="right"/>
              <w:rPr>
                <w:rFonts w:ascii="Times New Roman" w:hAnsi="Times New Roman"/>
                <w:sz w:val="20"/>
                <w:szCs w:val="20"/>
              </w:rPr>
            </w:pPr>
            <w:r w:rsidRPr="006A1829">
              <w:rPr>
                <w:rFonts w:ascii="Times New Roman" w:hAnsi="Times New Roman"/>
                <w:spacing w:val="-3"/>
                <w:sz w:val="20"/>
                <w:szCs w:val="20"/>
              </w:rPr>
              <w:t>1</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84</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spacing w:after="0" w:line="240" w:lineRule="auto"/>
              <w:rPr>
                <w:rFonts w:ascii="Times New Roman" w:hAnsi="Times New Roman"/>
                <w:sz w:val="20"/>
                <w:szCs w:val="20"/>
              </w:rPr>
            </w:pPr>
            <w:r w:rsidRPr="006A1829">
              <w:rPr>
                <w:rFonts w:ascii="Times New Roman" w:hAnsi="Times New Roman"/>
                <w:iCs/>
                <w:spacing w:val="-3"/>
                <w:sz w:val="20"/>
                <w:szCs w:val="20"/>
              </w:rPr>
              <w:t>Установлення поліетиленових трійників діаметром до 110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spacing w:after="0" w:line="240" w:lineRule="auto"/>
              <w:jc w:val="center"/>
              <w:rPr>
                <w:rFonts w:ascii="Times New Roman" w:hAnsi="Times New Roman"/>
                <w:sz w:val="20"/>
                <w:szCs w:val="20"/>
              </w:rPr>
            </w:pPr>
            <w:r w:rsidRPr="006A1829">
              <w:rPr>
                <w:rFonts w:ascii="Times New Roman" w:hAnsi="Times New Roman"/>
                <w:iCs/>
                <w:spacing w:val="-3"/>
                <w:sz w:val="20"/>
                <w:szCs w:val="20"/>
              </w:rPr>
              <w:t>10шт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spacing w:after="0" w:line="240" w:lineRule="auto"/>
              <w:jc w:val="right"/>
              <w:rPr>
                <w:rFonts w:ascii="Times New Roman" w:hAnsi="Times New Roman"/>
                <w:sz w:val="20"/>
                <w:szCs w:val="20"/>
              </w:rPr>
            </w:pPr>
            <w:r w:rsidRPr="006A1829">
              <w:rPr>
                <w:rFonts w:ascii="Times New Roman" w:hAnsi="Times New Roman"/>
                <w:iCs/>
                <w:spacing w:val="-3"/>
                <w:sz w:val="20"/>
                <w:szCs w:val="20"/>
              </w:rPr>
              <w:t>0,1</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85</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spacing w:after="0" w:line="240" w:lineRule="auto"/>
              <w:rPr>
                <w:rFonts w:ascii="Times New Roman" w:hAnsi="Times New Roman"/>
                <w:sz w:val="20"/>
                <w:szCs w:val="20"/>
              </w:rPr>
            </w:pPr>
            <w:r w:rsidRPr="006A1829">
              <w:rPr>
                <w:rFonts w:ascii="Times New Roman" w:hAnsi="Times New Roman"/>
                <w:spacing w:val="-3"/>
                <w:sz w:val="20"/>
                <w:szCs w:val="20"/>
              </w:rPr>
              <w:t>Трійники з поліетилену діам. 40/32 мм для терморезисторного зварювання ПЕ труб</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spacing w:after="0" w:line="240" w:lineRule="auto"/>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spacing w:after="0" w:line="240" w:lineRule="auto"/>
              <w:jc w:val="right"/>
              <w:rPr>
                <w:rFonts w:ascii="Times New Roman" w:hAnsi="Times New Roman"/>
                <w:sz w:val="20"/>
                <w:szCs w:val="20"/>
              </w:rPr>
            </w:pPr>
            <w:r w:rsidRPr="006A1829">
              <w:rPr>
                <w:rFonts w:ascii="Times New Roman" w:hAnsi="Times New Roman"/>
                <w:spacing w:val="-3"/>
                <w:sz w:val="20"/>
                <w:szCs w:val="20"/>
              </w:rPr>
              <w:t>1</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spacing w:after="0" w:line="240" w:lineRule="auto"/>
              <w:jc w:val="center"/>
              <w:rPr>
                <w:rFonts w:ascii="Times New Roman" w:hAnsi="Times New Roman"/>
                <w:sz w:val="20"/>
                <w:szCs w:val="20"/>
              </w:rPr>
            </w:pPr>
            <w:r w:rsidRPr="006A1829">
              <w:rPr>
                <w:rFonts w:ascii="Times New Roman" w:hAnsi="Times New Roman"/>
                <w:spacing w:val="-3"/>
                <w:sz w:val="20"/>
                <w:szCs w:val="20"/>
              </w:rPr>
              <w:t>Колодязь (2 шт.)</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spacing w:after="0" w:line="240" w:lineRule="auto"/>
              <w:rPr>
                <w:rFonts w:ascii="Times New Roman" w:hAnsi="Times New Roman"/>
                <w:sz w:val="20"/>
                <w:szCs w:val="20"/>
              </w:rPr>
            </w:pPr>
            <w:r w:rsidRPr="006A1829">
              <w:rPr>
                <w:rFonts w:ascii="Times New Roman" w:hAnsi="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spacing w:after="0" w:line="240" w:lineRule="auto"/>
              <w:rPr>
                <w:rFonts w:ascii="Times New Roman" w:hAnsi="Times New Roman"/>
                <w:sz w:val="20"/>
                <w:szCs w:val="20"/>
              </w:rPr>
            </w:pPr>
            <w:r w:rsidRPr="006A1829">
              <w:rPr>
                <w:rFonts w:ascii="Times New Roman" w:hAnsi="Times New Roman"/>
                <w:sz w:val="20"/>
                <w:szCs w:val="20"/>
              </w:rPr>
              <w:t xml:space="preserve"> </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spacing w:after="0" w:line="240" w:lineRule="auto"/>
              <w:jc w:val="center"/>
              <w:rPr>
                <w:rFonts w:ascii="Times New Roman" w:hAnsi="Times New Roman"/>
                <w:sz w:val="20"/>
                <w:szCs w:val="20"/>
              </w:rPr>
            </w:pPr>
            <w:r w:rsidRPr="006A1829">
              <w:rPr>
                <w:rFonts w:ascii="Times New Roman" w:hAnsi="Times New Roman"/>
                <w:spacing w:val="-3"/>
                <w:sz w:val="20"/>
                <w:szCs w:val="20"/>
              </w:rPr>
              <w:t>ЗЕМЛЯНІ РОБОТИ</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spacing w:after="0" w:line="240" w:lineRule="auto"/>
              <w:rPr>
                <w:rFonts w:ascii="Times New Roman" w:hAnsi="Times New Roman"/>
                <w:sz w:val="20"/>
                <w:szCs w:val="20"/>
              </w:rPr>
            </w:pPr>
            <w:r w:rsidRPr="006A1829">
              <w:rPr>
                <w:rFonts w:ascii="Times New Roman" w:hAnsi="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spacing w:after="0" w:line="240" w:lineRule="auto"/>
              <w:rPr>
                <w:rFonts w:ascii="Times New Roman" w:hAnsi="Times New Roman"/>
                <w:sz w:val="20"/>
                <w:szCs w:val="20"/>
              </w:rPr>
            </w:pPr>
            <w:r w:rsidRPr="006A1829">
              <w:rPr>
                <w:rFonts w:ascii="Times New Roman" w:hAnsi="Times New Roman"/>
                <w:sz w:val="20"/>
                <w:szCs w:val="20"/>
              </w:rPr>
              <w:t xml:space="preserve"> </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86</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spacing w:after="0" w:line="240" w:lineRule="auto"/>
              <w:rPr>
                <w:rFonts w:ascii="Times New Roman" w:hAnsi="Times New Roman"/>
                <w:sz w:val="20"/>
                <w:szCs w:val="20"/>
              </w:rPr>
            </w:pPr>
            <w:r w:rsidRPr="006A1829">
              <w:rPr>
                <w:rFonts w:ascii="Times New Roman" w:hAnsi="Times New Roman"/>
                <w:spacing w:val="-3"/>
                <w:sz w:val="20"/>
                <w:szCs w:val="20"/>
              </w:rPr>
              <w:t>Розробка ґрунту екскаватором з доробкою вручну, група ґрунту 2</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spacing w:after="0" w:line="240" w:lineRule="auto"/>
              <w:jc w:val="center"/>
              <w:rPr>
                <w:rFonts w:ascii="Times New Roman" w:hAnsi="Times New Roman"/>
                <w:sz w:val="20"/>
                <w:szCs w:val="20"/>
              </w:rPr>
            </w:pPr>
            <w:r w:rsidRPr="006A1829">
              <w:rPr>
                <w:rFonts w:ascii="Times New Roman" w:hAnsi="Times New Roman"/>
                <w:spacing w:val="-3"/>
                <w:sz w:val="20"/>
                <w:szCs w:val="20"/>
              </w:rPr>
              <w:t>100 м3</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spacing w:after="0" w:line="240" w:lineRule="auto"/>
              <w:jc w:val="right"/>
              <w:rPr>
                <w:rFonts w:ascii="Times New Roman" w:hAnsi="Times New Roman"/>
                <w:sz w:val="20"/>
                <w:szCs w:val="20"/>
              </w:rPr>
            </w:pPr>
            <w:r w:rsidRPr="006A1829">
              <w:rPr>
                <w:rFonts w:ascii="Times New Roman" w:hAnsi="Times New Roman"/>
                <w:spacing w:val="-3"/>
                <w:sz w:val="20"/>
                <w:szCs w:val="20"/>
              </w:rPr>
              <w:t>0,0288</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87</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spacing w:after="0" w:line="240" w:lineRule="auto"/>
              <w:rPr>
                <w:rFonts w:ascii="Times New Roman" w:hAnsi="Times New Roman"/>
                <w:sz w:val="20"/>
                <w:szCs w:val="20"/>
              </w:rPr>
            </w:pPr>
            <w:r w:rsidRPr="006A1829">
              <w:rPr>
                <w:rFonts w:ascii="Times New Roman" w:hAnsi="Times New Roman"/>
                <w:spacing w:val="-3"/>
                <w:sz w:val="20"/>
                <w:szCs w:val="20"/>
              </w:rPr>
              <w:t xml:space="preserve">Навантаження </w:t>
            </w:r>
            <w:r w:rsidR="0091053E" w:rsidRPr="006A1829">
              <w:rPr>
                <w:rFonts w:ascii="Times New Roman" w:hAnsi="Times New Roman"/>
                <w:spacing w:val="-3"/>
                <w:sz w:val="20"/>
                <w:szCs w:val="20"/>
              </w:rPr>
              <w:t>ґрунту</w:t>
            </w:r>
            <w:r w:rsidRPr="006A1829">
              <w:rPr>
                <w:rFonts w:ascii="Times New Roman" w:hAnsi="Times New Roman"/>
                <w:spacing w:val="-3"/>
                <w:sz w:val="20"/>
                <w:szCs w:val="20"/>
              </w:rPr>
              <w:t xml:space="preserve"> екскаваторами на автомобілі-самоскиди, місткість ковша екскаватора 0,25 м3.</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spacing w:after="0" w:line="240" w:lineRule="auto"/>
              <w:jc w:val="center"/>
              <w:rPr>
                <w:rFonts w:ascii="Times New Roman" w:hAnsi="Times New Roman"/>
                <w:sz w:val="20"/>
                <w:szCs w:val="20"/>
              </w:rPr>
            </w:pPr>
            <w:r w:rsidRPr="006A1829">
              <w:rPr>
                <w:rFonts w:ascii="Times New Roman" w:hAnsi="Times New Roman"/>
                <w:spacing w:val="-3"/>
                <w:sz w:val="20"/>
                <w:szCs w:val="20"/>
              </w:rPr>
              <w:t>100 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spacing w:after="0" w:line="240" w:lineRule="auto"/>
              <w:jc w:val="right"/>
              <w:rPr>
                <w:rFonts w:ascii="Times New Roman" w:hAnsi="Times New Roman"/>
                <w:sz w:val="20"/>
                <w:szCs w:val="20"/>
              </w:rPr>
            </w:pPr>
            <w:r w:rsidRPr="006A1829">
              <w:rPr>
                <w:rFonts w:ascii="Times New Roman" w:hAnsi="Times New Roman"/>
                <w:spacing w:val="-3"/>
                <w:sz w:val="20"/>
                <w:szCs w:val="20"/>
              </w:rPr>
              <w:t>0,04032</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88</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spacing w:after="0" w:line="240" w:lineRule="auto"/>
              <w:rPr>
                <w:rFonts w:ascii="Times New Roman" w:hAnsi="Times New Roman"/>
                <w:sz w:val="20"/>
                <w:szCs w:val="20"/>
              </w:rPr>
            </w:pPr>
            <w:r w:rsidRPr="006A1829">
              <w:rPr>
                <w:rFonts w:ascii="Times New Roman" w:hAnsi="Times New Roman"/>
                <w:spacing w:val="-3"/>
                <w:sz w:val="20"/>
                <w:szCs w:val="20"/>
              </w:rPr>
              <w:t>Перевезення ґрунту до 5 км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spacing w:after="0" w:line="240" w:lineRule="auto"/>
              <w:jc w:val="center"/>
              <w:rPr>
                <w:rFonts w:ascii="Times New Roman" w:hAnsi="Times New Roman"/>
                <w:sz w:val="20"/>
                <w:szCs w:val="20"/>
              </w:rPr>
            </w:pPr>
            <w:r w:rsidRPr="006A1829">
              <w:rPr>
                <w:rFonts w:ascii="Times New Roman" w:hAnsi="Times New Roman"/>
                <w:spacing w:val="-3"/>
                <w:sz w:val="20"/>
                <w:szCs w:val="20"/>
              </w:rPr>
              <w:t>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spacing w:after="0" w:line="240" w:lineRule="auto"/>
              <w:jc w:val="right"/>
              <w:rPr>
                <w:rFonts w:ascii="Times New Roman" w:hAnsi="Times New Roman"/>
                <w:sz w:val="20"/>
                <w:szCs w:val="20"/>
              </w:rPr>
            </w:pPr>
            <w:r w:rsidRPr="006A1829">
              <w:rPr>
                <w:rFonts w:ascii="Times New Roman" w:hAnsi="Times New Roman"/>
                <w:spacing w:val="-3"/>
                <w:sz w:val="20"/>
                <w:szCs w:val="20"/>
              </w:rPr>
              <w:t>4,032</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89</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spacing w:after="0" w:line="240" w:lineRule="auto"/>
              <w:rPr>
                <w:rFonts w:ascii="Times New Roman" w:hAnsi="Times New Roman"/>
                <w:sz w:val="20"/>
                <w:szCs w:val="20"/>
              </w:rPr>
            </w:pPr>
            <w:r w:rsidRPr="006A1829">
              <w:rPr>
                <w:rFonts w:ascii="Times New Roman" w:hAnsi="Times New Roman"/>
                <w:iCs/>
                <w:spacing w:val="-3"/>
                <w:sz w:val="20"/>
                <w:szCs w:val="20"/>
              </w:rPr>
              <w:t xml:space="preserve">Улаштування колодязів круглих водопровідних із збірного залізобетону в сухих </w:t>
            </w:r>
            <w:r w:rsidR="0091053E" w:rsidRPr="006A1829">
              <w:rPr>
                <w:rFonts w:ascii="Times New Roman" w:hAnsi="Times New Roman"/>
                <w:iCs/>
                <w:spacing w:val="-3"/>
                <w:sz w:val="20"/>
                <w:szCs w:val="20"/>
              </w:rPr>
              <w:t>ґрунтах</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spacing w:after="0" w:line="240" w:lineRule="auto"/>
              <w:jc w:val="center"/>
              <w:rPr>
                <w:rFonts w:ascii="Times New Roman" w:hAnsi="Times New Roman"/>
                <w:sz w:val="20"/>
                <w:szCs w:val="20"/>
              </w:rPr>
            </w:pPr>
            <w:r w:rsidRPr="006A1829">
              <w:rPr>
                <w:rFonts w:ascii="Times New Roman" w:hAnsi="Times New Roman"/>
                <w:iCs/>
                <w:spacing w:val="-3"/>
                <w:sz w:val="20"/>
                <w:szCs w:val="20"/>
              </w:rPr>
              <w:t>м3</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spacing w:after="0" w:line="240" w:lineRule="auto"/>
              <w:jc w:val="right"/>
              <w:rPr>
                <w:rFonts w:ascii="Times New Roman" w:hAnsi="Times New Roman"/>
                <w:sz w:val="20"/>
                <w:szCs w:val="20"/>
              </w:rPr>
            </w:pPr>
            <w:r w:rsidRPr="006A1829">
              <w:rPr>
                <w:rFonts w:ascii="Times New Roman" w:hAnsi="Times New Roman"/>
                <w:iCs/>
                <w:spacing w:val="-3"/>
                <w:sz w:val="20"/>
                <w:szCs w:val="20"/>
              </w:rPr>
              <w:t>0,68</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90</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spacing w:after="0" w:line="240" w:lineRule="auto"/>
              <w:rPr>
                <w:rFonts w:ascii="Times New Roman" w:hAnsi="Times New Roman"/>
                <w:sz w:val="20"/>
                <w:szCs w:val="20"/>
              </w:rPr>
            </w:pPr>
            <w:r w:rsidRPr="006A1829">
              <w:rPr>
                <w:rFonts w:ascii="Times New Roman" w:hAnsi="Times New Roman"/>
                <w:spacing w:val="-3"/>
                <w:sz w:val="20"/>
                <w:szCs w:val="20"/>
              </w:rPr>
              <w:t>Кільця КС10.9 залізобетонні серія 3.900.1-14 випуск 1</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spacing w:after="0" w:line="240" w:lineRule="auto"/>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spacing w:after="0" w:line="240" w:lineRule="auto"/>
              <w:jc w:val="right"/>
              <w:rPr>
                <w:rFonts w:ascii="Times New Roman" w:hAnsi="Times New Roman"/>
                <w:sz w:val="20"/>
                <w:szCs w:val="20"/>
              </w:rPr>
            </w:pPr>
            <w:r w:rsidRPr="006A1829">
              <w:rPr>
                <w:rFonts w:ascii="Times New Roman" w:hAnsi="Times New Roman"/>
                <w:spacing w:val="-3"/>
                <w:sz w:val="20"/>
                <w:szCs w:val="20"/>
              </w:rPr>
              <w:t>2</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91</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spacing w:after="0" w:line="240" w:lineRule="auto"/>
              <w:rPr>
                <w:rFonts w:ascii="Times New Roman" w:hAnsi="Times New Roman"/>
                <w:sz w:val="20"/>
                <w:szCs w:val="20"/>
              </w:rPr>
            </w:pPr>
            <w:r w:rsidRPr="006A1829">
              <w:rPr>
                <w:rFonts w:ascii="Times New Roman" w:hAnsi="Times New Roman"/>
                <w:spacing w:val="-3"/>
                <w:sz w:val="20"/>
                <w:szCs w:val="20"/>
              </w:rPr>
              <w:t>Плити покриття ПП10-1 залізобетонні серія 3.900.1-14 випуск 1 (об'єм бетону - 0,10 м3)</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spacing w:after="0" w:line="240" w:lineRule="auto"/>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spacing w:after="0" w:line="240" w:lineRule="auto"/>
              <w:jc w:val="right"/>
              <w:rPr>
                <w:rFonts w:ascii="Times New Roman" w:hAnsi="Times New Roman"/>
                <w:sz w:val="20"/>
                <w:szCs w:val="20"/>
              </w:rPr>
            </w:pPr>
            <w:r w:rsidRPr="006A1829">
              <w:rPr>
                <w:rFonts w:ascii="Times New Roman" w:hAnsi="Times New Roman"/>
                <w:spacing w:val="-3"/>
                <w:sz w:val="20"/>
                <w:szCs w:val="20"/>
              </w:rPr>
              <w:t>2</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92</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spacing w:after="0" w:line="240" w:lineRule="auto"/>
              <w:rPr>
                <w:rFonts w:ascii="Times New Roman" w:hAnsi="Times New Roman"/>
                <w:sz w:val="20"/>
                <w:szCs w:val="20"/>
              </w:rPr>
            </w:pPr>
            <w:r w:rsidRPr="006A1829">
              <w:rPr>
                <w:rFonts w:ascii="Times New Roman" w:hAnsi="Times New Roman"/>
                <w:spacing w:val="-3"/>
                <w:sz w:val="20"/>
                <w:szCs w:val="20"/>
              </w:rPr>
              <w:t>Люк садовий</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spacing w:after="0" w:line="240" w:lineRule="auto"/>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spacing w:after="0" w:line="240" w:lineRule="auto"/>
              <w:jc w:val="right"/>
              <w:rPr>
                <w:rFonts w:ascii="Times New Roman" w:hAnsi="Times New Roman"/>
                <w:sz w:val="20"/>
                <w:szCs w:val="20"/>
              </w:rPr>
            </w:pPr>
            <w:r w:rsidRPr="006A1829">
              <w:rPr>
                <w:rFonts w:ascii="Times New Roman" w:hAnsi="Times New Roman"/>
                <w:spacing w:val="-3"/>
                <w:sz w:val="20"/>
                <w:szCs w:val="20"/>
              </w:rPr>
              <w:t>2</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b/>
                <w:bCs/>
                <w:spacing w:val="-3"/>
                <w:sz w:val="20"/>
                <w:szCs w:val="20"/>
              </w:rPr>
              <w:t>Роздiл 4. вул. Б. Хмельницького</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pacing w:val="-3"/>
                <w:sz w:val="20"/>
                <w:szCs w:val="20"/>
              </w:rPr>
            </w:pP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pacing w:val="-3"/>
                <w:sz w:val="20"/>
                <w:szCs w:val="20"/>
              </w:rPr>
            </w:pP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93</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i/>
                <w:iCs/>
                <w:spacing w:val="-3"/>
                <w:sz w:val="20"/>
                <w:szCs w:val="20"/>
              </w:rPr>
              <w:t>Установлення поліетиленових відводів, колін, патрубків, переходів діаметром 110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i/>
                <w:iCs/>
                <w:spacing w:val="-3"/>
                <w:sz w:val="20"/>
                <w:szCs w:val="20"/>
              </w:rPr>
              <w:t>10шт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i/>
                <w:iCs/>
                <w:spacing w:val="-3"/>
                <w:sz w:val="20"/>
                <w:szCs w:val="20"/>
              </w:rPr>
              <w:t>0,2</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94</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Муфта редукційна 32/25мм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2</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95</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i/>
                <w:iCs/>
                <w:spacing w:val="-3"/>
                <w:sz w:val="20"/>
                <w:szCs w:val="20"/>
              </w:rPr>
              <w:t>Установлення поліетиленових трійників діаметром до 110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i/>
                <w:iCs/>
                <w:spacing w:val="-3"/>
                <w:sz w:val="20"/>
                <w:szCs w:val="20"/>
              </w:rPr>
              <w:t>10шт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i/>
                <w:iCs/>
                <w:spacing w:val="-3"/>
                <w:sz w:val="20"/>
                <w:szCs w:val="20"/>
              </w:rPr>
              <w:t>0,2</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96</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Трійники з поліетилену діам. 32 мм для терморезисторного зварювання ПЕ труб</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2</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jc w:val="center"/>
              <w:rPr>
                <w:rFonts w:ascii="Times New Roman" w:hAnsi="Times New Roman"/>
                <w:color w:val="FF0000"/>
                <w:spacing w:val="-3"/>
                <w:sz w:val="20"/>
                <w:szCs w:val="20"/>
              </w:rPr>
            </w:pPr>
            <w:r w:rsidRPr="006A1829">
              <w:rPr>
                <w:rFonts w:ascii="Times New Roman" w:hAnsi="Times New Roman"/>
                <w:b/>
                <w:bCs/>
                <w:spacing w:val="-3"/>
                <w:sz w:val="20"/>
                <w:szCs w:val="20"/>
              </w:rPr>
              <w:t>Роздiл 5. вул. Малиновського</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pacing w:val="-3"/>
                <w:sz w:val="20"/>
                <w:szCs w:val="20"/>
              </w:rPr>
            </w:pP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pacing w:val="-3"/>
                <w:sz w:val="20"/>
                <w:szCs w:val="20"/>
              </w:rPr>
            </w:pP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97</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i/>
                <w:iCs/>
                <w:spacing w:val="-3"/>
                <w:sz w:val="20"/>
                <w:szCs w:val="20"/>
              </w:rPr>
              <w:t>Установлення поліетиленових відводів, колін, патрубків, переходів діаметром 110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i/>
                <w:iCs/>
                <w:spacing w:val="-3"/>
                <w:sz w:val="20"/>
                <w:szCs w:val="20"/>
              </w:rPr>
              <w:t>10шт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i/>
                <w:iCs/>
                <w:spacing w:val="-3"/>
                <w:sz w:val="20"/>
                <w:szCs w:val="20"/>
              </w:rPr>
              <w:t>0,8</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98</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Муфта редукційна 32/25мм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8</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99</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i/>
                <w:iCs/>
                <w:spacing w:val="-3"/>
                <w:sz w:val="20"/>
                <w:szCs w:val="20"/>
              </w:rPr>
              <w:t>Установлення поліетиленових трійників діаметром до 110 мм</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i/>
                <w:iCs/>
                <w:spacing w:val="-3"/>
                <w:sz w:val="20"/>
                <w:szCs w:val="20"/>
              </w:rPr>
              <w:t>10шт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i/>
                <w:iCs/>
                <w:spacing w:val="-3"/>
                <w:sz w:val="20"/>
                <w:szCs w:val="20"/>
              </w:rPr>
              <w:t>0,8</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lastRenderedPageBreak/>
              <w:t>100</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Трійники з поліетилену діам. 32 мм для терморезисторного зварювання ПЕ труб</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2</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101</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spacing w:val="-3"/>
                <w:sz w:val="20"/>
                <w:szCs w:val="20"/>
              </w:rPr>
              <w:t>Трійники з поліетилену діам. 40/32 мм для терморезисторного зварювання ПЕ труб</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spacing w:val="-3"/>
                <w:sz w:val="20"/>
                <w:szCs w:val="20"/>
              </w:rPr>
              <w:t>6</w:t>
            </w:r>
          </w:p>
        </w:tc>
      </w:tr>
      <w:tr w:rsidR="00351F9F" w:rsidRPr="006A1829" w:rsidTr="00A62868">
        <w:tc>
          <w:tcPr>
            <w:tcW w:w="709"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center"/>
              <w:rPr>
                <w:rFonts w:ascii="Times New Roman" w:hAnsi="Times New Roman"/>
                <w:spacing w:val="-3"/>
                <w:sz w:val="20"/>
                <w:szCs w:val="20"/>
              </w:rPr>
            </w:pPr>
            <w:r w:rsidRPr="006A1829">
              <w:rPr>
                <w:rFonts w:ascii="Times New Roman" w:hAnsi="Times New Roman"/>
                <w:spacing w:val="-3"/>
                <w:sz w:val="20"/>
                <w:szCs w:val="20"/>
              </w:rPr>
              <w:t>102</w:t>
            </w:r>
          </w:p>
        </w:tc>
        <w:tc>
          <w:tcPr>
            <w:tcW w:w="6520" w:type="dxa"/>
            <w:tcBorders>
              <w:top w:val="single" w:sz="4" w:space="0" w:color="auto"/>
              <w:left w:val="nil"/>
              <w:bottom w:val="single" w:sz="4" w:space="0" w:color="auto"/>
              <w:right w:val="nil"/>
            </w:tcBorders>
          </w:tcPr>
          <w:p w:rsidR="00351F9F" w:rsidRPr="006A1829" w:rsidRDefault="00351F9F" w:rsidP="00A62868">
            <w:pPr>
              <w:keepLines/>
              <w:autoSpaceDE w:val="0"/>
              <w:autoSpaceDN w:val="0"/>
              <w:rPr>
                <w:rFonts w:ascii="Times New Roman" w:hAnsi="Times New Roman"/>
                <w:sz w:val="20"/>
                <w:szCs w:val="20"/>
              </w:rPr>
            </w:pPr>
            <w:r w:rsidRPr="006A1829">
              <w:rPr>
                <w:rFonts w:ascii="Times New Roman" w:hAnsi="Times New Roman"/>
                <w:i/>
                <w:iCs/>
                <w:spacing w:val="-3"/>
                <w:sz w:val="20"/>
                <w:szCs w:val="20"/>
              </w:rPr>
              <w:t>Врізування діаметром 32 мм в існуючі мережі</w:t>
            </w:r>
          </w:p>
        </w:tc>
        <w:tc>
          <w:tcPr>
            <w:tcW w:w="1418" w:type="dxa"/>
            <w:tcBorders>
              <w:top w:val="single" w:sz="4" w:space="0" w:color="auto"/>
              <w:left w:val="single" w:sz="4" w:space="0" w:color="auto"/>
              <w:bottom w:val="single" w:sz="4" w:space="0" w:color="auto"/>
              <w:right w:val="nil"/>
            </w:tcBorders>
          </w:tcPr>
          <w:p w:rsidR="00351F9F" w:rsidRPr="006A1829" w:rsidRDefault="00351F9F" w:rsidP="00A62868">
            <w:pPr>
              <w:keepLines/>
              <w:autoSpaceDE w:val="0"/>
              <w:autoSpaceDN w:val="0"/>
              <w:jc w:val="center"/>
              <w:rPr>
                <w:rFonts w:ascii="Times New Roman" w:hAnsi="Times New Roman"/>
                <w:sz w:val="20"/>
                <w:szCs w:val="20"/>
              </w:rPr>
            </w:pPr>
            <w:r w:rsidRPr="006A1829">
              <w:rPr>
                <w:rFonts w:ascii="Times New Roman" w:hAnsi="Times New Roman"/>
                <w:i/>
                <w:iCs/>
                <w:spacing w:val="-3"/>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51F9F" w:rsidRPr="006A1829" w:rsidRDefault="00351F9F" w:rsidP="00A62868">
            <w:pPr>
              <w:keepLines/>
              <w:autoSpaceDE w:val="0"/>
              <w:autoSpaceDN w:val="0"/>
              <w:jc w:val="right"/>
              <w:rPr>
                <w:rFonts w:ascii="Times New Roman" w:hAnsi="Times New Roman"/>
                <w:sz w:val="20"/>
                <w:szCs w:val="20"/>
              </w:rPr>
            </w:pPr>
            <w:r w:rsidRPr="006A1829">
              <w:rPr>
                <w:rFonts w:ascii="Times New Roman" w:hAnsi="Times New Roman"/>
                <w:i/>
                <w:iCs/>
                <w:spacing w:val="-3"/>
                <w:sz w:val="20"/>
                <w:szCs w:val="20"/>
              </w:rPr>
              <w:t>1</w:t>
            </w:r>
          </w:p>
        </w:tc>
      </w:tr>
    </w:tbl>
    <w:p w:rsidR="00351F9F" w:rsidRPr="006A1829" w:rsidRDefault="00351F9F" w:rsidP="00351F9F">
      <w:pPr>
        <w:spacing w:after="0"/>
        <w:ind w:left="142" w:firstLine="284"/>
        <w:jc w:val="both"/>
        <w:rPr>
          <w:rFonts w:ascii="Times New Roman" w:hAnsi="Times New Roman"/>
          <w:sz w:val="20"/>
          <w:szCs w:val="20"/>
        </w:rPr>
      </w:pPr>
    </w:p>
    <w:p w:rsidR="00351F9F" w:rsidRPr="006A1829" w:rsidRDefault="00351F9F" w:rsidP="00351F9F">
      <w:pPr>
        <w:spacing w:after="0"/>
        <w:ind w:left="142" w:firstLine="284"/>
        <w:jc w:val="both"/>
        <w:rPr>
          <w:rFonts w:ascii="Times New Roman" w:hAnsi="Times New Roman"/>
          <w:sz w:val="20"/>
          <w:szCs w:val="20"/>
        </w:rPr>
      </w:pPr>
      <w:r w:rsidRPr="006A1829">
        <w:rPr>
          <w:rFonts w:ascii="Times New Roman" w:hAnsi="Times New Roman"/>
          <w:sz w:val="20"/>
          <w:szCs w:val="20"/>
        </w:rPr>
        <w:t>2. Тривалість надання послуги з поточного ремонту до 3 місяців з дня початку надання послуги.</w:t>
      </w:r>
    </w:p>
    <w:p w:rsidR="00351F9F" w:rsidRPr="006A1829" w:rsidRDefault="00351F9F" w:rsidP="00351F9F">
      <w:pPr>
        <w:spacing w:after="0"/>
        <w:ind w:left="142" w:firstLine="284"/>
        <w:jc w:val="both"/>
        <w:rPr>
          <w:rFonts w:ascii="Times New Roman" w:hAnsi="Times New Roman"/>
          <w:sz w:val="20"/>
          <w:szCs w:val="20"/>
        </w:rPr>
      </w:pPr>
      <w:r w:rsidRPr="006A1829">
        <w:rPr>
          <w:rFonts w:ascii="Times New Roman" w:hAnsi="Times New Roman"/>
          <w:sz w:val="20"/>
          <w:szCs w:val="20"/>
        </w:rPr>
        <w:t>3. Надання послуги п</w:t>
      </w:r>
      <w:r w:rsidRPr="006A1829">
        <w:rPr>
          <w:rFonts w:ascii="Times New Roman" w:hAnsi="Times New Roman"/>
          <w:bCs/>
          <w:sz w:val="20"/>
          <w:szCs w:val="20"/>
        </w:rPr>
        <w:t xml:space="preserve">о </w:t>
      </w:r>
      <w:r w:rsidRPr="006A1829">
        <w:rPr>
          <w:rFonts w:ascii="Times New Roman" w:hAnsi="Times New Roman"/>
          <w:b/>
          <w:bCs/>
          <w:spacing w:val="-3"/>
          <w:sz w:val="20"/>
          <w:szCs w:val="20"/>
        </w:rPr>
        <w:t xml:space="preserve">поточному (аварійному) ремонту мережі водопостачання по вул. Затишна, Пушкіна, Миру, </w:t>
      </w:r>
      <w:r w:rsidRPr="006A1829">
        <w:rPr>
          <w:rFonts w:ascii="Times New Roman" w:hAnsi="Times New Roman"/>
          <w:b/>
          <w:sz w:val="20"/>
          <w:szCs w:val="20"/>
        </w:rPr>
        <w:t>Шевченка,</w:t>
      </w:r>
      <w:r w:rsidRPr="006A1829">
        <w:rPr>
          <w:rFonts w:ascii="Times New Roman" w:hAnsi="Times New Roman"/>
          <w:b/>
          <w:bCs/>
          <w:spacing w:val="-3"/>
          <w:sz w:val="20"/>
          <w:szCs w:val="20"/>
        </w:rPr>
        <w:t xml:space="preserve"> (вул. Б. Хмельницького, Малиновського улашування колодязів) в с. Лисогірка, Жмеринського району Вінницької області</w:t>
      </w:r>
      <w:r w:rsidRPr="006A1829">
        <w:rPr>
          <w:rFonts w:ascii="Times New Roman" w:hAnsi="Times New Roman"/>
          <w:sz w:val="20"/>
          <w:szCs w:val="20"/>
        </w:rPr>
        <w:t xml:space="preserve"> виконувати згідно технологічного процесу відповідними сучасними потужними механізмами та обладнанням.</w:t>
      </w:r>
    </w:p>
    <w:p w:rsidR="00351F9F" w:rsidRPr="006A1829" w:rsidRDefault="00351F9F" w:rsidP="00351F9F">
      <w:pPr>
        <w:spacing w:after="0"/>
        <w:ind w:left="142" w:firstLine="284"/>
        <w:jc w:val="both"/>
        <w:rPr>
          <w:rFonts w:ascii="Times New Roman" w:hAnsi="Times New Roman"/>
          <w:spacing w:val="-3"/>
          <w:sz w:val="20"/>
          <w:szCs w:val="20"/>
        </w:rPr>
      </w:pPr>
      <w:r w:rsidRPr="006A1829">
        <w:rPr>
          <w:rFonts w:ascii="Times New Roman" w:hAnsi="Times New Roman"/>
          <w:spacing w:val="-3"/>
          <w:sz w:val="20"/>
          <w:szCs w:val="20"/>
        </w:rPr>
        <w:t>4. Замовник може прийняти рішення про відмову Учаснику в участі у процедурі закупівлі та може відхилити конкурсну пропозицію Учасника у разі, якщо Учасник в минулому, при проведенні Замовником закупівель робіт, будучи переможцем процедури торгів відмовився від укладення договору про закупівлю або з власної ініціативи розірвав укладений договір про закупівлю, чи не належно виконував умови договору, що призвело до його розірвання.</w:t>
      </w:r>
    </w:p>
    <w:p w:rsidR="00351F9F" w:rsidRPr="006A1829" w:rsidRDefault="00351F9F" w:rsidP="00351F9F">
      <w:pPr>
        <w:spacing w:after="0"/>
        <w:ind w:left="142" w:firstLine="284"/>
        <w:jc w:val="both"/>
        <w:rPr>
          <w:rFonts w:ascii="Times New Roman" w:hAnsi="Times New Roman"/>
          <w:sz w:val="20"/>
          <w:szCs w:val="20"/>
        </w:rPr>
      </w:pPr>
      <w:r w:rsidRPr="006A1829">
        <w:rPr>
          <w:rFonts w:ascii="Times New Roman" w:hAnsi="Times New Roman"/>
          <w:sz w:val="20"/>
          <w:szCs w:val="20"/>
        </w:rPr>
        <w:t>5. Увага: при формуванні ціни пропозиції учасник зобов’язаний надати розрахунок кошторисної заробітної плати виходячи із середньомісячної заробітної плати одного працівника в режимі повної зайнятості, яку планує отримувати на об’єкті будівництва.</w:t>
      </w:r>
    </w:p>
    <w:p w:rsidR="00351F9F" w:rsidRPr="006A1829" w:rsidRDefault="00351F9F" w:rsidP="00351F9F">
      <w:pPr>
        <w:spacing w:after="0"/>
        <w:ind w:left="142" w:firstLine="284"/>
        <w:jc w:val="both"/>
        <w:rPr>
          <w:rFonts w:ascii="Times New Roman" w:hAnsi="Times New Roman"/>
          <w:sz w:val="20"/>
          <w:szCs w:val="20"/>
        </w:rPr>
      </w:pPr>
      <w:r w:rsidRPr="006A1829">
        <w:rPr>
          <w:rFonts w:ascii="Times New Roman" w:hAnsi="Times New Roman"/>
          <w:sz w:val="20"/>
          <w:szCs w:val="20"/>
        </w:rPr>
        <w:t>6.  Виконавець зобов’язується під час виконання робіт застосовувати заходи із захисту довкілля.</w:t>
      </w:r>
    </w:p>
    <w:p w:rsidR="00351F9F" w:rsidRPr="006A1829" w:rsidRDefault="00351F9F" w:rsidP="00351F9F">
      <w:pPr>
        <w:spacing w:after="0"/>
        <w:ind w:left="142" w:firstLine="284"/>
        <w:jc w:val="both"/>
        <w:rPr>
          <w:rFonts w:ascii="Times New Roman" w:hAnsi="Times New Roman"/>
          <w:color w:val="FF0000"/>
          <w:sz w:val="20"/>
          <w:szCs w:val="20"/>
        </w:rPr>
      </w:pPr>
      <w:r w:rsidRPr="006A1829">
        <w:rPr>
          <w:rFonts w:ascii="Times New Roman" w:hAnsi="Times New Roman"/>
          <w:sz w:val="20"/>
          <w:szCs w:val="20"/>
        </w:rPr>
        <w:t>Повсюди в тексті, де містяться найменування торгових марок, фірм, патентів, конструкцій, типів, джерело походження чи виробників, слід розуміти «або еквівалент». Еквівалентними матеріалами, виробами, обладнанням вважаються такі, що відповідають технічним та технологічним характеристикам матеріалів, виробів, обладнання, що передбачені технічними вимогами.</w:t>
      </w:r>
    </w:p>
    <w:tbl>
      <w:tblPr>
        <w:tblW w:w="5627" w:type="pct"/>
        <w:tblCellSpacing w:w="0" w:type="dxa"/>
        <w:tblCellMar>
          <w:left w:w="0" w:type="dxa"/>
          <w:right w:w="0" w:type="dxa"/>
        </w:tblCellMar>
        <w:tblLook w:val="0000" w:firstRow="0" w:lastRow="0" w:firstColumn="0" w:lastColumn="0" w:noHBand="0" w:noVBand="0"/>
      </w:tblPr>
      <w:tblGrid>
        <w:gridCol w:w="5491"/>
        <w:gridCol w:w="5835"/>
      </w:tblGrid>
      <w:tr w:rsidR="00351F9F" w:rsidRPr="006A1829" w:rsidTr="00A62868">
        <w:trPr>
          <w:tblCellSpacing w:w="0" w:type="dxa"/>
        </w:trPr>
        <w:tc>
          <w:tcPr>
            <w:tcW w:w="2424" w:type="pct"/>
          </w:tcPr>
          <w:p w:rsidR="00351F9F" w:rsidRPr="006A1829" w:rsidRDefault="00351F9F" w:rsidP="00A62868">
            <w:pPr>
              <w:spacing w:after="0"/>
              <w:rPr>
                <w:rFonts w:ascii="Times New Roman" w:hAnsi="Times New Roman"/>
                <w:sz w:val="20"/>
                <w:szCs w:val="20"/>
              </w:rPr>
            </w:pPr>
            <w:r w:rsidRPr="006A1829">
              <w:rPr>
                <w:rFonts w:ascii="Times New Roman" w:hAnsi="Times New Roman"/>
                <w:sz w:val="20"/>
                <w:szCs w:val="20"/>
              </w:rPr>
              <w:t xml:space="preserve">                </w:t>
            </w:r>
          </w:p>
          <w:p w:rsidR="00351F9F" w:rsidRPr="006A1829" w:rsidRDefault="00351F9F" w:rsidP="00A62868">
            <w:pPr>
              <w:spacing w:after="0"/>
              <w:rPr>
                <w:rFonts w:ascii="Times New Roman" w:hAnsi="Times New Roman"/>
                <w:sz w:val="20"/>
                <w:szCs w:val="20"/>
              </w:rPr>
            </w:pPr>
            <w:r w:rsidRPr="006A1829">
              <w:rPr>
                <w:rFonts w:ascii="Times New Roman" w:hAnsi="Times New Roman"/>
                <w:sz w:val="20"/>
                <w:szCs w:val="20"/>
              </w:rPr>
              <w:t xml:space="preserve">          Начальник управління житлово-   </w:t>
            </w:r>
          </w:p>
          <w:p w:rsidR="00351F9F" w:rsidRPr="006A1829" w:rsidRDefault="00351F9F" w:rsidP="00A62868">
            <w:pPr>
              <w:spacing w:after="0"/>
              <w:rPr>
                <w:rFonts w:ascii="Times New Roman" w:hAnsi="Times New Roman"/>
                <w:sz w:val="20"/>
                <w:szCs w:val="20"/>
              </w:rPr>
            </w:pPr>
            <w:r w:rsidRPr="006A1829">
              <w:rPr>
                <w:rFonts w:ascii="Times New Roman" w:hAnsi="Times New Roman"/>
                <w:sz w:val="20"/>
                <w:szCs w:val="20"/>
              </w:rPr>
              <w:t xml:space="preserve">          комунального господарства   </w:t>
            </w:r>
          </w:p>
          <w:p w:rsidR="00351F9F" w:rsidRPr="006A1829" w:rsidRDefault="00351F9F" w:rsidP="00A62868">
            <w:pPr>
              <w:spacing w:after="0"/>
              <w:rPr>
                <w:rFonts w:ascii="Times New Roman" w:hAnsi="Times New Roman"/>
                <w:sz w:val="20"/>
                <w:szCs w:val="20"/>
              </w:rPr>
            </w:pPr>
            <w:r w:rsidRPr="006A1829">
              <w:rPr>
                <w:rFonts w:ascii="Times New Roman" w:hAnsi="Times New Roman"/>
                <w:sz w:val="20"/>
                <w:szCs w:val="20"/>
              </w:rPr>
              <w:t xml:space="preserve">          Жмеринської міської ради Вінницької області</w:t>
            </w:r>
          </w:p>
        </w:tc>
        <w:tc>
          <w:tcPr>
            <w:tcW w:w="2576" w:type="pct"/>
          </w:tcPr>
          <w:p w:rsidR="00351F9F" w:rsidRPr="006A1829" w:rsidRDefault="00351F9F" w:rsidP="00A62868">
            <w:pPr>
              <w:spacing w:after="0"/>
              <w:rPr>
                <w:rFonts w:ascii="Times New Roman" w:hAnsi="Times New Roman"/>
                <w:sz w:val="20"/>
                <w:szCs w:val="20"/>
              </w:rPr>
            </w:pPr>
          </w:p>
          <w:p w:rsidR="00351F9F" w:rsidRPr="006A1829" w:rsidRDefault="00351F9F" w:rsidP="00A62868">
            <w:pPr>
              <w:spacing w:after="0"/>
              <w:rPr>
                <w:rFonts w:ascii="Times New Roman" w:hAnsi="Times New Roman"/>
                <w:sz w:val="20"/>
                <w:szCs w:val="20"/>
              </w:rPr>
            </w:pPr>
            <w:r w:rsidRPr="006A1829">
              <w:rPr>
                <w:rFonts w:ascii="Times New Roman" w:hAnsi="Times New Roman"/>
                <w:sz w:val="20"/>
                <w:szCs w:val="20"/>
              </w:rPr>
              <w:t xml:space="preserve"> </w:t>
            </w:r>
          </w:p>
          <w:p w:rsidR="00351F9F" w:rsidRPr="006A1829" w:rsidRDefault="00351F9F" w:rsidP="00A62868">
            <w:pPr>
              <w:spacing w:after="0"/>
              <w:rPr>
                <w:rFonts w:ascii="Times New Roman" w:hAnsi="Times New Roman"/>
                <w:sz w:val="20"/>
                <w:szCs w:val="20"/>
              </w:rPr>
            </w:pPr>
            <w:r w:rsidRPr="006A1829">
              <w:rPr>
                <w:rFonts w:ascii="Times New Roman" w:hAnsi="Times New Roman"/>
                <w:sz w:val="20"/>
                <w:szCs w:val="20"/>
              </w:rPr>
              <w:t>_____________________Ольга КУЛЕНКО</w:t>
            </w:r>
          </w:p>
        </w:tc>
      </w:tr>
    </w:tbl>
    <w:p w:rsidR="00057856" w:rsidRPr="006A1829" w:rsidRDefault="00057856" w:rsidP="00351F9F">
      <w:pPr>
        <w:spacing w:after="0"/>
        <w:rPr>
          <w:rFonts w:ascii="Times New Roman" w:hAnsi="Times New Roman"/>
          <w:sz w:val="20"/>
          <w:szCs w:val="20"/>
        </w:rPr>
      </w:pPr>
      <w:r w:rsidRPr="006A1829">
        <w:rPr>
          <w:rFonts w:ascii="Times New Roman" w:hAnsi="Times New Roman"/>
          <w:sz w:val="20"/>
          <w:szCs w:val="20"/>
        </w:rPr>
        <w:t xml:space="preserve">                                                                                                              </w:t>
      </w:r>
      <w:r w:rsidR="00351F9F" w:rsidRPr="006A1829">
        <w:rPr>
          <w:rFonts w:ascii="Times New Roman" w:hAnsi="Times New Roman"/>
          <w:sz w:val="20"/>
          <w:szCs w:val="20"/>
        </w:rPr>
        <w:t>М.П.</w:t>
      </w:r>
    </w:p>
    <w:p w:rsidR="00351F9F" w:rsidRPr="006A1829" w:rsidRDefault="00351F9F" w:rsidP="00351F9F">
      <w:pPr>
        <w:spacing w:after="0"/>
        <w:rPr>
          <w:rFonts w:ascii="Times New Roman" w:hAnsi="Times New Roman"/>
          <w:sz w:val="20"/>
          <w:szCs w:val="20"/>
        </w:rPr>
      </w:pPr>
      <w:r w:rsidRPr="006A1829">
        <w:rPr>
          <w:rFonts w:ascii="Times New Roman" w:hAnsi="Times New Roman"/>
          <w:sz w:val="20"/>
          <w:szCs w:val="20"/>
        </w:rPr>
        <w:t xml:space="preserve"> </w:t>
      </w:r>
    </w:p>
    <w:p w:rsidR="00351F9F" w:rsidRPr="006A1829" w:rsidRDefault="00057856" w:rsidP="00057856">
      <w:pPr>
        <w:widowControl w:val="0"/>
        <w:ind w:right="194"/>
        <w:contextualSpacing/>
        <w:rPr>
          <w:rFonts w:ascii="Times New Roman" w:hAnsi="Times New Roman"/>
          <w:sz w:val="20"/>
          <w:szCs w:val="20"/>
          <w:lang w:eastAsia="uk-UA"/>
        </w:rPr>
      </w:pPr>
      <w:r w:rsidRPr="006A1829">
        <w:rPr>
          <w:rFonts w:ascii="Times New Roman" w:hAnsi="Times New Roman"/>
          <w:sz w:val="20"/>
          <w:szCs w:val="20"/>
          <w:lang w:eastAsia="uk-UA"/>
        </w:rPr>
        <w:t xml:space="preserve">          </w:t>
      </w:r>
      <w:r w:rsidR="00351F9F" w:rsidRPr="006A1829">
        <w:rPr>
          <w:rFonts w:ascii="Times New Roman" w:hAnsi="Times New Roman"/>
          <w:sz w:val="20"/>
          <w:szCs w:val="20"/>
          <w:lang w:eastAsia="uk-UA"/>
        </w:rPr>
        <w:t>Виконавець: Андрій ОЛЕНИЧ</w:t>
      </w:r>
    </w:p>
    <w:p w:rsidR="00351F9F" w:rsidRPr="006A1829" w:rsidRDefault="00057856" w:rsidP="00057856">
      <w:pPr>
        <w:widowControl w:val="0"/>
        <w:ind w:right="194"/>
        <w:contextualSpacing/>
        <w:rPr>
          <w:rFonts w:ascii="Times New Roman" w:hAnsi="Times New Roman"/>
          <w:sz w:val="20"/>
          <w:szCs w:val="20"/>
          <w:lang w:eastAsia="uk-UA"/>
        </w:rPr>
      </w:pPr>
      <w:r w:rsidRPr="006A1829">
        <w:rPr>
          <w:rFonts w:ascii="Times New Roman" w:hAnsi="Times New Roman"/>
          <w:sz w:val="20"/>
          <w:szCs w:val="20"/>
          <w:lang w:eastAsia="uk-UA"/>
        </w:rPr>
        <w:t xml:space="preserve">          </w:t>
      </w:r>
      <w:r w:rsidR="00351F9F" w:rsidRPr="006A1829">
        <w:rPr>
          <w:rFonts w:ascii="Times New Roman" w:hAnsi="Times New Roman"/>
          <w:sz w:val="20"/>
          <w:szCs w:val="20"/>
          <w:lang w:eastAsia="uk-UA"/>
        </w:rPr>
        <w:t xml:space="preserve">тел. +380433250100  </w:t>
      </w:r>
    </w:p>
    <w:p w:rsidR="00351F9F" w:rsidRPr="006A1829" w:rsidRDefault="00351F9F" w:rsidP="00351F9F">
      <w:pPr>
        <w:spacing w:after="0" w:line="240" w:lineRule="auto"/>
        <w:jc w:val="both"/>
        <w:rPr>
          <w:rFonts w:ascii="Times New Roman" w:eastAsia="Times New Roman" w:hAnsi="Times New Roman"/>
          <w:b/>
          <w:bCs/>
          <w:color w:val="5B9BD5"/>
          <w:sz w:val="20"/>
          <w:szCs w:val="20"/>
          <w:highlight w:val="yellow"/>
          <w:lang w:eastAsia="ru-RU"/>
        </w:rPr>
      </w:pPr>
    </w:p>
    <w:p w:rsidR="00351F9F" w:rsidRPr="006A1829" w:rsidRDefault="00351F9F" w:rsidP="00351F9F">
      <w:pPr>
        <w:spacing w:after="0" w:line="240" w:lineRule="auto"/>
        <w:jc w:val="both"/>
        <w:rPr>
          <w:rFonts w:ascii="Times New Roman" w:eastAsia="Times New Roman" w:hAnsi="Times New Roman"/>
          <w:b/>
          <w:bCs/>
          <w:color w:val="5B9BD5"/>
          <w:sz w:val="20"/>
          <w:szCs w:val="20"/>
          <w:highlight w:val="yellow"/>
          <w:lang w:eastAsia="ru-RU"/>
        </w:rPr>
      </w:pPr>
    </w:p>
    <w:p w:rsidR="002D6DD1" w:rsidRPr="006A1829" w:rsidRDefault="002D6DD1" w:rsidP="00351F9F">
      <w:pPr>
        <w:spacing w:after="0" w:line="240" w:lineRule="auto"/>
        <w:jc w:val="both"/>
        <w:rPr>
          <w:rFonts w:ascii="Times New Roman" w:eastAsia="Times New Roman" w:hAnsi="Times New Roman"/>
          <w:b/>
          <w:bCs/>
          <w:color w:val="5B9BD5"/>
          <w:sz w:val="20"/>
          <w:szCs w:val="20"/>
          <w:highlight w:val="yellow"/>
          <w:lang w:eastAsia="ru-RU"/>
        </w:rPr>
      </w:pPr>
    </w:p>
    <w:p w:rsidR="002D6DD1" w:rsidRPr="006A1829" w:rsidRDefault="002D6DD1" w:rsidP="00351F9F">
      <w:pPr>
        <w:spacing w:after="0" w:line="240" w:lineRule="auto"/>
        <w:jc w:val="both"/>
        <w:rPr>
          <w:rFonts w:ascii="Times New Roman" w:eastAsia="Times New Roman" w:hAnsi="Times New Roman"/>
          <w:b/>
          <w:bCs/>
          <w:color w:val="5B9BD5"/>
          <w:sz w:val="20"/>
          <w:szCs w:val="20"/>
          <w:highlight w:val="yellow"/>
          <w:lang w:eastAsia="ru-RU"/>
        </w:rPr>
      </w:pPr>
    </w:p>
    <w:p w:rsidR="002D6DD1" w:rsidRPr="006A1829" w:rsidRDefault="002D6DD1" w:rsidP="00351F9F">
      <w:pPr>
        <w:spacing w:after="0" w:line="240" w:lineRule="auto"/>
        <w:jc w:val="both"/>
        <w:rPr>
          <w:rFonts w:ascii="Times New Roman" w:eastAsia="Times New Roman" w:hAnsi="Times New Roman"/>
          <w:b/>
          <w:bCs/>
          <w:color w:val="5B9BD5"/>
          <w:sz w:val="20"/>
          <w:szCs w:val="20"/>
          <w:highlight w:val="yellow"/>
          <w:lang w:eastAsia="ru-RU"/>
        </w:rPr>
      </w:pPr>
    </w:p>
    <w:p w:rsidR="002D6DD1" w:rsidRPr="006A1829" w:rsidRDefault="002D6DD1" w:rsidP="00351F9F">
      <w:pPr>
        <w:spacing w:after="0" w:line="240" w:lineRule="auto"/>
        <w:jc w:val="both"/>
        <w:rPr>
          <w:rFonts w:ascii="Times New Roman" w:eastAsia="Times New Roman" w:hAnsi="Times New Roman"/>
          <w:b/>
          <w:bCs/>
          <w:color w:val="5B9BD5"/>
          <w:sz w:val="20"/>
          <w:szCs w:val="20"/>
          <w:highlight w:val="yellow"/>
          <w:lang w:eastAsia="ru-RU"/>
        </w:rPr>
      </w:pPr>
    </w:p>
    <w:p w:rsidR="002D6DD1" w:rsidRPr="006A1829" w:rsidRDefault="002D6DD1" w:rsidP="00351F9F">
      <w:pPr>
        <w:spacing w:after="0" w:line="240" w:lineRule="auto"/>
        <w:jc w:val="both"/>
        <w:rPr>
          <w:rFonts w:ascii="Times New Roman" w:eastAsia="Times New Roman" w:hAnsi="Times New Roman"/>
          <w:b/>
          <w:bCs/>
          <w:color w:val="5B9BD5"/>
          <w:sz w:val="20"/>
          <w:szCs w:val="20"/>
          <w:highlight w:val="yellow"/>
          <w:lang w:eastAsia="ru-RU"/>
        </w:rPr>
      </w:pPr>
    </w:p>
    <w:p w:rsidR="002D6DD1" w:rsidRPr="006A1829" w:rsidRDefault="002D6DD1" w:rsidP="00351F9F">
      <w:pPr>
        <w:spacing w:after="0" w:line="240" w:lineRule="auto"/>
        <w:jc w:val="both"/>
        <w:rPr>
          <w:rFonts w:ascii="Times New Roman" w:eastAsia="Times New Roman" w:hAnsi="Times New Roman"/>
          <w:b/>
          <w:bCs/>
          <w:color w:val="5B9BD5"/>
          <w:sz w:val="20"/>
          <w:szCs w:val="20"/>
          <w:highlight w:val="yellow"/>
          <w:lang w:eastAsia="ru-RU"/>
        </w:rPr>
      </w:pPr>
    </w:p>
    <w:p w:rsidR="002D6DD1" w:rsidRPr="006A1829" w:rsidRDefault="002D6DD1" w:rsidP="00351F9F">
      <w:pPr>
        <w:spacing w:after="0" w:line="240" w:lineRule="auto"/>
        <w:jc w:val="both"/>
        <w:rPr>
          <w:rFonts w:ascii="Times New Roman" w:eastAsia="Times New Roman" w:hAnsi="Times New Roman"/>
          <w:b/>
          <w:bCs/>
          <w:color w:val="5B9BD5"/>
          <w:sz w:val="20"/>
          <w:szCs w:val="20"/>
          <w:highlight w:val="yellow"/>
          <w:lang w:eastAsia="ru-RU"/>
        </w:rPr>
      </w:pPr>
    </w:p>
    <w:p w:rsidR="002D6DD1" w:rsidRPr="006A1829" w:rsidRDefault="002D6DD1" w:rsidP="00351F9F">
      <w:pPr>
        <w:spacing w:after="0" w:line="240" w:lineRule="auto"/>
        <w:jc w:val="both"/>
        <w:rPr>
          <w:rFonts w:ascii="Times New Roman" w:eastAsia="Times New Roman" w:hAnsi="Times New Roman"/>
          <w:b/>
          <w:bCs/>
          <w:color w:val="5B9BD5"/>
          <w:sz w:val="20"/>
          <w:szCs w:val="20"/>
          <w:highlight w:val="yellow"/>
          <w:lang w:eastAsia="ru-RU"/>
        </w:rPr>
      </w:pPr>
    </w:p>
    <w:p w:rsidR="002D6DD1" w:rsidRPr="006A1829" w:rsidRDefault="002D6DD1" w:rsidP="00351F9F">
      <w:pPr>
        <w:spacing w:after="0" w:line="240" w:lineRule="auto"/>
        <w:jc w:val="both"/>
        <w:rPr>
          <w:rFonts w:ascii="Times New Roman" w:eastAsia="Times New Roman" w:hAnsi="Times New Roman"/>
          <w:b/>
          <w:bCs/>
          <w:color w:val="5B9BD5"/>
          <w:sz w:val="20"/>
          <w:szCs w:val="20"/>
          <w:highlight w:val="yellow"/>
          <w:lang w:eastAsia="ru-RU"/>
        </w:rPr>
      </w:pPr>
    </w:p>
    <w:p w:rsidR="002D6DD1" w:rsidRPr="006A1829" w:rsidRDefault="002D6DD1" w:rsidP="00351F9F">
      <w:pPr>
        <w:spacing w:after="0" w:line="240" w:lineRule="auto"/>
        <w:jc w:val="both"/>
        <w:rPr>
          <w:rFonts w:ascii="Times New Roman" w:eastAsia="Times New Roman" w:hAnsi="Times New Roman"/>
          <w:b/>
          <w:bCs/>
          <w:color w:val="5B9BD5"/>
          <w:sz w:val="20"/>
          <w:szCs w:val="20"/>
          <w:highlight w:val="yellow"/>
          <w:lang w:eastAsia="ru-RU"/>
        </w:rPr>
      </w:pPr>
    </w:p>
    <w:p w:rsidR="002D6DD1" w:rsidRPr="006A1829" w:rsidRDefault="002D6DD1" w:rsidP="00351F9F">
      <w:pPr>
        <w:spacing w:after="0" w:line="240" w:lineRule="auto"/>
        <w:jc w:val="both"/>
        <w:rPr>
          <w:rFonts w:ascii="Times New Roman" w:eastAsia="Times New Roman" w:hAnsi="Times New Roman"/>
          <w:b/>
          <w:bCs/>
          <w:color w:val="5B9BD5"/>
          <w:sz w:val="20"/>
          <w:szCs w:val="20"/>
          <w:highlight w:val="yellow"/>
          <w:lang w:eastAsia="ru-RU"/>
        </w:rPr>
      </w:pPr>
    </w:p>
    <w:p w:rsidR="002D6DD1" w:rsidRPr="006A1829" w:rsidRDefault="002D6DD1" w:rsidP="00351F9F">
      <w:pPr>
        <w:spacing w:after="0" w:line="240" w:lineRule="auto"/>
        <w:jc w:val="both"/>
        <w:rPr>
          <w:rFonts w:ascii="Times New Roman" w:eastAsia="Times New Roman" w:hAnsi="Times New Roman"/>
          <w:b/>
          <w:bCs/>
          <w:color w:val="5B9BD5"/>
          <w:sz w:val="20"/>
          <w:szCs w:val="20"/>
          <w:highlight w:val="yellow"/>
          <w:lang w:eastAsia="ru-RU"/>
        </w:rPr>
      </w:pPr>
    </w:p>
    <w:p w:rsidR="002D6DD1" w:rsidRPr="006A1829" w:rsidRDefault="002D6DD1" w:rsidP="00351F9F">
      <w:pPr>
        <w:spacing w:after="0" w:line="240" w:lineRule="auto"/>
        <w:jc w:val="both"/>
        <w:rPr>
          <w:rFonts w:ascii="Times New Roman" w:eastAsia="Times New Roman" w:hAnsi="Times New Roman"/>
          <w:b/>
          <w:bCs/>
          <w:color w:val="5B9BD5"/>
          <w:sz w:val="20"/>
          <w:szCs w:val="20"/>
          <w:highlight w:val="yellow"/>
          <w:lang w:eastAsia="ru-RU"/>
        </w:rPr>
      </w:pPr>
    </w:p>
    <w:p w:rsidR="002D6DD1" w:rsidRPr="006A1829" w:rsidRDefault="002D6DD1" w:rsidP="00351F9F">
      <w:pPr>
        <w:spacing w:after="0" w:line="240" w:lineRule="auto"/>
        <w:jc w:val="both"/>
        <w:rPr>
          <w:rFonts w:ascii="Times New Roman" w:eastAsia="Times New Roman" w:hAnsi="Times New Roman"/>
          <w:b/>
          <w:bCs/>
          <w:color w:val="5B9BD5"/>
          <w:sz w:val="20"/>
          <w:szCs w:val="20"/>
          <w:highlight w:val="yellow"/>
          <w:lang w:eastAsia="ru-RU"/>
        </w:rPr>
      </w:pPr>
    </w:p>
    <w:p w:rsidR="002D6DD1" w:rsidRPr="006A1829" w:rsidRDefault="002D6DD1" w:rsidP="00351F9F">
      <w:pPr>
        <w:spacing w:after="0" w:line="240" w:lineRule="auto"/>
        <w:jc w:val="both"/>
        <w:rPr>
          <w:rFonts w:ascii="Times New Roman" w:eastAsia="Times New Roman" w:hAnsi="Times New Roman"/>
          <w:b/>
          <w:bCs/>
          <w:color w:val="5B9BD5"/>
          <w:sz w:val="20"/>
          <w:szCs w:val="20"/>
          <w:highlight w:val="yellow"/>
          <w:lang w:eastAsia="ru-RU"/>
        </w:rPr>
      </w:pPr>
    </w:p>
    <w:p w:rsidR="002D6DD1" w:rsidRPr="006A1829" w:rsidRDefault="002D6DD1" w:rsidP="00351F9F">
      <w:pPr>
        <w:spacing w:after="0" w:line="240" w:lineRule="auto"/>
        <w:jc w:val="both"/>
        <w:rPr>
          <w:rFonts w:ascii="Times New Roman" w:eastAsia="Times New Roman" w:hAnsi="Times New Roman"/>
          <w:b/>
          <w:bCs/>
          <w:color w:val="5B9BD5"/>
          <w:sz w:val="20"/>
          <w:szCs w:val="20"/>
          <w:highlight w:val="yellow"/>
          <w:lang w:eastAsia="ru-RU"/>
        </w:rPr>
      </w:pPr>
    </w:p>
    <w:p w:rsidR="002D6DD1" w:rsidRPr="006A1829" w:rsidRDefault="002D6DD1" w:rsidP="00351F9F">
      <w:pPr>
        <w:spacing w:after="0" w:line="240" w:lineRule="auto"/>
        <w:jc w:val="both"/>
        <w:rPr>
          <w:rFonts w:ascii="Times New Roman" w:eastAsia="Times New Roman" w:hAnsi="Times New Roman"/>
          <w:b/>
          <w:bCs/>
          <w:color w:val="5B9BD5"/>
          <w:sz w:val="20"/>
          <w:szCs w:val="20"/>
          <w:highlight w:val="yellow"/>
          <w:lang w:eastAsia="ru-RU"/>
        </w:rPr>
      </w:pPr>
    </w:p>
    <w:p w:rsidR="002D6DD1" w:rsidRPr="006A1829" w:rsidRDefault="002D6DD1" w:rsidP="00351F9F">
      <w:pPr>
        <w:spacing w:after="0" w:line="240" w:lineRule="auto"/>
        <w:jc w:val="both"/>
        <w:rPr>
          <w:rFonts w:ascii="Times New Roman" w:eastAsia="Times New Roman" w:hAnsi="Times New Roman"/>
          <w:b/>
          <w:bCs/>
          <w:color w:val="5B9BD5"/>
          <w:sz w:val="20"/>
          <w:szCs w:val="20"/>
          <w:highlight w:val="yellow"/>
          <w:lang w:eastAsia="ru-RU"/>
        </w:rPr>
      </w:pPr>
    </w:p>
    <w:p w:rsidR="002D6DD1" w:rsidRPr="006A1829" w:rsidRDefault="002D6DD1" w:rsidP="00351F9F">
      <w:pPr>
        <w:spacing w:after="0" w:line="240" w:lineRule="auto"/>
        <w:jc w:val="both"/>
        <w:rPr>
          <w:rFonts w:ascii="Times New Roman" w:eastAsia="Times New Roman" w:hAnsi="Times New Roman"/>
          <w:b/>
          <w:bCs/>
          <w:color w:val="5B9BD5"/>
          <w:sz w:val="20"/>
          <w:szCs w:val="20"/>
          <w:highlight w:val="yellow"/>
          <w:lang w:eastAsia="ru-RU"/>
        </w:rPr>
      </w:pPr>
    </w:p>
    <w:p w:rsidR="002D6DD1" w:rsidRPr="006A1829" w:rsidRDefault="002D6DD1" w:rsidP="00351F9F">
      <w:pPr>
        <w:spacing w:after="0" w:line="240" w:lineRule="auto"/>
        <w:jc w:val="both"/>
        <w:rPr>
          <w:rFonts w:ascii="Times New Roman" w:eastAsia="Times New Roman" w:hAnsi="Times New Roman"/>
          <w:b/>
          <w:bCs/>
          <w:color w:val="5B9BD5"/>
          <w:sz w:val="20"/>
          <w:szCs w:val="20"/>
          <w:highlight w:val="yellow"/>
          <w:lang w:eastAsia="ru-RU"/>
        </w:rPr>
      </w:pPr>
    </w:p>
    <w:p w:rsidR="002D6DD1" w:rsidRPr="006A1829" w:rsidRDefault="002D6DD1" w:rsidP="00351F9F">
      <w:pPr>
        <w:spacing w:after="0" w:line="240" w:lineRule="auto"/>
        <w:jc w:val="both"/>
        <w:rPr>
          <w:rFonts w:ascii="Times New Roman" w:eastAsia="Times New Roman" w:hAnsi="Times New Roman"/>
          <w:b/>
          <w:bCs/>
          <w:color w:val="5B9BD5"/>
          <w:sz w:val="20"/>
          <w:szCs w:val="20"/>
          <w:highlight w:val="yellow"/>
          <w:lang w:eastAsia="ru-RU"/>
        </w:rPr>
      </w:pPr>
    </w:p>
    <w:p w:rsidR="002D6DD1" w:rsidRPr="006A1829" w:rsidRDefault="002D6DD1" w:rsidP="00351F9F">
      <w:pPr>
        <w:spacing w:after="0" w:line="240" w:lineRule="auto"/>
        <w:jc w:val="both"/>
        <w:rPr>
          <w:rFonts w:ascii="Times New Roman" w:eastAsia="Times New Roman" w:hAnsi="Times New Roman"/>
          <w:b/>
          <w:bCs/>
          <w:color w:val="5B9BD5"/>
          <w:sz w:val="20"/>
          <w:szCs w:val="20"/>
          <w:highlight w:val="yellow"/>
          <w:lang w:eastAsia="ru-RU"/>
        </w:rPr>
      </w:pPr>
    </w:p>
    <w:p w:rsidR="002D6DD1" w:rsidRPr="006A1829" w:rsidRDefault="002D6DD1" w:rsidP="00351F9F">
      <w:pPr>
        <w:spacing w:after="0" w:line="240" w:lineRule="auto"/>
        <w:jc w:val="both"/>
        <w:rPr>
          <w:rFonts w:ascii="Times New Roman" w:eastAsia="Times New Roman" w:hAnsi="Times New Roman"/>
          <w:b/>
          <w:bCs/>
          <w:color w:val="5B9BD5"/>
          <w:sz w:val="20"/>
          <w:szCs w:val="20"/>
          <w:highlight w:val="yellow"/>
          <w:lang w:eastAsia="ru-RU"/>
        </w:rPr>
      </w:pPr>
    </w:p>
    <w:p w:rsidR="002D6DD1" w:rsidRPr="006A1829" w:rsidRDefault="002D6DD1" w:rsidP="00351F9F">
      <w:pPr>
        <w:spacing w:after="0" w:line="240" w:lineRule="auto"/>
        <w:jc w:val="both"/>
        <w:rPr>
          <w:rFonts w:ascii="Times New Roman" w:eastAsia="Times New Roman" w:hAnsi="Times New Roman"/>
          <w:b/>
          <w:bCs/>
          <w:color w:val="5B9BD5"/>
          <w:sz w:val="20"/>
          <w:szCs w:val="20"/>
          <w:highlight w:val="yellow"/>
          <w:lang w:eastAsia="ru-RU"/>
        </w:rPr>
      </w:pPr>
    </w:p>
    <w:p w:rsidR="002D6DD1" w:rsidRPr="006A1829" w:rsidRDefault="002D6DD1" w:rsidP="00351F9F">
      <w:pPr>
        <w:spacing w:after="0" w:line="240" w:lineRule="auto"/>
        <w:jc w:val="both"/>
        <w:rPr>
          <w:rFonts w:ascii="Times New Roman" w:eastAsia="Times New Roman" w:hAnsi="Times New Roman"/>
          <w:b/>
          <w:bCs/>
          <w:color w:val="5B9BD5"/>
          <w:sz w:val="20"/>
          <w:szCs w:val="20"/>
          <w:highlight w:val="yellow"/>
          <w:lang w:eastAsia="ru-RU"/>
        </w:rPr>
      </w:pPr>
    </w:p>
    <w:p w:rsidR="002D6DD1" w:rsidRPr="006A1829" w:rsidRDefault="002D6DD1" w:rsidP="00351F9F">
      <w:pPr>
        <w:spacing w:after="0" w:line="240" w:lineRule="auto"/>
        <w:jc w:val="both"/>
        <w:rPr>
          <w:rFonts w:ascii="Times New Roman" w:eastAsia="Times New Roman" w:hAnsi="Times New Roman"/>
          <w:b/>
          <w:bCs/>
          <w:color w:val="5B9BD5"/>
          <w:sz w:val="20"/>
          <w:szCs w:val="20"/>
          <w:highlight w:val="yellow"/>
          <w:lang w:eastAsia="ru-RU"/>
        </w:rPr>
      </w:pPr>
    </w:p>
    <w:p w:rsidR="002D6DD1" w:rsidRPr="006A1829" w:rsidRDefault="002D6DD1" w:rsidP="00351F9F">
      <w:pPr>
        <w:spacing w:after="0" w:line="240" w:lineRule="auto"/>
        <w:jc w:val="both"/>
        <w:rPr>
          <w:rFonts w:ascii="Times New Roman" w:eastAsia="Times New Roman" w:hAnsi="Times New Roman"/>
          <w:b/>
          <w:bCs/>
          <w:color w:val="5B9BD5"/>
          <w:sz w:val="20"/>
          <w:szCs w:val="20"/>
          <w:highlight w:val="yellow"/>
          <w:lang w:eastAsia="ru-RU"/>
        </w:rPr>
      </w:pPr>
    </w:p>
    <w:p w:rsidR="00351F9F" w:rsidRPr="006A1829" w:rsidRDefault="00351F9F" w:rsidP="00351F9F">
      <w:pPr>
        <w:spacing w:after="0" w:line="240" w:lineRule="auto"/>
        <w:jc w:val="right"/>
        <w:rPr>
          <w:rFonts w:ascii="Times New Roman" w:hAnsi="Times New Roman"/>
          <w:b/>
          <w:sz w:val="20"/>
          <w:szCs w:val="20"/>
          <w:lang w:eastAsia="zh-CN"/>
        </w:rPr>
      </w:pPr>
      <w:r w:rsidRPr="006A1829">
        <w:rPr>
          <w:rFonts w:ascii="Times New Roman" w:hAnsi="Times New Roman"/>
          <w:b/>
          <w:sz w:val="20"/>
          <w:szCs w:val="20"/>
          <w:lang w:eastAsia="zh-CN"/>
        </w:rPr>
        <w:t>Додаток № 5</w:t>
      </w:r>
    </w:p>
    <w:p w:rsidR="00351F9F" w:rsidRPr="006A1829" w:rsidRDefault="00351F9F" w:rsidP="00351F9F">
      <w:pPr>
        <w:spacing w:after="0" w:line="240" w:lineRule="auto"/>
        <w:jc w:val="right"/>
        <w:rPr>
          <w:rFonts w:ascii="Times New Roman" w:hAnsi="Times New Roman"/>
          <w:sz w:val="20"/>
          <w:szCs w:val="20"/>
          <w:lang w:eastAsia="zh-CN"/>
        </w:rPr>
      </w:pPr>
      <w:r w:rsidRPr="006A1829">
        <w:rPr>
          <w:rFonts w:ascii="Times New Roman" w:hAnsi="Times New Roman"/>
          <w:sz w:val="20"/>
          <w:szCs w:val="20"/>
          <w:lang w:eastAsia="zh-CN"/>
        </w:rPr>
        <w:t xml:space="preserve">до тендерної документації </w:t>
      </w:r>
    </w:p>
    <w:p w:rsidR="00351F9F" w:rsidRPr="006A1829" w:rsidRDefault="00351F9F" w:rsidP="00351F9F">
      <w:pPr>
        <w:shd w:val="clear" w:color="auto" w:fill="FFFFFF"/>
        <w:suppressAutoHyphens/>
        <w:spacing w:after="0" w:line="240" w:lineRule="auto"/>
        <w:ind w:firstLine="567"/>
        <w:jc w:val="center"/>
        <w:rPr>
          <w:rFonts w:ascii="Times New Roman" w:hAnsi="Times New Roman"/>
          <w:b/>
          <w:sz w:val="20"/>
          <w:szCs w:val="20"/>
          <w:lang w:eastAsia="zh-CN"/>
        </w:rPr>
      </w:pPr>
    </w:p>
    <w:p w:rsidR="00351F9F" w:rsidRPr="006A1829" w:rsidRDefault="00351F9F" w:rsidP="00351F9F">
      <w:pPr>
        <w:shd w:val="clear" w:color="auto" w:fill="FFFFFF"/>
        <w:suppressAutoHyphens/>
        <w:spacing w:after="0" w:line="240" w:lineRule="auto"/>
        <w:ind w:firstLine="567"/>
        <w:jc w:val="center"/>
        <w:rPr>
          <w:rFonts w:ascii="Times New Roman" w:hAnsi="Times New Roman"/>
          <w:b/>
          <w:sz w:val="20"/>
          <w:szCs w:val="20"/>
          <w:lang w:eastAsia="zh-CN"/>
        </w:rPr>
      </w:pPr>
    </w:p>
    <w:p w:rsidR="00351F9F" w:rsidRPr="006A1829" w:rsidRDefault="00351F9F" w:rsidP="00351F9F">
      <w:pPr>
        <w:shd w:val="clear" w:color="auto" w:fill="FFFFFF"/>
        <w:suppressAutoHyphens/>
        <w:spacing w:after="0" w:line="240" w:lineRule="auto"/>
        <w:ind w:firstLine="567"/>
        <w:jc w:val="center"/>
        <w:rPr>
          <w:rFonts w:ascii="Times New Roman" w:hAnsi="Times New Roman"/>
          <w:b/>
          <w:sz w:val="20"/>
          <w:szCs w:val="20"/>
          <w:lang w:eastAsia="zh-CN"/>
        </w:rPr>
      </w:pPr>
      <w:r w:rsidRPr="006A1829">
        <w:rPr>
          <w:rFonts w:ascii="Times New Roman" w:hAnsi="Times New Roman"/>
          <w:b/>
          <w:sz w:val="20"/>
          <w:szCs w:val="20"/>
          <w:lang w:eastAsia="zh-CN"/>
        </w:rPr>
        <w:t>ПОЯСНЮВАЛЬНА ЗАПИСКА*</w:t>
      </w:r>
    </w:p>
    <w:p w:rsidR="00351F9F" w:rsidRPr="006A1829" w:rsidRDefault="00351F9F" w:rsidP="00351F9F">
      <w:pPr>
        <w:shd w:val="clear" w:color="auto" w:fill="FFFFFF"/>
        <w:suppressAutoHyphens/>
        <w:spacing w:after="0" w:line="240" w:lineRule="auto"/>
        <w:ind w:firstLine="567"/>
        <w:jc w:val="center"/>
        <w:rPr>
          <w:rFonts w:ascii="Times New Roman" w:hAnsi="Times New Roman"/>
          <w:b/>
          <w:color w:val="5B9BD5"/>
          <w:sz w:val="20"/>
          <w:szCs w:val="20"/>
          <w:lang w:eastAsia="zh-CN"/>
        </w:rPr>
      </w:pPr>
    </w:p>
    <w:p w:rsidR="00351F9F" w:rsidRPr="006A1829" w:rsidRDefault="00351F9F" w:rsidP="00351F9F">
      <w:pPr>
        <w:shd w:val="clear" w:color="auto" w:fill="FFFFFF"/>
        <w:suppressAutoHyphens/>
        <w:spacing w:after="0" w:line="240" w:lineRule="auto"/>
        <w:ind w:firstLine="567"/>
        <w:jc w:val="center"/>
        <w:rPr>
          <w:rFonts w:ascii="Times New Roman" w:hAnsi="Times New Roman"/>
          <w:b/>
          <w:color w:val="5B9BD5"/>
          <w:sz w:val="20"/>
          <w:szCs w:val="20"/>
          <w:lang w:eastAsia="zh-CN"/>
        </w:rPr>
      </w:pPr>
      <w:r w:rsidRPr="006A1829">
        <w:rPr>
          <w:rFonts w:ascii="Times New Roman" w:hAnsi="Times New Roman"/>
          <w:noProof/>
          <w:sz w:val="20"/>
          <w:szCs w:val="20"/>
          <w:lang w:val="ru-RU"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375920</wp:posOffset>
                </wp:positionV>
                <wp:extent cx="6473190" cy="2221865"/>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2221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90"/>
                              <w:gridCol w:w="3477"/>
                              <w:gridCol w:w="6128"/>
                            </w:tblGrid>
                            <w:tr w:rsidR="00584F77">
                              <w:tc>
                                <w:tcPr>
                                  <w:tcW w:w="590" w:type="dxa"/>
                                  <w:tcBorders>
                                    <w:top w:val="single" w:sz="4" w:space="0" w:color="000000"/>
                                    <w:left w:val="single" w:sz="4" w:space="0" w:color="000000"/>
                                    <w:bottom w:val="single" w:sz="4" w:space="0" w:color="000000"/>
                                  </w:tcBorders>
                                  <w:shd w:val="clear" w:color="auto" w:fill="auto"/>
                                </w:tcPr>
                                <w:p w:rsidR="00584F77" w:rsidRPr="00A35350" w:rsidRDefault="00584F77">
                                  <w:pPr>
                                    <w:widowControl w:val="0"/>
                                    <w:autoSpaceDE w:val="0"/>
                                    <w:jc w:val="center"/>
                                    <w:rPr>
                                      <w:rFonts w:ascii="Times New Roman" w:hAnsi="Times New Roman"/>
                                    </w:rPr>
                                  </w:pPr>
                                  <w:r w:rsidRPr="00A35350">
                                    <w:rPr>
                                      <w:rFonts w:ascii="Times New Roman" w:hAnsi="Times New Roman"/>
                                    </w:rPr>
                                    <w:t>№</w:t>
                                  </w:r>
                                </w:p>
                                <w:p w:rsidR="00584F77" w:rsidRPr="00A35350" w:rsidRDefault="00584F77">
                                  <w:pPr>
                                    <w:widowControl w:val="0"/>
                                    <w:autoSpaceDE w:val="0"/>
                                    <w:jc w:val="center"/>
                                    <w:rPr>
                                      <w:rFonts w:ascii="Times New Roman" w:hAnsi="Times New Roman"/>
                                    </w:rPr>
                                  </w:pPr>
                                  <w:r w:rsidRPr="00A35350">
                                    <w:rPr>
                                      <w:rFonts w:ascii="Times New Roman" w:hAnsi="Times New Roman"/>
                                    </w:rPr>
                                    <w:t>п/п</w:t>
                                  </w:r>
                                </w:p>
                              </w:tc>
                              <w:tc>
                                <w:tcPr>
                                  <w:tcW w:w="3477" w:type="dxa"/>
                                  <w:tcBorders>
                                    <w:top w:val="single" w:sz="4" w:space="0" w:color="000000"/>
                                    <w:left w:val="single" w:sz="4" w:space="0" w:color="000000"/>
                                    <w:bottom w:val="single" w:sz="4" w:space="0" w:color="000000"/>
                                  </w:tcBorders>
                                  <w:shd w:val="clear" w:color="auto" w:fill="auto"/>
                                </w:tcPr>
                                <w:p w:rsidR="00584F77" w:rsidRPr="00A35350" w:rsidRDefault="00584F77" w:rsidP="00A62868">
                                  <w:pPr>
                                    <w:widowControl w:val="0"/>
                                    <w:autoSpaceDE w:val="0"/>
                                    <w:ind w:right="113"/>
                                    <w:rPr>
                                      <w:rFonts w:ascii="Times New Roman" w:hAnsi="Times New Roman"/>
                                    </w:rPr>
                                  </w:pPr>
                                  <w:r w:rsidRPr="00A35350">
                                    <w:rPr>
                                      <w:rFonts w:ascii="Times New Roman" w:hAnsi="Times New Roman"/>
                                    </w:rPr>
                                    <w:t>Назва документа, передбаченого тендерною документацією</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rsidR="00584F77" w:rsidRPr="00A35350" w:rsidRDefault="00584F77" w:rsidP="00A62868">
                                  <w:pPr>
                                    <w:widowControl w:val="0"/>
                                    <w:autoSpaceDE w:val="0"/>
                                    <w:rPr>
                                      <w:rFonts w:ascii="Times New Roman" w:hAnsi="Times New Roman"/>
                                      <w:b/>
                                    </w:rPr>
                                  </w:pPr>
                                  <w:r w:rsidRPr="00A35350">
                                    <w:rPr>
                                      <w:rFonts w:ascii="Times New Roman" w:hAnsi="Times New Roman"/>
                                    </w:rPr>
                                    <w:t>Назва документа або аналога документа (із зазначенням, на яких сторінках тендерної пропозиції він міститься), зазначення підстави ненадання документа та посилання на законодавчі акти</w:t>
                                  </w:r>
                                </w:p>
                              </w:tc>
                            </w:tr>
                            <w:tr w:rsidR="00584F77">
                              <w:tc>
                                <w:tcPr>
                                  <w:tcW w:w="590" w:type="dxa"/>
                                  <w:tcBorders>
                                    <w:top w:val="single" w:sz="4" w:space="0" w:color="000000"/>
                                    <w:left w:val="single" w:sz="4" w:space="0" w:color="000000"/>
                                    <w:bottom w:val="single" w:sz="4" w:space="0" w:color="000000"/>
                                  </w:tcBorders>
                                  <w:shd w:val="clear" w:color="auto" w:fill="auto"/>
                                </w:tcPr>
                                <w:p w:rsidR="00584F77" w:rsidRPr="00A35350" w:rsidRDefault="00584F77">
                                  <w:pPr>
                                    <w:widowControl w:val="0"/>
                                    <w:autoSpaceDE w:val="0"/>
                                    <w:jc w:val="center"/>
                                    <w:rPr>
                                      <w:rFonts w:ascii="Times New Roman" w:hAnsi="Times New Roman"/>
                                      <w:b/>
                                    </w:rPr>
                                  </w:pPr>
                                  <w:r w:rsidRPr="00A35350">
                                    <w:rPr>
                                      <w:rFonts w:ascii="Times New Roman" w:hAnsi="Times New Roman"/>
                                      <w:b/>
                                    </w:rPr>
                                    <w:t>1</w:t>
                                  </w:r>
                                </w:p>
                              </w:tc>
                              <w:tc>
                                <w:tcPr>
                                  <w:tcW w:w="3477" w:type="dxa"/>
                                  <w:tcBorders>
                                    <w:top w:val="single" w:sz="4" w:space="0" w:color="000000"/>
                                    <w:left w:val="single" w:sz="4" w:space="0" w:color="000000"/>
                                    <w:bottom w:val="single" w:sz="4" w:space="0" w:color="000000"/>
                                  </w:tcBorders>
                                  <w:shd w:val="clear" w:color="auto" w:fill="auto"/>
                                </w:tcPr>
                                <w:p w:rsidR="00584F77" w:rsidRPr="00A35350" w:rsidRDefault="00584F77">
                                  <w:pPr>
                                    <w:widowControl w:val="0"/>
                                    <w:autoSpaceDE w:val="0"/>
                                    <w:jc w:val="center"/>
                                    <w:rPr>
                                      <w:rFonts w:ascii="Times New Roman" w:hAnsi="Times New Roman"/>
                                      <w:b/>
                                    </w:rPr>
                                  </w:pPr>
                                  <w:r w:rsidRPr="00A35350">
                                    <w:rPr>
                                      <w:rFonts w:ascii="Times New Roman" w:hAnsi="Times New Roman"/>
                                      <w:b/>
                                    </w:rPr>
                                    <w:t>2</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rsidR="00584F77" w:rsidRPr="00A35350" w:rsidRDefault="00584F77">
                                  <w:pPr>
                                    <w:widowControl w:val="0"/>
                                    <w:autoSpaceDE w:val="0"/>
                                    <w:jc w:val="center"/>
                                    <w:rPr>
                                      <w:rFonts w:ascii="Times New Roman" w:hAnsi="Times New Roman"/>
                                    </w:rPr>
                                  </w:pPr>
                                  <w:r w:rsidRPr="00A35350">
                                    <w:rPr>
                                      <w:rFonts w:ascii="Times New Roman" w:hAnsi="Times New Roman"/>
                                      <w:b/>
                                    </w:rPr>
                                    <w:t>3</w:t>
                                  </w:r>
                                </w:p>
                              </w:tc>
                            </w:tr>
                            <w:tr w:rsidR="00584F77">
                              <w:tc>
                                <w:tcPr>
                                  <w:tcW w:w="590" w:type="dxa"/>
                                  <w:tcBorders>
                                    <w:top w:val="single" w:sz="4" w:space="0" w:color="000000"/>
                                    <w:left w:val="single" w:sz="4" w:space="0" w:color="000000"/>
                                    <w:bottom w:val="single" w:sz="4" w:space="0" w:color="000000"/>
                                  </w:tcBorders>
                                  <w:shd w:val="clear" w:color="auto" w:fill="auto"/>
                                </w:tcPr>
                                <w:p w:rsidR="00584F77" w:rsidRPr="00A35350" w:rsidRDefault="00584F77">
                                  <w:pPr>
                                    <w:widowControl w:val="0"/>
                                    <w:autoSpaceDE w:val="0"/>
                                    <w:jc w:val="center"/>
                                    <w:rPr>
                                      <w:rFonts w:ascii="Times New Roman" w:hAnsi="Times New Roman"/>
                                      <w:b/>
                                    </w:rPr>
                                  </w:pPr>
                                  <w:r w:rsidRPr="00A35350">
                                    <w:rPr>
                                      <w:rFonts w:ascii="Times New Roman" w:hAnsi="Times New Roman"/>
                                    </w:rPr>
                                    <w:t>1</w:t>
                                  </w:r>
                                </w:p>
                              </w:tc>
                              <w:tc>
                                <w:tcPr>
                                  <w:tcW w:w="3477" w:type="dxa"/>
                                  <w:tcBorders>
                                    <w:top w:val="single" w:sz="4" w:space="0" w:color="000000"/>
                                    <w:left w:val="single" w:sz="4" w:space="0" w:color="000000"/>
                                    <w:bottom w:val="single" w:sz="4" w:space="0" w:color="000000"/>
                                  </w:tcBorders>
                                  <w:shd w:val="clear" w:color="auto" w:fill="auto"/>
                                </w:tcPr>
                                <w:p w:rsidR="00584F77" w:rsidRPr="00A35350" w:rsidRDefault="00584F77">
                                  <w:pPr>
                                    <w:widowControl w:val="0"/>
                                    <w:autoSpaceDE w:val="0"/>
                                    <w:snapToGrid w:val="0"/>
                                    <w:jc w:val="center"/>
                                    <w:rPr>
                                      <w:rFonts w:ascii="Times New Roman" w:hAnsi="Times New Roman"/>
                                      <w:b/>
                                    </w:rPr>
                                  </w:pP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rsidR="00584F77" w:rsidRPr="00A35350" w:rsidRDefault="00584F77">
                                  <w:pPr>
                                    <w:widowControl w:val="0"/>
                                    <w:autoSpaceDE w:val="0"/>
                                    <w:snapToGrid w:val="0"/>
                                    <w:jc w:val="center"/>
                                    <w:rPr>
                                      <w:rFonts w:ascii="Times New Roman" w:hAnsi="Times New Roman"/>
                                      <w:b/>
                                    </w:rPr>
                                  </w:pPr>
                                </w:p>
                              </w:tc>
                            </w:tr>
                            <w:tr w:rsidR="00584F77">
                              <w:tc>
                                <w:tcPr>
                                  <w:tcW w:w="590" w:type="dxa"/>
                                  <w:tcBorders>
                                    <w:top w:val="single" w:sz="4" w:space="0" w:color="000000"/>
                                    <w:left w:val="single" w:sz="4" w:space="0" w:color="000000"/>
                                    <w:bottom w:val="single" w:sz="4" w:space="0" w:color="000000"/>
                                  </w:tcBorders>
                                  <w:shd w:val="clear" w:color="auto" w:fill="auto"/>
                                </w:tcPr>
                                <w:p w:rsidR="00584F77" w:rsidRPr="00A35350" w:rsidRDefault="00584F77">
                                  <w:pPr>
                                    <w:widowControl w:val="0"/>
                                    <w:autoSpaceDE w:val="0"/>
                                    <w:jc w:val="center"/>
                                    <w:rPr>
                                      <w:rFonts w:ascii="Times New Roman" w:hAnsi="Times New Roman"/>
                                      <w:b/>
                                    </w:rPr>
                                  </w:pPr>
                                  <w:r w:rsidRPr="00A35350">
                                    <w:rPr>
                                      <w:rFonts w:ascii="Times New Roman" w:hAnsi="Times New Roman"/>
                                    </w:rPr>
                                    <w:t>2</w:t>
                                  </w:r>
                                </w:p>
                              </w:tc>
                              <w:tc>
                                <w:tcPr>
                                  <w:tcW w:w="3477" w:type="dxa"/>
                                  <w:tcBorders>
                                    <w:top w:val="single" w:sz="4" w:space="0" w:color="000000"/>
                                    <w:left w:val="single" w:sz="4" w:space="0" w:color="000000"/>
                                    <w:bottom w:val="single" w:sz="4" w:space="0" w:color="000000"/>
                                  </w:tcBorders>
                                  <w:shd w:val="clear" w:color="auto" w:fill="auto"/>
                                </w:tcPr>
                                <w:p w:rsidR="00584F77" w:rsidRPr="00A35350" w:rsidRDefault="00584F77">
                                  <w:pPr>
                                    <w:widowControl w:val="0"/>
                                    <w:autoSpaceDE w:val="0"/>
                                    <w:snapToGrid w:val="0"/>
                                    <w:jc w:val="center"/>
                                    <w:rPr>
                                      <w:rFonts w:ascii="Times New Roman" w:hAnsi="Times New Roman"/>
                                      <w:b/>
                                    </w:rPr>
                                  </w:pP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rsidR="00584F77" w:rsidRPr="00A35350" w:rsidRDefault="00584F77">
                                  <w:pPr>
                                    <w:widowControl w:val="0"/>
                                    <w:autoSpaceDE w:val="0"/>
                                    <w:snapToGrid w:val="0"/>
                                    <w:jc w:val="center"/>
                                    <w:rPr>
                                      <w:rFonts w:ascii="Times New Roman" w:hAnsi="Times New Roman"/>
                                      <w:b/>
                                    </w:rPr>
                                  </w:pPr>
                                </w:p>
                              </w:tc>
                            </w:tr>
                            <w:tr w:rsidR="00584F77">
                              <w:tc>
                                <w:tcPr>
                                  <w:tcW w:w="590" w:type="dxa"/>
                                  <w:tcBorders>
                                    <w:top w:val="single" w:sz="4" w:space="0" w:color="000000"/>
                                    <w:left w:val="single" w:sz="4" w:space="0" w:color="000000"/>
                                    <w:bottom w:val="single" w:sz="4" w:space="0" w:color="000000"/>
                                  </w:tcBorders>
                                  <w:shd w:val="clear" w:color="auto" w:fill="auto"/>
                                </w:tcPr>
                                <w:p w:rsidR="00584F77" w:rsidRDefault="00584F77">
                                  <w:pPr>
                                    <w:widowControl w:val="0"/>
                                    <w:autoSpaceDE w:val="0"/>
                                    <w:jc w:val="center"/>
                                    <w:rPr>
                                      <w:b/>
                                    </w:rPr>
                                  </w:pPr>
                                  <w:r>
                                    <w:rPr>
                                      <w:b/>
                                    </w:rPr>
                                    <w:t>…</w:t>
                                  </w:r>
                                </w:p>
                              </w:tc>
                              <w:tc>
                                <w:tcPr>
                                  <w:tcW w:w="3477" w:type="dxa"/>
                                  <w:tcBorders>
                                    <w:top w:val="single" w:sz="4" w:space="0" w:color="000000"/>
                                    <w:left w:val="single" w:sz="4" w:space="0" w:color="000000"/>
                                    <w:bottom w:val="single" w:sz="4" w:space="0" w:color="000000"/>
                                  </w:tcBorders>
                                  <w:shd w:val="clear" w:color="auto" w:fill="auto"/>
                                </w:tcPr>
                                <w:p w:rsidR="00584F77" w:rsidRDefault="00584F77">
                                  <w:pPr>
                                    <w:widowControl w:val="0"/>
                                    <w:autoSpaceDE w:val="0"/>
                                    <w:snapToGrid w:val="0"/>
                                    <w:jc w:val="center"/>
                                    <w:rPr>
                                      <w:b/>
                                    </w:rPr>
                                  </w:pP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rsidR="00584F77" w:rsidRDefault="00584F77">
                                  <w:pPr>
                                    <w:widowControl w:val="0"/>
                                    <w:autoSpaceDE w:val="0"/>
                                    <w:snapToGrid w:val="0"/>
                                    <w:jc w:val="center"/>
                                    <w:rPr>
                                      <w:b/>
                                    </w:rPr>
                                  </w:pPr>
                                </w:p>
                              </w:tc>
                            </w:tr>
                          </w:tbl>
                          <w:p w:rsidR="00584F77" w:rsidRDefault="00584F77" w:rsidP="00351F9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0;margin-top:29.6pt;width:509.7pt;height:174.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" stroked="f">
                <v:fill opacity="0"/>
                <v:textbox inset="0,0,0,0">
                  <w:txbxContent>
                    <w:tbl>
                      <w:tblPr>
                        <w:tblW w:w="0" w:type="auto"/>
                        <w:tblInd w:w="108" w:type="dxa"/>
                        <w:tblLayout w:type="fixed"/>
                        <w:tblLook w:val="0000" w:firstRow="0" w:lastRow="0" w:firstColumn="0" w:lastColumn="0" w:noHBand="0" w:noVBand="0"/>
                      </w:tblPr>
                      <w:tblGrid>
                        <w:gridCol w:w="590"/>
                        <w:gridCol w:w="3477"/>
                        <w:gridCol w:w="6128"/>
                      </w:tblGrid>
                      <w:tr w:rsidR="00584F77">
                        <w:tc>
                          <w:tcPr>
                            <w:tcW w:w="590" w:type="dxa"/>
                            <w:tcBorders>
                              <w:top w:val="single" w:sz="4" w:space="0" w:color="000000"/>
                              <w:left w:val="single" w:sz="4" w:space="0" w:color="000000"/>
                              <w:bottom w:val="single" w:sz="4" w:space="0" w:color="000000"/>
                            </w:tcBorders>
                            <w:shd w:val="clear" w:color="auto" w:fill="auto"/>
                          </w:tcPr>
                          <w:p w:rsidR="00584F77" w:rsidRPr="00A35350" w:rsidRDefault="00584F77">
                            <w:pPr>
                              <w:widowControl w:val="0"/>
                              <w:autoSpaceDE w:val="0"/>
                              <w:jc w:val="center"/>
                              <w:rPr>
                                <w:rFonts w:ascii="Times New Roman" w:hAnsi="Times New Roman"/>
                              </w:rPr>
                            </w:pPr>
                            <w:r w:rsidRPr="00A35350">
                              <w:rPr>
                                <w:rFonts w:ascii="Times New Roman" w:hAnsi="Times New Roman"/>
                              </w:rPr>
                              <w:t>№</w:t>
                            </w:r>
                          </w:p>
                          <w:p w:rsidR="00584F77" w:rsidRPr="00A35350" w:rsidRDefault="00584F77">
                            <w:pPr>
                              <w:widowControl w:val="0"/>
                              <w:autoSpaceDE w:val="0"/>
                              <w:jc w:val="center"/>
                              <w:rPr>
                                <w:rFonts w:ascii="Times New Roman" w:hAnsi="Times New Roman"/>
                              </w:rPr>
                            </w:pPr>
                            <w:r w:rsidRPr="00A35350">
                              <w:rPr>
                                <w:rFonts w:ascii="Times New Roman" w:hAnsi="Times New Roman"/>
                              </w:rPr>
                              <w:t>п/п</w:t>
                            </w:r>
                          </w:p>
                        </w:tc>
                        <w:tc>
                          <w:tcPr>
                            <w:tcW w:w="3477" w:type="dxa"/>
                            <w:tcBorders>
                              <w:top w:val="single" w:sz="4" w:space="0" w:color="000000"/>
                              <w:left w:val="single" w:sz="4" w:space="0" w:color="000000"/>
                              <w:bottom w:val="single" w:sz="4" w:space="0" w:color="000000"/>
                            </w:tcBorders>
                            <w:shd w:val="clear" w:color="auto" w:fill="auto"/>
                          </w:tcPr>
                          <w:p w:rsidR="00584F77" w:rsidRPr="00A35350" w:rsidRDefault="00584F77" w:rsidP="00A62868">
                            <w:pPr>
                              <w:widowControl w:val="0"/>
                              <w:autoSpaceDE w:val="0"/>
                              <w:ind w:right="113"/>
                              <w:rPr>
                                <w:rFonts w:ascii="Times New Roman" w:hAnsi="Times New Roman"/>
                              </w:rPr>
                            </w:pPr>
                            <w:r w:rsidRPr="00A35350">
                              <w:rPr>
                                <w:rFonts w:ascii="Times New Roman" w:hAnsi="Times New Roman"/>
                              </w:rPr>
                              <w:t>Назва документа, передбаченого тендерною документацією</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rsidR="00584F77" w:rsidRPr="00A35350" w:rsidRDefault="00584F77" w:rsidP="00A62868">
                            <w:pPr>
                              <w:widowControl w:val="0"/>
                              <w:autoSpaceDE w:val="0"/>
                              <w:rPr>
                                <w:rFonts w:ascii="Times New Roman" w:hAnsi="Times New Roman"/>
                                <w:b/>
                              </w:rPr>
                            </w:pPr>
                            <w:r w:rsidRPr="00A35350">
                              <w:rPr>
                                <w:rFonts w:ascii="Times New Roman" w:hAnsi="Times New Roman"/>
                              </w:rPr>
                              <w:t>Назва документа або аналога документа (із зазначенням, на яких сторінках тендерної пропозиції він міститься), зазначення підстави ненадання документа та посилання на законодавчі акти</w:t>
                            </w:r>
                          </w:p>
                        </w:tc>
                      </w:tr>
                      <w:tr w:rsidR="00584F77">
                        <w:tc>
                          <w:tcPr>
                            <w:tcW w:w="590" w:type="dxa"/>
                            <w:tcBorders>
                              <w:top w:val="single" w:sz="4" w:space="0" w:color="000000"/>
                              <w:left w:val="single" w:sz="4" w:space="0" w:color="000000"/>
                              <w:bottom w:val="single" w:sz="4" w:space="0" w:color="000000"/>
                            </w:tcBorders>
                            <w:shd w:val="clear" w:color="auto" w:fill="auto"/>
                          </w:tcPr>
                          <w:p w:rsidR="00584F77" w:rsidRPr="00A35350" w:rsidRDefault="00584F77">
                            <w:pPr>
                              <w:widowControl w:val="0"/>
                              <w:autoSpaceDE w:val="0"/>
                              <w:jc w:val="center"/>
                              <w:rPr>
                                <w:rFonts w:ascii="Times New Roman" w:hAnsi="Times New Roman"/>
                                <w:b/>
                              </w:rPr>
                            </w:pPr>
                            <w:r w:rsidRPr="00A35350">
                              <w:rPr>
                                <w:rFonts w:ascii="Times New Roman" w:hAnsi="Times New Roman"/>
                                <w:b/>
                              </w:rPr>
                              <w:t>1</w:t>
                            </w:r>
                          </w:p>
                        </w:tc>
                        <w:tc>
                          <w:tcPr>
                            <w:tcW w:w="3477" w:type="dxa"/>
                            <w:tcBorders>
                              <w:top w:val="single" w:sz="4" w:space="0" w:color="000000"/>
                              <w:left w:val="single" w:sz="4" w:space="0" w:color="000000"/>
                              <w:bottom w:val="single" w:sz="4" w:space="0" w:color="000000"/>
                            </w:tcBorders>
                            <w:shd w:val="clear" w:color="auto" w:fill="auto"/>
                          </w:tcPr>
                          <w:p w:rsidR="00584F77" w:rsidRPr="00A35350" w:rsidRDefault="00584F77">
                            <w:pPr>
                              <w:widowControl w:val="0"/>
                              <w:autoSpaceDE w:val="0"/>
                              <w:jc w:val="center"/>
                              <w:rPr>
                                <w:rFonts w:ascii="Times New Roman" w:hAnsi="Times New Roman"/>
                                <w:b/>
                              </w:rPr>
                            </w:pPr>
                            <w:r w:rsidRPr="00A35350">
                              <w:rPr>
                                <w:rFonts w:ascii="Times New Roman" w:hAnsi="Times New Roman"/>
                                <w:b/>
                              </w:rPr>
                              <w:t>2</w:t>
                            </w: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rsidR="00584F77" w:rsidRPr="00A35350" w:rsidRDefault="00584F77">
                            <w:pPr>
                              <w:widowControl w:val="0"/>
                              <w:autoSpaceDE w:val="0"/>
                              <w:jc w:val="center"/>
                              <w:rPr>
                                <w:rFonts w:ascii="Times New Roman" w:hAnsi="Times New Roman"/>
                              </w:rPr>
                            </w:pPr>
                            <w:r w:rsidRPr="00A35350">
                              <w:rPr>
                                <w:rFonts w:ascii="Times New Roman" w:hAnsi="Times New Roman"/>
                                <w:b/>
                              </w:rPr>
                              <w:t>3</w:t>
                            </w:r>
                          </w:p>
                        </w:tc>
                      </w:tr>
                      <w:tr w:rsidR="00584F77">
                        <w:tc>
                          <w:tcPr>
                            <w:tcW w:w="590" w:type="dxa"/>
                            <w:tcBorders>
                              <w:top w:val="single" w:sz="4" w:space="0" w:color="000000"/>
                              <w:left w:val="single" w:sz="4" w:space="0" w:color="000000"/>
                              <w:bottom w:val="single" w:sz="4" w:space="0" w:color="000000"/>
                            </w:tcBorders>
                            <w:shd w:val="clear" w:color="auto" w:fill="auto"/>
                          </w:tcPr>
                          <w:p w:rsidR="00584F77" w:rsidRPr="00A35350" w:rsidRDefault="00584F77">
                            <w:pPr>
                              <w:widowControl w:val="0"/>
                              <w:autoSpaceDE w:val="0"/>
                              <w:jc w:val="center"/>
                              <w:rPr>
                                <w:rFonts w:ascii="Times New Roman" w:hAnsi="Times New Roman"/>
                                <w:b/>
                              </w:rPr>
                            </w:pPr>
                            <w:r w:rsidRPr="00A35350">
                              <w:rPr>
                                <w:rFonts w:ascii="Times New Roman" w:hAnsi="Times New Roman"/>
                              </w:rPr>
                              <w:t>1</w:t>
                            </w:r>
                          </w:p>
                        </w:tc>
                        <w:tc>
                          <w:tcPr>
                            <w:tcW w:w="3477" w:type="dxa"/>
                            <w:tcBorders>
                              <w:top w:val="single" w:sz="4" w:space="0" w:color="000000"/>
                              <w:left w:val="single" w:sz="4" w:space="0" w:color="000000"/>
                              <w:bottom w:val="single" w:sz="4" w:space="0" w:color="000000"/>
                            </w:tcBorders>
                            <w:shd w:val="clear" w:color="auto" w:fill="auto"/>
                          </w:tcPr>
                          <w:p w:rsidR="00584F77" w:rsidRPr="00A35350" w:rsidRDefault="00584F77">
                            <w:pPr>
                              <w:widowControl w:val="0"/>
                              <w:autoSpaceDE w:val="0"/>
                              <w:snapToGrid w:val="0"/>
                              <w:jc w:val="center"/>
                              <w:rPr>
                                <w:rFonts w:ascii="Times New Roman" w:hAnsi="Times New Roman"/>
                                <w:b/>
                              </w:rPr>
                            </w:pP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rsidR="00584F77" w:rsidRPr="00A35350" w:rsidRDefault="00584F77">
                            <w:pPr>
                              <w:widowControl w:val="0"/>
                              <w:autoSpaceDE w:val="0"/>
                              <w:snapToGrid w:val="0"/>
                              <w:jc w:val="center"/>
                              <w:rPr>
                                <w:rFonts w:ascii="Times New Roman" w:hAnsi="Times New Roman"/>
                                <w:b/>
                              </w:rPr>
                            </w:pPr>
                          </w:p>
                        </w:tc>
                      </w:tr>
                      <w:tr w:rsidR="00584F77">
                        <w:tc>
                          <w:tcPr>
                            <w:tcW w:w="590" w:type="dxa"/>
                            <w:tcBorders>
                              <w:top w:val="single" w:sz="4" w:space="0" w:color="000000"/>
                              <w:left w:val="single" w:sz="4" w:space="0" w:color="000000"/>
                              <w:bottom w:val="single" w:sz="4" w:space="0" w:color="000000"/>
                            </w:tcBorders>
                            <w:shd w:val="clear" w:color="auto" w:fill="auto"/>
                          </w:tcPr>
                          <w:p w:rsidR="00584F77" w:rsidRPr="00A35350" w:rsidRDefault="00584F77">
                            <w:pPr>
                              <w:widowControl w:val="0"/>
                              <w:autoSpaceDE w:val="0"/>
                              <w:jc w:val="center"/>
                              <w:rPr>
                                <w:rFonts w:ascii="Times New Roman" w:hAnsi="Times New Roman"/>
                                <w:b/>
                              </w:rPr>
                            </w:pPr>
                            <w:r w:rsidRPr="00A35350">
                              <w:rPr>
                                <w:rFonts w:ascii="Times New Roman" w:hAnsi="Times New Roman"/>
                              </w:rPr>
                              <w:t>2</w:t>
                            </w:r>
                          </w:p>
                        </w:tc>
                        <w:tc>
                          <w:tcPr>
                            <w:tcW w:w="3477" w:type="dxa"/>
                            <w:tcBorders>
                              <w:top w:val="single" w:sz="4" w:space="0" w:color="000000"/>
                              <w:left w:val="single" w:sz="4" w:space="0" w:color="000000"/>
                              <w:bottom w:val="single" w:sz="4" w:space="0" w:color="000000"/>
                            </w:tcBorders>
                            <w:shd w:val="clear" w:color="auto" w:fill="auto"/>
                          </w:tcPr>
                          <w:p w:rsidR="00584F77" w:rsidRPr="00A35350" w:rsidRDefault="00584F77">
                            <w:pPr>
                              <w:widowControl w:val="0"/>
                              <w:autoSpaceDE w:val="0"/>
                              <w:snapToGrid w:val="0"/>
                              <w:jc w:val="center"/>
                              <w:rPr>
                                <w:rFonts w:ascii="Times New Roman" w:hAnsi="Times New Roman"/>
                                <w:b/>
                              </w:rPr>
                            </w:pP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rsidR="00584F77" w:rsidRPr="00A35350" w:rsidRDefault="00584F77">
                            <w:pPr>
                              <w:widowControl w:val="0"/>
                              <w:autoSpaceDE w:val="0"/>
                              <w:snapToGrid w:val="0"/>
                              <w:jc w:val="center"/>
                              <w:rPr>
                                <w:rFonts w:ascii="Times New Roman" w:hAnsi="Times New Roman"/>
                                <w:b/>
                              </w:rPr>
                            </w:pPr>
                          </w:p>
                        </w:tc>
                      </w:tr>
                      <w:tr w:rsidR="00584F77">
                        <w:tc>
                          <w:tcPr>
                            <w:tcW w:w="590" w:type="dxa"/>
                            <w:tcBorders>
                              <w:top w:val="single" w:sz="4" w:space="0" w:color="000000"/>
                              <w:left w:val="single" w:sz="4" w:space="0" w:color="000000"/>
                              <w:bottom w:val="single" w:sz="4" w:space="0" w:color="000000"/>
                            </w:tcBorders>
                            <w:shd w:val="clear" w:color="auto" w:fill="auto"/>
                          </w:tcPr>
                          <w:p w:rsidR="00584F77" w:rsidRDefault="00584F77">
                            <w:pPr>
                              <w:widowControl w:val="0"/>
                              <w:autoSpaceDE w:val="0"/>
                              <w:jc w:val="center"/>
                              <w:rPr>
                                <w:b/>
                              </w:rPr>
                            </w:pPr>
                            <w:r>
                              <w:rPr>
                                <w:b/>
                              </w:rPr>
                              <w:t>…</w:t>
                            </w:r>
                          </w:p>
                        </w:tc>
                        <w:tc>
                          <w:tcPr>
                            <w:tcW w:w="3477" w:type="dxa"/>
                            <w:tcBorders>
                              <w:top w:val="single" w:sz="4" w:space="0" w:color="000000"/>
                              <w:left w:val="single" w:sz="4" w:space="0" w:color="000000"/>
                              <w:bottom w:val="single" w:sz="4" w:space="0" w:color="000000"/>
                            </w:tcBorders>
                            <w:shd w:val="clear" w:color="auto" w:fill="auto"/>
                          </w:tcPr>
                          <w:p w:rsidR="00584F77" w:rsidRDefault="00584F77">
                            <w:pPr>
                              <w:widowControl w:val="0"/>
                              <w:autoSpaceDE w:val="0"/>
                              <w:snapToGrid w:val="0"/>
                              <w:jc w:val="center"/>
                              <w:rPr>
                                <w:b/>
                              </w:rPr>
                            </w:pPr>
                          </w:p>
                        </w:tc>
                        <w:tc>
                          <w:tcPr>
                            <w:tcW w:w="6128" w:type="dxa"/>
                            <w:tcBorders>
                              <w:top w:val="single" w:sz="4" w:space="0" w:color="000000"/>
                              <w:left w:val="single" w:sz="4" w:space="0" w:color="000000"/>
                              <w:bottom w:val="single" w:sz="4" w:space="0" w:color="000000"/>
                              <w:right w:val="single" w:sz="4" w:space="0" w:color="000000"/>
                            </w:tcBorders>
                            <w:shd w:val="clear" w:color="auto" w:fill="auto"/>
                          </w:tcPr>
                          <w:p w:rsidR="00584F77" w:rsidRDefault="00584F77">
                            <w:pPr>
                              <w:widowControl w:val="0"/>
                              <w:autoSpaceDE w:val="0"/>
                              <w:snapToGrid w:val="0"/>
                              <w:jc w:val="center"/>
                              <w:rPr>
                                <w:b/>
                              </w:rPr>
                            </w:pPr>
                          </w:p>
                        </w:tc>
                      </w:tr>
                    </w:tbl>
                    <w:p w:rsidR="00584F77" w:rsidRDefault="00584F77" w:rsidP="00351F9F">
                      <w:r>
                        <w:t xml:space="preserve"> </w:t>
                      </w:r>
                    </w:p>
                  </w:txbxContent>
                </v:textbox>
                <w10:wrap type="square" side="largest" anchorx="margin"/>
              </v:shape>
            </w:pict>
          </mc:Fallback>
        </mc:AlternateContent>
      </w:r>
    </w:p>
    <w:p w:rsidR="00351F9F" w:rsidRPr="006A1829" w:rsidRDefault="00351F9F" w:rsidP="00351F9F">
      <w:pPr>
        <w:shd w:val="clear" w:color="auto" w:fill="FFFFFF"/>
        <w:suppressAutoHyphens/>
        <w:spacing w:after="0" w:line="240" w:lineRule="auto"/>
        <w:ind w:firstLine="567"/>
        <w:jc w:val="center"/>
        <w:rPr>
          <w:rFonts w:ascii="Times New Roman" w:hAnsi="Times New Roman"/>
          <w:b/>
          <w:color w:val="5B9BD5"/>
          <w:sz w:val="20"/>
          <w:szCs w:val="20"/>
          <w:lang w:eastAsia="zh-CN"/>
        </w:rPr>
      </w:pPr>
    </w:p>
    <w:p w:rsidR="00351F9F" w:rsidRPr="006A1829" w:rsidRDefault="00351F9F" w:rsidP="00351F9F">
      <w:pPr>
        <w:shd w:val="clear" w:color="auto" w:fill="FFFFFF"/>
        <w:suppressAutoHyphens/>
        <w:spacing w:after="0"/>
        <w:ind w:firstLine="567"/>
        <w:jc w:val="center"/>
        <w:rPr>
          <w:rFonts w:ascii="Times New Roman" w:hAnsi="Times New Roman"/>
          <w:b/>
          <w:color w:val="5B9BD5"/>
          <w:sz w:val="20"/>
          <w:szCs w:val="20"/>
          <w:lang w:eastAsia="zh-CN"/>
        </w:rPr>
      </w:pPr>
    </w:p>
    <w:p w:rsidR="00351F9F" w:rsidRPr="006A1829" w:rsidRDefault="00351F9F" w:rsidP="00351F9F">
      <w:pPr>
        <w:shd w:val="clear" w:color="auto" w:fill="FFFFFF"/>
        <w:suppressAutoHyphens/>
        <w:ind w:firstLine="567"/>
        <w:jc w:val="center"/>
        <w:rPr>
          <w:rFonts w:ascii="Times New Roman" w:hAnsi="Times New Roman"/>
          <w:i/>
          <w:sz w:val="20"/>
          <w:szCs w:val="20"/>
          <w:lang w:eastAsia="zh-CN"/>
        </w:rPr>
      </w:pPr>
      <w:r w:rsidRPr="006A1829">
        <w:rPr>
          <w:rFonts w:ascii="Times New Roman" w:hAnsi="Times New Roman"/>
          <w:sz w:val="20"/>
          <w:szCs w:val="20"/>
          <w:lang w:eastAsia="zh-CN"/>
        </w:rPr>
        <w:t>_______________________________________________</w:t>
      </w:r>
    </w:p>
    <w:p w:rsidR="00351F9F" w:rsidRPr="006A1829" w:rsidRDefault="00351F9F" w:rsidP="00351F9F">
      <w:pPr>
        <w:shd w:val="clear" w:color="auto" w:fill="FFFFFF"/>
        <w:suppressAutoHyphens/>
        <w:ind w:firstLine="567"/>
        <w:jc w:val="center"/>
        <w:rPr>
          <w:rFonts w:ascii="Times New Roman" w:hAnsi="Times New Roman"/>
          <w:sz w:val="20"/>
          <w:szCs w:val="20"/>
          <w:lang w:eastAsia="zh-CN"/>
        </w:rPr>
      </w:pPr>
      <w:r w:rsidRPr="006A1829">
        <w:rPr>
          <w:rFonts w:ascii="Times New Roman" w:hAnsi="Times New Roman"/>
          <w:i/>
          <w:sz w:val="20"/>
          <w:szCs w:val="20"/>
          <w:lang w:eastAsia="zh-CN"/>
        </w:rPr>
        <w:t>(Посада, прізвище, ініціали, підпис та дата підписання уповноваженою особою Учасника)</w:t>
      </w:r>
    </w:p>
    <w:p w:rsidR="00351F9F" w:rsidRPr="006A1829" w:rsidRDefault="00351F9F" w:rsidP="00351F9F">
      <w:pPr>
        <w:shd w:val="clear" w:color="auto" w:fill="FFFFFF"/>
        <w:suppressAutoHyphens/>
        <w:ind w:firstLine="567"/>
        <w:jc w:val="center"/>
        <w:rPr>
          <w:rFonts w:ascii="Times New Roman" w:hAnsi="Times New Roman"/>
          <w:sz w:val="20"/>
          <w:szCs w:val="20"/>
          <w:lang w:eastAsia="zh-CN"/>
        </w:rPr>
      </w:pPr>
    </w:p>
    <w:p w:rsidR="00351F9F" w:rsidRPr="006A1829" w:rsidRDefault="00351F9F" w:rsidP="00351F9F">
      <w:pPr>
        <w:rPr>
          <w:rFonts w:ascii="Times New Roman" w:hAnsi="Times New Roman"/>
          <w:b/>
          <w:i/>
          <w:sz w:val="20"/>
          <w:szCs w:val="20"/>
        </w:rPr>
      </w:pPr>
      <w:r w:rsidRPr="006A1829">
        <w:rPr>
          <w:rFonts w:ascii="Times New Roman" w:hAnsi="Times New Roman"/>
          <w:b/>
          <w:i/>
          <w:sz w:val="20"/>
          <w:szCs w:val="20"/>
        </w:rPr>
        <w:t xml:space="preserve">          * Пояснювальна записка може надаватися учасником в довільній формі</w:t>
      </w:r>
    </w:p>
    <w:p w:rsidR="00351F9F" w:rsidRPr="006A1829" w:rsidRDefault="00351F9F" w:rsidP="00351F9F">
      <w:pPr>
        <w:spacing w:after="0" w:line="240" w:lineRule="auto"/>
        <w:jc w:val="both"/>
        <w:rPr>
          <w:rFonts w:ascii="Times New Roman" w:eastAsia="Times New Roman" w:hAnsi="Times New Roman"/>
          <w:b/>
          <w:bCs/>
          <w:color w:val="5B9BD5"/>
          <w:sz w:val="20"/>
          <w:szCs w:val="20"/>
          <w:highlight w:val="yellow"/>
          <w:lang w:eastAsia="ru-RU"/>
        </w:rPr>
      </w:pP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p>
    <w:p w:rsidR="00351F9F" w:rsidRPr="006A1829" w:rsidRDefault="00351F9F" w:rsidP="00351F9F">
      <w:pPr>
        <w:pageBreakBefore/>
        <w:widowControl w:val="0"/>
        <w:tabs>
          <w:tab w:val="left" w:pos="2160"/>
          <w:tab w:val="left" w:pos="3600"/>
        </w:tabs>
        <w:suppressAutoHyphens/>
        <w:autoSpaceDE w:val="0"/>
        <w:spacing w:after="0" w:line="240" w:lineRule="auto"/>
        <w:jc w:val="right"/>
        <w:rPr>
          <w:rFonts w:ascii="Times New Roman" w:hAnsi="Times New Roman"/>
          <w:b/>
          <w:sz w:val="20"/>
          <w:szCs w:val="20"/>
          <w:lang w:eastAsia="zh-CN"/>
        </w:rPr>
      </w:pPr>
      <w:r w:rsidRPr="006A1829">
        <w:rPr>
          <w:rFonts w:ascii="Times New Roman" w:hAnsi="Times New Roman"/>
          <w:b/>
          <w:sz w:val="20"/>
          <w:szCs w:val="20"/>
          <w:lang w:eastAsia="zh-CN"/>
        </w:rPr>
        <w:lastRenderedPageBreak/>
        <w:t>Додаток № 6</w:t>
      </w:r>
    </w:p>
    <w:p w:rsidR="00351F9F" w:rsidRPr="006A1829" w:rsidRDefault="00351F9F" w:rsidP="00351F9F">
      <w:pPr>
        <w:suppressAutoHyphens/>
        <w:spacing w:after="0" w:line="240" w:lineRule="auto"/>
        <w:ind w:left="6720" w:right="-25"/>
        <w:jc w:val="right"/>
        <w:rPr>
          <w:rFonts w:ascii="Times New Roman" w:hAnsi="Times New Roman"/>
          <w:sz w:val="20"/>
          <w:szCs w:val="20"/>
          <w:lang w:eastAsia="zh-CN"/>
        </w:rPr>
      </w:pPr>
      <w:r w:rsidRPr="006A1829">
        <w:rPr>
          <w:rFonts w:ascii="Times New Roman" w:hAnsi="Times New Roman"/>
          <w:sz w:val="20"/>
          <w:szCs w:val="20"/>
          <w:lang w:eastAsia="zh-CN"/>
        </w:rPr>
        <w:t xml:space="preserve">до тендерної документації </w:t>
      </w:r>
    </w:p>
    <w:p w:rsidR="00351F9F" w:rsidRPr="006A1829" w:rsidRDefault="00351F9F" w:rsidP="00351F9F">
      <w:pPr>
        <w:suppressAutoHyphens/>
        <w:spacing w:after="0"/>
        <w:ind w:left="708" w:hanging="708"/>
        <w:jc w:val="center"/>
        <w:rPr>
          <w:rFonts w:ascii="Times New Roman" w:hAnsi="Times New Roman"/>
          <w:b/>
          <w:bCs/>
          <w:sz w:val="20"/>
          <w:szCs w:val="20"/>
          <w:lang w:eastAsia="zh-CN"/>
        </w:rPr>
      </w:pPr>
    </w:p>
    <w:p w:rsidR="00351F9F" w:rsidRPr="006A1829" w:rsidRDefault="00351F9F" w:rsidP="00351F9F">
      <w:pPr>
        <w:suppressAutoHyphens/>
        <w:spacing w:after="0"/>
        <w:ind w:left="708" w:hanging="708"/>
        <w:jc w:val="center"/>
        <w:rPr>
          <w:rFonts w:ascii="Times New Roman" w:hAnsi="Times New Roman"/>
          <w:b/>
          <w:bCs/>
          <w:sz w:val="20"/>
          <w:szCs w:val="20"/>
          <w:lang w:eastAsia="zh-CN"/>
        </w:rPr>
      </w:pPr>
      <w:r w:rsidRPr="006A1829">
        <w:rPr>
          <w:rFonts w:ascii="Times New Roman" w:hAnsi="Times New Roman"/>
          <w:b/>
          <w:bCs/>
          <w:sz w:val="20"/>
          <w:szCs w:val="20"/>
          <w:lang w:eastAsia="zh-CN"/>
        </w:rPr>
        <w:t>ВІДОМОСТІ ПРО УЧАСНИКА*</w:t>
      </w:r>
    </w:p>
    <w:p w:rsidR="00351F9F" w:rsidRPr="006A1829" w:rsidRDefault="00351F9F" w:rsidP="00351F9F">
      <w:pPr>
        <w:suppressAutoHyphens/>
        <w:ind w:left="708" w:hanging="708"/>
        <w:jc w:val="center"/>
        <w:rPr>
          <w:rFonts w:ascii="Times New Roman" w:hAnsi="Times New Roman"/>
          <w:b/>
          <w:bCs/>
          <w:sz w:val="20"/>
          <w:szCs w:val="20"/>
          <w:lang w:eastAsia="zh-CN"/>
        </w:rPr>
      </w:pPr>
    </w:p>
    <w:p w:rsidR="00351F9F" w:rsidRPr="006A1829" w:rsidRDefault="00351F9F" w:rsidP="00351F9F">
      <w:pPr>
        <w:numPr>
          <w:ilvl w:val="0"/>
          <w:numId w:val="21"/>
        </w:numPr>
        <w:suppressAutoHyphens/>
        <w:spacing w:after="0" w:line="240" w:lineRule="auto"/>
        <w:jc w:val="both"/>
        <w:rPr>
          <w:rFonts w:ascii="Times New Roman" w:hAnsi="Times New Roman"/>
          <w:sz w:val="20"/>
          <w:szCs w:val="20"/>
          <w:lang w:eastAsia="zh-CN"/>
        </w:rPr>
      </w:pPr>
      <w:r w:rsidRPr="006A1829">
        <w:rPr>
          <w:rFonts w:ascii="Times New Roman" w:hAnsi="Times New Roman"/>
          <w:sz w:val="20"/>
          <w:szCs w:val="20"/>
          <w:lang w:eastAsia="zh-CN"/>
        </w:rPr>
        <w:t>Повне та скорочене найменування Учасника (П.І.Б. – для фізичної особи, в тому числі фізичної особи-підприємця):</w:t>
      </w:r>
    </w:p>
    <w:p w:rsidR="00351F9F" w:rsidRPr="006A1829" w:rsidRDefault="00351F9F" w:rsidP="00351F9F">
      <w:pPr>
        <w:numPr>
          <w:ilvl w:val="0"/>
          <w:numId w:val="21"/>
        </w:numPr>
        <w:suppressAutoHyphens/>
        <w:spacing w:after="0" w:line="240" w:lineRule="auto"/>
        <w:jc w:val="both"/>
        <w:rPr>
          <w:rFonts w:ascii="Times New Roman" w:hAnsi="Times New Roman"/>
          <w:sz w:val="20"/>
          <w:szCs w:val="20"/>
          <w:lang w:eastAsia="zh-CN"/>
        </w:rPr>
      </w:pPr>
      <w:r w:rsidRPr="006A1829">
        <w:rPr>
          <w:rFonts w:ascii="Times New Roman" w:hAnsi="Times New Roman"/>
          <w:sz w:val="20"/>
          <w:szCs w:val="20"/>
          <w:lang w:eastAsia="zh-CN"/>
        </w:rPr>
        <w:t>Назва установчого документа, на підставі якого діє Учасник, його номер та дата:</w:t>
      </w:r>
    </w:p>
    <w:p w:rsidR="00351F9F" w:rsidRPr="006A1829" w:rsidRDefault="00351F9F" w:rsidP="00351F9F">
      <w:pPr>
        <w:numPr>
          <w:ilvl w:val="0"/>
          <w:numId w:val="21"/>
        </w:numPr>
        <w:suppressAutoHyphens/>
        <w:spacing w:after="0" w:line="240" w:lineRule="auto"/>
        <w:jc w:val="both"/>
        <w:rPr>
          <w:rFonts w:ascii="Times New Roman" w:hAnsi="Times New Roman"/>
          <w:sz w:val="20"/>
          <w:szCs w:val="20"/>
          <w:lang w:eastAsia="zh-CN"/>
        </w:rPr>
      </w:pPr>
      <w:r w:rsidRPr="006A1829">
        <w:rPr>
          <w:rFonts w:ascii="Times New Roman" w:hAnsi="Times New Roman"/>
          <w:sz w:val="20"/>
          <w:szCs w:val="20"/>
          <w:lang w:eastAsia="zh-CN"/>
        </w:rPr>
        <w:t>Місце та дата проведення державної реєстрації Учасника:</w:t>
      </w:r>
    </w:p>
    <w:p w:rsidR="00351F9F" w:rsidRPr="006A1829" w:rsidRDefault="00351F9F" w:rsidP="00351F9F">
      <w:pPr>
        <w:numPr>
          <w:ilvl w:val="0"/>
          <w:numId w:val="21"/>
        </w:numPr>
        <w:suppressAutoHyphens/>
        <w:spacing w:after="0" w:line="240" w:lineRule="auto"/>
        <w:jc w:val="both"/>
        <w:rPr>
          <w:rFonts w:ascii="Times New Roman" w:hAnsi="Times New Roman"/>
          <w:sz w:val="20"/>
          <w:szCs w:val="20"/>
          <w:lang w:eastAsia="zh-CN"/>
        </w:rPr>
      </w:pPr>
      <w:r w:rsidRPr="006A1829">
        <w:rPr>
          <w:rFonts w:ascii="Times New Roman" w:hAnsi="Times New Roman"/>
          <w:sz w:val="20"/>
          <w:szCs w:val="20"/>
          <w:lang w:eastAsia="zh-CN"/>
        </w:rPr>
        <w:t>Організаційно-правова форма:</w:t>
      </w:r>
    </w:p>
    <w:p w:rsidR="00351F9F" w:rsidRPr="006A1829" w:rsidRDefault="00351F9F" w:rsidP="00351F9F">
      <w:pPr>
        <w:numPr>
          <w:ilvl w:val="0"/>
          <w:numId w:val="21"/>
        </w:numPr>
        <w:suppressAutoHyphens/>
        <w:spacing w:after="0" w:line="240" w:lineRule="auto"/>
        <w:jc w:val="both"/>
        <w:rPr>
          <w:rFonts w:ascii="Times New Roman" w:hAnsi="Times New Roman"/>
          <w:sz w:val="20"/>
          <w:szCs w:val="20"/>
          <w:lang w:eastAsia="zh-CN"/>
        </w:rPr>
      </w:pPr>
      <w:r w:rsidRPr="006A1829">
        <w:rPr>
          <w:rFonts w:ascii="Times New Roman" w:hAnsi="Times New Roman"/>
          <w:sz w:val="20"/>
          <w:szCs w:val="20"/>
          <w:lang w:eastAsia="zh-CN"/>
        </w:rPr>
        <w:t>Форма власності:</w:t>
      </w:r>
    </w:p>
    <w:p w:rsidR="00351F9F" w:rsidRPr="006A1829" w:rsidRDefault="00351F9F" w:rsidP="00351F9F">
      <w:pPr>
        <w:numPr>
          <w:ilvl w:val="0"/>
          <w:numId w:val="21"/>
        </w:numPr>
        <w:suppressAutoHyphens/>
        <w:spacing w:after="0" w:line="240" w:lineRule="auto"/>
        <w:jc w:val="both"/>
        <w:rPr>
          <w:rFonts w:ascii="Times New Roman" w:hAnsi="Times New Roman"/>
          <w:sz w:val="20"/>
          <w:szCs w:val="20"/>
          <w:lang w:eastAsia="zh-CN"/>
        </w:rPr>
      </w:pPr>
      <w:r w:rsidRPr="006A1829">
        <w:rPr>
          <w:rFonts w:ascii="Times New Roman" w:hAnsi="Times New Roman"/>
          <w:sz w:val="20"/>
          <w:szCs w:val="20"/>
          <w:lang w:eastAsia="zh-CN"/>
        </w:rPr>
        <w:t xml:space="preserve">Юридична адреса: </w:t>
      </w:r>
    </w:p>
    <w:p w:rsidR="00351F9F" w:rsidRPr="006A1829" w:rsidRDefault="00351F9F" w:rsidP="00351F9F">
      <w:pPr>
        <w:numPr>
          <w:ilvl w:val="0"/>
          <w:numId w:val="21"/>
        </w:numPr>
        <w:suppressAutoHyphens/>
        <w:spacing w:after="0" w:line="240" w:lineRule="auto"/>
        <w:jc w:val="both"/>
        <w:rPr>
          <w:rFonts w:ascii="Times New Roman" w:hAnsi="Times New Roman"/>
          <w:sz w:val="20"/>
          <w:szCs w:val="20"/>
          <w:lang w:eastAsia="zh-CN"/>
        </w:rPr>
      </w:pPr>
      <w:r w:rsidRPr="006A1829">
        <w:rPr>
          <w:rFonts w:ascii="Times New Roman" w:hAnsi="Times New Roman"/>
          <w:sz w:val="20"/>
          <w:szCs w:val="20"/>
          <w:lang w:eastAsia="zh-CN"/>
        </w:rPr>
        <w:t xml:space="preserve">Поштова адреса: </w:t>
      </w:r>
    </w:p>
    <w:p w:rsidR="00351F9F" w:rsidRPr="006A1829" w:rsidRDefault="00351F9F" w:rsidP="00351F9F">
      <w:pPr>
        <w:numPr>
          <w:ilvl w:val="0"/>
          <w:numId w:val="21"/>
        </w:numPr>
        <w:suppressAutoHyphens/>
        <w:spacing w:after="0" w:line="240" w:lineRule="auto"/>
        <w:jc w:val="both"/>
        <w:rPr>
          <w:rFonts w:ascii="Times New Roman" w:hAnsi="Times New Roman"/>
          <w:sz w:val="20"/>
          <w:szCs w:val="20"/>
          <w:lang w:eastAsia="zh-CN"/>
        </w:rPr>
      </w:pPr>
      <w:r w:rsidRPr="006A1829">
        <w:rPr>
          <w:rFonts w:ascii="Times New Roman" w:hAnsi="Times New Roman"/>
          <w:sz w:val="20"/>
          <w:szCs w:val="20"/>
          <w:lang w:eastAsia="zh-CN"/>
        </w:rPr>
        <w:t>Банківські реквізити обслуговуючого (-их) банку (-ів)**:</w:t>
      </w:r>
    </w:p>
    <w:p w:rsidR="00351F9F" w:rsidRPr="006A1829" w:rsidRDefault="00351F9F" w:rsidP="00351F9F">
      <w:pPr>
        <w:numPr>
          <w:ilvl w:val="0"/>
          <w:numId w:val="21"/>
        </w:numPr>
        <w:tabs>
          <w:tab w:val="left" w:pos="462"/>
        </w:tabs>
        <w:suppressAutoHyphens/>
        <w:spacing w:after="0" w:line="240" w:lineRule="auto"/>
        <w:jc w:val="both"/>
        <w:rPr>
          <w:rFonts w:ascii="Times New Roman" w:hAnsi="Times New Roman"/>
          <w:sz w:val="20"/>
          <w:szCs w:val="20"/>
          <w:lang w:eastAsia="zh-CN"/>
        </w:rPr>
      </w:pPr>
      <w:r w:rsidRPr="006A1829">
        <w:rPr>
          <w:rFonts w:ascii="Times New Roman" w:hAnsi="Times New Roman"/>
          <w:sz w:val="20"/>
          <w:szCs w:val="20"/>
          <w:lang w:eastAsia="zh-CN"/>
        </w:rPr>
        <w:t>Дані про посадових осіб Учасника***:</w:t>
      </w:r>
    </w:p>
    <w:p w:rsidR="00351F9F" w:rsidRPr="006A1829" w:rsidRDefault="00351F9F" w:rsidP="00351F9F">
      <w:pPr>
        <w:tabs>
          <w:tab w:val="left" w:pos="462"/>
        </w:tabs>
        <w:suppressAutoHyphens/>
        <w:spacing w:after="0" w:line="240" w:lineRule="auto"/>
        <w:ind w:left="720"/>
        <w:jc w:val="both"/>
        <w:rPr>
          <w:rFonts w:ascii="Times New Roman" w:hAnsi="Times New Roman"/>
          <w:sz w:val="20"/>
          <w:szCs w:val="20"/>
          <w:lang w:eastAsia="zh-CN"/>
        </w:rPr>
      </w:pPr>
    </w:p>
    <w:tbl>
      <w:tblPr>
        <w:tblW w:w="0" w:type="auto"/>
        <w:tblInd w:w="-5" w:type="dxa"/>
        <w:tblLayout w:type="fixed"/>
        <w:tblLook w:val="0000" w:firstRow="0" w:lastRow="0" w:firstColumn="0" w:lastColumn="0" w:noHBand="0" w:noVBand="0"/>
      </w:tblPr>
      <w:tblGrid>
        <w:gridCol w:w="3510"/>
        <w:gridCol w:w="2410"/>
        <w:gridCol w:w="2268"/>
        <w:gridCol w:w="1427"/>
      </w:tblGrid>
      <w:tr w:rsidR="00351F9F" w:rsidRPr="006A1829" w:rsidTr="00A62868">
        <w:tc>
          <w:tcPr>
            <w:tcW w:w="3510" w:type="dxa"/>
            <w:tcBorders>
              <w:top w:val="single" w:sz="4" w:space="0" w:color="000000"/>
              <w:left w:val="single" w:sz="4" w:space="0" w:color="000000"/>
              <w:bottom w:val="single" w:sz="4" w:space="0" w:color="000000"/>
            </w:tcBorders>
            <w:shd w:val="clear" w:color="auto" w:fill="auto"/>
            <w:vAlign w:val="center"/>
          </w:tcPr>
          <w:p w:rsidR="00351F9F" w:rsidRPr="006A1829" w:rsidRDefault="00351F9F" w:rsidP="00A62868">
            <w:pPr>
              <w:tabs>
                <w:tab w:val="left" w:pos="9923"/>
              </w:tabs>
              <w:suppressAutoHyphens/>
              <w:spacing w:after="0" w:line="240" w:lineRule="auto"/>
              <w:jc w:val="center"/>
              <w:rPr>
                <w:rFonts w:ascii="Times New Roman" w:hAnsi="Times New Roman"/>
                <w:sz w:val="20"/>
                <w:szCs w:val="20"/>
                <w:lang w:eastAsia="zh-CN"/>
              </w:rPr>
            </w:pPr>
            <w:r w:rsidRPr="006A1829">
              <w:rPr>
                <w:rFonts w:ascii="Times New Roman" w:hAnsi="Times New Roman"/>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351F9F" w:rsidRPr="006A1829" w:rsidRDefault="00351F9F" w:rsidP="00A62868">
            <w:pPr>
              <w:tabs>
                <w:tab w:val="left" w:pos="9923"/>
              </w:tabs>
              <w:suppressAutoHyphens/>
              <w:spacing w:after="0" w:line="240" w:lineRule="auto"/>
              <w:jc w:val="center"/>
              <w:rPr>
                <w:rFonts w:ascii="Times New Roman" w:hAnsi="Times New Roman"/>
                <w:sz w:val="20"/>
                <w:szCs w:val="20"/>
                <w:lang w:eastAsia="zh-CN"/>
              </w:rPr>
            </w:pPr>
            <w:r w:rsidRPr="006A1829">
              <w:rPr>
                <w:rFonts w:ascii="Times New Roman" w:hAnsi="Times New Roman"/>
                <w:sz w:val="20"/>
                <w:szCs w:val="20"/>
                <w:lang w:eastAsia="zh-CN"/>
              </w:rPr>
              <w:t>Прізвище, ім’я,</w:t>
            </w:r>
          </w:p>
          <w:p w:rsidR="00351F9F" w:rsidRPr="006A1829" w:rsidRDefault="00351F9F" w:rsidP="00A62868">
            <w:pPr>
              <w:tabs>
                <w:tab w:val="left" w:pos="9923"/>
              </w:tabs>
              <w:suppressAutoHyphens/>
              <w:spacing w:after="0" w:line="240" w:lineRule="auto"/>
              <w:jc w:val="center"/>
              <w:rPr>
                <w:rFonts w:ascii="Times New Roman" w:hAnsi="Times New Roman"/>
                <w:sz w:val="20"/>
                <w:szCs w:val="20"/>
                <w:lang w:eastAsia="zh-CN"/>
              </w:rPr>
            </w:pPr>
            <w:r w:rsidRPr="006A1829">
              <w:rPr>
                <w:rFonts w:ascii="Times New Roman" w:hAnsi="Times New Roman"/>
                <w:sz w:val="20"/>
                <w:szCs w:val="20"/>
                <w:lang w:eastAsia="zh-CN"/>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rsidR="00351F9F" w:rsidRPr="006A1829" w:rsidRDefault="00351F9F" w:rsidP="00A62868">
            <w:pPr>
              <w:tabs>
                <w:tab w:val="left" w:pos="9923"/>
              </w:tabs>
              <w:suppressAutoHyphens/>
              <w:spacing w:after="0" w:line="240" w:lineRule="auto"/>
              <w:jc w:val="center"/>
              <w:rPr>
                <w:rFonts w:ascii="Times New Roman" w:hAnsi="Times New Roman"/>
                <w:sz w:val="20"/>
                <w:szCs w:val="20"/>
                <w:lang w:eastAsia="zh-CN"/>
              </w:rPr>
            </w:pPr>
            <w:r w:rsidRPr="006A1829">
              <w:rPr>
                <w:rFonts w:ascii="Times New Roman" w:hAnsi="Times New Roman"/>
                <w:sz w:val="20"/>
                <w:szCs w:val="20"/>
                <w:lang w:eastAsia="zh-CN"/>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9F" w:rsidRPr="006A1829" w:rsidRDefault="00351F9F" w:rsidP="00A62868">
            <w:pPr>
              <w:tabs>
                <w:tab w:val="left" w:pos="9923"/>
              </w:tabs>
              <w:suppressAutoHyphens/>
              <w:spacing w:after="0" w:line="240" w:lineRule="auto"/>
              <w:jc w:val="center"/>
              <w:rPr>
                <w:rFonts w:ascii="Times New Roman" w:hAnsi="Times New Roman"/>
                <w:i/>
                <w:sz w:val="20"/>
                <w:szCs w:val="20"/>
                <w:lang w:eastAsia="zh-CN"/>
              </w:rPr>
            </w:pPr>
            <w:r w:rsidRPr="006A1829">
              <w:rPr>
                <w:rFonts w:ascii="Times New Roman" w:hAnsi="Times New Roman"/>
                <w:sz w:val="20"/>
                <w:szCs w:val="20"/>
                <w:lang w:eastAsia="zh-CN"/>
              </w:rPr>
              <w:t>Е-mail</w:t>
            </w:r>
          </w:p>
        </w:tc>
      </w:tr>
      <w:tr w:rsidR="00351F9F" w:rsidRPr="006A1829" w:rsidTr="00A62868">
        <w:tc>
          <w:tcPr>
            <w:tcW w:w="3510"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tabs>
                <w:tab w:val="left" w:pos="9923"/>
              </w:tabs>
              <w:suppressAutoHyphens/>
              <w:spacing w:line="240" w:lineRule="auto"/>
              <w:jc w:val="center"/>
              <w:rPr>
                <w:rFonts w:ascii="Times New Roman" w:hAnsi="Times New Roman"/>
                <w:sz w:val="20"/>
                <w:szCs w:val="20"/>
                <w:lang w:eastAsia="zh-CN"/>
              </w:rPr>
            </w:pPr>
            <w:r w:rsidRPr="006A1829">
              <w:rPr>
                <w:rFonts w:ascii="Times New Roman" w:hAnsi="Times New Roman"/>
                <w:i/>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tabs>
                <w:tab w:val="left" w:pos="9923"/>
              </w:tabs>
              <w:suppressAutoHyphens/>
              <w:spacing w:line="240" w:lineRule="auto"/>
              <w:jc w:val="center"/>
              <w:rPr>
                <w:rFonts w:ascii="Times New Roman" w:hAnsi="Times New Roman"/>
                <w:sz w:val="20"/>
                <w:szCs w:val="20"/>
                <w:lang w:eastAsia="zh-CN"/>
              </w:rPr>
            </w:pPr>
            <w:r w:rsidRPr="006A1829">
              <w:rPr>
                <w:rFonts w:ascii="Times New Roman" w:hAnsi="Times New Roman"/>
                <w:sz w:val="20"/>
                <w:szCs w:val="20"/>
                <w:lang w:eastAsia="zh-CN"/>
              </w:rPr>
              <w:t>2</w:t>
            </w:r>
          </w:p>
        </w:tc>
        <w:tc>
          <w:tcPr>
            <w:tcW w:w="2268"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tabs>
                <w:tab w:val="left" w:pos="9923"/>
              </w:tabs>
              <w:suppressAutoHyphens/>
              <w:spacing w:line="240" w:lineRule="auto"/>
              <w:jc w:val="center"/>
              <w:rPr>
                <w:rFonts w:ascii="Times New Roman" w:hAnsi="Times New Roman"/>
                <w:sz w:val="20"/>
                <w:szCs w:val="20"/>
                <w:lang w:eastAsia="zh-CN"/>
              </w:rPr>
            </w:pPr>
            <w:r w:rsidRPr="006A1829">
              <w:rPr>
                <w:rFonts w:ascii="Times New Roman" w:hAnsi="Times New Roman"/>
                <w:sz w:val="20"/>
                <w:szCs w:val="20"/>
                <w:lang w:eastAsia="zh-CN"/>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51F9F" w:rsidRPr="006A1829" w:rsidRDefault="00351F9F" w:rsidP="00A62868">
            <w:pPr>
              <w:tabs>
                <w:tab w:val="left" w:pos="9923"/>
              </w:tabs>
              <w:suppressAutoHyphens/>
              <w:spacing w:line="240" w:lineRule="auto"/>
              <w:jc w:val="center"/>
              <w:rPr>
                <w:rFonts w:ascii="Times New Roman" w:hAnsi="Times New Roman"/>
                <w:i/>
                <w:sz w:val="20"/>
                <w:szCs w:val="20"/>
                <w:lang w:eastAsia="zh-CN"/>
              </w:rPr>
            </w:pPr>
            <w:r w:rsidRPr="006A1829">
              <w:rPr>
                <w:rFonts w:ascii="Times New Roman" w:hAnsi="Times New Roman"/>
                <w:sz w:val="20"/>
                <w:szCs w:val="20"/>
                <w:lang w:eastAsia="zh-CN"/>
              </w:rPr>
              <w:t>4</w:t>
            </w:r>
          </w:p>
        </w:tc>
      </w:tr>
      <w:tr w:rsidR="00351F9F" w:rsidRPr="006A1829" w:rsidTr="00A62868">
        <w:tc>
          <w:tcPr>
            <w:tcW w:w="3510"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tabs>
                <w:tab w:val="left" w:pos="9923"/>
              </w:tabs>
              <w:suppressAutoHyphens/>
              <w:spacing w:after="0" w:line="240" w:lineRule="auto"/>
              <w:jc w:val="both"/>
              <w:rPr>
                <w:rFonts w:ascii="Times New Roman" w:hAnsi="Times New Roman"/>
                <w:sz w:val="20"/>
                <w:szCs w:val="20"/>
                <w:lang w:eastAsia="zh-CN"/>
              </w:rPr>
            </w:pPr>
            <w:r w:rsidRPr="006A1829">
              <w:rPr>
                <w:rFonts w:ascii="Times New Roman" w:hAnsi="Times New Roman"/>
                <w:i/>
                <w:sz w:val="20"/>
                <w:szCs w:val="20"/>
                <w:lang w:eastAsia="zh-CN"/>
              </w:rPr>
              <w:t>1. Посадова особа, яка має право на укладення договору :</w:t>
            </w:r>
          </w:p>
        </w:tc>
        <w:tc>
          <w:tcPr>
            <w:tcW w:w="2410"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tabs>
                <w:tab w:val="left" w:pos="9923"/>
              </w:tabs>
              <w:suppressAutoHyphens/>
              <w:snapToGrid w:val="0"/>
              <w:spacing w:line="240" w:lineRule="auto"/>
              <w:jc w:val="both"/>
              <w:rPr>
                <w:rFonts w:ascii="Times New Roman" w:hAnsi="Times New Roman"/>
                <w:sz w:val="20"/>
                <w:szCs w:val="20"/>
                <w:lang w:eastAsia="zh-CN"/>
              </w:rPr>
            </w:pPr>
          </w:p>
        </w:tc>
        <w:tc>
          <w:tcPr>
            <w:tcW w:w="2268"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tabs>
                <w:tab w:val="left" w:pos="9923"/>
              </w:tabs>
              <w:suppressAutoHyphens/>
              <w:snapToGrid w:val="0"/>
              <w:spacing w:line="240" w:lineRule="auto"/>
              <w:jc w:val="both"/>
              <w:rPr>
                <w:rFonts w:ascii="Times New Roman" w:hAnsi="Times New Roman"/>
                <w:sz w:val="20"/>
                <w:szCs w:val="20"/>
                <w:lang w:eastAsia="zh-CN"/>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51F9F" w:rsidRPr="006A1829" w:rsidRDefault="00351F9F" w:rsidP="00A62868">
            <w:pPr>
              <w:tabs>
                <w:tab w:val="left" w:pos="9923"/>
              </w:tabs>
              <w:suppressAutoHyphens/>
              <w:snapToGrid w:val="0"/>
              <w:spacing w:line="240" w:lineRule="auto"/>
              <w:jc w:val="both"/>
              <w:rPr>
                <w:rFonts w:ascii="Times New Roman" w:hAnsi="Times New Roman"/>
                <w:sz w:val="20"/>
                <w:szCs w:val="20"/>
                <w:lang w:eastAsia="zh-CN"/>
              </w:rPr>
            </w:pPr>
          </w:p>
        </w:tc>
      </w:tr>
      <w:tr w:rsidR="00351F9F" w:rsidRPr="006A1829" w:rsidTr="00A62868">
        <w:tc>
          <w:tcPr>
            <w:tcW w:w="3510"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tabs>
                <w:tab w:val="left" w:pos="9923"/>
              </w:tabs>
              <w:suppressAutoHyphens/>
              <w:spacing w:line="240" w:lineRule="auto"/>
              <w:jc w:val="both"/>
              <w:rPr>
                <w:rFonts w:ascii="Times New Roman" w:hAnsi="Times New Roman"/>
                <w:sz w:val="20"/>
                <w:szCs w:val="20"/>
                <w:lang w:eastAsia="zh-CN"/>
              </w:rPr>
            </w:pPr>
            <w:r w:rsidRPr="006A1829">
              <w:rPr>
                <w:rFonts w:ascii="Times New Roman" w:hAnsi="Times New Roman"/>
                <w:i/>
                <w:sz w:val="20"/>
                <w:szCs w:val="20"/>
                <w:lang w:eastAsia="zh-CN"/>
              </w:rPr>
              <w:t>……………...</w:t>
            </w:r>
          </w:p>
        </w:tc>
        <w:tc>
          <w:tcPr>
            <w:tcW w:w="2410"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tabs>
                <w:tab w:val="left" w:pos="9923"/>
              </w:tabs>
              <w:suppressAutoHyphens/>
              <w:snapToGrid w:val="0"/>
              <w:spacing w:line="240" w:lineRule="auto"/>
              <w:jc w:val="both"/>
              <w:rPr>
                <w:rFonts w:ascii="Times New Roman" w:hAnsi="Times New Roman"/>
                <w:sz w:val="20"/>
                <w:szCs w:val="20"/>
                <w:lang w:eastAsia="zh-CN"/>
              </w:rPr>
            </w:pPr>
          </w:p>
        </w:tc>
        <w:tc>
          <w:tcPr>
            <w:tcW w:w="2268"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tabs>
                <w:tab w:val="left" w:pos="9923"/>
              </w:tabs>
              <w:suppressAutoHyphens/>
              <w:snapToGrid w:val="0"/>
              <w:spacing w:line="240" w:lineRule="auto"/>
              <w:jc w:val="both"/>
              <w:rPr>
                <w:rFonts w:ascii="Times New Roman" w:hAnsi="Times New Roman"/>
                <w:sz w:val="20"/>
                <w:szCs w:val="20"/>
                <w:lang w:eastAsia="zh-CN"/>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51F9F" w:rsidRPr="006A1829" w:rsidRDefault="00351F9F" w:rsidP="00A62868">
            <w:pPr>
              <w:tabs>
                <w:tab w:val="left" w:pos="9923"/>
              </w:tabs>
              <w:suppressAutoHyphens/>
              <w:snapToGrid w:val="0"/>
              <w:spacing w:line="240" w:lineRule="auto"/>
              <w:jc w:val="both"/>
              <w:rPr>
                <w:rFonts w:ascii="Times New Roman" w:hAnsi="Times New Roman"/>
                <w:sz w:val="20"/>
                <w:szCs w:val="20"/>
                <w:lang w:eastAsia="zh-CN"/>
              </w:rPr>
            </w:pPr>
          </w:p>
        </w:tc>
      </w:tr>
      <w:tr w:rsidR="00351F9F" w:rsidRPr="006A1829" w:rsidTr="00A62868">
        <w:tc>
          <w:tcPr>
            <w:tcW w:w="3510"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tabs>
                <w:tab w:val="left" w:pos="9923"/>
              </w:tabs>
              <w:suppressAutoHyphens/>
              <w:spacing w:after="0" w:line="240" w:lineRule="auto"/>
              <w:jc w:val="both"/>
              <w:rPr>
                <w:rFonts w:ascii="Times New Roman" w:hAnsi="Times New Roman"/>
                <w:sz w:val="20"/>
                <w:szCs w:val="20"/>
                <w:lang w:eastAsia="zh-CN"/>
              </w:rPr>
            </w:pPr>
            <w:r w:rsidRPr="006A1829">
              <w:rPr>
                <w:rFonts w:ascii="Times New Roman" w:hAnsi="Times New Roman"/>
                <w:i/>
                <w:sz w:val="20"/>
                <w:szCs w:val="20"/>
                <w:lang w:eastAsia="zh-CN"/>
              </w:rPr>
              <w:t>2. Інші службові (посадові) особи:</w:t>
            </w:r>
          </w:p>
        </w:tc>
        <w:tc>
          <w:tcPr>
            <w:tcW w:w="2410"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tabs>
                <w:tab w:val="left" w:pos="9923"/>
              </w:tabs>
              <w:suppressAutoHyphens/>
              <w:snapToGrid w:val="0"/>
              <w:spacing w:line="240" w:lineRule="auto"/>
              <w:jc w:val="both"/>
              <w:rPr>
                <w:rFonts w:ascii="Times New Roman" w:hAnsi="Times New Roman"/>
                <w:sz w:val="20"/>
                <w:szCs w:val="20"/>
                <w:lang w:eastAsia="zh-CN"/>
              </w:rPr>
            </w:pPr>
          </w:p>
        </w:tc>
        <w:tc>
          <w:tcPr>
            <w:tcW w:w="2268"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tabs>
                <w:tab w:val="left" w:pos="9923"/>
              </w:tabs>
              <w:suppressAutoHyphens/>
              <w:snapToGrid w:val="0"/>
              <w:spacing w:line="240" w:lineRule="auto"/>
              <w:jc w:val="both"/>
              <w:rPr>
                <w:rFonts w:ascii="Times New Roman" w:hAnsi="Times New Roman"/>
                <w:sz w:val="20"/>
                <w:szCs w:val="20"/>
                <w:lang w:eastAsia="zh-CN"/>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51F9F" w:rsidRPr="006A1829" w:rsidRDefault="00351F9F" w:rsidP="00A62868">
            <w:pPr>
              <w:tabs>
                <w:tab w:val="left" w:pos="9923"/>
              </w:tabs>
              <w:suppressAutoHyphens/>
              <w:snapToGrid w:val="0"/>
              <w:spacing w:line="240" w:lineRule="auto"/>
              <w:jc w:val="both"/>
              <w:rPr>
                <w:rFonts w:ascii="Times New Roman" w:hAnsi="Times New Roman"/>
                <w:sz w:val="20"/>
                <w:szCs w:val="20"/>
                <w:lang w:eastAsia="zh-CN"/>
              </w:rPr>
            </w:pPr>
          </w:p>
        </w:tc>
      </w:tr>
      <w:tr w:rsidR="00351F9F" w:rsidRPr="006A1829" w:rsidTr="00A62868">
        <w:tc>
          <w:tcPr>
            <w:tcW w:w="3510"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suppressAutoHyphens/>
              <w:spacing w:line="240" w:lineRule="auto"/>
              <w:rPr>
                <w:rFonts w:ascii="Times New Roman" w:hAnsi="Times New Roman"/>
                <w:sz w:val="20"/>
                <w:szCs w:val="20"/>
                <w:lang w:eastAsia="zh-CN"/>
              </w:rPr>
            </w:pPr>
            <w:r w:rsidRPr="006A1829">
              <w:rPr>
                <w:rFonts w:ascii="Times New Roman" w:hAnsi="Times New Roman"/>
                <w:i/>
                <w:sz w:val="20"/>
                <w:szCs w:val="20"/>
                <w:lang w:eastAsia="zh-CN"/>
              </w:rPr>
              <w:t>……………...</w:t>
            </w:r>
          </w:p>
        </w:tc>
        <w:tc>
          <w:tcPr>
            <w:tcW w:w="2410"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tabs>
                <w:tab w:val="left" w:pos="9923"/>
              </w:tabs>
              <w:suppressAutoHyphens/>
              <w:snapToGrid w:val="0"/>
              <w:spacing w:line="240" w:lineRule="auto"/>
              <w:jc w:val="both"/>
              <w:rPr>
                <w:rFonts w:ascii="Times New Roman" w:hAnsi="Times New Roman"/>
                <w:sz w:val="20"/>
                <w:szCs w:val="20"/>
                <w:lang w:eastAsia="zh-CN"/>
              </w:rPr>
            </w:pPr>
          </w:p>
        </w:tc>
        <w:tc>
          <w:tcPr>
            <w:tcW w:w="2268"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tabs>
                <w:tab w:val="left" w:pos="9923"/>
              </w:tabs>
              <w:suppressAutoHyphens/>
              <w:snapToGrid w:val="0"/>
              <w:spacing w:line="240" w:lineRule="auto"/>
              <w:jc w:val="both"/>
              <w:rPr>
                <w:rFonts w:ascii="Times New Roman" w:hAnsi="Times New Roman"/>
                <w:sz w:val="20"/>
                <w:szCs w:val="20"/>
                <w:lang w:eastAsia="zh-CN"/>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51F9F" w:rsidRPr="006A1829" w:rsidRDefault="00351F9F" w:rsidP="00A62868">
            <w:pPr>
              <w:tabs>
                <w:tab w:val="left" w:pos="9923"/>
              </w:tabs>
              <w:suppressAutoHyphens/>
              <w:snapToGrid w:val="0"/>
              <w:spacing w:line="240" w:lineRule="auto"/>
              <w:jc w:val="both"/>
              <w:rPr>
                <w:rFonts w:ascii="Times New Roman" w:hAnsi="Times New Roman"/>
                <w:sz w:val="20"/>
                <w:szCs w:val="20"/>
                <w:lang w:eastAsia="zh-CN"/>
              </w:rPr>
            </w:pPr>
          </w:p>
        </w:tc>
      </w:tr>
      <w:tr w:rsidR="00351F9F" w:rsidRPr="006A1829" w:rsidTr="00A62868">
        <w:tc>
          <w:tcPr>
            <w:tcW w:w="3510"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suppressAutoHyphens/>
              <w:spacing w:line="240" w:lineRule="auto"/>
              <w:rPr>
                <w:rFonts w:ascii="Times New Roman" w:hAnsi="Times New Roman"/>
                <w:sz w:val="20"/>
                <w:szCs w:val="20"/>
                <w:lang w:eastAsia="zh-CN"/>
              </w:rPr>
            </w:pPr>
            <w:r w:rsidRPr="006A1829">
              <w:rPr>
                <w:rFonts w:ascii="Times New Roman" w:hAnsi="Times New Roman"/>
                <w:i/>
                <w:sz w:val="20"/>
                <w:szCs w:val="20"/>
                <w:lang w:eastAsia="zh-CN"/>
              </w:rPr>
              <w:t>……………...</w:t>
            </w:r>
          </w:p>
        </w:tc>
        <w:tc>
          <w:tcPr>
            <w:tcW w:w="2410"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tabs>
                <w:tab w:val="left" w:pos="9923"/>
              </w:tabs>
              <w:suppressAutoHyphens/>
              <w:snapToGrid w:val="0"/>
              <w:spacing w:line="240" w:lineRule="auto"/>
              <w:jc w:val="both"/>
              <w:rPr>
                <w:rFonts w:ascii="Times New Roman" w:hAnsi="Times New Roman"/>
                <w:sz w:val="20"/>
                <w:szCs w:val="20"/>
                <w:lang w:eastAsia="zh-CN"/>
              </w:rPr>
            </w:pPr>
          </w:p>
        </w:tc>
        <w:tc>
          <w:tcPr>
            <w:tcW w:w="2268" w:type="dxa"/>
            <w:tcBorders>
              <w:top w:val="single" w:sz="4" w:space="0" w:color="000000"/>
              <w:left w:val="single" w:sz="4" w:space="0" w:color="000000"/>
              <w:bottom w:val="single" w:sz="4" w:space="0" w:color="000000"/>
            </w:tcBorders>
            <w:shd w:val="clear" w:color="auto" w:fill="auto"/>
          </w:tcPr>
          <w:p w:rsidR="00351F9F" w:rsidRPr="006A1829" w:rsidRDefault="00351F9F" w:rsidP="00A62868">
            <w:pPr>
              <w:tabs>
                <w:tab w:val="left" w:pos="9923"/>
              </w:tabs>
              <w:suppressAutoHyphens/>
              <w:snapToGrid w:val="0"/>
              <w:spacing w:line="240" w:lineRule="auto"/>
              <w:jc w:val="both"/>
              <w:rPr>
                <w:rFonts w:ascii="Times New Roman" w:hAnsi="Times New Roman"/>
                <w:sz w:val="20"/>
                <w:szCs w:val="20"/>
                <w:lang w:eastAsia="zh-CN"/>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51F9F" w:rsidRPr="006A1829" w:rsidRDefault="00351F9F" w:rsidP="00A62868">
            <w:pPr>
              <w:tabs>
                <w:tab w:val="left" w:pos="9923"/>
              </w:tabs>
              <w:suppressAutoHyphens/>
              <w:snapToGrid w:val="0"/>
              <w:spacing w:line="240" w:lineRule="auto"/>
              <w:jc w:val="both"/>
              <w:rPr>
                <w:rFonts w:ascii="Times New Roman" w:hAnsi="Times New Roman"/>
                <w:sz w:val="20"/>
                <w:szCs w:val="20"/>
                <w:lang w:eastAsia="zh-CN"/>
              </w:rPr>
            </w:pPr>
          </w:p>
        </w:tc>
      </w:tr>
    </w:tbl>
    <w:p w:rsidR="00351F9F" w:rsidRPr="006A1829" w:rsidRDefault="00351F9F" w:rsidP="00351F9F">
      <w:pPr>
        <w:numPr>
          <w:ilvl w:val="0"/>
          <w:numId w:val="21"/>
        </w:numPr>
        <w:tabs>
          <w:tab w:val="left" w:pos="720"/>
          <w:tab w:val="left" w:pos="1080"/>
        </w:tabs>
        <w:suppressAutoHyphens/>
        <w:spacing w:line="360" w:lineRule="auto"/>
        <w:ind w:left="0" w:firstLine="360"/>
        <w:jc w:val="both"/>
        <w:rPr>
          <w:rFonts w:ascii="Times New Roman" w:hAnsi="Times New Roman"/>
          <w:sz w:val="20"/>
          <w:szCs w:val="20"/>
          <w:lang w:eastAsia="zh-CN"/>
        </w:rPr>
      </w:pPr>
      <w:r w:rsidRPr="006A1829">
        <w:rPr>
          <w:rFonts w:ascii="Times New Roman" w:hAnsi="Times New Roman"/>
          <w:sz w:val="20"/>
          <w:szCs w:val="20"/>
          <w:lang w:eastAsia="zh-CN"/>
        </w:rPr>
        <w:t>Інші відомості:</w:t>
      </w:r>
    </w:p>
    <w:p w:rsidR="00351F9F" w:rsidRPr="006A1829" w:rsidRDefault="00351F9F" w:rsidP="00351F9F">
      <w:pPr>
        <w:tabs>
          <w:tab w:val="left" w:pos="9923"/>
        </w:tabs>
        <w:suppressAutoHyphens/>
        <w:ind w:left="426"/>
        <w:jc w:val="both"/>
        <w:rPr>
          <w:rFonts w:ascii="Times New Roman" w:hAnsi="Times New Roman"/>
          <w:sz w:val="20"/>
          <w:szCs w:val="20"/>
          <w:u w:val="single"/>
          <w:lang w:eastAsia="zh-CN"/>
        </w:rPr>
      </w:pPr>
      <w:r w:rsidRPr="006A1829">
        <w:rPr>
          <w:rFonts w:ascii="Times New Roman" w:hAnsi="Times New Roman"/>
          <w:sz w:val="20"/>
          <w:szCs w:val="20"/>
          <w:lang w:eastAsia="zh-CN"/>
        </w:rPr>
        <w:t xml:space="preserve">                                                                                              </w:t>
      </w:r>
    </w:p>
    <w:p w:rsidR="00351F9F" w:rsidRPr="006A1829" w:rsidRDefault="00351F9F" w:rsidP="00351F9F">
      <w:pPr>
        <w:tabs>
          <w:tab w:val="left" w:pos="9923"/>
        </w:tabs>
        <w:suppressAutoHyphens/>
        <w:jc w:val="both"/>
        <w:rPr>
          <w:rFonts w:ascii="Times New Roman" w:hAnsi="Times New Roman"/>
          <w:sz w:val="20"/>
          <w:szCs w:val="20"/>
          <w:u w:val="single"/>
          <w:lang w:eastAsia="zh-CN"/>
        </w:rPr>
      </w:pPr>
    </w:p>
    <w:tbl>
      <w:tblPr>
        <w:tblW w:w="0" w:type="auto"/>
        <w:tblInd w:w="108" w:type="dxa"/>
        <w:tblLayout w:type="fixed"/>
        <w:tblLook w:val="0000" w:firstRow="0" w:lastRow="0" w:firstColumn="0" w:lastColumn="0" w:noHBand="0" w:noVBand="0"/>
      </w:tblPr>
      <w:tblGrid>
        <w:gridCol w:w="9498"/>
      </w:tblGrid>
      <w:tr w:rsidR="00351F9F" w:rsidRPr="006A1829" w:rsidTr="00A62868">
        <w:tc>
          <w:tcPr>
            <w:tcW w:w="9498" w:type="dxa"/>
            <w:tcBorders>
              <w:top w:val="single" w:sz="4" w:space="0" w:color="000000"/>
            </w:tcBorders>
            <w:shd w:val="clear" w:color="auto" w:fill="auto"/>
          </w:tcPr>
          <w:p w:rsidR="00351F9F" w:rsidRPr="006A1829" w:rsidRDefault="00351F9F" w:rsidP="00A62868">
            <w:pPr>
              <w:suppressAutoHyphens/>
              <w:jc w:val="center"/>
              <w:rPr>
                <w:rFonts w:ascii="Times New Roman" w:hAnsi="Times New Roman"/>
                <w:i/>
                <w:sz w:val="20"/>
                <w:szCs w:val="20"/>
                <w:lang w:eastAsia="zh-CN"/>
              </w:rPr>
            </w:pPr>
            <w:r w:rsidRPr="006A1829">
              <w:rPr>
                <w:rFonts w:ascii="Times New Roman" w:hAnsi="Times New Roman"/>
                <w:sz w:val="20"/>
                <w:szCs w:val="20"/>
                <w:lang w:eastAsia="zh-CN"/>
              </w:rPr>
              <w:t>(</w:t>
            </w:r>
            <w:r w:rsidRPr="006A1829">
              <w:rPr>
                <w:rFonts w:ascii="Times New Roman" w:hAnsi="Times New Roman"/>
                <w:i/>
                <w:sz w:val="20"/>
                <w:szCs w:val="20"/>
                <w:lang w:eastAsia="zh-CN"/>
              </w:rPr>
              <w:t>Посада, прізвище, ініціали, підпис керівника або уповноваженої особи Учасника</w:t>
            </w:r>
            <w:r w:rsidRPr="006A1829">
              <w:rPr>
                <w:rFonts w:ascii="Times New Roman" w:hAnsi="Times New Roman"/>
                <w:sz w:val="20"/>
                <w:szCs w:val="20"/>
                <w:lang w:eastAsia="zh-CN"/>
              </w:rPr>
              <w:t>)</w:t>
            </w:r>
          </w:p>
        </w:tc>
      </w:tr>
    </w:tbl>
    <w:p w:rsidR="00351F9F" w:rsidRPr="006A1829" w:rsidRDefault="00351F9F" w:rsidP="00351F9F">
      <w:pPr>
        <w:suppressAutoHyphens/>
        <w:rPr>
          <w:rFonts w:ascii="Times New Roman" w:hAnsi="Times New Roman"/>
          <w:b/>
          <w:bCs/>
          <w:sz w:val="20"/>
          <w:szCs w:val="20"/>
          <w:lang w:eastAsia="zh-CN"/>
        </w:rPr>
      </w:pPr>
      <w:r w:rsidRPr="006A1829">
        <w:rPr>
          <w:rFonts w:ascii="Times New Roman" w:hAnsi="Times New Roman"/>
          <w:sz w:val="20"/>
          <w:szCs w:val="20"/>
          <w:lang w:eastAsia="zh-CN"/>
        </w:rPr>
        <w:t xml:space="preserve"> «___» ___________ 2022 року</w:t>
      </w:r>
    </w:p>
    <w:p w:rsidR="00351F9F" w:rsidRPr="006A1829" w:rsidRDefault="00351F9F" w:rsidP="00351F9F">
      <w:pPr>
        <w:suppressAutoHyphens/>
        <w:rPr>
          <w:rFonts w:ascii="Times New Roman" w:hAnsi="Times New Roman"/>
          <w:b/>
          <w:bCs/>
          <w:sz w:val="20"/>
          <w:szCs w:val="20"/>
          <w:lang w:eastAsia="zh-CN"/>
        </w:rPr>
      </w:pPr>
    </w:p>
    <w:p w:rsidR="00351F9F" w:rsidRPr="006A1829" w:rsidRDefault="00351F9F" w:rsidP="00351F9F">
      <w:pPr>
        <w:ind w:firstLine="420"/>
        <w:jc w:val="both"/>
        <w:rPr>
          <w:rFonts w:ascii="Times New Roman" w:hAnsi="Times New Roman"/>
          <w:b/>
          <w:bCs/>
          <w:sz w:val="20"/>
          <w:szCs w:val="20"/>
          <w:lang w:eastAsia="zh-CN"/>
        </w:rPr>
      </w:pPr>
      <w:r w:rsidRPr="006A1829">
        <w:rPr>
          <w:rFonts w:ascii="Times New Roman" w:hAnsi="Times New Roman"/>
          <w:b/>
          <w:sz w:val="20"/>
          <w:szCs w:val="20"/>
          <w:lang w:eastAsia="zh-CN"/>
        </w:rPr>
        <w:t>* Фізичні особи не заповнюють відомості, які не відповідають їх правовому статусу.</w:t>
      </w:r>
    </w:p>
    <w:p w:rsidR="00351F9F" w:rsidRPr="006A1829" w:rsidRDefault="00351F9F" w:rsidP="00351F9F">
      <w:pPr>
        <w:ind w:firstLine="420"/>
        <w:jc w:val="both"/>
        <w:rPr>
          <w:rFonts w:ascii="Times New Roman" w:hAnsi="Times New Roman"/>
          <w:b/>
          <w:sz w:val="20"/>
          <w:szCs w:val="20"/>
          <w:lang w:eastAsia="zh-CN"/>
        </w:rPr>
      </w:pPr>
      <w:r w:rsidRPr="006A1829">
        <w:rPr>
          <w:rFonts w:ascii="Times New Roman" w:hAnsi="Times New Roman"/>
          <w:b/>
          <w:sz w:val="20"/>
          <w:szCs w:val="20"/>
          <w:lang w:eastAsia="zh-CN"/>
        </w:rPr>
        <w:t>** У даному пункті зазначаються реквізити обслуговуючого банку (-ів), яким буде видана довідка про</w:t>
      </w:r>
      <w:r w:rsidRPr="006A1829">
        <w:rPr>
          <w:rFonts w:ascii="Times New Roman" w:hAnsi="Times New Roman"/>
          <w:sz w:val="20"/>
          <w:szCs w:val="20"/>
          <w:lang w:eastAsia="zh-CN"/>
        </w:rPr>
        <w:t xml:space="preserve"> </w:t>
      </w:r>
      <w:r w:rsidRPr="006A1829">
        <w:rPr>
          <w:rFonts w:ascii="Times New Roman" w:hAnsi="Times New Roman"/>
          <w:b/>
          <w:sz w:val="20"/>
          <w:szCs w:val="20"/>
          <w:lang w:eastAsia="zh-CN"/>
        </w:rPr>
        <w:t>відсутність (наявність) простроченої заборгованості за кредитами.</w:t>
      </w:r>
    </w:p>
    <w:p w:rsidR="00351F9F" w:rsidRPr="006A1829" w:rsidRDefault="00351F9F" w:rsidP="00351F9F">
      <w:pPr>
        <w:ind w:firstLine="420"/>
        <w:jc w:val="both"/>
        <w:rPr>
          <w:rFonts w:ascii="Times New Roman" w:hAnsi="Times New Roman"/>
          <w:b/>
          <w:sz w:val="20"/>
          <w:szCs w:val="20"/>
          <w:lang w:eastAsia="zh-CN"/>
        </w:rPr>
      </w:pPr>
      <w:r w:rsidRPr="006A1829">
        <w:rPr>
          <w:rFonts w:ascii="Times New Roman" w:hAnsi="Times New Roman"/>
          <w:b/>
          <w:sz w:val="20"/>
          <w:szCs w:val="20"/>
          <w:lang w:eastAsia="zh-CN"/>
        </w:rPr>
        <w:t>*** Учасник надає інформацію про посадових осіб, які відносяться до керівного складу та мають право на укладання договору про закупівлю з доданням підтверджуючих документів або їх копій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rsidR="00351F9F" w:rsidRPr="006A1829" w:rsidRDefault="00351F9F" w:rsidP="00351F9F">
      <w:pPr>
        <w:pageBreakBefore/>
        <w:suppressAutoHyphens/>
        <w:spacing w:after="0" w:line="240" w:lineRule="auto"/>
        <w:ind w:firstLine="540"/>
        <w:jc w:val="right"/>
        <w:rPr>
          <w:rFonts w:ascii="Times New Roman" w:hAnsi="Times New Roman"/>
          <w:b/>
          <w:i/>
          <w:iCs/>
          <w:sz w:val="20"/>
          <w:szCs w:val="20"/>
        </w:rPr>
      </w:pPr>
      <w:r w:rsidRPr="006A1829">
        <w:rPr>
          <w:rFonts w:ascii="Times New Roman" w:hAnsi="Times New Roman"/>
          <w:b/>
          <w:bCs/>
          <w:sz w:val="20"/>
          <w:szCs w:val="20"/>
        </w:rPr>
        <w:lastRenderedPageBreak/>
        <w:t>Додаток № 7</w:t>
      </w:r>
    </w:p>
    <w:p w:rsidR="00351F9F" w:rsidRPr="006A1829" w:rsidRDefault="00351F9F" w:rsidP="00351F9F">
      <w:pPr>
        <w:spacing w:after="0" w:line="240" w:lineRule="auto"/>
        <w:ind w:firstLine="540"/>
        <w:jc w:val="right"/>
        <w:rPr>
          <w:rFonts w:ascii="Times New Roman" w:hAnsi="Times New Roman"/>
          <w:i/>
          <w:iCs/>
          <w:sz w:val="20"/>
          <w:szCs w:val="20"/>
        </w:rPr>
      </w:pPr>
      <w:r w:rsidRPr="006A1829">
        <w:rPr>
          <w:rFonts w:ascii="Times New Roman" w:hAnsi="Times New Roman"/>
          <w:i/>
          <w:iCs/>
          <w:sz w:val="20"/>
          <w:szCs w:val="20"/>
        </w:rPr>
        <w:t xml:space="preserve">До тендерної  документації </w:t>
      </w:r>
    </w:p>
    <w:p w:rsidR="00351F9F" w:rsidRPr="006A1829" w:rsidRDefault="00351F9F" w:rsidP="00351F9F">
      <w:pPr>
        <w:spacing w:after="0" w:line="240" w:lineRule="auto"/>
        <w:ind w:firstLine="540"/>
        <w:jc w:val="right"/>
        <w:rPr>
          <w:rFonts w:ascii="Times New Roman" w:hAnsi="Times New Roman"/>
          <w:b/>
          <w:sz w:val="20"/>
          <w:szCs w:val="20"/>
        </w:rPr>
      </w:pPr>
      <w:r w:rsidRPr="006A1829">
        <w:rPr>
          <w:rFonts w:ascii="Times New Roman" w:hAnsi="Times New Roman"/>
          <w:i/>
          <w:iCs/>
          <w:sz w:val="20"/>
          <w:szCs w:val="20"/>
        </w:rPr>
        <w:t xml:space="preserve"> Учасник не повинен відступати від даної форми.</w:t>
      </w:r>
    </w:p>
    <w:p w:rsidR="00351F9F" w:rsidRPr="006A1829" w:rsidRDefault="00351F9F" w:rsidP="00351F9F">
      <w:pPr>
        <w:spacing w:after="0" w:line="240" w:lineRule="auto"/>
        <w:jc w:val="right"/>
        <w:rPr>
          <w:rFonts w:ascii="Times New Roman" w:hAnsi="Times New Roman"/>
          <w:b/>
          <w:color w:val="5B9BD5"/>
          <w:sz w:val="20"/>
          <w:szCs w:val="20"/>
        </w:rPr>
      </w:pPr>
    </w:p>
    <w:p w:rsidR="00351F9F" w:rsidRPr="006A1829" w:rsidRDefault="00351F9F" w:rsidP="00351F9F">
      <w:pPr>
        <w:spacing w:after="0" w:line="240" w:lineRule="auto"/>
        <w:jc w:val="center"/>
        <w:rPr>
          <w:rFonts w:ascii="Times New Roman" w:hAnsi="Times New Roman"/>
          <w:b/>
          <w:color w:val="5B9BD5"/>
          <w:sz w:val="20"/>
          <w:szCs w:val="20"/>
        </w:rPr>
      </w:pPr>
    </w:p>
    <w:p w:rsidR="00057856" w:rsidRPr="006A1829" w:rsidRDefault="00057856" w:rsidP="00351F9F">
      <w:pPr>
        <w:spacing w:after="0" w:line="240" w:lineRule="auto"/>
        <w:jc w:val="center"/>
        <w:rPr>
          <w:rFonts w:ascii="Times New Roman" w:hAnsi="Times New Roman"/>
          <w:b/>
          <w:color w:val="5B9BD5"/>
          <w:sz w:val="20"/>
          <w:szCs w:val="20"/>
        </w:rPr>
      </w:pPr>
    </w:p>
    <w:p w:rsidR="00057856" w:rsidRPr="006A1829" w:rsidRDefault="00057856" w:rsidP="00351F9F">
      <w:pPr>
        <w:spacing w:after="0" w:line="240" w:lineRule="auto"/>
        <w:jc w:val="center"/>
        <w:rPr>
          <w:rFonts w:ascii="Times New Roman" w:hAnsi="Times New Roman"/>
          <w:b/>
          <w:color w:val="5B9BD5"/>
          <w:sz w:val="20"/>
          <w:szCs w:val="20"/>
        </w:rPr>
      </w:pPr>
    </w:p>
    <w:p w:rsidR="00351F9F" w:rsidRPr="006A1829" w:rsidRDefault="00351F9F" w:rsidP="00351F9F">
      <w:pPr>
        <w:spacing w:after="0" w:line="240" w:lineRule="auto"/>
        <w:jc w:val="center"/>
        <w:rPr>
          <w:rFonts w:ascii="Times New Roman" w:hAnsi="Times New Roman"/>
          <w:b/>
          <w:sz w:val="20"/>
          <w:szCs w:val="20"/>
        </w:rPr>
      </w:pPr>
      <w:r w:rsidRPr="006A1829">
        <w:rPr>
          <w:rFonts w:ascii="Times New Roman" w:hAnsi="Times New Roman"/>
          <w:b/>
          <w:sz w:val="20"/>
          <w:szCs w:val="20"/>
        </w:rPr>
        <w:t>Лист – згода</w:t>
      </w:r>
    </w:p>
    <w:p w:rsidR="00351F9F" w:rsidRPr="006A1829" w:rsidRDefault="00351F9F" w:rsidP="00351F9F">
      <w:pPr>
        <w:spacing w:after="0" w:line="240" w:lineRule="auto"/>
        <w:rPr>
          <w:rFonts w:ascii="Times New Roman" w:hAnsi="Times New Roman"/>
          <w:b/>
          <w:sz w:val="20"/>
          <w:szCs w:val="20"/>
        </w:rPr>
      </w:pPr>
    </w:p>
    <w:p w:rsidR="00057856" w:rsidRPr="006A1829" w:rsidRDefault="00057856" w:rsidP="00351F9F">
      <w:pPr>
        <w:spacing w:after="0" w:line="240" w:lineRule="auto"/>
        <w:rPr>
          <w:rFonts w:ascii="Times New Roman" w:hAnsi="Times New Roman"/>
          <w:b/>
          <w:sz w:val="20"/>
          <w:szCs w:val="20"/>
        </w:rPr>
      </w:pPr>
    </w:p>
    <w:p w:rsidR="00351F9F" w:rsidRPr="006A1829" w:rsidRDefault="00351F9F" w:rsidP="00351F9F">
      <w:pPr>
        <w:tabs>
          <w:tab w:val="right" w:leader="underscore" w:pos="9356"/>
        </w:tabs>
        <w:spacing w:after="0" w:line="240" w:lineRule="auto"/>
        <w:ind w:firstLine="720"/>
        <w:jc w:val="both"/>
        <w:rPr>
          <w:rFonts w:ascii="Times New Roman" w:hAnsi="Times New Roman"/>
          <w:sz w:val="20"/>
          <w:szCs w:val="20"/>
        </w:rPr>
      </w:pPr>
      <w:r w:rsidRPr="006A1829">
        <w:rPr>
          <w:rFonts w:ascii="Times New Roman" w:hAnsi="Times New Roman"/>
          <w:sz w:val="20"/>
          <w:szCs w:val="20"/>
        </w:rPr>
        <w:t>Я,______________________________________________________________________</w:t>
      </w:r>
      <w:r w:rsidRPr="006A1829">
        <w:rPr>
          <w:rFonts w:ascii="Times New Roman" w:hAnsi="Times New Roman"/>
          <w:sz w:val="20"/>
          <w:szCs w:val="20"/>
        </w:rPr>
        <w:tab/>
        <w:t xml:space="preserve">, </w:t>
      </w:r>
    </w:p>
    <w:p w:rsidR="00351F9F" w:rsidRPr="006A1829" w:rsidRDefault="00351F9F" w:rsidP="00351F9F">
      <w:pPr>
        <w:spacing w:after="0" w:line="240" w:lineRule="auto"/>
        <w:jc w:val="both"/>
        <w:rPr>
          <w:rFonts w:ascii="Times New Roman" w:hAnsi="Times New Roman"/>
          <w:sz w:val="20"/>
          <w:szCs w:val="20"/>
        </w:rPr>
      </w:pPr>
      <w:r w:rsidRPr="006A1829">
        <w:rPr>
          <w:rFonts w:ascii="Times New Roman" w:hAnsi="Times New Roman"/>
          <w:sz w:val="20"/>
          <w:szCs w:val="20"/>
        </w:rPr>
        <w:t xml:space="preserve">                                                                              (П. І. Б.)</w:t>
      </w:r>
    </w:p>
    <w:p w:rsidR="00351F9F" w:rsidRPr="006A1829" w:rsidRDefault="00351F9F" w:rsidP="00351F9F">
      <w:pPr>
        <w:tabs>
          <w:tab w:val="right" w:leader="underscore" w:pos="9356"/>
        </w:tabs>
        <w:spacing w:after="0" w:line="240" w:lineRule="auto"/>
        <w:jc w:val="both"/>
        <w:rPr>
          <w:rFonts w:ascii="Times New Roman" w:hAnsi="Times New Roman"/>
          <w:sz w:val="20"/>
          <w:szCs w:val="20"/>
        </w:rPr>
      </w:pPr>
      <w:r w:rsidRPr="006A1829">
        <w:rPr>
          <w:rFonts w:ascii="Times New Roman" w:hAnsi="Times New Roman"/>
          <w:sz w:val="20"/>
          <w:szCs w:val="20"/>
        </w:rPr>
        <w:t xml:space="preserve">народився (лась) «____» ____________    _____ року, </w:t>
      </w:r>
    </w:p>
    <w:p w:rsidR="00351F9F" w:rsidRPr="006A1829" w:rsidRDefault="00351F9F" w:rsidP="00351F9F">
      <w:pPr>
        <w:tabs>
          <w:tab w:val="right" w:leader="underscore" w:pos="9356"/>
        </w:tabs>
        <w:spacing w:after="0" w:line="240" w:lineRule="auto"/>
        <w:jc w:val="both"/>
        <w:rPr>
          <w:rFonts w:ascii="Times New Roman" w:hAnsi="Times New Roman"/>
          <w:sz w:val="20"/>
          <w:szCs w:val="20"/>
        </w:rPr>
      </w:pPr>
      <w:r w:rsidRPr="006A1829">
        <w:rPr>
          <w:rFonts w:ascii="Times New Roman" w:hAnsi="Times New Roman"/>
          <w:sz w:val="20"/>
          <w:szCs w:val="20"/>
        </w:rPr>
        <w:t>паспорт серії ____ №____________</w:t>
      </w:r>
      <w:r w:rsidR="00057856" w:rsidRPr="006A1829">
        <w:rPr>
          <w:rFonts w:ascii="Times New Roman" w:hAnsi="Times New Roman"/>
          <w:sz w:val="20"/>
          <w:szCs w:val="20"/>
        </w:rPr>
        <w:t>__________</w:t>
      </w:r>
      <w:r w:rsidRPr="006A1829">
        <w:rPr>
          <w:rFonts w:ascii="Times New Roman" w:hAnsi="Times New Roman"/>
          <w:sz w:val="20"/>
          <w:szCs w:val="20"/>
        </w:rPr>
        <w:t xml:space="preserve"> </w:t>
      </w:r>
    </w:p>
    <w:p w:rsidR="00351F9F" w:rsidRPr="006A1829" w:rsidRDefault="00351F9F" w:rsidP="00351F9F">
      <w:pPr>
        <w:tabs>
          <w:tab w:val="right" w:leader="underscore" w:pos="9356"/>
        </w:tabs>
        <w:spacing w:after="0" w:line="240" w:lineRule="auto"/>
        <w:jc w:val="both"/>
        <w:rPr>
          <w:rFonts w:ascii="Times New Roman" w:hAnsi="Times New Roman"/>
          <w:sz w:val="20"/>
          <w:szCs w:val="20"/>
        </w:rPr>
      </w:pPr>
      <w:r w:rsidRPr="006A1829">
        <w:rPr>
          <w:rFonts w:ascii="Times New Roman" w:hAnsi="Times New Roman"/>
          <w:sz w:val="20"/>
          <w:szCs w:val="20"/>
        </w:rPr>
        <w:t>виданий _________________________________________</w:t>
      </w:r>
      <w:r w:rsidR="00057856" w:rsidRPr="006A1829">
        <w:rPr>
          <w:rFonts w:ascii="Times New Roman" w:hAnsi="Times New Roman"/>
          <w:sz w:val="20"/>
          <w:szCs w:val="20"/>
        </w:rPr>
        <w:t>_____________________________________________</w:t>
      </w:r>
    </w:p>
    <w:p w:rsidR="00351F9F" w:rsidRPr="006A1829" w:rsidRDefault="00351F9F" w:rsidP="00351F9F">
      <w:pPr>
        <w:tabs>
          <w:tab w:val="right" w:leader="underscore" w:pos="9356"/>
        </w:tabs>
        <w:spacing w:after="0" w:line="240" w:lineRule="auto"/>
        <w:jc w:val="both"/>
        <w:rPr>
          <w:rFonts w:ascii="Times New Roman" w:hAnsi="Times New Roman"/>
          <w:sz w:val="20"/>
          <w:szCs w:val="20"/>
        </w:rPr>
      </w:pPr>
    </w:p>
    <w:p w:rsidR="00351F9F" w:rsidRPr="006A1829" w:rsidRDefault="00351F9F" w:rsidP="00351F9F">
      <w:pPr>
        <w:tabs>
          <w:tab w:val="right" w:leader="underscore" w:pos="9356"/>
        </w:tabs>
        <w:spacing w:after="0" w:line="240" w:lineRule="auto"/>
        <w:jc w:val="both"/>
        <w:rPr>
          <w:rFonts w:ascii="Times New Roman" w:hAnsi="Times New Roman"/>
          <w:sz w:val="20"/>
          <w:szCs w:val="20"/>
        </w:rPr>
      </w:pPr>
      <w:r w:rsidRPr="006A1829">
        <w:rPr>
          <w:rFonts w:ascii="Times New Roman" w:hAnsi="Times New Roman"/>
          <w:sz w:val="20"/>
          <w:szCs w:val="20"/>
        </w:rPr>
        <w:t>шляхом підписання цього тексту, відповідно до Закону України «Про захист персональних даних» від 1 червня 2010 року, № 2297-VІ надаю згоду управлінню житлово-комунального господарства Жмеринської міської ради Вінницької області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rsidR="00351F9F" w:rsidRPr="006A1829" w:rsidRDefault="00351F9F" w:rsidP="00351F9F">
      <w:pPr>
        <w:tabs>
          <w:tab w:val="right" w:leader="underscore" w:pos="9356"/>
        </w:tabs>
        <w:spacing w:after="0" w:line="240" w:lineRule="auto"/>
        <w:jc w:val="both"/>
        <w:rPr>
          <w:rFonts w:ascii="Times New Roman" w:hAnsi="Times New Roman"/>
          <w:color w:val="5B9BD5"/>
          <w:sz w:val="20"/>
          <w:szCs w:val="20"/>
        </w:rPr>
      </w:pPr>
    </w:p>
    <w:p w:rsidR="00351F9F" w:rsidRPr="006A1829" w:rsidRDefault="00351F9F" w:rsidP="00351F9F">
      <w:pPr>
        <w:spacing w:after="0" w:line="240" w:lineRule="auto"/>
        <w:rPr>
          <w:rFonts w:ascii="Times New Roman" w:hAnsi="Times New Roman"/>
          <w:color w:val="5B9BD5"/>
          <w:sz w:val="20"/>
          <w:szCs w:val="20"/>
        </w:rPr>
      </w:pPr>
    </w:p>
    <w:p w:rsidR="00351F9F" w:rsidRPr="006A1829" w:rsidRDefault="00351F9F" w:rsidP="00351F9F">
      <w:pPr>
        <w:spacing w:after="0" w:line="240" w:lineRule="auto"/>
        <w:rPr>
          <w:rFonts w:ascii="Times New Roman" w:hAnsi="Times New Roman"/>
          <w:sz w:val="20"/>
          <w:szCs w:val="20"/>
        </w:rPr>
      </w:pPr>
    </w:p>
    <w:p w:rsidR="00351F9F" w:rsidRPr="006A1829" w:rsidRDefault="00351F9F" w:rsidP="00351F9F">
      <w:pPr>
        <w:spacing w:after="0" w:line="240" w:lineRule="auto"/>
        <w:ind w:firstLine="708"/>
        <w:rPr>
          <w:rFonts w:ascii="Times New Roman" w:hAnsi="Times New Roman"/>
          <w:sz w:val="20"/>
          <w:szCs w:val="20"/>
        </w:rPr>
      </w:pPr>
      <w:r w:rsidRPr="006A1829">
        <w:rPr>
          <w:rFonts w:ascii="Times New Roman" w:hAnsi="Times New Roman"/>
          <w:sz w:val="20"/>
          <w:szCs w:val="20"/>
        </w:rPr>
        <w:t>________</w:t>
      </w:r>
      <w:r w:rsidRPr="006A1829">
        <w:rPr>
          <w:rFonts w:ascii="Times New Roman" w:hAnsi="Times New Roman"/>
          <w:sz w:val="20"/>
          <w:szCs w:val="20"/>
        </w:rPr>
        <w:tab/>
      </w:r>
      <w:r w:rsidRPr="006A1829">
        <w:rPr>
          <w:rFonts w:ascii="Times New Roman" w:hAnsi="Times New Roman"/>
          <w:sz w:val="20"/>
          <w:szCs w:val="20"/>
        </w:rPr>
        <w:tab/>
      </w:r>
      <w:r w:rsidRPr="006A1829">
        <w:rPr>
          <w:rFonts w:ascii="Times New Roman" w:hAnsi="Times New Roman"/>
          <w:sz w:val="20"/>
          <w:szCs w:val="20"/>
        </w:rPr>
        <w:tab/>
      </w:r>
      <w:r w:rsidRPr="006A1829">
        <w:rPr>
          <w:rFonts w:ascii="Times New Roman" w:hAnsi="Times New Roman"/>
          <w:sz w:val="20"/>
          <w:szCs w:val="20"/>
        </w:rPr>
        <w:tab/>
      </w:r>
      <w:r w:rsidRPr="006A1829">
        <w:rPr>
          <w:rFonts w:ascii="Times New Roman" w:hAnsi="Times New Roman"/>
          <w:sz w:val="20"/>
          <w:szCs w:val="20"/>
        </w:rPr>
        <w:tab/>
      </w:r>
      <w:r w:rsidRPr="006A1829">
        <w:rPr>
          <w:rFonts w:ascii="Times New Roman" w:hAnsi="Times New Roman"/>
          <w:sz w:val="20"/>
          <w:szCs w:val="20"/>
        </w:rPr>
        <w:tab/>
        <w:t>______________/_______</w:t>
      </w:r>
      <w:r w:rsidR="00057856" w:rsidRPr="006A1829">
        <w:rPr>
          <w:rFonts w:ascii="Times New Roman" w:hAnsi="Times New Roman"/>
          <w:sz w:val="20"/>
          <w:szCs w:val="20"/>
        </w:rPr>
        <w:t>_______________</w:t>
      </w:r>
      <w:r w:rsidRPr="006A1829">
        <w:rPr>
          <w:rFonts w:ascii="Times New Roman" w:hAnsi="Times New Roman"/>
          <w:sz w:val="20"/>
          <w:szCs w:val="20"/>
        </w:rPr>
        <w:t>/</w:t>
      </w:r>
    </w:p>
    <w:p w:rsidR="00351F9F" w:rsidRPr="006A1829" w:rsidRDefault="00351F9F" w:rsidP="00351F9F">
      <w:pPr>
        <w:spacing w:after="0" w:line="240" w:lineRule="auto"/>
        <w:rPr>
          <w:rFonts w:ascii="Times New Roman" w:hAnsi="Times New Roman"/>
          <w:sz w:val="20"/>
          <w:szCs w:val="20"/>
        </w:rPr>
      </w:pPr>
      <w:r w:rsidRPr="006A1829">
        <w:rPr>
          <w:rFonts w:ascii="Times New Roman" w:hAnsi="Times New Roman"/>
          <w:sz w:val="20"/>
          <w:szCs w:val="20"/>
        </w:rPr>
        <w:t xml:space="preserve">  </w:t>
      </w:r>
      <w:r w:rsidRPr="006A1829">
        <w:rPr>
          <w:rFonts w:ascii="Times New Roman" w:hAnsi="Times New Roman"/>
          <w:sz w:val="20"/>
          <w:szCs w:val="20"/>
        </w:rPr>
        <w:tab/>
        <w:t xml:space="preserve">  (дата)</w:t>
      </w:r>
      <w:r w:rsidRPr="006A1829">
        <w:rPr>
          <w:rFonts w:ascii="Times New Roman" w:hAnsi="Times New Roman"/>
          <w:sz w:val="20"/>
          <w:szCs w:val="20"/>
        </w:rPr>
        <w:tab/>
      </w:r>
      <w:r w:rsidRPr="006A1829">
        <w:rPr>
          <w:rFonts w:ascii="Times New Roman" w:hAnsi="Times New Roman"/>
          <w:sz w:val="20"/>
          <w:szCs w:val="20"/>
        </w:rPr>
        <w:tab/>
      </w:r>
      <w:r w:rsidRPr="006A1829">
        <w:rPr>
          <w:rFonts w:ascii="Times New Roman" w:hAnsi="Times New Roman"/>
          <w:sz w:val="20"/>
          <w:szCs w:val="20"/>
        </w:rPr>
        <w:tab/>
      </w:r>
      <w:r w:rsidRPr="006A1829">
        <w:rPr>
          <w:rFonts w:ascii="Times New Roman" w:hAnsi="Times New Roman"/>
          <w:sz w:val="20"/>
          <w:szCs w:val="20"/>
        </w:rPr>
        <w:tab/>
      </w:r>
      <w:r w:rsidRPr="006A1829">
        <w:rPr>
          <w:rFonts w:ascii="Times New Roman" w:hAnsi="Times New Roman"/>
          <w:sz w:val="20"/>
          <w:szCs w:val="20"/>
        </w:rPr>
        <w:tab/>
      </w:r>
      <w:r w:rsidRPr="006A1829">
        <w:rPr>
          <w:rFonts w:ascii="Times New Roman" w:hAnsi="Times New Roman"/>
          <w:sz w:val="20"/>
          <w:szCs w:val="20"/>
        </w:rPr>
        <w:tab/>
        <w:t xml:space="preserve">  (підпис)                 (ПІБ)</w:t>
      </w: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p>
    <w:p w:rsidR="002D6DD1" w:rsidRPr="006A1829" w:rsidRDefault="002D6DD1" w:rsidP="00351F9F">
      <w:pPr>
        <w:tabs>
          <w:tab w:val="left" w:pos="9000"/>
        </w:tabs>
        <w:spacing w:after="0" w:line="240" w:lineRule="auto"/>
        <w:ind w:right="194"/>
        <w:jc w:val="center"/>
        <w:rPr>
          <w:rFonts w:ascii="Times New Roman" w:hAnsi="Times New Roman"/>
          <w:b/>
          <w:color w:val="000000"/>
          <w:sz w:val="20"/>
          <w:szCs w:val="20"/>
        </w:rPr>
      </w:pPr>
    </w:p>
    <w:p w:rsidR="002D6DD1" w:rsidRPr="006A1829" w:rsidRDefault="002D6DD1" w:rsidP="00351F9F">
      <w:pPr>
        <w:tabs>
          <w:tab w:val="left" w:pos="9000"/>
        </w:tabs>
        <w:spacing w:after="0" w:line="240" w:lineRule="auto"/>
        <w:ind w:right="194"/>
        <w:jc w:val="center"/>
        <w:rPr>
          <w:rFonts w:ascii="Times New Roman" w:hAnsi="Times New Roman"/>
          <w:b/>
          <w:color w:val="000000"/>
          <w:sz w:val="20"/>
          <w:szCs w:val="20"/>
        </w:rPr>
      </w:pPr>
    </w:p>
    <w:p w:rsidR="002D6DD1" w:rsidRPr="006A1829" w:rsidRDefault="002D6DD1" w:rsidP="00351F9F">
      <w:pPr>
        <w:tabs>
          <w:tab w:val="left" w:pos="9000"/>
        </w:tabs>
        <w:spacing w:after="0" w:line="240" w:lineRule="auto"/>
        <w:ind w:right="194"/>
        <w:jc w:val="center"/>
        <w:rPr>
          <w:rFonts w:ascii="Times New Roman" w:hAnsi="Times New Roman"/>
          <w:b/>
          <w:color w:val="000000"/>
          <w:sz w:val="20"/>
          <w:szCs w:val="20"/>
        </w:rPr>
      </w:pPr>
    </w:p>
    <w:p w:rsidR="002D6DD1" w:rsidRPr="006A1829" w:rsidRDefault="002D6DD1" w:rsidP="00351F9F">
      <w:pPr>
        <w:tabs>
          <w:tab w:val="left" w:pos="9000"/>
        </w:tabs>
        <w:spacing w:after="0" w:line="240" w:lineRule="auto"/>
        <w:ind w:right="194"/>
        <w:jc w:val="center"/>
        <w:rPr>
          <w:rFonts w:ascii="Times New Roman" w:hAnsi="Times New Roman"/>
          <w:b/>
          <w:color w:val="000000"/>
          <w:sz w:val="20"/>
          <w:szCs w:val="20"/>
        </w:rPr>
      </w:pPr>
    </w:p>
    <w:p w:rsidR="002D6DD1" w:rsidRPr="006A1829" w:rsidRDefault="002D6DD1" w:rsidP="00351F9F">
      <w:pPr>
        <w:tabs>
          <w:tab w:val="left" w:pos="9000"/>
        </w:tabs>
        <w:spacing w:after="0" w:line="240" w:lineRule="auto"/>
        <w:ind w:right="194"/>
        <w:jc w:val="center"/>
        <w:rPr>
          <w:rFonts w:ascii="Times New Roman" w:hAnsi="Times New Roman"/>
          <w:b/>
          <w:color w:val="000000"/>
          <w:sz w:val="20"/>
          <w:szCs w:val="20"/>
        </w:rPr>
      </w:pPr>
    </w:p>
    <w:p w:rsidR="002D6DD1" w:rsidRPr="006A1829" w:rsidRDefault="002D6DD1" w:rsidP="00351F9F">
      <w:pPr>
        <w:tabs>
          <w:tab w:val="left" w:pos="9000"/>
        </w:tabs>
        <w:spacing w:after="0" w:line="240" w:lineRule="auto"/>
        <w:ind w:right="194"/>
        <w:jc w:val="center"/>
        <w:rPr>
          <w:rFonts w:ascii="Times New Roman" w:hAnsi="Times New Roman"/>
          <w:b/>
          <w:color w:val="000000"/>
          <w:sz w:val="20"/>
          <w:szCs w:val="20"/>
        </w:rPr>
      </w:pPr>
    </w:p>
    <w:p w:rsidR="002D6DD1" w:rsidRPr="006A1829" w:rsidRDefault="002D6DD1" w:rsidP="00351F9F">
      <w:pPr>
        <w:tabs>
          <w:tab w:val="left" w:pos="9000"/>
        </w:tabs>
        <w:spacing w:after="0" w:line="240" w:lineRule="auto"/>
        <w:ind w:right="194"/>
        <w:jc w:val="center"/>
        <w:rPr>
          <w:rFonts w:ascii="Times New Roman" w:hAnsi="Times New Roman"/>
          <w:b/>
          <w:color w:val="000000"/>
          <w:sz w:val="20"/>
          <w:szCs w:val="20"/>
        </w:rPr>
      </w:pPr>
    </w:p>
    <w:p w:rsidR="002D6DD1" w:rsidRPr="006A1829" w:rsidRDefault="002D6DD1" w:rsidP="00351F9F">
      <w:pPr>
        <w:tabs>
          <w:tab w:val="left" w:pos="9000"/>
        </w:tabs>
        <w:spacing w:after="0" w:line="240" w:lineRule="auto"/>
        <w:ind w:right="194"/>
        <w:jc w:val="center"/>
        <w:rPr>
          <w:rFonts w:ascii="Times New Roman" w:hAnsi="Times New Roman"/>
          <w:b/>
          <w:color w:val="000000"/>
          <w:sz w:val="20"/>
          <w:szCs w:val="20"/>
        </w:rPr>
      </w:pPr>
    </w:p>
    <w:p w:rsidR="002D6DD1" w:rsidRPr="006A1829" w:rsidRDefault="002D6DD1" w:rsidP="00351F9F">
      <w:pPr>
        <w:tabs>
          <w:tab w:val="left" w:pos="9000"/>
        </w:tabs>
        <w:spacing w:after="0" w:line="240" w:lineRule="auto"/>
        <w:ind w:right="194"/>
        <w:jc w:val="center"/>
        <w:rPr>
          <w:rFonts w:ascii="Times New Roman" w:hAnsi="Times New Roman"/>
          <w:b/>
          <w:color w:val="000000"/>
          <w:sz w:val="20"/>
          <w:szCs w:val="20"/>
        </w:rPr>
      </w:pPr>
    </w:p>
    <w:p w:rsidR="002D6DD1" w:rsidRPr="006A1829" w:rsidRDefault="002D6DD1" w:rsidP="00351F9F">
      <w:pPr>
        <w:tabs>
          <w:tab w:val="left" w:pos="9000"/>
        </w:tabs>
        <w:spacing w:after="0" w:line="240" w:lineRule="auto"/>
        <w:ind w:right="194"/>
        <w:jc w:val="center"/>
        <w:rPr>
          <w:rFonts w:ascii="Times New Roman" w:hAnsi="Times New Roman"/>
          <w:b/>
          <w:color w:val="000000"/>
          <w:sz w:val="20"/>
          <w:szCs w:val="20"/>
        </w:rPr>
      </w:pPr>
    </w:p>
    <w:p w:rsidR="002D6DD1" w:rsidRPr="006A1829" w:rsidRDefault="002D6DD1" w:rsidP="00351F9F">
      <w:pPr>
        <w:tabs>
          <w:tab w:val="left" w:pos="9000"/>
        </w:tabs>
        <w:spacing w:after="0" w:line="240" w:lineRule="auto"/>
        <w:ind w:right="194"/>
        <w:jc w:val="center"/>
        <w:rPr>
          <w:rFonts w:ascii="Times New Roman" w:hAnsi="Times New Roman"/>
          <w:b/>
          <w:color w:val="000000"/>
          <w:sz w:val="20"/>
          <w:szCs w:val="20"/>
        </w:rPr>
      </w:pP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r w:rsidRPr="006A1829">
        <w:rPr>
          <w:rFonts w:ascii="Times New Roman" w:hAnsi="Times New Roman"/>
          <w:b/>
          <w:color w:val="000000"/>
          <w:sz w:val="20"/>
          <w:szCs w:val="20"/>
        </w:rPr>
        <w:t xml:space="preserve">                                                                                                                                          ДОДАТОК 8</w:t>
      </w:r>
    </w:p>
    <w:p w:rsidR="00351F9F" w:rsidRPr="006A1829" w:rsidRDefault="00351F9F" w:rsidP="00351F9F">
      <w:pPr>
        <w:tabs>
          <w:tab w:val="left" w:pos="9000"/>
        </w:tabs>
        <w:spacing w:after="0" w:line="240" w:lineRule="auto"/>
        <w:ind w:right="194"/>
        <w:jc w:val="center"/>
        <w:rPr>
          <w:rFonts w:ascii="Times New Roman" w:hAnsi="Times New Roman"/>
          <w:b/>
          <w:color w:val="000000"/>
          <w:sz w:val="20"/>
          <w:szCs w:val="20"/>
        </w:rPr>
      </w:pPr>
      <w:r w:rsidRPr="006A1829">
        <w:rPr>
          <w:rFonts w:ascii="Times New Roman" w:eastAsia="Times New Roman" w:hAnsi="Times New Roman"/>
          <w:b/>
          <w:color w:val="000000"/>
          <w:sz w:val="20"/>
          <w:szCs w:val="20"/>
        </w:rPr>
        <w:t xml:space="preserve">ПРОЕКТ ДОГОВОРУ  </w:t>
      </w:r>
    </w:p>
    <w:p w:rsidR="00351F9F" w:rsidRPr="006A1829" w:rsidRDefault="00351F9F" w:rsidP="00351F9F">
      <w:pPr>
        <w:widowControl w:val="0"/>
        <w:snapToGrid w:val="0"/>
        <w:spacing w:after="0" w:line="240" w:lineRule="auto"/>
        <w:ind w:right="194"/>
        <w:jc w:val="center"/>
        <w:rPr>
          <w:rFonts w:ascii="Times New Roman" w:eastAsia="Times New Roman" w:hAnsi="Times New Roman"/>
          <w:b/>
          <w:color w:val="000000"/>
          <w:sz w:val="20"/>
          <w:szCs w:val="20"/>
        </w:rPr>
      </w:pPr>
    </w:p>
    <w:p w:rsidR="00351F9F" w:rsidRPr="006A1829" w:rsidRDefault="00351F9F" w:rsidP="00351F9F">
      <w:pPr>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 xml:space="preserve">__________2022 р.            </w:t>
      </w:r>
      <w:r w:rsidRPr="006A1829">
        <w:rPr>
          <w:rFonts w:ascii="Times New Roman" w:eastAsia="Times New Roman" w:hAnsi="Times New Roman"/>
          <w:color w:val="000000"/>
          <w:sz w:val="20"/>
          <w:szCs w:val="20"/>
          <w:lang w:eastAsia="ru-RU"/>
        </w:rPr>
        <w:tab/>
      </w:r>
      <w:r w:rsidRPr="006A1829">
        <w:rPr>
          <w:rFonts w:ascii="Times New Roman" w:eastAsia="Times New Roman" w:hAnsi="Times New Roman"/>
          <w:color w:val="000000"/>
          <w:sz w:val="20"/>
          <w:szCs w:val="20"/>
          <w:lang w:eastAsia="ru-RU"/>
        </w:rPr>
        <w:tab/>
        <w:t xml:space="preserve">          </w:t>
      </w:r>
      <w:r w:rsidRPr="006A1829">
        <w:rPr>
          <w:rFonts w:ascii="Times New Roman" w:eastAsia="Times New Roman" w:hAnsi="Times New Roman"/>
          <w:color w:val="000000"/>
          <w:sz w:val="20"/>
          <w:szCs w:val="20"/>
          <w:lang w:eastAsia="ru-RU"/>
        </w:rPr>
        <w:tab/>
      </w:r>
      <w:r w:rsidRPr="006A1829">
        <w:rPr>
          <w:rFonts w:ascii="Times New Roman" w:eastAsia="Times New Roman" w:hAnsi="Times New Roman"/>
          <w:color w:val="000000"/>
          <w:sz w:val="20"/>
          <w:szCs w:val="20"/>
          <w:lang w:eastAsia="ru-RU"/>
        </w:rPr>
        <w:tab/>
      </w:r>
      <w:r w:rsidRPr="006A1829">
        <w:rPr>
          <w:rFonts w:ascii="Times New Roman" w:eastAsia="Times New Roman" w:hAnsi="Times New Roman"/>
          <w:color w:val="000000"/>
          <w:sz w:val="20"/>
          <w:szCs w:val="20"/>
          <w:lang w:eastAsia="ru-RU"/>
        </w:rPr>
        <w:tab/>
      </w:r>
      <w:r w:rsidRPr="006A1829">
        <w:rPr>
          <w:rFonts w:ascii="Times New Roman" w:eastAsia="Times New Roman" w:hAnsi="Times New Roman"/>
          <w:color w:val="000000"/>
          <w:sz w:val="20"/>
          <w:szCs w:val="20"/>
          <w:lang w:eastAsia="ru-RU"/>
        </w:rPr>
        <w:tab/>
      </w:r>
      <w:r w:rsidRPr="006A1829">
        <w:rPr>
          <w:rFonts w:ascii="Times New Roman" w:eastAsia="Times New Roman" w:hAnsi="Times New Roman"/>
          <w:color w:val="000000"/>
          <w:sz w:val="20"/>
          <w:szCs w:val="20"/>
          <w:lang w:eastAsia="ru-RU"/>
        </w:rPr>
        <w:tab/>
        <w:t xml:space="preserve">                           </w:t>
      </w:r>
      <w:r w:rsidR="00057856" w:rsidRPr="006A1829">
        <w:rPr>
          <w:rFonts w:ascii="Times New Roman" w:eastAsia="Times New Roman" w:hAnsi="Times New Roman"/>
          <w:color w:val="000000"/>
          <w:sz w:val="20"/>
          <w:szCs w:val="20"/>
          <w:lang w:eastAsia="ru-RU"/>
        </w:rPr>
        <w:t xml:space="preserve">     </w:t>
      </w:r>
      <w:r w:rsidRPr="006A1829">
        <w:rPr>
          <w:rFonts w:ascii="Times New Roman" w:eastAsia="Times New Roman" w:hAnsi="Times New Roman"/>
          <w:color w:val="000000"/>
          <w:sz w:val="20"/>
          <w:szCs w:val="20"/>
          <w:lang w:eastAsia="ru-RU"/>
        </w:rPr>
        <w:t>м. Жмеринка</w:t>
      </w:r>
    </w:p>
    <w:p w:rsidR="00351F9F" w:rsidRPr="006A1829" w:rsidRDefault="00351F9F" w:rsidP="00351F9F">
      <w:pPr>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ab/>
      </w:r>
    </w:p>
    <w:p w:rsidR="00351F9F" w:rsidRPr="006A1829" w:rsidRDefault="00351F9F" w:rsidP="00351F9F">
      <w:pPr>
        <w:spacing w:line="240" w:lineRule="auto"/>
        <w:ind w:right="194" w:firstLine="708"/>
        <w:jc w:val="both"/>
        <w:rPr>
          <w:rFonts w:ascii="Times New Roman" w:eastAsia="Times New Roman" w:hAnsi="Times New Roman"/>
          <w:b/>
          <w:sz w:val="20"/>
          <w:szCs w:val="20"/>
        </w:rPr>
      </w:pPr>
      <w:r w:rsidRPr="006A1829">
        <w:rPr>
          <w:rFonts w:ascii="Times New Roman" w:eastAsia="Times New Roman" w:hAnsi="Times New Roman"/>
          <w:b/>
          <w:bCs/>
          <w:spacing w:val="-4"/>
          <w:sz w:val="20"/>
          <w:szCs w:val="20"/>
        </w:rPr>
        <w:t>Управління житлово-комунального господарства Жмеринської міської ради Вінницької області</w:t>
      </w:r>
      <w:r w:rsidRPr="006A1829">
        <w:rPr>
          <w:rFonts w:ascii="Times New Roman" w:eastAsia="Times New Roman" w:hAnsi="Times New Roman"/>
          <w:bCs/>
          <w:spacing w:val="-4"/>
          <w:sz w:val="20"/>
          <w:szCs w:val="20"/>
        </w:rPr>
        <w:t>,</w:t>
      </w:r>
      <w:r w:rsidRPr="006A1829">
        <w:rPr>
          <w:rFonts w:ascii="Times New Roman" w:eastAsia="Times New Roman" w:hAnsi="Times New Roman"/>
          <w:color w:val="000000"/>
          <w:spacing w:val="6"/>
          <w:sz w:val="20"/>
          <w:szCs w:val="20"/>
        </w:rPr>
        <w:t xml:space="preserve"> </w:t>
      </w:r>
      <w:r w:rsidRPr="006A1829">
        <w:rPr>
          <w:rFonts w:ascii="Times New Roman" w:eastAsia="Times New Roman" w:hAnsi="Times New Roman"/>
          <w:spacing w:val="-4"/>
          <w:sz w:val="20"/>
          <w:szCs w:val="20"/>
        </w:rPr>
        <w:t>в особі _____________________</w:t>
      </w:r>
      <w:r w:rsidRPr="006A1829">
        <w:rPr>
          <w:rFonts w:ascii="Times New Roman" w:eastAsia="Times New Roman" w:hAnsi="Times New Roman"/>
          <w:iCs/>
          <w:spacing w:val="-4"/>
          <w:sz w:val="20"/>
          <w:szCs w:val="20"/>
        </w:rPr>
        <w:t xml:space="preserve">, </w:t>
      </w:r>
      <w:r w:rsidRPr="006A1829">
        <w:rPr>
          <w:rFonts w:ascii="Times New Roman" w:eastAsia="Times New Roman" w:hAnsi="Times New Roman"/>
          <w:spacing w:val="-4"/>
          <w:sz w:val="20"/>
          <w:szCs w:val="20"/>
        </w:rPr>
        <w:t xml:space="preserve">який  діє  на  підставі Положення про </w:t>
      </w:r>
      <w:r w:rsidRPr="006A1829">
        <w:rPr>
          <w:rFonts w:ascii="Times New Roman" w:eastAsia="Times New Roman" w:hAnsi="Times New Roman"/>
          <w:bCs/>
          <w:spacing w:val="-4"/>
          <w:sz w:val="20"/>
          <w:szCs w:val="20"/>
        </w:rPr>
        <w:t>управління житлово-комунального господарства Жмеринської міської ради</w:t>
      </w:r>
      <w:r w:rsidRPr="006A1829">
        <w:rPr>
          <w:rFonts w:ascii="Times New Roman" w:eastAsia="Times New Roman" w:hAnsi="Times New Roman"/>
          <w:spacing w:val="-4"/>
          <w:sz w:val="20"/>
          <w:szCs w:val="20"/>
        </w:rPr>
        <w:t xml:space="preserve"> (надалі – </w:t>
      </w:r>
      <w:r w:rsidRPr="006A1829">
        <w:rPr>
          <w:rFonts w:ascii="Times New Roman" w:eastAsia="Times New Roman" w:hAnsi="Times New Roman"/>
          <w:b/>
          <w:bCs/>
          <w:spacing w:val="-4"/>
          <w:sz w:val="20"/>
          <w:szCs w:val="20"/>
        </w:rPr>
        <w:t>Замовник</w:t>
      </w:r>
      <w:r w:rsidRPr="006A1829">
        <w:rPr>
          <w:rFonts w:ascii="Times New Roman" w:eastAsia="Times New Roman" w:hAnsi="Times New Roman"/>
          <w:bCs/>
          <w:spacing w:val="-4"/>
          <w:sz w:val="20"/>
          <w:szCs w:val="20"/>
        </w:rPr>
        <w:t>), та</w:t>
      </w:r>
      <w:r w:rsidRPr="006A1829">
        <w:rPr>
          <w:rFonts w:ascii="Times New Roman" w:eastAsia="Times New Roman" w:hAnsi="Times New Roman"/>
          <w:bCs/>
          <w:sz w:val="20"/>
          <w:szCs w:val="20"/>
        </w:rPr>
        <w:t>___________________________________,</w:t>
      </w:r>
      <w:r w:rsidRPr="006A1829">
        <w:rPr>
          <w:rFonts w:ascii="Times New Roman" w:eastAsia="Times New Roman" w:hAnsi="Times New Roman"/>
          <w:b/>
          <w:bCs/>
          <w:sz w:val="20"/>
          <w:szCs w:val="20"/>
        </w:rPr>
        <w:t xml:space="preserve"> </w:t>
      </w:r>
      <w:r w:rsidRPr="006A1829">
        <w:rPr>
          <w:rFonts w:ascii="Times New Roman" w:eastAsia="Times New Roman" w:hAnsi="Times New Roman"/>
          <w:sz w:val="20"/>
          <w:szCs w:val="20"/>
        </w:rPr>
        <w:t xml:space="preserve">в </w:t>
      </w:r>
      <w:r w:rsidRPr="006A1829">
        <w:rPr>
          <w:rFonts w:ascii="Times New Roman" w:eastAsia="Times New Roman" w:hAnsi="Times New Roman"/>
          <w:spacing w:val="-4"/>
          <w:sz w:val="20"/>
          <w:szCs w:val="20"/>
        </w:rPr>
        <w:t>особі _______________________________</w:t>
      </w:r>
      <w:r w:rsidRPr="006A1829">
        <w:rPr>
          <w:rFonts w:ascii="Times New Roman" w:eastAsia="Times New Roman" w:hAnsi="Times New Roman"/>
          <w:bCs/>
          <w:spacing w:val="-4"/>
          <w:sz w:val="20"/>
          <w:szCs w:val="20"/>
          <w:lang w:eastAsia="ru-RU"/>
        </w:rPr>
        <w:t>,</w:t>
      </w:r>
      <w:r w:rsidRPr="006A1829">
        <w:rPr>
          <w:rFonts w:ascii="Times New Roman" w:eastAsia="Times New Roman" w:hAnsi="Times New Roman"/>
          <w:b/>
          <w:bCs/>
          <w:spacing w:val="-4"/>
          <w:sz w:val="20"/>
          <w:szCs w:val="20"/>
          <w:lang w:eastAsia="ru-RU"/>
        </w:rPr>
        <w:t xml:space="preserve"> </w:t>
      </w:r>
      <w:r w:rsidRPr="006A1829">
        <w:rPr>
          <w:rFonts w:ascii="Times New Roman" w:eastAsia="Times New Roman" w:hAnsi="Times New Roman"/>
          <w:spacing w:val="-4"/>
          <w:sz w:val="20"/>
          <w:szCs w:val="20"/>
          <w:lang w:eastAsia="ru-RU"/>
        </w:rPr>
        <w:t xml:space="preserve">який діє на підставі ______________, та ліцензії Серія_______ №_________ від______________, з другої </w:t>
      </w:r>
      <w:r w:rsidRPr="006A1829">
        <w:rPr>
          <w:rFonts w:ascii="Times New Roman" w:eastAsia="Times New Roman" w:hAnsi="Times New Roman"/>
          <w:sz w:val="20"/>
          <w:szCs w:val="20"/>
          <w:lang w:eastAsia="ru-RU"/>
        </w:rPr>
        <w:t xml:space="preserve">сторони, (надалі – </w:t>
      </w:r>
      <w:r w:rsidRPr="006A1829">
        <w:rPr>
          <w:rFonts w:ascii="Times New Roman" w:eastAsia="Times New Roman" w:hAnsi="Times New Roman"/>
          <w:b/>
          <w:sz w:val="20"/>
          <w:szCs w:val="20"/>
          <w:lang w:eastAsia="ru-RU"/>
        </w:rPr>
        <w:t>Підрядник</w:t>
      </w:r>
      <w:r w:rsidRPr="006A1829">
        <w:rPr>
          <w:rFonts w:ascii="Times New Roman" w:eastAsia="Times New Roman" w:hAnsi="Times New Roman"/>
          <w:sz w:val="20"/>
          <w:szCs w:val="20"/>
          <w:lang w:eastAsia="ru-RU"/>
        </w:rPr>
        <w:t xml:space="preserve">), разом Сторони,  керуючись рішенням тендерного комітету від ______________ р. (ідентифікатор закупівлі в системі Прозоро </w:t>
      </w:r>
      <w:r w:rsidRPr="006A1829">
        <w:rPr>
          <w:rFonts w:ascii="Times New Roman" w:eastAsia="Times New Roman" w:hAnsi="Times New Roman"/>
          <w:sz w:val="20"/>
          <w:szCs w:val="20"/>
        </w:rPr>
        <w:t>UA-_________________</w:t>
      </w:r>
      <w:r w:rsidRPr="006A1829">
        <w:rPr>
          <w:rFonts w:ascii="Times New Roman" w:eastAsia="Times New Roman" w:hAnsi="Times New Roman"/>
          <w:sz w:val="20"/>
          <w:szCs w:val="20"/>
          <w:lang w:eastAsia="ru-RU"/>
        </w:rPr>
        <w:t xml:space="preserve">), уклали цей Договір про таке (далі - Договір): </w:t>
      </w:r>
    </w:p>
    <w:p w:rsidR="00351F9F" w:rsidRPr="006A1829" w:rsidRDefault="00351F9F" w:rsidP="00351F9F">
      <w:pPr>
        <w:numPr>
          <w:ilvl w:val="0"/>
          <w:numId w:val="1"/>
        </w:numPr>
        <w:spacing w:after="0" w:line="240" w:lineRule="auto"/>
        <w:ind w:right="194"/>
        <w:jc w:val="center"/>
        <w:rPr>
          <w:rFonts w:ascii="Times New Roman" w:eastAsia="Times New Roman" w:hAnsi="Times New Roman"/>
          <w:b/>
          <w:sz w:val="20"/>
          <w:szCs w:val="20"/>
        </w:rPr>
      </w:pPr>
      <w:r w:rsidRPr="006A1829">
        <w:rPr>
          <w:rFonts w:ascii="Times New Roman" w:eastAsia="Times New Roman" w:hAnsi="Times New Roman"/>
          <w:b/>
          <w:sz w:val="20"/>
          <w:szCs w:val="20"/>
        </w:rPr>
        <w:t>Предмет Договору</w:t>
      </w:r>
    </w:p>
    <w:p w:rsidR="00351F9F" w:rsidRPr="006A1829" w:rsidRDefault="00351F9F" w:rsidP="00351F9F">
      <w:pPr>
        <w:numPr>
          <w:ilvl w:val="1"/>
          <w:numId w:val="1"/>
        </w:numPr>
        <w:shd w:val="clear" w:color="auto" w:fill="FFFFFF"/>
        <w:spacing w:after="0" w:line="240" w:lineRule="auto"/>
        <w:ind w:left="0" w:right="194" w:firstLine="0"/>
        <w:jc w:val="both"/>
        <w:rPr>
          <w:rFonts w:ascii="Times New Roman" w:eastAsia="Times New Roman" w:hAnsi="Times New Roman"/>
          <w:sz w:val="20"/>
          <w:szCs w:val="20"/>
        </w:rPr>
      </w:pPr>
      <w:r w:rsidRPr="006A1829">
        <w:rPr>
          <w:rFonts w:ascii="Times New Roman" w:eastAsia="Times New Roman" w:hAnsi="Times New Roman"/>
          <w:sz w:val="20"/>
          <w:szCs w:val="20"/>
        </w:rPr>
        <w:t>Підрядник зобов'язується на свій ризик надати послугу власними силами та засобами, в межах договірної ціни, яка складена згідно з Правилами визначення вартості будівництва, з предмету закупівлі:</w:t>
      </w:r>
      <w:r w:rsidRPr="006A1829">
        <w:rPr>
          <w:rFonts w:ascii="Times New Roman" w:hAnsi="Times New Roman"/>
          <w:color w:val="000000"/>
          <w:sz w:val="20"/>
          <w:szCs w:val="20"/>
        </w:rPr>
        <w:t xml:space="preserve"> «</w:t>
      </w:r>
      <w:r w:rsidRPr="006A1829">
        <w:rPr>
          <w:rFonts w:ascii="Times New Roman" w:hAnsi="Times New Roman"/>
          <w:b/>
          <w:color w:val="000000"/>
          <w:sz w:val="20"/>
          <w:szCs w:val="20"/>
        </w:rPr>
        <w:t>П</w:t>
      </w:r>
      <w:r w:rsidRPr="006A1829">
        <w:rPr>
          <w:rFonts w:ascii="Times New Roman" w:hAnsi="Times New Roman"/>
          <w:b/>
          <w:sz w:val="20"/>
          <w:szCs w:val="20"/>
        </w:rPr>
        <w:t xml:space="preserve">оточний (аварійний) ремонт мережі водопостачання по вулицям Затишна, Пушкіна, Миру, Шевченка, (по вул. Б. Хмельницького, вул. Малиновського улаштування колодязів) в селі Лисогірка, Жмеринського району </w:t>
      </w:r>
      <w:r w:rsidRPr="006A1829">
        <w:rPr>
          <w:rFonts w:ascii="Times New Roman" w:hAnsi="Times New Roman"/>
          <w:b/>
          <w:bCs/>
          <w:spacing w:val="-3"/>
          <w:sz w:val="20"/>
          <w:szCs w:val="20"/>
        </w:rPr>
        <w:t>Вінницької області»</w:t>
      </w:r>
      <w:r w:rsidRPr="006A1829">
        <w:rPr>
          <w:rFonts w:ascii="Times New Roman" w:hAnsi="Times New Roman"/>
          <w:bCs/>
          <w:spacing w:val="-3"/>
          <w:sz w:val="20"/>
          <w:szCs w:val="20"/>
        </w:rPr>
        <w:t>,</w:t>
      </w:r>
      <w:r w:rsidRPr="006A1829">
        <w:rPr>
          <w:rFonts w:ascii="Times New Roman" w:hAnsi="Times New Roman"/>
          <w:b/>
          <w:bCs/>
          <w:spacing w:val="-3"/>
          <w:sz w:val="20"/>
          <w:szCs w:val="20"/>
        </w:rPr>
        <w:t xml:space="preserve"> </w:t>
      </w:r>
      <w:r w:rsidRPr="006A1829">
        <w:rPr>
          <w:rFonts w:ascii="Times New Roman" w:hAnsi="Times New Roman"/>
          <w:bCs/>
          <w:spacing w:val="-3"/>
          <w:sz w:val="20"/>
          <w:szCs w:val="20"/>
        </w:rPr>
        <w:t>за кодом</w:t>
      </w:r>
      <w:r w:rsidRPr="006A1829">
        <w:rPr>
          <w:rFonts w:ascii="Times New Roman" w:hAnsi="Times New Roman"/>
          <w:bCs/>
          <w:sz w:val="20"/>
          <w:szCs w:val="20"/>
        </w:rPr>
        <w:t xml:space="preserve"> </w:t>
      </w:r>
      <w:r w:rsidRPr="006A1829">
        <w:rPr>
          <w:rFonts w:ascii="Times New Roman" w:hAnsi="Times New Roman"/>
          <w:color w:val="000000"/>
          <w:sz w:val="20"/>
          <w:szCs w:val="20"/>
          <w:shd w:val="clear" w:color="auto" w:fill="FDFEFD"/>
        </w:rPr>
        <w:t>45330000-9,</w:t>
      </w:r>
      <w:r w:rsidRPr="006A1829">
        <w:rPr>
          <w:rFonts w:ascii="Times New Roman" w:hAnsi="Times New Roman"/>
          <w:sz w:val="20"/>
          <w:szCs w:val="20"/>
        </w:rPr>
        <w:t xml:space="preserve"> </w:t>
      </w:r>
      <w:r w:rsidRPr="006A1829">
        <w:rPr>
          <w:rFonts w:ascii="Times New Roman" w:hAnsi="Times New Roman"/>
          <w:bCs/>
          <w:sz w:val="20"/>
          <w:szCs w:val="20"/>
        </w:rPr>
        <w:t xml:space="preserve">відповідно до національного класифікатора України ДК 021:2015 «Єдиний закупівельний словник» </w:t>
      </w:r>
      <w:r w:rsidRPr="006A1829">
        <w:rPr>
          <w:rFonts w:ascii="Times New Roman" w:hAnsi="Times New Roman"/>
          <w:sz w:val="20"/>
          <w:szCs w:val="20"/>
        </w:rPr>
        <w:t>(</w:t>
      </w:r>
      <w:r w:rsidRPr="006A1829">
        <w:rPr>
          <w:rFonts w:ascii="Times New Roman" w:hAnsi="Times New Roman"/>
          <w:color w:val="000000"/>
          <w:sz w:val="20"/>
          <w:szCs w:val="20"/>
          <w:shd w:val="clear" w:color="auto" w:fill="FDFEFD"/>
        </w:rPr>
        <w:t>Водопровідні та санітарно-технічні роботи</w:t>
      </w:r>
      <w:r w:rsidRPr="006A1829">
        <w:rPr>
          <w:rFonts w:ascii="Times New Roman" w:hAnsi="Times New Roman"/>
          <w:sz w:val="20"/>
          <w:szCs w:val="20"/>
        </w:rPr>
        <w:t>),</w:t>
      </w:r>
      <w:r w:rsidRPr="006A1829">
        <w:rPr>
          <w:rFonts w:ascii="Times New Roman" w:eastAsia="Times New Roman" w:hAnsi="Times New Roman"/>
          <w:b/>
          <w:spacing w:val="-3"/>
          <w:sz w:val="20"/>
          <w:szCs w:val="20"/>
          <w:lang w:eastAsia="ru-RU"/>
        </w:rPr>
        <w:t xml:space="preserve"> </w:t>
      </w:r>
      <w:r w:rsidRPr="006A1829">
        <w:rPr>
          <w:rFonts w:ascii="Times New Roman" w:eastAsia="Times New Roman" w:hAnsi="Times New Roman"/>
          <w:spacing w:val="-3"/>
          <w:sz w:val="20"/>
          <w:szCs w:val="20"/>
          <w:lang w:eastAsia="ru-RU"/>
        </w:rPr>
        <w:t>що</w:t>
      </w:r>
      <w:r w:rsidRPr="006A1829">
        <w:rPr>
          <w:rFonts w:ascii="Times New Roman" w:eastAsia="Times New Roman" w:hAnsi="Times New Roman"/>
          <w:sz w:val="20"/>
          <w:szCs w:val="20"/>
        </w:rPr>
        <w:t xml:space="preserve"> передбачена цим Договором та передати Замовнику в строки визначені умовами Договору виконану згідно кошторису послугу по Об’єкту поточного ремонту, а Замовник зобов'язаний прийняти від Підрядника надану послугу з поточного ремонту Об’єкту та оплатити її вартість згідно умов цього Договору.</w:t>
      </w:r>
    </w:p>
    <w:p w:rsidR="00351F9F" w:rsidRPr="006A1829" w:rsidRDefault="00057856" w:rsidP="00351F9F">
      <w:pPr>
        <w:numPr>
          <w:ilvl w:val="1"/>
          <w:numId w:val="1"/>
        </w:numPr>
        <w:shd w:val="clear" w:color="auto" w:fill="FFFFFF"/>
        <w:tabs>
          <w:tab w:val="left" w:pos="567"/>
        </w:tabs>
        <w:spacing w:after="0" w:line="240" w:lineRule="auto"/>
        <w:ind w:left="0" w:right="194" w:firstLine="0"/>
        <w:jc w:val="both"/>
        <w:rPr>
          <w:rFonts w:ascii="Times New Roman" w:eastAsia="Times New Roman" w:hAnsi="Times New Roman"/>
          <w:sz w:val="20"/>
          <w:szCs w:val="20"/>
        </w:rPr>
      </w:pPr>
      <w:r w:rsidRPr="006A1829">
        <w:rPr>
          <w:rFonts w:ascii="Times New Roman" w:eastAsia="Times New Roman" w:hAnsi="Times New Roman"/>
          <w:sz w:val="20"/>
          <w:szCs w:val="20"/>
          <w:lang w:eastAsia="ru-RU"/>
        </w:rPr>
        <w:t>Об'єкт поточного ремонту</w:t>
      </w:r>
      <w:r w:rsidR="00351F9F" w:rsidRPr="006A1829">
        <w:rPr>
          <w:rFonts w:ascii="Times New Roman" w:eastAsia="Times New Roman" w:hAnsi="Times New Roman"/>
          <w:sz w:val="20"/>
          <w:szCs w:val="20"/>
          <w:lang w:eastAsia="ru-RU"/>
        </w:rPr>
        <w:t xml:space="preserve">: </w:t>
      </w:r>
      <w:r w:rsidR="00351F9F" w:rsidRPr="006A1829">
        <w:rPr>
          <w:rFonts w:ascii="Times New Roman" w:hAnsi="Times New Roman"/>
          <w:b/>
          <w:bCs/>
          <w:spacing w:val="-3"/>
          <w:sz w:val="20"/>
          <w:szCs w:val="20"/>
        </w:rPr>
        <w:t xml:space="preserve">мережа </w:t>
      </w:r>
      <w:r w:rsidR="00351F9F" w:rsidRPr="006A1829">
        <w:rPr>
          <w:rFonts w:ascii="Times New Roman" w:hAnsi="Times New Roman"/>
          <w:b/>
          <w:sz w:val="20"/>
          <w:szCs w:val="20"/>
        </w:rPr>
        <w:t>водопостачання по вулицям Затишна, Пушкіна, Миру, Шевченка, (по вул. Б. Хмельницького, вул. Малиновського улаштування колодязів) в селі Лисогірка</w:t>
      </w:r>
      <w:r w:rsidR="00351F9F" w:rsidRPr="006A1829">
        <w:rPr>
          <w:rFonts w:ascii="Times New Roman" w:hAnsi="Times New Roman"/>
          <w:b/>
          <w:bCs/>
          <w:spacing w:val="-3"/>
          <w:sz w:val="20"/>
          <w:szCs w:val="20"/>
        </w:rPr>
        <w:t>, Жмеринського району Вінницької області</w:t>
      </w:r>
      <w:r w:rsidR="00351F9F" w:rsidRPr="006A1829">
        <w:rPr>
          <w:rFonts w:ascii="Times New Roman" w:hAnsi="Times New Roman"/>
          <w:bCs/>
          <w:spacing w:val="-3"/>
          <w:sz w:val="20"/>
          <w:szCs w:val="20"/>
        </w:rPr>
        <w:t>,</w:t>
      </w:r>
      <w:r w:rsidR="00351F9F" w:rsidRPr="006A1829">
        <w:rPr>
          <w:rFonts w:ascii="Times New Roman" w:hAnsi="Times New Roman"/>
          <w:b/>
          <w:bCs/>
          <w:spacing w:val="-3"/>
          <w:sz w:val="20"/>
          <w:szCs w:val="20"/>
        </w:rPr>
        <w:t xml:space="preserve"> </w:t>
      </w:r>
      <w:r w:rsidR="00351F9F" w:rsidRPr="006A1829">
        <w:rPr>
          <w:rFonts w:ascii="Times New Roman" w:eastAsia="Times New Roman" w:hAnsi="Times New Roman"/>
          <w:sz w:val="20"/>
          <w:szCs w:val="20"/>
          <w:lang w:eastAsia="ru-RU"/>
        </w:rPr>
        <w:t>який передається Замовником Підряднику, до початку виконання робіт, по акту приймання-передачі Підряднику, протягом трьох робочих днів з дня підписання Договору.</w:t>
      </w:r>
    </w:p>
    <w:p w:rsidR="00351F9F" w:rsidRPr="006A1829" w:rsidRDefault="00351F9F" w:rsidP="00351F9F">
      <w:pPr>
        <w:numPr>
          <w:ilvl w:val="1"/>
          <w:numId w:val="1"/>
        </w:numPr>
        <w:shd w:val="clear" w:color="auto" w:fill="FFFFFF"/>
        <w:spacing w:after="0" w:line="240" w:lineRule="auto"/>
        <w:ind w:left="0" w:right="194" w:firstLine="0"/>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Склад, обсяги робіт, які  доручаються виконати Підряднику, визначаються проектно-кошторисною документацією. Склад та обсяги робіт та послуг можуть бути зменшені в процесі виконання робіт у разі внесення змін до цього Договору відповідно до норм частини 5 статті 41 Закону України «Про публічні закупівлі». </w:t>
      </w:r>
    </w:p>
    <w:p w:rsidR="00351F9F" w:rsidRPr="006A1829" w:rsidRDefault="00351F9F" w:rsidP="00351F9F">
      <w:pPr>
        <w:tabs>
          <w:tab w:val="left" w:pos="0"/>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1.4</w:t>
      </w:r>
      <w:r w:rsidRPr="006A1829">
        <w:rPr>
          <w:rFonts w:ascii="Times New Roman" w:eastAsia="Times New Roman" w:hAnsi="Times New Roman"/>
          <w:b/>
          <w:sz w:val="20"/>
          <w:szCs w:val="20"/>
        </w:rPr>
        <w:t>.</w:t>
      </w:r>
      <w:r w:rsidRPr="006A1829">
        <w:rPr>
          <w:rFonts w:ascii="Times New Roman" w:eastAsia="Times New Roman" w:hAnsi="Times New Roman"/>
          <w:sz w:val="20"/>
          <w:szCs w:val="20"/>
        </w:rPr>
        <w:t xml:space="preserve">  Підрядник гарантує, що має досвід, технічні можливості для виконання всього обсягу робіт, вказаних у цьому Договорі, і має всі необхідні та чинні (на момент укладання цього Договору) дозвільні документи (ліцензії тощо), які підтверджують право і можливість Підрядника, згідно з вимогами чинного законодавства України, виконувати весь обсяг робіт, вказаних у цьому Договорі. Підрядник також гарантує чинність або продовження чинності таких дозвільних документів впродовж дії цього Договору.</w:t>
      </w:r>
    </w:p>
    <w:p w:rsidR="00351F9F" w:rsidRPr="006A1829" w:rsidRDefault="00351F9F" w:rsidP="00351F9F">
      <w:pPr>
        <w:tabs>
          <w:tab w:val="left" w:pos="0"/>
        </w:tabs>
        <w:spacing w:after="0" w:line="240" w:lineRule="auto"/>
        <w:ind w:right="194"/>
        <w:jc w:val="both"/>
        <w:rPr>
          <w:rFonts w:ascii="Times New Roman" w:eastAsia="Times New Roman" w:hAnsi="Times New Roman"/>
          <w:sz w:val="20"/>
          <w:szCs w:val="20"/>
        </w:rPr>
      </w:pPr>
    </w:p>
    <w:p w:rsidR="00351F9F" w:rsidRPr="006A1829" w:rsidRDefault="00351F9F" w:rsidP="00351F9F">
      <w:pPr>
        <w:numPr>
          <w:ilvl w:val="0"/>
          <w:numId w:val="1"/>
        </w:numPr>
        <w:tabs>
          <w:tab w:val="left" w:pos="500"/>
          <w:tab w:val="left" w:pos="709"/>
        </w:tabs>
        <w:spacing w:after="0" w:line="240" w:lineRule="auto"/>
        <w:ind w:right="194"/>
        <w:jc w:val="center"/>
        <w:rPr>
          <w:rFonts w:ascii="Times New Roman" w:eastAsia="Times New Roman" w:hAnsi="Times New Roman"/>
          <w:b/>
          <w:sz w:val="20"/>
          <w:szCs w:val="20"/>
        </w:rPr>
      </w:pPr>
      <w:r w:rsidRPr="006A1829">
        <w:rPr>
          <w:rFonts w:ascii="Times New Roman" w:eastAsia="Times New Roman" w:hAnsi="Times New Roman"/>
          <w:b/>
          <w:sz w:val="20"/>
          <w:szCs w:val="20"/>
        </w:rPr>
        <w:t>Ціна Договору</w:t>
      </w:r>
    </w:p>
    <w:p w:rsidR="00351F9F" w:rsidRPr="006A1829" w:rsidRDefault="00351F9F" w:rsidP="00351F9F">
      <w:pPr>
        <w:tabs>
          <w:tab w:val="left" w:pos="0"/>
          <w:tab w:val="left" w:pos="300"/>
          <w:tab w:val="left" w:pos="500"/>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2.1.</w:t>
      </w:r>
      <w:r w:rsidRPr="006A1829">
        <w:rPr>
          <w:rFonts w:ascii="Times New Roman" w:eastAsia="Times New Roman" w:hAnsi="Times New Roman"/>
          <w:b/>
          <w:sz w:val="20"/>
          <w:szCs w:val="20"/>
        </w:rPr>
        <w:t xml:space="preserve"> </w:t>
      </w:r>
      <w:r w:rsidRPr="006A1829">
        <w:rPr>
          <w:rFonts w:ascii="Times New Roman" w:eastAsia="Times New Roman" w:hAnsi="Times New Roman"/>
          <w:sz w:val="20"/>
          <w:szCs w:val="20"/>
        </w:rPr>
        <w:t xml:space="preserve">Договірна ціна підрядних робіт визначається на підставі кошторису та є </w:t>
      </w:r>
      <w:r w:rsidRPr="006A1829">
        <w:rPr>
          <w:rFonts w:ascii="Times New Roman" w:eastAsia="Times New Roman" w:hAnsi="Times New Roman"/>
          <w:b/>
          <w:sz w:val="20"/>
          <w:szCs w:val="20"/>
        </w:rPr>
        <w:t xml:space="preserve">твердою </w:t>
      </w:r>
      <w:r w:rsidRPr="006A1829">
        <w:rPr>
          <w:rFonts w:ascii="Times New Roman" w:eastAsia="Times New Roman" w:hAnsi="Times New Roman"/>
          <w:sz w:val="20"/>
          <w:szCs w:val="20"/>
        </w:rPr>
        <w:t xml:space="preserve">в межах кошторисної вартості і складає </w:t>
      </w:r>
      <w:r w:rsidRPr="006A1829">
        <w:rPr>
          <w:rFonts w:ascii="Times New Roman" w:eastAsia="Times New Roman" w:hAnsi="Times New Roman"/>
          <w:b/>
          <w:sz w:val="20"/>
          <w:szCs w:val="20"/>
        </w:rPr>
        <w:t xml:space="preserve">_______ тис. грн. </w:t>
      </w:r>
      <w:r w:rsidRPr="006A1829">
        <w:rPr>
          <w:rFonts w:ascii="Times New Roman" w:eastAsia="Times New Roman" w:hAnsi="Times New Roman"/>
          <w:sz w:val="20"/>
          <w:szCs w:val="20"/>
        </w:rPr>
        <w:t>(__________________________)</w:t>
      </w:r>
      <w:r w:rsidRPr="006A1829">
        <w:rPr>
          <w:rFonts w:ascii="Times New Roman" w:eastAsia="Times New Roman" w:hAnsi="Times New Roman"/>
          <w:b/>
          <w:sz w:val="20"/>
          <w:szCs w:val="20"/>
        </w:rPr>
        <w:t xml:space="preserve"> </w:t>
      </w:r>
      <w:r w:rsidRPr="006A1829">
        <w:rPr>
          <w:rFonts w:ascii="Times New Roman" w:eastAsia="Times New Roman" w:hAnsi="Times New Roman"/>
          <w:sz w:val="20"/>
          <w:szCs w:val="20"/>
        </w:rPr>
        <w:t>з/(або без) урахуванням ПДВ (додаток 1 до цього Договору). Оплата виконаних робіт здійснюється за кошти місцевого бюджету Жмеринської міської територіальної громади.</w:t>
      </w:r>
    </w:p>
    <w:p w:rsidR="00351F9F" w:rsidRPr="006A1829" w:rsidRDefault="00351F9F" w:rsidP="00351F9F">
      <w:pPr>
        <w:tabs>
          <w:tab w:val="left" w:pos="0"/>
          <w:tab w:val="left" w:pos="300"/>
          <w:tab w:val="left" w:pos="500"/>
        </w:tabs>
        <w:spacing w:after="0" w:line="240" w:lineRule="auto"/>
        <w:ind w:right="194"/>
        <w:jc w:val="both"/>
        <w:rPr>
          <w:rFonts w:ascii="Times New Roman" w:eastAsia="Times New Roman" w:hAnsi="Times New Roman"/>
          <w:color w:val="7030A0"/>
          <w:sz w:val="20"/>
          <w:szCs w:val="20"/>
        </w:rPr>
      </w:pPr>
      <w:r w:rsidRPr="006A1829">
        <w:rPr>
          <w:rFonts w:ascii="Times New Roman" w:eastAsia="Times New Roman" w:hAnsi="Times New Roman"/>
          <w:sz w:val="20"/>
          <w:szCs w:val="20"/>
        </w:rPr>
        <w:t xml:space="preserve">2.2.   Ціна Договору може змінюватися у випадках, які визначені чинним законодавством України. </w:t>
      </w:r>
    </w:p>
    <w:p w:rsidR="00351F9F" w:rsidRPr="006A1829" w:rsidRDefault="00351F9F" w:rsidP="00351F9F">
      <w:pPr>
        <w:shd w:val="clear" w:color="auto" w:fill="FFFFFF"/>
        <w:tabs>
          <w:tab w:val="left" w:pos="1104"/>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2.3.   До загальної вартості комплексу робіт та/або послуг, згідно з умовами цього Договору, включені всі витрати та ризики Підрядника, пов’язані з виконанням умов цього Договору.</w:t>
      </w:r>
    </w:p>
    <w:p w:rsidR="00351F9F" w:rsidRPr="006A1829" w:rsidRDefault="00351F9F" w:rsidP="00351F9F">
      <w:pPr>
        <w:shd w:val="clear" w:color="auto" w:fill="FFFFFF"/>
        <w:tabs>
          <w:tab w:val="left" w:pos="1104"/>
        </w:tabs>
        <w:spacing w:after="0" w:line="240" w:lineRule="auto"/>
        <w:ind w:right="194"/>
        <w:jc w:val="both"/>
        <w:rPr>
          <w:rFonts w:ascii="Times New Roman" w:eastAsia="Times New Roman" w:hAnsi="Times New Roman"/>
          <w:sz w:val="20"/>
          <w:szCs w:val="20"/>
        </w:rPr>
      </w:pPr>
    </w:p>
    <w:p w:rsidR="00351F9F" w:rsidRPr="006A1829" w:rsidRDefault="00351F9F" w:rsidP="00351F9F">
      <w:pPr>
        <w:numPr>
          <w:ilvl w:val="0"/>
          <w:numId w:val="1"/>
        </w:numPr>
        <w:tabs>
          <w:tab w:val="left" w:pos="500"/>
          <w:tab w:val="left" w:pos="709"/>
        </w:tabs>
        <w:spacing w:after="0" w:line="240" w:lineRule="auto"/>
        <w:ind w:right="194"/>
        <w:jc w:val="center"/>
        <w:rPr>
          <w:rFonts w:ascii="Times New Roman" w:eastAsia="Times New Roman" w:hAnsi="Times New Roman"/>
          <w:b/>
          <w:sz w:val="20"/>
          <w:szCs w:val="20"/>
          <w:lang w:eastAsia="ru-RU"/>
        </w:rPr>
      </w:pPr>
      <w:r w:rsidRPr="006A1829">
        <w:rPr>
          <w:rFonts w:ascii="Times New Roman" w:eastAsia="Times New Roman" w:hAnsi="Times New Roman"/>
          <w:b/>
          <w:sz w:val="20"/>
          <w:szCs w:val="20"/>
          <w:lang w:eastAsia="ru-RU"/>
        </w:rPr>
        <w:t>Порядок здійснення оплати</w:t>
      </w:r>
    </w:p>
    <w:p w:rsidR="00351F9F" w:rsidRPr="006A1829" w:rsidRDefault="00351F9F" w:rsidP="00351F9F">
      <w:pPr>
        <w:tabs>
          <w:tab w:val="left" w:pos="5220"/>
        </w:tabs>
        <w:spacing w:after="0" w:line="240" w:lineRule="auto"/>
        <w:ind w:right="194"/>
        <w:jc w:val="both"/>
        <w:rPr>
          <w:rFonts w:ascii="Times New Roman" w:hAnsi="Times New Roman"/>
          <w:sz w:val="20"/>
          <w:szCs w:val="20"/>
          <w:lang w:eastAsia="ru-RU"/>
        </w:rPr>
      </w:pPr>
      <w:r w:rsidRPr="006A1829">
        <w:rPr>
          <w:rFonts w:ascii="Times New Roman" w:hAnsi="Times New Roman"/>
          <w:sz w:val="20"/>
          <w:szCs w:val="20"/>
          <w:lang w:eastAsia="ru-RU"/>
        </w:rPr>
        <w:t>3.1. Замовник має право надати Підряднику попередню оплату  на  придбання матеріалів та проведення будівельних робіт в розмірі до 30% від ціни Договору та відповідно до виділених асигнувань, у  зв’язку з чим Підрядник зобов’язується протягом тридцяти днів з дня одержання попередньої оплати придбати відповідні матеріали та/або виконати відповідний обсяг підрядних робіт. По закінченню тридцятиденного терміну, використані суми попередньої оплати повинні бути підтверджені документами на придбання відповідних матеріалів (квитанції, накладні, тощо), актом виконаних обсягів підрядних робіт, або повернуті Замовнику</w:t>
      </w:r>
      <w:r w:rsidRPr="006A1829">
        <w:rPr>
          <w:rFonts w:ascii="Times New Roman" w:hAnsi="Times New Roman"/>
          <w:color w:val="7030A0"/>
          <w:sz w:val="20"/>
          <w:szCs w:val="20"/>
          <w:lang w:eastAsia="ru-RU"/>
        </w:rPr>
        <w:t xml:space="preserve">. </w:t>
      </w:r>
    </w:p>
    <w:p w:rsidR="00351F9F" w:rsidRPr="006A1829" w:rsidRDefault="00351F9F" w:rsidP="00351F9F">
      <w:pPr>
        <w:tabs>
          <w:tab w:val="left" w:pos="360"/>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3.2.  Розрахунки за виконані роботи здійснюються</w:t>
      </w:r>
      <w:r w:rsidRPr="006A1829">
        <w:rPr>
          <w:rFonts w:ascii="Times New Roman" w:eastAsia="Times New Roman" w:hAnsi="Times New Roman"/>
          <w:color w:val="000000"/>
          <w:sz w:val="20"/>
          <w:szCs w:val="20"/>
        </w:rPr>
        <w:t xml:space="preserve"> </w:t>
      </w:r>
      <w:r w:rsidRPr="006A1829">
        <w:rPr>
          <w:rFonts w:ascii="Times New Roman" w:eastAsia="Times New Roman" w:hAnsi="Times New Roman"/>
          <w:sz w:val="20"/>
          <w:szCs w:val="20"/>
        </w:rPr>
        <w:t xml:space="preserve"> на підставі Актів </w:t>
      </w:r>
      <w:r w:rsidRPr="006A1829">
        <w:rPr>
          <w:rFonts w:ascii="Times New Roman" w:eastAsia="Times New Roman" w:hAnsi="Times New Roman"/>
          <w:color w:val="000000"/>
          <w:sz w:val="20"/>
          <w:szCs w:val="20"/>
        </w:rPr>
        <w:t xml:space="preserve">приймання </w:t>
      </w:r>
      <w:r w:rsidRPr="006A1829">
        <w:rPr>
          <w:rFonts w:ascii="Times New Roman" w:eastAsia="Times New Roman" w:hAnsi="Times New Roman"/>
          <w:sz w:val="20"/>
          <w:szCs w:val="20"/>
        </w:rPr>
        <w:t xml:space="preserve">виконаних робіт форми КБ-2в та довідок про вартість виконаних робіт за формою КБ-3, підписаних уповноваженими представниками Замовника та Підрядника. </w:t>
      </w:r>
    </w:p>
    <w:p w:rsidR="00351F9F" w:rsidRPr="006A1829" w:rsidRDefault="00351F9F" w:rsidP="00351F9F">
      <w:pPr>
        <w:tabs>
          <w:tab w:val="left" w:pos="360"/>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3.3.  Акти виконаних робіт оформлюються належним чином Підрядником і подаються  для підписання уповноваженому представнику Замовника щомісячно не пізніше</w:t>
      </w:r>
      <w:r w:rsidRPr="006A1829">
        <w:rPr>
          <w:rFonts w:ascii="Times New Roman" w:eastAsia="Times New Roman" w:hAnsi="Times New Roman"/>
          <w:b/>
          <w:sz w:val="20"/>
          <w:szCs w:val="20"/>
        </w:rPr>
        <w:t xml:space="preserve"> </w:t>
      </w:r>
      <w:r w:rsidRPr="006A1829">
        <w:rPr>
          <w:rFonts w:ascii="Times New Roman" w:eastAsia="Times New Roman" w:hAnsi="Times New Roman"/>
          <w:sz w:val="20"/>
          <w:szCs w:val="20"/>
        </w:rPr>
        <w:t>десяти робочих днів після виконання підрядних робіт</w:t>
      </w:r>
      <w:r w:rsidRPr="006A1829">
        <w:rPr>
          <w:rFonts w:ascii="Times New Roman" w:eastAsia="Times New Roman" w:hAnsi="Times New Roman"/>
          <w:b/>
          <w:sz w:val="20"/>
          <w:szCs w:val="20"/>
        </w:rPr>
        <w:t xml:space="preserve"> </w:t>
      </w:r>
      <w:r w:rsidRPr="006A1829">
        <w:rPr>
          <w:rFonts w:ascii="Times New Roman" w:eastAsia="Times New Roman" w:hAnsi="Times New Roman"/>
          <w:sz w:val="20"/>
          <w:szCs w:val="20"/>
        </w:rPr>
        <w:t xml:space="preserve">Уповноважений представник Замовника протягом п’яти робочих днів перевіряє виконану роботу і підписує їх в частині фактично виконаних обсягів робіт. </w:t>
      </w:r>
    </w:p>
    <w:p w:rsidR="00351F9F" w:rsidRPr="006A1829" w:rsidRDefault="00351F9F" w:rsidP="00351F9F">
      <w:pPr>
        <w:tabs>
          <w:tab w:val="left" w:pos="360"/>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ab/>
        <w:t>Замовник повинен розглянути та підписати Акт, або направити Підряднику письмову мотивовану відмову від прийняття робіт. Замовник зобов’язується протягом 10 (десяти) банківських днів з моменту підписання Акту приймання виконаних робіт прийняти рішення про оплату за виконані роботи та подати доручення на здійснення платежу до органу Державного казначейства України.</w:t>
      </w:r>
    </w:p>
    <w:p w:rsidR="00351F9F" w:rsidRPr="006A1829" w:rsidRDefault="00351F9F" w:rsidP="00351F9F">
      <w:pPr>
        <w:tabs>
          <w:tab w:val="left" w:pos="360"/>
        </w:tabs>
        <w:spacing w:after="0" w:line="240" w:lineRule="auto"/>
        <w:ind w:right="194"/>
        <w:jc w:val="both"/>
        <w:rPr>
          <w:rFonts w:ascii="Times New Roman" w:eastAsia="Times New Roman" w:hAnsi="Times New Roman"/>
          <w:color w:val="FF0000"/>
          <w:sz w:val="20"/>
          <w:szCs w:val="20"/>
        </w:rPr>
      </w:pPr>
      <w:r w:rsidRPr="006A1829">
        <w:rPr>
          <w:rFonts w:ascii="Times New Roman" w:eastAsia="Times New Roman" w:hAnsi="Times New Roman"/>
          <w:sz w:val="20"/>
          <w:szCs w:val="20"/>
        </w:rPr>
        <w:lastRenderedPageBreak/>
        <w:t>3.4. Остаточний розрахунок за виконану роботу здійснюється протягом десяти банківських днів після прийому-передачі Замовником готового (після капітального ремонту) Об’єкту та після усунення всіх</w:t>
      </w:r>
      <w:r w:rsidRPr="006A1829">
        <w:rPr>
          <w:rFonts w:ascii="Times New Roman" w:eastAsia="Times New Roman" w:hAnsi="Times New Roman"/>
          <w:color w:val="FF0000"/>
          <w:sz w:val="20"/>
          <w:szCs w:val="20"/>
        </w:rPr>
        <w:t xml:space="preserve"> </w:t>
      </w:r>
      <w:r w:rsidRPr="006A1829">
        <w:rPr>
          <w:rFonts w:ascii="Times New Roman" w:eastAsia="Times New Roman" w:hAnsi="Times New Roman"/>
          <w:sz w:val="20"/>
          <w:szCs w:val="20"/>
        </w:rPr>
        <w:t>недоліків (дефектів) або відступів від умов Договору, у разі їх виявлення.</w:t>
      </w:r>
      <w:r w:rsidRPr="006A1829">
        <w:rPr>
          <w:rFonts w:ascii="Times New Roman" w:eastAsia="Times New Roman" w:hAnsi="Times New Roman"/>
          <w:sz w:val="20"/>
          <w:szCs w:val="20"/>
        </w:rPr>
        <w:tab/>
      </w:r>
    </w:p>
    <w:p w:rsidR="00351F9F" w:rsidRPr="006A1829" w:rsidRDefault="00351F9F" w:rsidP="00351F9F">
      <w:pPr>
        <w:tabs>
          <w:tab w:val="left" w:pos="360"/>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 xml:space="preserve"> 3.5.  Розрахунки здійснюються в національній валюті України у безготівковій формі шляхом перерахування належних до сплати сум коштів на поточний рахунок Підрядника відповідно до отриманих  бюджетних асигнувань.</w:t>
      </w:r>
    </w:p>
    <w:p w:rsidR="00351F9F" w:rsidRPr="006A1829" w:rsidRDefault="00351F9F" w:rsidP="00351F9F">
      <w:pPr>
        <w:tabs>
          <w:tab w:val="left" w:pos="360"/>
        </w:tabs>
        <w:spacing w:after="0" w:line="240" w:lineRule="auto"/>
        <w:ind w:right="194"/>
        <w:jc w:val="both"/>
        <w:rPr>
          <w:rFonts w:ascii="Times New Roman" w:eastAsia="Times New Roman" w:hAnsi="Times New Roman"/>
          <w:sz w:val="20"/>
          <w:szCs w:val="20"/>
        </w:rPr>
      </w:pPr>
    </w:p>
    <w:p w:rsidR="00351F9F" w:rsidRPr="006A1829" w:rsidRDefault="00351F9F" w:rsidP="00351F9F">
      <w:pPr>
        <w:numPr>
          <w:ilvl w:val="0"/>
          <w:numId w:val="1"/>
        </w:numPr>
        <w:tabs>
          <w:tab w:val="left" w:pos="500"/>
          <w:tab w:val="left" w:pos="709"/>
        </w:tabs>
        <w:spacing w:after="0" w:line="240" w:lineRule="auto"/>
        <w:ind w:right="194"/>
        <w:jc w:val="center"/>
        <w:rPr>
          <w:rFonts w:ascii="Times New Roman" w:eastAsia="Times New Roman" w:hAnsi="Times New Roman"/>
          <w:b/>
          <w:color w:val="000000"/>
          <w:sz w:val="20"/>
          <w:szCs w:val="20"/>
          <w:lang w:eastAsia="ru-RU"/>
        </w:rPr>
      </w:pPr>
      <w:r w:rsidRPr="006A1829">
        <w:rPr>
          <w:rFonts w:ascii="Times New Roman" w:eastAsia="Times New Roman" w:hAnsi="Times New Roman"/>
          <w:b/>
          <w:color w:val="000000"/>
          <w:sz w:val="20"/>
          <w:szCs w:val="20"/>
          <w:lang w:eastAsia="ru-RU"/>
        </w:rPr>
        <w:t>Якість робіт та гарантійний строк</w:t>
      </w:r>
    </w:p>
    <w:p w:rsidR="00351F9F" w:rsidRPr="006A1829" w:rsidRDefault="00351F9F" w:rsidP="00351F9F">
      <w:pPr>
        <w:tabs>
          <w:tab w:val="left" w:pos="300"/>
          <w:tab w:val="left" w:pos="500"/>
          <w:tab w:val="left" w:pos="709"/>
        </w:tabs>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4.1.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умовам Договору.</w:t>
      </w:r>
    </w:p>
    <w:p w:rsidR="00351F9F" w:rsidRPr="006A1829" w:rsidRDefault="00351F9F" w:rsidP="00351F9F">
      <w:pPr>
        <w:tabs>
          <w:tab w:val="left" w:pos="300"/>
          <w:tab w:val="left" w:pos="500"/>
          <w:tab w:val="left" w:pos="709"/>
        </w:tabs>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 xml:space="preserve">4.2. Роботи, виконані з використанням матеріальних ресурсів, які не відповідають установленим вимогам, </w:t>
      </w:r>
      <w:r w:rsidRPr="006A1829">
        <w:rPr>
          <w:rFonts w:ascii="Times New Roman" w:eastAsia="Times New Roman" w:hAnsi="Times New Roman"/>
          <w:color w:val="000000"/>
          <w:sz w:val="20"/>
          <w:szCs w:val="20"/>
        </w:rPr>
        <w:t xml:space="preserve"> Замовником</w:t>
      </w:r>
      <w:r w:rsidRPr="006A1829">
        <w:rPr>
          <w:rFonts w:ascii="Times New Roman" w:eastAsia="Times New Roman" w:hAnsi="Times New Roman"/>
          <w:color w:val="000000"/>
          <w:sz w:val="20"/>
          <w:szCs w:val="20"/>
          <w:lang w:eastAsia="ru-RU"/>
        </w:rPr>
        <w:t xml:space="preserve"> не оплачуються. </w:t>
      </w:r>
    </w:p>
    <w:p w:rsidR="00351F9F" w:rsidRPr="006A1829" w:rsidRDefault="00351F9F" w:rsidP="00351F9F">
      <w:pPr>
        <w:tabs>
          <w:tab w:val="left" w:pos="300"/>
          <w:tab w:val="left" w:pos="500"/>
          <w:tab w:val="left" w:pos="709"/>
        </w:tabs>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color w:val="000000"/>
          <w:sz w:val="20"/>
          <w:szCs w:val="20"/>
          <w:lang w:eastAsia="ru-RU"/>
        </w:rPr>
        <w:t>4.3. Н</w:t>
      </w:r>
      <w:r w:rsidRPr="006A1829">
        <w:rPr>
          <w:rFonts w:ascii="Times New Roman" w:eastAsia="Times New Roman" w:hAnsi="Times New Roman"/>
          <w:color w:val="000000"/>
          <w:sz w:val="20"/>
          <w:szCs w:val="20"/>
        </w:rPr>
        <w:t>едоліки (дефекти) або відступи від умов Договору, виявлені у процесі виконання робіт та під час прийому-передачі Об’єкта Замовнику, Підрядник усуває негайно, в розумні строки, за власний</w:t>
      </w:r>
      <w:r w:rsidRPr="006A1829">
        <w:rPr>
          <w:rFonts w:ascii="Times New Roman" w:eastAsia="Times New Roman" w:hAnsi="Times New Roman"/>
          <w:sz w:val="20"/>
          <w:szCs w:val="20"/>
        </w:rPr>
        <w:t xml:space="preserve"> рахунок. </w:t>
      </w:r>
    </w:p>
    <w:p w:rsidR="00351F9F" w:rsidRPr="006A1829" w:rsidRDefault="00351F9F" w:rsidP="00351F9F">
      <w:pPr>
        <w:tabs>
          <w:tab w:val="left" w:pos="300"/>
          <w:tab w:val="left" w:pos="500"/>
          <w:tab w:val="left" w:pos="709"/>
        </w:tabs>
        <w:autoSpaceDE w:val="0"/>
        <w:autoSpaceDN w:val="0"/>
        <w:spacing w:after="0" w:line="240" w:lineRule="auto"/>
        <w:ind w:right="194"/>
        <w:jc w:val="both"/>
        <w:rPr>
          <w:rFonts w:ascii="Times New Roman" w:eastAsia="Times New Roman" w:hAnsi="Times New Roman"/>
          <w:color w:val="000000"/>
          <w:sz w:val="20"/>
          <w:szCs w:val="20"/>
        </w:rPr>
      </w:pPr>
      <w:r w:rsidRPr="006A1829">
        <w:rPr>
          <w:rFonts w:ascii="Times New Roman" w:eastAsia="Times New Roman" w:hAnsi="Times New Roman"/>
          <w:color w:val="000000"/>
          <w:sz w:val="20"/>
          <w:szCs w:val="20"/>
        </w:rPr>
        <w:t xml:space="preserve">4.4. Підрядник гарантує якість виконаних робіт і можливість експлуатації об’єкта протягом гарантійного строку, який становить </w:t>
      </w:r>
      <w:r w:rsidRPr="006A1829">
        <w:rPr>
          <w:rFonts w:ascii="Times New Roman" w:eastAsia="Times New Roman" w:hAnsi="Times New Roman"/>
          <w:color w:val="000000"/>
          <w:sz w:val="20"/>
          <w:szCs w:val="20"/>
        </w:rPr>
        <w:softHyphen/>
      </w:r>
      <w:r w:rsidRPr="006A1829">
        <w:rPr>
          <w:rFonts w:ascii="Times New Roman" w:eastAsia="Times New Roman" w:hAnsi="Times New Roman"/>
          <w:color w:val="000000"/>
          <w:sz w:val="20"/>
          <w:szCs w:val="20"/>
        </w:rPr>
        <w:softHyphen/>
        <w:t>60 місяців з моменту прийняття робіт Замовником.</w:t>
      </w:r>
    </w:p>
    <w:p w:rsidR="00351F9F" w:rsidRPr="006A1829" w:rsidRDefault="00351F9F" w:rsidP="00351F9F">
      <w:pPr>
        <w:tabs>
          <w:tab w:val="left" w:pos="360"/>
        </w:tabs>
        <w:spacing w:after="0" w:line="240" w:lineRule="auto"/>
        <w:ind w:right="194"/>
        <w:jc w:val="both"/>
        <w:rPr>
          <w:rFonts w:ascii="Times New Roman" w:eastAsia="Times New Roman" w:hAnsi="Times New Roman"/>
          <w:color w:val="000000"/>
          <w:sz w:val="20"/>
          <w:szCs w:val="20"/>
        </w:rPr>
      </w:pPr>
      <w:r w:rsidRPr="006A1829">
        <w:rPr>
          <w:rFonts w:ascii="Times New Roman" w:eastAsia="Times New Roman" w:hAnsi="Times New Roman"/>
          <w:color w:val="000000"/>
          <w:sz w:val="20"/>
          <w:szCs w:val="20"/>
        </w:rPr>
        <w:t>4.5. У разі виявлення Замовником недоліків (дефектів) протягом гарантійних строків, він зобов’язаний негайно повідомити про це Підрядника та скласти за його участі Акт про порядок і строки усунення виявлених недоліків (дефектів).</w:t>
      </w:r>
    </w:p>
    <w:p w:rsidR="00351F9F" w:rsidRPr="006A1829" w:rsidRDefault="00351F9F" w:rsidP="00351F9F">
      <w:pPr>
        <w:tabs>
          <w:tab w:val="left" w:pos="360"/>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color w:val="000000"/>
          <w:sz w:val="20"/>
          <w:szCs w:val="20"/>
        </w:rPr>
        <w:t>4.6. У випадку виявлення недоліків або відступів від умов Договору, яких Замовник не міг встановити при звичайному способі їхнього прийняття (приховані недоліки), у т.ч. ті, що були умисно приховані Підрядником під час гарантійного періоду, Замовник негайно інформує про це Підрядника і представниками Сторін складається дефектний Акт. Підрядник ліквідує такі недоліки</w:t>
      </w:r>
      <w:r w:rsidRPr="006A1829">
        <w:rPr>
          <w:rFonts w:ascii="Times New Roman" w:eastAsia="Times New Roman" w:hAnsi="Times New Roman"/>
          <w:sz w:val="20"/>
          <w:szCs w:val="20"/>
        </w:rPr>
        <w:t xml:space="preserve"> за власні кошти у строки, що зазначені в дефектному Акті. При ухиленні Підрядника від цих обов'язків Замовник має право залучити до цієї роботи іншого виконавця за рахунок Підрядника.</w:t>
      </w:r>
    </w:p>
    <w:p w:rsidR="00351F9F" w:rsidRPr="006A1829" w:rsidRDefault="00351F9F" w:rsidP="00351F9F">
      <w:pPr>
        <w:tabs>
          <w:tab w:val="left" w:pos="360"/>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4.7. Якщо Підрядник відмовився взяти участь у складенні дефектного Акту, Замовник має право в порядку, визначеному договором, скласти такий акт із залученням незалежних експертів і надіслати його Підряднику.</w:t>
      </w:r>
    </w:p>
    <w:p w:rsidR="00351F9F" w:rsidRPr="006A1829" w:rsidRDefault="00351F9F" w:rsidP="00351F9F">
      <w:pPr>
        <w:tabs>
          <w:tab w:val="left" w:pos="360"/>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4.8. Підрядник зобов’язаний усунути виявлені недоліки (дефекти) в порядку, визначеному актом про їх усунення.</w:t>
      </w:r>
    </w:p>
    <w:p w:rsidR="00351F9F" w:rsidRPr="006A1829" w:rsidRDefault="00351F9F" w:rsidP="00351F9F">
      <w:pPr>
        <w:tabs>
          <w:tab w:val="left" w:pos="500"/>
          <w:tab w:val="left" w:pos="709"/>
        </w:tabs>
        <w:spacing w:after="0" w:line="240" w:lineRule="auto"/>
        <w:ind w:right="194"/>
        <w:jc w:val="center"/>
        <w:rPr>
          <w:rFonts w:ascii="Times New Roman" w:eastAsia="Times New Roman" w:hAnsi="Times New Roman"/>
          <w:b/>
          <w:sz w:val="20"/>
          <w:szCs w:val="20"/>
          <w:lang w:eastAsia="ru-RU"/>
        </w:rPr>
      </w:pPr>
      <w:r w:rsidRPr="006A1829">
        <w:rPr>
          <w:rFonts w:ascii="Times New Roman" w:eastAsia="Times New Roman" w:hAnsi="Times New Roman"/>
          <w:b/>
          <w:sz w:val="20"/>
          <w:szCs w:val="20"/>
          <w:lang w:eastAsia="ru-RU"/>
        </w:rPr>
        <w:t>5. Строки виконання робіт</w:t>
      </w:r>
    </w:p>
    <w:p w:rsidR="00351F9F" w:rsidRPr="006A1829" w:rsidRDefault="00351F9F" w:rsidP="00351F9F">
      <w:pPr>
        <w:tabs>
          <w:tab w:val="left" w:pos="200"/>
          <w:tab w:val="left" w:pos="500"/>
          <w:tab w:val="left" w:pos="709"/>
        </w:tabs>
        <w:spacing w:after="0" w:line="240" w:lineRule="auto"/>
        <w:ind w:right="194"/>
        <w:jc w:val="both"/>
        <w:rPr>
          <w:rFonts w:ascii="Times New Roman" w:eastAsia="Times New Roman" w:hAnsi="Times New Roman"/>
          <w:color w:val="000000"/>
          <w:sz w:val="20"/>
          <w:szCs w:val="20"/>
        </w:rPr>
      </w:pPr>
      <w:r w:rsidRPr="006A1829">
        <w:rPr>
          <w:rFonts w:ascii="Times New Roman" w:eastAsia="Times New Roman" w:hAnsi="Times New Roman"/>
          <w:color w:val="000000"/>
          <w:sz w:val="20"/>
          <w:szCs w:val="20"/>
        </w:rPr>
        <w:t xml:space="preserve">5.1. Строк  виконання робіт: початок з дня укладення договору з «___»_______2022 року, завершення </w:t>
      </w:r>
      <w:r w:rsidRPr="006A1829">
        <w:rPr>
          <w:rFonts w:ascii="Times New Roman" w:eastAsia="Times New Roman" w:hAnsi="Times New Roman"/>
          <w:b/>
          <w:i/>
          <w:color w:val="000000"/>
          <w:sz w:val="20"/>
          <w:szCs w:val="20"/>
        </w:rPr>
        <w:t>до 15 грудня 2022 року</w:t>
      </w:r>
      <w:r w:rsidRPr="006A1829">
        <w:rPr>
          <w:rFonts w:ascii="Times New Roman" w:eastAsia="Times New Roman" w:hAnsi="Times New Roman"/>
          <w:color w:val="000000"/>
          <w:sz w:val="20"/>
          <w:szCs w:val="20"/>
        </w:rPr>
        <w:t>.</w:t>
      </w:r>
    </w:p>
    <w:p w:rsidR="00351F9F" w:rsidRPr="006A1829" w:rsidRDefault="00351F9F" w:rsidP="00351F9F">
      <w:pPr>
        <w:tabs>
          <w:tab w:val="left" w:pos="500"/>
          <w:tab w:val="left" w:pos="709"/>
        </w:tabs>
        <w:spacing w:after="0" w:line="240" w:lineRule="auto"/>
        <w:ind w:right="194"/>
        <w:jc w:val="both"/>
        <w:rPr>
          <w:rFonts w:ascii="Times New Roman" w:eastAsia="Times New Roman" w:hAnsi="Times New Roman"/>
          <w:b/>
          <w:color w:val="000000"/>
          <w:sz w:val="20"/>
          <w:szCs w:val="20"/>
        </w:rPr>
      </w:pPr>
      <w:r w:rsidRPr="006A1829">
        <w:rPr>
          <w:rFonts w:ascii="Times New Roman" w:eastAsia="Times New Roman" w:hAnsi="Times New Roman"/>
          <w:color w:val="000000"/>
          <w:sz w:val="20"/>
          <w:szCs w:val="20"/>
        </w:rPr>
        <w:t xml:space="preserve">5.2. Місце виконання робіт: </w:t>
      </w:r>
      <w:r w:rsidRPr="006A1829">
        <w:rPr>
          <w:rFonts w:ascii="Times New Roman" w:hAnsi="Times New Roman"/>
          <w:b/>
          <w:sz w:val="20"/>
          <w:szCs w:val="20"/>
        </w:rPr>
        <w:t>Затишна, Пушкіна, Миру, Шевченка, вул. Б. Хмельницького, вул. Малиновського</w:t>
      </w:r>
      <w:r w:rsidRPr="006A1829">
        <w:rPr>
          <w:rFonts w:ascii="Times New Roman" w:hAnsi="Times New Roman"/>
          <w:b/>
          <w:bCs/>
          <w:spacing w:val="-3"/>
          <w:sz w:val="20"/>
          <w:szCs w:val="20"/>
        </w:rPr>
        <w:t xml:space="preserve"> в селі Лисогірка, Жмеринського району Вінницької області</w:t>
      </w:r>
      <w:r w:rsidRPr="006A1829">
        <w:rPr>
          <w:rFonts w:ascii="Times New Roman" w:eastAsia="Times New Roman" w:hAnsi="Times New Roman"/>
          <w:b/>
          <w:color w:val="000000"/>
          <w:sz w:val="20"/>
          <w:szCs w:val="20"/>
        </w:rPr>
        <w:t xml:space="preserve">. </w:t>
      </w:r>
    </w:p>
    <w:p w:rsidR="00351F9F" w:rsidRPr="006A1829" w:rsidRDefault="00351F9F" w:rsidP="00351F9F">
      <w:pPr>
        <w:tabs>
          <w:tab w:val="left" w:pos="500"/>
          <w:tab w:val="left" w:pos="709"/>
        </w:tabs>
        <w:spacing w:after="0" w:line="240" w:lineRule="auto"/>
        <w:ind w:right="194"/>
        <w:jc w:val="both"/>
        <w:rPr>
          <w:rFonts w:ascii="Times New Roman" w:eastAsia="Times New Roman" w:hAnsi="Times New Roman"/>
          <w:color w:val="000000"/>
          <w:sz w:val="20"/>
          <w:szCs w:val="20"/>
          <w:u w:val="single"/>
        </w:rPr>
      </w:pPr>
      <w:r w:rsidRPr="006A1829">
        <w:rPr>
          <w:rFonts w:ascii="Times New Roman" w:eastAsia="Times New Roman" w:hAnsi="Times New Roman"/>
          <w:color w:val="000000"/>
          <w:sz w:val="20"/>
          <w:szCs w:val="20"/>
          <w:u w:val="single"/>
        </w:rPr>
        <w:t>5.3. Дати початку та закінчення всіх видів (етапів, комплексів) робіт та /або послуг, передбачених договором підряду визначаються календарним графіком виконання робіт (Додаток № 2), який є невід’ємною частиною договору. Послідовність виконання видів робіт (етапів, комплексів) робіт визначається у календарному графіку виконання робіт і може змінюватися за погодженням сторін.</w:t>
      </w:r>
    </w:p>
    <w:p w:rsidR="00351F9F" w:rsidRPr="006A1829" w:rsidRDefault="00351F9F" w:rsidP="00351F9F">
      <w:pPr>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5.4. Підрядник  зобов’язаний розпочати виконання робіт не пізніше ніж протягом п’яти робочих днів з дня отримання від Замовника кошторису та інших дозвільних документів.</w:t>
      </w:r>
    </w:p>
    <w:p w:rsidR="00351F9F" w:rsidRPr="006A1829" w:rsidRDefault="00351F9F" w:rsidP="00351F9F">
      <w:pPr>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 xml:space="preserve">5.5. Датою закінчення робіт вважається дата їх прийняття Замовником. Готовий, після проведення поточного ремонту Об’єкт, після одержання Замовником повідомлення Підрядника про його готовність до передачі, Замовник приймає від Підрядника по акту приймання-передачі. </w:t>
      </w:r>
    </w:p>
    <w:p w:rsidR="00351F9F" w:rsidRPr="006A1829" w:rsidRDefault="00351F9F" w:rsidP="00351F9F">
      <w:pPr>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5.6. Строки виконання підрядних робіт можуть бути змінені сторонами із внесенням змін у Договір підряду в разі:</w:t>
      </w:r>
    </w:p>
    <w:p w:rsidR="00351F9F" w:rsidRPr="006A1829" w:rsidRDefault="00351F9F" w:rsidP="00351F9F">
      <w:pPr>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5.6.1. Виникнення обставин непереборної сили;</w:t>
      </w:r>
    </w:p>
    <w:p w:rsidR="00351F9F" w:rsidRPr="006A1829" w:rsidRDefault="00351F9F" w:rsidP="00351F9F">
      <w:pPr>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5.6.2. Невиконання, або неналежного виконання Замовником своїх зобов’язань (порушення умов фінансування, несвоєчасне надання будівельного майданчика (фронту робіт), проектної документації, ресурсів тощо).</w:t>
      </w:r>
    </w:p>
    <w:p w:rsidR="00351F9F" w:rsidRPr="006A1829" w:rsidRDefault="00351F9F" w:rsidP="00351F9F">
      <w:pPr>
        <w:numPr>
          <w:ilvl w:val="2"/>
          <w:numId w:val="2"/>
        </w:numPr>
        <w:spacing w:after="0" w:line="240" w:lineRule="auto"/>
        <w:ind w:left="0" w:right="194" w:firstLine="0"/>
        <w:jc w:val="both"/>
        <w:rPr>
          <w:rFonts w:ascii="Times New Roman" w:eastAsia="Times New Roman" w:hAnsi="Times New Roman"/>
          <w:color w:val="000000"/>
          <w:sz w:val="20"/>
          <w:szCs w:val="20"/>
        </w:rPr>
      </w:pPr>
      <w:r w:rsidRPr="006A1829">
        <w:rPr>
          <w:rFonts w:ascii="Times New Roman" w:eastAsia="Times New Roman" w:hAnsi="Times New Roman"/>
          <w:color w:val="000000"/>
          <w:sz w:val="20"/>
          <w:szCs w:val="20"/>
        </w:rPr>
        <w:t>Внесення змін до кошторисної документації.</w:t>
      </w:r>
    </w:p>
    <w:p w:rsidR="00351F9F" w:rsidRPr="006A1829" w:rsidRDefault="00351F9F" w:rsidP="00351F9F">
      <w:pPr>
        <w:numPr>
          <w:ilvl w:val="1"/>
          <w:numId w:val="2"/>
        </w:numPr>
        <w:spacing w:after="0" w:line="240" w:lineRule="auto"/>
        <w:ind w:left="0" w:right="194" w:firstLine="0"/>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Замовник може приймати рішення про уповільнення темпів виконання робіт, їх зупинення або прискорення з внесенням відповідних змін до Договору підряду.</w:t>
      </w:r>
    </w:p>
    <w:p w:rsidR="00351F9F" w:rsidRPr="006A1829" w:rsidRDefault="00351F9F" w:rsidP="00351F9F">
      <w:pPr>
        <w:spacing w:after="0" w:line="240" w:lineRule="auto"/>
        <w:ind w:right="194"/>
        <w:jc w:val="both"/>
        <w:rPr>
          <w:rFonts w:ascii="Times New Roman" w:eastAsia="Times New Roman" w:hAnsi="Times New Roman"/>
          <w:b/>
          <w:color w:val="000000"/>
          <w:sz w:val="20"/>
          <w:szCs w:val="20"/>
          <w:lang w:eastAsia="ru-RU"/>
        </w:rPr>
      </w:pPr>
    </w:p>
    <w:p w:rsidR="00351F9F" w:rsidRPr="006A1829" w:rsidRDefault="00351F9F" w:rsidP="00351F9F">
      <w:pPr>
        <w:numPr>
          <w:ilvl w:val="0"/>
          <w:numId w:val="2"/>
        </w:numPr>
        <w:tabs>
          <w:tab w:val="left" w:pos="500"/>
          <w:tab w:val="left" w:pos="709"/>
        </w:tabs>
        <w:spacing w:after="0" w:line="240" w:lineRule="auto"/>
        <w:ind w:right="194"/>
        <w:jc w:val="center"/>
        <w:rPr>
          <w:rFonts w:ascii="Times New Roman" w:eastAsia="Times New Roman" w:hAnsi="Times New Roman"/>
          <w:b/>
          <w:sz w:val="20"/>
          <w:szCs w:val="20"/>
        </w:rPr>
      </w:pPr>
      <w:r w:rsidRPr="006A1829">
        <w:rPr>
          <w:rFonts w:ascii="Times New Roman" w:eastAsia="Times New Roman" w:hAnsi="Times New Roman"/>
          <w:b/>
          <w:sz w:val="20"/>
          <w:szCs w:val="20"/>
        </w:rPr>
        <w:t>Права та обов’язки Сторін</w:t>
      </w:r>
    </w:p>
    <w:p w:rsidR="00351F9F" w:rsidRPr="006A1829" w:rsidRDefault="00351F9F" w:rsidP="00351F9F">
      <w:pPr>
        <w:tabs>
          <w:tab w:val="left" w:pos="0"/>
        </w:tabs>
        <w:spacing w:after="0" w:line="240" w:lineRule="auto"/>
        <w:ind w:right="194"/>
        <w:outlineLvl w:val="0"/>
        <w:rPr>
          <w:rFonts w:ascii="Times New Roman" w:eastAsia="Times New Roman" w:hAnsi="Times New Roman"/>
          <w:i/>
          <w:sz w:val="20"/>
          <w:szCs w:val="20"/>
        </w:rPr>
      </w:pPr>
      <w:r w:rsidRPr="006A1829">
        <w:rPr>
          <w:rFonts w:ascii="Times New Roman" w:eastAsia="Times New Roman" w:hAnsi="Times New Roman"/>
          <w:sz w:val="20"/>
          <w:szCs w:val="20"/>
        </w:rPr>
        <w:t>6.1.</w:t>
      </w:r>
      <w:r w:rsidRPr="006A1829">
        <w:rPr>
          <w:rFonts w:ascii="Times New Roman" w:eastAsia="Times New Roman" w:hAnsi="Times New Roman"/>
          <w:i/>
          <w:sz w:val="20"/>
          <w:szCs w:val="20"/>
        </w:rPr>
        <w:t xml:space="preserve"> </w:t>
      </w:r>
      <w:r w:rsidRPr="006A1829">
        <w:rPr>
          <w:rFonts w:ascii="Times New Roman" w:eastAsia="Times New Roman" w:hAnsi="Times New Roman"/>
          <w:sz w:val="20"/>
          <w:szCs w:val="20"/>
        </w:rPr>
        <w:t>Замовник зобов’язаний:</w:t>
      </w:r>
    </w:p>
    <w:p w:rsidR="00351F9F" w:rsidRPr="006A1829" w:rsidRDefault="00351F9F" w:rsidP="00351F9F">
      <w:pPr>
        <w:tabs>
          <w:tab w:val="left" w:pos="0"/>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6.1.1. Своєчасно та в повному обсязі  сплачувати вартість виконаних підрядних робіт</w:t>
      </w:r>
      <w:r w:rsidRPr="006A1829">
        <w:rPr>
          <w:rFonts w:ascii="Times New Roman" w:eastAsia="Times New Roman" w:hAnsi="Times New Roman"/>
          <w:color w:val="7030A0"/>
          <w:sz w:val="20"/>
          <w:szCs w:val="20"/>
        </w:rPr>
        <w:t>;</w:t>
      </w:r>
    </w:p>
    <w:p w:rsidR="00351F9F" w:rsidRPr="006A1829" w:rsidRDefault="00351F9F" w:rsidP="00351F9F">
      <w:pPr>
        <w:tabs>
          <w:tab w:val="left" w:pos="0"/>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 xml:space="preserve">6.1.2. Протягом п’яти робочих днів, з дня </w:t>
      </w:r>
      <w:r w:rsidRPr="006A1829">
        <w:rPr>
          <w:rFonts w:ascii="Times New Roman" w:eastAsia="Times New Roman" w:hAnsi="Times New Roman"/>
          <w:sz w:val="20"/>
          <w:szCs w:val="20"/>
          <w:lang w:eastAsia="ru-RU"/>
        </w:rPr>
        <w:t>підписання цього договору, передати по акту приймання - передачі Підряднику кошторисну документацію затверджену в установленому порядку.</w:t>
      </w:r>
    </w:p>
    <w:p w:rsidR="00351F9F" w:rsidRPr="006A1829" w:rsidRDefault="00351F9F" w:rsidP="00351F9F">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6.1.3. Здійснювати контроль і технічний нагляд за відповідністю обсягів, вартості та якості виконаних робіт кошторису, будівельним нормам і правилам, а також матеріалів, що використовуються - державним стандартам і технічним умовам,  на будь-якому етапі їх виконання;</w:t>
      </w:r>
    </w:p>
    <w:p w:rsidR="00351F9F" w:rsidRPr="006A1829" w:rsidRDefault="00351F9F" w:rsidP="00351F9F">
      <w:pPr>
        <w:tabs>
          <w:tab w:val="left" w:pos="500"/>
          <w:tab w:val="left" w:pos="709"/>
        </w:tabs>
        <w:autoSpaceDE w:val="0"/>
        <w:autoSpaceDN w:val="0"/>
        <w:spacing w:after="0" w:line="240" w:lineRule="auto"/>
        <w:ind w:right="194"/>
        <w:jc w:val="both"/>
        <w:rPr>
          <w:rFonts w:ascii="Times New Roman" w:eastAsia="Times New Roman" w:hAnsi="Times New Roman"/>
          <w:color w:val="000000"/>
          <w:sz w:val="20"/>
          <w:szCs w:val="20"/>
        </w:rPr>
      </w:pPr>
      <w:r w:rsidRPr="006A1829">
        <w:rPr>
          <w:rFonts w:ascii="Times New Roman" w:eastAsia="Times New Roman" w:hAnsi="Times New Roman"/>
          <w:sz w:val="20"/>
          <w:szCs w:val="20"/>
        </w:rPr>
        <w:t xml:space="preserve">6.1.4. У разі виявлення Замовником недоліків (дефектів) протягом гарантійних строків, він зобов’язаний у порядку, визначеному цим Договором, повідомити про це Підрядника і запросити останнього для складення відповідного акту про порядок і строки усунення виявлених недоліків </w:t>
      </w:r>
      <w:r w:rsidRPr="006A1829">
        <w:rPr>
          <w:rFonts w:ascii="Times New Roman" w:eastAsia="Times New Roman" w:hAnsi="Times New Roman"/>
          <w:color w:val="000000"/>
          <w:sz w:val="20"/>
          <w:szCs w:val="20"/>
        </w:rPr>
        <w:t>(дефектів);</w:t>
      </w:r>
    </w:p>
    <w:p w:rsidR="00351F9F" w:rsidRPr="006A1829" w:rsidRDefault="00351F9F" w:rsidP="00351F9F">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color w:val="000000"/>
          <w:sz w:val="20"/>
          <w:szCs w:val="20"/>
        </w:rPr>
        <w:t>6.1.5. Виконувати належним чином інші зобов’язання, передбачені Договором, Цивільним і</w:t>
      </w:r>
      <w:r w:rsidRPr="006A1829">
        <w:rPr>
          <w:rFonts w:ascii="Times New Roman" w:eastAsia="Times New Roman" w:hAnsi="Times New Roman"/>
          <w:sz w:val="20"/>
          <w:szCs w:val="20"/>
        </w:rPr>
        <w:t xml:space="preserve"> Господарським кодексами України, іншими актами чинного законодавства.</w:t>
      </w:r>
    </w:p>
    <w:p w:rsidR="00351F9F" w:rsidRPr="006A1829" w:rsidRDefault="00351F9F" w:rsidP="00351F9F">
      <w:pPr>
        <w:tabs>
          <w:tab w:val="left" w:pos="500"/>
          <w:tab w:val="left" w:pos="709"/>
        </w:tabs>
        <w:spacing w:after="0" w:line="240" w:lineRule="auto"/>
        <w:ind w:right="194"/>
        <w:jc w:val="both"/>
        <w:outlineLvl w:val="0"/>
        <w:rPr>
          <w:rFonts w:ascii="Times New Roman" w:eastAsia="Times New Roman" w:hAnsi="Times New Roman"/>
          <w:i/>
          <w:sz w:val="20"/>
          <w:szCs w:val="20"/>
        </w:rPr>
      </w:pPr>
      <w:r w:rsidRPr="006A1829">
        <w:rPr>
          <w:rFonts w:ascii="Times New Roman" w:eastAsia="Times New Roman" w:hAnsi="Times New Roman"/>
          <w:sz w:val="20"/>
          <w:szCs w:val="20"/>
        </w:rPr>
        <w:t>6.2. Замовник має право:</w:t>
      </w:r>
    </w:p>
    <w:p w:rsidR="00351F9F" w:rsidRPr="006A1829" w:rsidRDefault="00351F9F" w:rsidP="00351F9F">
      <w:pPr>
        <w:tabs>
          <w:tab w:val="left" w:pos="500"/>
          <w:tab w:val="left" w:pos="709"/>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6.2.1. Вносити  в процесі виконання робіт зміни та доповнення в кошторисну документацію, склад та обсяги робіт;</w:t>
      </w:r>
    </w:p>
    <w:p w:rsidR="00351F9F" w:rsidRPr="006A1829" w:rsidRDefault="00351F9F" w:rsidP="00351F9F">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6.2.2. Повернути рахунок Підряднику без здійснення оплати в разі неналежного оформлення документів, зазначених в п.п. 3.2 - 3.3 розділу 3 цього Договору (відсутність підписів тощо);</w:t>
      </w:r>
    </w:p>
    <w:p w:rsidR="00351F9F" w:rsidRPr="006A1829" w:rsidRDefault="00351F9F" w:rsidP="00351F9F">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lastRenderedPageBreak/>
        <w:t xml:space="preserve"> 6.2.3. При виявленні недоліків у обсягах, якості та термінах виконання робіт Підрядником, передбачених цим Договором, під час їх виконання, або протягом гарантійного терміну якості робіт і експлуатації об’єкту за своїм вибором вимагати від Підрядника:</w:t>
      </w:r>
    </w:p>
    <w:p w:rsidR="00351F9F" w:rsidRPr="006A1829" w:rsidRDefault="00351F9F" w:rsidP="00351F9F">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 безоплатного усунення недоліків (дефектів) в розумний термін відповідно до Акту про їх усунення;</w:t>
      </w:r>
    </w:p>
    <w:p w:rsidR="00351F9F" w:rsidRPr="006A1829" w:rsidRDefault="00351F9F" w:rsidP="00351F9F">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 пропорційного зменшення вартості  робіт;</w:t>
      </w:r>
    </w:p>
    <w:p w:rsidR="00351F9F" w:rsidRPr="006A1829" w:rsidRDefault="00351F9F" w:rsidP="00351F9F">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 усунути недоліки (дефекти) власними силами або шляхом залучення інших осіб з компенсацією Підрядником витрат на їх усунення та відшкодування збитків.</w:t>
      </w:r>
    </w:p>
    <w:p w:rsidR="00351F9F" w:rsidRPr="006A1829" w:rsidRDefault="00351F9F" w:rsidP="00351F9F">
      <w:pPr>
        <w:tabs>
          <w:tab w:val="left" w:pos="500"/>
          <w:tab w:val="left" w:pos="709"/>
        </w:tabs>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6.2.4. Затримувати проміжні платежі за роботи виконані з порушенням будівельних норм і правил та проектних рішень.</w:t>
      </w:r>
    </w:p>
    <w:p w:rsidR="00351F9F" w:rsidRPr="006A1829" w:rsidRDefault="00351F9F" w:rsidP="00351F9F">
      <w:pPr>
        <w:tabs>
          <w:tab w:val="left" w:pos="500"/>
          <w:tab w:val="left" w:pos="709"/>
        </w:tabs>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6.2.5. Зменшувати  обсяг  закупівлі виконаних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51F9F" w:rsidRPr="006A1829" w:rsidRDefault="00351F9F" w:rsidP="00351F9F">
      <w:pPr>
        <w:tabs>
          <w:tab w:val="left" w:pos="500"/>
          <w:tab w:val="left" w:pos="709"/>
        </w:tabs>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6.2.6. При невиконанні та/або неналежному виконанні Підрядником взятих на себе зобов’язань за Договором, Замовник має право розірвати Договір в односторонньому порядку. У цьому випадку Договір вважається розірваним через 10 (десять) календарних днів з дня отримання Підрядником письмового повідомлення Замовника про односторонню відмову від цього Договору.   </w:t>
      </w:r>
    </w:p>
    <w:p w:rsidR="00351F9F" w:rsidRPr="006A1829" w:rsidRDefault="00351F9F" w:rsidP="00351F9F">
      <w:pPr>
        <w:tabs>
          <w:tab w:val="left" w:pos="500"/>
          <w:tab w:val="left" w:pos="709"/>
        </w:tabs>
        <w:autoSpaceDE w:val="0"/>
        <w:autoSpaceDN w:val="0"/>
        <w:spacing w:after="0" w:line="240" w:lineRule="auto"/>
        <w:ind w:right="194"/>
        <w:jc w:val="both"/>
        <w:outlineLvl w:val="0"/>
        <w:rPr>
          <w:rFonts w:ascii="Times New Roman" w:eastAsia="Times New Roman" w:hAnsi="Times New Roman"/>
          <w:sz w:val="20"/>
          <w:szCs w:val="20"/>
        </w:rPr>
      </w:pPr>
      <w:r w:rsidRPr="006A1829">
        <w:rPr>
          <w:rFonts w:ascii="Times New Roman" w:eastAsia="Times New Roman" w:hAnsi="Times New Roman"/>
          <w:sz w:val="20"/>
          <w:szCs w:val="20"/>
        </w:rPr>
        <w:t xml:space="preserve">6.2.7. На компенсацію Підрядником витрат пов’язаних із усуненням недоліків (дефектів) виконаних робіт та відшкодування збитків. </w:t>
      </w:r>
    </w:p>
    <w:p w:rsidR="00351F9F" w:rsidRPr="006A1829" w:rsidRDefault="00351F9F" w:rsidP="00351F9F">
      <w:pPr>
        <w:spacing w:after="0"/>
        <w:ind w:right="194"/>
        <w:jc w:val="both"/>
        <w:rPr>
          <w:rFonts w:ascii="Times New Roman" w:eastAsia="Times New Roman" w:hAnsi="Times New Roman"/>
          <w:sz w:val="20"/>
          <w:szCs w:val="20"/>
        </w:rPr>
      </w:pPr>
      <w:r w:rsidRPr="006A1829">
        <w:rPr>
          <w:rFonts w:ascii="Times New Roman" w:eastAsia="Times New Roman" w:hAnsi="Times New Roman"/>
          <w:sz w:val="20"/>
          <w:szCs w:val="20"/>
        </w:rPr>
        <w:t>6.2.8. Замовник також має інші права, передбачені Договором, Цивільним і Господарським кодексами України, іншими актами законодавства.</w:t>
      </w:r>
    </w:p>
    <w:p w:rsidR="00351F9F" w:rsidRPr="006A1829" w:rsidRDefault="00351F9F" w:rsidP="00351F9F">
      <w:pPr>
        <w:tabs>
          <w:tab w:val="left" w:pos="500"/>
          <w:tab w:val="left" w:pos="709"/>
        </w:tabs>
        <w:autoSpaceDE w:val="0"/>
        <w:autoSpaceDN w:val="0"/>
        <w:spacing w:after="0" w:line="240" w:lineRule="auto"/>
        <w:ind w:right="194"/>
        <w:jc w:val="both"/>
        <w:outlineLvl w:val="0"/>
        <w:rPr>
          <w:rFonts w:ascii="Times New Roman" w:eastAsia="Times New Roman" w:hAnsi="Times New Roman"/>
          <w:i/>
          <w:sz w:val="20"/>
          <w:szCs w:val="20"/>
        </w:rPr>
      </w:pPr>
      <w:r w:rsidRPr="006A1829">
        <w:rPr>
          <w:rFonts w:ascii="Times New Roman" w:eastAsia="Times New Roman" w:hAnsi="Times New Roman"/>
          <w:sz w:val="20"/>
          <w:szCs w:val="20"/>
        </w:rPr>
        <w:t xml:space="preserve">6.3. </w:t>
      </w:r>
      <w:r w:rsidRPr="006A1829">
        <w:rPr>
          <w:rFonts w:ascii="Times New Roman" w:eastAsia="Times New Roman" w:hAnsi="Times New Roman"/>
          <w:i/>
          <w:sz w:val="20"/>
          <w:szCs w:val="20"/>
        </w:rPr>
        <w:t>Підрядник зобов’язаний:</w:t>
      </w:r>
    </w:p>
    <w:p w:rsidR="00351F9F" w:rsidRPr="006A1829" w:rsidRDefault="00351F9F" w:rsidP="00351F9F">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6.3.1. Здійснювати роботи якісно та відповідно до кошторисної документації у строки, встановлені цим Договором.</w:t>
      </w:r>
    </w:p>
    <w:p w:rsidR="00351F9F" w:rsidRPr="006A1829" w:rsidRDefault="00351F9F" w:rsidP="00351F9F">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 xml:space="preserve">6.3.2. У разі необхідності перекриття (обмеження) руху транспорту на об’єкті будівництва, в трьохденний термін після підписання Договору звернутися до Замовника з письмовою заявою із вказанням термінів перекриття (обмеження) руху транспорту для підготовки розпорядчого документу відповідного органу. </w:t>
      </w:r>
    </w:p>
    <w:p w:rsidR="00351F9F" w:rsidRPr="006A1829" w:rsidRDefault="00351F9F" w:rsidP="00351F9F">
      <w:pPr>
        <w:tabs>
          <w:tab w:val="left" w:pos="500"/>
          <w:tab w:val="left" w:pos="709"/>
        </w:tabs>
        <w:spacing w:after="0" w:line="240" w:lineRule="auto"/>
        <w:ind w:right="194"/>
        <w:jc w:val="both"/>
        <w:rPr>
          <w:rFonts w:ascii="Times New Roman" w:eastAsia="Times New Roman" w:hAnsi="Times New Roman"/>
          <w:color w:val="FF0000"/>
          <w:sz w:val="20"/>
          <w:szCs w:val="20"/>
          <w:lang w:eastAsia="ru-RU"/>
        </w:rPr>
      </w:pPr>
      <w:r w:rsidRPr="006A1829">
        <w:rPr>
          <w:rFonts w:ascii="Times New Roman" w:eastAsia="Times New Roman" w:hAnsi="Times New Roman"/>
          <w:sz w:val="20"/>
          <w:szCs w:val="20"/>
          <w:lang w:eastAsia="ru-RU"/>
        </w:rPr>
        <w:t xml:space="preserve">6.3.3. </w:t>
      </w:r>
      <w:r w:rsidRPr="006A1829">
        <w:rPr>
          <w:rFonts w:ascii="Times New Roman" w:eastAsia="Times New Roman" w:hAnsi="Times New Roman"/>
          <w:sz w:val="20"/>
          <w:szCs w:val="20"/>
        </w:rPr>
        <w:t xml:space="preserve">Протягом п’яти робочих днів, з дня </w:t>
      </w:r>
      <w:r w:rsidRPr="006A1829">
        <w:rPr>
          <w:rFonts w:ascii="Times New Roman" w:eastAsia="Times New Roman" w:hAnsi="Times New Roman"/>
          <w:sz w:val="20"/>
          <w:szCs w:val="20"/>
          <w:lang w:eastAsia="ru-RU"/>
        </w:rPr>
        <w:t>підписання цього договору, прийняти по акту приймання-передачі від Замовника кошторисну документацію. У наступний робочий день, після прийняття кошторисної документації, подати Замовнику на погодження виготовлену Схему організації дорожнього руху, та наказ про призначення Підрядником відповідальної особи за виконання робіт</w:t>
      </w:r>
      <w:r w:rsidRPr="006A1829">
        <w:rPr>
          <w:rFonts w:ascii="Times New Roman" w:eastAsia="Times New Roman" w:hAnsi="Times New Roman"/>
          <w:color w:val="FF0000"/>
          <w:sz w:val="20"/>
          <w:szCs w:val="20"/>
          <w:lang w:eastAsia="ru-RU"/>
        </w:rPr>
        <w:t xml:space="preserve"> </w:t>
      </w:r>
      <w:r w:rsidRPr="006A1829">
        <w:rPr>
          <w:rFonts w:ascii="Times New Roman" w:eastAsia="Times New Roman" w:hAnsi="Times New Roman"/>
          <w:sz w:val="20"/>
          <w:szCs w:val="20"/>
          <w:lang w:eastAsia="ru-RU"/>
        </w:rPr>
        <w:t>на Об’єкті.</w:t>
      </w:r>
    </w:p>
    <w:p w:rsidR="00351F9F" w:rsidRPr="006A1829" w:rsidRDefault="00351F9F" w:rsidP="00351F9F">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6.3.4. Забезпечити виконання робіт, якість яких відповідає умовам, встановленим розділом 4 цього Договору;</w:t>
      </w:r>
    </w:p>
    <w:p w:rsidR="00351F9F" w:rsidRPr="006A1829" w:rsidRDefault="00351F9F" w:rsidP="00351F9F">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6.3.5. Здійснювати власними силами замовлення, постачання, приймання, розвантаження, складування, охорону матеріалів, виробів та конструкцій;</w:t>
      </w:r>
    </w:p>
    <w:p w:rsidR="00351F9F" w:rsidRPr="006A1829" w:rsidRDefault="00351F9F" w:rsidP="00351F9F">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6.3.6. Забезпечити Замовнику можливість вільного доступу в робочий час на Об’єкт для здійснення контролю за процесом виконання робіт;</w:t>
      </w:r>
    </w:p>
    <w:p w:rsidR="00351F9F" w:rsidRPr="006A1829" w:rsidRDefault="00351F9F" w:rsidP="00351F9F">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6.3.7. Протягом гарантійного терміну якості робіт і експлуатації Об’єкту  усувати на вимогу Замовника в розумний строк за свій рахунок недоліки (дефекти), допущені з вини Підрядника;</w:t>
      </w:r>
    </w:p>
    <w:p w:rsidR="00351F9F" w:rsidRPr="006A1829" w:rsidRDefault="00351F9F" w:rsidP="00351F9F">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6.3.8. Використовувати для робіт вироби та матеріали, які мають сертифікат відповідності.</w:t>
      </w:r>
    </w:p>
    <w:p w:rsidR="00351F9F" w:rsidRPr="006A1829" w:rsidRDefault="00351F9F" w:rsidP="00351F9F">
      <w:pPr>
        <w:tabs>
          <w:tab w:val="left" w:pos="708"/>
          <w:tab w:val="center" w:pos="4677"/>
          <w:tab w:val="right" w:pos="9355"/>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 xml:space="preserve">6.3.9. Одержати передбачені чинним законодавством дозволи чи ліцензії, ( у разі необхідності), які необхідні для виконання робіт, передбачених цим Договором, та самостійно нести всі витрати на їх отримання. </w:t>
      </w:r>
    </w:p>
    <w:p w:rsidR="00351F9F" w:rsidRPr="006A1829" w:rsidRDefault="00351F9F" w:rsidP="00351F9F">
      <w:pPr>
        <w:tabs>
          <w:tab w:val="left" w:pos="708"/>
          <w:tab w:val="center" w:pos="4677"/>
          <w:tab w:val="right" w:pos="9355"/>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6.3.10. Забезпечити на Об’єкті будівництва дотримання правил, норм та стандартів, що стосуються забезпечення безпеки дорожнього руху транспортних засобів та пішоходів.</w:t>
      </w:r>
    </w:p>
    <w:p w:rsidR="00351F9F" w:rsidRPr="006A1829" w:rsidRDefault="00351F9F" w:rsidP="00351F9F">
      <w:pPr>
        <w:tabs>
          <w:tab w:val="left" w:pos="708"/>
          <w:tab w:val="center" w:pos="4677"/>
          <w:tab w:val="right" w:pos="9355"/>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6.3.12. У випадку відмови Підрядника від усунення недоліків (дефектів), компенсувати Замовнику витрати, пов’язані із усуненням зазначених недоліків (дефектів) та завданих збитків.</w:t>
      </w:r>
    </w:p>
    <w:p w:rsidR="00351F9F" w:rsidRPr="006A1829" w:rsidRDefault="00351F9F" w:rsidP="00351F9F">
      <w:pPr>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6.3.13. Передати Замовнику у порядку, в строки, що передбачені  законодавством і Договором  закінчені роботи та готовий (після поточного ремонту) Об’єкт.</w:t>
      </w:r>
    </w:p>
    <w:p w:rsidR="00351F9F" w:rsidRPr="006A1829" w:rsidRDefault="00351F9F" w:rsidP="00351F9F">
      <w:pPr>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6.3.14. Забезпечити ведення та передачу Замовнику в установленому порядку документів про виконання Договору.</w:t>
      </w:r>
    </w:p>
    <w:p w:rsidR="00351F9F" w:rsidRPr="006A1829" w:rsidRDefault="00351F9F" w:rsidP="00351F9F">
      <w:pPr>
        <w:tabs>
          <w:tab w:val="left" w:pos="180"/>
          <w:tab w:val="left" w:pos="500"/>
          <w:tab w:val="left" w:pos="709"/>
        </w:tabs>
        <w:autoSpaceDE w:val="0"/>
        <w:autoSpaceDN w:val="0"/>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shd w:val="clear" w:color="auto" w:fill="FFFFFF"/>
        </w:rPr>
        <w:t>6.3.15. Д</w:t>
      </w:r>
      <w:r w:rsidRPr="006A1829">
        <w:rPr>
          <w:rFonts w:ascii="Times New Roman" w:eastAsia="Times New Roman" w:hAnsi="Times New Roman"/>
          <w:sz w:val="20"/>
          <w:szCs w:val="20"/>
          <w:lang w:eastAsia="ru-RU"/>
        </w:rPr>
        <w:t>о прийняття Об’єкта Змовником, звільнити його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не проводити з ним остаточний розрахунок за виконані роботи, та/або  звільнити Об’єкт своїми силами,  або  із залученням третіх осіб із компенсацією понесених при цьому витрат з Підрядника під час остаточного розрахунку, шляхом зменшення вартості виконаних робіт.</w:t>
      </w:r>
    </w:p>
    <w:p w:rsidR="00351F9F" w:rsidRPr="006A1829" w:rsidRDefault="00351F9F" w:rsidP="00351F9F">
      <w:pPr>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6.3.16. Виконувати належним чином інші зобов’язання передбачені Договором, Цивільним і Господарським кодексами України, іншими актами законодавства.</w:t>
      </w:r>
    </w:p>
    <w:p w:rsidR="00351F9F" w:rsidRPr="006A1829" w:rsidRDefault="00351F9F" w:rsidP="00351F9F">
      <w:pPr>
        <w:tabs>
          <w:tab w:val="left" w:pos="500"/>
          <w:tab w:val="left" w:pos="709"/>
        </w:tabs>
        <w:spacing w:after="0" w:line="240" w:lineRule="auto"/>
        <w:ind w:right="194"/>
        <w:jc w:val="both"/>
        <w:rPr>
          <w:rFonts w:ascii="Times New Roman" w:eastAsia="Times New Roman" w:hAnsi="Times New Roman"/>
          <w:i/>
          <w:sz w:val="20"/>
          <w:szCs w:val="20"/>
        </w:rPr>
      </w:pPr>
      <w:r w:rsidRPr="006A1829">
        <w:rPr>
          <w:rFonts w:ascii="Times New Roman" w:eastAsia="Times New Roman" w:hAnsi="Times New Roman"/>
          <w:sz w:val="20"/>
          <w:szCs w:val="20"/>
        </w:rPr>
        <w:t xml:space="preserve">6.4.  </w:t>
      </w:r>
      <w:r w:rsidRPr="006A1829">
        <w:rPr>
          <w:rFonts w:ascii="Times New Roman" w:eastAsia="Times New Roman" w:hAnsi="Times New Roman"/>
          <w:i/>
          <w:sz w:val="20"/>
          <w:szCs w:val="20"/>
        </w:rPr>
        <w:t>Підрядник має право:</w:t>
      </w:r>
    </w:p>
    <w:p w:rsidR="00351F9F" w:rsidRPr="006A1829" w:rsidRDefault="00351F9F" w:rsidP="00351F9F">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6.4.1. Своєчасно та в повному обсязі  отримувати оплату за виконані роботи.</w:t>
      </w:r>
    </w:p>
    <w:p w:rsidR="00351F9F" w:rsidRPr="006A1829" w:rsidRDefault="00351F9F" w:rsidP="00351F9F">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6.4.2.  На дострокове виконання робіт за письмовим погодженням Замовника.</w:t>
      </w:r>
    </w:p>
    <w:p w:rsidR="00351F9F" w:rsidRPr="006A1829" w:rsidRDefault="00351F9F" w:rsidP="00351F9F">
      <w:pPr>
        <w:tabs>
          <w:tab w:val="left" w:pos="500"/>
          <w:tab w:val="left" w:pos="709"/>
        </w:tabs>
        <w:autoSpaceDE w:val="0"/>
        <w:autoSpaceDN w:val="0"/>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6.4.3. Залучати для виконання певних видів робіт субпідрядні організації за погодженням з Замовником.</w:t>
      </w:r>
    </w:p>
    <w:p w:rsidR="00351F9F" w:rsidRPr="006A1829" w:rsidRDefault="00351F9F" w:rsidP="00351F9F">
      <w:pPr>
        <w:ind w:right="194"/>
        <w:jc w:val="both"/>
        <w:rPr>
          <w:rFonts w:ascii="Times New Roman" w:eastAsia="Times New Roman" w:hAnsi="Times New Roman"/>
          <w:sz w:val="20"/>
          <w:szCs w:val="20"/>
          <w:highlight w:val="yellow"/>
        </w:rPr>
      </w:pPr>
      <w:r w:rsidRPr="006A1829">
        <w:rPr>
          <w:rFonts w:ascii="Times New Roman" w:eastAsia="Times New Roman" w:hAnsi="Times New Roman"/>
          <w:sz w:val="20"/>
          <w:szCs w:val="20"/>
        </w:rPr>
        <w:t>6.4.4. Підрядник має також інші права, передбачені Договором, Цивільним і Господарським кодексами України, іншими актами законодавства.</w:t>
      </w:r>
    </w:p>
    <w:p w:rsidR="00351F9F" w:rsidRPr="006A1829" w:rsidRDefault="00351F9F" w:rsidP="00351F9F">
      <w:pPr>
        <w:numPr>
          <w:ilvl w:val="0"/>
          <w:numId w:val="2"/>
        </w:numPr>
        <w:tabs>
          <w:tab w:val="left" w:pos="916"/>
          <w:tab w:val="left" w:pos="2552"/>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after="0" w:line="240" w:lineRule="auto"/>
        <w:ind w:right="194"/>
        <w:jc w:val="center"/>
        <w:rPr>
          <w:rFonts w:ascii="Times New Roman" w:eastAsia="Times New Roman" w:hAnsi="Times New Roman"/>
          <w:b/>
          <w:bCs/>
          <w:sz w:val="20"/>
          <w:szCs w:val="20"/>
          <w:lang w:eastAsia="ru-RU"/>
        </w:rPr>
      </w:pPr>
      <w:r w:rsidRPr="006A1829">
        <w:rPr>
          <w:rFonts w:ascii="Times New Roman" w:eastAsia="Times New Roman" w:hAnsi="Times New Roman"/>
          <w:b/>
          <w:bCs/>
          <w:sz w:val="20"/>
          <w:szCs w:val="20"/>
          <w:lang w:eastAsia="ru-RU"/>
        </w:rPr>
        <w:t>Ризики випадкового знищення або пошкодження об'єкта</w:t>
      </w:r>
    </w:p>
    <w:p w:rsidR="00351F9F" w:rsidRPr="006A1829" w:rsidRDefault="00351F9F" w:rsidP="0035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sz w:val="20"/>
          <w:szCs w:val="20"/>
          <w:lang w:eastAsia="ru-RU"/>
        </w:rPr>
      </w:pPr>
      <w:bookmarkStart w:id="17" w:name="o187"/>
      <w:bookmarkStart w:id="18" w:name="o189"/>
      <w:bookmarkEnd w:id="17"/>
      <w:bookmarkEnd w:id="18"/>
      <w:r w:rsidRPr="006A1829">
        <w:rPr>
          <w:rFonts w:ascii="Times New Roman" w:eastAsia="Times New Roman" w:hAnsi="Times New Roman"/>
          <w:sz w:val="20"/>
          <w:szCs w:val="20"/>
          <w:lang w:eastAsia="ru-RU"/>
        </w:rPr>
        <w:t>7.1. Сторони  зобов'язані  вживати  необхідних   заходів   для недопущення випадкового   знищення   або   пошкодження   Об'єкта,  а  якщо   таке   пошкодження   відбулося,   приймати відповідні рішення та   узгоджувати  свої  дії  щодо  усунення негативних наслідків.</w:t>
      </w:r>
    </w:p>
    <w:p w:rsidR="00351F9F" w:rsidRPr="006A1829" w:rsidRDefault="00351F9F" w:rsidP="00351F9F">
      <w:pPr>
        <w:spacing w:after="0"/>
        <w:ind w:right="194"/>
        <w:jc w:val="both"/>
        <w:rPr>
          <w:rFonts w:ascii="Times New Roman" w:eastAsia="Times New Roman" w:hAnsi="Times New Roman"/>
          <w:color w:val="000000"/>
          <w:sz w:val="20"/>
          <w:szCs w:val="20"/>
        </w:rPr>
      </w:pPr>
      <w:bookmarkStart w:id="19" w:name="o190"/>
      <w:bookmarkEnd w:id="19"/>
      <w:r w:rsidRPr="006A1829">
        <w:rPr>
          <w:rFonts w:ascii="Times New Roman" w:eastAsia="Times New Roman" w:hAnsi="Times New Roman"/>
          <w:sz w:val="20"/>
          <w:szCs w:val="20"/>
        </w:rPr>
        <w:t xml:space="preserve">7.2. Ризик випадкового знищення або пошкодження Об’єкта та розмішених Підрядником на Об’єкті будівельних матеріалів та обладнання до його прийняття Замовником несе </w:t>
      </w:r>
      <w:r w:rsidRPr="006A1829">
        <w:rPr>
          <w:rFonts w:ascii="Times New Roman" w:eastAsia="Times New Roman" w:hAnsi="Times New Roman"/>
          <w:color w:val="000000"/>
          <w:sz w:val="20"/>
          <w:szCs w:val="20"/>
        </w:rPr>
        <w:t xml:space="preserve">Підрядник.          </w:t>
      </w:r>
      <w:bookmarkStart w:id="20" w:name="o191"/>
      <w:bookmarkEnd w:id="20"/>
    </w:p>
    <w:p w:rsidR="00351F9F" w:rsidRPr="006A1829" w:rsidRDefault="00351F9F" w:rsidP="00351F9F">
      <w:pPr>
        <w:spacing w:after="0" w:line="240" w:lineRule="auto"/>
        <w:ind w:right="194"/>
        <w:jc w:val="center"/>
        <w:rPr>
          <w:rFonts w:ascii="Times New Roman" w:eastAsia="Times New Roman" w:hAnsi="Times New Roman"/>
          <w:b/>
          <w:bCs/>
          <w:color w:val="000000"/>
          <w:sz w:val="20"/>
          <w:szCs w:val="20"/>
          <w:lang w:eastAsia="ru-RU"/>
        </w:rPr>
      </w:pPr>
    </w:p>
    <w:p w:rsidR="00351F9F" w:rsidRPr="006A1829" w:rsidRDefault="00351F9F" w:rsidP="00351F9F">
      <w:pPr>
        <w:spacing w:after="0" w:line="240" w:lineRule="auto"/>
        <w:ind w:right="194"/>
        <w:jc w:val="center"/>
        <w:rPr>
          <w:rFonts w:ascii="Times New Roman" w:eastAsia="Times New Roman" w:hAnsi="Times New Roman"/>
          <w:b/>
          <w:bCs/>
          <w:color w:val="000000"/>
          <w:sz w:val="20"/>
          <w:szCs w:val="20"/>
          <w:lang w:eastAsia="ru-RU"/>
        </w:rPr>
      </w:pPr>
      <w:r w:rsidRPr="006A1829">
        <w:rPr>
          <w:rFonts w:ascii="Times New Roman" w:eastAsia="Times New Roman" w:hAnsi="Times New Roman"/>
          <w:b/>
          <w:bCs/>
          <w:color w:val="000000"/>
          <w:sz w:val="20"/>
          <w:szCs w:val="20"/>
          <w:lang w:eastAsia="ru-RU"/>
        </w:rPr>
        <w:t>8. Організація виконання робіт</w:t>
      </w:r>
      <w:bookmarkStart w:id="21" w:name="o237"/>
      <w:bookmarkStart w:id="22" w:name="o239"/>
      <w:bookmarkEnd w:id="21"/>
      <w:bookmarkEnd w:id="22"/>
    </w:p>
    <w:p w:rsidR="00351F9F" w:rsidRPr="006A1829" w:rsidRDefault="00351F9F" w:rsidP="00351F9F">
      <w:pPr>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8.1. Підрядник  забезпечує  охорону Об’єкта та можливість доступу до нього Замовника,  інших підрядників,  субпідрядників, залучених до виконання робіт згідно з умовами договору, до прийняття закінчених робіт по Об'єкту  Замовником.</w:t>
      </w:r>
    </w:p>
    <w:p w:rsidR="00351F9F" w:rsidRPr="006A1829" w:rsidRDefault="00351F9F" w:rsidP="0035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olor w:val="000000"/>
          <w:sz w:val="20"/>
          <w:szCs w:val="20"/>
          <w:lang w:eastAsia="ru-RU"/>
        </w:rPr>
      </w:pPr>
      <w:bookmarkStart w:id="23" w:name="o240"/>
      <w:bookmarkStart w:id="24" w:name="o241"/>
      <w:bookmarkEnd w:id="23"/>
      <w:bookmarkEnd w:id="24"/>
      <w:r w:rsidRPr="006A1829">
        <w:rPr>
          <w:rFonts w:ascii="Times New Roman" w:eastAsia="Times New Roman" w:hAnsi="Times New Roman"/>
          <w:color w:val="000000"/>
          <w:sz w:val="20"/>
          <w:szCs w:val="20"/>
          <w:lang w:eastAsia="ru-RU"/>
        </w:rPr>
        <w:t xml:space="preserve">8.2. Підрядник зобов'язаний  у  визначеному договором порядку інформувати Замовника про: </w:t>
      </w:r>
      <w:r w:rsidRPr="006A1829">
        <w:rPr>
          <w:rFonts w:ascii="Times New Roman" w:eastAsia="Times New Roman" w:hAnsi="Times New Roman"/>
          <w:color w:val="000000"/>
          <w:sz w:val="20"/>
          <w:szCs w:val="20"/>
          <w:lang w:eastAsia="ru-RU"/>
        </w:rPr>
        <w:br/>
      </w:r>
      <w:bookmarkStart w:id="25" w:name="o242"/>
      <w:bookmarkEnd w:id="25"/>
      <w:r w:rsidRPr="006A1829">
        <w:rPr>
          <w:rFonts w:ascii="Times New Roman" w:eastAsia="Times New Roman" w:hAnsi="Times New Roman"/>
          <w:color w:val="000000"/>
          <w:sz w:val="20"/>
          <w:szCs w:val="20"/>
          <w:lang w:eastAsia="ru-RU"/>
        </w:rPr>
        <w:t>8.2.1. хід виконання підрядних робіт, у тому числі про відхилення від календарного графіка їх виконання (причини, заходи щодо усунення відхилення тощо);</w:t>
      </w:r>
    </w:p>
    <w:p w:rsidR="00351F9F" w:rsidRPr="006A1829" w:rsidRDefault="00351F9F" w:rsidP="0035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olor w:val="000000"/>
          <w:sz w:val="20"/>
          <w:szCs w:val="20"/>
          <w:lang w:eastAsia="ru-RU"/>
        </w:rPr>
      </w:pPr>
      <w:bookmarkStart w:id="26" w:name="o243"/>
      <w:bookmarkEnd w:id="26"/>
      <w:r w:rsidRPr="006A1829">
        <w:rPr>
          <w:rFonts w:ascii="Times New Roman" w:eastAsia="Times New Roman" w:hAnsi="Times New Roman"/>
          <w:color w:val="000000"/>
          <w:sz w:val="20"/>
          <w:szCs w:val="20"/>
          <w:lang w:eastAsia="ru-RU"/>
        </w:rPr>
        <w:t>8.2.2. забезпечення виконання робіт матеріальними ресурсами;</w:t>
      </w:r>
    </w:p>
    <w:p w:rsidR="00351F9F" w:rsidRPr="006A1829" w:rsidRDefault="00351F9F" w:rsidP="0035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olor w:val="000000"/>
          <w:sz w:val="20"/>
          <w:szCs w:val="20"/>
          <w:lang w:eastAsia="ru-RU"/>
        </w:rPr>
      </w:pPr>
      <w:bookmarkStart w:id="27" w:name="o244"/>
      <w:bookmarkEnd w:id="27"/>
      <w:r w:rsidRPr="006A1829">
        <w:rPr>
          <w:rFonts w:ascii="Times New Roman" w:eastAsia="Times New Roman" w:hAnsi="Times New Roman"/>
          <w:color w:val="000000"/>
          <w:sz w:val="20"/>
          <w:szCs w:val="20"/>
          <w:lang w:eastAsia="ru-RU"/>
        </w:rPr>
        <w:t>8.2.3. залучення до виконання робіт робочої сили та субпідрядників;</w:t>
      </w:r>
    </w:p>
    <w:p w:rsidR="00351F9F" w:rsidRPr="006A1829" w:rsidRDefault="00351F9F" w:rsidP="0035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olor w:val="000000"/>
          <w:sz w:val="20"/>
          <w:szCs w:val="20"/>
          <w:lang w:eastAsia="ru-RU"/>
        </w:rPr>
      </w:pPr>
      <w:bookmarkStart w:id="28" w:name="o245"/>
      <w:bookmarkEnd w:id="28"/>
      <w:r w:rsidRPr="006A1829">
        <w:rPr>
          <w:rFonts w:ascii="Times New Roman" w:eastAsia="Times New Roman" w:hAnsi="Times New Roman"/>
          <w:color w:val="000000"/>
          <w:sz w:val="20"/>
          <w:szCs w:val="20"/>
          <w:lang w:eastAsia="ru-RU"/>
        </w:rPr>
        <w:t>8.2.4. результати здійснення контролю за якістю виконуваних робіт та матеріальних ресурсів;</w:t>
      </w:r>
    </w:p>
    <w:p w:rsidR="00351F9F" w:rsidRPr="006A1829" w:rsidRDefault="00351F9F" w:rsidP="0035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8.2.5.</w:t>
      </w:r>
      <w:bookmarkStart w:id="29" w:name="o246"/>
      <w:bookmarkEnd w:id="29"/>
      <w:r w:rsidRPr="006A1829">
        <w:rPr>
          <w:rFonts w:ascii="Times New Roman" w:eastAsia="Times New Roman" w:hAnsi="Times New Roman"/>
          <w:color w:val="000000"/>
          <w:sz w:val="20"/>
          <w:szCs w:val="20"/>
          <w:lang w:eastAsia="ru-RU"/>
        </w:rPr>
        <w:t xml:space="preserve"> загрозу не виконання договору з вини Замовника.</w:t>
      </w:r>
    </w:p>
    <w:p w:rsidR="00351F9F" w:rsidRPr="006A1829" w:rsidRDefault="00351F9F" w:rsidP="00351F9F">
      <w:pPr>
        <w:tabs>
          <w:tab w:val="left" w:pos="360"/>
        </w:tabs>
        <w:spacing w:after="0" w:line="240" w:lineRule="auto"/>
        <w:ind w:right="194"/>
        <w:jc w:val="both"/>
        <w:rPr>
          <w:rFonts w:ascii="Times New Roman" w:eastAsia="Times New Roman" w:hAnsi="Times New Roman"/>
          <w:sz w:val="20"/>
          <w:szCs w:val="20"/>
        </w:rPr>
      </w:pPr>
      <w:bookmarkStart w:id="30" w:name="o249"/>
      <w:bookmarkEnd w:id="30"/>
      <w:r w:rsidRPr="006A1829">
        <w:rPr>
          <w:rFonts w:ascii="Times New Roman" w:eastAsia="Times New Roman" w:hAnsi="Times New Roman"/>
          <w:color w:val="000000"/>
          <w:sz w:val="20"/>
          <w:szCs w:val="20"/>
        </w:rPr>
        <w:t>8.3. Підрядник забезпечує повне, якісне та своєчасне ведення документації,</w:t>
      </w:r>
      <w:r w:rsidRPr="006A1829">
        <w:rPr>
          <w:rFonts w:ascii="Times New Roman" w:eastAsia="Times New Roman" w:hAnsi="Times New Roman"/>
          <w:sz w:val="20"/>
          <w:szCs w:val="20"/>
        </w:rPr>
        <w:t xml:space="preserve"> передбаченої чинним законодавством та умовами Договору, призначає наказом осіб, відповідальних за її ведення та направляє копії наказів Замовнику, забезпечує ведення журналу виконаних робіт.</w:t>
      </w:r>
    </w:p>
    <w:p w:rsidR="00351F9F" w:rsidRPr="006A1829" w:rsidRDefault="00351F9F" w:rsidP="00351F9F">
      <w:pPr>
        <w:tabs>
          <w:tab w:val="left" w:pos="360"/>
        </w:tabs>
        <w:spacing w:after="0" w:line="240" w:lineRule="auto"/>
        <w:ind w:right="194"/>
        <w:jc w:val="both"/>
        <w:rPr>
          <w:rFonts w:ascii="Times New Roman" w:eastAsia="Times New Roman" w:hAnsi="Times New Roman"/>
          <w:sz w:val="20"/>
          <w:szCs w:val="20"/>
          <w:lang w:eastAsia="ru-RU"/>
        </w:rPr>
      </w:pPr>
    </w:p>
    <w:p w:rsidR="00351F9F" w:rsidRPr="006A1829" w:rsidRDefault="00351F9F" w:rsidP="00351F9F">
      <w:pPr>
        <w:tabs>
          <w:tab w:val="left" w:pos="500"/>
          <w:tab w:val="left" w:pos="709"/>
        </w:tabs>
        <w:spacing w:after="0" w:line="240" w:lineRule="auto"/>
        <w:ind w:right="194"/>
        <w:jc w:val="center"/>
        <w:rPr>
          <w:rFonts w:ascii="Times New Roman" w:eastAsia="Times New Roman" w:hAnsi="Times New Roman"/>
          <w:b/>
          <w:color w:val="000000"/>
          <w:sz w:val="20"/>
          <w:szCs w:val="20"/>
          <w:lang w:eastAsia="ru-RU"/>
        </w:rPr>
      </w:pPr>
      <w:r w:rsidRPr="006A1829">
        <w:rPr>
          <w:rFonts w:ascii="Times New Roman" w:eastAsia="Times New Roman" w:hAnsi="Times New Roman"/>
          <w:b/>
          <w:color w:val="000000"/>
          <w:sz w:val="20"/>
          <w:szCs w:val="20"/>
          <w:lang w:eastAsia="ru-RU"/>
        </w:rPr>
        <w:t>9. Відповідальність Сторін</w:t>
      </w:r>
    </w:p>
    <w:p w:rsidR="00351F9F" w:rsidRPr="006A1829" w:rsidRDefault="00351F9F" w:rsidP="00351F9F">
      <w:pPr>
        <w:shd w:val="clear" w:color="auto" w:fill="FFFFFF"/>
        <w:tabs>
          <w:tab w:val="left" w:pos="500"/>
          <w:tab w:val="left" w:pos="709"/>
          <w:tab w:val="left" w:pos="758"/>
        </w:tabs>
        <w:spacing w:after="0" w:line="240" w:lineRule="auto"/>
        <w:ind w:right="194"/>
        <w:jc w:val="both"/>
        <w:rPr>
          <w:rFonts w:ascii="Times New Roman" w:eastAsia="Times New Roman" w:hAnsi="Times New Roman"/>
          <w:color w:val="000000"/>
          <w:spacing w:val="-11"/>
          <w:sz w:val="20"/>
          <w:szCs w:val="20"/>
        </w:rPr>
      </w:pPr>
      <w:r w:rsidRPr="006A1829">
        <w:rPr>
          <w:rFonts w:ascii="Times New Roman" w:eastAsia="Times New Roman" w:hAnsi="Times New Roman"/>
          <w:color w:val="000000"/>
          <w:spacing w:val="-3"/>
          <w:sz w:val="20"/>
          <w:szCs w:val="20"/>
        </w:rPr>
        <w:t xml:space="preserve">9.1. Відповідальність Сторін настає  у  разі  невиконання, або неналежного виконання зобов'язань по </w:t>
      </w:r>
      <w:r w:rsidRPr="006A1829">
        <w:rPr>
          <w:rFonts w:ascii="Times New Roman" w:eastAsia="Times New Roman" w:hAnsi="Times New Roman"/>
          <w:color w:val="000000"/>
          <w:sz w:val="20"/>
          <w:szCs w:val="20"/>
        </w:rPr>
        <w:t>цьому Договору, що є підставою для стягнення з винної сторони штрафних санкцій.</w:t>
      </w:r>
    </w:p>
    <w:p w:rsidR="00351F9F" w:rsidRPr="006A1829" w:rsidRDefault="00351F9F" w:rsidP="00351F9F">
      <w:pPr>
        <w:shd w:val="clear" w:color="auto" w:fill="FFFFFF"/>
        <w:tabs>
          <w:tab w:val="left" w:pos="500"/>
          <w:tab w:val="left" w:pos="709"/>
          <w:tab w:val="left" w:pos="758"/>
        </w:tabs>
        <w:spacing w:after="0" w:line="240" w:lineRule="auto"/>
        <w:ind w:right="194"/>
        <w:jc w:val="both"/>
        <w:rPr>
          <w:rFonts w:ascii="Times New Roman" w:eastAsia="Times New Roman" w:hAnsi="Times New Roman"/>
          <w:color w:val="000000"/>
          <w:sz w:val="20"/>
          <w:szCs w:val="20"/>
        </w:rPr>
      </w:pPr>
      <w:r w:rsidRPr="006A1829">
        <w:rPr>
          <w:rFonts w:ascii="Times New Roman" w:eastAsia="Times New Roman" w:hAnsi="Times New Roman"/>
          <w:color w:val="000000"/>
          <w:spacing w:val="-2"/>
          <w:sz w:val="20"/>
          <w:szCs w:val="20"/>
        </w:rPr>
        <w:t>9.2. У разі невиконання, або неналежного виконання зобов'язання за цим Договором, Підрядник несе відповідальність</w:t>
      </w:r>
      <w:r w:rsidRPr="006A1829">
        <w:rPr>
          <w:rFonts w:ascii="Times New Roman" w:eastAsia="Times New Roman" w:hAnsi="Times New Roman"/>
          <w:color w:val="000000"/>
          <w:sz w:val="20"/>
          <w:szCs w:val="20"/>
        </w:rPr>
        <w:t>:</w:t>
      </w:r>
    </w:p>
    <w:p w:rsidR="00351F9F" w:rsidRPr="006A1829" w:rsidRDefault="00351F9F" w:rsidP="00351F9F">
      <w:pPr>
        <w:shd w:val="clear" w:color="auto" w:fill="FFFFFF"/>
        <w:tabs>
          <w:tab w:val="left" w:pos="500"/>
          <w:tab w:val="left" w:pos="709"/>
          <w:tab w:val="left" w:pos="758"/>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ab/>
      </w:r>
      <w:r w:rsidRPr="006A1829">
        <w:rPr>
          <w:rFonts w:ascii="Times New Roman" w:eastAsia="Times New Roman" w:hAnsi="Times New Roman"/>
          <w:sz w:val="20"/>
          <w:szCs w:val="20"/>
        </w:rPr>
        <w:tab/>
      </w:r>
      <w:r w:rsidRPr="006A1829">
        <w:rPr>
          <w:rFonts w:ascii="Times New Roman" w:eastAsia="Times New Roman" w:hAnsi="Times New Roman"/>
          <w:sz w:val="20"/>
          <w:szCs w:val="20"/>
        </w:rPr>
        <w:tab/>
        <w:t>- за порушення строків, невиконання умов передбачених п. 3.1. цього Договору, Підрядник сплачує Замовнику пеню в розмірі подвійної облікової ставки НБУ від суми попередньої оплати за кожний день прострочення, та повертає Замовнику кошти з урахуванням індексу інфляції.</w:t>
      </w:r>
    </w:p>
    <w:p w:rsidR="00351F9F" w:rsidRPr="006A1829" w:rsidRDefault="00351F9F" w:rsidP="00351F9F">
      <w:pPr>
        <w:shd w:val="clear" w:color="auto" w:fill="FFFFFF"/>
        <w:tabs>
          <w:tab w:val="left" w:pos="709"/>
          <w:tab w:val="left" w:pos="758"/>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ab/>
        <w:t>- у разі здійснення попередньої оплати Підрядник, крім сплати передбачених</w:t>
      </w:r>
      <w:r w:rsidRPr="006A1829">
        <w:rPr>
          <w:rFonts w:ascii="Times New Roman" w:eastAsia="Times New Roman" w:hAnsi="Times New Roman"/>
          <w:color w:val="B2A1C7"/>
          <w:sz w:val="20"/>
          <w:szCs w:val="20"/>
        </w:rPr>
        <w:t xml:space="preserve"> </w:t>
      </w:r>
      <w:r w:rsidRPr="006A1829">
        <w:rPr>
          <w:rFonts w:ascii="Times New Roman" w:eastAsia="Times New Roman" w:hAnsi="Times New Roman"/>
          <w:sz w:val="20"/>
          <w:szCs w:val="20"/>
        </w:rPr>
        <w:t>штрафних санкцій, повертає Замовнику кошти з урахуванням індексу інфляції;</w:t>
      </w:r>
    </w:p>
    <w:p w:rsidR="00351F9F" w:rsidRPr="006A1829" w:rsidRDefault="00351F9F" w:rsidP="00351F9F">
      <w:pPr>
        <w:shd w:val="clear" w:color="auto" w:fill="FFFFFF"/>
        <w:tabs>
          <w:tab w:val="left" w:pos="500"/>
          <w:tab w:val="left" w:pos="709"/>
          <w:tab w:val="left" w:pos="758"/>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ab/>
      </w:r>
      <w:r w:rsidRPr="006A1829">
        <w:rPr>
          <w:rFonts w:ascii="Times New Roman" w:eastAsia="Times New Roman" w:hAnsi="Times New Roman"/>
          <w:sz w:val="20"/>
          <w:szCs w:val="20"/>
        </w:rPr>
        <w:tab/>
        <w:t>- за порушення умов зобов’язання щодо якості робіт стягується штраф у розмірі 20 (двадцять) % вартості неякісних робіт;</w:t>
      </w:r>
    </w:p>
    <w:p w:rsidR="00351F9F" w:rsidRPr="006A1829" w:rsidRDefault="00351F9F" w:rsidP="00351F9F">
      <w:pPr>
        <w:shd w:val="clear" w:color="auto" w:fill="FFFFFF"/>
        <w:tabs>
          <w:tab w:val="left" w:pos="500"/>
          <w:tab w:val="left" w:pos="709"/>
          <w:tab w:val="left" w:pos="758"/>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ab/>
      </w:r>
      <w:r w:rsidRPr="006A1829">
        <w:rPr>
          <w:rFonts w:ascii="Times New Roman" w:eastAsia="Times New Roman" w:hAnsi="Times New Roman"/>
          <w:sz w:val="20"/>
          <w:szCs w:val="20"/>
        </w:rPr>
        <w:tab/>
        <w:t xml:space="preserve">- за порушення строків виконання робіт стягується пеня у розмірі подвійної ставки НБУ від суми несвоєчасно виконаного зобов’язання за кожний день прострочення виконання робіт. </w:t>
      </w:r>
    </w:p>
    <w:p w:rsidR="00351F9F" w:rsidRPr="006A1829" w:rsidRDefault="00351F9F" w:rsidP="00351F9F">
      <w:pPr>
        <w:shd w:val="clear" w:color="auto" w:fill="FFFFFF"/>
        <w:tabs>
          <w:tab w:val="left" w:pos="500"/>
          <w:tab w:val="left" w:pos="709"/>
          <w:tab w:val="left" w:pos="758"/>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pacing w:val="-3"/>
          <w:sz w:val="20"/>
          <w:szCs w:val="20"/>
        </w:rPr>
        <w:t xml:space="preserve">9.3. За невиконання або неналежне виконання зобов'язання Замовник несе відповідальність у вигляді </w:t>
      </w:r>
      <w:r w:rsidRPr="006A1829">
        <w:rPr>
          <w:rFonts w:ascii="Times New Roman" w:eastAsia="Times New Roman" w:hAnsi="Times New Roman"/>
          <w:sz w:val="20"/>
          <w:szCs w:val="20"/>
        </w:rPr>
        <w:t>пені в розмірі подвійної ставки НБУ, за кожен день прострочення платежу.</w:t>
      </w:r>
    </w:p>
    <w:p w:rsidR="00351F9F" w:rsidRPr="006A1829" w:rsidRDefault="00351F9F" w:rsidP="00351F9F">
      <w:pPr>
        <w:shd w:val="clear" w:color="auto" w:fill="FFFFFF"/>
        <w:tabs>
          <w:tab w:val="left" w:pos="500"/>
          <w:tab w:val="left" w:pos="709"/>
          <w:tab w:val="left" w:pos="758"/>
        </w:tabs>
        <w:spacing w:after="0" w:line="240" w:lineRule="auto"/>
        <w:ind w:right="194"/>
        <w:jc w:val="both"/>
        <w:rPr>
          <w:rFonts w:ascii="Times New Roman" w:eastAsia="Times New Roman" w:hAnsi="Times New Roman"/>
          <w:spacing w:val="-9"/>
          <w:sz w:val="20"/>
          <w:szCs w:val="20"/>
        </w:rPr>
      </w:pPr>
      <w:r w:rsidRPr="006A1829">
        <w:rPr>
          <w:rFonts w:ascii="Times New Roman" w:eastAsia="Times New Roman" w:hAnsi="Times New Roman"/>
          <w:sz w:val="20"/>
          <w:szCs w:val="20"/>
        </w:rPr>
        <w:t xml:space="preserve">9.4. </w:t>
      </w:r>
      <w:r w:rsidRPr="006A1829">
        <w:rPr>
          <w:rFonts w:ascii="Times New Roman" w:eastAsia="Times New Roman" w:hAnsi="Times New Roman"/>
          <w:bCs/>
          <w:iCs/>
          <w:sz w:val="20"/>
          <w:szCs w:val="20"/>
        </w:rPr>
        <w:t>Замовник не несе відповідальності перед Підрядником за несвоєчасне проведення розрахунків по причині нездійснення чи затримки оплати органами Державної Казначейської Служби.</w:t>
      </w:r>
    </w:p>
    <w:p w:rsidR="00351F9F" w:rsidRPr="006A1829" w:rsidRDefault="00351F9F" w:rsidP="00351F9F">
      <w:pPr>
        <w:shd w:val="clear" w:color="auto" w:fill="FFFFFF"/>
        <w:tabs>
          <w:tab w:val="left" w:pos="500"/>
          <w:tab w:val="left" w:pos="709"/>
          <w:tab w:val="left" w:pos="900"/>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pacing w:val="-11"/>
          <w:sz w:val="20"/>
          <w:szCs w:val="20"/>
        </w:rPr>
        <w:t xml:space="preserve">9.5. </w:t>
      </w:r>
      <w:r w:rsidRPr="006A1829">
        <w:rPr>
          <w:rFonts w:ascii="Times New Roman" w:eastAsia="Times New Roman" w:hAnsi="Times New Roman"/>
          <w:sz w:val="20"/>
          <w:szCs w:val="20"/>
        </w:rPr>
        <w:t>Сплата штрафних санкцій не звільняє Сторону, яка їх сплатила, від виконання зобов'язань за цим Договором в натурі.</w:t>
      </w:r>
    </w:p>
    <w:p w:rsidR="00351F9F" w:rsidRPr="006A1829" w:rsidRDefault="00351F9F" w:rsidP="00351F9F">
      <w:pPr>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9.6. Підрядник, відповідно до чинного законодавства, несе відповідальність за збереження переданого йому Об’єкта для виконання робіт з поточного ремонту та відповідає за будь-які упущення чи недоліки (дефекти), які були допущені ним під час виконання робіт по цьому Договору. Підрядник несе відповідальність за нанесення збитків чи пошкодження майна третіх осіб та усуває пошкодження</w:t>
      </w:r>
      <w:r w:rsidRPr="006A1829">
        <w:rPr>
          <w:rFonts w:ascii="Times New Roman" w:eastAsia="Times New Roman" w:hAnsi="Times New Roman"/>
          <w:color w:val="FF0000"/>
          <w:sz w:val="20"/>
          <w:szCs w:val="20"/>
        </w:rPr>
        <w:t xml:space="preserve"> </w:t>
      </w:r>
      <w:r w:rsidRPr="006A1829">
        <w:rPr>
          <w:rFonts w:ascii="Times New Roman" w:eastAsia="Times New Roman" w:hAnsi="Times New Roman"/>
          <w:sz w:val="20"/>
          <w:szCs w:val="20"/>
        </w:rPr>
        <w:t>чи відшкодовує вартість пошкодженого майна третім особам за власний рахунок.</w:t>
      </w:r>
    </w:p>
    <w:p w:rsidR="00351F9F" w:rsidRPr="006A1829" w:rsidRDefault="00351F9F" w:rsidP="00351F9F">
      <w:pPr>
        <w:spacing w:after="0" w:line="240" w:lineRule="auto"/>
        <w:ind w:right="194"/>
        <w:jc w:val="both"/>
        <w:rPr>
          <w:rFonts w:ascii="Times New Roman" w:eastAsia="Times New Roman" w:hAnsi="Times New Roman"/>
          <w:sz w:val="20"/>
          <w:szCs w:val="20"/>
        </w:rPr>
      </w:pPr>
    </w:p>
    <w:p w:rsidR="00351F9F" w:rsidRPr="006A1829" w:rsidRDefault="00351F9F" w:rsidP="00351F9F">
      <w:pPr>
        <w:tabs>
          <w:tab w:val="left" w:pos="50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center"/>
        <w:rPr>
          <w:rFonts w:ascii="Times New Roman" w:eastAsia="Times New Roman" w:hAnsi="Times New Roman"/>
          <w:b/>
          <w:color w:val="000000"/>
          <w:sz w:val="20"/>
          <w:szCs w:val="20"/>
          <w:lang w:eastAsia="ru-RU"/>
        </w:rPr>
      </w:pPr>
      <w:r w:rsidRPr="006A1829">
        <w:rPr>
          <w:rFonts w:ascii="Times New Roman" w:eastAsia="Times New Roman" w:hAnsi="Times New Roman"/>
          <w:b/>
          <w:color w:val="000000"/>
          <w:sz w:val="20"/>
          <w:szCs w:val="20"/>
          <w:lang w:eastAsia="ru-RU"/>
        </w:rPr>
        <w:t>10. Обставини непереборної сили</w:t>
      </w:r>
    </w:p>
    <w:p w:rsidR="00351F9F" w:rsidRPr="006A1829" w:rsidRDefault="00351F9F" w:rsidP="00351F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
    <w:p w:rsidR="00351F9F" w:rsidRPr="006A1829" w:rsidRDefault="00351F9F" w:rsidP="00351F9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 xml:space="preserve">під  час укладання   Договору   та   виникли  поза  волею  Сторін  (аварія, катастрофа, стихійне лихо, епідемія, епізоотія, війна тощо). </w:t>
      </w:r>
    </w:p>
    <w:p w:rsidR="00351F9F" w:rsidRPr="006A1829" w:rsidRDefault="00351F9F" w:rsidP="00351F9F">
      <w:pPr>
        <w:tabs>
          <w:tab w:val="left" w:pos="50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 xml:space="preserve">10.2. Сторона,  що не  може  виконувати  зобов'язання  за  цим Договором  внаслідок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 </w:t>
      </w:r>
    </w:p>
    <w:p w:rsidR="00351F9F" w:rsidRPr="006A1829" w:rsidRDefault="00351F9F" w:rsidP="00351F9F">
      <w:pPr>
        <w:tabs>
          <w:tab w:val="left" w:pos="50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10.3. Доказом  виникнення обставин непереборної сили та строку їх дії є документи, які видаються відповідними і компетентними органами.</w:t>
      </w:r>
    </w:p>
    <w:p w:rsidR="00351F9F" w:rsidRPr="006A1829" w:rsidRDefault="00351F9F" w:rsidP="00351F9F">
      <w:pPr>
        <w:spacing w:after="0" w:line="240" w:lineRule="auto"/>
        <w:ind w:right="194" w:firstLine="567"/>
        <w:jc w:val="both"/>
        <w:rPr>
          <w:rFonts w:ascii="Times New Roman" w:eastAsia="Times New Roman" w:hAnsi="Times New Roman"/>
          <w:color w:val="000000"/>
          <w:sz w:val="20"/>
          <w:szCs w:val="20"/>
        </w:rPr>
      </w:pPr>
      <w:r w:rsidRPr="006A1829">
        <w:rPr>
          <w:rFonts w:ascii="Times New Roman" w:eastAsia="Times New Roman" w:hAnsi="Times New Roman"/>
          <w:color w:val="000000"/>
          <w:sz w:val="20"/>
          <w:szCs w:val="20"/>
        </w:rPr>
        <w:t>Факт та строк дії обставин непереборної сили (форс-мажорних обставин) підтверджується документами виданими Торгово-промисловою палатою України.</w:t>
      </w:r>
    </w:p>
    <w:p w:rsidR="00351F9F" w:rsidRPr="006A1829" w:rsidRDefault="00351F9F" w:rsidP="00351F9F">
      <w:pPr>
        <w:spacing w:after="0" w:line="240" w:lineRule="auto"/>
        <w:ind w:right="194"/>
        <w:jc w:val="both"/>
        <w:rPr>
          <w:rFonts w:ascii="Times New Roman" w:eastAsia="Times New Roman" w:hAnsi="Times New Roman"/>
          <w:color w:val="000000"/>
          <w:sz w:val="20"/>
          <w:szCs w:val="20"/>
        </w:rPr>
      </w:pPr>
      <w:r w:rsidRPr="006A1829">
        <w:rPr>
          <w:rFonts w:ascii="Times New Roman" w:eastAsia="Times New Roman" w:hAnsi="Times New Roman"/>
          <w:color w:val="000000"/>
          <w:sz w:val="20"/>
          <w:szCs w:val="20"/>
          <w:lang w:eastAsia="ru-RU"/>
        </w:rPr>
        <w:t xml:space="preserve">10.4.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банківських днів  з  дня розірвання цього Договору. </w:t>
      </w:r>
    </w:p>
    <w:p w:rsidR="00351F9F" w:rsidRPr="006A1829" w:rsidRDefault="00351F9F" w:rsidP="00351F9F">
      <w:pPr>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color w:val="000000"/>
          <w:sz w:val="20"/>
          <w:szCs w:val="20"/>
        </w:rPr>
        <w:t>10.5. Не повідомлення або несвоєчасне повідомлення контрагента про настання форс-мажорних</w:t>
      </w:r>
      <w:r w:rsidRPr="006A1829">
        <w:rPr>
          <w:rFonts w:ascii="Times New Roman" w:eastAsia="Times New Roman" w:hAnsi="Times New Roman"/>
          <w:sz w:val="20"/>
          <w:szCs w:val="20"/>
        </w:rPr>
        <w:t xml:space="preserve"> обставин, веде за собою втрату права посилатися на такі обставини як на підставу, що звільняє від відповідальності.</w:t>
      </w:r>
    </w:p>
    <w:p w:rsidR="00351F9F" w:rsidRPr="006A1829" w:rsidRDefault="00351F9F" w:rsidP="00351F9F">
      <w:pPr>
        <w:spacing w:after="0" w:line="240" w:lineRule="auto"/>
        <w:ind w:right="194"/>
        <w:jc w:val="both"/>
        <w:rPr>
          <w:rFonts w:ascii="Times New Roman" w:eastAsia="Times New Roman" w:hAnsi="Times New Roman"/>
          <w:sz w:val="20"/>
          <w:szCs w:val="20"/>
        </w:rPr>
      </w:pPr>
    </w:p>
    <w:p w:rsidR="00351F9F" w:rsidRPr="006A1829" w:rsidRDefault="00351F9F" w:rsidP="00351F9F">
      <w:pPr>
        <w:spacing w:after="0"/>
        <w:ind w:right="194"/>
        <w:jc w:val="center"/>
        <w:rPr>
          <w:rFonts w:ascii="Times New Roman" w:eastAsia="Times New Roman" w:hAnsi="Times New Roman"/>
          <w:b/>
          <w:sz w:val="20"/>
          <w:szCs w:val="20"/>
          <w:lang w:eastAsia="ru-RU"/>
        </w:rPr>
      </w:pPr>
      <w:r w:rsidRPr="006A1829">
        <w:rPr>
          <w:rFonts w:ascii="Times New Roman" w:eastAsia="Times New Roman" w:hAnsi="Times New Roman"/>
          <w:b/>
          <w:sz w:val="20"/>
          <w:szCs w:val="20"/>
          <w:lang w:eastAsia="ru-RU"/>
        </w:rPr>
        <w:t>11. Вирішення спорів</w:t>
      </w:r>
    </w:p>
    <w:p w:rsidR="00351F9F" w:rsidRPr="006A1829" w:rsidRDefault="00351F9F" w:rsidP="00351F9F">
      <w:pPr>
        <w:tabs>
          <w:tab w:val="left" w:pos="50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351F9F" w:rsidRDefault="00351F9F" w:rsidP="00351F9F">
      <w:pPr>
        <w:tabs>
          <w:tab w:val="left" w:pos="50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olor w:val="000000"/>
          <w:sz w:val="20"/>
          <w:szCs w:val="20"/>
          <w:lang w:eastAsia="ru-RU"/>
        </w:rPr>
      </w:pPr>
      <w:r w:rsidRPr="006A1829">
        <w:rPr>
          <w:rFonts w:ascii="Times New Roman" w:eastAsia="Times New Roman" w:hAnsi="Times New Roman"/>
          <w:color w:val="000000"/>
          <w:sz w:val="20"/>
          <w:szCs w:val="20"/>
          <w:lang w:eastAsia="ru-RU"/>
        </w:rPr>
        <w:t>11.2. У разі недосягнення Сторонами згоди спори (розбіжності) вирішуються в судовому порядку.</w:t>
      </w:r>
    </w:p>
    <w:p w:rsidR="001343BE" w:rsidRDefault="001343BE" w:rsidP="00351F9F">
      <w:pPr>
        <w:tabs>
          <w:tab w:val="left" w:pos="50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olor w:val="000000"/>
          <w:sz w:val="20"/>
          <w:szCs w:val="20"/>
          <w:lang w:eastAsia="ru-RU"/>
        </w:rPr>
      </w:pPr>
    </w:p>
    <w:p w:rsidR="001343BE" w:rsidRDefault="001343BE" w:rsidP="00351F9F">
      <w:pPr>
        <w:tabs>
          <w:tab w:val="left" w:pos="50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olor w:val="000000"/>
          <w:sz w:val="20"/>
          <w:szCs w:val="20"/>
          <w:lang w:eastAsia="ru-RU"/>
        </w:rPr>
      </w:pPr>
    </w:p>
    <w:p w:rsidR="001343BE" w:rsidRPr="006A1829" w:rsidRDefault="001343BE" w:rsidP="00351F9F">
      <w:pPr>
        <w:tabs>
          <w:tab w:val="left" w:pos="50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olor w:val="000000"/>
          <w:sz w:val="20"/>
          <w:szCs w:val="20"/>
          <w:lang w:eastAsia="ru-RU"/>
        </w:rPr>
      </w:pPr>
    </w:p>
    <w:p w:rsidR="00351F9F" w:rsidRPr="006A1829" w:rsidRDefault="00351F9F" w:rsidP="00351F9F">
      <w:pPr>
        <w:tabs>
          <w:tab w:val="left" w:pos="50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color w:val="000000"/>
          <w:sz w:val="20"/>
          <w:szCs w:val="20"/>
          <w:lang w:eastAsia="ru-RU"/>
        </w:rPr>
      </w:pPr>
    </w:p>
    <w:p w:rsidR="00351F9F" w:rsidRPr="006A1829" w:rsidRDefault="00351F9F" w:rsidP="00351F9F">
      <w:pPr>
        <w:tabs>
          <w:tab w:val="left" w:pos="500"/>
          <w:tab w:val="left" w:pos="709"/>
        </w:tabs>
        <w:spacing w:after="0" w:line="240" w:lineRule="auto"/>
        <w:ind w:right="194" w:firstLine="567"/>
        <w:jc w:val="center"/>
        <w:rPr>
          <w:rFonts w:ascii="Times New Roman" w:eastAsia="Times New Roman" w:hAnsi="Times New Roman"/>
          <w:b/>
          <w:sz w:val="20"/>
          <w:szCs w:val="20"/>
          <w:lang w:eastAsia="ru-RU"/>
        </w:rPr>
      </w:pPr>
      <w:r w:rsidRPr="006A1829">
        <w:rPr>
          <w:rFonts w:ascii="Times New Roman" w:eastAsia="Times New Roman" w:hAnsi="Times New Roman"/>
          <w:b/>
          <w:sz w:val="20"/>
          <w:szCs w:val="20"/>
          <w:lang w:eastAsia="ru-RU"/>
        </w:rPr>
        <w:t>12. Строк дії  Договору</w:t>
      </w:r>
    </w:p>
    <w:p w:rsidR="00351F9F" w:rsidRPr="006A1829" w:rsidRDefault="00351F9F" w:rsidP="00351F9F">
      <w:pPr>
        <w:tabs>
          <w:tab w:val="left" w:pos="500"/>
          <w:tab w:val="left" w:pos="709"/>
        </w:tabs>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12.1. Цей Договір набирає чинності з дня його укладання та </w:t>
      </w:r>
      <w:r w:rsidRPr="006A1829">
        <w:rPr>
          <w:rFonts w:ascii="Times New Roman" w:eastAsia="Times New Roman" w:hAnsi="Times New Roman"/>
          <w:b/>
          <w:sz w:val="20"/>
          <w:szCs w:val="20"/>
          <w:lang w:eastAsia="ru-RU"/>
        </w:rPr>
        <w:t>діє до 31 грудня 2022 року,</w:t>
      </w:r>
      <w:r w:rsidRPr="006A1829">
        <w:rPr>
          <w:rFonts w:ascii="Times New Roman" w:eastAsia="Times New Roman" w:hAnsi="Times New Roman"/>
          <w:sz w:val="20"/>
          <w:szCs w:val="20"/>
          <w:lang w:eastAsia="ru-RU"/>
        </w:rPr>
        <w:t xml:space="preserve"> а в частині зобов’язань - до повного виконання Сторонами своїх зобов’язань за цим Договором. Днем укладання Договору є день підписання Сторонами тексту цього Договору.</w:t>
      </w:r>
    </w:p>
    <w:p w:rsidR="00351F9F" w:rsidRPr="006A1829" w:rsidRDefault="00351F9F" w:rsidP="00351F9F">
      <w:pPr>
        <w:tabs>
          <w:tab w:val="left" w:pos="500"/>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color w:val="000000"/>
          <w:sz w:val="20"/>
          <w:szCs w:val="20"/>
          <w:lang w:eastAsia="ru-RU"/>
        </w:rPr>
        <w:t>12.2.</w:t>
      </w:r>
      <w:r w:rsidRPr="006A1829">
        <w:rPr>
          <w:rFonts w:ascii="Times New Roman" w:eastAsia="Times New Roman" w:hAnsi="Times New Roman"/>
          <w:color w:val="064D9F"/>
          <w:sz w:val="20"/>
          <w:szCs w:val="20"/>
          <w:lang w:eastAsia="ru-RU"/>
        </w:rPr>
        <w:t xml:space="preserve"> </w:t>
      </w:r>
      <w:r w:rsidRPr="006A1829">
        <w:rPr>
          <w:rFonts w:ascii="Times New Roman" w:eastAsia="Times New Roman" w:hAnsi="Times New Roman"/>
          <w:color w:val="000000"/>
          <w:sz w:val="20"/>
          <w:szCs w:val="20"/>
          <w:lang w:eastAsia="ru-RU"/>
        </w:rPr>
        <w:t xml:space="preserve">Цей Договір укладається та підписується Сторонами у двох оригінальних примірниках, що мають однакову юридичну силу. </w:t>
      </w:r>
      <w:r w:rsidRPr="006A1829">
        <w:rPr>
          <w:rFonts w:ascii="Times New Roman" w:eastAsia="Times New Roman" w:hAnsi="Times New Roman"/>
          <w:sz w:val="20"/>
          <w:szCs w:val="20"/>
          <w:lang w:eastAsia="ru-RU"/>
        </w:rPr>
        <w:t xml:space="preserve">    </w:t>
      </w:r>
    </w:p>
    <w:p w:rsidR="00351F9F" w:rsidRPr="006A1829" w:rsidRDefault="00351F9F" w:rsidP="00351F9F">
      <w:pPr>
        <w:tabs>
          <w:tab w:val="left" w:pos="500"/>
          <w:tab w:val="left" w:pos="709"/>
        </w:tabs>
        <w:spacing w:after="0" w:line="240" w:lineRule="auto"/>
        <w:ind w:right="194"/>
        <w:jc w:val="center"/>
        <w:rPr>
          <w:rFonts w:ascii="Times New Roman" w:eastAsia="Times New Roman" w:hAnsi="Times New Roman"/>
          <w:b/>
          <w:sz w:val="20"/>
          <w:szCs w:val="20"/>
          <w:lang w:eastAsia="ru-RU"/>
        </w:rPr>
      </w:pPr>
      <w:r w:rsidRPr="006A1829">
        <w:rPr>
          <w:rFonts w:ascii="Times New Roman" w:eastAsia="Times New Roman" w:hAnsi="Times New Roman"/>
          <w:b/>
          <w:sz w:val="20"/>
          <w:szCs w:val="20"/>
          <w:lang w:eastAsia="ru-RU"/>
        </w:rPr>
        <w:t xml:space="preserve">  13. Інші умови Договору</w:t>
      </w:r>
    </w:p>
    <w:p w:rsidR="00351F9F" w:rsidRPr="006A1829" w:rsidRDefault="00351F9F" w:rsidP="00351F9F">
      <w:pPr>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13.1. У випадках, не передбачених цим Договором, Сторони керуються чинним законодавством України.</w:t>
      </w:r>
    </w:p>
    <w:p w:rsidR="00351F9F" w:rsidRPr="006A1829" w:rsidRDefault="00351F9F" w:rsidP="00351F9F">
      <w:pPr>
        <w:tabs>
          <w:tab w:val="left" w:pos="360"/>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13.2. Внесення змін у Договір допускається за згодою Сторін, відповідно до ч.5 ст. 41 Закону України «Про публічні закупівлі», крім випадків, передбачених цим Договором. У разі відсутності такої згоди заінтересована сторона має право звернутися до суду.</w:t>
      </w:r>
    </w:p>
    <w:p w:rsidR="00351F9F" w:rsidRPr="006A1829" w:rsidRDefault="00351F9F" w:rsidP="00351F9F">
      <w:pPr>
        <w:tabs>
          <w:tab w:val="left" w:pos="360"/>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13.3. Внесення змін у Договір підряду оформляється додатковою угодою.</w:t>
      </w:r>
    </w:p>
    <w:p w:rsidR="00351F9F" w:rsidRPr="006A1829" w:rsidRDefault="00351F9F" w:rsidP="00351F9F">
      <w:pPr>
        <w:spacing w:after="0" w:line="240" w:lineRule="auto"/>
        <w:ind w:right="194"/>
        <w:jc w:val="both"/>
        <w:rPr>
          <w:rFonts w:ascii="Times New Roman" w:eastAsia="Times New Roman" w:hAnsi="Times New Roman"/>
          <w:color w:val="FF0000"/>
          <w:sz w:val="20"/>
          <w:szCs w:val="20"/>
        </w:rPr>
      </w:pPr>
      <w:r w:rsidRPr="006A1829">
        <w:rPr>
          <w:rFonts w:ascii="Times New Roman" w:eastAsia="Times New Roman" w:hAnsi="Times New Roman"/>
          <w:sz w:val="20"/>
          <w:szCs w:val="20"/>
          <w:lang w:eastAsia="ru-RU"/>
        </w:rPr>
        <w:t>13.4. Жодна сторона не має права передавати права та обов’язки за цим Договором іншій особі без отримання письмової згоди на це іншої Сторони.</w:t>
      </w:r>
    </w:p>
    <w:p w:rsidR="00351F9F" w:rsidRPr="006A1829" w:rsidRDefault="00351F9F" w:rsidP="00351F9F">
      <w:pPr>
        <w:tabs>
          <w:tab w:val="left" w:pos="500"/>
          <w:tab w:val="left" w:pos="709"/>
        </w:tabs>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13.5. Підписуючи цей договір Сторони підтверджують, що їм зрозумілі усі терміни </w:t>
      </w:r>
      <w:r w:rsidR="0091053E">
        <w:rPr>
          <w:rFonts w:ascii="Times New Roman" w:eastAsia="Times New Roman" w:hAnsi="Times New Roman"/>
          <w:sz w:val="20"/>
          <w:szCs w:val="20"/>
          <w:lang w:eastAsia="ru-RU"/>
        </w:rPr>
        <w:t>та висловлювання, які  викладе</w:t>
      </w:r>
      <w:r w:rsidRPr="006A1829">
        <w:rPr>
          <w:rFonts w:ascii="Times New Roman" w:eastAsia="Times New Roman" w:hAnsi="Times New Roman"/>
          <w:sz w:val="20"/>
          <w:szCs w:val="20"/>
          <w:lang w:eastAsia="ru-RU"/>
        </w:rPr>
        <w:t>ні в тексті договору і вони не потребують додаткового тлумачення.</w:t>
      </w:r>
    </w:p>
    <w:p w:rsidR="00351F9F" w:rsidRPr="006A1829" w:rsidRDefault="00351F9F" w:rsidP="00351F9F">
      <w:pPr>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13.6.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rsidR="00351F9F" w:rsidRPr="006A1829" w:rsidRDefault="00351F9F" w:rsidP="00351F9F">
      <w:pPr>
        <w:tabs>
          <w:tab w:val="left" w:pos="500"/>
          <w:tab w:val="left" w:pos="709"/>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13.7. Сторони зобов’язуються письмово повідомляти одна одну про зміну реквізитів (місцезнаходження, найменування, організаційно-правової форми, банківських реквізитів</w:t>
      </w:r>
      <w:r w:rsidRPr="006A1829">
        <w:rPr>
          <w:rFonts w:ascii="Times New Roman" w:eastAsia="Times New Roman" w:hAnsi="Times New Roman"/>
          <w:color w:val="7030A0"/>
          <w:sz w:val="20"/>
          <w:szCs w:val="20"/>
        </w:rPr>
        <w:t xml:space="preserve"> </w:t>
      </w:r>
      <w:r w:rsidRPr="006A1829">
        <w:rPr>
          <w:rFonts w:ascii="Times New Roman" w:eastAsia="Times New Roman" w:hAnsi="Times New Roman"/>
          <w:sz w:val="20"/>
          <w:szCs w:val="20"/>
        </w:rPr>
        <w:t>тощо) не пізніше ніж через 10 (десять) робочих днів після настання таких змін.</w:t>
      </w:r>
    </w:p>
    <w:p w:rsidR="00351F9F" w:rsidRPr="006A1829" w:rsidRDefault="00351F9F" w:rsidP="00351F9F">
      <w:pPr>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13.8. Умови Договору про закупівлю не повинні відрізнятися від змісту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Законом України «Про публічні закупівлі».</w:t>
      </w:r>
    </w:p>
    <w:p w:rsidR="00057856" w:rsidRPr="006A1829" w:rsidRDefault="00057856" w:rsidP="00351F9F">
      <w:pPr>
        <w:spacing w:after="0" w:line="240" w:lineRule="auto"/>
        <w:ind w:right="194"/>
        <w:jc w:val="both"/>
        <w:rPr>
          <w:rFonts w:ascii="Times New Roman" w:eastAsia="Times New Roman" w:hAnsi="Times New Roman"/>
          <w:sz w:val="20"/>
          <w:szCs w:val="20"/>
        </w:rPr>
      </w:pPr>
    </w:p>
    <w:p w:rsidR="00351F9F" w:rsidRPr="006A1829" w:rsidRDefault="00351F9F" w:rsidP="00351F9F">
      <w:pPr>
        <w:tabs>
          <w:tab w:val="left" w:pos="500"/>
          <w:tab w:val="left" w:pos="709"/>
        </w:tabs>
        <w:spacing w:after="0" w:line="240" w:lineRule="auto"/>
        <w:ind w:right="194"/>
        <w:jc w:val="center"/>
        <w:rPr>
          <w:rFonts w:ascii="Times New Roman" w:eastAsia="Times New Roman" w:hAnsi="Times New Roman"/>
          <w:b/>
          <w:sz w:val="20"/>
          <w:szCs w:val="20"/>
        </w:rPr>
      </w:pPr>
      <w:r w:rsidRPr="006A1829">
        <w:rPr>
          <w:rFonts w:ascii="Times New Roman" w:eastAsia="Times New Roman" w:hAnsi="Times New Roman"/>
          <w:b/>
          <w:sz w:val="20"/>
          <w:szCs w:val="20"/>
        </w:rPr>
        <w:t>14. Додатки до Договору</w:t>
      </w:r>
    </w:p>
    <w:p w:rsidR="00351F9F" w:rsidRPr="006A1829" w:rsidRDefault="00351F9F" w:rsidP="00351F9F">
      <w:pPr>
        <w:tabs>
          <w:tab w:val="left" w:pos="500"/>
          <w:tab w:val="left" w:pos="709"/>
        </w:tabs>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14.1. Невід'ємною частиною цього Договору є</w:t>
      </w:r>
      <w:r w:rsidR="006A1829" w:rsidRPr="006A1829">
        <w:rPr>
          <w:rFonts w:ascii="Times New Roman" w:eastAsia="Times New Roman" w:hAnsi="Times New Roman"/>
          <w:sz w:val="20"/>
          <w:szCs w:val="20"/>
        </w:rPr>
        <w:t xml:space="preserve"> додатки до цього Договору, а саме: </w:t>
      </w:r>
      <w:r w:rsidRPr="006A1829">
        <w:rPr>
          <w:rFonts w:ascii="Times New Roman" w:eastAsia="Times New Roman" w:hAnsi="Times New Roman"/>
          <w:sz w:val="20"/>
          <w:szCs w:val="20"/>
        </w:rPr>
        <w:t xml:space="preserve">Договірна ціна </w:t>
      </w:r>
      <w:r w:rsidR="006A1829" w:rsidRPr="006A1829">
        <w:rPr>
          <w:rFonts w:ascii="Times New Roman" w:eastAsia="Times New Roman" w:hAnsi="Times New Roman"/>
          <w:sz w:val="20"/>
          <w:szCs w:val="20"/>
        </w:rPr>
        <w:t xml:space="preserve">(додаток 1) </w:t>
      </w:r>
      <w:r w:rsidRPr="006A1829">
        <w:rPr>
          <w:rFonts w:ascii="Times New Roman" w:eastAsia="Times New Roman" w:hAnsi="Times New Roman"/>
          <w:sz w:val="20"/>
          <w:szCs w:val="20"/>
        </w:rPr>
        <w:t>та Календарний Графік виконання робіт</w:t>
      </w:r>
      <w:r w:rsidR="006A1829" w:rsidRPr="006A1829">
        <w:rPr>
          <w:rFonts w:ascii="Times New Roman" w:eastAsia="Times New Roman" w:hAnsi="Times New Roman"/>
          <w:sz w:val="20"/>
          <w:szCs w:val="20"/>
        </w:rPr>
        <w:t xml:space="preserve"> (додаток 2)</w:t>
      </w:r>
      <w:r w:rsidRPr="006A1829">
        <w:rPr>
          <w:rFonts w:ascii="Times New Roman" w:eastAsia="Times New Roman" w:hAnsi="Times New Roman"/>
          <w:sz w:val="20"/>
          <w:szCs w:val="20"/>
        </w:rPr>
        <w:t>.</w:t>
      </w:r>
    </w:p>
    <w:p w:rsidR="00351F9F" w:rsidRPr="006A1829" w:rsidRDefault="00351F9F" w:rsidP="00351F9F">
      <w:pPr>
        <w:spacing w:after="0" w:line="240" w:lineRule="auto"/>
        <w:ind w:right="194" w:firstLine="567"/>
        <w:jc w:val="center"/>
        <w:rPr>
          <w:rFonts w:ascii="Times New Roman" w:eastAsia="Times New Roman" w:hAnsi="Times New Roman"/>
          <w:b/>
          <w:sz w:val="20"/>
          <w:szCs w:val="20"/>
          <w:lang w:eastAsia="ru-RU"/>
        </w:rPr>
      </w:pPr>
    </w:p>
    <w:p w:rsidR="00351F9F" w:rsidRPr="006A1829" w:rsidRDefault="00351F9F" w:rsidP="00351F9F">
      <w:pPr>
        <w:spacing w:after="0" w:line="240" w:lineRule="auto"/>
        <w:ind w:right="194" w:firstLine="567"/>
        <w:jc w:val="center"/>
        <w:rPr>
          <w:rFonts w:ascii="Times New Roman" w:eastAsia="Times New Roman" w:hAnsi="Times New Roman"/>
          <w:b/>
          <w:sz w:val="20"/>
          <w:szCs w:val="20"/>
          <w:lang w:eastAsia="ru-RU"/>
        </w:rPr>
      </w:pPr>
      <w:r w:rsidRPr="006A1829">
        <w:rPr>
          <w:rFonts w:ascii="Times New Roman" w:eastAsia="Times New Roman" w:hAnsi="Times New Roman"/>
          <w:b/>
          <w:sz w:val="20"/>
          <w:szCs w:val="20"/>
          <w:lang w:eastAsia="ru-RU"/>
        </w:rPr>
        <w:t>15 . Юридичні адреси та реквізити Сторін:</w:t>
      </w:r>
    </w:p>
    <w:p w:rsidR="00351F9F" w:rsidRPr="006A1829" w:rsidRDefault="00351F9F" w:rsidP="00351F9F">
      <w:pPr>
        <w:spacing w:after="0" w:line="240" w:lineRule="auto"/>
        <w:ind w:right="194" w:firstLine="567"/>
        <w:jc w:val="center"/>
        <w:rPr>
          <w:rFonts w:ascii="Times New Roman" w:eastAsia="Times New Roman" w:hAnsi="Times New Roman"/>
          <w:b/>
          <w:sz w:val="20"/>
          <w:szCs w:val="20"/>
          <w:lang w:eastAsia="ru-RU"/>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4680"/>
      </w:tblGrid>
      <w:tr w:rsidR="00351F9F" w:rsidRPr="006A1829" w:rsidTr="00A62868">
        <w:trPr>
          <w:trHeight w:val="2563"/>
        </w:trPr>
        <w:tc>
          <w:tcPr>
            <w:tcW w:w="4968" w:type="dxa"/>
            <w:tcBorders>
              <w:top w:val="nil"/>
              <w:left w:val="nil"/>
              <w:bottom w:val="nil"/>
              <w:right w:val="nil"/>
            </w:tcBorders>
          </w:tcPr>
          <w:p w:rsidR="00351F9F" w:rsidRPr="006A1829" w:rsidRDefault="00351F9F" w:rsidP="00A62868">
            <w:pPr>
              <w:spacing w:after="0" w:line="240" w:lineRule="auto"/>
              <w:ind w:right="194"/>
              <w:rPr>
                <w:rFonts w:ascii="Times New Roman" w:eastAsia="Times New Roman" w:hAnsi="Times New Roman"/>
                <w:b/>
                <w:sz w:val="20"/>
                <w:szCs w:val="20"/>
                <w:lang w:eastAsia="ru-RU"/>
              </w:rPr>
            </w:pPr>
            <w:r w:rsidRPr="006A1829">
              <w:rPr>
                <w:rFonts w:ascii="Times New Roman" w:eastAsia="Times New Roman" w:hAnsi="Times New Roman"/>
                <w:b/>
                <w:sz w:val="20"/>
                <w:szCs w:val="20"/>
                <w:lang w:eastAsia="ru-RU"/>
              </w:rPr>
              <w:t>Замовник:</w:t>
            </w:r>
          </w:p>
          <w:p w:rsidR="00351F9F" w:rsidRPr="006A1829" w:rsidRDefault="00351F9F" w:rsidP="00A62868">
            <w:pPr>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Управління житлово-комунального</w:t>
            </w:r>
          </w:p>
          <w:p w:rsidR="00351F9F" w:rsidRPr="006A1829" w:rsidRDefault="00351F9F" w:rsidP="00A62868">
            <w:pPr>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господарства Жмеринської міської ради</w:t>
            </w:r>
          </w:p>
          <w:p w:rsidR="00351F9F" w:rsidRPr="006A1829" w:rsidRDefault="00351F9F" w:rsidP="00A62868">
            <w:pPr>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Вінницької області</w:t>
            </w:r>
          </w:p>
          <w:p w:rsidR="00351F9F" w:rsidRPr="006A1829" w:rsidRDefault="00351F9F" w:rsidP="00A62868">
            <w:pPr>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код за ЄДРПОУ 25509242</w:t>
            </w:r>
          </w:p>
          <w:p w:rsidR="00351F9F" w:rsidRPr="006A1829" w:rsidRDefault="00351F9F" w:rsidP="00A62868">
            <w:pPr>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Юридична адреса: </w:t>
            </w:r>
          </w:p>
          <w:p w:rsidR="00351F9F" w:rsidRPr="006A1829" w:rsidRDefault="00351F9F" w:rsidP="00A62868">
            <w:pPr>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23100, вул. Центральна, 4, </w:t>
            </w:r>
          </w:p>
          <w:p w:rsidR="00351F9F" w:rsidRPr="006A1829" w:rsidRDefault="00351F9F" w:rsidP="00A62868">
            <w:pPr>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м. Жмеринка, Вінницька область</w:t>
            </w:r>
          </w:p>
          <w:p w:rsidR="00351F9F" w:rsidRPr="006A1829" w:rsidRDefault="00351F9F" w:rsidP="00A62868">
            <w:pPr>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р/р UA 0978201720344261008100050466</w:t>
            </w:r>
          </w:p>
          <w:p w:rsidR="00351F9F" w:rsidRPr="006A1829" w:rsidRDefault="00351F9F" w:rsidP="00A62868">
            <w:pPr>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в ДКС України в м. Київ, МФО 820172  </w:t>
            </w:r>
          </w:p>
          <w:p w:rsidR="00351F9F" w:rsidRPr="006A1829" w:rsidRDefault="00351F9F" w:rsidP="00A62868">
            <w:pPr>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тел. 04332 5-01-00, факс. 04332 5-00-99</w:t>
            </w:r>
          </w:p>
          <w:p w:rsidR="00351F9F" w:rsidRPr="006A1829" w:rsidRDefault="00351F9F" w:rsidP="00A62868">
            <w:pPr>
              <w:spacing w:after="0" w:line="240" w:lineRule="auto"/>
              <w:ind w:right="194"/>
              <w:jc w:val="both"/>
              <w:rPr>
                <w:rFonts w:ascii="Times New Roman" w:eastAsia="Times New Roman" w:hAnsi="Times New Roman"/>
                <w:sz w:val="20"/>
                <w:szCs w:val="20"/>
                <w:lang w:eastAsia="ru-RU"/>
              </w:rPr>
            </w:pPr>
          </w:p>
          <w:p w:rsidR="00351F9F" w:rsidRPr="006A1829" w:rsidRDefault="00351F9F" w:rsidP="00A62868">
            <w:pPr>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Начальник управління житлово-</w:t>
            </w:r>
          </w:p>
          <w:p w:rsidR="00351F9F" w:rsidRPr="006A1829" w:rsidRDefault="00351F9F" w:rsidP="00A62868">
            <w:pPr>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комунального господарства</w:t>
            </w:r>
          </w:p>
          <w:p w:rsidR="00351F9F" w:rsidRPr="006A1829" w:rsidRDefault="00351F9F" w:rsidP="00A62868">
            <w:pPr>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Жмеринської міської ради</w:t>
            </w:r>
          </w:p>
          <w:p w:rsidR="00351F9F" w:rsidRPr="006A1829" w:rsidRDefault="00351F9F" w:rsidP="00A62868">
            <w:pPr>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Вінницької області</w:t>
            </w:r>
          </w:p>
          <w:p w:rsidR="00351F9F" w:rsidRPr="006A1829" w:rsidRDefault="00351F9F" w:rsidP="00A62868">
            <w:pPr>
              <w:spacing w:after="0" w:line="240" w:lineRule="auto"/>
              <w:ind w:right="194"/>
              <w:jc w:val="both"/>
              <w:rPr>
                <w:rFonts w:ascii="Times New Roman" w:eastAsia="Times New Roman" w:hAnsi="Times New Roman"/>
                <w:sz w:val="20"/>
                <w:szCs w:val="20"/>
                <w:lang w:eastAsia="ru-RU"/>
              </w:rPr>
            </w:pPr>
          </w:p>
          <w:p w:rsidR="00351F9F" w:rsidRPr="006A1829" w:rsidRDefault="00351F9F" w:rsidP="00A62868">
            <w:pPr>
              <w:spacing w:after="0" w:line="240" w:lineRule="auto"/>
              <w:ind w:right="194"/>
              <w:jc w:val="both"/>
              <w:rPr>
                <w:rFonts w:ascii="Times New Roman" w:eastAsia="Times New Roman" w:hAnsi="Times New Roman"/>
                <w:sz w:val="20"/>
                <w:szCs w:val="20"/>
                <w:lang w:eastAsia="ru-RU"/>
              </w:rPr>
            </w:pPr>
            <w:r w:rsidRPr="006A1829">
              <w:rPr>
                <w:rFonts w:ascii="Times New Roman" w:eastAsia="Times New Roman" w:hAnsi="Times New Roman"/>
                <w:sz w:val="20"/>
                <w:szCs w:val="20"/>
                <w:lang w:eastAsia="ru-RU"/>
              </w:rPr>
              <w:t xml:space="preserve">______________________ Куленко О.І.  </w:t>
            </w:r>
          </w:p>
          <w:p w:rsidR="00351F9F" w:rsidRPr="006A1829" w:rsidRDefault="00351F9F" w:rsidP="00A62868">
            <w:pPr>
              <w:spacing w:after="0" w:line="240" w:lineRule="auto"/>
              <w:ind w:right="194"/>
              <w:rPr>
                <w:rFonts w:ascii="Times New Roman" w:eastAsia="Times New Roman" w:hAnsi="Times New Roman"/>
                <w:b/>
                <w:sz w:val="20"/>
                <w:szCs w:val="20"/>
                <w:lang w:eastAsia="ru-RU"/>
              </w:rPr>
            </w:pPr>
          </w:p>
        </w:tc>
        <w:tc>
          <w:tcPr>
            <w:tcW w:w="4680" w:type="dxa"/>
            <w:tcBorders>
              <w:top w:val="nil"/>
              <w:left w:val="nil"/>
              <w:bottom w:val="nil"/>
              <w:right w:val="nil"/>
            </w:tcBorders>
          </w:tcPr>
          <w:p w:rsidR="00351F9F" w:rsidRPr="006A1829" w:rsidRDefault="00351F9F" w:rsidP="00A62868">
            <w:pPr>
              <w:spacing w:after="0" w:line="240" w:lineRule="auto"/>
              <w:ind w:right="194"/>
              <w:jc w:val="both"/>
              <w:rPr>
                <w:rFonts w:ascii="Times New Roman" w:eastAsia="Times New Roman" w:hAnsi="Times New Roman"/>
                <w:b/>
                <w:sz w:val="20"/>
                <w:szCs w:val="20"/>
              </w:rPr>
            </w:pPr>
            <w:r w:rsidRPr="006A1829">
              <w:rPr>
                <w:rFonts w:ascii="Times New Roman" w:eastAsia="Times New Roman" w:hAnsi="Times New Roman"/>
                <w:b/>
                <w:sz w:val="20"/>
                <w:szCs w:val="20"/>
              </w:rPr>
              <w:t>Підрядник:</w:t>
            </w:r>
          </w:p>
          <w:p w:rsidR="00351F9F" w:rsidRPr="006A1829" w:rsidRDefault="00351F9F" w:rsidP="00A62868">
            <w:pPr>
              <w:spacing w:after="0" w:line="240" w:lineRule="auto"/>
              <w:ind w:right="194"/>
              <w:jc w:val="both"/>
              <w:rPr>
                <w:rFonts w:ascii="Times New Roman" w:eastAsia="Times New Roman" w:hAnsi="Times New Roman"/>
                <w:sz w:val="20"/>
                <w:szCs w:val="20"/>
              </w:rPr>
            </w:pPr>
          </w:p>
          <w:p w:rsidR="00351F9F" w:rsidRPr="006A1829" w:rsidRDefault="00351F9F" w:rsidP="00A62868">
            <w:pPr>
              <w:spacing w:after="0" w:line="240" w:lineRule="auto"/>
              <w:ind w:right="194"/>
              <w:jc w:val="both"/>
              <w:rPr>
                <w:rFonts w:ascii="Times New Roman" w:eastAsia="Times New Roman" w:hAnsi="Times New Roman"/>
                <w:sz w:val="20"/>
                <w:szCs w:val="20"/>
              </w:rPr>
            </w:pPr>
          </w:p>
          <w:p w:rsidR="00351F9F" w:rsidRPr="006A1829" w:rsidRDefault="00351F9F" w:rsidP="00A62868">
            <w:pPr>
              <w:spacing w:after="0" w:line="240" w:lineRule="auto"/>
              <w:ind w:right="194"/>
              <w:jc w:val="both"/>
              <w:rPr>
                <w:rFonts w:ascii="Times New Roman" w:eastAsia="Times New Roman" w:hAnsi="Times New Roman"/>
                <w:sz w:val="20"/>
                <w:szCs w:val="20"/>
              </w:rPr>
            </w:pPr>
          </w:p>
          <w:p w:rsidR="00351F9F" w:rsidRPr="006A1829" w:rsidRDefault="00351F9F" w:rsidP="00A62868">
            <w:pPr>
              <w:spacing w:after="0" w:line="240" w:lineRule="auto"/>
              <w:ind w:right="194"/>
              <w:jc w:val="both"/>
              <w:rPr>
                <w:rFonts w:ascii="Times New Roman" w:eastAsia="Times New Roman" w:hAnsi="Times New Roman"/>
                <w:sz w:val="20"/>
                <w:szCs w:val="20"/>
              </w:rPr>
            </w:pPr>
          </w:p>
          <w:p w:rsidR="00351F9F" w:rsidRPr="006A1829" w:rsidRDefault="00351F9F" w:rsidP="00A62868">
            <w:pPr>
              <w:spacing w:after="0" w:line="240" w:lineRule="auto"/>
              <w:ind w:right="194"/>
              <w:jc w:val="both"/>
              <w:rPr>
                <w:rFonts w:ascii="Times New Roman" w:eastAsia="Times New Roman" w:hAnsi="Times New Roman"/>
                <w:sz w:val="20"/>
                <w:szCs w:val="20"/>
              </w:rPr>
            </w:pPr>
          </w:p>
          <w:p w:rsidR="00351F9F" w:rsidRPr="006A1829" w:rsidRDefault="00351F9F" w:rsidP="00A62868">
            <w:pPr>
              <w:spacing w:after="0" w:line="240" w:lineRule="auto"/>
              <w:ind w:right="194"/>
              <w:jc w:val="both"/>
              <w:rPr>
                <w:rFonts w:ascii="Times New Roman" w:eastAsia="Times New Roman" w:hAnsi="Times New Roman"/>
                <w:sz w:val="20"/>
                <w:szCs w:val="20"/>
              </w:rPr>
            </w:pPr>
          </w:p>
          <w:p w:rsidR="00351F9F" w:rsidRPr="006A1829" w:rsidRDefault="00351F9F" w:rsidP="00A62868">
            <w:pPr>
              <w:spacing w:after="0" w:line="240" w:lineRule="auto"/>
              <w:ind w:right="194"/>
              <w:jc w:val="both"/>
              <w:rPr>
                <w:rFonts w:ascii="Times New Roman" w:eastAsia="Times New Roman" w:hAnsi="Times New Roman"/>
                <w:sz w:val="20"/>
                <w:szCs w:val="20"/>
              </w:rPr>
            </w:pPr>
          </w:p>
          <w:p w:rsidR="00351F9F" w:rsidRPr="006A1829" w:rsidRDefault="00351F9F" w:rsidP="00A62868">
            <w:pPr>
              <w:spacing w:after="0" w:line="240" w:lineRule="auto"/>
              <w:ind w:right="194"/>
              <w:jc w:val="both"/>
              <w:rPr>
                <w:rFonts w:ascii="Times New Roman" w:eastAsia="Times New Roman" w:hAnsi="Times New Roman"/>
                <w:sz w:val="20"/>
                <w:szCs w:val="20"/>
              </w:rPr>
            </w:pPr>
          </w:p>
          <w:p w:rsidR="00351F9F" w:rsidRPr="006A1829" w:rsidRDefault="00351F9F" w:rsidP="00A62868">
            <w:pPr>
              <w:spacing w:after="0" w:line="240" w:lineRule="auto"/>
              <w:ind w:right="194"/>
              <w:jc w:val="both"/>
              <w:rPr>
                <w:rFonts w:ascii="Times New Roman" w:eastAsia="Times New Roman" w:hAnsi="Times New Roman"/>
                <w:sz w:val="20"/>
                <w:szCs w:val="20"/>
              </w:rPr>
            </w:pPr>
          </w:p>
          <w:p w:rsidR="00351F9F" w:rsidRPr="006A1829" w:rsidRDefault="00351F9F" w:rsidP="00A62868">
            <w:pPr>
              <w:spacing w:after="0" w:line="240" w:lineRule="auto"/>
              <w:ind w:right="194"/>
              <w:jc w:val="both"/>
              <w:rPr>
                <w:rFonts w:ascii="Times New Roman" w:eastAsia="Times New Roman" w:hAnsi="Times New Roman"/>
                <w:sz w:val="20"/>
                <w:szCs w:val="20"/>
              </w:rPr>
            </w:pPr>
          </w:p>
          <w:p w:rsidR="00351F9F" w:rsidRPr="006A1829" w:rsidRDefault="00351F9F" w:rsidP="00A62868">
            <w:pPr>
              <w:spacing w:after="0" w:line="240" w:lineRule="auto"/>
              <w:ind w:right="194"/>
              <w:jc w:val="both"/>
              <w:rPr>
                <w:rFonts w:ascii="Times New Roman" w:eastAsia="Times New Roman" w:hAnsi="Times New Roman"/>
                <w:sz w:val="20"/>
                <w:szCs w:val="20"/>
              </w:rPr>
            </w:pPr>
          </w:p>
          <w:p w:rsidR="00351F9F" w:rsidRPr="006A1829" w:rsidRDefault="00351F9F" w:rsidP="00A62868">
            <w:pPr>
              <w:spacing w:after="0" w:line="240" w:lineRule="auto"/>
              <w:ind w:right="194"/>
              <w:jc w:val="both"/>
              <w:rPr>
                <w:rFonts w:ascii="Times New Roman" w:eastAsia="Times New Roman" w:hAnsi="Times New Roman"/>
                <w:sz w:val="20"/>
                <w:szCs w:val="20"/>
              </w:rPr>
            </w:pPr>
          </w:p>
          <w:p w:rsidR="00351F9F" w:rsidRPr="006A1829" w:rsidRDefault="00351F9F" w:rsidP="00A62868">
            <w:pPr>
              <w:spacing w:after="0" w:line="240" w:lineRule="auto"/>
              <w:ind w:right="194"/>
              <w:jc w:val="both"/>
              <w:rPr>
                <w:rFonts w:ascii="Times New Roman" w:eastAsia="Times New Roman" w:hAnsi="Times New Roman"/>
                <w:sz w:val="20"/>
                <w:szCs w:val="20"/>
              </w:rPr>
            </w:pPr>
          </w:p>
          <w:p w:rsidR="00351F9F" w:rsidRPr="006A1829" w:rsidRDefault="00351F9F" w:rsidP="00A62868">
            <w:pPr>
              <w:spacing w:after="0" w:line="240" w:lineRule="auto"/>
              <w:ind w:right="194"/>
              <w:jc w:val="both"/>
              <w:rPr>
                <w:rFonts w:ascii="Times New Roman" w:eastAsia="Times New Roman" w:hAnsi="Times New Roman"/>
                <w:sz w:val="20"/>
                <w:szCs w:val="20"/>
              </w:rPr>
            </w:pPr>
          </w:p>
          <w:p w:rsidR="00351F9F" w:rsidRPr="006A1829" w:rsidRDefault="00351F9F" w:rsidP="00A62868">
            <w:pPr>
              <w:spacing w:after="0" w:line="240" w:lineRule="auto"/>
              <w:ind w:right="194"/>
              <w:jc w:val="both"/>
              <w:rPr>
                <w:rFonts w:ascii="Times New Roman" w:eastAsia="Times New Roman" w:hAnsi="Times New Roman"/>
                <w:sz w:val="20"/>
                <w:szCs w:val="20"/>
              </w:rPr>
            </w:pPr>
          </w:p>
          <w:p w:rsidR="00351F9F" w:rsidRPr="006A1829" w:rsidRDefault="00351F9F" w:rsidP="00A62868">
            <w:pPr>
              <w:spacing w:after="0" w:line="240" w:lineRule="auto"/>
              <w:ind w:right="194"/>
              <w:jc w:val="both"/>
              <w:rPr>
                <w:rFonts w:ascii="Times New Roman" w:eastAsia="Times New Roman" w:hAnsi="Times New Roman"/>
                <w:sz w:val="20"/>
                <w:szCs w:val="20"/>
              </w:rPr>
            </w:pPr>
          </w:p>
          <w:p w:rsidR="00351F9F" w:rsidRPr="006A1829" w:rsidRDefault="00351F9F" w:rsidP="00A62868">
            <w:pPr>
              <w:spacing w:after="0" w:line="240" w:lineRule="auto"/>
              <w:ind w:right="194"/>
              <w:jc w:val="both"/>
              <w:rPr>
                <w:rFonts w:ascii="Times New Roman" w:eastAsia="Times New Roman" w:hAnsi="Times New Roman"/>
                <w:sz w:val="20"/>
                <w:szCs w:val="20"/>
              </w:rPr>
            </w:pPr>
            <w:r w:rsidRPr="006A1829">
              <w:rPr>
                <w:rFonts w:ascii="Times New Roman" w:eastAsia="Times New Roman" w:hAnsi="Times New Roman"/>
                <w:sz w:val="20"/>
                <w:szCs w:val="20"/>
              </w:rPr>
              <w:t xml:space="preserve">_________________  </w:t>
            </w:r>
          </w:p>
        </w:tc>
      </w:tr>
    </w:tbl>
    <w:p w:rsidR="00351F9F" w:rsidRPr="00077C3A" w:rsidRDefault="00351F9F" w:rsidP="002D6DD1">
      <w:pPr>
        <w:spacing w:after="0" w:line="240" w:lineRule="auto"/>
        <w:ind w:right="194"/>
        <w:jc w:val="both"/>
        <w:rPr>
          <w:rFonts w:ascii="Times New Roman" w:eastAsia="Times New Roman" w:hAnsi="Times New Roman"/>
          <w:sz w:val="20"/>
          <w:szCs w:val="20"/>
          <w:lang w:eastAsia="ru-RU"/>
        </w:rPr>
      </w:pPr>
    </w:p>
    <w:sectPr w:rsidR="00351F9F" w:rsidRPr="00077C3A" w:rsidSect="001343BE">
      <w:headerReference w:type="default" r:id="rId29"/>
      <w:pgSz w:w="11906" w:h="16838"/>
      <w:pgMar w:top="426" w:right="566"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9DD" w:rsidRDefault="003A49DD" w:rsidP="00351F9F">
      <w:pPr>
        <w:spacing w:after="0" w:line="240" w:lineRule="auto"/>
      </w:pPr>
      <w:r>
        <w:separator/>
      </w:r>
    </w:p>
  </w:endnote>
  <w:endnote w:type="continuationSeparator" w:id="0">
    <w:p w:rsidR="003A49DD" w:rsidRDefault="003A49DD" w:rsidP="0035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9DD" w:rsidRDefault="003A49DD" w:rsidP="00351F9F">
      <w:pPr>
        <w:spacing w:after="0" w:line="240" w:lineRule="auto"/>
      </w:pPr>
      <w:r>
        <w:separator/>
      </w:r>
    </w:p>
  </w:footnote>
  <w:footnote w:type="continuationSeparator" w:id="0">
    <w:p w:rsidR="003A49DD" w:rsidRDefault="003A49DD" w:rsidP="00351F9F">
      <w:pPr>
        <w:spacing w:after="0" w:line="240" w:lineRule="auto"/>
      </w:pPr>
      <w:r>
        <w:continuationSeparator/>
      </w:r>
    </w:p>
  </w:footnote>
  <w:footnote w:id="1">
    <w:p w:rsidR="00584F77" w:rsidRPr="002B5723" w:rsidRDefault="00584F77" w:rsidP="00351F9F">
      <w:pPr>
        <w:pStyle w:val="afe"/>
        <w:rPr>
          <w:rFonts w:ascii="Times New Roman" w:hAnsi="Times New Roman"/>
        </w:rPr>
      </w:pPr>
      <w:r>
        <w:rPr>
          <w:rStyle w:val="aff1"/>
        </w:rPr>
        <w:footnoteRef/>
      </w:r>
      <w:r>
        <w:t xml:space="preserve"> </w:t>
      </w:r>
      <w:r w:rsidRPr="00506DA1">
        <w:rPr>
          <w:rFonts w:ascii="Times New Roman" w:hAnsi="Times New Roman"/>
        </w:rPr>
        <w:t xml:space="preserve">без ПДВ – </w:t>
      </w:r>
      <w:r w:rsidRPr="002B5723">
        <w:rPr>
          <w:rFonts w:ascii="Times New Roman" w:hAnsi="Times New Roman"/>
        </w:rPr>
        <w:t>для учасників, які не є платниками податку на додану вартість, відповідно до вимог Податкового Кодексу України</w:t>
      </w:r>
    </w:p>
    <w:p w:rsidR="00584F77" w:rsidRPr="00671A11" w:rsidRDefault="00584F77" w:rsidP="00351F9F">
      <w:pPr>
        <w:pStyle w:val="afe"/>
      </w:pPr>
      <w:r w:rsidRPr="002B5723">
        <w:rPr>
          <w:rFonts w:ascii="Times New Roman" w:hAnsi="Times New Roman"/>
        </w:rPr>
        <w:t xml:space="preserve">Внесення змін до форми </w:t>
      </w:r>
      <w:r w:rsidRPr="00E00954">
        <w:rPr>
          <w:rFonts w:ascii="Times New Roman" w:hAnsi="Times New Roman"/>
          <w:b/>
          <w:sz w:val="22"/>
          <w:szCs w:val="22"/>
        </w:rPr>
        <w:t>"ТЕНДЕРНА ПРОПОЗИЦІЯ" не допускаються.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77" w:rsidRPr="00593078" w:rsidRDefault="00584F77" w:rsidP="00A62868">
    <w:pPr>
      <w:pStyle w:val="a3"/>
      <w:jc w:val="center"/>
      <w:rPr>
        <w:rFonts w:ascii="Times New Roman" w:hAnsi="Times New Roman"/>
        <w:lang w:val="uk-UA"/>
      </w:rPr>
    </w:pPr>
    <w:r w:rsidRPr="00593078">
      <w:rPr>
        <w:rFonts w:ascii="Times New Roman" w:hAnsi="Times New Roman"/>
      </w:rPr>
      <w:fldChar w:fldCharType="begin"/>
    </w:r>
    <w:r w:rsidRPr="00593078">
      <w:rPr>
        <w:rFonts w:ascii="Times New Roman" w:hAnsi="Times New Roman"/>
      </w:rPr>
      <w:instrText>PAGE   \* MERGEFORMAT</w:instrText>
    </w:r>
    <w:r w:rsidRPr="00593078">
      <w:rPr>
        <w:rFonts w:ascii="Times New Roman" w:hAnsi="Times New Roman"/>
      </w:rPr>
      <w:fldChar w:fldCharType="separate"/>
    </w:r>
    <w:r w:rsidR="00660806" w:rsidRPr="00660806">
      <w:rPr>
        <w:rFonts w:ascii="Times New Roman" w:hAnsi="Times New Roman"/>
        <w:noProof/>
        <w:lang w:val="ru-RU"/>
      </w:rPr>
      <w:t>20</w:t>
    </w:r>
    <w:r w:rsidRPr="00593078">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1" w15:restartNumberingAfterBreak="0">
    <w:nsid w:val="04747F43"/>
    <w:multiLevelType w:val="multilevel"/>
    <w:tmpl w:val="03DA1D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54486"/>
    <w:multiLevelType w:val="hybridMultilevel"/>
    <w:tmpl w:val="AB7086D4"/>
    <w:lvl w:ilvl="0" w:tplc="F92CA266">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A436A75"/>
    <w:multiLevelType w:val="hybridMultilevel"/>
    <w:tmpl w:val="E4FAD1C6"/>
    <w:lvl w:ilvl="0" w:tplc="3FD2C156">
      <w:start w:val="1"/>
      <w:numFmt w:val="decimal"/>
      <w:lvlText w:val="%1)"/>
      <w:lvlJc w:val="left"/>
      <w:pPr>
        <w:ind w:left="786" w:hanging="360"/>
      </w:pPr>
      <w:rPr>
        <w:rFonts w:ascii="Times New Roman" w:eastAsia="Calibr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BFA3A7B"/>
    <w:multiLevelType w:val="hybridMultilevel"/>
    <w:tmpl w:val="67102902"/>
    <w:lvl w:ilvl="0" w:tplc="D7929B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120F0092"/>
    <w:multiLevelType w:val="multilevel"/>
    <w:tmpl w:val="FD0EA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CE4CDC"/>
    <w:multiLevelType w:val="multilevel"/>
    <w:tmpl w:val="481E0C60"/>
    <w:lvl w:ilvl="0">
      <w:start w:val="5"/>
      <w:numFmt w:val="decimal"/>
      <w:lvlText w:val="%1."/>
      <w:lvlJc w:val="left"/>
      <w:pPr>
        <w:ind w:left="504" w:hanging="504"/>
      </w:pPr>
      <w:rPr>
        <w:rFonts w:cs="Times New Roman" w:hint="default"/>
      </w:rPr>
    </w:lvl>
    <w:lvl w:ilvl="1">
      <w:start w:val="6"/>
      <w:numFmt w:val="decimal"/>
      <w:lvlText w:val="%1.%2."/>
      <w:lvlJc w:val="left"/>
      <w:pPr>
        <w:ind w:left="684" w:hanging="504"/>
      </w:pPr>
      <w:rPr>
        <w:rFonts w:cs="Times New Roman" w:hint="default"/>
      </w:rPr>
    </w:lvl>
    <w:lvl w:ilvl="2">
      <w:start w:val="3"/>
      <w:numFmt w:val="decimal"/>
      <w:lvlText w:val="%1.%2.%3."/>
      <w:lvlJc w:val="left"/>
      <w:pPr>
        <w:ind w:left="1004" w:hanging="720"/>
      </w:pPr>
      <w:rPr>
        <w:rFonts w:cs="Times New Roman" w:hint="default"/>
        <w:b w:val="0"/>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8" w15:restartNumberingAfterBreak="0">
    <w:nsid w:val="2F603274"/>
    <w:multiLevelType w:val="hybridMultilevel"/>
    <w:tmpl w:val="CCAA54B4"/>
    <w:lvl w:ilvl="0" w:tplc="C4683CB8">
      <w:start w:val="1"/>
      <w:numFmt w:val="decimal"/>
      <w:lvlText w:val="%1."/>
      <w:lvlJc w:val="left"/>
      <w:pPr>
        <w:ind w:left="611" w:hanging="360"/>
      </w:pPr>
      <w:rPr>
        <w:rFonts w:hint="default"/>
      </w:rPr>
    </w:lvl>
    <w:lvl w:ilvl="1" w:tplc="04220019" w:tentative="1">
      <w:start w:val="1"/>
      <w:numFmt w:val="lowerLetter"/>
      <w:lvlText w:val="%2."/>
      <w:lvlJc w:val="left"/>
      <w:pPr>
        <w:ind w:left="1331" w:hanging="360"/>
      </w:pPr>
    </w:lvl>
    <w:lvl w:ilvl="2" w:tplc="0422001B" w:tentative="1">
      <w:start w:val="1"/>
      <w:numFmt w:val="lowerRoman"/>
      <w:lvlText w:val="%3."/>
      <w:lvlJc w:val="right"/>
      <w:pPr>
        <w:ind w:left="2051" w:hanging="180"/>
      </w:pPr>
    </w:lvl>
    <w:lvl w:ilvl="3" w:tplc="0422000F" w:tentative="1">
      <w:start w:val="1"/>
      <w:numFmt w:val="decimal"/>
      <w:lvlText w:val="%4."/>
      <w:lvlJc w:val="left"/>
      <w:pPr>
        <w:ind w:left="2771" w:hanging="360"/>
      </w:pPr>
    </w:lvl>
    <w:lvl w:ilvl="4" w:tplc="04220019" w:tentative="1">
      <w:start w:val="1"/>
      <w:numFmt w:val="lowerLetter"/>
      <w:lvlText w:val="%5."/>
      <w:lvlJc w:val="left"/>
      <w:pPr>
        <w:ind w:left="3491" w:hanging="360"/>
      </w:pPr>
    </w:lvl>
    <w:lvl w:ilvl="5" w:tplc="0422001B" w:tentative="1">
      <w:start w:val="1"/>
      <w:numFmt w:val="lowerRoman"/>
      <w:lvlText w:val="%6."/>
      <w:lvlJc w:val="right"/>
      <w:pPr>
        <w:ind w:left="4211" w:hanging="180"/>
      </w:pPr>
    </w:lvl>
    <w:lvl w:ilvl="6" w:tplc="0422000F" w:tentative="1">
      <w:start w:val="1"/>
      <w:numFmt w:val="decimal"/>
      <w:lvlText w:val="%7."/>
      <w:lvlJc w:val="left"/>
      <w:pPr>
        <w:ind w:left="4931" w:hanging="360"/>
      </w:pPr>
    </w:lvl>
    <w:lvl w:ilvl="7" w:tplc="04220019" w:tentative="1">
      <w:start w:val="1"/>
      <w:numFmt w:val="lowerLetter"/>
      <w:lvlText w:val="%8."/>
      <w:lvlJc w:val="left"/>
      <w:pPr>
        <w:ind w:left="5651" w:hanging="360"/>
      </w:pPr>
    </w:lvl>
    <w:lvl w:ilvl="8" w:tplc="0422001B" w:tentative="1">
      <w:start w:val="1"/>
      <w:numFmt w:val="lowerRoman"/>
      <w:lvlText w:val="%9."/>
      <w:lvlJc w:val="right"/>
      <w:pPr>
        <w:ind w:left="6371" w:hanging="180"/>
      </w:p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A6C0EE0"/>
    <w:multiLevelType w:val="hybridMultilevel"/>
    <w:tmpl w:val="CE121E60"/>
    <w:lvl w:ilvl="0" w:tplc="15EA22A8">
      <w:start w:val="1"/>
      <w:numFmt w:val="decimal"/>
      <w:lvlText w:val="%1."/>
      <w:lvlJc w:val="left"/>
      <w:pPr>
        <w:ind w:left="741" w:hanging="360"/>
      </w:pPr>
      <w:rPr>
        <w:rFonts w:hint="default"/>
        <w:color w:val="auto"/>
      </w:rPr>
    </w:lvl>
    <w:lvl w:ilvl="1" w:tplc="04190019" w:tentative="1">
      <w:start w:val="1"/>
      <w:numFmt w:val="lowerLetter"/>
      <w:lvlText w:val="%2."/>
      <w:lvlJc w:val="left"/>
      <w:pPr>
        <w:ind w:left="1461" w:hanging="360"/>
      </w:pPr>
    </w:lvl>
    <w:lvl w:ilvl="2" w:tplc="0419001B" w:tentative="1">
      <w:start w:val="1"/>
      <w:numFmt w:val="lowerRoman"/>
      <w:lvlText w:val="%3."/>
      <w:lvlJc w:val="right"/>
      <w:pPr>
        <w:ind w:left="2181" w:hanging="180"/>
      </w:pPr>
    </w:lvl>
    <w:lvl w:ilvl="3" w:tplc="0419000F" w:tentative="1">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abstractNum w:abstractNumId="11" w15:restartNumberingAfterBreak="0">
    <w:nsid w:val="3C291FB8"/>
    <w:multiLevelType w:val="hybridMultilevel"/>
    <w:tmpl w:val="195C260C"/>
    <w:lvl w:ilvl="0" w:tplc="87E4BA8C">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1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F35083B"/>
    <w:multiLevelType w:val="multilevel"/>
    <w:tmpl w:val="06542726"/>
    <w:lvl w:ilvl="0">
      <w:start w:val="1"/>
      <w:numFmt w:val="decimal"/>
      <w:lvlText w:val="%1."/>
      <w:lvlJc w:val="left"/>
      <w:pPr>
        <w:ind w:left="720" w:hanging="360"/>
      </w:pPr>
      <w:rPr>
        <w:rFonts w:cs="Times New Roman" w:hint="default"/>
      </w:rPr>
    </w:lvl>
    <w:lvl w:ilvl="1">
      <w:start w:val="1"/>
      <w:numFmt w:val="decimal"/>
      <w:isLgl/>
      <w:lvlText w:val="%1.%2."/>
      <w:lvlJc w:val="left"/>
      <w:pPr>
        <w:ind w:left="622" w:hanging="480"/>
      </w:pPr>
      <w:rPr>
        <w:rFonts w:cs="Times New Roman" w:hint="default"/>
        <w:b w:val="0"/>
        <w:color w:val="auto"/>
        <w:sz w:val="24"/>
      </w:rPr>
    </w:lvl>
    <w:lvl w:ilvl="2">
      <w:start w:val="1"/>
      <w:numFmt w:val="decimal"/>
      <w:isLgl/>
      <w:lvlText w:val="%1.%2.%3."/>
      <w:lvlJc w:val="left"/>
      <w:pPr>
        <w:ind w:left="1080" w:hanging="720"/>
      </w:pPr>
      <w:rPr>
        <w:rFonts w:cs="Times New Roman" w:hint="default"/>
        <w:color w:val="auto"/>
        <w:sz w:val="24"/>
      </w:rPr>
    </w:lvl>
    <w:lvl w:ilvl="3">
      <w:start w:val="1"/>
      <w:numFmt w:val="decimal"/>
      <w:isLgl/>
      <w:lvlText w:val="%1.%2.%3.%4."/>
      <w:lvlJc w:val="left"/>
      <w:pPr>
        <w:ind w:left="1080" w:hanging="720"/>
      </w:pPr>
      <w:rPr>
        <w:rFonts w:cs="Times New Roman" w:hint="default"/>
        <w:color w:val="auto"/>
        <w:sz w:val="24"/>
      </w:rPr>
    </w:lvl>
    <w:lvl w:ilvl="4">
      <w:start w:val="1"/>
      <w:numFmt w:val="decimal"/>
      <w:isLgl/>
      <w:lvlText w:val="%1.%2.%3.%4.%5."/>
      <w:lvlJc w:val="left"/>
      <w:pPr>
        <w:ind w:left="1440" w:hanging="1080"/>
      </w:pPr>
      <w:rPr>
        <w:rFonts w:cs="Times New Roman" w:hint="default"/>
        <w:color w:val="auto"/>
        <w:sz w:val="24"/>
      </w:rPr>
    </w:lvl>
    <w:lvl w:ilvl="5">
      <w:start w:val="1"/>
      <w:numFmt w:val="decimal"/>
      <w:isLgl/>
      <w:lvlText w:val="%1.%2.%3.%4.%5.%6."/>
      <w:lvlJc w:val="left"/>
      <w:pPr>
        <w:ind w:left="1440" w:hanging="1080"/>
      </w:pPr>
      <w:rPr>
        <w:rFonts w:cs="Times New Roman" w:hint="default"/>
        <w:color w:val="auto"/>
        <w:sz w:val="24"/>
      </w:rPr>
    </w:lvl>
    <w:lvl w:ilvl="6">
      <w:start w:val="1"/>
      <w:numFmt w:val="decimal"/>
      <w:isLgl/>
      <w:lvlText w:val="%1.%2.%3.%4.%5.%6.%7."/>
      <w:lvlJc w:val="left"/>
      <w:pPr>
        <w:ind w:left="1800" w:hanging="1440"/>
      </w:pPr>
      <w:rPr>
        <w:rFonts w:cs="Times New Roman" w:hint="default"/>
        <w:color w:val="auto"/>
        <w:sz w:val="24"/>
      </w:rPr>
    </w:lvl>
    <w:lvl w:ilvl="7">
      <w:start w:val="1"/>
      <w:numFmt w:val="decimal"/>
      <w:isLgl/>
      <w:lvlText w:val="%1.%2.%3.%4.%5.%6.%7.%8."/>
      <w:lvlJc w:val="left"/>
      <w:pPr>
        <w:ind w:left="1800" w:hanging="1440"/>
      </w:pPr>
      <w:rPr>
        <w:rFonts w:cs="Times New Roman" w:hint="default"/>
        <w:color w:val="auto"/>
        <w:sz w:val="24"/>
      </w:rPr>
    </w:lvl>
    <w:lvl w:ilvl="8">
      <w:start w:val="1"/>
      <w:numFmt w:val="decimal"/>
      <w:isLgl/>
      <w:lvlText w:val="%1.%2.%3.%4.%5.%6.%7.%8.%9."/>
      <w:lvlJc w:val="left"/>
      <w:pPr>
        <w:ind w:left="2160" w:hanging="1800"/>
      </w:pPr>
      <w:rPr>
        <w:rFonts w:cs="Times New Roman" w:hint="default"/>
        <w:color w:val="auto"/>
        <w:sz w:val="24"/>
      </w:rPr>
    </w:lvl>
  </w:abstractNum>
  <w:abstractNum w:abstractNumId="19" w15:restartNumberingAfterBreak="0">
    <w:nsid w:val="742C1704"/>
    <w:multiLevelType w:val="hybridMultilevel"/>
    <w:tmpl w:val="CD189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4"/>
  </w:num>
  <w:num w:numId="7">
    <w:abstractNumId w:val="5"/>
  </w:num>
  <w:num w:numId="8">
    <w:abstractNumId w:val="2"/>
  </w:num>
  <w:num w:numId="9">
    <w:abstractNumId w:val="11"/>
  </w:num>
  <w:num w:numId="10">
    <w:abstractNumId w:val="19"/>
  </w:num>
  <w:num w:numId="11">
    <w:abstractNumId w:val="10"/>
  </w:num>
  <w:num w:numId="12">
    <w:abstractNumId w:val="17"/>
  </w:num>
  <w:num w:numId="13">
    <w:abstractNumId w:val="8"/>
  </w:num>
  <w:num w:numId="14">
    <w:abstractNumId w:val="3"/>
  </w:num>
  <w:num w:numId="15">
    <w:abstractNumId w:val="9"/>
  </w:num>
  <w:num w:numId="16">
    <w:abstractNumId w:val="13"/>
  </w:num>
  <w:num w:numId="17">
    <w:abstractNumId w:val="15"/>
  </w:num>
  <w:num w:numId="18">
    <w:abstractNumId w:val="16"/>
  </w:num>
  <w:num w:numId="19">
    <w:abstractNumId w:val="12"/>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44"/>
    <w:rsid w:val="00005589"/>
    <w:rsid w:val="0003540D"/>
    <w:rsid w:val="00057856"/>
    <w:rsid w:val="0007284E"/>
    <w:rsid w:val="00077C3A"/>
    <w:rsid w:val="00087541"/>
    <w:rsid w:val="001343BE"/>
    <w:rsid w:val="00167D94"/>
    <w:rsid w:val="001C11D2"/>
    <w:rsid w:val="00245444"/>
    <w:rsid w:val="00291BB9"/>
    <w:rsid w:val="002D63D2"/>
    <w:rsid w:val="002D6DD1"/>
    <w:rsid w:val="00303B3B"/>
    <w:rsid w:val="00351F9F"/>
    <w:rsid w:val="003547EA"/>
    <w:rsid w:val="00394C68"/>
    <w:rsid w:val="003A49DD"/>
    <w:rsid w:val="00466585"/>
    <w:rsid w:val="004A4126"/>
    <w:rsid w:val="00502811"/>
    <w:rsid w:val="00584F77"/>
    <w:rsid w:val="00593078"/>
    <w:rsid w:val="00660806"/>
    <w:rsid w:val="006A1829"/>
    <w:rsid w:val="006A6B6A"/>
    <w:rsid w:val="00704711"/>
    <w:rsid w:val="00712705"/>
    <w:rsid w:val="00885C6F"/>
    <w:rsid w:val="0091053E"/>
    <w:rsid w:val="00952B46"/>
    <w:rsid w:val="00953CDA"/>
    <w:rsid w:val="009C29F0"/>
    <w:rsid w:val="009F56F6"/>
    <w:rsid w:val="00A62868"/>
    <w:rsid w:val="00A669B9"/>
    <w:rsid w:val="00B96311"/>
    <w:rsid w:val="00C4037D"/>
    <w:rsid w:val="00C450EC"/>
    <w:rsid w:val="00C71805"/>
    <w:rsid w:val="00C915DC"/>
    <w:rsid w:val="00D310DF"/>
    <w:rsid w:val="00D40C3F"/>
    <w:rsid w:val="00EE1FCA"/>
    <w:rsid w:val="00F60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73BC"/>
  <w15:chartTrackingRefBased/>
  <w15:docId w15:val="{BE01D2A3-1823-4BC9-A4A2-B7CA70D2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F9F"/>
    <w:pPr>
      <w:spacing w:after="200" w:line="276" w:lineRule="auto"/>
    </w:pPr>
    <w:rPr>
      <w:rFonts w:ascii="Calibri" w:eastAsia="Calibri" w:hAnsi="Calibri" w:cs="Times New Roman"/>
      <w:lang w:val="uk-UA"/>
    </w:rPr>
  </w:style>
  <w:style w:type="paragraph" w:styleId="1">
    <w:name w:val="heading 1"/>
    <w:basedOn w:val="a"/>
    <w:next w:val="a"/>
    <w:link w:val="10"/>
    <w:qFormat/>
    <w:rsid w:val="00351F9F"/>
    <w:pPr>
      <w:keepNext/>
      <w:spacing w:before="240" w:after="60" w:line="240" w:lineRule="auto"/>
      <w:outlineLvl w:val="0"/>
    </w:pPr>
    <w:rPr>
      <w:rFonts w:ascii="Cambria" w:eastAsia="Times New Roman" w:hAnsi="Cambria"/>
      <w:b/>
      <w:bCs/>
      <w:kern w:val="32"/>
      <w:sz w:val="32"/>
      <w:szCs w:val="32"/>
      <w:lang w:eastAsia="uk-UA"/>
    </w:rPr>
  </w:style>
  <w:style w:type="paragraph" w:styleId="2">
    <w:name w:val="heading 2"/>
    <w:basedOn w:val="a"/>
    <w:next w:val="a"/>
    <w:link w:val="20"/>
    <w:qFormat/>
    <w:rsid w:val="00351F9F"/>
    <w:pPr>
      <w:keepNext/>
      <w:spacing w:before="240" w:after="60" w:line="240" w:lineRule="auto"/>
      <w:outlineLvl w:val="1"/>
    </w:pPr>
    <w:rPr>
      <w:rFonts w:ascii="Calibri Light" w:eastAsia="Times New Roman" w:hAnsi="Calibri Light"/>
      <w:b/>
      <w:bCs/>
      <w:i/>
      <w:iCs/>
      <w:sz w:val="28"/>
      <w:szCs w:val="28"/>
      <w:lang w:val="ru-RU" w:eastAsia="ru-RU"/>
    </w:rPr>
  </w:style>
  <w:style w:type="paragraph" w:styleId="3">
    <w:name w:val="heading 3"/>
    <w:basedOn w:val="a"/>
    <w:next w:val="a"/>
    <w:link w:val="30"/>
    <w:qFormat/>
    <w:rsid w:val="00351F9F"/>
    <w:pPr>
      <w:keepNext/>
      <w:spacing w:before="240" w:after="60" w:line="240" w:lineRule="auto"/>
      <w:outlineLvl w:val="2"/>
    </w:pPr>
    <w:rPr>
      <w:rFonts w:ascii="Arial" w:eastAsia="Times New Roman" w:hAnsi="Arial" w:cs="Arial"/>
      <w:b/>
      <w:bCs/>
      <w:sz w:val="26"/>
      <w:szCs w:val="26"/>
      <w:lang w:val="ru-RU" w:eastAsia="ru-RU"/>
    </w:rPr>
  </w:style>
  <w:style w:type="paragraph" w:styleId="6">
    <w:name w:val="heading 6"/>
    <w:basedOn w:val="a"/>
    <w:next w:val="a"/>
    <w:link w:val="60"/>
    <w:semiHidden/>
    <w:unhideWhenUsed/>
    <w:qFormat/>
    <w:rsid w:val="00351F9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1F9F"/>
    <w:rPr>
      <w:rFonts w:ascii="Cambria" w:eastAsia="Times New Roman" w:hAnsi="Cambria" w:cs="Times New Roman"/>
      <w:b/>
      <w:bCs/>
      <w:kern w:val="32"/>
      <w:sz w:val="32"/>
      <w:szCs w:val="32"/>
      <w:lang w:val="uk-UA" w:eastAsia="uk-UA"/>
    </w:rPr>
  </w:style>
  <w:style w:type="character" w:customStyle="1" w:styleId="20">
    <w:name w:val="Заголовок 2 Знак"/>
    <w:basedOn w:val="a0"/>
    <w:link w:val="2"/>
    <w:rsid w:val="00351F9F"/>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rsid w:val="00351F9F"/>
    <w:rPr>
      <w:rFonts w:ascii="Arial" w:eastAsia="Times New Roman" w:hAnsi="Arial" w:cs="Arial"/>
      <w:b/>
      <w:bCs/>
      <w:sz w:val="26"/>
      <w:szCs w:val="26"/>
      <w:lang w:eastAsia="ru-RU"/>
    </w:rPr>
  </w:style>
  <w:style w:type="character" w:customStyle="1" w:styleId="60">
    <w:name w:val="Заголовок 6 Знак"/>
    <w:basedOn w:val="a0"/>
    <w:link w:val="6"/>
    <w:semiHidden/>
    <w:rsid w:val="00351F9F"/>
    <w:rPr>
      <w:rFonts w:ascii="Calibri" w:eastAsia="Times New Roman" w:hAnsi="Calibri" w:cs="Times New Roman"/>
      <w:b/>
      <w:bCs/>
      <w:lang w:val="uk-UA"/>
    </w:rPr>
  </w:style>
  <w:style w:type="paragraph" w:styleId="a3">
    <w:name w:val="header"/>
    <w:basedOn w:val="a"/>
    <w:link w:val="a4"/>
    <w:rsid w:val="00351F9F"/>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rsid w:val="00351F9F"/>
    <w:rPr>
      <w:rFonts w:ascii="Calibri" w:eastAsia="Calibri" w:hAnsi="Calibri" w:cs="Times New Roman"/>
      <w:sz w:val="20"/>
      <w:szCs w:val="20"/>
      <w:lang w:val="x-none" w:eastAsia="x-none"/>
    </w:rPr>
  </w:style>
  <w:style w:type="paragraph" w:styleId="a5">
    <w:name w:val="No Spacing"/>
    <w:link w:val="a6"/>
    <w:qFormat/>
    <w:rsid w:val="00351F9F"/>
    <w:pPr>
      <w:spacing w:after="0" w:line="240" w:lineRule="auto"/>
    </w:pPr>
    <w:rPr>
      <w:rFonts w:ascii="Calibri" w:eastAsia="Calibri" w:hAnsi="Calibri" w:cs="Times New Roman"/>
      <w:lang w:val="uk-UA"/>
    </w:rPr>
  </w:style>
  <w:style w:type="character" w:customStyle="1" w:styleId="a6">
    <w:name w:val="Без интервала Знак"/>
    <w:link w:val="a5"/>
    <w:locked/>
    <w:rsid w:val="00351F9F"/>
    <w:rPr>
      <w:rFonts w:ascii="Calibri" w:eastAsia="Calibri" w:hAnsi="Calibri" w:cs="Times New Roman"/>
      <w:lang w:val="uk-UA"/>
    </w:rPr>
  </w:style>
  <w:style w:type="character" w:customStyle="1" w:styleId="rvts0">
    <w:name w:val="rvts0"/>
    <w:rsid w:val="00351F9F"/>
    <w:rPr>
      <w:rFonts w:cs="Times New Roman"/>
    </w:rPr>
  </w:style>
  <w:style w:type="paragraph" w:customStyle="1" w:styleId="rvps2">
    <w:name w:val="rvps2"/>
    <w:basedOn w:val="a"/>
    <w:rsid w:val="00351F9F"/>
    <w:pPr>
      <w:spacing w:before="100" w:beforeAutospacing="1" w:after="100" w:afterAutospacing="1" w:line="240" w:lineRule="auto"/>
    </w:pPr>
    <w:rPr>
      <w:rFonts w:ascii="Times New Roman" w:hAnsi="Times New Roman"/>
      <w:sz w:val="24"/>
      <w:szCs w:val="24"/>
      <w:lang w:eastAsia="uk-UA"/>
    </w:rPr>
  </w:style>
  <w:style w:type="paragraph" w:styleId="a7">
    <w:name w:val="footer"/>
    <w:basedOn w:val="a"/>
    <w:link w:val="a8"/>
    <w:rsid w:val="00351F9F"/>
    <w:pPr>
      <w:tabs>
        <w:tab w:val="center" w:pos="4677"/>
        <w:tab w:val="right" w:pos="9355"/>
      </w:tabs>
    </w:pPr>
  </w:style>
  <w:style w:type="character" w:customStyle="1" w:styleId="a8">
    <w:name w:val="Нижний колонтитул Знак"/>
    <w:basedOn w:val="a0"/>
    <w:link w:val="a7"/>
    <w:rsid w:val="00351F9F"/>
    <w:rPr>
      <w:rFonts w:ascii="Calibri" w:eastAsia="Calibri" w:hAnsi="Calibri" w:cs="Times New Roman"/>
      <w:lang w:val="uk-UA"/>
    </w:rPr>
  </w:style>
  <w:style w:type="paragraph" w:styleId="a9">
    <w:name w:val="Body Text"/>
    <w:basedOn w:val="a"/>
    <w:link w:val="aa"/>
    <w:rsid w:val="00351F9F"/>
    <w:pPr>
      <w:autoSpaceDE w:val="0"/>
      <w:autoSpaceDN w:val="0"/>
      <w:spacing w:after="120" w:line="240" w:lineRule="auto"/>
      <w:jc w:val="both"/>
    </w:pPr>
    <w:rPr>
      <w:rFonts w:ascii="Arial" w:eastAsia="Times New Roman" w:hAnsi="Arial"/>
      <w:sz w:val="20"/>
      <w:szCs w:val="20"/>
      <w:lang w:val="en-GB"/>
    </w:rPr>
  </w:style>
  <w:style w:type="character" w:customStyle="1" w:styleId="aa">
    <w:name w:val="Основной текст Знак"/>
    <w:basedOn w:val="a0"/>
    <w:link w:val="a9"/>
    <w:rsid w:val="00351F9F"/>
    <w:rPr>
      <w:rFonts w:ascii="Arial" w:eastAsia="Times New Roman" w:hAnsi="Arial" w:cs="Times New Roman"/>
      <w:sz w:val="20"/>
      <w:szCs w:val="20"/>
      <w:lang w:val="en-GB"/>
    </w:rPr>
  </w:style>
  <w:style w:type="paragraph" w:styleId="21">
    <w:name w:val="Body Text 2"/>
    <w:basedOn w:val="a"/>
    <w:link w:val="22"/>
    <w:rsid w:val="00351F9F"/>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basedOn w:val="a0"/>
    <w:link w:val="21"/>
    <w:rsid w:val="00351F9F"/>
    <w:rPr>
      <w:rFonts w:ascii="Times New Roman" w:eastAsia="Times New Roman" w:hAnsi="Times New Roman" w:cs="Times New Roman"/>
      <w:sz w:val="20"/>
      <w:szCs w:val="20"/>
      <w:lang w:val="uk-UA" w:eastAsia="ru-RU"/>
    </w:rPr>
  </w:style>
  <w:style w:type="paragraph" w:customStyle="1" w:styleId="11">
    <w:name w:val="Абзац списка1"/>
    <w:basedOn w:val="a"/>
    <w:rsid w:val="00351F9F"/>
    <w:pPr>
      <w:spacing w:after="0" w:line="240" w:lineRule="auto"/>
      <w:ind w:left="720"/>
      <w:contextualSpacing/>
    </w:pPr>
    <w:rPr>
      <w:rFonts w:ascii="Times New Roman" w:hAnsi="Times New Roman"/>
      <w:sz w:val="20"/>
      <w:szCs w:val="20"/>
      <w:lang w:val="ru-RU" w:eastAsia="ru-RU"/>
    </w:rPr>
  </w:style>
  <w:style w:type="table" w:styleId="ab">
    <w:name w:val="Table Grid"/>
    <w:basedOn w:val="a1"/>
    <w:uiPriority w:val="39"/>
    <w:rsid w:val="00351F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351F9F"/>
    <w:pPr>
      <w:spacing w:after="120" w:line="480" w:lineRule="auto"/>
      <w:ind w:left="283"/>
    </w:pPr>
    <w:rPr>
      <w:rFonts w:ascii="Times New Roman" w:eastAsia="Times New Roman" w:hAnsi="Times New Roman"/>
      <w:sz w:val="24"/>
      <w:szCs w:val="24"/>
      <w:lang w:val="ru-RU" w:eastAsia="ru-RU"/>
    </w:rPr>
  </w:style>
  <w:style w:type="character" w:customStyle="1" w:styleId="24">
    <w:name w:val="Основной текст с отступом 2 Знак"/>
    <w:basedOn w:val="a0"/>
    <w:link w:val="23"/>
    <w:rsid w:val="00351F9F"/>
    <w:rPr>
      <w:rFonts w:ascii="Times New Roman" w:eastAsia="Times New Roman" w:hAnsi="Times New Roman" w:cs="Times New Roman"/>
      <w:sz w:val="24"/>
      <w:szCs w:val="24"/>
      <w:lang w:eastAsia="ru-RU"/>
    </w:rPr>
  </w:style>
  <w:style w:type="paragraph" w:styleId="ac">
    <w:name w:val="Body Text Indent"/>
    <w:basedOn w:val="a"/>
    <w:link w:val="ad"/>
    <w:rsid w:val="00351F9F"/>
    <w:pPr>
      <w:spacing w:after="120" w:line="240" w:lineRule="auto"/>
      <w:ind w:left="283"/>
    </w:pPr>
    <w:rPr>
      <w:rFonts w:ascii="Times New Roman" w:eastAsia="Times New Roman" w:hAnsi="Times New Roman"/>
      <w:sz w:val="24"/>
      <w:szCs w:val="24"/>
      <w:lang w:val="ru-RU" w:eastAsia="ru-RU"/>
    </w:rPr>
  </w:style>
  <w:style w:type="character" w:customStyle="1" w:styleId="ad">
    <w:name w:val="Основной текст с отступом Знак"/>
    <w:basedOn w:val="a0"/>
    <w:link w:val="ac"/>
    <w:rsid w:val="00351F9F"/>
    <w:rPr>
      <w:rFonts w:ascii="Times New Roman" w:eastAsia="Times New Roman" w:hAnsi="Times New Roman" w:cs="Times New Roman"/>
      <w:sz w:val="24"/>
      <w:szCs w:val="24"/>
      <w:lang w:eastAsia="ru-RU"/>
    </w:rPr>
  </w:style>
  <w:style w:type="paragraph" w:customStyle="1" w:styleId="CharChar">
    <w:name w:val="Char Знак Знак Char Знак"/>
    <w:basedOn w:val="a"/>
    <w:rsid w:val="00351F9F"/>
    <w:pPr>
      <w:spacing w:after="0" w:line="240" w:lineRule="auto"/>
    </w:pPr>
    <w:rPr>
      <w:rFonts w:ascii="Verdana" w:eastAsia="Times New Roman" w:hAnsi="Verdana"/>
      <w:sz w:val="20"/>
      <w:szCs w:val="20"/>
      <w:lang w:val="en-US"/>
    </w:rPr>
  </w:style>
  <w:style w:type="paragraph" w:styleId="HTML">
    <w:name w:val="HTML Preformatted"/>
    <w:basedOn w:val="a"/>
    <w:link w:val="HTML0"/>
    <w:rsid w:val="00351F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ru-RU" w:eastAsia="ru-RU"/>
    </w:rPr>
  </w:style>
  <w:style w:type="character" w:customStyle="1" w:styleId="HTML0">
    <w:name w:val="Стандартный HTML Знак"/>
    <w:basedOn w:val="a0"/>
    <w:link w:val="HTML"/>
    <w:rsid w:val="00351F9F"/>
    <w:rPr>
      <w:rFonts w:ascii="Courier New" w:eastAsia="Calibri" w:hAnsi="Courier New" w:cs="Courier New"/>
      <w:color w:val="000000"/>
      <w:sz w:val="21"/>
      <w:szCs w:val="21"/>
      <w:lang w:eastAsia="ru-RU"/>
    </w:rPr>
  </w:style>
  <w:style w:type="paragraph" w:styleId="ae">
    <w:name w:val="Normal (Web)"/>
    <w:aliases w:val="Обычный (Web),Знак17,Знак18 Знак,Знак17 Знак1"/>
    <w:basedOn w:val="a"/>
    <w:link w:val="af"/>
    <w:qFormat/>
    <w:rsid w:val="00351F9F"/>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f">
    <w:name w:val="Обычный (веб) Знак"/>
    <w:aliases w:val="Обычный (Web) Знак,Знак17 Знак,Знак18 Знак Знак,Знак17 Знак1 Знак"/>
    <w:link w:val="ae"/>
    <w:locked/>
    <w:rsid w:val="00351F9F"/>
    <w:rPr>
      <w:rFonts w:ascii="Times New Roman" w:eastAsia="Times New Roman" w:hAnsi="Times New Roman" w:cs="Times New Roman"/>
      <w:sz w:val="24"/>
      <w:szCs w:val="24"/>
      <w:lang w:val="x-none" w:eastAsia="x-none"/>
    </w:rPr>
  </w:style>
  <w:style w:type="character" w:styleId="af0">
    <w:name w:val="Hyperlink"/>
    <w:rsid w:val="00351F9F"/>
    <w:rPr>
      <w:color w:val="0000FF"/>
      <w:u w:val="single"/>
    </w:rPr>
  </w:style>
  <w:style w:type="character" w:customStyle="1" w:styleId="apple-converted-space">
    <w:name w:val="apple-converted-space"/>
    <w:basedOn w:val="a0"/>
    <w:rsid w:val="00351F9F"/>
  </w:style>
  <w:style w:type="character" w:customStyle="1" w:styleId="highlighted">
    <w:name w:val="highlighted"/>
    <w:basedOn w:val="a0"/>
    <w:rsid w:val="00351F9F"/>
  </w:style>
  <w:style w:type="character" w:customStyle="1" w:styleId="100">
    <w:name w:val="Знак Знак10"/>
    <w:rsid w:val="00351F9F"/>
    <w:rPr>
      <w:sz w:val="22"/>
      <w:szCs w:val="22"/>
      <w:lang w:val="x-none" w:eastAsia="en-US" w:bidi="ar-SA"/>
    </w:rPr>
  </w:style>
  <w:style w:type="paragraph" w:customStyle="1" w:styleId="af1">
    <w:name w:val="Базовый"/>
    <w:rsid w:val="00351F9F"/>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styleId="af2">
    <w:name w:val="Emphasis"/>
    <w:qFormat/>
    <w:rsid w:val="00351F9F"/>
    <w:rPr>
      <w:i/>
      <w:iCs/>
    </w:rPr>
  </w:style>
  <w:style w:type="character" w:customStyle="1" w:styleId="7">
    <w:name w:val="Знак Знак7"/>
    <w:rsid w:val="00351F9F"/>
    <w:rPr>
      <w:rFonts w:ascii="Courier New" w:eastAsia="Calibri" w:hAnsi="Courier New"/>
      <w:color w:val="000000"/>
      <w:sz w:val="18"/>
      <w:szCs w:val="18"/>
      <w:lang w:val="x-none" w:eastAsia="x-none" w:bidi="ar-SA"/>
    </w:rPr>
  </w:style>
  <w:style w:type="character" w:customStyle="1" w:styleId="grame">
    <w:name w:val="grame"/>
    <w:rsid w:val="00351F9F"/>
    <w:rPr>
      <w:rFonts w:cs="Times New Roman"/>
    </w:rPr>
  </w:style>
  <w:style w:type="paragraph" w:styleId="af3">
    <w:name w:val="List Paragraph"/>
    <w:aliases w:val="En tête 1,Абзац списка5,Mummuga loetelu,Loendi lõik,Report Para,WinDForce-Letter,Bullet Points,Liste Paragraf,List Paragraph in table,Akapit z listą"/>
    <w:basedOn w:val="a"/>
    <w:link w:val="af4"/>
    <w:uiPriority w:val="34"/>
    <w:qFormat/>
    <w:rsid w:val="00351F9F"/>
    <w:pPr>
      <w:spacing w:after="0" w:line="240" w:lineRule="auto"/>
      <w:ind w:left="720"/>
      <w:contextualSpacing/>
    </w:pPr>
    <w:rPr>
      <w:rFonts w:ascii="Times New Roman" w:eastAsia="Times New Roman" w:hAnsi="Times New Roman"/>
      <w:sz w:val="20"/>
      <w:szCs w:val="20"/>
    </w:rPr>
  </w:style>
  <w:style w:type="paragraph" w:customStyle="1" w:styleId="af5">
    <w:name w:val="Òåêñò"/>
    <w:rsid w:val="00351F9F"/>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
    <w:rsid w:val="00351F9F"/>
    <w:pPr>
      <w:widowControl w:val="0"/>
      <w:spacing w:before="113" w:after="57" w:line="210" w:lineRule="atLeast"/>
      <w:jc w:val="center"/>
    </w:pPr>
    <w:rPr>
      <w:rFonts w:ascii="Times New Roman" w:eastAsia="Times New Roman" w:hAnsi="Times New Roman"/>
      <w:b/>
      <w:sz w:val="20"/>
      <w:szCs w:val="20"/>
      <w:lang w:val="en-US" w:eastAsia="ru-RU"/>
    </w:rPr>
  </w:style>
  <w:style w:type="paragraph" w:customStyle="1" w:styleId="a1Legal">
    <w:name w:val="a1Legal"/>
    <w:basedOn w:val="a"/>
    <w:rsid w:val="00351F9F"/>
    <w:pPr>
      <w:tabs>
        <w:tab w:val="left" w:pos="720"/>
        <w:tab w:val="left" w:pos="1440"/>
      </w:tabs>
      <w:overflowPunct w:val="0"/>
      <w:autoSpaceDE w:val="0"/>
      <w:autoSpaceDN w:val="0"/>
      <w:adjustRightInd w:val="0"/>
      <w:spacing w:after="0" w:line="240" w:lineRule="auto"/>
      <w:ind w:left="2160" w:hanging="2160"/>
    </w:pPr>
    <w:rPr>
      <w:rFonts w:ascii="Times New Roman" w:eastAsia="Times New Roman" w:hAnsi="Times New Roman"/>
      <w:sz w:val="24"/>
      <w:szCs w:val="20"/>
      <w:lang w:val="en-US" w:eastAsia="ru-RU"/>
    </w:rPr>
  </w:style>
  <w:style w:type="paragraph" w:customStyle="1" w:styleId="12">
    <w:name w:val="Основной текст1"/>
    <w:rsid w:val="00351F9F"/>
    <w:pPr>
      <w:snapToGrid w:val="0"/>
      <w:spacing w:after="0" w:line="240" w:lineRule="auto"/>
      <w:ind w:firstLine="170"/>
      <w:jc w:val="both"/>
    </w:pPr>
    <w:rPr>
      <w:rFonts w:ascii="Times New Roman" w:eastAsia="Times New Roman" w:hAnsi="Times New Roman" w:cs="Times New Roman"/>
      <w:color w:val="000000"/>
      <w:szCs w:val="20"/>
      <w:lang w:eastAsia="ru-RU"/>
    </w:rPr>
  </w:style>
  <w:style w:type="paragraph" w:customStyle="1" w:styleId="13">
    <w:name w:val="Без интервала1"/>
    <w:rsid w:val="00351F9F"/>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styleId="32">
    <w:name w:val="Body Text 3"/>
    <w:basedOn w:val="a"/>
    <w:link w:val="33"/>
    <w:rsid w:val="00351F9F"/>
    <w:pPr>
      <w:spacing w:after="120" w:line="240" w:lineRule="auto"/>
    </w:pPr>
    <w:rPr>
      <w:rFonts w:ascii="Times New Roman" w:eastAsia="Times New Roman" w:hAnsi="Times New Roman"/>
      <w:sz w:val="16"/>
      <w:szCs w:val="16"/>
      <w:lang w:val="x-none" w:eastAsia="x-none"/>
    </w:rPr>
  </w:style>
  <w:style w:type="character" w:customStyle="1" w:styleId="33">
    <w:name w:val="Основной текст 3 Знак"/>
    <w:basedOn w:val="a0"/>
    <w:link w:val="32"/>
    <w:rsid w:val="00351F9F"/>
    <w:rPr>
      <w:rFonts w:ascii="Times New Roman" w:eastAsia="Times New Roman" w:hAnsi="Times New Roman" w:cs="Times New Roman"/>
      <w:sz w:val="16"/>
      <w:szCs w:val="16"/>
      <w:lang w:val="x-none" w:eastAsia="x-none"/>
    </w:rPr>
  </w:style>
  <w:style w:type="paragraph" w:styleId="34">
    <w:name w:val="Body Text Indent 3"/>
    <w:basedOn w:val="a"/>
    <w:link w:val="35"/>
    <w:rsid w:val="00351F9F"/>
    <w:pPr>
      <w:spacing w:after="120" w:line="240" w:lineRule="auto"/>
      <w:ind w:left="283"/>
    </w:pPr>
    <w:rPr>
      <w:rFonts w:ascii="Times New Roman" w:eastAsia="Times New Roman" w:hAnsi="Times New Roman"/>
      <w:sz w:val="16"/>
      <w:szCs w:val="16"/>
      <w:lang w:val="x-none" w:eastAsia="x-none"/>
    </w:rPr>
  </w:style>
  <w:style w:type="character" w:customStyle="1" w:styleId="35">
    <w:name w:val="Основной текст с отступом 3 Знак"/>
    <w:basedOn w:val="a0"/>
    <w:link w:val="34"/>
    <w:rsid w:val="00351F9F"/>
    <w:rPr>
      <w:rFonts w:ascii="Times New Roman" w:eastAsia="Times New Roman" w:hAnsi="Times New Roman" w:cs="Times New Roman"/>
      <w:sz w:val="16"/>
      <w:szCs w:val="16"/>
      <w:lang w:val="x-none" w:eastAsia="x-none"/>
    </w:rPr>
  </w:style>
  <w:style w:type="paragraph" w:styleId="af6">
    <w:name w:val="Title"/>
    <w:aliases w:val="Название"/>
    <w:basedOn w:val="a"/>
    <w:link w:val="14"/>
    <w:qFormat/>
    <w:rsid w:val="00351F9F"/>
    <w:pPr>
      <w:widowControl w:val="0"/>
      <w:spacing w:after="0" w:line="240" w:lineRule="auto"/>
      <w:jc w:val="center"/>
    </w:pPr>
    <w:rPr>
      <w:rFonts w:ascii="Times New Roman" w:eastAsia="Times New Roman" w:hAnsi="Times New Roman"/>
      <w:b/>
      <w:snapToGrid w:val="0"/>
      <w:color w:val="000000"/>
      <w:szCs w:val="20"/>
      <w:lang w:val="x-none"/>
    </w:rPr>
  </w:style>
  <w:style w:type="character" w:customStyle="1" w:styleId="af7">
    <w:name w:val="Заголовок Знак"/>
    <w:basedOn w:val="a0"/>
    <w:uiPriority w:val="10"/>
    <w:rsid w:val="00351F9F"/>
    <w:rPr>
      <w:rFonts w:asciiTheme="majorHAnsi" w:eastAsiaTheme="majorEastAsia" w:hAnsiTheme="majorHAnsi" w:cstheme="majorBidi"/>
      <w:spacing w:val="-10"/>
      <w:kern w:val="28"/>
      <w:sz w:val="56"/>
      <w:szCs w:val="56"/>
      <w:lang w:val="uk-UA"/>
    </w:rPr>
  </w:style>
  <w:style w:type="character" w:customStyle="1" w:styleId="14">
    <w:name w:val="Заголовок Знак1"/>
    <w:aliases w:val="Название Знак"/>
    <w:link w:val="af6"/>
    <w:rsid w:val="00351F9F"/>
    <w:rPr>
      <w:rFonts w:ascii="Times New Roman" w:eastAsia="Times New Roman" w:hAnsi="Times New Roman" w:cs="Times New Roman"/>
      <w:b/>
      <w:snapToGrid w:val="0"/>
      <w:color w:val="000000"/>
      <w:szCs w:val="20"/>
      <w:lang w:val="x-none"/>
    </w:rPr>
  </w:style>
  <w:style w:type="paragraph" w:styleId="af8">
    <w:name w:val="Plain Text"/>
    <w:basedOn w:val="a"/>
    <w:link w:val="af9"/>
    <w:rsid w:val="00351F9F"/>
    <w:pPr>
      <w:spacing w:after="0" w:line="240" w:lineRule="auto"/>
    </w:pPr>
    <w:rPr>
      <w:rFonts w:ascii="Courier New" w:eastAsia="Times New Roman" w:hAnsi="Courier New"/>
      <w:sz w:val="20"/>
      <w:szCs w:val="20"/>
      <w:lang w:val="x-none" w:eastAsia="ja-JP"/>
    </w:rPr>
  </w:style>
  <w:style w:type="character" w:customStyle="1" w:styleId="af9">
    <w:name w:val="Текст Знак"/>
    <w:basedOn w:val="a0"/>
    <w:link w:val="af8"/>
    <w:rsid w:val="00351F9F"/>
    <w:rPr>
      <w:rFonts w:ascii="Courier New" w:eastAsia="Times New Roman" w:hAnsi="Courier New" w:cs="Times New Roman"/>
      <w:sz w:val="20"/>
      <w:szCs w:val="20"/>
      <w:lang w:val="x-none" w:eastAsia="ja-JP"/>
    </w:rPr>
  </w:style>
  <w:style w:type="paragraph" w:customStyle="1" w:styleId="DefaultStyle">
    <w:name w:val="Default Style"/>
    <w:rsid w:val="00351F9F"/>
    <w:pPr>
      <w:suppressAutoHyphens/>
      <w:spacing w:after="0" w:line="100" w:lineRule="atLeast"/>
    </w:pPr>
    <w:rPr>
      <w:rFonts w:ascii="Calibri" w:eastAsia="Times New Roman" w:hAnsi="Calibri" w:cs="Calibri"/>
      <w:sz w:val="24"/>
      <w:szCs w:val="24"/>
      <w:lang w:eastAsia="ru-RU"/>
    </w:rPr>
  </w:style>
  <w:style w:type="paragraph" w:customStyle="1" w:styleId="msonormalcxspmiddle">
    <w:name w:val="msonormalcxspmiddle"/>
    <w:basedOn w:val="a"/>
    <w:rsid w:val="00351F9F"/>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5">
    <w:name w:val="Обычный1"/>
    <w:rsid w:val="00351F9F"/>
    <w:pPr>
      <w:widowControl w:val="0"/>
      <w:spacing w:after="0" w:line="300" w:lineRule="auto"/>
      <w:ind w:firstLine="720"/>
      <w:jc w:val="both"/>
    </w:pPr>
    <w:rPr>
      <w:rFonts w:ascii="Courier New" w:eastAsia="Times New Roman" w:hAnsi="Courier New" w:cs="Times New Roman"/>
      <w:sz w:val="28"/>
      <w:szCs w:val="20"/>
      <w:lang w:val="uk-UA" w:eastAsia="ru-RU"/>
    </w:rPr>
  </w:style>
  <w:style w:type="paragraph" w:customStyle="1" w:styleId="210">
    <w:name w:val="Основной текст 21"/>
    <w:basedOn w:val="15"/>
    <w:rsid w:val="00351F9F"/>
    <w:pPr>
      <w:widowControl/>
      <w:spacing w:line="240" w:lineRule="auto"/>
      <w:ind w:firstLine="0"/>
      <w:jc w:val="center"/>
    </w:pPr>
    <w:rPr>
      <w:b/>
      <w:sz w:val="24"/>
      <w:lang w:val="ru-RU"/>
    </w:rPr>
  </w:style>
  <w:style w:type="paragraph" w:customStyle="1" w:styleId="16">
    <w:name w:val="Обычный1"/>
    <w:uiPriority w:val="99"/>
    <w:rsid w:val="00351F9F"/>
    <w:pPr>
      <w:widowControl w:val="0"/>
      <w:spacing w:after="0" w:line="300" w:lineRule="auto"/>
      <w:ind w:firstLine="720"/>
      <w:jc w:val="both"/>
    </w:pPr>
    <w:rPr>
      <w:rFonts w:ascii="Courier New" w:eastAsia="Times New Roman" w:hAnsi="Courier New" w:cs="Times New Roman"/>
      <w:sz w:val="28"/>
      <w:szCs w:val="20"/>
      <w:lang w:val="uk-UA" w:eastAsia="ru-RU"/>
    </w:rPr>
  </w:style>
  <w:style w:type="paragraph" w:customStyle="1" w:styleId="211">
    <w:name w:val="Основной текст 21"/>
    <w:basedOn w:val="16"/>
    <w:rsid w:val="00351F9F"/>
    <w:pPr>
      <w:widowControl/>
      <w:spacing w:line="240" w:lineRule="auto"/>
      <w:ind w:firstLine="0"/>
      <w:jc w:val="center"/>
    </w:pPr>
    <w:rPr>
      <w:b/>
      <w:sz w:val="24"/>
      <w:lang w:val="ru-RU"/>
    </w:rPr>
  </w:style>
  <w:style w:type="character" w:customStyle="1" w:styleId="25">
    <w:name w:val="Основной текст (2)"/>
    <w:rsid w:val="00351F9F"/>
    <w:rPr>
      <w:rFonts w:ascii="Arial" w:eastAsia="Times New Roman" w:hAnsi="Arial"/>
      <w:color w:val="3F383E"/>
      <w:spacing w:val="0"/>
      <w:w w:val="100"/>
      <w:position w:val="0"/>
      <w:sz w:val="16"/>
      <w:u w:val="none"/>
      <w:effect w:val="none"/>
      <w:lang w:val="uk-UA" w:eastAsia="uk-UA"/>
    </w:rPr>
  </w:style>
  <w:style w:type="paragraph" w:customStyle="1" w:styleId="26">
    <w:name w:val="Обычный2"/>
    <w:rsid w:val="00351F9F"/>
    <w:pPr>
      <w:widowControl w:val="0"/>
      <w:spacing w:after="0" w:line="300" w:lineRule="auto"/>
      <w:ind w:firstLine="720"/>
      <w:jc w:val="both"/>
    </w:pPr>
    <w:rPr>
      <w:rFonts w:ascii="Courier New" w:eastAsia="Calibri" w:hAnsi="Courier New" w:cs="Times New Roman"/>
      <w:sz w:val="28"/>
      <w:szCs w:val="20"/>
      <w:lang w:val="uk-UA" w:eastAsia="ru-RU"/>
    </w:rPr>
  </w:style>
  <w:style w:type="paragraph" w:customStyle="1" w:styleId="36">
    <w:name w:val="Обычный3"/>
    <w:rsid w:val="00351F9F"/>
    <w:pPr>
      <w:widowControl w:val="0"/>
      <w:spacing w:after="0" w:line="300" w:lineRule="auto"/>
      <w:ind w:firstLine="720"/>
      <w:jc w:val="both"/>
    </w:pPr>
    <w:rPr>
      <w:rFonts w:ascii="Courier New" w:eastAsia="Calibri" w:hAnsi="Courier New" w:cs="Times New Roman"/>
      <w:sz w:val="28"/>
      <w:szCs w:val="20"/>
      <w:lang w:val="uk-UA" w:eastAsia="ru-RU"/>
    </w:rPr>
  </w:style>
  <w:style w:type="paragraph" w:customStyle="1" w:styleId="afa">
    <w:name w:val="Знак"/>
    <w:basedOn w:val="a"/>
    <w:rsid w:val="00351F9F"/>
    <w:pPr>
      <w:spacing w:after="0" w:line="240" w:lineRule="auto"/>
    </w:pPr>
    <w:rPr>
      <w:rFonts w:ascii="Verdana" w:eastAsia="Times New Roman" w:hAnsi="Verdana"/>
      <w:sz w:val="20"/>
      <w:szCs w:val="20"/>
      <w:lang w:val="en-US"/>
    </w:rPr>
  </w:style>
  <w:style w:type="paragraph" w:customStyle="1" w:styleId="17">
    <w:name w:val="1"/>
    <w:basedOn w:val="a"/>
    <w:rsid w:val="00351F9F"/>
    <w:pPr>
      <w:spacing w:after="0" w:line="240" w:lineRule="auto"/>
    </w:pPr>
    <w:rPr>
      <w:rFonts w:ascii="Verdana" w:eastAsia="Times New Roman" w:hAnsi="Verdana" w:cs="Verdana"/>
      <w:sz w:val="20"/>
      <w:szCs w:val="20"/>
      <w:lang w:val="en-US"/>
    </w:rPr>
  </w:style>
  <w:style w:type="paragraph" w:styleId="afb">
    <w:name w:val="Balloon Text"/>
    <w:basedOn w:val="a"/>
    <w:link w:val="afc"/>
    <w:uiPriority w:val="99"/>
    <w:rsid w:val="00351F9F"/>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rsid w:val="00351F9F"/>
    <w:rPr>
      <w:rFonts w:ascii="Segoe UI" w:eastAsia="Calibri" w:hAnsi="Segoe UI" w:cs="Segoe UI"/>
      <w:sz w:val="18"/>
      <w:szCs w:val="18"/>
      <w:lang w:val="uk-UA"/>
    </w:rPr>
  </w:style>
  <w:style w:type="character" w:customStyle="1" w:styleId="rvts23">
    <w:name w:val="rvts23"/>
    <w:rsid w:val="00351F9F"/>
  </w:style>
  <w:style w:type="character" w:styleId="afd">
    <w:name w:val="Strong"/>
    <w:uiPriority w:val="22"/>
    <w:qFormat/>
    <w:rsid w:val="00351F9F"/>
    <w:rPr>
      <w:b/>
      <w:bCs/>
    </w:rPr>
  </w:style>
  <w:style w:type="paragraph" w:styleId="afe">
    <w:name w:val="footnote text"/>
    <w:basedOn w:val="a"/>
    <w:link w:val="aff"/>
    <w:uiPriority w:val="99"/>
    <w:unhideWhenUsed/>
    <w:rsid w:val="00351F9F"/>
    <w:pPr>
      <w:spacing w:after="0" w:line="240" w:lineRule="auto"/>
    </w:pPr>
    <w:rPr>
      <w:rFonts w:eastAsia="Times New Roman"/>
      <w:sz w:val="20"/>
      <w:szCs w:val="20"/>
    </w:rPr>
  </w:style>
  <w:style w:type="character" w:customStyle="1" w:styleId="aff">
    <w:name w:val="Текст сноски Знак"/>
    <w:basedOn w:val="a0"/>
    <w:link w:val="afe"/>
    <w:uiPriority w:val="99"/>
    <w:rsid w:val="00351F9F"/>
    <w:rPr>
      <w:rFonts w:ascii="Calibri" w:eastAsia="Times New Roman" w:hAnsi="Calibri" w:cs="Times New Roman"/>
      <w:sz w:val="20"/>
      <w:szCs w:val="20"/>
      <w:lang w:val="uk-UA"/>
    </w:rPr>
  </w:style>
  <w:style w:type="paragraph" w:customStyle="1" w:styleId="18">
    <w:name w:val="Абзац списка1"/>
    <w:basedOn w:val="a"/>
    <w:rsid w:val="00351F9F"/>
    <w:pPr>
      <w:spacing w:after="0" w:line="240" w:lineRule="auto"/>
      <w:ind w:left="720" w:firstLine="709"/>
      <w:contextualSpacing/>
      <w:jc w:val="both"/>
    </w:pPr>
    <w:rPr>
      <w:rFonts w:eastAsia="Times New Roman"/>
    </w:rPr>
  </w:style>
  <w:style w:type="character" w:customStyle="1" w:styleId="27">
    <w:name w:val="Основний текст (2)"/>
    <w:rsid w:val="00351F9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5">
    <w:name w:val="Основний текст (5)_"/>
    <w:link w:val="50"/>
    <w:rsid w:val="00351F9F"/>
    <w:rPr>
      <w:sz w:val="28"/>
      <w:szCs w:val="28"/>
      <w:shd w:val="clear" w:color="auto" w:fill="FFFFFF"/>
    </w:rPr>
  </w:style>
  <w:style w:type="character" w:customStyle="1" w:styleId="5Constantia16pt1pt">
    <w:name w:val="Основний текст (5) + Constantia;16 pt;Інтервал 1 pt"/>
    <w:rsid w:val="00351F9F"/>
    <w:rPr>
      <w:rFonts w:ascii="Constantia" w:eastAsia="Constantia" w:hAnsi="Constantia" w:cs="Constantia"/>
      <w:color w:val="000000"/>
      <w:spacing w:val="20"/>
      <w:w w:val="100"/>
      <w:position w:val="0"/>
      <w:sz w:val="32"/>
      <w:szCs w:val="32"/>
      <w:shd w:val="clear" w:color="auto" w:fill="FFFFFF"/>
      <w:lang w:val="uk-UA" w:eastAsia="uk-UA" w:bidi="uk-UA"/>
    </w:rPr>
  </w:style>
  <w:style w:type="paragraph" w:customStyle="1" w:styleId="50">
    <w:name w:val="Основний текст (5)"/>
    <w:basedOn w:val="a"/>
    <w:link w:val="5"/>
    <w:rsid w:val="00351F9F"/>
    <w:pPr>
      <w:widowControl w:val="0"/>
      <w:shd w:val="clear" w:color="auto" w:fill="FFFFFF"/>
      <w:spacing w:before="720" w:after="420" w:line="0" w:lineRule="atLeast"/>
    </w:pPr>
    <w:rPr>
      <w:rFonts w:asciiTheme="minorHAnsi" w:eastAsiaTheme="minorHAnsi" w:hAnsiTheme="minorHAnsi" w:cstheme="minorBidi"/>
      <w:sz w:val="28"/>
      <w:szCs w:val="28"/>
      <w:shd w:val="clear" w:color="auto" w:fill="FFFFFF"/>
      <w:lang w:val="ru-RU"/>
    </w:rPr>
  </w:style>
  <w:style w:type="numbering" w:customStyle="1" w:styleId="19">
    <w:name w:val="Нет списка1"/>
    <w:next w:val="a2"/>
    <w:semiHidden/>
    <w:unhideWhenUsed/>
    <w:rsid w:val="00351F9F"/>
  </w:style>
  <w:style w:type="character" w:customStyle="1" w:styleId="af4">
    <w:name w:val="Абзац списка Знак"/>
    <w:aliases w:val="En tête 1 Знак,Абзац списка5 Знак,Mummuga loetelu Знак,Loendi lõik Знак,Report Para Знак,WinDForce-Letter Знак,Bullet Points Знак,Liste Paragraf Знак,List Paragraph in table Знак,Akapit z listą Знак"/>
    <w:link w:val="af3"/>
    <w:uiPriority w:val="34"/>
    <w:locked/>
    <w:rsid w:val="00351F9F"/>
    <w:rPr>
      <w:rFonts w:ascii="Times New Roman" w:eastAsia="Times New Roman" w:hAnsi="Times New Roman" w:cs="Times New Roman"/>
      <w:sz w:val="20"/>
      <w:szCs w:val="20"/>
      <w:lang w:val="uk-UA"/>
    </w:rPr>
  </w:style>
  <w:style w:type="paragraph" w:customStyle="1" w:styleId="rvps6">
    <w:name w:val="rvps6"/>
    <w:basedOn w:val="a"/>
    <w:rsid w:val="00351F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37">
    <w:name w:val="rvts37"/>
    <w:rsid w:val="00351F9F"/>
  </w:style>
  <w:style w:type="paragraph" w:customStyle="1" w:styleId="rvps14">
    <w:name w:val="rvps14"/>
    <w:basedOn w:val="a"/>
    <w:rsid w:val="00351F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82">
    <w:name w:val="rvts82"/>
    <w:rsid w:val="00351F9F"/>
  </w:style>
  <w:style w:type="paragraph" w:customStyle="1" w:styleId="rvps4">
    <w:name w:val="rvps4"/>
    <w:basedOn w:val="a"/>
    <w:rsid w:val="00351F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351F9F"/>
  </w:style>
  <w:style w:type="character" w:styleId="aff0">
    <w:name w:val="FollowedHyperlink"/>
    <w:rsid w:val="00351F9F"/>
    <w:rPr>
      <w:color w:val="954F72"/>
      <w:u w:val="single"/>
    </w:rPr>
  </w:style>
  <w:style w:type="character" w:customStyle="1" w:styleId="rvts9">
    <w:name w:val="rvts9"/>
    <w:rsid w:val="00351F9F"/>
  </w:style>
  <w:style w:type="character" w:styleId="aff1">
    <w:name w:val="footnote reference"/>
    <w:uiPriority w:val="99"/>
    <w:rsid w:val="00351F9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939-17" TargetMode="External"/><Relationship Id="rId18" Type="http://schemas.openxmlformats.org/officeDocument/2006/relationships/hyperlink" Target="https://zakon.rada.gov.ua/laws/show/922-19?find=1&amp;text=%D0%BA%D1%80%D0%BE%D0%BA" TargetMode="External"/><Relationship Id="rId26" Type="http://schemas.openxmlformats.org/officeDocument/2006/relationships/hyperlink" Target="https://zakon.rada.gov.ua/laws/show/922-19/print" TargetMode="External"/><Relationship Id="rId3" Type="http://schemas.openxmlformats.org/officeDocument/2006/relationships/styles" Target="styles.xml"/><Relationship Id="rId21" Type="http://schemas.openxmlformats.org/officeDocument/2006/relationships/hyperlink" Target="https://zakon.rada.gov.ua/laws/show/922-19?find=1&amp;text=%D0%BA%D1%80%D0%BE%D0%BA" TargetMode="External"/><Relationship Id="rId7" Type="http://schemas.openxmlformats.org/officeDocument/2006/relationships/endnotes" Target="endnotes.xml"/><Relationship Id="rId12" Type="http://schemas.openxmlformats.org/officeDocument/2006/relationships/hyperlink" Target="https://czo.gov.ua/verify" TargetMode="External"/><Relationship Id="rId17" Type="http://schemas.openxmlformats.org/officeDocument/2006/relationships/hyperlink" Target="https://zakon.rada.gov.ua/laws/show/922-19?find=1&amp;text=%D0%BA%D1%80%D0%BE%D0%BA" TargetMode="External"/><Relationship Id="rId25" Type="http://schemas.openxmlformats.org/officeDocument/2006/relationships/hyperlink" Target="https://zakon.rada.gov.ua/laws/show/922-19/print" TargetMode="External"/><Relationship Id="rId2" Type="http://schemas.openxmlformats.org/officeDocument/2006/relationships/numbering" Target="numbering.xml"/><Relationship Id="rId16" Type="http://schemas.openxmlformats.org/officeDocument/2006/relationships/hyperlink" Target="http://zakon5.rada.gov.ua/laws/show/436-15" TargetMode="External"/><Relationship Id="rId20" Type="http://schemas.openxmlformats.org/officeDocument/2006/relationships/hyperlink" Target="https://zakon.rada.gov.ua/laws/show/922-19?find=1&amp;text=%D0%BA%D1%80%D0%BE%D0%B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doyko28@meta.ua" TargetMode="External"/><Relationship Id="rId24"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zakon5.rada.gov.ua/laws/show/435-15" TargetMode="External"/><Relationship Id="rId23" Type="http://schemas.openxmlformats.org/officeDocument/2006/relationships/hyperlink" Target="https://zakon.rada.gov.ua/laws/show/755-15" TargetMode="External"/><Relationship Id="rId28" Type="http://schemas.openxmlformats.org/officeDocument/2006/relationships/hyperlink" Target="https://zakon.rada.gov.ua/laws/show/755-15" TargetMode="External"/><Relationship Id="rId10" Type="http://schemas.openxmlformats.org/officeDocument/2006/relationships/hyperlink" Target="mailto:zadoyko28@meta.ua" TargetMode="External"/><Relationship Id="rId19" Type="http://schemas.openxmlformats.org/officeDocument/2006/relationships/hyperlink" Target="https://zakon.rada.gov.ua/laws/show/922-19?find=1&amp;text=%D0%BA%D1%80%D0%BE%D0%B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755-1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58B15-7118-4295-9FCC-C4DFFDB7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50</Pages>
  <Words>23890</Words>
  <Characters>136178</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2022-11-09T13:39:00Z</cp:lastPrinted>
  <dcterms:created xsi:type="dcterms:W3CDTF">2022-11-09T11:20:00Z</dcterms:created>
  <dcterms:modified xsi:type="dcterms:W3CDTF">2022-11-09T14:22:00Z</dcterms:modified>
</cp:coreProperties>
</file>