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905" w:rsidRPr="00334905" w:rsidRDefault="00334905" w:rsidP="00334905">
      <w:pPr>
        <w:widowControl w:val="0"/>
        <w:spacing w:after="0" w:line="280" w:lineRule="exact"/>
        <w:ind w:left="14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349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Додаток №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 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 оголошення</w:t>
      </w:r>
    </w:p>
    <w:p w:rsidR="00334905" w:rsidRPr="00334905" w:rsidRDefault="00334905" w:rsidP="003349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</w:pPr>
      <w:r w:rsidRPr="00334905">
        <w:rPr>
          <w:rFonts w:ascii="Times New Roman" w:eastAsia="Calibri" w:hAnsi="Times New Roman" w:cs="Times New Roman"/>
          <w:b/>
          <w:sz w:val="24"/>
          <w:szCs w:val="24"/>
          <w:lang w:val="uk-UA" w:bidi="en-US"/>
        </w:rPr>
        <w:t>(Проект договору (з додатками)</w:t>
      </w:r>
    </w:p>
    <w:p w:rsidR="00334905" w:rsidRPr="00334905" w:rsidRDefault="00334905" w:rsidP="00334905">
      <w:pPr>
        <w:widowControl w:val="0"/>
        <w:spacing w:after="0" w:line="280" w:lineRule="exact"/>
        <w:ind w:left="14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334905" w:rsidRPr="00334905" w:rsidRDefault="00334905" w:rsidP="00334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ДОГОВОРУ</w:t>
      </w:r>
    </w:p>
    <w:p w:rsidR="00334905" w:rsidRPr="00334905" w:rsidRDefault="00334905" w:rsidP="0033490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33490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про надання послуг</w:t>
      </w:r>
    </w:p>
    <w:p w:rsidR="00334905" w:rsidRPr="00334905" w:rsidRDefault="00334905" w:rsidP="00334905">
      <w:pPr>
        <w:tabs>
          <w:tab w:val="left" w:pos="-284"/>
          <w:tab w:val="left" w:pos="0"/>
        </w:tabs>
        <w:ind w:left="-284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м. __________</w:t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"___ " _________ 2022 р.</w:t>
      </w:r>
    </w:p>
    <w:p w:rsidR="00334905" w:rsidRPr="00334905" w:rsidRDefault="00334905" w:rsidP="0033490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«Центр первинної медико-санітарної допомоги №4» Дніпровського району м. Києва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особі </w:t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директора </w:t>
      </w:r>
      <w:r w:rsidRPr="003349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Поліванової Надії Петрівни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який діє на підставі </w:t>
      </w:r>
      <w:r w:rsidRPr="003349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Статуту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(далі - Замовник) з одного боку, і __________________________________________</w:t>
      </w:r>
    </w:p>
    <w:p w:rsidR="00334905" w:rsidRPr="00334905" w:rsidRDefault="00334905" w:rsidP="0033490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  в особі ________________________________</w:t>
      </w:r>
      <w:r w:rsidRPr="003349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який діє на підставі </w:t>
      </w:r>
      <w:r w:rsidRPr="003349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(далі - Виконавець) з іншого боку, а разом Сторони, уклали цей Договір (далі - Договір) про наступне:</w:t>
      </w:r>
    </w:p>
    <w:p w:rsidR="00334905" w:rsidRPr="00334905" w:rsidRDefault="00334905" w:rsidP="0033490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ДОГОВОРУ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Виконавець </w:t>
      </w:r>
      <w:r w:rsidRPr="003349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зобов’язується надати Замовнику послуги</w:t>
      </w:r>
      <w:r w:rsidRPr="003349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ДК 0201:2015  50310000-1  «Технічне обслуговування і ремонт офісної техніки» Послуги з заправки, відновлення картриджів та ремонту офісної техніки,</w:t>
      </w:r>
      <w:r w:rsidRPr="00334905"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33490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на умовах цього Договору, згідно  специфікації  (Додаток 1)  та переліку (деталізації) до специфікації  (Додаток 1.1.)  до договору, які є невід’ємною частиною Договору.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об’єму технічного обслуговування входить: усунення несправностей картриджів по виклику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Замовника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проведення профілактичних робіт, заправка та відновлення картриджів. 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 час дії даного Договору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Замовник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має право замовити додаткові послуги, оформивши замовлення на обслуговування у вигляді Додаткової угоди, що після підписання уповноваженими посадовими особами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Виконавця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Замовника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буде вважатися невід’ємною частиною даного Договору.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ПРАВА ТА ОБОВ’ЯЗКИ СТОРІН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результаті надання послуг невідповідної якості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зобов’язується усунути недоліки.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Виконавець 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повинен використовувати високоякісні витратні матеріали для здійснення послуг.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Фактом підтвердження виконання зобов’язань є підписання обома сторонами акта виконаних робіт.</w:t>
      </w: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ЦІНА ДОГОВОРУ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 Договору  складає ___________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грн. (____________________________ гривень  _____ копійок) 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тому числі 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ПДВ 20% - ________ грн.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відповідає   номінальній   вартості,  що зазначається в Калькуляції (Додаток 1).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Замовник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оплату послуг протягом 14-ти робочих днів від дня отримання послуг в безготівковому порядку на розрахунковий рахунок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Виконавця </w:t>
      </w: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Акта виконаних робіт (наданих послуг)</w:t>
      </w: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затримки оплати замовлення Покупець , як бюджетна установа  (відсутність коштів на розрахунковому рахунку), зобов’язується провести оплату наданих Виконавцем послуг на протязі 3 банківських днів з дня надходження коштів на розрахунковий рахунок.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Ціна   цього   Договору   може  бути  змінена  за   взаємною  згодою   Сторін шляхом укладання додаткової угоди.</w:t>
      </w: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ВИРІШЕННЯ СПОРІВ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Спори    між   сторонами   вирішуються  шляхом  переговорів, а при  недосягненні   згоди   –  у     судовому  порядку.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Дострокове   розірвання  Договору  проводиться згідно вимог чинного законодавства.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  невиконання   ( неналежне  виконання )  зобов'язань   по   цьому   Договору   Сторони 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несуть відповідальність відповідно до норм чинного законодавства.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 в цей Договір можуть бути внесені за взаємною згодою Сторін, що оформляється додатковою угодою до цього Договору.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частиною 5 статті 41 Закону. Порядок та підстави змін умов договору про закупівлю зазначено у Додатку 2 до Договору, який є його невід’ємною частиною.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ФОРС-МАЖОР 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  і   Виконавець   звільняються   від   відповідальності  за  невиконання   або  часткове викликане   настанням  обставин  непоборної сили, тобто об’єктивних обставин, які не залежать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від волі сторін цього Договору, а саме: пожежі, повені, землетруси, інші стихійні лиха, військові      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дії, дії державних органів.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Сторона,  яка  зазнала  дію  обставин непоборної сили, повинна повідомити про це іншій Стороні не  пізніше, ніж протягом 3-х  днів  з  моменту,  коли  вона  дізналася про  їх  настання. Настання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обставин неподоланої сили має бути підтверджене відповідними офіційними документами.     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 разі,  якщо  дія  форс - мажорних  обставин  триває  більше 1  (одного) місяця, сторони мають </w:t>
      </w:r>
    </w:p>
    <w:p w:rsidR="00334905" w:rsidRPr="00334905" w:rsidRDefault="00334905" w:rsidP="0033490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вирішити   долю  договору   за   взаємною  згодою.  У  такому  випадку    Виконавець     надсилає     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Замовнику   письмове повідомлення  про  розірвання  Договору.  Договір  при  цьому вважається  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розірваним з дня отримання такого повідомлення Замовником.</w:t>
      </w:r>
    </w:p>
    <w:p w:rsidR="00334905" w:rsidRPr="00334905" w:rsidRDefault="00334905" w:rsidP="0033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СТРОК ДЇЇ ДОГОВОРУ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Договір вступає в силу з моменту підписання його обома Сторонами та діє до 31 грудня 2022 року включно або до повного виконання зобов’язань.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складений у двох примірниках - (Оригінал) для Замовника, (Оригінал) для Виконавця, і підписані повноважними представниками.</w:t>
      </w:r>
    </w:p>
    <w:p w:rsidR="00334905" w:rsidRPr="00334905" w:rsidRDefault="00334905" w:rsidP="00334905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Будь-які доповнення, зміни до даного Договору дійсні і мають юридичну чинність, якщо вони зроблені в письмовій формі і затверджені повноважними представниками.</w:t>
      </w:r>
    </w:p>
    <w:p w:rsidR="00334905" w:rsidRPr="00334905" w:rsidRDefault="00334905" w:rsidP="0033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905" w:rsidRPr="00334905" w:rsidRDefault="00334905" w:rsidP="00334905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49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ЮРИДИЧНА АДРЕСА ТА РЕКВІЗИТИ СТОРІН</w:t>
      </w:r>
    </w:p>
    <w:p w:rsidR="00334905" w:rsidRPr="00334905" w:rsidRDefault="00334905" w:rsidP="00334905">
      <w:pPr>
        <w:tabs>
          <w:tab w:val="left" w:pos="8250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3"/>
        <w:gridCol w:w="4294"/>
      </w:tblGrid>
      <w:tr w:rsidR="00334905" w:rsidRPr="00334905" w:rsidTr="00A06AAE">
        <w:trPr>
          <w:trHeight w:val="4327"/>
        </w:trPr>
        <w:tc>
          <w:tcPr>
            <w:tcW w:w="5178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Замовник: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КНП «ЦПМСД №4» Дніпровського району м. Києва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Адреса: 02094, м. Київ, вул. І. Сергієнка, 23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Тел/факс: (044) 559-70-77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38196712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р/р UA 263510050000026008878839705 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>в АТ «Укрсиббанк»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МФО 351005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________________ Н.П. ЛУК</w:t>
            </w: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ЯНЕНКО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569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Виконавець: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________________ /                        /</w:t>
            </w:r>
          </w:p>
          <w:p w:rsidR="00334905" w:rsidRPr="00334905" w:rsidRDefault="00334905" w:rsidP="00334905">
            <w:pPr>
              <w:tabs>
                <w:tab w:val="left" w:pos="1395"/>
              </w:tabs>
              <w:spacing w:after="0"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4905" w:rsidRPr="00334905" w:rsidRDefault="00334905" w:rsidP="00334905">
      <w:pPr>
        <w:tabs>
          <w:tab w:val="left" w:pos="8250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34905" w:rsidRPr="00334905" w:rsidRDefault="00334905" w:rsidP="00334905">
      <w:pPr>
        <w:tabs>
          <w:tab w:val="left" w:pos="8250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905"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  <w:t>Додаток № 1</w:t>
      </w:r>
      <w:r w:rsidRPr="00334905">
        <w:rPr>
          <w:rFonts w:ascii="Times New Roman" w:eastAsia="Calibri" w:hAnsi="Times New Roman" w:cs="Times New Roman"/>
          <w:sz w:val="24"/>
          <w:szCs w:val="24"/>
        </w:rPr>
        <w:t xml:space="preserve"> до Договору про надання послуг №____ від_ _________202</w:t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334905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334905" w:rsidRPr="00334905" w:rsidRDefault="00334905" w:rsidP="003349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Спеціфікація</w:t>
      </w: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41"/>
        <w:gridCol w:w="6310"/>
        <w:gridCol w:w="960"/>
        <w:gridCol w:w="549"/>
        <w:gridCol w:w="775"/>
        <w:gridCol w:w="827"/>
      </w:tblGrid>
      <w:tr w:rsidR="00334905" w:rsidRPr="00334905" w:rsidTr="00A06AAE">
        <w:trPr>
          <w:trHeight w:val="677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30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Найменування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Одиниця виміру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Кількість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Ціна за од. без ПДВ, (грн.)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Всього без ПДВ (грн.)</w:t>
            </w:r>
          </w:p>
        </w:tc>
      </w:tr>
      <w:tr w:rsidR="00334905" w:rsidRPr="00334905" w:rsidTr="00A06AAE">
        <w:trPr>
          <w:trHeight w:val="2389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34905">
              <w:rPr>
                <w:rFonts w:ascii="Times New Roman" w:eastAsia="Calibri" w:hAnsi="Times New Roman" w:cs="Times New Roman"/>
                <w:b/>
              </w:rPr>
              <w:t xml:space="preserve">Послуги з заправки, відновлення картриджів та ремонту оргтехніки: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послуга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  <w:tr w:rsidR="00334905" w:rsidRPr="00334905" w:rsidTr="00A06AAE">
        <w:trPr>
          <w:trHeight w:val="270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Разом без 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334905" w:rsidRPr="00334905" w:rsidTr="00A06AAE">
        <w:trPr>
          <w:trHeight w:val="270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334905" w:rsidRPr="00334905" w:rsidTr="00A06AAE">
        <w:trPr>
          <w:trHeight w:val="285"/>
        </w:trPr>
        <w:tc>
          <w:tcPr>
            <w:tcW w:w="460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Всього з ПДВ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</w:tbl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820"/>
        <w:gridCol w:w="4851"/>
      </w:tblGrid>
      <w:tr w:rsidR="00334905" w:rsidRPr="00334905" w:rsidTr="00A06AAE">
        <w:trPr>
          <w:trHeight w:val="3932"/>
        </w:trPr>
        <w:tc>
          <w:tcPr>
            <w:tcW w:w="4820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Замовник: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КНП «ЦПМСД №4» Дніпровського району м. Києва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Адреса: 02094, м. Київ, вул. І. Сергієнка, 23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(044) 559-70-77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38196712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р/р UA 263510050000026008878839705 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>в АТ «Укрсиббанк»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>МФО  351005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 Н.П. Поліванова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Виконавець: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 /                        /</w:t>
            </w:r>
          </w:p>
          <w:p w:rsidR="00334905" w:rsidRPr="00334905" w:rsidRDefault="00334905" w:rsidP="00334905">
            <w:pPr>
              <w:tabs>
                <w:tab w:val="left" w:pos="1395"/>
              </w:tabs>
              <w:spacing w:after="0"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  <w:r w:rsidRPr="00334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</w:pP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4905">
        <w:rPr>
          <w:rFonts w:ascii="Times New Roman" w:eastAsia="Calibri" w:hAnsi="Times New Roman" w:cs="Times New Roman"/>
          <w:spacing w:val="-9"/>
          <w:sz w:val="24"/>
          <w:szCs w:val="24"/>
          <w:lang w:val="uk-UA"/>
        </w:rPr>
        <w:t xml:space="preserve">Додаток № 1.1. </w:t>
      </w:r>
      <w:r w:rsidRPr="00334905">
        <w:rPr>
          <w:rFonts w:ascii="Times New Roman" w:eastAsia="Calibri" w:hAnsi="Times New Roman" w:cs="Times New Roman"/>
          <w:sz w:val="24"/>
          <w:szCs w:val="24"/>
        </w:rPr>
        <w:t xml:space="preserve"> до Договору про надання послуг №____ від_ _________202</w:t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334905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334905" w:rsidRPr="00334905" w:rsidRDefault="00334905" w:rsidP="003349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Перелік (деталізація) до специфікації</w:t>
      </w:r>
    </w:p>
    <w:p w:rsidR="00334905" w:rsidRPr="00334905" w:rsidRDefault="00334905" w:rsidP="0033490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4"/>
        <w:gridCol w:w="617"/>
        <w:gridCol w:w="239"/>
        <w:gridCol w:w="8060"/>
      </w:tblGrid>
      <w:tr w:rsidR="00334905" w:rsidRPr="00334905" w:rsidTr="00A06AAE">
        <w:trPr>
          <w:trHeight w:val="677"/>
        </w:trPr>
        <w:tc>
          <w:tcPr>
            <w:tcW w:w="50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4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Найменування</w:t>
            </w:r>
          </w:p>
        </w:tc>
      </w:tr>
      <w:tr w:rsidR="00334905" w:rsidRPr="00334905" w:rsidTr="00A06AAE">
        <w:trPr>
          <w:trHeight w:val="791"/>
        </w:trPr>
        <w:tc>
          <w:tcPr>
            <w:tcW w:w="50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34905">
              <w:rPr>
                <w:rFonts w:ascii="Times New Roman" w:eastAsia="Calibri" w:hAnsi="Times New Roman" w:cs="Times New Roman"/>
                <w:b/>
              </w:rPr>
              <w:t xml:space="preserve">Послуги з заправки, відновлення картриджів та ремонту оргтехніки: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34905" w:rsidRPr="00334905" w:rsidTr="00A06AAE">
        <w:trPr>
          <w:trHeight w:val="656"/>
        </w:trPr>
        <w:tc>
          <w:tcPr>
            <w:tcW w:w="50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05" w:rsidRPr="00334905" w:rsidRDefault="00334905" w:rsidP="00334905">
            <w:pPr>
              <w:rPr>
                <w:rFonts w:ascii="Calibri" w:eastAsia="Calibri" w:hAnsi="Calibri" w:cs="Times New Roman"/>
                <w:lang w:val="uk-UA"/>
              </w:rPr>
            </w:pPr>
            <w:r w:rsidRPr="00334905">
              <w:rPr>
                <w:rFonts w:ascii="Calibri" w:eastAsia="Calibri" w:hAnsi="Calibri" w:cs="Times New Roman"/>
                <w:lang w:val="uk-UA"/>
              </w:rPr>
              <w:t>1.1</w:t>
            </w: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05" w:rsidRPr="00334905" w:rsidRDefault="00334905" w:rsidP="003349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</w:rPr>
              <w:t>Перелік послуг  із заправки, відновлення, заміни картриджів</w:t>
            </w:r>
          </w:p>
        </w:tc>
      </w:tr>
      <w:tr w:rsidR="00334905" w:rsidRPr="00334905" w:rsidTr="00A06AAE">
        <w:trPr>
          <w:trHeight w:val="544"/>
        </w:trPr>
        <w:tc>
          <w:tcPr>
            <w:tcW w:w="50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Canon 725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Canon 737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Canon 725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Canon 737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725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725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725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737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737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Canon 737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HP Q2612A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Q2612A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Q2612A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Q2612A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Q2612A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HP CF283A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CF283A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CF283A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CF283A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CF283A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HP CE285A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CE285A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CE285A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CE285A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CE285A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HP CF217A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CF217A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CF219A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CF217A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CF217A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CF217A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CF219A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CF219A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HP CF226A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HP CF226A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CF226A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CF226A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HP CF226A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Samsung MLT-D104S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Samsung MLT-D104S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MLT-D104S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MLT-D104S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lastRenderedPageBreak/>
              <w:t>Заміна картриджа Samsung MLT-D104S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Xerox 106R02773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Xerox 106R02773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106R02773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106R02773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106R02773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Xerox 106R02183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Xerox 106R02183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106R02183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106R02183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Xerox 106R02183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Pantum PC-211EV/PC-210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Pantum PC-211EV/PC-210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Pantum PC-211EV/PC-210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Pantum PC-211EV/PC-210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Pantum PC-211EV/PC-210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Samsung MLT-D101S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Samsung MLT-D101S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MLT-D101S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MLT-D101S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MLT-D101S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Samsung MLT-D111S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Samsung MLT-D111S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MLT-D111S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MLT-D111S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MLT-D111S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Samsung SCX-D4200A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Samsung SCX-D4200A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SCX-D4200A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SCX-D4200A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SCX-D4200A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Заправка картриджа Samsung MLT-D109S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Відновлення картриджа Samsung MLT-D109S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MLT-D109S оригінал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MLT-D109S оригінальний відновлений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Cs/>
                <w:lang w:val="uk-UA"/>
              </w:rPr>
              <w:t>Заміна картриджа Samsung MLT-D109S аналог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lang w:val="uk-UA"/>
              </w:rPr>
              <w:t>Орієнтовна кількість робіт, в залежності від потреб Замовника, складає – 70-80 операцій на місяць.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334905" w:rsidRPr="00334905" w:rsidTr="00A06AAE">
        <w:trPr>
          <w:trHeight w:val="570"/>
        </w:trPr>
        <w:tc>
          <w:tcPr>
            <w:tcW w:w="50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05" w:rsidRPr="00334905" w:rsidRDefault="00334905" w:rsidP="0033490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1.2.</w:t>
            </w:r>
          </w:p>
        </w:tc>
        <w:tc>
          <w:tcPr>
            <w:tcW w:w="4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lang w:val="uk-UA"/>
              </w:rPr>
              <w:t>Варіанти необхідного ремонту оргтехніки</w:t>
            </w:r>
          </w:p>
        </w:tc>
      </w:tr>
      <w:tr w:rsidR="00334905" w:rsidRPr="00334905" w:rsidTr="00A0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" w:type="pct"/>
          <w:wAfter w:w="4626" w:type="pct"/>
          <w:trHeight w:val="135"/>
        </w:trPr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:rsidR="00334905" w:rsidRPr="00334905" w:rsidRDefault="00334905" w:rsidP="00334905">
            <w:pPr>
              <w:spacing w:after="0"/>
              <w:ind w:left="-1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905" w:rsidRPr="00334905" w:rsidTr="00A06AA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FM1-J903-010000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FM1-G050-000000 Контрольної панелі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FE4-1344-000000 Шарніру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FM1-J902-010000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FM1-F363-000000 Планшетного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FM0-3723-000000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FM1-F647-010000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FM1-G033-000000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RM2-5397-000 Ролика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FM0-4439-000000 Вузла роликів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FM0-3686-000000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FM1-F342-000000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Canon FM1-J898-010000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FM1-F266-000000 Тримача ролика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FK3-3659-000000 Мотору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FM1-G075-000000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FL3-5071-000000 Скла експонування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FL0-3574-000000 Тримача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FL0-3573-000000 Шарніру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FK4-2109-000000 Шлейфу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FE4-4953-000000 Шарніру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RU6-0016-000000 Шестерні приводу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FM1-J889-010000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FK4-2108-000000 Шлейфу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RM1-7525-000 Рами дуплекса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RM1-7620-000000 Плати дуплексу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FK4-2085-000000 Шлейфу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FM1-F359-000000 Планшетного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FM1-F659-000000 Контрольної панелі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FM1-J892-010000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FM1-G071-000 Контрольної панелі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FU6-2249-000000 Пружини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FK4-3183-000000 Вентилятора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FM1-F374-000 Лотка подачі оригіналів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FC8-0654-000000 Притискної панелі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FE4-0738-000 Лотка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FE4-0866-000 Пластини позиції оригіналу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FM1-F392-000 Дуплекса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FM1-F357-000 Кришки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Canon FC0-1663-000 Пластини лотка нижнього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FC0-1664-000 Пластини регулюючої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FE4-0905-000 Передньої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FE4-0918-000 Вихідного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FM1-F364-000 Лотка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RM1-9915-000CN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RC3-4923 Важіля кришки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RC3-4921 Направляючої картриджа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RC3-4861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RC2-1059 Обмежувача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LPR-1213-bushing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CZ186-60104 Шлейфу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CZ183-6000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CZ181-60117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CN503-60006 Мотору редуктора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CET2736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RM1-9905-020000 Лотка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CZ181-60113 Скануючої лінійка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CZ181-60110 Центральної частини ADF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RL2-0396-000CN Мотору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CZ172-60107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CZ173-60001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RU7-0752-000 Шестерня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CE538-40039 Вузла захвату ADF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RC2-9425-000000 Важіля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RM2-6524-000CN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RL1-3642-000CN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RM2-0426-000CN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RC3-4874-01 Вісі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RC3-4874 Валу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RM1-4207-000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CZ183-60001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RU7-0139 Шестерні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RU7-0125 Шестерні 15/24T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RM2-761 Головного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RM2-6525-000 Вузла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RM2-0418-000CN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RU5-3112 Шестерні передачі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FM1-G022-000 Кнопки увімкнення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FC0-1644-000 Притискного важіля пічки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FM1-F373-000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FM1-J957-000 Плати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FM0-3656-000 Оптодатчика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FM0-4132-000 Плати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FM0-4133-000 Датчика подачі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FU9-0289-000 Шестерні Т34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FC0-1698-000 Підкладки кришки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FU5-6711-000 Ролика допоміжного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FE2-3233-000 Ременя приводу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FK4-2086-000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FM1-F377-000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FM1-F356-000 Кришки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FC7-6321-000000 Прапорця сканера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FU8-0473-000000 Шестерні 24Т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FM3-8690-000000 Ролика подачі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FL3-1023-000000 Ролика відділення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FC8-9251-000000 Ролика захвату в автоподавачі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FC6-5210-000000 Стопорного кільця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RK2-0420-000000 Соленоїда приводу дуплекса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FM4-7064-000000 Плати дуплекса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RC2-1182-000000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FM4-7532-000000 Ролика подачі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RL1-1497-000000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FM2-C066-000000 Шарнірів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FL3-5072-000000 Скла експонування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FC0-1645-000000 Передавальної ланки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FC0-1589-000 Передавальної ланки 1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FC0-1590-000 Передавальної ланки 2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FC0-1646-000000 Передавальної ланки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RM1-4227-000000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RM1-9677-000CN Лотка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RK2-6691-000 Шлейфу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CZ172-60134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CF484-60113-01 Скануючої лінійки з редуктором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CF484-60116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CF484-60122 Контрольної панелі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CZ232-60001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RM2-7633-000000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RM2-7634 Плати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RM2-5269-000000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CF484-60104 Шлейфу автоподоавача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RM1-9657-000CN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CF484-6011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CZ229-60001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RM1-9892-000CN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CF484-60105 Шлейфу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CZ181-60100-01 Скла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RM2-5126-000CN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LPR-1213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CZ172-60103 Рамки зі склом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CZ172-60001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CZ181-60107-01 Гальмівної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CF484-60115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RM2-0409 Вхідного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JC97-03207A Кріплення кронштейну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JB61-00076A Пружини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4713-001520 Лампи нагріву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JC66-02598A Валу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JC61-03762A Нижньої рами лотка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JC66-02582A Шестерні приводу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FM4-6893-000000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FU0-0204-000000 Шестерня 21Т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FM0-4413-000000 Вузла подачі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FM0-3687-000000 Блока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WG8-5935-000000 Датчика вихода з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FM3-8687-000000 Площадки відділення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FM0-3743-000000 Вузла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FM0-4434-000000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FM4-5099-000000 Нижнього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FE3-4501 Верхнього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FC9-8349-000000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FM1-G844-010000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RM1-7604-000000 Шлейфу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RM1-6878-000CN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RM1-4023-000000 Валу переносу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FM4-6849-000000 Плати приводу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RM1-6921-000000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RM1-6873-000000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RM2-5131-000000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Canon FM0-4096-000000 Плати форматування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FM4-8818-000000 Лотка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RC3-0538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FK4-1248-020000 Модуля WiFi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FM4-7016-000000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RL1-2593-000000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RM1-6873-heater Термоелементу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Canon FM1-F809-000000 Плати приводу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FM4-6846-000000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FM1-B525-000000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JC63-02791D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JC93-00217A Контактних клем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JC97-03775A Блоку лазера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JC93-00263A Двигуна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JC92-02318А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JC44-00195A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0609-001396 Лінійки сканування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JC91-00991B Вузла термозакріплення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JC91-00985A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JC66-02716B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JC66-02715A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JC66-02611A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JC66-00564A/007N01205 Шестерні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JC66-00934A Ролика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JC61-03756A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JC61-03755A Підшипника валу тефлонового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JC61-03754A Підшипника валу тефлонового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JC61-01177A Підшипника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4712-001031 Термостату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1404-001541 Термістору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JC97-03818B Скла сканеру в рамці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JC66-02709A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6602-001261/6602-001637 Ременя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JC66-02580A Шестерні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JC31-00134B Мотору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JC93-00213A Муфти ролика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JC93-00212A Ролика захвату в зборі з віссю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JC93-00211A Площадки відлення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JC92-02288A Плати з датчиками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RL1-2591-000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RM1-4006-000CN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FM4-5108-000000 Лотка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FM1-F807-000000 Плати датчика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FM0-0552-000000 Скла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FK4-5807-000000 Шлейфу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FC0-8494-000000 Важіля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FC0-8493-000000 Тримача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FC0-8451-000000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FM0-1096-000000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FM0-0547-000000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FM0-1072-010000 Плати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FM0-0550-000000 Планшетного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FM0-0537-000000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FL3-7278-000000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RM1-8283-010000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FM0-0563-000000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FM0-0542-000000 Вузла захвату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FM0-0553-000000 Приводу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Canon FM0-0570-000000 Кнопки подачі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FM4-5106-000 Вузла захвату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FM1-J994-000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RL1-2949-000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RM1-8066-000000 Плати датчика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FM4-6848-000 Плати датчика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FM4-6846-000000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FM1-B525-000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FM1-D030-000 Вузла захвату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FM1-B519-000 Кришки верхньої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JC63-02791D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JC93-00217A Контактних клем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JC97-03775A Блоку лазера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JC93-00263A Двигуна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JC92-02318А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JC44-00195A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0609-001396 Лінійки сканування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JC91-00991B Вузла термозакріплення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JC91-00985A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JC66-02716B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JC66-02715A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JC66-02611A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JC66-00564A/007N01205 Шестерні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JC66-00934A Ролика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JC61-03756A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JC61-03755A Підшипника валу тефлонового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JC61-03754A Підшипника валу тефлонового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JC61-01177A Підшипника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4712-001031 Термостату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1404-001541 Термістору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JC97-03818B Скла сканеру в рамці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JC66-02709A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6602-001261/6602-001637 Ременя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JC66-02580A Шестерні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JC31-00134B Мотору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JC93-00213A Муфти ролика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JC93-00212A Ролика захвату в зборі з віссю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JC93-00211A Площадки відлення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JC92-02288A Плати з датчиками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FC9-8336-000 Лотка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FM4-7066-010000 Датчика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FK3-1153-000000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RM1-7577-000CN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RC2-9208-000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RM1-7542-000000 Вузла термозакіплення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RK2-3448 Вентилятору в зборі з двигуном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RL1-1443-000000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FFA-M477-10 Шлейфу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CF288-60011-04 Шлейфу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B3Q10-60105 Ролика захвату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B3Q10-60104 Двигуна автоподавача з приводом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B3Q10-40081 Вісі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B3Q10-40080 Гальмівної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B3Q10-40079 Тримача гальмівної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B3Q10-00019 Пружини гальмівної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C5F98-60104 Шлейфу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B3Q10-60139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RM2-9819-000CN Низьковольтного блоку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RM2-8680-040CN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RM2-7508-000CN Високовольтної плати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RM2-5528-000CN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RM2-2039-000CN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RK2-9901-000 Шлейфу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RK2-6931-000CN Шлейфу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F6W17-60002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B4K93-60001 Модуля звязку NFC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0960-3293 Беспроводного модуля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RM2-5425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RM2-2555-000CN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RM1-0656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RM2-5425-000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RM2-5671-000CN Валу реєстрації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120N00547 Прапорця датчика формату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022N02798 Валу подачі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121N01246 Електромагнітної муфти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007N01801 Шестерні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001N00548 Редуктора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001N00549 Лотка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062N00293 Блока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117N01971 Кабеля блока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CET361022 Втулки тефлонового валу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CET361023 Втулки тефлонового валу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676K10931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105E19910 Блоку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676K10391 Вузла термозакріплення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127K61370 Мотору подачі тонера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094K93230 Вузла подачі тонеру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930W00123 Датчика наявності паперу в обходному лотку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848K49666 Площадки відділення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807E36162 Муфти ролика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121E22993 Соленоїда муфти валу реєстрації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120E33031 Прапорця датчика вузла реєстрації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059K75531 Вузла ролика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DL520-09UHD-B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050K69140 Лотка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022K76990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013E39621 Підшипника валу переносу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013E39631 Підшипника валу переносу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960K61882 Плати контролеру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676K10964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105K23782 Блоку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815K07610 Кришки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Xerox 059E07550 Валу вузла реєстрації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126K30083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007K18000 Головного мотору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007K18011 Головного редуктору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105K30870 Високовольтної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960K61093 Плати контролеру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110K16521 Датчика передньої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019K11690 Тримача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019K11700 Тримача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848K50204 Лотка подачі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848E78610 Передньої кришки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050K69050 Лотка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Xerox 960K47000 Плати USB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059K71563 Вузла ролика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126K30105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105E19930 Блоку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676K10983 Плати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604K70921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604K65550 Верхня кришка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604K65560 Площадка відділення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604K65530 Лоток подачі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301020199001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301020193001 Плата блока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301020100001 Ременя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301020086001 Скануючої голівки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301020071001 Зубчатої муфти зі стопорною шайбою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301020065001 Важіля датчика вузла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301020059001 Прапорця датчика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301020057001 Прапорця датчика відсутності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301020047001 Муфти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301020043001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301020045001 Тормозної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301022145001 Інтерфейсного кабеля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301020069001 Прапорця датчика вузла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301022134001 Плати форматера 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RC4-3133-000 Втулки валу переносу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RC4-3134-000 Втулки валу переносу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RL2-0657-000000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RM2-5375-000CN Прапорця датчика касети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RM2-5452-010 Роликів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F6W15-60002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RM2-8684-000CN Головного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RM2-5392-010CN Касети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RL2-0656-000000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RC4-2972 Приводу подачі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RM2-5408-000CN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RM1-4934 Оптопари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RC4-3133-000 Тримача валу переносу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RC4-3134-000 Тримача валу переносу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RC4-3095 Вісі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RC4-3030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C5F98-60110-001 Скануючої лінійки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C5F98-60110-002 Центральної частини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C5F98-60001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B3Q10-60125-033 Шарніру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B3Q10-40094 Лотка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CF377-60103-GEN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FFA-M426-10 Шлейфу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B3Q10-60173 Кришки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CET3107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RM1-7541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RM2-5425 Термоелементу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F6W14-60002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RC4-3231-000CN Вихідного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RC4-3245 Крючків дуплекса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RC4-3207-000CN Верхньої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C5F98-60111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RK2-8068-000CN Вентилятора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RL2-0656-000 Ролика захвату обхідного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RC4-3133-000 Втулки валу переносу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RC4-3134-000 Втулки валу переносу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RL2-0657-000 Площадки відділення обхідного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RM2-5452-000 Ролика захвату касети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RK2-9901-000 Кабеля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RG9-1493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RC4-4643-000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RC1-5582-000000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RC1-2139-000 Гумової шестерні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RU5-0175-000000 Шестерні 108Т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RU5-0174-000000 Шестерні 117Т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RU5-0180-000000 Шестерні 21Т/29Т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RM1-0634-000000 Лівої направляючої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RM1-2314-000000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RG9-1494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RM1-2079-000CN Вхідного лотка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RM1-0659-000CN Вихідного лотка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Q5426-60001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RM1-2086-000000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RC1-5573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RC1-2111 Верхньої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RM1-0629-000 Лотка віхідного нижньої частини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RC1-2050-000 Ролика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RC1-2079-000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RM2-8191-000000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RC1-1963-000 Лівої направляючої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RC1-1964-000 Правої направляючої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RM1-2316-000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RM1-2093-000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301022135001 Плати форматера 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301022136001 Плати форматера С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301022137001 Плати форматера D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301022146001 Кабеля плати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Pantum 301022149001 Тормозної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301022130001 Плати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301020061001 Сенсора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301022150001 Тормозної площадки допоміжної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301020051001 Соленоїда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301020041001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301022057001 Головного мотора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301022090001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301022060001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301022064001 Муфти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301022073001 Шестерні приводу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301020196001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301020098001 Інтерфейсного кабеля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301020094001 Мотору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301020067001 Тримача датчика  вузла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301020096001 Приводу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301020063001 Пружини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301020055001 Контактної пружини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301020049001 Підшипника валу переносу (правий)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301020007001 Блоку лазера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301020033001 Валу протяжки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301020200001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301020053001 Датчика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301022142001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301022144001 Плати керування 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RM1-0806-000 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RM1-0658-000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RM1-0624-000/RM1-0171-000CN Блоку лазера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RU5-0186-000 Шестерні 14Т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RU5-0185-000000 Шестерні 29Т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RM1-6405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RM1-0808-040000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RM1-2096-000CN Пічки в зборі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RM1-0660-000CN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RM1-0656-040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RM1-0651-030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RL1-0270-000000 Вихідного валу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НР RC1-2135-000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RC1-2070-000000 Важіля пічки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RC1-2069-000000 Важіля пічки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RU5-0178-000000 Шестерні 73Т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RU5-0177-000000 Шестерні 27Т/18Т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RK2-0799-000000 Шагового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RM1-2091-000CN Вузла захвату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RM1-0648-000 Площадки гальмівної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RM1-0645-000000 Муфти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RM1-0641-000CN Вузла захвату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RU5-0173-000000 Шестерні 159T/90T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RM1-0644-000000 Валу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RM1-3956-000000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FC7-3621-000000 Стопора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RM1-1812-000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CB409-60001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RM1-2050-000CN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RM1-2048-000CN  Площадки гальмівної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301022133001 Плати живлення 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301022147001 Мотора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301020039001 Блоку шестерень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301020003001 Головного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301020014001 Плати контроллера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301020026001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301020037001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301022069001 Датчика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301022071001 Блоку шестерень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301022075001 Плати керування 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301022078001 Плати керування 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301022084001 Високовольтної плати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301022095001 Верхньої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301022100001 Плати керування J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301022103001 Плати керування С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301022106001 Плати керування 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301022109001 Плати керування Н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301020030001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301022148001 Датчика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301022055001 Блоку лазера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301022066001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301022151001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301022062001 Тормозної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Pantum 301020202001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JC97-04193A Кришки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JC97-03191A Шарніру сканера (правого і лівого)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JC97-04393A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Xerox 003N01117 Шарніру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JC92-02496A Плати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JC97-04385A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RM1-2043-000CN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RK2-0778 Соленоїду вузла протяжки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RC1-2038-000 Гальмівної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RC1-2101-000 Прапорця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RM1-0661-040000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RM1-2309-000CN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CB406-60002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RC1-6224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RM1-0899-000CN Шарніру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RM1-0898-000CN  Шарніру лівого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RM1-0897-000CN Шарніру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RM1-0896-000CN Шарніру лівого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RM1-0907-030CN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RM1-0904-020CN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Q2465-67901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RU5-0506-000 Шестерні 35Т/18Т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RU5-0505-000 Шестерні 74Т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RU5-0503-000 Шестерні 166Т/87Т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RL1-0266-000000 Ролика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RU5-0523-000000 Шестерні 37Т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RM1-0883-000CN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Q2668-60001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Q2665-60108 Скануючої лінійки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Q2664-60001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Q2665-60116 Планшетного сканеру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RM1-0866-000CN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RM1-0890-000CN Гальмівної площадки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RM1-0885-000CN Ролика захвату в сканері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RM1-0864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Q2665-60125 Площадки гальмівної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Q2665-60117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JC39-02047A Шлейфу лінійки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0609-001495 Лінійки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JC92-02688A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JC63-04328A Передньої кришки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JC63-04327A Лотка паперу з кришкою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JC92-02690A Плати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JC64-00914A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JC98-02555A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JC93-00524A Вузла подачі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JC93-00517B Головний двигун в зборі з редуктором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JC61-04431A Направляючої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JC92-02712E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JC91-01077A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JC91-01070A Валу виходу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JC93-00525A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JC93-00522 Площадки відділення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JC66-03439A Насадки на ролик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JC47-00033B Муфти електромагнітної валу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JC65-00053A Пружини контакту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JC95-01877B Верхньої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JC93-00519A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JC93-00514A Вузла направляючої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JC93-00402A Контакту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JC63-02616A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JC66-02583A Шестерні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JC61-03782A Підшипника вала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JC66-03089А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JC66-03080A Шестерні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JC61-03970A Сепаратору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4712-001091 Термостату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4713-001641 Лампи нагріву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C8187-67533 Вузла захвату і подачі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RC1-2494-000CN Кронштейна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RM1-3066-000CN направляючої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RC1-2498-000CN/RC1-2499-000CN Засувок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RM1-3068-000CN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RK2-1209-000CN Плати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Q6503-60101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RM1-3403-000CN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RM1-3063-000CN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RM1-2062-000CN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RK2-1214-000CN Шлейфу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Q7844-60002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Q6502-60116 Планшетного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Q6500-60131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RM1-3045-000CN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RM1-3043-000CN Вузла захвату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5851-3580 Вузла захвату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RK2-1208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Q7529-60002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Q3948-60186 Мотору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Q3948-67902 Прапорця наявності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НР RL1-1442-000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RU5-0990 Муфти вузла подачі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RU5-0982 Шестерні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RU5-0988 Муфти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RU5-0984 Шестерні-муфти 23T/ 56T привода печі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RM1-7893 Оптодатчика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RC2-1128 Вала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RC2-1116 Датчика наявності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JC66-02742A Ролика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JC73-40915B Гумових насадок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JC63-03257A Кришки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JC66-02598B Валу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JC66-03049A Прапорця датчика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JC66-03050A Прапорця датчика формата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JC66-03061A Шестерні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JC61-03777A Втулки валу переносу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JC61-03776A Втулки валу переносу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JC93-00522A Площадки відділення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JC66-03053A Шестерні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JC66-03054A Шестерні приводу фотобарабану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JC66-04051A Шестерні приводу пічки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JC93-00530A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JC93-00520A Лотка паперу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JC66-03063A Фіксатору стопора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JC66-00529A Ролика протяжки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JC61-04452A Стопору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JC98-02555A Плати живлення високої напруги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JC97-03775B Блоку лазера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JC92-02393A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JC66-03089A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JC66-02716A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JC61-04432A Направляючої головного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JC81-01732A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6031-001255 Кільця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JC61-02716A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JC61-04430A Направляючої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Samsung 6107-001164 Пружини прапорця датчика обхідної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RC2-1061 Ролика протяжки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RC2-1084 Важіля пічки лівого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RC2-1072 Важіля пічки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RC2-1471-000 Бушингів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RM1-8283-010 Підшипника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CE841-60110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CB780-60009 Гальмівної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RM1-7902-000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CE847-60108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CE847-60104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CE841-60111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CE832-60001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RM1-7737-000000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RM1-7728-000CN Лотка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RU7-0100 Шестерні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RU5-0981 Шестерні приводу фотобарабану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RM1-7735-000000 Вимикача живлення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RM1-7602 Головного двигуна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CE841-60101 Планшетного сканера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CE831-60001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RC3-0519 Редуктору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RC2-9218 Направляючої картриджа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RC2-9217 Направляючої картриджа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RC3-0492-000000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RM1-7601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RM1-7599-000000 Плати мотора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RM1-7596-000000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Canon RM1-6406-film Термоплівки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RC2-9214-000000 Розділювальне кільце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RL1-2591-000000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JC92-02397B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6107-001163B Пружини виходу пластикових роликів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JC81-01732A Насадки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JC93-00529A Шарніру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JC93-00263A Мотору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JC92-02433D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JC92-02415A Плати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0609-001409 Лінійки сканування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JC63-03197A Кришки передньої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JC61-00929A Кронштейну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JC97-04128A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JC97-04035A Лампи сканування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JC97-04031A Кришки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JC61-02716A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JB61-00232A Тримача ременя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JC97-02436A Касети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JC72-00985A Направляючої правої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JC97-02435A Кришки передньої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JC96-03822A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JC72-00984A Направляючої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Samsung JC72-00974A Прапорця датчика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JC72-00983A Фіксатора касети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JC72-00971A Обмежувача розміру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JC63-01013A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JC96-03809A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JC63-01010A Кришки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JC61-00929A Кронштейна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JC96-03833A Скла сканера з рамкою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JC92-02112ARU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JC63-00209A Підкладки кришки столу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RM1-6903-000CN Лотка вихідного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RM1-6901-000CN Лотка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RC2-9244-000000 Стопору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RM1-7598-000000 Плати датчика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RM1-4619 Соленоїда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RM1-6894-000000 Передньої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RC2-9237-000000 Дверцят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RC2-1117 Важеля кришки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RM1-6880-000000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RM1-6899 Лотка вхідного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RM1-7591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RC2-1057/HP RC2-1058 Важелів підйомної пластини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Q8418-60043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Q3434-60238 Мотору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FF-M1132 Шлейфу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CE847-60107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CE841-60119 Шарніра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CE841-60112-01 Ролика протяжки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CE538-60128 Мотору редуктора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CE408-60001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RM2-0179-000000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RM1-7600-020CN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RM1-6915-000000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RM1-7593-000000 Плати датчика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RM1-7594-000000 Плати мотора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RM2-1181-000000 Вхідного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G3Q59-60129 Тормозної площадки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RM2-1179-000CN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CB780-60032 Вузла захвату в зборі ADF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JC67-00027A Лінзи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JC47-00013A Термостату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JC39-00242A Шлейфа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JC33-00014A Соленоїда ролика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JC31-00049A Шагового двигуна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0609-001287 Лінійки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JC96-03891C Вузла термозакріплення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JC73-00017A Ролика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JC66-10901A Підшипників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JC66-00397A Шестерні термовузла проміжної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JC61-70976A Пружини роликів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JC61-00584A Пальця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Samsung JC61-00064A Пружин пальця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JC66-00393A Шестерні муфти ролика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JC61-00047A Пружини підшипника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JC66-01203A Шестерні муфти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JC66-00390A Шестерні 103/41Т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JC66-00389A Шестерні 57/18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JC66-00392A Шестерні 90/31Т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JC66-00391A Шестерні 113/33Т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JC66-00340A Ступиці муфти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JC66-00395A Шестерні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JC97-01931A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JC96-03805A Кришки столу орингіналів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JC96-03809J Панелі керування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JC61-00601A Кронштейну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JC63-01007A Рамки скла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JC63-01009A Передньої кришки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JC39-00404A Кришки термістора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RM2-8273-000000 Кнопки живлення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RM2-1182-000000 Шарніру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RM2-6976-000CN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G3Q59-60101 Сканер і ADF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CET361001 Втулок резинового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CET361012 Шестерні приводу гумового валу 22T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G3Q57-60102 Кришки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RC4-7737-000 Важіля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B3Q10-04 Ролика захвату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RU9-0691 Муфти захвату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RM2-8278-000000 Плати датчика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RM2-6995-00000 Кришки фронтальної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RM2-6905 Блока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RK2-7604 Плати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RM2-8277-000000 Датчика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RM2-1184 Центральної частини автоподавача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RM2-1652-010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RM2-6977-000CN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RM2-8237-010000 Плати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RM2-1662-000 Блоку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RM2-1660-000 Валу переносу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RM2-1654-000000 Низьковольтної плати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G3Q58-60001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RM2-6963-000 Вузла закріплення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G3Q57-60101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RU9-0692-000 Шестерні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RC4-7875-000 Редуктора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HP RM2-6957-000 Гальмівної площадки 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G3Q35-60001 Плати форматування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RC4-7962-000CN Лотка ручної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JC66-00388A Шестерні 53/26 Т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JC61-04721A Направляючої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JC63-00290A Накладки пластикової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JC61-70911A Пружини тормозної площадки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Samsung 6107-001166 Пружини підйомного механізму касети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JC61-00591A Основи ролика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JC97-01788A Муфти валу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JC81-01692A Муфти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JC72-00977A Прапорця датчика подачі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JC72-00976A Прапорця датчика проходження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JC72-00975A Прапорця датчика наявності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JC70-00314A Металевої рамки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JC66-01209A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JC66-00526A Валу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JC66-00527A Валу реєстрації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JC66-00394A Шестерні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JC66-00398A Вісі ролика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JC66-00038A Шестерні валу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JC66-00377A Кулачка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JC61-00918B Направляючої обмежувача паперу в касеті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JC61-00586A/JC61-00587A Підшипника вісі ролика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JC33-00010A Соленоїда ролика ручної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6107-001165 Пружини прапорця датчика проходження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JC66-00601A Валу тефлонового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JC66-00600A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JC63-01898A Кришки фронтальної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JC96-05056E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JC93-00540A Ролика захвату/подачі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JC61-00581A Тримача прапорця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JC61-00580A Тримача площадки відділення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RM2-8212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RM2-0836 Підшипників валу гумового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RM2-6979-000000 Дверцят картриджа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RM2-1652-010 swing gear Шестерні-муфти приводу термоблоку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RK2-7603-000 Соленоїда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RC4-7793 Вісі ролику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RK2-8413-000CN Шлейфу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RC4-7976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RC4-7846 Направляючої картриджа лівої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RC4-7812 Фіксатора розміру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RM2-8276-000000 Датчика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RM2-8251-000 Плати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RM2-6982-000000 Кришки оригіналів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RK2-7601-010 Соленоїда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RK2-7597-0000 Головного двигуна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RC4-7886-000 Шестерні муфти картриджа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RC4-7754 Вузла подачі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RM2-1652 Pressure Roller Гумового валу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RL2-2427-00000 Кришки нижнього лотка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RK2-8419-000CN Шлейфу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RC5-0436-00000 Кабелю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RC4-7800-0000 Вузла захвату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CZ181-60110 Автоподавача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CZ183-60101 Панелі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Заміна HP RM2-7385-000CN Плати мотору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RM2-7382 Плати DC контролера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RM2-5223-000000 Лазера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FFK-M225 Шлейфу скануючої лінійки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CZ181-60001 Плати форматера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CZ181-60112 Сканера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RU7-0753-000 Шестерні приводу пічки 24T/58T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HP RM2-5134-000CN Пічки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JC96-05119A Вузла сканера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0609-001307 Лінійки сканування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JC39-00358A Шлейфу сканера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JB01-00002A Скла оригіналу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JC96-03834A Двигуна сканера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JC72-00987A Прапорця виходу паперу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JC63-01900A Нижньої кришки сканером зі шлейфом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JC44-00074B Плати живлення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JC96-05101B Вузла термозакріплення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JC92-01762H Головної плати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JC92-01760B Плати панелі керування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JC44-00073A Високовольтної плати живлення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JC59-00018C Блока лазера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JC72-41128B Пальців відділення паперу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JC73-00017A Ролика виходу паперу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JC33-00025B Соленоїда ролика захвату паперу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JC31-00028A Мотору головного редуктора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JC96-03823A Головного редуктора в зборі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JC66-00380A Валу виходу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JC72-00102A Правого підшипника валу переносу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JC66-01218A Валу переносу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JC66-01202A Шестерні муфти редуктора 26Z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JC66-00391A Шестерні 113/33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JC97-02436D Касети в зборі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JC73-00140A Площадки відділення паперу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JC72-01231A Ролика захвату паперу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JC61-00588A Лівого підшипника валу переносу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1404-001298 Термодатчика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4713-001202 Лампи нагріву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Заміна Samsung JC61-00589A Підшипника валу тефлонового лівого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Заміна Samsung JC61-00590A Підшипника валу тефлонового правого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Орієнтовна кількість робіт, в залежності від потреб Замовника, складає – 20-30 операцій на місяць.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34905" w:rsidRPr="00334905" w:rsidTr="00A06AA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Варіанти необхідного ремонту комп’ютерної техніки</w:t>
            </w:r>
          </w:p>
        </w:tc>
      </w:tr>
      <w:tr w:rsidR="00334905" w:rsidRPr="00334905" w:rsidTr="00A06AA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 несправностей ПК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Технічне обслуговування ПК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материнської плати Socket 775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материнської плати Socket 1366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материнської плати Socket 1156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материнської плати Socket 1155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материнської плати Socket 1150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ПК з заміною материнської плати Socket 1151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DDR2 4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DDR2 8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DDR2 16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DDR3 4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DDR3 8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DDR3 16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DDR3 32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DDR4 4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DDR4 8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DDR4 16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оперативної пам'яті DDR4 32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жорсткого диску HDD 160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жорсткого диску HDD 250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жорсткого диску HDD 320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ПK з заміною жорсткого диску HDD 500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жорсткого диску HDD 1000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ПK з заміною контролера серверного RAID SAS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ПK з заміною контролера серверного RAID SATA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кулера корпусного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відео карти Nvidia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відеокарти AMD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17"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17"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17" з заміною ламп підсвічування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17" з заміною плати електронного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19"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19"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19" з заміною ламп  підсвічування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19" з заміною плати електронного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20"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20"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20" з заміною ламп підсвічування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20" з заміною плати електронного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21,5"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21,5"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монітору TFT (IPS, або TN) 21,5" з заміною ламп підсвічування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21,5" з заміною плати електронного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23,8"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23,8"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23,8" з заміною ламп підсвічування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твердотільного накопичувача SSD 120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 твердотільного накопичувача SSD 180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 твердотільного накопичувача SSD 250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 твердотільного накопичувача SSD 360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ПK з заміною  твердотільного накопичувача SSD 500 Gb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ПK з заміною приводу CD RW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ПK з заміною приводу DVD RW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Celeron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Pentium Dual Core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Core 2 Duo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Core 2 Quad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Core i3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Core i5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Core i7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AMD A4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 AMD Athlon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 AMD Phenom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AMD Athlon  II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AMD Phenom  II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AMD A8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процесора AMD A10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зовнішніх портів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кабелів та шлейфів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блока живлення 350W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блока живлення 400W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блока живлення 450W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блока живлення 500W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ПК з заміною корпусу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монітору TFT (IPS, або TN) 23,8" з заміною плати електронного керування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 несправностей ноутбука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Технічне обслуговування ноутбука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екрану в зборі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жорсткого диску HDD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твердотільного накопичувача SSD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оперативної памяті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клавіатури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зовнішніх портів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кабелів та шлейфів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DVD RW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CD RW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блока живлення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акумулятора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кулера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материнської плати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модуля Wi-Fi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відеокарти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ламп підсвічування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ноутбука з заміною світлодіодів підсвічування матриці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акумуляторів 5 Агод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акумуляторів 7 Агод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акумуляторів 9 Агод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акумуляторів 12 Агод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акумуляторів 17 Агод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плати інвертору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Ремонт ДБЖ з заміною зарядного блоку</w:t>
            </w:r>
          </w:p>
          <w:p w:rsidR="00334905" w:rsidRPr="00334905" w:rsidRDefault="00334905" w:rsidP="003349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Орієнтовна кількість робіт, в залежності від потреб Замовника, складає – 15--25 операцій на </w:t>
            </w: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місяць.</w:t>
            </w: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820"/>
        <w:gridCol w:w="4851"/>
      </w:tblGrid>
      <w:tr w:rsidR="00334905" w:rsidRPr="00334905" w:rsidTr="00A06AAE">
        <w:trPr>
          <w:trHeight w:val="3932"/>
        </w:trPr>
        <w:tc>
          <w:tcPr>
            <w:tcW w:w="4820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Замовник: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КНП «ЦПМСД №4» Дніпровського району м. Києва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Адреса: 02094, м. Київ, вул. І. Сергієнка, 23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(044) 559-70-77</w:t>
            </w:r>
          </w:p>
          <w:p w:rsidR="00334905" w:rsidRPr="00334905" w:rsidRDefault="00334905" w:rsidP="003349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38196712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р/р UA 263510050000026008878839705 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>в АТ «Укрсиббанк»</w:t>
            </w:r>
          </w:p>
          <w:p w:rsidR="00334905" w:rsidRPr="00334905" w:rsidRDefault="00334905" w:rsidP="003349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34905">
              <w:rPr>
                <w:rFonts w:ascii="Times New Roman" w:eastAsia="Times New Roman" w:hAnsi="Times New Roman" w:cs="Times New Roman"/>
                <w:bCs/>
                <w:lang w:eastAsia="ar-SA"/>
              </w:rPr>
              <w:t>МФО  351005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 Н.П. Поліванова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</w:tcPr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349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Виконавець: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</w:t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 /                        /</w:t>
            </w:r>
          </w:p>
          <w:p w:rsidR="00334905" w:rsidRPr="00334905" w:rsidRDefault="00334905" w:rsidP="00334905">
            <w:pPr>
              <w:tabs>
                <w:tab w:val="left" w:pos="1395"/>
              </w:tabs>
              <w:spacing w:after="0" w:line="276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4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М.П.</w:t>
            </w:r>
            <w:r w:rsidRPr="00334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334905" w:rsidRPr="00334905" w:rsidRDefault="00334905" w:rsidP="0033490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4905" w:rsidRPr="00334905" w:rsidRDefault="00334905" w:rsidP="0033490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rPr>
          <w:rFonts w:ascii="Calibri" w:eastAsia="Calibri" w:hAnsi="Calibri" w:cs="Times New Roman"/>
          <w:lang w:val="uk-UA"/>
        </w:rPr>
      </w:pPr>
    </w:p>
    <w:p w:rsidR="00334905" w:rsidRPr="00334905" w:rsidRDefault="00334905" w:rsidP="00334905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одаток № 2 до договору № ____                                                                                                                                                                                                                      від _____________  2022 року</w:t>
      </w:r>
    </w:p>
    <w:p w:rsidR="00334905" w:rsidRPr="00334905" w:rsidRDefault="00334905" w:rsidP="00334905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Порядок змін умов договору про закупівлю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1. Зміни, що до договору про закупівлю можуть вноситись у випадках згідно із ч. 5 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8) зміни умов у зв’язку із застосуванням положень частини шостої цієї статті.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частині першій 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ЗАМОВНИК                                                                                                      ПОСТАЧАЛЬНИК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____________                                                                                      _____________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________________/_______/                                                              ________________/______/</w:t>
      </w:r>
    </w:p>
    <w:p w:rsidR="00334905" w:rsidRPr="00334905" w:rsidRDefault="00334905" w:rsidP="0033490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4905">
        <w:rPr>
          <w:rFonts w:ascii="Times New Roman" w:eastAsia="Calibri" w:hAnsi="Times New Roman" w:cs="Times New Roman"/>
          <w:sz w:val="24"/>
          <w:szCs w:val="24"/>
          <w:lang w:val="uk-UA"/>
        </w:rPr>
        <w:t>м.п.                                                                                                        м.п.</w:t>
      </w:r>
    </w:p>
    <w:p w:rsidR="00334905" w:rsidRPr="00334905" w:rsidRDefault="00334905" w:rsidP="00334905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4CC" w:rsidRDefault="00F854CC"/>
    <w:sectPr w:rsidR="00F854CC" w:rsidSect="00334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03E63E38"/>
    <w:multiLevelType w:val="multilevel"/>
    <w:tmpl w:val="746E4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B3913"/>
    <w:multiLevelType w:val="hybridMultilevel"/>
    <w:tmpl w:val="91D07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05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481FC2"/>
    <w:multiLevelType w:val="multilevel"/>
    <w:tmpl w:val="C5B6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DE8052F"/>
    <w:multiLevelType w:val="multilevel"/>
    <w:tmpl w:val="FCB681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803CA2"/>
    <w:multiLevelType w:val="multilevel"/>
    <w:tmpl w:val="9366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85258B"/>
    <w:multiLevelType w:val="multilevel"/>
    <w:tmpl w:val="148A5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b w:val="0"/>
      </w:rPr>
    </w:lvl>
  </w:abstractNum>
  <w:abstractNum w:abstractNumId="8" w15:restartNumberingAfterBreak="0">
    <w:nsid w:val="29B37D5F"/>
    <w:multiLevelType w:val="multilevel"/>
    <w:tmpl w:val="F1C00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AC92EC5"/>
    <w:multiLevelType w:val="hybridMultilevel"/>
    <w:tmpl w:val="B6789176"/>
    <w:lvl w:ilvl="0" w:tplc="E44AA6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DE7048"/>
    <w:multiLevelType w:val="hybridMultilevel"/>
    <w:tmpl w:val="F72C06B2"/>
    <w:lvl w:ilvl="0" w:tplc="D4A65F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E492F10"/>
    <w:multiLevelType w:val="hybridMultilevel"/>
    <w:tmpl w:val="47D642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039D5"/>
    <w:multiLevelType w:val="multilevel"/>
    <w:tmpl w:val="F96094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7979BD"/>
    <w:multiLevelType w:val="multilevel"/>
    <w:tmpl w:val="BABEA356"/>
    <w:numStyleLink w:val="1111"/>
  </w:abstractNum>
  <w:abstractNum w:abstractNumId="15" w15:restartNumberingAfterBreak="0">
    <w:nsid w:val="43717C8D"/>
    <w:multiLevelType w:val="multilevel"/>
    <w:tmpl w:val="0394C68C"/>
    <w:lvl w:ilvl="0">
      <w:start w:val="5"/>
      <w:numFmt w:val="none"/>
      <w:lvlText w:val="7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 w15:restartNumberingAfterBreak="0">
    <w:nsid w:val="43851001"/>
    <w:multiLevelType w:val="multilevel"/>
    <w:tmpl w:val="BABEA356"/>
    <w:styleLink w:val="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hint="default"/>
      </w:rPr>
    </w:lvl>
  </w:abstractNum>
  <w:abstractNum w:abstractNumId="17" w15:restartNumberingAfterBreak="0">
    <w:nsid w:val="45B867E6"/>
    <w:multiLevelType w:val="multilevel"/>
    <w:tmpl w:val="3E7697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7375525"/>
    <w:multiLevelType w:val="multilevel"/>
    <w:tmpl w:val="34EA7F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5F511C"/>
    <w:multiLevelType w:val="singleLevel"/>
    <w:tmpl w:val="85EC3A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8369BA"/>
    <w:multiLevelType w:val="multilevel"/>
    <w:tmpl w:val="8B665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027B37"/>
    <w:multiLevelType w:val="hybridMultilevel"/>
    <w:tmpl w:val="4E129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EF2499"/>
    <w:multiLevelType w:val="multilevel"/>
    <w:tmpl w:val="578C1C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7BE6460"/>
    <w:multiLevelType w:val="multilevel"/>
    <w:tmpl w:val="71041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2CF68DC"/>
    <w:multiLevelType w:val="hybridMultilevel"/>
    <w:tmpl w:val="CC322BB8"/>
    <w:lvl w:ilvl="0" w:tplc="B2C82728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2F34D0C"/>
    <w:multiLevelType w:val="multilevel"/>
    <w:tmpl w:val="175EE9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8B95BDE"/>
    <w:multiLevelType w:val="multilevel"/>
    <w:tmpl w:val="06EE56C0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C431FD7"/>
    <w:multiLevelType w:val="hybridMultilevel"/>
    <w:tmpl w:val="A81E09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16BBD"/>
    <w:multiLevelType w:val="multilevel"/>
    <w:tmpl w:val="BABEA356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hint="default"/>
      </w:rPr>
    </w:lvl>
  </w:abstractNum>
  <w:abstractNum w:abstractNumId="31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2" w15:restartNumberingAfterBreak="0">
    <w:nsid w:val="7525571A"/>
    <w:multiLevelType w:val="multilevel"/>
    <w:tmpl w:val="4DD20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3635965">
    <w:abstractNumId w:val="25"/>
  </w:num>
  <w:num w:numId="2" w16cid:durableId="1877237387">
    <w:abstractNumId w:val="11"/>
  </w:num>
  <w:num w:numId="3" w16cid:durableId="992946443">
    <w:abstractNumId w:val="22"/>
  </w:num>
  <w:num w:numId="4" w16cid:durableId="1443912387">
    <w:abstractNumId w:val="10"/>
  </w:num>
  <w:num w:numId="5" w16cid:durableId="1175539806">
    <w:abstractNumId w:val="2"/>
  </w:num>
  <w:num w:numId="6" w16cid:durableId="2107312434">
    <w:abstractNumId w:val="21"/>
  </w:num>
  <w:num w:numId="7" w16cid:durableId="1712145096">
    <w:abstractNumId w:val="24"/>
  </w:num>
  <w:num w:numId="8" w16cid:durableId="880676606">
    <w:abstractNumId w:val="20"/>
  </w:num>
  <w:num w:numId="9" w16cid:durableId="1339311309">
    <w:abstractNumId w:val="9"/>
  </w:num>
  <w:num w:numId="10" w16cid:durableId="611860543">
    <w:abstractNumId w:val="26"/>
  </w:num>
  <w:num w:numId="11" w16cid:durableId="1766724451">
    <w:abstractNumId w:val="4"/>
  </w:num>
  <w:num w:numId="12" w16cid:durableId="1801873269">
    <w:abstractNumId w:val="19"/>
  </w:num>
  <w:num w:numId="13" w16cid:durableId="783812481">
    <w:abstractNumId w:val="5"/>
  </w:num>
  <w:num w:numId="14" w16cid:durableId="21058446">
    <w:abstractNumId w:val="27"/>
  </w:num>
  <w:num w:numId="15" w16cid:durableId="629937886">
    <w:abstractNumId w:val="32"/>
  </w:num>
  <w:num w:numId="16" w16cid:durableId="1702708157">
    <w:abstractNumId w:val="1"/>
  </w:num>
  <w:num w:numId="17" w16cid:durableId="1726292034">
    <w:abstractNumId w:val="18"/>
  </w:num>
  <w:num w:numId="18" w16cid:durableId="1223560647">
    <w:abstractNumId w:val="6"/>
  </w:num>
  <w:num w:numId="19" w16cid:durableId="987173869">
    <w:abstractNumId w:val="29"/>
  </w:num>
  <w:num w:numId="20" w16cid:durableId="802187473">
    <w:abstractNumId w:val="17"/>
  </w:num>
  <w:num w:numId="21" w16cid:durableId="1588803342">
    <w:abstractNumId w:val="28"/>
  </w:num>
  <w:num w:numId="22" w16cid:durableId="1471820138">
    <w:abstractNumId w:val="23"/>
  </w:num>
  <w:num w:numId="23" w16cid:durableId="1682047736">
    <w:abstractNumId w:val="7"/>
  </w:num>
  <w:num w:numId="24" w16cid:durableId="634141257">
    <w:abstractNumId w:val="14"/>
  </w:num>
  <w:num w:numId="25" w16cid:durableId="1299725067">
    <w:abstractNumId w:val="15"/>
  </w:num>
  <w:num w:numId="26" w16cid:durableId="1131551957">
    <w:abstractNumId w:val="30"/>
  </w:num>
  <w:num w:numId="27" w16cid:durableId="1559584719">
    <w:abstractNumId w:val="16"/>
  </w:num>
  <w:num w:numId="28" w16cid:durableId="1674531093">
    <w:abstractNumId w:val="3"/>
  </w:num>
  <w:num w:numId="29" w16cid:durableId="1240211107">
    <w:abstractNumId w:val="13"/>
  </w:num>
  <w:num w:numId="30" w16cid:durableId="467433389">
    <w:abstractNumId w:val="8"/>
  </w:num>
  <w:num w:numId="31" w16cid:durableId="612782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926147">
    <w:abstractNumId w:val="0"/>
  </w:num>
  <w:num w:numId="33" w16cid:durableId="76959277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5"/>
    <w:rsid w:val="00334905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92B1"/>
  <w15:chartTrackingRefBased/>
  <w15:docId w15:val="{410F25FE-CDF2-4AA3-85E6-A3349C6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349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3490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4905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34905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2">
    <w:name w:val="Немає списку1"/>
    <w:next w:val="a2"/>
    <w:uiPriority w:val="99"/>
    <w:unhideWhenUsed/>
    <w:rsid w:val="00334905"/>
  </w:style>
  <w:style w:type="character" w:customStyle="1" w:styleId="rvts44">
    <w:name w:val="rvts44"/>
    <w:basedOn w:val="a0"/>
    <w:rsid w:val="00334905"/>
  </w:style>
  <w:style w:type="paragraph" w:customStyle="1" w:styleId="rvps2">
    <w:name w:val="rvps2"/>
    <w:basedOn w:val="a"/>
    <w:qFormat/>
    <w:rsid w:val="0033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34905"/>
    <w:rPr>
      <w:color w:val="0000FF"/>
      <w:u w:val="single"/>
    </w:rPr>
  </w:style>
  <w:style w:type="paragraph" w:customStyle="1" w:styleId="13">
    <w:name w:val="Без интервала1"/>
    <w:uiPriority w:val="1"/>
    <w:qFormat/>
    <w:rsid w:val="0033490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aliases w:val="Заголовок 1.1"/>
    <w:basedOn w:val="a"/>
    <w:link w:val="a5"/>
    <w:uiPriority w:val="34"/>
    <w:qFormat/>
    <w:rsid w:val="003349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7"/>
    <w:uiPriority w:val="1"/>
    <w:locked/>
    <w:rsid w:val="00334905"/>
    <w:rPr>
      <w:sz w:val="24"/>
      <w:szCs w:val="24"/>
    </w:rPr>
  </w:style>
  <w:style w:type="paragraph" w:styleId="a7">
    <w:name w:val="No Spacing"/>
    <w:link w:val="a6"/>
    <w:uiPriority w:val="1"/>
    <w:qFormat/>
    <w:rsid w:val="00334905"/>
    <w:pPr>
      <w:spacing w:after="0" w:line="240" w:lineRule="auto"/>
    </w:pPr>
    <w:rPr>
      <w:sz w:val="24"/>
      <w:szCs w:val="24"/>
    </w:rPr>
  </w:style>
  <w:style w:type="paragraph" w:customStyle="1" w:styleId="14">
    <w:name w:val="Обычный1"/>
    <w:uiPriority w:val="99"/>
    <w:qFormat/>
    <w:rsid w:val="00334905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character" w:customStyle="1" w:styleId="15">
    <w:name w:val="Заголовок №1_"/>
    <w:link w:val="110"/>
    <w:locked/>
    <w:rsid w:val="00334905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5"/>
    <w:rsid w:val="00334905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16">
    <w:name w:val="Заголовок №1"/>
    <w:rsid w:val="00334905"/>
    <w:rPr>
      <w:b/>
      <w:bCs/>
      <w:sz w:val="28"/>
      <w:szCs w:val="28"/>
      <w:shd w:val="clear" w:color="auto" w:fill="FFFFFF"/>
    </w:rPr>
  </w:style>
  <w:style w:type="paragraph" w:customStyle="1" w:styleId="21">
    <w:name w:val="Обычный2"/>
    <w:rsid w:val="00334905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styleId="a8">
    <w:name w:val="Normal (Web)"/>
    <w:aliases w:val="Знак17,Знак18 Знак,Знак17 Знак1,Normal (Web) Char Знак Знак,Normal (Web) Char Знак,Normal (Web) Char,Знак17 Знак Знак,Обычный (веб) Знак Знак Знак,Обычный (Web)"/>
    <w:basedOn w:val="a"/>
    <w:link w:val="a9"/>
    <w:qFormat/>
    <w:rsid w:val="0033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вичайний (веб) Знак"/>
    <w:aliases w:val="Знак17 Знак,Знак18 Знак Знак,Знак17 Знак1 Знак,Normal (Web) Char Знак Знак Знак,Normal (Web) Char Знак Знак1,Normal (Web) Char Знак1,Знак17 Знак Знак Знак,Обычный (веб) Знак Знак Знак Знак,Обычный (Web) Знак"/>
    <w:link w:val="a8"/>
    <w:locked/>
    <w:rsid w:val="0033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334905"/>
    <w:pPr>
      <w:tabs>
        <w:tab w:val="left" w:pos="9348"/>
      </w:tabs>
      <w:spacing w:after="0" w:line="240" w:lineRule="auto"/>
      <w:ind w:right="-150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1">
    <w:name w:val="çàãîëîâîê 3"/>
    <w:basedOn w:val="a"/>
    <w:next w:val="a"/>
    <w:rsid w:val="0033490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(2)"/>
    <w:basedOn w:val="a"/>
    <w:rsid w:val="00334905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  <w:lang w:val="uk-UA" w:eastAsia="ar-SA"/>
    </w:rPr>
  </w:style>
  <w:style w:type="paragraph" w:customStyle="1" w:styleId="23">
    <w:name w:val="Без интервала2"/>
    <w:qFormat/>
    <w:rsid w:val="003349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334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334905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5">
    <w:name w:val="Абзац списку Знак"/>
    <w:aliases w:val="Заголовок 1.1 Знак"/>
    <w:link w:val="a4"/>
    <w:uiPriority w:val="34"/>
    <w:locked/>
    <w:rsid w:val="00334905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3349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c">
    <w:name w:val="Назва Знак"/>
    <w:basedOn w:val="a0"/>
    <w:link w:val="ab"/>
    <w:rsid w:val="0033490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4">
    <w:name w:val="Body Text Indent 2"/>
    <w:basedOn w:val="a"/>
    <w:link w:val="25"/>
    <w:rsid w:val="00334905"/>
    <w:pPr>
      <w:spacing w:after="0" w:line="240" w:lineRule="auto"/>
      <w:ind w:left="142" w:hanging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ий текст з відступом 2 Знак"/>
    <w:basedOn w:val="a0"/>
    <w:link w:val="24"/>
    <w:rsid w:val="00334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"/>
    <w:link w:val="27"/>
    <w:rsid w:val="00334905"/>
    <w:pPr>
      <w:spacing w:after="120" w:line="480" w:lineRule="auto"/>
    </w:pPr>
    <w:rPr>
      <w:rFonts w:ascii="Times New Roman" w:eastAsia="Times New Roman" w:hAnsi="Times New Roman" w:cs="Times New Roman"/>
      <w:b/>
      <w:snapToGrid w:val="0"/>
      <w:color w:val="000000"/>
      <w:lang w:eastAsia="ru-RU"/>
    </w:rPr>
  </w:style>
  <w:style w:type="character" w:customStyle="1" w:styleId="27">
    <w:name w:val="Основний текст 2 Знак"/>
    <w:basedOn w:val="a0"/>
    <w:link w:val="26"/>
    <w:rsid w:val="00334905"/>
    <w:rPr>
      <w:rFonts w:ascii="Times New Roman" w:eastAsia="Times New Roman" w:hAnsi="Times New Roman" w:cs="Times New Roman"/>
      <w:b/>
      <w:snapToGrid w:val="0"/>
      <w:color w:val="000000"/>
      <w:lang w:eastAsia="ru-RU"/>
    </w:rPr>
  </w:style>
  <w:style w:type="numbering" w:customStyle="1" w:styleId="11">
    <w:name w:val="Стиль многоуровневый 11 пт Черный"/>
    <w:basedOn w:val="a2"/>
    <w:rsid w:val="00334905"/>
    <w:pPr>
      <w:numPr>
        <w:numId w:val="26"/>
      </w:numPr>
    </w:pPr>
  </w:style>
  <w:style w:type="numbering" w:customStyle="1" w:styleId="1111">
    <w:name w:val="Стиль Стиль многоуровневый 11 пт Черный + многоуровневый 11 пт Че..."/>
    <w:basedOn w:val="a2"/>
    <w:rsid w:val="00334905"/>
    <w:pPr>
      <w:numPr>
        <w:numId w:val="27"/>
      </w:numPr>
    </w:pPr>
  </w:style>
  <w:style w:type="numbering" w:styleId="111111">
    <w:name w:val="Outline List 2"/>
    <w:basedOn w:val="a2"/>
    <w:rsid w:val="00334905"/>
    <w:pPr>
      <w:numPr>
        <w:numId w:val="28"/>
      </w:numPr>
    </w:pPr>
  </w:style>
  <w:style w:type="paragraph" w:styleId="ad">
    <w:name w:val="Plain Text"/>
    <w:basedOn w:val="a"/>
    <w:link w:val="ae"/>
    <w:rsid w:val="003349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e">
    <w:name w:val="Текст Знак"/>
    <w:basedOn w:val="a0"/>
    <w:link w:val="ad"/>
    <w:rsid w:val="0033490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f">
    <w:name w:val="Balloon Text"/>
    <w:basedOn w:val="a"/>
    <w:link w:val="af0"/>
    <w:semiHidden/>
    <w:rsid w:val="0033490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у виносці Знак"/>
    <w:basedOn w:val="a0"/>
    <w:link w:val="af"/>
    <w:semiHidden/>
    <w:rsid w:val="0033490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334905"/>
  </w:style>
  <w:style w:type="paragraph" w:styleId="af1">
    <w:name w:val="Body Text"/>
    <w:basedOn w:val="a"/>
    <w:link w:val="af2"/>
    <w:rsid w:val="003349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Основний текст Знак"/>
    <w:basedOn w:val="a0"/>
    <w:link w:val="af1"/>
    <w:rsid w:val="003349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0">
    <w:name w:val="Обычный+14 пт"/>
    <w:basedOn w:val="a"/>
    <w:rsid w:val="0033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3">
    <w:name w:val="Table Grid"/>
    <w:basedOn w:val="a1"/>
    <w:uiPriority w:val="99"/>
    <w:rsid w:val="0033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semiHidden/>
    <w:unhideWhenUsed/>
    <w:rsid w:val="00334905"/>
    <w:rPr>
      <w:color w:val="800080"/>
      <w:u w:val="single"/>
    </w:rPr>
  </w:style>
  <w:style w:type="paragraph" w:customStyle="1" w:styleId="font5">
    <w:name w:val="font5"/>
    <w:basedOn w:val="a"/>
    <w:rsid w:val="003349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paragraph" w:customStyle="1" w:styleId="font6">
    <w:name w:val="font6"/>
    <w:basedOn w:val="a"/>
    <w:rsid w:val="003349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uk-UA" w:eastAsia="uk-UA"/>
    </w:rPr>
  </w:style>
  <w:style w:type="paragraph" w:customStyle="1" w:styleId="xl65">
    <w:name w:val="xl65"/>
    <w:basedOn w:val="a"/>
    <w:rsid w:val="003349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66">
    <w:name w:val="xl66"/>
    <w:basedOn w:val="a"/>
    <w:rsid w:val="00334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67">
    <w:name w:val="xl67"/>
    <w:basedOn w:val="a"/>
    <w:rsid w:val="00334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68">
    <w:name w:val="xl68"/>
    <w:basedOn w:val="a"/>
    <w:rsid w:val="00334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69">
    <w:name w:val="xl69"/>
    <w:basedOn w:val="a"/>
    <w:rsid w:val="003349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70">
    <w:name w:val="xl70"/>
    <w:basedOn w:val="a"/>
    <w:rsid w:val="00334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71">
    <w:name w:val="xl71"/>
    <w:basedOn w:val="a"/>
    <w:rsid w:val="00334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xl72">
    <w:name w:val="xl72"/>
    <w:basedOn w:val="a"/>
    <w:rsid w:val="00334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8890</Words>
  <Characters>50674</Characters>
  <Application>Microsoft Office Word</Application>
  <DocSecurity>0</DocSecurity>
  <Lines>422</Lines>
  <Paragraphs>118</Paragraphs>
  <ScaleCrop>false</ScaleCrop>
  <Company/>
  <LinksUpToDate>false</LinksUpToDate>
  <CharactersWithSpaces>59446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2022-10-07T12:23:00Z</dcterms:created>
  <dcterms:modified xsi:type="dcterms:W3CDTF">2022-10-07T12:25:00Z</dcterms:modified>
</cp:coreProperties>
</file>