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B61" w:rsidRPr="00153ABE" w:rsidRDefault="00393B61" w:rsidP="00215584">
      <w:pPr>
        <w:spacing w:after="0"/>
        <w:jc w:val="center"/>
        <w:rPr>
          <w:rFonts w:ascii="Calibri" w:eastAsia="Calibri" w:hAnsi="Calibri" w:cs="Times New Roman"/>
          <w:b/>
          <w:lang w:val="uk-UA"/>
        </w:rPr>
      </w:pPr>
      <w:r w:rsidRPr="00393B61">
        <w:rPr>
          <w:rFonts w:ascii="Times New Roman" w:eastAsia="Times New Roman" w:hAnsi="Times New Roman" w:cs="Times New Roman"/>
          <w:b/>
          <w:sz w:val="24"/>
          <w:szCs w:val="24"/>
          <w:lang w:val="uk-UA" w:eastAsia="ru-RU"/>
        </w:rPr>
        <w:t>Повідомлення</w:t>
      </w:r>
      <w:r w:rsidR="00215584">
        <w:rPr>
          <w:rFonts w:ascii="Times New Roman" w:eastAsia="Times New Roman" w:hAnsi="Times New Roman" w:cs="Times New Roman"/>
          <w:b/>
          <w:sz w:val="24"/>
          <w:szCs w:val="24"/>
          <w:lang w:val="uk-UA" w:eastAsia="ru-RU"/>
        </w:rPr>
        <w:t xml:space="preserve"> </w:t>
      </w:r>
      <w:r w:rsidRPr="00393B61">
        <w:rPr>
          <w:rFonts w:ascii="Times New Roman" w:eastAsia="Times New Roman" w:hAnsi="Times New Roman" w:cs="Times New Roman"/>
          <w:b/>
          <w:sz w:val="24"/>
          <w:szCs w:val="24"/>
          <w:lang w:val="uk-UA" w:eastAsia="ru-RU"/>
        </w:rPr>
        <w:t xml:space="preserve">про відміну </w:t>
      </w:r>
      <w:r w:rsidR="004E3E7C">
        <w:rPr>
          <w:rFonts w:ascii="Times New Roman" w:eastAsia="Times New Roman" w:hAnsi="Times New Roman" w:cs="Times New Roman"/>
          <w:b/>
          <w:sz w:val="24"/>
          <w:szCs w:val="24"/>
          <w:lang w:val="uk-UA" w:eastAsia="ru-RU"/>
        </w:rPr>
        <w:t>спрощеної закупівлі</w:t>
      </w:r>
      <w:r w:rsidRPr="00393B61">
        <w:rPr>
          <w:rFonts w:ascii="Times New Roman" w:eastAsia="Times New Roman" w:hAnsi="Times New Roman" w:cs="Times New Roman"/>
          <w:b/>
          <w:sz w:val="24"/>
          <w:szCs w:val="24"/>
          <w:lang w:val="uk-UA" w:eastAsia="ru-RU"/>
        </w:rPr>
        <w:t xml:space="preserve"> </w:t>
      </w:r>
    </w:p>
    <w:p w:rsidR="00B27C68" w:rsidRDefault="00B27C68" w:rsidP="00C22756">
      <w:pPr>
        <w:spacing w:after="0" w:line="240" w:lineRule="auto"/>
        <w:ind w:left="450" w:right="450"/>
        <w:jc w:val="center"/>
        <w:textAlignment w:val="baseline"/>
        <w:rPr>
          <w:rFonts w:ascii="Times New Roman" w:eastAsia="Times New Roman" w:hAnsi="Times New Roman" w:cs="Times New Roman"/>
          <w:b/>
          <w:bCs/>
          <w:sz w:val="24"/>
          <w:szCs w:val="24"/>
          <w:bdr w:val="none" w:sz="0" w:space="0" w:color="auto" w:frame="1"/>
          <w:lang w:val="uk-UA" w:eastAsia="ru-RU"/>
        </w:rPr>
      </w:pPr>
    </w:p>
    <w:p w:rsidR="00B27C68" w:rsidRPr="005165F3" w:rsidRDefault="00B27C68" w:rsidP="00B27C68">
      <w:pPr>
        <w:widowControl w:val="0"/>
        <w:autoSpaceDE w:val="0"/>
        <w:autoSpaceDN w:val="0"/>
        <w:adjustRightInd w:val="0"/>
        <w:rPr>
          <w:rFonts w:ascii="Times New Roman" w:eastAsia="Times New Roman" w:hAnsi="Times New Roman" w:cs="Times New Roman"/>
          <w:lang w:val="uk-UA" w:eastAsia="ru-RU"/>
        </w:rPr>
      </w:pPr>
      <w:r w:rsidRPr="005165F3">
        <w:rPr>
          <w:rFonts w:ascii="Times New Roman" w:eastAsia="Times New Roman" w:hAnsi="Times New Roman" w:cs="Times New Roman"/>
          <w:lang w:val="uk-UA" w:eastAsia="ru-RU"/>
        </w:rPr>
        <w:t xml:space="preserve">м. </w:t>
      </w:r>
      <w:r w:rsidR="00215584" w:rsidRPr="005165F3">
        <w:rPr>
          <w:rFonts w:ascii="Times New Roman" w:eastAsia="Times New Roman" w:hAnsi="Times New Roman" w:cs="Times New Roman"/>
          <w:lang w:val="uk-UA" w:eastAsia="ru-RU"/>
        </w:rPr>
        <w:t>Добропілля</w:t>
      </w:r>
      <w:r w:rsidRPr="005165F3">
        <w:rPr>
          <w:rFonts w:ascii="Times New Roman" w:eastAsia="Times New Roman" w:hAnsi="Times New Roman" w:cs="Times New Roman"/>
          <w:lang w:val="uk-UA" w:eastAsia="ru-RU"/>
        </w:rPr>
        <w:t xml:space="preserve">                                                                                                                 </w:t>
      </w:r>
      <w:r w:rsidR="00360BE6">
        <w:rPr>
          <w:rFonts w:ascii="Times New Roman" w:eastAsia="Times New Roman" w:hAnsi="Times New Roman" w:cs="Times New Roman"/>
          <w:lang w:val="uk-UA" w:eastAsia="ru-RU"/>
        </w:rPr>
        <w:t xml:space="preserve">                  </w:t>
      </w:r>
      <w:r w:rsidR="00321CD1">
        <w:rPr>
          <w:rFonts w:ascii="Times New Roman" w:eastAsia="Times New Roman" w:hAnsi="Times New Roman" w:cs="Times New Roman"/>
          <w:lang w:val="uk-UA" w:eastAsia="ru-RU"/>
        </w:rPr>
        <w:t xml:space="preserve">          </w:t>
      </w:r>
      <w:r w:rsidR="00360BE6">
        <w:rPr>
          <w:rFonts w:ascii="Times New Roman" w:eastAsia="Times New Roman" w:hAnsi="Times New Roman" w:cs="Times New Roman"/>
          <w:lang w:val="uk-UA" w:eastAsia="ru-RU"/>
        </w:rPr>
        <w:t xml:space="preserve"> </w:t>
      </w:r>
      <w:r w:rsidR="002B281A">
        <w:rPr>
          <w:rFonts w:ascii="Times New Roman" w:eastAsia="Times New Roman" w:hAnsi="Times New Roman" w:cs="Times New Roman"/>
          <w:lang w:val="uk-UA" w:eastAsia="ru-RU"/>
        </w:rPr>
        <w:t>03.10</w:t>
      </w:r>
      <w:r w:rsidR="006F62C9">
        <w:rPr>
          <w:rFonts w:ascii="Times New Roman" w:eastAsia="Times New Roman" w:hAnsi="Times New Roman" w:cs="Times New Roman"/>
          <w:lang w:val="uk-UA" w:eastAsia="ru-RU"/>
        </w:rPr>
        <w:t>.</w:t>
      </w:r>
      <w:r w:rsidR="00360BE6">
        <w:rPr>
          <w:rFonts w:ascii="Times New Roman" w:eastAsia="Times New Roman" w:hAnsi="Times New Roman" w:cs="Times New Roman"/>
          <w:lang w:val="uk-UA" w:eastAsia="ru-RU"/>
        </w:rPr>
        <w:t>2022</w:t>
      </w:r>
      <w:r w:rsidRPr="005165F3">
        <w:rPr>
          <w:rFonts w:ascii="Times New Roman" w:eastAsia="Times New Roman" w:hAnsi="Times New Roman" w:cs="Times New Roman"/>
          <w:lang w:val="uk-UA" w:eastAsia="ru-RU"/>
        </w:rPr>
        <w:t xml:space="preserve"> р. </w:t>
      </w:r>
    </w:p>
    <w:p w:rsidR="00215584" w:rsidRPr="00FA1743" w:rsidRDefault="00BD7C95" w:rsidP="004E3E7C">
      <w:pPr>
        <w:rPr>
          <w:rFonts w:ascii="Times New Roman" w:eastAsia="Times New Roman" w:hAnsi="Times New Roman" w:cs="Times New Roman"/>
          <w:lang w:val="uk-UA" w:eastAsia="ru-RU"/>
        </w:rPr>
      </w:pPr>
      <w:r w:rsidRPr="005165F3">
        <w:rPr>
          <w:rFonts w:ascii="Times New Roman" w:eastAsia="Times New Roman" w:hAnsi="Times New Roman" w:cs="Times New Roman"/>
          <w:lang w:val="uk-UA" w:eastAsia="ru-RU"/>
        </w:rPr>
        <w:t>1. Найменування замовника:</w:t>
      </w:r>
      <w:r w:rsidR="00114A0C" w:rsidRPr="005165F3">
        <w:rPr>
          <w:rFonts w:ascii="Times New Roman" w:eastAsia="Times New Roman" w:hAnsi="Times New Roman" w:cs="Times New Roman"/>
          <w:lang w:val="uk-UA" w:eastAsia="ru-RU"/>
        </w:rPr>
        <w:t xml:space="preserve"> </w:t>
      </w:r>
      <w:r w:rsidR="00215584" w:rsidRPr="00FA1743">
        <w:rPr>
          <w:rFonts w:ascii="Times New Roman" w:eastAsia="Times New Roman" w:hAnsi="Times New Roman" w:cs="Times New Roman"/>
          <w:lang w:val="uk-UA" w:eastAsia="ru-RU"/>
        </w:rPr>
        <w:t>Державне підприємство «Добропіллявугілля-видобуток»</w:t>
      </w:r>
    </w:p>
    <w:p w:rsidR="00215584" w:rsidRPr="00FA1743" w:rsidRDefault="00BD7C95" w:rsidP="004E3E7C">
      <w:pPr>
        <w:rPr>
          <w:rFonts w:ascii="Times New Roman" w:eastAsia="Times New Roman" w:hAnsi="Times New Roman" w:cs="Times New Roman"/>
          <w:lang w:val="uk-UA" w:eastAsia="ru-RU"/>
        </w:rPr>
      </w:pPr>
      <w:r w:rsidRPr="00FA1743">
        <w:rPr>
          <w:rFonts w:ascii="Times New Roman" w:eastAsia="Times New Roman" w:hAnsi="Times New Roman" w:cs="Times New Roman"/>
          <w:lang w:val="uk-UA" w:eastAsia="ru-RU"/>
        </w:rPr>
        <w:t>1.1. Місцезнаходження замовника:</w:t>
      </w:r>
      <w:r w:rsidR="00114A0C" w:rsidRPr="00FA1743">
        <w:rPr>
          <w:rFonts w:ascii="Times New Roman" w:eastAsia="Times New Roman" w:hAnsi="Times New Roman" w:cs="Times New Roman"/>
          <w:lang w:val="uk-UA" w:eastAsia="ru-RU"/>
        </w:rPr>
        <w:t xml:space="preserve"> </w:t>
      </w:r>
      <w:r w:rsidR="00215584" w:rsidRPr="00FA1743">
        <w:rPr>
          <w:rFonts w:ascii="Times New Roman" w:eastAsia="Times New Roman" w:hAnsi="Times New Roman" w:cs="Times New Roman"/>
          <w:lang w:val="uk-UA" w:eastAsia="ru-RU"/>
        </w:rPr>
        <w:t>85001, Донецька обл., м. Добропілля, проспект Шевченка, 2</w:t>
      </w:r>
    </w:p>
    <w:p w:rsidR="00BD7C95" w:rsidRPr="00FA1743" w:rsidRDefault="00BD7C95" w:rsidP="004E3E7C">
      <w:pPr>
        <w:jc w:val="both"/>
        <w:rPr>
          <w:rFonts w:ascii="Times New Roman" w:eastAsia="Times New Roman" w:hAnsi="Times New Roman" w:cs="Times New Roman"/>
          <w:lang w:val="uk-UA" w:eastAsia="ru-RU"/>
        </w:rPr>
      </w:pPr>
      <w:r w:rsidRPr="00FA1743">
        <w:rPr>
          <w:rFonts w:ascii="Times New Roman" w:eastAsia="Times New Roman" w:hAnsi="Times New Roman" w:cs="Times New Roman"/>
          <w:lang w:val="uk-UA" w:eastAsia="ru-RU"/>
        </w:rPr>
        <w:t>1.2. Ідентифікаційний код замовника в Єдиному державному реєстрі юридичних осіб, фізичних осіб - підприємців та громадських формувань</w:t>
      </w:r>
      <w:r w:rsidR="009700E5" w:rsidRPr="00FA1743">
        <w:rPr>
          <w:rFonts w:ascii="Times New Roman" w:eastAsia="Times New Roman" w:hAnsi="Times New Roman" w:cs="Times New Roman"/>
          <w:lang w:val="uk-UA" w:eastAsia="ru-RU"/>
        </w:rPr>
        <w:t xml:space="preserve">: </w:t>
      </w:r>
      <w:r w:rsidR="00215584" w:rsidRPr="00FA1743">
        <w:rPr>
          <w:rFonts w:ascii="Times New Roman" w:eastAsia="Times New Roman" w:hAnsi="Times New Roman" w:cs="Times New Roman"/>
          <w:lang w:val="uk-UA" w:eastAsia="ru-RU"/>
        </w:rPr>
        <w:t>43895975</w:t>
      </w:r>
    </w:p>
    <w:p w:rsidR="00215584" w:rsidRPr="00FA1743" w:rsidRDefault="00BD7C95" w:rsidP="004E3E7C">
      <w:pPr>
        <w:rPr>
          <w:rFonts w:ascii="Times New Roman" w:eastAsia="Times New Roman" w:hAnsi="Times New Roman" w:cs="Times New Roman"/>
          <w:lang w:val="uk-UA" w:eastAsia="ru-RU"/>
        </w:rPr>
      </w:pPr>
      <w:r w:rsidRPr="00FA1743">
        <w:rPr>
          <w:rFonts w:ascii="Times New Roman" w:eastAsia="Times New Roman" w:hAnsi="Times New Roman" w:cs="Times New Roman"/>
          <w:lang w:val="uk-UA" w:eastAsia="ru-RU"/>
        </w:rPr>
        <w:t>1.3. Категорія замовника</w:t>
      </w:r>
      <w:r w:rsidR="009700E5" w:rsidRPr="00FA1743">
        <w:rPr>
          <w:rFonts w:ascii="Times New Roman" w:eastAsia="Times New Roman" w:hAnsi="Times New Roman" w:cs="Times New Roman"/>
          <w:lang w:val="uk-UA" w:eastAsia="ru-RU"/>
        </w:rPr>
        <w:t xml:space="preserve">: </w:t>
      </w:r>
      <w:r w:rsidR="00215584" w:rsidRPr="00FA1743">
        <w:rPr>
          <w:rFonts w:ascii="Times New Roman" w:eastAsia="Times New Roman" w:hAnsi="Times New Roman" w:cs="Times New Roman"/>
          <w:lang w:val="uk-UA" w:eastAsia="ru-RU"/>
        </w:rPr>
        <w:t>Юридична особа, яка здійснює діяльність в одній або декількох окремих сферах господарювання</w:t>
      </w:r>
    </w:p>
    <w:p w:rsidR="002B281A" w:rsidRDefault="00BD7C95" w:rsidP="004E3E7C">
      <w:pPr>
        <w:ind w:right="141"/>
        <w:rPr>
          <w:rFonts w:ascii="Times New Roman" w:eastAsia="Times New Roman" w:hAnsi="Times New Roman" w:cs="Times New Roman"/>
          <w:lang w:val="uk-UA" w:eastAsia="uk-UA"/>
        </w:rPr>
      </w:pPr>
      <w:r w:rsidRPr="00FA1743">
        <w:rPr>
          <w:rFonts w:ascii="Times New Roman" w:eastAsia="Times New Roman" w:hAnsi="Times New Roman" w:cs="Times New Roman"/>
          <w:lang w:val="uk-UA" w:eastAsia="ru-RU"/>
        </w:rPr>
        <w:t>2. 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r w:rsidR="004943B3" w:rsidRPr="00FA1743">
        <w:rPr>
          <w:rFonts w:ascii="Times New Roman" w:eastAsia="Times New Roman" w:hAnsi="Times New Roman" w:cs="Times New Roman"/>
          <w:lang w:val="uk-UA" w:eastAsia="ru-RU"/>
        </w:rPr>
        <w:t xml:space="preserve"> </w:t>
      </w:r>
      <w:r w:rsidR="002B281A" w:rsidRPr="002B281A">
        <w:rPr>
          <w:rFonts w:ascii="Times New Roman" w:eastAsia="Times New Roman" w:hAnsi="Times New Roman" w:cs="Times New Roman"/>
          <w:lang w:val="uk-UA" w:eastAsia="uk-UA"/>
        </w:rPr>
        <w:t xml:space="preserve">код ДК 021:2015: 44160000-9 - Магістралі, трубопроводи, труби, обсадні труби, тюбінги та супутні вироби – Трубопровід ТПС-М-150×3-6000-БСК АНТ/П </w:t>
      </w:r>
    </w:p>
    <w:p w:rsidR="002B281A" w:rsidRPr="00260639" w:rsidRDefault="00BD7C95" w:rsidP="002B281A">
      <w:pPr>
        <w:ind w:right="141"/>
        <w:rPr>
          <w:rFonts w:ascii="Times New Roman" w:eastAsia="Times New Roman" w:hAnsi="Times New Roman" w:cs="Times New Roman"/>
          <w:lang w:eastAsia="uk-UA"/>
        </w:rPr>
      </w:pPr>
      <w:r w:rsidRPr="00FA1743">
        <w:rPr>
          <w:rFonts w:ascii="Times New Roman" w:eastAsia="Times New Roman" w:hAnsi="Times New Roman" w:cs="Times New Roman"/>
          <w:lang w:val="uk-UA" w:eastAsia="ru-RU"/>
        </w:rPr>
        <w:t>3. Кількість товарів, виконання робіт чи надання послуг:</w:t>
      </w:r>
      <w:r w:rsidR="004943B3" w:rsidRPr="00FA1743">
        <w:rPr>
          <w:rFonts w:ascii="Times New Roman" w:eastAsia="Times New Roman" w:hAnsi="Times New Roman" w:cs="Times New Roman"/>
          <w:lang w:val="uk-UA" w:eastAsia="ru-RU"/>
        </w:rPr>
        <w:t xml:space="preserve"> </w:t>
      </w:r>
      <w:proofErr w:type="spellStart"/>
      <w:r w:rsidR="002B281A" w:rsidRPr="005035BE">
        <w:rPr>
          <w:rFonts w:ascii="Times New Roman" w:eastAsia="Times New Roman" w:hAnsi="Times New Roman" w:cs="Times New Roman"/>
          <w:lang w:eastAsia="uk-UA"/>
        </w:rPr>
        <w:t>Трубопровід</w:t>
      </w:r>
      <w:proofErr w:type="spellEnd"/>
      <w:r w:rsidR="002B281A" w:rsidRPr="00260639">
        <w:rPr>
          <w:rFonts w:ascii="Times New Roman" w:eastAsia="Times New Roman" w:hAnsi="Times New Roman" w:cs="Times New Roman"/>
          <w:lang w:eastAsia="uk-UA"/>
        </w:rPr>
        <w:t xml:space="preserve"> ТПС-М-150×3-6000-БСК АНТ/П </w:t>
      </w:r>
      <w:r w:rsidR="002B281A">
        <w:rPr>
          <w:rFonts w:ascii="Times New Roman" w:eastAsia="Times New Roman" w:hAnsi="Times New Roman" w:cs="Times New Roman"/>
          <w:lang w:eastAsia="uk-UA"/>
        </w:rPr>
        <w:t>-330 шт</w:t>
      </w:r>
    </w:p>
    <w:p w:rsidR="000F679F" w:rsidRPr="000F679F" w:rsidRDefault="00BD7C95" w:rsidP="004E3E7C">
      <w:pPr>
        <w:rPr>
          <w:rFonts w:ascii="Times New Roman" w:eastAsia="Times New Roman" w:hAnsi="Times New Roman" w:cs="Times New Roman"/>
          <w:lang w:val="uk-UA" w:eastAsia="ru-RU"/>
        </w:rPr>
      </w:pPr>
      <w:r w:rsidRPr="00FA1743">
        <w:rPr>
          <w:rFonts w:ascii="Times New Roman" w:eastAsia="Times New Roman" w:hAnsi="Times New Roman" w:cs="Times New Roman"/>
          <w:lang w:val="uk-UA" w:eastAsia="ru-RU"/>
        </w:rPr>
        <w:t>3.1. Місце поставки товарів, виконання робіт чи надання послуг</w:t>
      </w:r>
      <w:r w:rsidR="004943B3" w:rsidRPr="00FA1743">
        <w:rPr>
          <w:rFonts w:ascii="Times New Roman" w:eastAsia="Times New Roman" w:hAnsi="Times New Roman" w:cs="Times New Roman"/>
          <w:lang w:val="uk-UA" w:eastAsia="ru-RU"/>
        </w:rPr>
        <w:t xml:space="preserve">: </w:t>
      </w:r>
      <w:r w:rsidR="000F679F" w:rsidRPr="000F679F">
        <w:rPr>
          <w:rFonts w:ascii="Times New Roman" w:eastAsia="Times New Roman" w:hAnsi="Times New Roman" w:cs="Times New Roman"/>
          <w:lang w:val="uk-UA" w:eastAsia="ru-RU"/>
        </w:rPr>
        <w:t>Державне підприємство «Добропіллявугілля-видобуток» Шахта «Алмазна»</w:t>
      </w:r>
    </w:p>
    <w:p w:rsidR="004943B3" w:rsidRPr="00FA1743" w:rsidRDefault="00BD7C95" w:rsidP="004E3E7C">
      <w:pPr>
        <w:rPr>
          <w:rFonts w:ascii="Times New Roman" w:eastAsia="Times New Roman" w:hAnsi="Times New Roman" w:cs="Times New Roman"/>
          <w:lang w:val="uk-UA" w:eastAsia="ru-RU"/>
        </w:rPr>
      </w:pPr>
      <w:r w:rsidRPr="00FA1743">
        <w:rPr>
          <w:rFonts w:ascii="Times New Roman" w:eastAsia="Times New Roman" w:hAnsi="Times New Roman" w:cs="Times New Roman"/>
          <w:lang w:val="uk-UA" w:eastAsia="ru-RU"/>
        </w:rPr>
        <w:t>3.2. Строк поставки товарів, виконання робіт чи надання послуг:</w:t>
      </w:r>
      <w:r w:rsidR="004943B3" w:rsidRPr="00FA1743">
        <w:rPr>
          <w:rFonts w:ascii="Times New Roman" w:eastAsia="Times New Roman" w:hAnsi="Times New Roman" w:cs="Times New Roman"/>
          <w:lang w:val="uk-UA" w:eastAsia="ru-RU"/>
        </w:rPr>
        <w:t xml:space="preserve"> З </w:t>
      </w:r>
      <w:r w:rsidR="007B357D" w:rsidRPr="00FA1743">
        <w:rPr>
          <w:rFonts w:ascii="Times New Roman" w:eastAsia="Times New Roman" w:hAnsi="Times New Roman" w:cs="Times New Roman"/>
          <w:lang w:val="uk-UA" w:eastAsia="ru-RU"/>
        </w:rPr>
        <w:t>моменту укладання договору до 31.12</w:t>
      </w:r>
      <w:r w:rsidR="00215584" w:rsidRPr="00FA1743">
        <w:rPr>
          <w:rFonts w:ascii="Times New Roman" w:eastAsia="Times New Roman" w:hAnsi="Times New Roman" w:cs="Times New Roman"/>
          <w:lang w:val="uk-UA" w:eastAsia="ru-RU"/>
        </w:rPr>
        <w:t>.202</w:t>
      </w:r>
      <w:r w:rsidR="00360BE6" w:rsidRPr="00FA1743">
        <w:rPr>
          <w:rFonts w:ascii="Times New Roman" w:eastAsia="Times New Roman" w:hAnsi="Times New Roman" w:cs="Times New Roman"/>
          <w:lang w:val="uk-UA" w:eastAsia="ru-RU"/>
        </w:rPr>
        <w:t>2</w:t>
      </w:r>
      <w:r w:rsidR="00215584" w:rsidRPr="00FA1743">
        <w:rPr>
          <w:rFonts w:ascii="Times New Roman" w:eastAsia="Times New Roman" w:hAnsi="Times New Roman" w:cs="Times New Roman"/>
          <w:lang w:val="uk-UA" w:eastAsia="ru-RU"/>
        </w:rPr>
        <w:t>р.</w:t>
      </w:r>
    </w:p>
    <w:p w:rsidR="000F679F" w:rsidRPr="004E3E7C" w:rsidRDefault="00393B61" w:rsidP="004E3E7C">
      <w:pPr>
        <w:rPr>
          <w:rFonts w:ascii="Times New Roman" w:eastAsia="Times New Roman" w:hAnsi="Times New Roman" w:cs="Times New Roman"/>
          <w:lang w:val="uk-UA" w:eastAsia="ru-RU"/>
        </w:rPr>
      </w:pPr>
      <w:r w:rsidRPr="00FA1743">
        <w:rPr>
          <w:rFonts w:ascii="Times New Roman" w:eastAsia="Times New Roman" w:hAnsi="Times New Roman" w:cs="Times New Roman"/>
          <w:lang w:val="uk-UA" w:eastAsia="ru-RU"/>
        </w:rPr>
        <w:t xml:space="preserve">4. Процедура закупівлі: </w:t>
      </w:r>
      <w:r w:rsidR="004E3E7C" w:rsidRPr="004E3E7C">
        <w:rPr>
          <w:rFonts w:ascii="Times New Roman" w:eastAsia="Times New Roman" w:hAnsi="Times New Roman" w:cs="Times New Roman"/>
          <w:lang w:val="uk-UA" w:eastAsia="ru-RU"/>
        </w:rPr>
        <w:t>Спрощена закупівля у відповідності до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4E3E7C" w:rsidRPr="004E3E7C" w:rsidRDefault="00393B61" w:rsidP="004E3E7C">
      <w:pPr>
        <w:spacing w:line="240" w:lineRule="atLeast"/>
        <w:rPr>
          <w:rFonts w:ascii="Times New Roman" w:eastAsia="Times New Roman" w:hAnsi="Times New Roman" w:cs="Times New Roman"/>
          <w:lang w:val="uk-UA" w:eastAsia="ru-RU"/>
        </w:rPr>
      </w:pPr>
      <w:r w:rsidRPr="00FA1743">
        <w:rPr>
          <w:rFonts w:ascii="Times New Roman" w:eastAsia="Times New Roman" w:hAnsi="Times New Roman" w:cs="Times New Roman"/>
          <w:lang w:val="uk-UA" w:eastAsia="ru-RU"/>
        </w:rPr>
        <w:t>5. Дата оприлюднення та номер оголошення про проведення процедури закупівлі, розміщеного на веб – порталі Уповноваженого органу з питань закупівель:</w:t>
      </w:r>
      <w:r w:rsidR="004E3E7C" w:rsidRPr="004E3E7C">
        <w:rPr>
          <w:rFonts w:ascii="Times New Roman" w:eastAsia="Times New Roman" w:hAnsi="Times New Roman" w:cs="Times New Roman"/>
          <w:lang w:val="uk-UA" w:eastAsia="ru-RU"/>
        </w:rPr>
        <w:t xml:space="preserve">    </w:t>
      </w:r>
      <w:r w:rsidR="002B281A" w:rsidRPr="002B281A">
        <w:rPr>
          <w:rFonts w:ascii="Times New Roman" w:eastAsia="Times New Roman" w:hAnsi="Times New Roman" w:cs="Times New Roman"/>
          <w:lang w:val="uk-UA" w:eastAsia="ru-RU"/>
        </w:rPr>
        <w:t>UA-2022-09-30-000165-a</w:t>
      </w:r>
    </w:p>
    <w:p w:rsidR="00393B61" w:rsidRPr="00FA1743" w:rsidRDefault="00393B61" w:rsidP="004E3E7C">
      <w:pPr>
        <w:spacing w:line="240" w:lineRule="atLeast"/>
        <w:rPr>
          <w:rFonts w:ascii="Times New Roman" w:eastAsia="Times New Roman" w:hAnsi="Times New Roman" w:cs="Times New Roman"/>
          <w:lang w:val="uk-UA" w:eastAsia="ru-RU"/>
        </w:rPr>
      </w:pPr>
      <w:r w:rsidRPr="00FA1743">
        <w:rPr>
          <w:rFonts w:ascii="Times New Roman" w:eastAsia="Times New Roman" w:hAnsi="Times New Roman" w:cs="Times New Roman"/>
          <w:lang w:val="uk-UA" w:eastAsia="ru-RU"/>
        </w:rPr>
        <w:t xml:space="preserve">6. Тендер відмінено чи визнано такими, що не відбувся </w:t>
      </w:r>
    </w:p>
    <w:p w:rsidR="00393B61" w:rsidRPr="00FA1743" w:rsidRDefault="00393B61" w:rsidP="004E3E7C">
      <w:pPr>
        <w:jc w:val="both"/>
        <w:rPr>
          <w:rFonts w:ascii="Times New Roman" w:eastAsia="Times New Roman" w:hAnsi="Times New Roman" w:cs="Times New Roman"/>
          <w:lang w:val="uk-UA" w:eastAsia="ru-RU"/>
        </w:rPr>
      </w:pPr>
      <w:r w:rsidRPr="00FA1743">
        <w:rPr>
          <w:rFonts w:ascii="Times New Roman" w:eastAsia="Times New Roman" w:hAnsi="Times New Roman" w:cs="Times New Roman"/>
          <w:lang w:val="uk-UA" w:eastAsia="ru-RU"/>
        </w:rPr>
        <w:t xml:space="preserve">6.1. </w:t>
      </w:r>
      <w:r w:rsidR="00215584" w:rsidRPr="00FA1743">
        <w:rPr>
          <w:rFonts w:ascii="Times New Roman" w:eastAsia="Times New Roman" w:hAnsi="Times New Roman" w:cs="Times New Roman"/>
          <w:lang w:val="uk-UA" w:eastAsia="ru-RU"/>
        </w:rPr>
        <w:t xml:space="preserve">Дата прийняття </w:t>
      </w:r>
      <w:r w:rsidR="005165F3" w:rsidRPr="00FA1743">
        <w:rPr>
          <w:rFonts w:ascii="Times New Roman" w:eastAsia="Times New Roman" w:hAnsi="Times New Roman" w:cs="Times New Roman"/>
          <w:lang w:val="uk-UA" w:eastAsia="ru-RU"/>
        </w:rPr>
        <w:t>рішення:</w:t>
      </w:r>
      <w:r w:rsidR="00360BE6" w:rsidRPr="00FA1743">
        <w:rPr>
          <w:rFonts w:ascii="Times New Roman" w:eastAsia="Times New Roman" w:hAnsi="Times New Roman" w:cs="Times New Roman"/>
          <w:lang w:val="uk-UA" w:eastAsia="ru-RU"/>
        </w:rPr>
        <w:t xml:space="preserve"> </w:t>
      </w:r>
      <w:r w:rsidR="002B281A">
        <w:rPr>
          <w:rFonts w:ascii="Times New Roman" w:eastAsia="Times New Roman" w:hAnsi="Times New Roman" w:cs="Times New Roman"/>
          <w:lang w:val="uk-UA" w:eastAsia="ru-RU"/>
        </w:rPr>
        <w:t>03.10</w:t>
      </w:r>
      <w:r w:rsidR="00360BE6" w:rsidRPr="00FA1743">
        <w:rPr>
          <w:rFonts w:ascii="Times New Roman" w:eastAsia="Times New Roman" w:hAnsi="Times New Roman" w:cs="Times New Roman"/>
          <w:lang w:val="uk-UA" w:eastAsia="ru-RU"/>
        </w:rPr>
        <w:t>.2022</w:t>
      </w:r>
      <w:r w:rsidRPr="00FA1743">
        <w:rPr>
          <w:rFonts w:ascii="Times New Roman" w:eastAsia="Times New Roman" w:hAnsi="Times New Roman" w:cs="Times New Roman"/>
          <w:lang w:val="uk-UA" w:eastAsia="ru-RU"/>
        </w:rPr>
        <w:t>р.</w:t>
      </w:r>
    </w:p>
    <w:p w:rsidR="00393B61" w:rsidRPr="005165F3" w:rsidRDefault="00393B61" w:rsidP="004E3E7C">
      <w:pPr>
        <w:jc w:val="both"/>
        <w:rPr>
          <w:rFonts w:ascii="Times New Roman" w:eastAsia="Times New Roman" w:hAnsi="Times New Roman" w:cs="Times New Roman"/>
          <w:lang w:val="uk-UA" w:eastAsia="ru-RU"/>
        </w:rPr>
      </w:pPr>
      <w:r w:rsidRPr="00FA1743">
        <w:rPr>
          <w:rFonts w:ascii="Times New Roman" w:eastAsia="Times New Roman" w:hAnsi="Times New Roman" w:cs="Times New Roman"/>
          <w:lang w:val="uk-UA" w:eastAsia="ru-RU"/>
        </w:rPr>
        <w:t xml:space="preserve">6.2. Підстава: </w:t>
      </w:r>
      <w:r w:rsidRPr="005165F3">
        <w:rPr>
          <w:rFonts w:ascii="Times New Roman" w:eastAsia="Times New Roman" w:hAnsi="Times New Roman" w:cs="Times New Roman"/>
          <w:lang w:val="uk-UA" w:eastAsia="ru-RU"/>
        </w:rPr>
        <w:t xml:space="preserve">Уповноваженою особою з публічних закупівель </w:t>
      </w:r>
      <w:r w:rsidR="00215584" w:rsidRPr="005165F3">
        <w:rPr>
          <w:rFonts w:ascii="Times New Roman" w:eastAsia="Times New Roman" w:hAnsi="Times New Roman" w:cs="Times New Roman"/>
          <w:lang w:val="uk-UA" w:eastAsia="ru-RU"/>
        </w:rPr>
        <w:t xml:space="preserve">ДП «Добропіллявугілля-видобуток» </w:t>
      </w:r>
      <w:r w:rsidRPr="005165F3">
        <w:rPr>
          <w:rFonts w:ascii="Times New Roman" w:eastAsia="Times New Roman" w:hAnsi="Times New Roman" w:cs="Times New Roman"/>
          <w:lang w:val="uk-UA" w:eastAsia="ru-RU"/>
        </w:rPr>
        <w:t xml:space="preserve">прийнято рішення про відміну </w:t>
      </w:r>
      <w:r w:rsidR="004E3E7C">
        <w:rPr>
          <w:rFonts w:ascii="Times New Roman" w:eastAsia="Times New Roman" w:hAnsi="Times New Roman" w:cs="Times New Roman"/>
          <w:lang w:val="uk-UA" w:eastAsia="ru-RU"/>
        </w:rPr>
        <w:t>спрощеної закупівлі</w:t>
      </w:r>
      <w:r w:rsidRPr="005165F3">
        <w:rPr>
          <w:rFonts w:ascii="Times New Roman" w:eastAsia="Times New Roman" w:hAnsi="Times New Roman" w:cs="Times New Roman"/>
          <w:lang w:val="uk-UA" w:eastAsia="ru-RU"/>
        </w:rPr>
        <w:t xml:space="preserve"> відповідно до п.2</w:t>
      </w:r>
      <w:r w:rsidR="00695744" w:rsidRPr="005165F3">
        <w:rPr>
          <w:rFonts w:ascii="Times New Roman" w:eastAsia="Times New Roman" w:hAnsi="Times New Roman" w:cs="Times New Roman"/>
          <w:lang w:val="uk-UA" w:eastAsia="ru-RU"/>
        </w:rPr>
        <w:t xml:space="preserve"> </w:t>
      </w:r>
      <w:r w:rsidR="004E3E7C">
        <w:rPr>
          <w:rFonts w:ascii="Times New Roman" w:eastAsia="Times New Roman" w:hAnsi="Times New Roman" w:cs="Times New Roman"/>
          <w:lang w:val="uk-UA" w:eastAsia="ru-RU"/>
        </w:rPr>
        <w:t>ч.17 ст.14</w:t>
      </w:r>
      <w:r w:rsidR="00695744" w:rsidRPr="005165F3">
        <w:rPr>
          <w:rFonts w:ascii="Times New Roman" w:eastAsia="Times New Roman" w:hAnsi="Times New Roman" w:cs="Times New Roman"/>
          <w:lang w:val="uk-UA" w:eastAsia="ru-RU"/>
        </w:rPr>
        <w:t xml:space="preserve"> </w:t>
      </w:r>
      <w:r w:rsidRPr="005165F3">
        <w:rPr>
          <w:rFonts w:ascii="Times New Roman" w:eastAsia="Times New Roman" w:hAnsi="Times New Roman" w:cs="Times New Roman"/>
          <w:lang w:val="uk-UA" w:eastAsia="ru-RU"/>
        </w:rPr>
        <w:t xml:space="preserve">Закону </w:t>
      </w:r>
      <w:bookmarkStart w:id="0" w:name="_GoBack"/>
      <w:bookmarkEnd w:id="0"/>
      <w:r w:rsidR="00695744" w:rsidRPr="005165F3">
        <w:rPr>
          <w:rFonts w:ascii="Times New Roman" w:eastAsia="Times New Roman" w:hAnsi="Times New Roman" w:cs="Times New Roman"/>
          <w:lang w:val="uk-UA" w:eastAsia="ru-RU"/>
        </w:rPr>
        <w:t>України «П</w:t>
      </w:r>
      <w:r w:rsidRPr="005165F3">
        <w:rPr>
          <w:rFonts w:ascii="Times New Roman" w:eastAsia="Times New Roman" w:hAnsi="Times New Roman" w:cs="Times New Roman"/>
          <w:lang w:val="uk-UA" w:eastAsia="ru-RU"/>
        </w:rPr>
        <w:t xml:space="preserve">ро публічні закупівлі», а саме: </w:t>
      </w:r>
      <w:r w:rsidR="00C53F3E" w:rsidRPr="005165F3">
        <w:rPr>
          <w:rFonts w:ascii="Times New Roman" w:eastAsia="Times New Roman" w:hAnsi="Times New Roman" w:cs="Times New Roman"/>
          <w:lang w:val="uk-UA" w:eastAsia="ru-RU"/>
        </w:rPr>
        <w:t>н</w:t>
      </w:r>
      <w:r w:rsidR="00215584" w:rsidRPr="005165F3">
        <w:rPr>
          <w:rFonts w:ascii="Times New Roman" w:eastAsia="Times New Roman" w:hAnsi="Times New Roman" w:cs="Times New Roman"/>
          <w:lang w:val="uk-UA" w:eastAsia="ru-RU"/>
        </w:rPr>
        <w:t>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4943B3" w:rsidRDefault="00C53F3E" w:rsidP="004E3E7C">
      <w:pPr>
        <w:jc w:val="both"/>
        <w:rPr>
          <w:rFonts w:ascii="Times New Roman" w:eastAsia="Times New Roman" w:hAnsi="Times New Roman" w:cs="Times New Roman"/>
          <w:lang w:val="uk-UA" w:eastAsia="ru-RU"/>
        </w:rPr>
      </w:pPr>
      <w:r w:rsidRPr="005165F3">
        <w:rPr>
          <w:rFonts w:ascii="Times New Roman" w:eastAsia="Times New Roman" w:hAnsi="Times New Roman" w:cs="Times New Roman"/>
          <w:lang w:val="uk-UA" w:eastAsia="ru-RU"/>
        </w:rPr>
        <w:t>Опис</w:t>
      </w:r>
      <w:r w:rsidR="002264DB">
        <w:rPr>
          <w:rFonts w:ascii="Times New Roman" w:eastAsia="Times New Roman" w:hAnsi="Times New Roman" w:cs="Times New Roman"/>
          <w:lang w:val="uk-UA" w:eastAsia="ru-RU"/>
        </w:rPr>
        <w:t xml:space="preserve"> порушень</w:t>
      </w:r>
      <w:r w:rsidR="007B357D">
        <w:rPr>
          <w:rFonts w:ascii="Times New Roman" w:eastAsia="Times New Roman" w:hAnsi="Times New Roman" w:cs="Times New Roman"/>
          <w:lang w:val="uk-UA" w:eastAsia="ru-RU"/>
        </w:rPr>
        <w:t xml:space="preserve">: </w:t>
      </w:r>
      <w:r w:rsidR="002B281A">
        <w:rPr>
          <w:rFonts w:ascii="Times New Roman" w:eastAsia="Times New Roman" w:hAnsi="Times New Roman" w:cs="Times New Roman"/>
          <w:lang w:val="uk-UA" w:eastAsia="ru-RU"/>
        </w:rPr>
        <w:t>зміна найменувань предмету закупівлі.</w:t>
      </w:r>
    </w:p>
    <w:p w:rsidR="00E63A65" w:rsidRDefault="00E63A65" w:rsidP="004E3E7C">
      <w:pPr>
        <w:jc w:val="both"/>
        <w:rPr>
          <w:rFonts w:ascii="Times New Roman" w:eastAsia="Times New Roman" w:hAnsi="Times New Roman" w:cs="Times New Roman"/>
          <w:lang w:val="uk-UA" w:eastAsia="ru-RU"/>
        </w:rPr>
      </w:pPr>
    </w:p>
    <w:p w:rsidR="00E63A65" w:rsidRPr="00E63A65" w:rsidRDefault="00E63A65" w:rsidP="007B357D">
      <w:pPr>
        <w:spacing w:after="0"/>
        <w:jc w:val="both"/>
        <w:rPr>
          <w:rFonts w:ascii="Times New Roman" w:eastAsia="Times New Roman" w:hAnsi="Times New Roman" w:cs="Times New Roman"/>
          <w:lang w:val="uk-UA" w:eastAsia="ru-RU"/>
        </w:rPr>
      </w:pPr>
    </w:p>
    <w:p w:rsidR="007B357D" w:rsidRPr="000F679F" w:rsidRDefault="007B357D" w:rsidP="004943B3">
      <w:pPr>
        <w:shd w:val="clear" w:color="auto" w:fill="FFFFFF"/>
        <w:spacing w:after="0" w:line="240" w:lineRule="auto"/>
        <w:ind w:firstLine="450"/>
        <w:jc w:val="both"/>
        <w:rPr>
          <w:rFonts w:ascii="Times New Roman" w:eastAsia="Times New Roman" w:hAnsi="Times New Roman" w:cs="Times New Roman"/>
          <w:lang w:val="uk-UA" w:eastAsia="ru-RU"/>
        </w:rPr>
      </w:pPr>
    </w:p>
    <w:tbl>
      <w:tblPr>
        <w:tblW w:w="11345" w:type="dxa"/>
        <w:tblLayout w:type="fixed"/>
        <w:tblLook w:val="04A0" w:firstRow="1" w:lastRow="0" w:firstColumn="1" w:lastColumn="0" w:noHBand="0" w:noVBand="1"/>
      </w:tblPr>
      <w:tblGrid>
        <w:gridCol w:w="5127"/>
        <w:gridCol w:w="3072"/>
        <w:gridCol w:w="3146"/>
      </w:tblGrid>
      <w:tr w:rsidR="00215584" w:rsidRPr="00215584" w:rsidTr="00207112">
        <w:trPr>
          <w:trHeight w:val="695"/>
        </w:trPr>
        <w:tc>
          <w:tcPr>
            <w:tcW w:w="5127" w:type="dxa"/>
          </w:tcPr>
          <w:p w:rsidR="00215584" w:rsidRPr="00215584" w:rsidRDefault="00215584" w:rsidP="00A45210">
            <w:pPr>
              <w:tabs>
                <w:tab w:val="left" w:pos="1440"/>
              </w:tabs>
              <w:spacing w:after="0"/>
              <w:ind w:firstLine="3"/>
              <w:rPr>
                <w:rFonts w:ascii="Times New Roman" w:eastAsia="Times New Roman" w:hAnsi="Times New Roman" w:cs="Times New Roman"/>
                <w:b/>
                <w:sz w:val="24"/>
                <w:szCs w:val="24"/>
                <w:lang w:val="uk-UA" w:eastAsia="ru-RU"/>
              </w:rPr>
            </w:pPr>
            <w:r w:rsidRPr="00215584">
              <w:rPr>
                <w:rFonts w:ascii="Times New Roman" w:eastAsia="Times New Roman" w:hAnsi="Times New Roman" w:cs="Times New Roman"/>
                <w:b/>
                <w:sz w:val="24"/>
                <w:szCs w:val="24"/>
                <w:lang w:val="uk-UA" w:eastAsia="ru-RU"/>
              </w:rPr>
              <w:t>Уповноважена особа</w:t>
            </w:r>
            <w:r w:rsidR="00321CD1">
              <w:rPr>
                <w:rFonts w:ascii="Times New Roman" w:eastAsia="Times New Roman" w:hAnsi="Times New Roman" w:cs="Times New Roman"/>
                <w:b/>
                <w:sz w:val="24"/>
                <w:szCs w:val="24"/>
                <w:lang w:val="uk-UA" w:eastAsia="ru-RU"/>
              </w:rPr>
              <w:t xml:space="preserve"> з публічних з</w:t>
            </w:r>
            <w:r w:rsidRPr="00215584">
              <w:rPr>
                <w:rFonts w:ascii="Times New Roman" w:eastAsia="Times New Roman" w:hAnsi="Times New Roman" w:cs="Times New Roman"/>
                <w:b/>
                <w:sz w:val="24"/>
                <w:szCs w:val="24"/>
                <w:lang w:val="uk-UA" w:eastAsia="ru-RU"/>
              </w:rPr>
              <w:t>акупівель ДП «Добропіллявугілля-видобуток»</w:t>
            </w:r>
          </w:p>
        </w:tc>
        <w:tc>
          <w:tcPr>
            <w:tcW w:w="3072" w:type="dxa"/>
            <w:vAlign w:val="center"/>
          </w:tcPr>
          <w:p w:rsidR="00215584" w:rsidRPr="00215584" w:rsidRDefault="00215584" w:rsidP="00215584">
            <w:pPr>
              <w:tabs>
                <w:tab w:val="left" w:pos="1440"/>
              </w:tabs>
              <w:spacing w:after="0"/>
              <w:jc w:val="center"/>
              <w:rPr>
                <w:rFonts w:ascii="Times New Roman" w:eastAsia="Times New Roman" w:hAnsi="Times New Roman" w:cs="Times New Roman"/>
                <w:b/>
                <w:sz w:val="24"/>
                <w:szCs w:val="24"/>
                <w:lang w:val="uk-UA" w:eastAsia="ru-RU"/>
              </w:rPr>
            </w:pPr>
          </w:p>
          <w:p w:rsidR="00215584" w:rsidRPr="00215584" w:rsidRDefault="00215584" w:rsidP="00215584">
            <w:pPr>
              <w:tabs>
                <w:tab w:val="left" w:pos="1440"/>
              </w:tabs>
              <w:spacing w:after="0"/>
              <w:jc w:val="center"/>
              <w:rPr>
                <w:rFonts w:ascii="Times New Roman" w:eastAsia="Times New Roman" w:hAnsi="Times New Roman" w:cs="Times New Roman"/>
                <w:b/>
                <w:sz w:val="24"/>
                <w:szCs w:val="24"/>
                <w:lang w:val="uk-UA" w:eastAsia="ru-RU"/>
              </w:rPr>
            </w:pPr>
            <w:r w:rsidRPr="00215584">
              <w:rPr>
                <w:rFonts w:ascii="Times New Roman" w:eastAsia="Times New Roman" w:hAnsi="Times New Roman" w:cs="Times New Roman"/>
                <w:b/>
                <w:sz w:val="24"/>
                <w:szCs w:val="24"/>
                <w:lang w:val="uk-UA" w:eastAsia="ru-RU"/>
              </w:rPr>
              <w:t>____________________</w:t>
            </w:r>
          </w:p>
          <w:p w:rsidR="00215584" w:rsidRPr="00215584" w:rsidRDefault="00215584" w:rsidP="00215584">
            <w:pPr>
              <w:tabs>
                <w:tab w:val="left" w:pos="1440"/>
              </w:tabs>
              <w:spacing w:after="0"/>
              <w:jc w:val="center"/>
              <w:rPr>
                <w:rFonts w:ascii="Times New Roman" w:eastAsia="Times New Roman" w:hAnsi="Times New Roman" w:cs="Times New Roman"/>
                <w:b/>
                <w:sz w:val="24"/>
                <w:szCs w:val="24"/>
                <w:lang w:val="uk-UA" w:eastAsia="ru-RU"/>
              </w:rPr>
            </w:pPr>
          </w:p>
        </w:tc>
        <w:tc>
          <w:tcPr>
            <w:tcW w:w="3146" w:type="dxa"/>
            <w:vAlign w:val="center"/>
          </w:tcPr>
          <w:p w:rsidR="00215584" w:rsidRPr="00215584" w:rsidRDefault="00215584" w:rsidP="00215584">
            <w:pPr>
              <w:tabs>
                <w:tab w:val="left" w:pos="1440"/>
              </w:tabs>
              <w:spacing w:after="0"/>
              <w:rPr>
                <w:rFonts w:ascii="Times New Roman" w:eastAsia="Times New Roman" w:hAnsi="Times New Roman" w:cs="Times New Roman"/>
                <w:b/>
                <w:sz w:val="24"/>
                <w:szCs w:val="24"/>
                <w:lang w:val="uk-UA" w:eastAsia="ru-RU"/>
              </w:rPr>
            </w:pPr>
            <w:r w:rsidRPr="00215584">
              <w:rPr>
                <w:rFonts w:ascii="Times New Roman" w:eastAsia="Times New Roman" w:hAnsi="Times New Roman" w:cs="Times New Roman"/>
                <w:b/>
                <w:sz w:val="24"/>
                <w:szCs w:val="24"/>
                <w:lang w:val="uk-UA" w:eastAsia="ru-RU"/>
              </w:rPr>
              <w:t xml:space="preserve">          </w:t>
            </w:r>
          </w:p>
          <w:p w:rsidR="00215584" w:rsidRPr="00215584" w:rsidRDefault="00215584" w:rsidP="00215584">
            <w:pPr>
              <w:tabs>
                <w:tab w:val="left" w:pos="1440"/>
              </w:tabs>
              <w:spacing w:after="0"/>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Pr="00215584">
              <w:rPr>
                <w:rFonts w:ascii="Times New Roman" w:eastAsia="Times New Roman" w:hAnsi="Times New Roman" w:cs="Times New Roman"/>
                <w:b/>
                <w:sz w:val="24"/>
                <w:szCs w:val="24"/>
                <w:lang w:val="uk-UA" w:eastAsia="ru-RU"/>
              </w:rPr>
              <w:t xml:space="preserve">  Волик В.В. </w:t>
            </w:r>
          </w:p>
        </w:tc>
      </w:tr>
    </w:tbl>
    <w:p w:rsidR="004943B3" w:rsidRPr="00215584" w:rsidRDefault="004943B3" w:rsidP="00207112">
      <w:pPr>
        <w:shd w:val="clear" w:color="auto" w:fill="FFFFFF"/>
        <w:spacing w:after="0" w:line="240" w:lineRule="auto"/>
        <w:jc w:val="both"/>
        <w:rPr>
          <w:rFonts w:ascii="Times New Roman" w:eastAsia="Times New Roman" w:hAnsi="Times New Roman" w:cs="Times New Roman"/>
          <w:b/>
          <w:sz w:val="24"/>
          <w:szCs w:val="24"/>
          <w:lang w:val="uk-UA" w:eastAsia="ru-RU"/>
        </w:rPr>
      </w:pPr>
    </w:p>
    <w:sectPr w:rsidR="004943B3" w:rsidRPr="00215584" w:rsidSect="00207112">
      <w:pgSz w:w="11906" w:h="16838"/>
      <w:pgMar w:top="426" w:right="566"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F45B6"/>
    <w:multiLevelType w:val="hybridMultilevel"/>
    <w:tmpl w:val="18E8F1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31904D3"/>
    <w:multiLevelType w:val="hybridMultilevel"/>
    <w:tmpl w:val="AA8063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C2A6269"/>
    <w:multiLevelType w:val="hybridMultilevel"/>
    <w:tmpl w:val="38A4660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 w15:restartNumberingAfterBreak="0">
    <w:nsid w:val="52C763A7"/>
    <w:multiLevelType w:val="hybridMultilevel"/>
    <w:tmpl w:val="8F80A6C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 w15:restartNumberingAfterBreak="0">
    <w:nsid w:val="5E4538CE"/>
    <w:multiLevelType w:val="hybridMultilevel"/>
    <w:tmpl w:val="D68AF60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5" w15:restartNumberingAfterBreak="0">
    <w:nsid w:val="7BF82EA4"/>
    <w:multiLevelType w:val="multilevel"/>
    <w:tmpl w:val="C9229AAA"/>
    <w:lvl w:ilvl="0">
      <w:start w:val="1"/>
      <w:numFmt w:val="decimal"/>
      <w:lvlText w:val="%1."/>
      <w:lvlJc w:val="left"/>
      <w:pPr>
        <w:ind w:left="502" w:hanging="360"/>
      </w:pPr>
      <w:rPr>
        <w:rFonts w:ascii="Times New Roman" w:eastAsia="Times New Roman" w:hAnsi="Times New Roman" w:cs="Times New Roman"/>
      </w:rPr>
    </w:lvl>
    <w:lvl w:ilvl="1">
      <w:start w:val="1"/>
      <w:numFmt w:val="decimal"/>
      <w:isLgl/>
      <w:lvlText w:val="%1.%2."/>
      <w:lvlJc w:val="left"/>
      <w:pPr>
        <w:ind w:left="50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8E"/>
    <w:rsid w:val="000175E7"/>
    <w:rsid w:val="000A78E4"/>
    <w:rsid w:val="000C12A2"/>
    <w:rsid w:val="000C2CB3"/>
    <w:rsid w:val="000F679F"/>
    <w:rsid w:val="00114A0C"/>
    <w:rsid w:val="00155027"/>
    <w:rsid w:val="001D714E"/>
    <w:rsid w:val="00207112"/>
    <w:rsid w:val="00215584"/>
    <w:rsid w:val="002264DB"/>
    <w:rsid w:val="0029058E"/>
    <w:rsid w:val="002B281A"/>
    <w:rsid w:val="002D4874"/>
    <w:rsid w:val="00321CD1"/>
    <w:rsid w:val="00360BE6"/>
    <w:rsid w:val="00366E64"/>
    <w:rsid w:val="00380943"/>
    <w:rsid w:val="00393B61"/>
    <w:rsid w:val="003A5B7D"/>
    <w:rsid w:val="003C46CA"/>
    <w:rsid w:val="00415D39"/>
    <w:rsid w:val="004943B3"/>
    <w:rsid w:val="004C7B3C"/>
    <w:rsid w:val="004E3E7C"/>
    <w:rsid w:val="005165F3"/>
    <w:rsid w:val="00552736"/>
    <w:rsid w:val="00577A44"/>
    <w:rsid w:val="005A0410"/>
    <w:rsid w:val="005A3009"/>
    <w:rsid w:val="00611C19"/>
    <w:rsid w:val="00641939"/>
    <w:rsid w:val="00663F24"/>
    <w:rsid w:val="0067088A"/>
    <w:rsid w:val="00695744"/>
    <w:rsid w:val="006B7CC9"/>
    <w:rsid w:val="006E357A"/>
    <w:rsid w:val="006F62C9"/>
    <w:rsid w:val="00722797"/>
    <w:rsid w:val="007B357D"/>
    <w:rsid w:val="00820821"/>
    <w:rsid w:val="00854392"/>
    <w:rsid w:val="00860A20"/>
    <w:rsid w:val="00876415"/>
    <w:rsid w:val="00905DC6"/>
    <w:rsid w:val="00955DDF"/>
    <w:rsid w:val="009700E5"/>
    <w:rsid w:val="00993935"/>
    <w:rsid w:val="00A22A05"/>
    <w:rsid w:val="00A26976"/>
    <w:rsid w:val="00A45210"/>
    <w:rsid w:val="00A546DC"/>
    <w:rsid w:val="00A632F6"/>
    <w:rsid w:val="00AD581A"/>
    <w:rsid w:val="00AF10F7"/>
    <w:rsid w:val="00B024DB"/>
    <w:rsid w:val="00B27C68"/>
    <w:rsid w:val="00BA2F2C"/>
    <w:rsid w:val="00BD7C95"/>
    <w:rsid w:val="00C22756"/>
    <w:rsid w:val="00C53F3E"/>
    <w:rsid w:val="00C817CE"/>
    <w:rsid w:val="00CA233A"/>
    <w:rsid w:val="00DB59B4"/>
    <w:rsid w:val="00DE6EC4"/>
    <w:rsid w:val="00E63A65"/>
    <w:rsid w:val="00E84C4A"/>
    <w:rsid w:val="00E850C4"/>
    <w:rsid w:val="00EE7EF5"/>
    <w:rsid w:val="00F4428E"/>
    <w:rsid w:val="00F6769A"/>
    <w:rsid w:val="00FA1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C26C77-45DC-41C3-9727-0538B74F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7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722797"/>
  </w:style>
  <w:style w:type="paragraph" w:customStyle="1" w:styleId="rvps2">
    <w:name w:val="rvps2"/>
    <w:basedOn w:val="a"/>
    <w:rsid w:val="00722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22797"/>
    <w:rPr>
      <w:color w:val="0000FF"/>
      <w:u w:val="single"/>
    </w:rPr>
  </w:style>
  <w:style w:type="paragraph" w:styleId="a4">
    <w:name w:val="List Paragraph"/>
    <w:basedOn w:val="a"/>
    <w:uiPriority w:val="34"/>
    <w:qFormat/>
    <w:rsid w:val="00C22756"/>
    <w:pPr>
      <w:ind w:left="720"/>
      <w:contextualSpacing/>
    </w:pPr>
  </w:style>
  <w:style w:type="paragraph" w:styleId="a5">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
    <w:link w:val="a6"/>
    <w:uiPriority w:val="99"/>
    <w:qFormat/>
    <w:rsid w:val="007B357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6">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qFormat/>
    <w:locked/>
    <w:rsid w:val="007B357D"/>
    <w:rPr>
      <w:rFonts w:ascii="Times New Roman" w:eastAsia="Calibri" w:hAnsi="Times New Roman" w:cs="Times New Roman"/>
      <w:sz w:val="24"/>
      <w:szCs w:val="24"/>
      <w:lang w:eastAsia="ru-RU"/>
    </w:rPr>
  </w:style>
  <w:style w:type="paragraph" w:styleId="a7">
    <w:name w:val="Balloon Text"/>
    <w:basedOn w:val="a"/>
    <w:link w:val="a8"/>
    <w:uiPriority w:val="99"/>
    <w:semiHidden/>
    <w:unhideWhenUsed/>
    <w:rsid w:val="007B357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B357D"/>
    <w:rPr>
      <w:rFonts w:ascii="Segoe UI" w:hAnsi="Segoe UI" w:cs="Segoe UI"/>
      <w:sz w:val="18"/>
      <w:szCs w:val="18"/>
    </w:rPr>
  </w:style>
  <w:style w:type="character" w:customStyle="1" w:styleId="js-apiid">
    <w:name w:val="js-apiid"/>
    <w:basedOn w:val="a0"/>
    <w:rsid w:val="004E3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7628">
      <w:bodyDiv w:val="1"/>
      <w:marLeft w:val="0"/>
      <w:marRight w:val="0"/>
      <w:marTop w:val="0"/>
      <w:marBottom w:val="0"/>
      <w:divBdr>
        <w:top w:val="none" w:sz="0" w:space="0" w:color="auto"/>
        <w:left w:val="none" w:sz="0" w:space="0" w:color="auto"/>
        <w:bottom w:val="none" w:sz="0" w:space="0" w:color="auto"/>
        <w:right w:val="none" w:sz="0" w:space="0" w:color="auto"/>
      </w:divBdr>
    </w:div>
    <w:div w:id="215776367">
      <w:bodyDiv w:val="1"/>
      <w:marLeft w:val="0"/>
      <w:marRight w:val="0"/>
      <w:marTop w:val="0"/>
      <w:marBottom w:val="0"/>
      <w:divBdr>
        <w:top w:val="none" w:sz="0" w:space="0" w:color="auto"/>
        <w:left w:val="none" w:sz="0" w:space="0" w:color="auto"/>
        <w:bottom w:val="none" w:sz="0" w:space="0" w:color="auto"/>
        <w:right w:val="none" w:sz="0" w:space="0" w:color="auto"/>
      </w:divBdr>
    </w:div>
    <w:div w:id="249506838">
      <w:bodyDiv w:val="1"/>
      <w:marLeft w:val="0"/>
      <w:marRight w:val="0"/>
      <w:marTop w:val="0"/>
      <w:marBottom w:val="0"/>
      <w:divBdr>
        <w:top w:val="none" w:sz="0" w:space="0" w:color="auto"/>
        <w:left w:val="none" w:sz="0" w:space="0" w:color="auto"/>
        <w:bottom w:val="none" w:sz="0" w:space="0" w:color="auto"/>
        <w:right w:val="none" w:sz="0" w:space="0" w:color="auto"/>
      </w:divBdr>
    </w:div>
    <w:div w:id="452988641">
      <w:bodyDiv w:val="1"/>
      <w:marLeft w:val="0"/>
      <w:marRight w:val="0"/>
      <w:marTop w:val="0"/>
      <w:marBottom w:val="0"/>
      <w:divBdr>
        <w:top w:val="none" w:sz="0" w:space="0" w:color="auto"/>
        <w:left w:val="none" w:sz="0" w:space="0" w:color="auto"/>
        <w:bottom w:val="none" w:sz="0" w:space="0" w:color="auto"/>
        <w:right w:val="none" w:sz="0" w:space="0" w:color="auto"/>
      </w:divBdr>
    </w:div>
    <w:div w:id="535854588">
      <w:bodyDiv w:val="1"/>
      <w:marLeft w:val="0"/>
      <w:marRight w:val="0"/>
      <w:marTop w:val="0"/>
      <w:marBottom w:val="0"/>
      <w:divBdr>
        <w:top w:val="none" w:sz="0" w:space="0" w:color="auto"/>
        <w:left w:val="none" w:sz="0" w:space="0" w:color="auto"/>
        <w:bottom w:val="none" w:sz="0" w:space="0" w:color="auto"/>
        <w:right w:val="none" w:sz="0" w:space="0" w:color="auto"/>
      </w:divBdr>
    </w:div>
    <w:div w:id="621111985">
      <w:bodyDiv w:val="1"/>
      <w:marLeft w:val="0"/>
      <w:marRight w:val="0"/>
      <w:marTop w:val="0"/>
      <w:marBottom w:val="0"/>
      <w:divBdr>
        <w:top w:val="none" w:sz="0" w:space="0" w:color="auto"/>
        <w:left w:val="none" w:sz="0" w:space="0" w:color="auto"/>
        <w:bottom w:val="none" w:sz="0" w:space="0" w:color="auto"/>
        <w:right w:val="none" w:sz="0" w:space="0" w:color="auto"/>
      </w:divBdr>
    </w:div>
    <w:div w:id="676881140">
      <w:bodyDiv w:val="1"/>
      <w:marLeft w:val="0"/>
      <w:marRight w:val="0"/>
      <w:marTop w:val="0"/>
      <w:marBottom w:val="0"/>
      <w:divBdr>
        <w:top w:val="none" w:sz="0" w:space="0" w:color="auto"/>
        <w:left w:val="none" w:sz="0" w:space="0" w:color="auto"/>
        <w:bottom w:val="none" w:sz="0" w:space="0" w:color="auto"/>
        <w:right w:val="none" w:sz="0" w:space="0" w:color="auto"/>
      </w:divBdr>
    </w:div>
    <w:div w:id="816216705">
      <w:bodyDiv w:val="1"/>
      <w:marLeft w:val="0"/>
      <w:marRight w:val="0"/>
      <w:marTop w:val="0"/>
      <w:marBottom w:val="0"/>
      <w:divBdr>
        <w:top w:val="none" w:sz="0" w:space="0" w:color="auto"/>
        <w:left w:val="none" w:sz="0" w:space="0" w:color="auto"/>
        <w:bottom w:val="none" w:sz="0" w:space="0" w:color="auto"/>
        <w:right w:val="none" w:sz="0" w:space="0" w:color="auto"/>
      </w:divBdr>
    </w:div>
    <w:div w:id="1047527889">
      <w:bodyDiv w:val="1"/>
      <w:marLeft w:val="0"/>
      <w:marRight w:val="0"/>
      <w:marTop w:val="0"/>
      <w:marBottom w:val="0"/>
      <w:divBdr>
        <w:top w:val="none" w:sz="0" w:space="0" w:color="auto"/>
        <w:left w:val="none" w:sz="0" w:space="0" w:color="auto"/>
        <w:bottom w:val="none" w:sz="0" w:space="0" w:color="auto"/>
        <w:right w:val="none" w:sz="0" w:space="0" w:color="auto"/>
      </w:divBdr>
    </w:div>
    <w:div w:id="1054815976">
      <w:bodyDiv w:val="1"/>
      <w:marLeft w:val="0"/>
      <w:marRight w:val="0"/>
      <w:marTop w:val="0"/>
      <w:marBottom w:val="0"/>
      <w:divBdr>
        <w:top w:val="none" w:sz="0" w:space="0" w:color="auto"/>
        <w:left w:val="none" w:sz="0" w:space="0" w:color="auto"/>
        <w:bottom w:val="none" w:sz="0" w:space="0" w:color="auto"/>
        <w:right w:val="none" w:sz="0" w:space="0" w:color="auto"/>
      </w:divBdr>
    </w:div>
    <w:div w:id="1159809953">
      <w:bodyDiv w:val="1"/>
      <w:marLeft w:val="0"/>
      <w:marRight w:val="0"/>
      <w:marTop w:val="0"/>
      <w:marBottom w:val="0"/>
      <w:divBdr>
        <w:top w:val="none" w:sz="0" w:space="0" w:color="auto"/>
        <w:left w:val="none" w:sz="0" w:space="0" w:color="auto"/>
        <w:bottom w:val="none" w:sz="0" w:space="0" w:color="auto"/>
        <w:right w:val="none" w:sz="0" w:space="0" w:color="auto"/>
      </w:divBdr>
    </w:div>
    <w:div w:id="1329989494">
      <w:bodyDiv w:val="1"/>
      <w:marLeft w:val="0"/>
      <w:marRight w:val="0"/>
      <w:marTop w:val="0"/>
      <w:marBottom w:val="0"/>
      <w:divBdr>
        <w:top w:val="none" w:sz="0" w:space="0" w:color="auto"/>
        <w:left w:val="none" w:sz="0" w:space="0" w:color="auto"/>
        <w:bottom w:val="none" w:sz="0" w:space="0" w:color="auto"/>
        <w:right w:val="none" w:sz="0" w:space="0" w:color="auto"/>
      </w:divBdr>
    </w:div>
    <w:div w:id="1333945683">
      <w:bodyDiv w:val="1"/>
      <w:marLeft w:val="0"/>
      <w:marRight w:val="0"/>
      <w:marTop w:val="0"/>
      <w:marBottom w:val="0"/>
      <w:divBdr>
        <w:top w:val="none" w:sz="0" w:space="0" w:color="auto"/>
        <w:left w:val="none" w:sz="0" w:space="0" w:color="auto"/>
        <w:bottom w:val="none" w:sz="0" w:space="0" w:color="auto"/>
        <w:right w:val="none" w:sz="0" w:space="0" w:color="auto"/>
      </w:divBdr>
    </w:div>
    <w:div w:id="1437210929">
      <w:bodyDiv w:val="1"/>
      <w:marLeft w:val="0"/>
      <w:marRight w:val="0"/>
      <w:marTop w:val="0"/>
      <w:marBottom w:val="0"/>
      <w:divBdr>
        <w:top w:val="none" w:sz="0" w:space="0" w:color="auto"/>
        <w:left w:val="none" w:sz="0" w:space="0" w:color="auto"/>
        <w:bottom w:val="none" w:sz="0" w:space="0" w:color="auto"/>
        <w:right w:val="none" w:sz="0" w:space="0" w:color="auto"/>
      </w:divBdr>
    </w:div>
    <w:div w:id="1461730470">
      <w:bodyDiv w:val="1"/>
      <w:marLeft w:val="0"/>
      <w:marRight w:val="0"/>
      <w:marTop w:val="0"/>
      <w:marBottom w:val="0"/>
      <w:divBdr>
        <w:top w:val="none" w:sz="0" w:space="0" w:color="auto"/>
        <w:left w:val="none" w:sz="0" w:space="0" w:color="auto"/>
        <w:bottom w:val="none" w:sz="0" w:space="0" w:color="auto"/>
        <w:right w:val="none" w:sz="0" w:space="0" w:color="auto"/>
      </w:divBdr>
    </w:div>
    <w:div w:id="1480490191">
      <w:bodyDiv w:val="1"/>
      <w:marLeft w:val="0"/>
      <w:marRight w:val="0"/>
      <w:marTop w:val="0"/>
      <w:marBottom w:val="0"/>
      <w:divBdr>
        <w:top w:val="none" w:sz="0" w:space="0" w:color="auto"/>
        <w:left w:val="none" w:sz="0" w:space="0" w:color="auto"/>
        <w:bottom w:val="none" w:sz="0" w:space="0" w:color="auto"/>
        <w:right w:val="none" w:sz="0" w:space="0" w:color="auto"/>
      </w:divBdr>
    </w:div>
    <w:div w:id="1513565294">
      <w:bodyDiv w:val="1"/>
      <w:marLeft w:val="0"/>
      <w:marRight w:val="0"/>
      <w:marTop w:val="0"/>
      <w:marBottom w:val="0"/>
      <w:divBdr>
        <w:top w:val="none" w:sz="0" w:space="0" w:color="auto"/>
        <w:left w:val="none" w:sz="0" w:space="0" w:color="auto"/>
        <w:bottom w:val="none" w:sz="0" w:space="0" w:color="auto"/>
        <w:right w:val="none" w:sz="0" w:space="0" w:color="auto"/>
      </w:divBdr>
    </w:div>
    <w:div w:id="1639605578">
      <w:bodyDiv w:val="1"/>
      <w:marLeft w:val="0"/>
      <w:marRight w:val="0"/>
      <w:marTop w:val="0"/>
      <w:marBottom w:val="0"/>
      <w:divBdr>
        <w:top w:val="none" w:sz="0" w:space="0" w:color="auto"/>
        <w:left w:val="none" w:sz="0" w:space="0" w:color="auto"/>
        <w:bottom w:val="none" w:sz="0" w:space="0" w:color="auto"/>
        <w:right w:val="none" w:sz="0" w:space="0" w:color="auto"/>
      </w:divBdr>
    </w:div>
    <w:div w:id="1670910446">
      <w:bodyDiv w:val="1"/>
      <w:marLeft w:val="0"/>
      <w:marRight w:val="0"/>
      <w:marTop w:val="0"/>
      <w:marBottom w:val="0"/>
      <w:divBdr>
        <w:top w:val="none" w:sz="0" w:space="0" w:color="auto"/>
        <w:left w:val="none" w:sz="0" w:space="0" w:color="auto"/>
        <w:bottom w:val="none" w:sz="0" w:space="0" w:color="auto"/>
        <w:right w:val="none" w:sz="0" w:space="0" w:color="auto"/>
      </w:divBdr>
    </w:div>
    <w:div w:id="1824196490">
      <w:bodyDiv w:val="1"/>
      <w:marLeft w:val="0"/>
      <w:marRight w:val="0"/>
      <w:marTop w:val="0"/>
      <w:marBottom w:val="0"/>
      <w:divBdr>
        <w:top w:val="none" w:sz="0" w:space="0" w:color="auto"/>
        <w:left w:val="none" w:sz="0" w:space="0" w:color="auto"/>
        <w:bottom w:val="none" w:sz="0" w:space="0" w:color="auto"/>
        <w:right w:val="none" w:sz="0" w:space="0" w:color="auto"/>
      </w:divBdr>
    </w:div>
    <w:div w:id="1871258805">
      <w:bodyDiv w:val="1"/>
      <w:marLeft w:val="0"/>
      <w:marRight w:val="0"/>
      <w:marTop w:val="0"/>
      <w:marBottom w:val="0"/>
      <w:divBdr>
        <w:top w:val="none" w:sz="0" w:space="0" w:color="auto"/>
        <w:left w:val="none" w:sz="0" w:space="0" w:color="auto"/>
        <w:bottom w:val="none" w:sz="0" w:space="0" w:color="auto"/>
        <w:right w:val="none" w:sz="0" w:space="0" w:color="auto"/>
      </w:divBdr>
    </w:div>
    <w:div w:id="1939629707">
      <w:bodyDiv w:val="1"/>
      <w:marLeft w:val="0"/>
      <w:marRight w:val="0"/>
      <w:marTop w:val="0"/>
      <w:marBottom w:val="0"/>
      <w:divBdr>
        <w:top w:val="none" w:sz="0" w:space="0" w:color="auto"/>
        <w:left w:val="none" w:sz="0" w:space="0" w:color="auto"/>
        <w:bottom w:val="none" w:sz="0" w:space="0" w:color="auto"/>
        <w:right w:val="none" w:sz="0" w:space="0" w:color="auto"/>
      </w:divBdr>
    </w:div>
    <w:div w:id="203869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1505</Words>
  <Characters>858</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userua5</dc:creator>
  <cp:lastModifiedBy>Администратор</cp:lastModifiedBy>
  <cp:revision>4</cp:revision>
  <cp:lastPrinted>2021-10-05T05:14:00Z</cp:lastPrinted>
  <dcterms:created xsi:type="dcterms:W3CDTF">2022-09-19T16:51:00Z</dcterms:created>
  <dcterms:modified xsi:type="dcterms:W3CDTF">2022-10-03T17:18:00Z</dcterms:modified>
</cp:coreProperties>
</file>