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67" w:rsidRPr="00F72FA1" w:rsidRDefault="00C27567" w:rsidP="00C27567">
      <w:pPr>
        <w:jc w:val="center"/>
        <w:rPr>
          <w:rFonts w:ascii="Times New Roman" w:hAnsi="Times New Roman" w:cs="Times New Roman"/>
          <w:sz w:val="28"/>
          <w:szCs w:val="28"/>
        </w:rPr>
      </w:pPr>
      <w:r w:rsidRPr="00F72FA1">
        <w:rPr>
          <w:rFonts w:ascii="Times New Roman" w:hAnsi="Times New Roman" w:cs="Times New Roman"/>
          <w:sz w:val="28"/>
          <w:szCs w:val="28"/>
        </w:rPr>
        <w:t>Товариство з обмеженою відповідальністю «</w:t>
      </w:r>
      <w:proofErr w:type="spellStart"/>
      <w:r w:rsidRPr="00F72FA1">
        <w:rPr>
          <w:rFonts w:ascii="Times New Roman" w:hAnsi="Times New Roman" w:cs="Times New Roman"/>
          <w:sz w:val="28"/>
          <w:szCs w:val="28"/>
        </w:rPr>
        <w:t>НіжинТеплоМережі</w:t>
      </w:r>
      <w:proofErr w:type="spellEnd"/>
      <w:r w:rsidRPr="00F72FA1">
        <w:rPr>
          <w:rFonts w:ascii="Times New Roman" w:hAnsi="Times New Roman" w:cs="Times New Roman"/>
          <w:sz w:val="28"/>
          <w:szCs w:val="28"/>
        </w:rPr>
        <w:t>»</w:t>
      </w:r>
    </w:p>
    <w:p w:rsidR="00C27567" w:rsidRPr="00F72FA1" w:rsidRDefault="00C27567" w:rsidP="00C27567">
      <w:pPr>
        <w:jc w:val="right"/>
        <w:rPr>
          <w:rFonts w:ascii="Times New Roman" w:hAnsi="Times New Roman" w:cs="Times New Roman"/>
          <w:b/>
          <w:bCs/>
          <w:shd w:val="clear" w:color="auto" w:fill="FFFFFF"/>
        </w:rPr>
      </w:pPr>
    </w:p>
    <w:p w:rsidR="00C27567" w:rsidRPr="00F72FA1" w:rsidRDefault="00C27567" w:rsidP="00C27567">
      <w:pPr>
        <w:spacing w:after="0" w:line="0" w:lineRule="atLeast"/>
        <w:jc w:val="center"/>
        <w:rPr>
          <w:rFonts w:ascii="Times New Roman" w:hAnsi="Times New Roman" w:cs="Times New Roman"/>
        </w:rPr>
      </w:pPr>
      <w:r>
        <w:rPr>
          <w:rFonts w:ascii="Times New Roman" w:hAnsi="Times New Roman" w:cs="Times New Roman"/>
          <w:b/>
          <w:bCs/>
          <w:color w:val="000000"/>
          <w:shd w:val="clear" w:color="auto" w:fill="FFFFFF"/>
        </w:rPr>
        <w:t xml:space="preserve">                                                                                          </w:t>
      </w:r>
      <w:r w:rsidRPr="00F72FA1">
        <w:rPr>
          <w:rFonts w:ascii="Times New Roman" w:hAnsi="Times New Roman" w:cs="Times New Roman"/>
          <w:b/>
          <w:bCs/>
          <w:color w:val="000000"/>
          <w:shd w:val="clear" w:color="auto" w:fill="FFFFFF"/>
        </w:rPr>
        <w:t>«ЗАТВЕРДЖЕНО»</w:t>
      </w:r>
    </w:p>
    <w:p w:rsidR="00C27567" w:rsidRPr="00F72FA1" w:rsidRDefault="00C27567" w:rsidP="00C27567">
      <w:pPr>
        <w:spacing w:after="0" w:line="0" w:lineRule="atLeast"/>
        <w:jc w:val="center"/>
        <w:rPr>
          <w:rFonts w:ascii="Times New Roman" w:hAnsi="Times New Roman" w:cs="Times New Roman"/>
        </w:rPr>
      </w:pPr>
      <w:r>
        <w:rPr>
          <w:rFonts w:ascii="Times New Roman" w:hAnsi="Times New Roman" w:cs="Times New Roman"/>
          <w:bCs/>
          <w:color w:val="000000"/>
          <w:shd w:val="clear" w:color="auto" w:fill="FFFFFF"/>
        </w:rPr>
        <w:t xml:space="preserve">                                                                                                              </w:t>
      </w:r>
      <w:r w:rsidRPr="00F72FA1">
        <w:rPr>
          <w:rFonts w:ascii="Times New Roman" w:hAnsi="Times New Roman" w:cs="Times New Roman"/>
          <w:bCs/>
          <w:color w:val="000000"/>
          <w:shd w:val="clear" w:color="auto" w:fill="FFFFFF"/>
        </w:rPr>
        <w:t>Рішенням уповноваженої особи</w:t>
      </w:r>
    </w:p>
    <w:p w:rsidR="001413F3" w:rsidRDefault="00C27567" w:rsidP="00C27567">
      <w:pPr>
        <w:spacing w:after="0" w:line="0" w:lineRule="atLeast"/>
        <w:jc w:val="center"/>
        <w:rPr>
          <w:rFonts w:ascii="Times New Roman" w:eastAsia="Times New Roman" w:hAnsi="Times New Roman" w:cs="Times New Roman"/>
          <w:bCs/>
          <w:color w:val="000000"/>
          <w:sz w:val="20"/>
          <w:szCs w:val="20"/>
          <w:shd w:val="clear" w:color="auto" w:fill="FFFFFF"/>
        </w:rPr>
      </w:pPr>
      <w:r w:rsidRPr="00F72FA1">
        <w:rPr>
          <w:rFonts w:ascii="Times New Roman" w:eastAsia="Times New Roman" w:hAnsi="Times New Roman" w:cs="Times New Roman"/>
          <w:bCs/>
          <w:color w:val="000000"/>
          <w:highlight w:val="white"/>
        </w:rPr>
        <w:t xml:space="preserve">                                             </w:t>
      </w:r>
      <w:r>
        <w:rPr>
          <w:rFonts w:ascii="Times New Roman" w:eastAsia="Times New Roman" w:hAnsi="Times New Roman" w:cs="Times New Roman"/>
          <w:bCs/>
          <w:color w:val="000000"/>
          <w:highlight w:val="white"/>
        </w:rPr>
        <w:t xml:space="preserve">                    </w:t>
      </w:r>
      <w:r w:rsidRPr="00F72FA1">
        <w:rPr>
          <w:rFonts w:ascii="Times New Roman" w:eastAsia="Times New Roman" w:hAnsi="Times New Roman" w:cs="Times New Roman"/>
          <w:bCs/>
          <w:color w:val="000000"/>
          <w:highlight w:val="white"/>
        </w:rPr>
        <w:t xml:space="preserve"> </w:t>
      </w:r>
      <w:r>
        <w:rPr>
          <w:rFonts w:ascii="Times New Roman" w:eastAsia="Times New Roman" w:hAnsi="Times New Roman" w:cs="Times New Roman"/>
          <w:bCs/>
          <w:color w:val="000000"/>
          <w:highlight w:val="white"/>
        </w:rPr>
        <w:t xml:space="preserve">                 в</w:t>
      </w:r>
      <w:r w:rsidRPr="00F72FA1">
        <w:rPr>
          <w:rFonts w:ascii="Times New Roman" w:eastAsia="Times New Roman" w:hAnsi="Times New Roman" w:cs="Times New Roman"/>
          <w:bCs/>
          <w:color w:val="000000"/>
          <w:highlight w:val="white"/>
        </w:rPr>
        <w:t>ід</w:t>
      </w:r>
      <w:r>
        <w:rPr>
          <w:rFonts w:ascii="Times New Roman" w:eastAsia="Times New Roman" w:hAnsi="Times New Roman" w:cs="Times New Roman"/>
          <w:bCs/>
          <w:color w:val="000000"/>
        </w:rPr>
        <w:t xml:space="preserve"> </w:t>
      </w:r>
      <w:r w:rsidR="001413F3">
        <w:rPr>
          <w:rFonts w:ascii="Times New Roman" w:eastAsia="Times New Roman" w:hAnsi="Times New Roman" w:cs="Times New Roman"/>
          <w:bCs/>
          <w:color w:val="000000"/>
        </w:rPr>
        <w:t>13.03.2024</w:t>
      </w:r>
      <w:r>
        <w:rPr>
          <w:rFonts w:ascii="Times New Roman" w:eastAsia="Times New Roman" w:hAnsi="Times New Roman" w:cs="Times New Roman"/>
          <w:bCs/>
          <w:color w:val="000000"/>
          <w:sz w:val="20"/>
          <w:szCs w:val="20"/>
          <w:shd w:val="clear" w:color="auto" w:fill="FFFFFF"/>
        </w:rPr>
        <w:t xml:space="preserve">                                                                      </w:t>
      </w:r>
      <w:r w:rsidR="001413F3">
        <w:rPr>
          <w:rFonts w:ascii="Times New Roman" w:eastAsia="Times New Roman" w:hAnsi="Times New Roman" w:cs="Times New Roman"/>
          <w:bCs/>
          <w:color w:val="000000"/>
          <w:sz w:val="20"/>
          <w:szCs w:val="20"/>
          <w:shd w:val="clear" w:color="auto" w:fill="FFFFFF"/>
        </w:rPr>
        <w:t xml:space="preserve">                 </w:t>
      </w:r>
    </w:p>
    <w:p w:rsidR="00C27567" w:rsidRPr="00F72FA1" w:rsidRDefault="001413F3" w:rsidP="00C27567">
      <w:pPr>
        <w:spacing w:after="0" w:line="0" w:lineRule="atLeast"/>
        <w:jc w:val="center"/>
        <w:rPr>
          <w:rFonts w:ascii="Times New Roman" w:hAnsi="Times New Roman" w:cs="Times New Roman"/>
        </w:rPr>
      </w:pPr>
      <w:r>
        <w:rPr>
          <w:rFonts w:ascii="Times New Roman" w:eastAsia="Times New Roman" w:hAnsi="Times New Roman" w:cs="Times New Roman"/>
          <w:bCs/>
          <w:color w:val="000000"/>
          <w:sz w:val="20"/>
          <w:szCs w:val="20"/>
          <w:shd w:val="clear" w:color="auto" w:fill="FFFFFF"/>
        </w:rPr>
        <w:t xml:space="preserve">                                                                                                                                      </w:t>
      </w:r>
      <w:r w:rsidR="00C27567" w:rsidRPr="00F72FA1">
        <w:rPr>
          <w:rFonts w:ascii="Times New Roman" w:eastAsia="Times New Roman" w:hAnsi="Times New Roman" w:cs="Times New Roman"/>
          <w:bCs/>
          <w:color w:val="000000"/>
          <w:sz w:val="20"/>
          <w:szCs w:val="20"/>
          <w:shd w:val="clear" w:color="auto" w:fill="FFFFFF"/>
        </w:rPr>
        <w:t>______________</w:t>
      </w:r>
      <w:r w:rsidR="00C27567" w:rsidRPr="00F72FA1">
        <w:rPr>
          <w:rFonts w:ascii="Times New Roman" w:eastAsia="Times New Roman" w:hAnsi="Times New Roman" w:cs="Times New Roman"/>
          <w:bCs/>
          <w:color w:val="000000"/>
          <w:shd w:val="clear" w:color="auto" w:fill="FFFFFF"/>
        </w:rPr>
        <w:t>/Н.М.Полякова/</w:t>
      </w:r>
    </w:p>
    <w:p w:rsidR="00C27567" w:rsidRPr="00F72FA1" w:rsidRDefault="00C27567" w:rsidP="00C27567">
      <w:pPr>
        <w:ind w:left="320"/>
        <w:jc w:val="center"/>
        <w:rPr>
          <w:rFonts w:ascii="Times New Roman" w:eastAsia="Times New Roman" w:hAnsi="Times New Roman" w:cs="Times New Roman"/>
          <w:b/>
          <w:bCs/>
          <w:shd w:val="clear" w:color="auto" w:fill="FFFFFF"/>
        </w:rPr>
      </w:pPr>
    </w:p>
    <w:p w:rsidR="00C27567" w:rsidRPr="00F72FA1" w:rsidRDefault="00C27567" w:rsidP="00C27567">
      <w:pPr>
        <w:ind w:left="320"/>
        <w:jc w:val="center"/>
        <w:rPr>
          <w:rFonts w:ascii="Times New Roman" w:eastAsia="Times New Roman" w:hAnsi="Times New Roman" w:cs="Times New Roman"/>
          <w:b/>
          <w:bCs/>
          <w:shd w:val="clear" w:color="auto" w:fill="FFFFFF"/>
        </w:rPr>
      </w:pPr>
    </w:p>
    <w:p w:rsidR="00C27567" w:rsidRPr="00F72FA1" w:rsidRDefault="00C27567" w:rsidP="00C27567">
      <w:pPr>
        <w:jc w:val="center"/>
        <w:rPr>
          <w:rFonts w:ascii="Times New Roman" w:eastAsia="Times New Roman" w:hAnsi="Times New Roman" w:cs="Times New Roman"/>
          <w:b/>
          <w:bCs/>
          <w:shd w:val="clear" w:color="auto" w:fill="FFFFFF"/>
        </w:rPr>
      </w:pPr>
    </w:p>
    <w:p w:rsidR="00C27567" w:rsidRPr="00F72FA1" w:rsidRDefault="00C27567" w:rsidP="00C27567">
      <w:pPr>
        <w:shd w:val="clear" w:color="auto" w:fill="FFFFFF"/>
        <w:jc w:val="center"/>
        <w:textAlignment w:val="baseline"/>
        <w:rPr>
          <w:rFonts w:ascii="Times New Roman" w:hAnsi="Times New Roman" w:cs="Times New Roman"/>
          <w:b/>
          <w:color w:val="000000"/>
          <w:sz w:val="28"/>
          <w:szCs w:val="28"/>
          <w:shd w:val="clear" w:color="auto" w:fill="FFFFFF"/>
        </w:rPr>
      </w:pPr>
    </w:p>
    <w:p w:rsidR="00C27567" w:rsidRPr="00F72FA1" w:rsidRDefault="00C27567" w:rsidP="00C27567">
      <w:pPr>
        <w:jc w:val="center"/>
        <w:rPr>
          <w:rFonts w:ascii="Times New Roman" w:hAnsi="Times New Roman" w:cs="Times New Roman"/>
          <w:b/>
          <w:color w:val="000000"/>
          <w:sz w:val="28"/>
          <w:szCs w:val="28"/>
          <w:shd w:val="clear" w:color="auto" w:fill="FFFFFF"/>
        </w:rPr>
      </w:pPr>
    </w:p>
    <w:p w:rsidR="009E24B2" w:rsidRPr="009E24B2" w:rsidRDefault="009E24B2" w:rsidP="009E24B2">
      <w:pPr>
        <w:widowControl w:val="0"/>
        <w:spacing w:after="0" w:line="240" w:lineRule="auto"/>
        <w:jc w:val="center"/>
        <w:rPr>
          <w:rFonts w:ascii="Times New Roman" w:eastAsia="Times New Roman" w:hAnsi="Times New Roman" w:cs="Times New Roman"/>
          <w:sz w:val="24"/>
          <w:szCs w:val="24"/>
        </w:rPr>
      </w:pPr>
      <w:r w:rsidRPr="009E24B2">
        <w:rPr>
          <w:rFonts w:ascii="Times New Roman" w:eastAsia="Times New Roman" w:hAnsi="Times New Roman" w:cs="Times New Roman"/>
          <w:iCs/>
          <w:color w:val="000000"/>
          <w:sz w:val="28"/>
          <w:szCs w:val="28"/>
          <w:highlight w:val="white"/>
          <w:shd w:val="clear" w:color="auto" w:fill="FFFFFF"/>
        </w:rPr>
        <w:t xml:space="preserve">            </w:t>
      </w:r>
      <w:r w:rsidRPr="009E24B2">
        <w:rPr>
          <w:rFonts w:ascii="Times New Roman" w:eastAsia="Times New Roman" w:hAnsi="Times New Roman" w:cs="Times New Roman"/>
          <w:sz w:val="24"/>
          <w:szCs w:val="24"/>
        </w:rPr>
        <w:t>ТЕНДЕРНА ДОКУМЕНТАЦІЯ</w:t>
      </w:r>
    </w:p>
    <w:p w:rsidR="009E24B2" w:rsidRPr="009E24B2" w:rsidRDefault="009E24B2" w:rsidP="009E24B2">
      <w:pPr>
        <w:widowControl w:val="0"/>
        <w:spacing w:after="0" w:line="240" w:lineRule="auto"/>
        <w:jc w:val="center"/>
        <w:rPr>
          <w:rFonts w:ascii="Times New Roman" w:eastAsia="Times New Roman" w:hAnsi="Times New Roman" w:cs="Times New Roman"/>
          <w:sz w:val="28"/>
          <w:szCs w:val="28"/>
        </w:rPr>
      </w:pPr>
      <w:r w:rsidRPr="009E24B2">
        <w:rPr>
          <w:rFonts w:ascii="Times New Roman" w:eastAsia="Times New Roman" w:hAnsi="Times New Roman" w:cs="Times New Roman"/>
          <w:sz w:val="28"/>
          <w:szCs w:val="28"/>
        </w:rPr>
        <w:t xml:space="preserve">               (процедура закупівлі – відкриті торги з особливостями)</w:t>
      </w:r>
    </w:p>
    <w:p w:rsidR="009E24B2" w:rsidRPr="009E24B2" w:rsidRDefault="009E24B2" w:rsidP="009E24B2">
      <w:pPr>
        <w:widowControl w:val="0"/>
        <w:spacing w:after="0" w:line="240" w:lineRule="auto"/>
        <w:jc w:val="center"/>
        <w:rPr>
          <w:rFonts w:ascii="Times New Roman" w:eastAsia="Times New Roman" w:hAnsi="Times New Roman" w:cs="Times New Roman"/>
          <w:i/>
          <w:sz w:val="28"/>
          <w:szCs w:val="28"/>
        </w:rPr>
      </w:pPr>
    </w:p>
    <w:p w:rsidR="00F451A1" w:rsidRPr="00F451A1" w:rsidRDefault="009E24B2" w:rsidP="00F451A1">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9E24B2">
        <w:rPr>
          <w:rFonts w:ascii="Times New Roman" w:eastAsia="Times New Roman" w:hAnsi="Times New Roman" w:cs="Times New Roman"/>
          <w:sz w:val="28"/>
          <w:szCs w:val="28"/>
        </w:rPr>
        <w:t>Назва предмета закупівлі:</w:t>
      </w:r>
      <w:r>
        <w:rPr>
          <w:rFonts w:ascii="Times New Roman" w:eastAsia="Times New Roman" w:hAnsi="Times New Roman" w:cs="Times New Roman"/>
          <w:sz w:val="28"/>
          <w:szCs w:val="28"/>
        </w:rPr>
        <w:t xml:space="preserve"> </w:t>
      </w:r>
      <w:r w:rsidR="00E008CD" w:rsidRPr="00F451A1">
        <w:rPr>
          <w:rFonts w:ascii="Times New Roman" w:eastAsia="Times New Roman" w:hAnsi="Times New Roman" w:cs="Times New Roman"/>
          <w:b/>
          <w:sz w:val="28"/>
          <w:szCs w:val="28"/>
        </w:rPr>
        <w:t xml:space="preserve">Придбання лічильників теплової енергії для </w:t>
      </w:r>
      <w:r w:rsidR="00F451A1" w:rsidRPr="00F451A1">
        <w:rPr>
          <w:rFonts w:ascii="Times New Roman" w:eastAsia="Times New Roman" w:hAnsi="Times New Roman" w:cs="Times New Roman"/>
          <w:b/>
          <w:sz w:val="28"/>
          <w:szCs w:val="28"/>
        </w:rPr>
        <w:t xml:space="preserve">   </w:t>
      </w:r>
    </w:p>
    <w:p w:rsidR="00F451A1" w:rsidRDefault="00F451A1" w:rsidP="009E24B2">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008CD" w:rsidRPr="00F451A1">
        <w:rPr>
          <w:rFonts w:ascii="Times New Roman" w:eastAsia="Times New Roman" w:hAnsi="Times New Roman" w:cs="Times New Roman"/>
          <w:b/>
          <w:sz w:val="28"/>
          <w:szCs w:val="28"/>
        </w:rPr>
        <w:t>забезпечення   обмінного фонду.</w:t>
      </w:r>
      <w:r w:rsidR="009E24B2" w:rsidRPr="00F451A1">
        <w:rPr>
          <w:rFonts w:ascii="Times New Roman" w:eastAsia="Times New Roman" w:hAnsi="Times New Roman" w:cs="Times New Roman"/>
          <w:b/>
          <w:sz w:val="28"/>
          <w:szCs w:val="28"/>
        </w:rPr>
        <w:t xml:space="preserve"> </w:t>
      </w:r>
    </w:p>
    <w:p w:rsidR="009E24B2" w:rsidRPr="00F451A1" w:rsidRDefault="00F451A1" w:rsidP="009E24B2">
      <w:pPr>
        <w:widowControl w:val="0"/>
        <w:spacing w:after="0" w:line="240" w:lineRule="auto"/>
        <w:rPr>
          <w:rFonts w:ascii="Times New Roman" w:hAnsi="Times New Roman" w:cs="Times New Roman"/>
          <w:b/>
          <w:bCs/>
          <w:sz w:val="28"/>
          <w:szCs w:val="28"/>
        </w:rPr>
      </w:pPr>
      <w:r>
        <w:rPr>
          <w:rFonts w:ascii="Times New Roman" w:eastAsia="Times New Roman" w:hAnsi="Times New Roman" w:cs="Times New Roman"/>
          <w:b/>
          <w:sz w:val="28"/>
          <w:szCs w:val="28"/>
        </w:rPr>
        <w:t xml:space="preserve">                                            </w:t>
      </w:r>
      <w:r w:rsidR="009E24B2" w:rsidRPr="00F451A1">
        <w:rPr>
          <w:rFonts w:ascii="Times New Roman" w:eastAsia="Times New Roman" w:hAnsi="Times New Roman" w:cs="Times New Roman"/>
          <w:b/>
          <w:sz w:val="28"/>
          <w:szCs w:val="28"/>
        </w:rPr>
        <w:t xml:space="preserve">Код </w:t>
      </w:r>
      <w:proofErr w:type="spellStart"/>
      <w:r w:rsidR="009E24B2" w:rsidRPr="00F451A1">
        <w:rPr>
          <w:rFonts w:ascii="Times New Roman" w:hAnsi="Times New Roman" w:cs="Times New Roman"/>
          <w:b/>
          <w:sz w:val="28"/>
          <w:szCs w:val="28"/>
        </w:rPr>
        <w:t>ДК</w:t>
      </w:r>
      <w:proofErr w:type="spellEnd"/>
      <w:r w:rsidR="009E24B2" w:rsidRPr="00F451A1">
        <w:rPr>
          <w:rFonts w:ascii="Times New Roman" w:hAnsi="Times New Roman" w:cs="Times New Roman"/>
          <w:b/>
          <w:sz w:val="28"/>
          <w:szCs w:val="28"/>
        </w:rPr>
        <w:t xml:space="preserve"> 021:2015- </w:t>
      </w:r>
      <w:r w:rsidR="009E24B2" w:rsidRPr="00F451A1">
        <w:rPr>
          <w:rFonts w:ascii="Times New Roman" w:hAnsi="Times New Roman" w:cs="Times New Roman"/>
          <w:b/>
          <w:bCs/>
          <w:sz w:val="28"/>
          <w:szCs w:val="28"/>
        </w:rPr>
        <w:t>38550000-5 Лічильники</w:t>
      </w:r>
      <w:r w:rsidR="00E008CD" w:rsidRPr="00F451A1">
        <w:rPr>
          <w:rFonts w:ascii="Times New Roman" w:hAnsi="Times New Roman" w:cs="Times New Roman"/>
          <w:b/>
          <w:bCs/>
          <w:sz w:val="28"/>
          <w:szCs w:val="28"/>
        </w:rPr>
        <w:t>.</w:t>
      </w:r>
    </w:p>
    <w:p w:rsidR="009E24B2" w:rsidRDefault="009E24B2" w:rsidP="009E24B2">
      <w:pPr>
        <w:widowControl w:val="0"/>
        <w:spacing w:after="0" w:line="240" w:lineRule="auto"/>
        <w:rPr>
          <w:rFonts w:ascii="Times New Roman" w:hAnsi="Times New Roman" w:cs="Times New Roman"/>
          <w:bCs/>
          <w:sz w:val="28"/>
          <w:szCs w:val="28"/>
        </w:rPr>
      </w:pPr>
    </w:p>
    <w:p w:rsidR="009E24B2" w:rsidRDefault="009E24B2" w:rsidP="009E24B2">
      <w:pPr>
        <w:widowControl w:val="0"/>
        <w:spacing w:after="0" w:line="240" w:lineRule="auto"/>
        <w:rPr>
          <w:rFonts w:ascii="Times New Roman" w:hAnsi="Times New Roman" w:cs="Times New Roman"/>
          <w:bCs/>
          <w:sz w:val="28"/>
          <w:szCs w:val="28"/>
        </w:rPr>
      </w:pPr>
    </w:p>
    <w:p w:rsidR="009E24B2" w:rsidRDefault="009E24B2" w:rsidP="009E24B2">
      <w:pPr>
        <w:widowControl w:val="0"/>
        <w:spacing w:after="0" w:line="240" w:lineRule="auto"/>
        <w:rPr>
          <w:rFonts w:ascii="Times New Roman" w:hAnsi="Times New Roman" w:cs="Times New Roman"/>
          <w:bCs/>
          <w:sz w:val="28"/>
          <w:szCs w:val="28"/>
        </w:rPr>
      </w:pPr>
    </w:p>
    <w:p w:rsidR="009E24B2" w:rsidRDefault="009E24B2" w:rsidP="009E24B2">
      <w:pPr>
        <w:widowControl w:val="0"/>
        <w:spacing w:after="0" w:line="240" w:lineRule="auto"/>
        <w:rPr>
          <w:rFonts w:ascii="Times New Roman" w:eastAsia="Arial CYR" w:hAnsi="Times New Roman" w:cs="Times New Roman"/>
          <w:bCs/>
          <w:color w:val="00000A"/>
          <w:sz w:val="28"/>
          <w:szCs w:val="28"/>
          <w:highlight w:val="white"/>
          <w:lang w:eastAsia="en-US"/>
        </w:rPr>
      </w:pPr>
    </w:p>
    <w:p w:rsidR="009E24B2" w:rsidRDefault="009E24B2" w:rsidP="00C27567">
      <w:pPr>
        <w:pStyle w:val="11"/>
        <w:widowControl w:val="0"/>
        <w:shd w:val="clear" w:color="auto" w:fill="FFFFFF"/>
        <w:tabs>
          <w:tab w:val="left" w:pos="1440"/>
        </w:tabs>
        <w:snapToGrid w:val="0"/>
        <w:spacing w:line="240" w:lineRule="auto"/>
        <w:jc w:val="both"/>
        <w:textAlignment w:val="baseline"/>
        <w:rPr>
          <w:rFonts w:ascii="Times New Roman" w:eastAsia="Arial CYR" w:hAnsi="Times New Roman" w:cs="Times New Roman"/>
          <w:bCs/>
          <w:color w:val="00000A"/>
          <w:sz w:val="28"/>
          <w:szCs w:val="28"/>
          <w:highlight w:val="white"/>
          <w:lang w:val="uk-UA" w:eastAsia="en-US"/>
        </w:rPr>
      </w:pPr>
    </w:p>
    <w:p w:rsidR="009E24B2" w:rsidRDefault="009E24B2" w:rsidP="00C27567">
      <w:pPr>
        <w:pStyle w:val="11"/>
        <w:widowControl w:val="0"/>
        <w:shd w:val="clear" w:color="auto" w:fill="FFFFFF"/>
        <w:tabs>
          <w:tab w:val="left" w:pos="1440"/>
        </w:tabs>
        <w:snapToGrid w:val="0"/>
        <w:spacing w:line="240" w:lineRule="auto"/>
        <w:jc w:val="both"/>
        <w:textAlignment w:val="baseline"/>
        <w:rPr>
          <w:rFonts w:ascii="Times New Roman" w:eastAsia="Arial CYR" w:hAnsi="Times New Roman" w:cs="Times New Roman"/>
          <w:bCs/>
          <w:color w:val="00000A"/>
          <w:sz w:val="28"/>
          <w:szCs w:val="28"/>
          <w:highlight w:val="white"/>
          <w:lang w:val="uk-UA" w:eastAsia="en-US"/>
        </w:rPr>
      </w:pPr>
    </w:p>
    <w:p w:rsidR="009E24B2" w:rsidRDefault="009E24B2" w:rsidP="00C27567">
      <w:pPr>
        <w:pStyle w:val="11"/>
        <w:widowControl w:val="0"/>
        <w:shd w:val="clear" w:color="auto" w:fill="FFFFFF"/>
        <w:tabs>
          <w:tab w:val="left" w:pos="1440"/>
        </w:tabs>
        <w:snapToGrid w:val="0"/>
        <w:spacing w:line="240" w:lineRule="auto"/>
        <w:jc w:val="both"/>
        <w:textAlignment w:val="baseline"/>
        <w:rPr>
          <w:rFonts w:ascii="Times New Roman" w:eastAsia="Arial CYR" w:hAnsi="Times New Roman" w:cs="Times New Roman"/>
          <w:bCs/>
          <w:color w:val="00000A"/>
          <w:sz w:val="28"/>
          <w:szCs w:val="28"/>
          <w:highlight w:val="white"/>
          <w:lang w:val="uk-UA" w:eastAsia="en-US"/>
        </w:rPr>
      </w:pPr>
    </w:p>
    <w:p w:rsidR="009E24B2" w:rsidRDefault="009E24B2" w:rsidP="00C27567">
      <w:pPr>
        <w:pStyle w:val="11"/>
        <w:widowControl w:val="0"/>
        <w:shd w:val="clear" w:color="auto" w:fill="FFFFFF"/>
        <w:tabs>
          <w:tab w:val="left" w:pos="1440"/>
        </w:tabs>
        <w:snapToGrid w:val="0"/>
        <w:spacing w:line="240" w:lineRule="auto"/>
        <w:jc w:val="both"/>
        <w:textAlignment w:val="baseline"/>
        <w:rPr>
          <w:rFonts w:ascii="Times New Roman" w:eastAsia="Arial CYR" w:hAnsi="Times New Roman" w:cs="Times New Roman"/>
          <w:bCs/>
          <w:color w:val="00000A"/>
          <w:sz w:val="28"/>
          <w:szCs w:val="28"/>
          <w:highlight w:val="white"/>
          <w:lang w:val="uk-UA" w:eastAsia="en-US"/>
        </w:rPr>
      </w:pPr>
    </w:p>
    <w:p w:rsidR="009E24B2" w:rsidRDefault="009E24B2" w:rsidP="00C27567">
      <w:pPr>
        <w:pStyle w:val="11"/>
        <w:widowControl w:val="0"/>
        <w:shd w:val="clear" w:color="auto" w:fill="FFFFFF"/>
        <w:tabs>
          <w:tab w:val="left" w:pos="1440"/>
        </w:tabs>
        <w:snapToGrid w:val="0"/>
        <w:spacing w:line="240" w:lineRule="auto"/>
        <w:jc w:val="both"/>
        <w:textAlignment w:val="baseline"/>
        <w:rPr>
          <w:rFonts w:ascii="Times New Roman" w:eastAsia="Arial CYR" w:hAnsi="Times New Roman" w:cs="Times New Roman"/>
          <w:bCs/>
          <w:color w:val="00000A"/>
          <w:sz w:val="28"/>
          <w:szCs w:val="28"/>
          <w:highlight w:val="white"/>
          <w:lang w:val="uk-UA" w:eastAsia="en-US"/>
        </w:rPr>
      </w:pPr>
    </w:p>
    <w:p w:rsidR="009E24B2" w:rsidRPr="00F72FA1" w:rsidRDefault="009E24B2" w:rsidP="00C27567">
      <w:pPr>
        <w:pStyle w:val="11"/>
        <w:widowControl w:val="0"/>
        <w:shd w:val="clear" w:color="auto" w:fill="FFFFFF"/>
        <w:tabs>
          <w:tab w:val="left" w:pos="1440"/>
        </w:tabs>
        <w:snapToGrid w:val="0"/>
        <w:spacing w:line="240" w:lineRule="auto"/>
        <w:jc w:val="both"/>
        <w:textAlignment w:val="baseline"/>
        <w:rPr>
          <w:rFonts w:ascii="Times New Roman" w:eastAsia="Arial CYR" w:hAnsi="Times New Roman" w:cs="Times New Roman"/>
          <w:bCs/>
          <w:color w:val="00000A"/>
          <w:sz w:val="28"/>
          <w:szCs w:val="28"/>
          <w:highlight w:val="white"/>
          <w:lang w:val="uk-UA" w:eastAsia="en-US"/>
        </w:rPr>
      </w:pPr>
    </w:p>
    <w:p w:rsidR="00C27567" w:rsidRPr="00F72FA1" w:rsidRDefault="00C27567" w:rsidP="00C27567">
      <w:pPr>
        <w:pStyle w:val="11"/>
        <w:widowControl w:val="0"/>
        <w:shd w:val="clear" w:color="auto" w:fill="FFFFFF"/>
        <w:tabs>
          <w:tab w:val="left" w:pos="1440"/>
        </w:tabs>
        <w:snapToGrid w:val="0"/>
        <w:spacing w:line="240" w:lineRule="auto"/>
        <w:jc w:val="both"/>
        <w:textAlignment w:val="baseline"/>
        <w:rPr>
          <w:rFonts w:ascii="Times New Roman" w:eastAsia="Arial CYR" w:hAnsi="Times New Roman" w:cs="Times New Roman"/>
          <w:bCs/>
          <w:color w:val="00000A"/>
          <w:sz w:val="24"/>
          <w:szCs w:val="24"/>
          <w:highlight w:val="white"/>
          <w:lang w:val="uk-UA" w:eastAsia="en-US"/>
        </w:rPr>
      </w:pPr>
    </w:p>
    <w:p w:rsidR="00C27567" w:rsidRPr="00F72FA1" w:rsidRDefault="00C27567" w:rsidP="00C27567">
      <w:pPr>
        <w:pStyle w:val="af3"/>
        <w:shd w:val="clear" w:color="auto" w:fill="FFFFFF"/>
        <w:tabs>
          <w:tab w:val="left" w:pos="1440"/>
        </w:tabs>
        <w:snapToGrid w:val="0"/>
        <w:spacing w:before="0" w:after="0"/>
        <w:jc w:val="center"/>
        <w:textAlignment w:val="baseline"/>
        <w:rPr>
          <w:rFonts w:eastAsia="Arial CYR"/>
          <w:b/>
          <w:bCs/>
          <w:iCs/>
          <w:sz w:val="28"/>
          <w:szCs w:val="28"/>
          <w:highlight w:val="white"/>
          <w:shd w:val="clear" w:color="auto" w:fill="FFFFFF"/>
          <w:lang w:val="uk-UA" w:eastAsia="en-US"/>
        </w:rPr>
      </w:pPr>
    </w:p>
    <w:p w:rsidR="00C27567" w:rsidRPr="00F72FA1" w:rsidRDefault="00C27567" w:rsidP="00C27567">
      <w:pPr>
        <w:rPr>
          <w:rFonts w:ascii="Times New Roman" w:eastAsia="Arial CYR" w:hAnsi="Times New Roman" w:cs="Times New Roman"/>
          <w:b/>
          <w:bCs/>
          <w:iCs/>
          <w:sz w:val="28"/>
          <w:szCs w:val="28"/>
          <w:highlight w:val="white"/>
          <w:shd w:val="clear" w:color="auto" w:fill="FFFFFF"/>
        </w:rPr>
      </w:pPr>
    </w:p>
    <w:p w:rsidR="00C27567" w:rsidRPr="00F72FA1" w:rsidRDefault="00C27567" w:rsidP="00C27567">
      <w:pPr>
        <w:jc w:val="center"/>
        <w:rPr>
          <w:rFonts w:ascii="Times New Roman" w:hAnsi="Times New Roman" w:cs="Times New Roman"/>
        </w:rPr>
      </w:pPr>
      <w:proofErr w:type="spellStart"/>
      <w:r w:rsidRPr="00F72FA1">
        <w:rPr>
          <w:rFonts w:ascii="Times New Roman" w:eastAsia="Times New Roman" w:hAnsi="Times New Roman" w:cs="Times New Roman"/>
          <w:bCs/>
          <w:color w:val="000000"/>
          <w:sz w:val="28"/>
          <w:szCs w:val="28"/>
          <w:highlight w:val="white"/>
        </w:rPr>
        <w:t>м.Ніжин–</w:t>
      </w:r>
      <w:proofErr w:type="spellEnd"/>
      <w:r w:rsidRPr="00F72FA1">
        <w:rPr>
          <w:rFonts w:ascii="Times New Roman" w:eastAsia="Times New Roman" w:hAnsi="Times New Roman" w:cs="Times New Roman"/>
          <w:bCs/>
          <w:color w:val="000000"/>
          <w:sz w:val="28"/>
          <w:szCs w:val="28"/>
          <w:highlight w:val="white"/>
        </w:rPr>
        <w:t xml:space="preserve"> </w:t>
      </w:r>
      <w:r>
        <w:rPr>
          <w:rFonts w:ascii="Times New Roman" w:eastAsia="Times New Roman" w:hAnsi="Times New Roman" w:cs="Times New Roman"/>
          <w:bCs/>
          <w:color w:val="000000"/>
          <w:sz w:val="28"/>
          <w:szCs w:val="28"/>
        </w:rPr>
        <w:t>2024</w:t>
      </w:r>
    </w:p>
    <w:p w:rsidR="00C27567" w:rsidRPr="00F72FA1" w:rsidRDefault="00C27567" w:rsidP="00C27567">
      <w:pPr>
        <w:jc w:val="center"/>
        <w:rPr>
          <w:rFonts w:ascii="Times New Roman" w:eastAsia="Times New Roman" w:hAnsi="Times New Roman" w:cs="Times New Roman"/>
          <w:b/>
          <w:bCs/>
          <w:iCs/>
          <w:sz w:val="28"/>
          <w:szCs w:val="28"/>
          <w:highlight w:val="white"/>
          <w:shd w:val="clear" w:color="auto" w:fill="FFFFFF"/>
        </w:rPr>
      </w:pPr>
    </w:p>
    <w:p w:rsidR="00C27567" w:rsidRPr="00F72FA1" w:rsidRDefault="00C27567" w:rsidP="00C27567">
      <w:pPr>
        <w:jc w:val="center"/>
        <w:rPr>
          <w:rFonts w:ascii="Times New Roman" w:eastAsia="Times New Roman" w:hAnsi="Times New Roman" w:cs="Times New Roman"/>
          <w:b/>
          <w:bCs/>
          <w:i/>
          <w:iCs/>
          <w:color w:val="000000"/>
          <w:highlight w:val="white"/>
          <w:shd w:val="clear" w:color="auto" w:fill="FFFFFF"/>
        </w:rPr>
      </w:pPr>
    </w:p>
    <w:p w:rsidR="00E82CE5" w:rsidRDefault="00E82CE5" w:rsidP="00E951C8">
      <w:pPr>
        <w:widowControl w:val="0"/>
        <w:spacing w:after="0" w:line="240" w:lineRule="auto"/>
        <w:jc w:val="center"/>
        <w:rPr>
          <w:rFonts w:ascii="Times New Roman" w:eastAsia="Times New Roman" w:hAnsi="Times New Roman"/>
          <w:b/>
          <w:bCs/>
          <w:color w:val="000000"/>
          <w:sz w:val="24"/>
          <w:szCs w:val="24"/>
        </w:rPr>
      </w:pPr>
    </w:p>
    <w:p w:rsidR="00E82CE5" w:rsidRDefault="00E82CE5" w:rsidP="00E951C8">
      <w:pPr>
        <w:widowControl w:val="0"/>
        <w:spacing w:after="0" w:line="240" w:lineRule="auto"/>
        <w:jc w:val="center"/>
        <w:rPr>
          <w:rFonts w:ascii="Times New Roman" w:eastAsia="Times New Roman" w:hAnsi="Times New Roman"/>
          <w:b/>
          <w:bCs/>
          <w:color w:val="000000"/>
          <w:sz w:val="24"/>
          <w:szCs w:val="24"/>
        </w:rPr>
      </w:pPr>
    </w:p>
    <w:p w:rsidR="00AB2656" w:rsidRDefault="00AB2656" w:rsidP="00AB2656">
      <w:pPr>
        <w:widowControl w:val="0"/>
        <w:spacing w:after="0" w:line="240" w:lineRule="auto"/>
        <w:jc w:val="center"/>
        <w:rPr>
          <w:rFonts w:ascii="Times New Roman" w:eastAsia="Times New Roman" w:hAnsi="Times New Roman" w:cs="Times New Roman"/>
          <w:b/>
          <w:sz w:val="24"/>
          <w:szCs w:val="24"/>
        </w:rPr>
      </w:pPr>
    </w:p>
    <w:p w:rsidR="00E82CE5" w:rsidRPr="006C5EA1" w:rsidRDefault="00E82CE5" w:rsidP="00AB2656">
      <w:pPr>
        <w:widowControl w:val="0"/>
        <w:spacing w:after="0" w:line="240" w:lineRule="auto"/>
        <w:jc w:val="center"/>
        <w:rPr>
          <w:rFonts w:ascii="Times New Roman" w:eastAsia="Times New Roman" w:hAnsi="Times New Roman" w:cs="Times New Roman"/>
          <w:b/>
          <w:sz w:val="24"/>
          <w:szCs w:val="24"/>
        </w:rPr>
      </w:pPr>
    </w:p>
    <w:p w:rsidR="00AB2656" w:rsidRPr="006C5EA1" w:rsidRDefault="00AB2656" w:rsidP="00AB2656">
      <w:pPr>
        <w:widowControl w:val="0"/>
        <w:spacing w:after="0" w:line="240" w:lineRule="auto"/>
        <w:jc w:val="center"/>
        <w:rPr>
          <w:rFonts w:ascii="Times New Roman" w:eastAsia="Times New Roman" w:hAnsi="Times New Roman" w:cs="Times New Roman"/>
          <w:b/>
          <w:sz w:val="24"/>
          <w:szCs w:val="24"/>
        </w:rPr>
      </w:pPr>
    </w:p>
    <w:p w:rsidR="00AB2656" w:rsidRPr="00DD2055" w:rsidRDefault="00AB2656" w:rsidP="00AB2656">
      <w:pPr>
        <w:widowControl w:val="0"/>
        <w:spacing w:after="0" w:line="240" w:lineRule="auto"/>
        <w:jc w:val="center"/>
        <w:rPr>
          <w:rFonts w:ascii="Times New Roman" w:eastAsia="Times New Roman" w:hAnsi="Times New Roman" w:cs="Times New Roman"/>
          <w:b/>
          <w:sz w:val="24"/>
          <w:szCs w:val="24"/>
        </w:rPr>
      </w:pPr>
    </w:p>
    <w:p w:rsidR="00AB2656" w:rsidRPr="00DD2055" w:rsidRDefault="00AB2656" w:rsidP="00AB2656">
      <w:pPr>
        <w:widowControl w:val="0"/>
        <w:spacing w:after="0" w:line="240" w:lineRule="auto"/>
        <w:jc w:val="center"/>
        <w:rPr>
          <w:rFonts w:ascii="Times New Roman" w:eastAsia="Times New Roman" w:hAnsi="Times New Roman" w:cs="Times New Roman"/>
          <w:b/>
          <w:sz w:val="24"/>
          <w:szCs w:val="24"/>
        </w:rPr>
      </w:pPr>
    </w:p>
    <w:p w:rsidR="00AB2656" w:rsidRPr="00DD2055" w:rsidRDefault="00AB2656" w:rsidP="00AB2656">
      <w:pPr>
        <w:widowControl w:val="0"/>
        <w:spacing w:after="0" w:line="240" w:lineRule="auto"/>
        <w:jc w:val="center"/>
        <w:rPr>
          <w:rFonts w:ascii="Times New Roman" w:eastAsia="Times New Roman" w:hAnsi="Times New Roman" w:cs="Times New Roman"/>
          <w:b/>
          <w:sz w:val="24"/>
          <w:szCs w:val="24"/>
        </w:rPr>
      </w:pPr>
    </w:p>
    <w:p w:rsidR="00D3148E" w:rsidRDefault="00D3148E" w:rsidP="00AB2656">
      <w:pPr>
        <w:widowControl w:val="0"/>
        <w:spacing w:after="0" w:line="240" w:lineRule="auto"/>
        <w:jc w:val="center"/>
        <w:rPr>
          <w:rFonts w:ascii="Times New Roman" w:eastAsia="Times New Roman" w:hAnsi="Times New Roman" w:cs="Times New Roman"/>
          <w:b/>
          <w:bCs/>
          <w:sz w:val="24"/>
          <w:szCs w:val="24"/>
        </w:rPr>
      </w:pPr>
    </w:p>
    <w:p w:rsidR="00AB2656" w:rsidRPr="00F451A1" w:rsidRDefault="00AB2656" w:rsidP="003A41AD">
      <w:pPr>
        <w:widowControl w:val="0"/>
        <w:spacing w:after="0" w:line="240" w:lineRule="auto"/>
        <w:rPr>
          <w:rFonts w:ascii="Times New Roman" w:eastAsia="Times New Roman" w:hAnsi="Times New Roman" w:cs="Times New Roman"/>
          <w:b/>
          <w:bCs/>
          <w:sz w:val="24"/>
          <w:szCs w:val="24"/>
        </w:rPr>
      </w:pP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2607"/>
        <w:gridCol w:w="7316"/>
      </w:tblGrid>
      <w:tr w:rsidR="00597824" w:rsidTr="003A41AD">
        <w:trPr>
          <w:trHeight w:val="581"/>
        </w:trPr>
        <w:tc>
          <w:tcPr>
            <w:tcW w:w="567" w:type="dxa"/>
            <w:shd w:val="clear" w:color="auto" w:fill="FFFFFF"/>
          </w:tcPr>
          <w:p w:rsidR="00597824" w:rsidRDefault="00597824" w:rsidP="00E33EC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9923" w:type="dxa"/>
            <w:gridSpan w:val="2"/>
            <w:shd w:val="clear" w:color="auto" w:fill="FFFFFF"/>
          </w:tcPr>
          <w:p w:rsidR="00597824" w:rsidRDefault="00597824" w:rsidP="00E33EC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w:t>
            </w:r>
            <w:r>
              <w:rPr>
                <w:rFonts w:ascii="Times New Roman" w:eastAsia="Times New Roman" w:hAnsi="Times New Roman" w:cs="Times New Roman"/>
                <w:b/>
                <w:sz w:val="24"/>
                <w:szCs w:val="24"/>
                <w:lang w:val="en-US"/>
              </w:rPr>
              <w:t>I</w:t>
            </w:r>
            <w:r w:rsidRPr="00F451A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Загальні положення</w:t>
            </w:r>
          </w:p>
        </w:tc>
      </w:tr>
      <w:tr w:rsidR="00597824" w:rsidTr="003A41AD">
        <w:trPr>
          <w:trHeight w:val="487"/>
        </w:trPr>
        <w:tc>
          <w:tcPr>
            <w:tcW w:w="567" w:type="dxa"/>
            <w:shd w:val="clear" w:color="auto" w:fill="FFFFFF"/>
          </w:tcPr>
          <w:p w:rsidR="00597824" w:rsidRDefault="00597824" w:rsidP="00E33E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07" w:type="dxa"/>
            <w:shd w:val="clear" w:color="auto" w:fill="FFFFFF"/>
          </w:tcPr>
          <w:p w:rsidR="00597824" w:rsidRDefault="00597824" w:rsidP="00E33E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16" w:type="dxa"/>
            <w:shd w:val="clear" w:color="auto" w:fill="FFFFFF"/>
          </w:tcPr>
          <w:p w:rsidR="00597824" w:rsidRDefault="00597824" w:rsidP="00E33E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7824" w:rsidTr="003A41AD">
        <w:tc>
          <w:tcPr>
            <w:tcW w:w="567" w:type="dxa"/>
            <w:shd w:val="clear" w:color="auto" w:fill="FFFFFF"/>
          </w:tcPr>
          <w:p w:rsidR="00597824" w:rsidRDefault="00597824"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07" w:type="dxa"/>
            <w:shd w:val="clear" w:color="auto" w:fill="FFFFFF"/>
          </w:tcPr>
          <w:p w:rsidR="00597824" w:rsidRDefault="00597824" w:rsidP="00E33E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7316" w:type="dxa"/>
            <w:shd w:val="clear" w:color="auto" w:fill="FFFFFF"/>
          </w:tcPr>
          <w:p w:rsidR="00597824" w:rsidRPr="00D72679" w:rsidRDefault="00597824" w:rsidP="00784407">
            <w:pPr>
              <w:spacing w:before="150" w:after="150" w:line="240" w:lineRule="auto"/>
              <w:jc w:val="both"/>
              <w:rPr>
                <w:rFonts w:ascii="Times New Roman" w:eastAsia="Times New Roman" w:hAnsi="Times New Roman" w:cs="Times New Roman"/>
                <w:sz w:val="24"/>
                <w:szCs w:val="24"/>
              </w:rPr>
            </w:pPr>
            <w:r w:rsidRPr="00D72679">
              <w:rPr>
                <w:rFonts w:ascii="Times New Roman" w:eastAsia="Times New Roman" w:hAnsi="Times New Roman" w:cs="Times New Roman"/>
                <w:sz w:val="24"/>
                <w:szCs w:val="24"/>
              </w:rPr>
              <w:t xml:space="preserve"> 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52454" w:rsidRPr="00D72679">
              <w:rPr>
                <w:rFonts w:ascii="Times New Roman" w:eastAsia="Times New Roman" w:hAnsi="Times New Roman" w:cs="Times New Roman"/>
                <w:sz w:val="24"/>
                <w:szCs w:val="24"/>
              </w:rPr>
              <w:t xml:space="preserve"> зі змінами</w:t>
            </w:r>
            <w:r w:rsidRPr="00D72679">
              <w:rPr>
                <w:rFonts w:ascii="Times New Roman" w:eastAsia="Times New Roman" w:hAnsi="Times New Roman" w:cs="Times New Roman"/>
                <w:sz w:val="24"/>
                <w:szCs w:val="24"/>
              </w:rPr>
              <w:t xml:space="preserve">. У цій тендерній документації терміни вживаються у значенні, наведеному в </w:t>
            </w:r>
            <w:r w:rsidR="001E3DB5" w:rsidRPr="00D72679">
              <w:rPr>
                <w:rFonts w:ascii="Times New Roman" w:eastAsia="Times New Roman" w:hAnsi="Times New Roman" w:cs="Times New Roman"/>
                <w:sz w:val="24"/>
                <w:szCs w:val="24"/>
              </w:rPr>
              <w:t>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r w:rsidR="009E6402" w:rsidRPr="00D72679">
              <w:rPr>
                <w:rFonts w:ascii="Times New Roman" w:eastAsia="Times New Roman" w:hAnsi="Times New Roman" w:cs="Times New Roman"/>
                <w:sz w:val="24"/>
                <w:szCs w:val="24"/>
              </w:rPr>
              <w:t>.</w:t>
            </w:r>
          </w:p>
        </w:tc>
      </w:tr>
      <w:tr w:rsidR="003A41AD" w:rsidRPr="00A84C24" w:rsidTr="003A41AD">
        <w:tc>
          <w:tcPr>
            <w:tcW w:w="567" w:type="dxa"/>
            <w:shd w:val="clear" w:color="auto" w:fill="FFFFFF"/>
          </w:tcPr>
          <w:p w:rsidR="003A41AD" w:rsidRDefault="003A41AD"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07" w:type="dxa"/>
            <w:shd w:val="clear" w:color="auto" w:fill="FFFFFF"/>
          </w:tcPr>
          <w:p w:rsidR="003A41AD" w:rsidRDefault="003A41AD" w:rsidP="00E33E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316" w:type="dxa"/>
            <w:shd w:val="clear" w:color="auto" w:fill="FFFFFF"/>
          </w:tcPr>
          <w:p w:rsidR="003A41AD" w:rsidRPr="000C2D37" w:rsidRDefault="003A41AD" w:rsidP="00AD3F99">
            <w:pPr>
              <w:tabs>
                <w:tab w:val="left" w:pos="825"/>
              </w:tabs>
              <w:spacing w:before="120" w:after="120"/>
              <w:ind w:left="113" w:right="113"/>
              <w:rPr>
                <w:rFonts w:ascii="Times New Roman" w:eastAsia="MS Mincho" w:hAnsi="Times New Roman" w:cs="Times New Roman"/>
                <w:bCs/>
              </w:rPr>
            </w:pPr>
            <w:r w:rsidRPr="000C2D37">
              <w:rPr>
                <w:rFonts w:ascii="Times New Roman" w:hAnsi="Times New Roman" w:cs="Times New Roman"/>
              </w:rPr>
              <w:t>Товариство з обмеженою відповідальністю «</w:t>
            </w:r>
            <w:proofErr w:type="spellStart"/>
            <w:r w:rsidRPr="000C2D37">
              <w:rPr>
                <w:rFonts w:ascii="Times New Roman" w:hAnsi="Times New Roman" w:cs="Times New Roman"/>
              </w:rPr>
              <w:t>НіжинТеплоМережі</w:t>
            </w:r>
            <w:proofErr w:type="spellEnd"/>
            <w:r w:rsidRPr="000C2D37">
              <w:rPr>
                <w:rFonts w:ascii="Times New Roman" w:hAnsi="Times New Roman" w:cs="Times New Roman"/>
              </w:rPr>
              <w:t xml:space="preserve">»  </w:t>
            </w:r>
            <w:r w:rsidRPr="000C2D37">
              <w:rPr>
                <w:rFonts w:ascii="Times New Roman" w:eastAsia="MS Mincho" w:hAnsi="Times New Roman" w:cs="Times New Roman"/>
                <w:bCs/>
              </w:rPr>
              <w:t xml:space="preserve">(далі - </w:t>
            </w:r>
            <w:r w:rsidRPr="000C2D37">
              <w:rPr>
                <w:rFonts w:ascii="Times New Roman" w:eastAsia="MS Mincho" w:hAnsi="Times New Roman" w:cs="Times New Roman"/>
              </w:rPr>
              <w:t>Замовник</w:t>
            </w:r>
            <w:r w:rsidRPr="000C2D37">
              <w:rPr>
                <w:rFonts w:ascii="Times New Roman" w:eastAsia="MS Mincho" w:hAnsi="Times New Roman" w:cs="Times New Roman"/>
                <w:bCs/>
              </w:rPr>
              <w:t>)</w:t>
            </w:r>
          </w:p>
          <w:p w:rsidR="003A41AD" w:rsidRPr="000C2D37" w:rsidRDefault="003A41AD" w:rsidP="00AD3F99">
            <w:pPr>
              <w:shd w:val="clear" w:color="auto" w:fill="FFFFFF"/>
              <w:rPr>
                <w:rFonts w:ascii="Times New Roman" w:hAnsi="Times New Roman" w:cs="Times New Roman"/>
                <w:b/>
              </w:rPr>
            </w:pPr>
            <w:r w:rsidRPr="000C2D37">
              <w:rPr>
                <w:rFonts w:ascii="Times New Roman" w:eastAsia="MS Mincho" w:hAnsi="Times New Roman" w:cs="Times New Roman"/>
                <w:bCs/>
              </w:rPr>
              <w:t>(Код за ЄДРПОУ: 32750668)</w:t>
            </w:r>
          </w:p>
        </w:tc>
      </w:tr>
      <w:tr w:rsidR="003A41AD" w:rsidRPr="00A84C24" w:rsidTr="003A41AD">
        <w:tc>
          <w:tcPr>
            <w:tcW w:w="567" w:type="dxa"/>
            <w:shd w:val="clear" w:color="auto" w:fill="FFFFFF"/>
          </w:tcPr>
          <w:p w:rsidR="003A41AD" w:rsidRDefault="003A41AD"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607" w:type="dxa"/>
            <w:shd w:val="clear" w:color="auto" w:fill="FFFFFF"/>
          </w:tcPr>
          <w:p w:rsidR="003A41AD" w:rsidRDefault="003A41AD" w:rsidP="00E33E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316" w:type="dxa"/>
            <w:shd w:val="clear" w:color="auto" w:fill="FFFFFF"/>
          </w:tcPr>
          <w:p w:rsidR="003A41AD" w:rsidRPr="000C2D37" w:rsidRDefault="003A41AD" w:rsidP="00AD3F99">
            <w:pPr>
              <w:shd w:val="clear" w:color="auto" w:fill="FFFFFF"/>
              <w:jc w:val="both"/>
              <w:rPr>
                <w:rFonts w:ascii="Times New Roman" w:hAnsi="Times New Roman" w:cs="Times New Roman"/>
                <w:b/>
              </w:rPr>
            </w:pPr>
            <w:r w:rsidRPr="000C2D37">
              <w:rPr>
                <w:rFonts w:ascii="Times New Roman" w:hAnsi="Times New Roman" w:cs="Times New Roman"/>
                <w:bCs/>
              </w:rPr>
              <w:t xml:space="preserve">Україна, Чернігівська область, 16600, </w:t>
            </w:r>
            <w:proofErr w:type="spellStart"/>
            <w:r w:rsidRPr="000C2D37">
              <w:rPr>
                <w:rFonts w:ascii="Times New Roman" w:hAnsi="Times New Roman" w:cs="Times New Roman"/>
                <w:bCs/>
              </w:rPr>
              <w:t>м.Ніжин</w:t>
            </w:r>
            <w:proofErr w:type="spellEnd"/>
            <w:r w:rsidRPr="000C2D37">
              <w:rPr>
                <w:rFonts w:ascii="Times New Roman" w:hAnsi="Times New Roman" w:cs="Times New Roman"/>
                <w:bCs/>
              </w:rPr>
              <w:t xml:space="preserve">, </w:t>
            </w:r>
            <w:proofErr w:type="spellStart"/>
            <w:r w:rsidRPr="000C2D37">
              <w:rPr>
                <w:rFonts w:ascii="Times New Roman" w:hAnsi="Times New Roman" w:cs="Times New Roman"/>
                <w:bCs/>
              </w:rPr>
              <w:t>вул.Глібова</w:t>
            </w:r>
            <w:proofErr w:type="spellEnd"/>
            <w:r w:rsidRPr="000C2D37">
              <w:rPr>
                <w:rFonts w:ascii="Times New Roman" w:hAnsi="Times New Roman" w:cs="Times New Roman"/>
                <w:bCs/>
              </w:rPr>
              <w:t>,1.</w:t>
            </w:r>
          </w:p>
        </w:tc>
      </w:tr>
      <w:tr w:rsidR="003A41AD" w:rsidTr="003A41AD">
        <w:trPr>
          <w:trHeight w:val="1451"/>
        </w:trPr>
        <w:tc>
          <w:tcPr>
            <w:tcW w:w="567" w:type="dxa"/>
            <w:shd w:val="clear" w:color="auto" w:fill="FFFFFF"/>
          </w:tcPr>
          <w:p w:rsidR="003A41AD" w:rsidRDefault="003A41AD"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607" w:type="dxa"/>
            <w:shd w:val="clear" w:color="auto" w:fill="FFFFFF"/>
          </w:tcPr>
          <w:p w:rsidR="003A41AD" w:rsidRDefault="003A41AD" w:rsidP="00E33E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7316" w:type="dxa"/>
            <w:shd w:val="clear" w:color="auto" w:fill="FFFFFF"/>
          </w:tcPr>
          <w:p w:rsidR="003A41AD" w:rsidRPr="000C2D37" w:rsidRDefault="003A41AD" w:rsidP="00AD3F99">
            <w:pPr>
              <w:autoSpaceDE w:val="0"/>
              <w:autoSpaceDN w:val="0"/>
              <w:adjustRightInd w:val="0"/>
              <w:spacing w:after="0" w:line="0" w:lineRule="atLeast"/>
              <w:ind w:left="57" w:right="57"/>
              <w:jc w:val="both"/>
              <w:rPr>
                <w:rFonts w:ascii="Times New Roman" w:hAnsi="Times New Roman" w:cs="Times New Roman"/>
              </w:rPr>
            </w:pPr>
            <w:r w:rsidRPr="000C2D37">
              <w:rPr>
                <w:rFonts w:ascii="Times New Roman" w:hAnsi="Times New Roman" w:cs="Times New Roman"/>
              </w:rPr>
              <w:t>Полякова Наталія Миколаївна (з питань проведення торгів)</w:t>
            </w:r>
          </w:p>
          <w:p w:rsidR="003A41AD" w:rsidRPr="000C2D37" w:rsidRDefault="003A41AD" w:rsidP="00AD3F99">
            <w:pPr>
              <w:autoSpaceDE w:val="0"/>
              <w:autoSpaceDN w:val="0"/>
              <w:adjustRightInd w:val="0"/>
              <w:spacing w:after="0" w:line="0" w:lineRule="atLeast"/>
              <w:ind w:left="57" w:right="57"/>
              <w:jc w:val="both"/>
              <w:rPr>
                <w:rFonts w:ascii="Times New Roman" w:hAnsi="Times New Roman" w:cs="Times New Roman"/>
                <w:bCs/>
              </w:rPr>
            </w:pPr>
            <w:r w:rsidRPr="000C2D37">
              <w:rPr>
                <w:rFonts w:ascii="Times New Roman" w:hAnsi="Times New Roman" w:cs="Times New Roman"/>
              </w:rPr>
              <w:t>Посада</w:t>
            </w:r>
            <w:r w:rsidRPr="000C2D37">
              <w:rPr>
                <w:rFonts w:ascii="Times New Roman" w:hAnsi="Times New Roman" w:cs="Times New Roman"/>
                <w:bCs/>
              </w:rPr>
              <w:t xml:space="preserve">: Начальник ВТВ </w:t>
            </w:r>
          </w:p>
          <w:p w:rsidR="003A41AD" w:rsidRPr="000C2D37" w:rsidRDefault="003A41AD" w:rsidP="00AD3F99">
            <w:pPr>
              <w:autoSpaceDE w:val="0"/>
              <w:autoSpaceDN w:val="0"/>
              <w:adjustRightInd w:val="0"/>
              <w:spacing w:after="0" w:line="0" w:lineRule="atLeast"/>
              <w:ind w:left="57" w:right="57"/>
              <w:jc w:val="both"/>
              <w:rPr>
                <w:rFonts w:ascii="Times New Roman" w:hAnsi="Times New Roman" w:cs="Times New Roman"/>
              </w:rPr>
            </w:pPr>
            <w:r w:rsidRPr="000C2D37">
              <w:rPr>
                <w:rFonts w:ascii="Times New Roman" w:hAnsi="Times New Roman" w:cs="Times New Roman"/>
              </w:rPr>
              <w:t>Тел./факс:0463122295</w:t>
            </w:r>
          </w:p>
          <w:p w:rsidR="003A41AD" w:rsidRPr="000C2D37" w:rsidRDefault="003A41AD" w:rsidP="00AD3F99">
            <w:pPr>
              <w:pStyle w:val="af4"/>
              <w:spacing w:line="0" w:lineRule="atLeast"/>
              <w:ind w:left="113" w:right="113"/>
              <w:rPr>
                <w:rFonts w:ascii="Times New Roman" w:hAnsi="Times New Roman"/>
                <w:lang w:eastAsia="uk-UA"/>
              </w:rPr>
            </w:pPr>
            <w:proofErr w:type="spellStart"/>
            <w:proofErr w:type="gramStart"/>
            <w:r w:rsidRPr="000C2D37">
              <w:rPr>
                <w:rFonts w:ascii="Times New Roman" w:hAnsi="Times New Roman"/>
              </w:rPr>
              <w:t>Е</w:t>
            </w:r>
            <w:proofErr w:type="gramEnd"/>
            <w:r w:rsidRPr="000C2D37">
              <w:rPr>
                <w:rFonts w:ascii="Times New Roman" w:hAnsi="Times New Roman"/>
              </w:rPr>
              <w:t>-mail</w:t>
            </w:r>
            <w:proofErr w:type="spellEnd"/>
            <w:r w:rsidRPr="000C2D37">
              <w:rPr>
                <w:rFonts w:ascii="Times New Roman" w:hAnsi="Times New Roman"/>
              </w:rPr>
              <w:t>: polyakowantm@ukr.net</w:t>
            </w:r>
          </w:p>
          <w:p w:rsidR="003A41AD" w:rsidRPr="000C2D37" w:rsidRDefault="003A41AD" w:rsidP="00AD3F99">
            <w:pPr>
              <w:pStyle w:val="af4"/>
              <w:spacing w:line="0" w:lineRule="atLeast"/>
              <w:ind w:left="113" w:right="113"/>
              <w:rPr>
                <w:rFonts w:ascii="Times New Roman" w:eastAsia="MS Mincho" w:hAnsi="Times New Roman"/>
                <w:bCs/>
              </w:rPr>
            </w:pPr>
          </w:p>
          <w:p w:rsidR="003A41AD" w:rsidRPr="000C2D37" w:rsidRDefault="003A41AD" w:rsidP="00AD3F99">
            <w:pPr>
              <w:autoSpaceDE w:val="0"/>
              <w:autoSpaceDN w:val="0"/>
              <w:adjustRightInd w:val="0"/>
              <w:spacing w:after="0" w:line="0" w:lineRule="atLeast"/>
              <w:ind w:left="57" w:right="57"/>
              <w:jc w:val="both"/>
              <w:rPr>
                <w:rFonts w:ascii="Times New Roman" w:hAnsi="Times New Roman" w:cs="Times New Roman"/>
              </w:rPr>
            </w:pPr>
            <w:proofErr w:type="spellStart"/>
            <w:r w:rsidRPr="000C2D37">
              <w:rPr>
                <w:rFonts w:ascii="Times New Roman" w:hAnsi="Times New Roman" w:cs="Times New Roman"/>
              </w:rPr>
              <w:t>Школьний</w:t>
            </w:r>
            <w:proofErr w:type="spellEnd"/>
            <w:r w:rsidRPr="000C2D37">
              <w:rPr>
                <w:rFonts w:ascii="Times New Roman" w:hAnsi="Times New Roman" w:cs="Times New Roman"/>
              </w:rPr>
              <w:t xml:space="preserve"> Володимир Петрович  (з технічних питань)</w:t>
            </w:r>
          </w:p>
          <w:p w:rsidR="003A41AD" w:rsidRPr="000C2D37" w:rsidRDefault="003A41AD" w:rsidP="00AD3F99">
            <w:pPr>
              <w:autoSpaceDE w:val="0"/>
              <w:autoSpaceDN w:val="0"/>
              <w:adjustRightInd w:val="0"/>
              <w:spacing w:after="0" w:line="0" w:lineRule="atLeast"/>
              <w:ind w:left="57" w:right="57"/>
              <w:jc w:val="both"/>
              <w:rPr>
                <w:rFonts w:ascii="Times New Roman" w:hAnsi="Times New Roman" w:cs="Times New Roman"/>
              </w:rPr>
            </w:pPr>
            <w:r w:rsidRPr="000C2D37">
              <w:rPr>
                <w:rFonts w:ascii="Times New Roman" w:hAnsi="Times New Roman" w:cs="Times New Roman"/>
              </w:rPr>
              <w:t>Посада: Технічний директор</w:t>
            </w:r>
          </w:p>
          <w:p w:rsidR="003A41AD" w:rsidRPr="000C2D37" w:rsidRDefault="003A41AD" w:rsidP="00AD3F99">
            <w:pPr>
              <w:autoSpaceDE w:val="0"/>
              <w:autoSpaceDN w:val="0"/>
              <w:adjustRightInd w:val="0"/>
              <w:spacing w:after="0" w:line="0" w:lineRule="atLeast"/>
              <w:ind w:left="57" w:right="57"/>
              <w:jc w:val="both"/>
              <w:rPr>
                <w:rFonts w:ascii="Times New Roman" w:hAnsi="Times New Roman" w:cs="Times New Roman"/>
              </w:rPr>
            </w:pPr>
            <w:r w:rsidRPr="000C2D37">
              <w:rPr>
                <w:rFonts w:ascii="Times New Roman" w:hAnsi="Times New Roman" w:cs="Times New Roman"/>
              </w:rPr>
              <w:t>Тел./факс: 0463122291</w:t>
            </w:r>
          </w:p>
          <w:p w:rsidR="003A41AD" w:rsidRPr="000C2D37" w:rsidRDefault="003A41AD" w:rsidP="00AD3F99">
            <w:pPr>
              <w:shd w:val="clear" w:color="auto" w:fill="FFFFFF"/>
              <w:spacing w:after="0" w:line="0" w:lineRule="atLeast"/>
              <w:rPr>
                <w:rFonts w:ascii="Times New Roman" w:hAnsi="Times New Roman" w:cs="Times New Roman"/>
                <w:bCs/>
              </w:rPr>
            </w:pPr>
            <w:r w:rsidRPr="000C2D37">
              <w:rPr>
                <w:rFonts w:ascii="Times New Roman" w:hAnsi="Times New Roman" w:cs="Times New Roman"/>
              </w:rPr>
              <w:t xml:space="preserve">Е-mail: </w:t>
            </w:r>
            <w:hyperlink r:id="rId7" w:history="1">
              <w:r w:rsidRPr="000C2D37">
                <w:rPr>
                  <w:rStyle w:val="a4"/>
                  <w:rFonts w:ascii="Times New Roman" w:hAnsi="Times New Roman" w:cs="Times New Roman"/>
                </w:rPr>
                <w:t>ntm-teplo@ukr.net</w:t>
              </w:r>
            </w:hyperlink>
          </w:p>
          <w:p w:rsidR="003A41AD" w:rsidRPr="000C2D37" w:rsidRDefault="003A41AD" w:rsidP="00AD3F99">
            <w:pPr>
              <w:jc w:val="both"/>
              <w:rPr>
                <w:rFonts w:ascii="Times New Roman" w:hAnsi="Times New Roman" w:cs="Times New Roman"/>
                <w:b/>
                <w:bCs/>
                <w:i/>
                <w:iCs/>
              </w:rPr>
            </w:pPr>
          </w:p>
        </w:tc>
      </w:tr>
      <w:tr w:rsidR="003A41AD" w:rsidTr="003A41AD">
        <w:tc>
          <w:tcPr>
            <w:tcW w:w="567" w:type="dxa"/>
            <w:shd w:val="clear" w:color="auto" w:fill="FFFFFF"/>
          </w:tcPr>
          <w:p w:rsidR="003A41AD" w:rsidRDefault="003A41AD" w:rsidP="00B63585">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p>
        </w:tc>
        <w:tc>
          <w:tcPr>
            <w:tcW w:w="2607" w:type="dxa"/>
            <w:shd w:val="clear" w:color="auto" w:fill="FFFFFF"/>
          </w:tcPr>
          <w:p w:rsidR="003A41AD" w:rsidRDefault="003A41AD" w:rsidP="00E33E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7316" w:type="dxa"/>
            <w:shd w:val="clear" w:color="auto" w:fill="FFFFFF"/>
          </w:tcPr>
          <w:p w:rsidR="003A41AD" w:rsidRPr="000C2D37" w:rsidRDefault="003A41AD" w:rsidP="00AD3F99">
            <w:pPr>
              <w:jc w:val="both"/>
              <w:rPr>
                <w:rFonts w:ascii="Times New Roman" w:eastAsia="Times New Roman" w:hAnsi="Times New Roman" w:cs="Times New Roman"/>
                <w:color w:val="4A86E8"/>
              </w:rPr>
            </w:pPr>
            <w:r w:rsidRPr="000C2D37">
              <w:rPr>
                <w:rFonts w:ascii="Times New Roman" w:eastAsia="Times New Roman" w:hAnsi="Times New Roman" w:cs="Times New Roman"/>
                <w:color w:val="000000"/>
              </w:rPr>
              <w:t xml:space="preserve">відкриті торги </w:t>
            </w:r>
            <w:r w:rsidRPr="000C2D37">
              <w:rPr>
                <w:rFonts w:ascii="Times New Roman" w:eastAsia="Times New Roman" w:hAnsi="Times New Roman" w:cs="Times New Roman"/>
              </w:rPr>
              <w:t>з особливостями</w:t>
            </w:r>
          </w:p>
        </w:tc>
      </w:tr>
      <w:tr w:rsidR="00597824" w:rsidTr="003A41AD">
        <w:tc>
          <w:tcPr>
            <w:tcW w:w="567" w:type="dxa"/>
            <w:shd w:val="clear" w:color="auto" w:fill="FFFFFF"/>
          </w:tcPr>
          <w:p w:rsidR="00597824" w:rsidRDefault="0006601B"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07" w:type="dxa"/>
            <w:shd w:val="clear" w:color="auto" w:fill="FFFFFF"/>
          </w:tcPr>
          <w:p w:rsidR="00597824" w:rsidRDefault="00B63585" w:rsidP="00E33E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316" w:type="dxa"/>
            <w:shd w:val="clear" w:color="auto" w:fill="FFFFFF"/>
          </w:tcPr>
          <w:p w:rsidR="00E008CD" w:rsidRDefault="00E82CE5" w:rsidP="00E008CD">
            <w:pPr>
              <w:widowControl w:val="0"/>
              <w:spacing w:after="0" w:line="240" w:lineRule="auto"/>
              <w:rPr>
                <w:rFonts w:ascii="Times New Roman" w:eastAsia="Times New Roman" w:hAnsi="Times New Roman" w:cs="Times New Roman"/>
                <w:sz w:val="24"/>
                <w:szCs w:val="24"/>
              </w:rPr>
            </w:pPr>
            <w:r w:rsidRPr="00E008CD">
              <w:rPr>
                <w:rFonts w:ascii="Times New Roman" w:hAnsi="Times New Roman"/>
                <w:b/>
                <w:sz w:val="24"/>
                <w:szCs w:val="24"/>
              </w:rPr>
              <w:t xml:space="preserve"> </w:t>
            </w:r>
            <w:r w:rsidR="00E008CD" w:rsidRPr="00E008CD">
              <w:rPr>
                <w:rFonts w:ascii="Times New Roman" w:eastAsia="Times New Roman" w:hAnsi="Times New Roman" w:cs="Times New Roman"/>
                <w:sz w:val="24"/>
                <w:szCs w:val="24"/>
              </w:rPr>
              <w:t xml:space="preserve">Придбання лічильників теплової енергії для забезпечення   обмінного фонду.   </w:t>
            </w:r>
          </w:p>
          <w:p w:rsidR="00E008CD" w:rsidRPr="00E008CD" w:rsidRDefault="00E008CD" w:rsidP="00E008CD">
            <w:pPr>
              <w:widowControl w:val="0"/>
              <w:spacing w:after="0" w:line="240" w:lineRule="auto"/>
              <w:rPr>
                <w:rFonts w:ascii="Times New Roman" w:hAnsi="Times New Roman" w:cs="Times New Roman"/>
                <w:bCs/>
                <w:sz w:val="24"/>
                <w:szCs w:val="24"/>
              </w:rPr>
            </w:pPr>
            <w:r w:rsidRPr="00E008CD">
              <w:rPr>
                <w:rFonts w:ascii="Times New Roman" w:eastAsia="Times New Roman" w:hAnsi="Times New Roman" w:cs="Times New Roman"/>
                <w:sz w:val="24"/>
                <w:szCs w:val="24"/>
              </w:rPr>
              <w:t xml:space="preserve">Код </w:t>
            </w:r>
            <w:proofErr w:type="spellStart"/>
            <w:r w:rsidRPr="00E008CD">
              <w:rPr>
                <w:rFonts w:ascii="Times New Roman" w:hAnsi="Times New Roman" w:cs="Times New Roman"/>
                <w:sz w:val="24"/>
                <w:szCs w:val="24"/>
              </w:rPr>
              <w:t>ДК</w:t>
            </w:r>
            <w:proofErr w:type="spellEnd"/>
            <w:r w:rsidRPr="00E008CD">
              <w:rPr>
                <w:rFonts w:ascii="Times New Roman" w:hAnsi="Times New Roman" w:cs="Times New Roman"/>
                <w:sz w:val="24"/>
                <w:szCs w:val="24"/>
              </w:rPr>
              <w:t xml:space="preserve"> 021:2015- </w:t>
            </w:r>
            <w:r w:rsidRPr="00E008CD">
              <w:rPr>
                <w:rFonts w:ascii="Times New Roman" w:hAnsi="Times New Roman" w:cs="Times New Roman"/>
                <w:bCs/>
                <w:sz w:val="24"/>
                <w:szCs w:val="24"/>
              </w:rPr>
              <w:t>38550000-5 Лічильники.</w:t>
            </w:r>
          </w:p>
          <w:p w:rsidR="00E008CD" w:rsidRPr="00E008CD" w:rsidRDefault="00E008CD" w:rsidP="00E008CD">
            <w:pPr>
              <w:widowControl w:val="0"/>
              <w:spacing w:after="0" w:line="240" w:lineRule="auto"/>
              <w:rPr>
                <w:rFonts w:ascii="Times New Roman" w:hAnsi="Times New Roman" w:cs="Times New Roman"/>
                <w:bCs/>
                <w:sz w:val="24"/>
                <w:szCs w:val="24"/>
              </w:rPr>
            </w:pPr>
          </w:p>
          <w:p w:rsidR="00597824" w:rsidRPr="00E82CE5" w:rsidRDefault="00597824" w:rsidP="003A41AD">
            <w:pPr>
              <w:autoSpaceDN w:val="0"/>
              <w:spacing w:after="0"/>
              <w:jc w:val="both"/>
              <w:outlineLvl w:val="0"/>
              <w:rPr>
                <w:rFonts w:ascii="Times New Roman" w:hAnsi="Times New Roman"/>
                <w:b/>
                <w:sz w:val="24"/>
                <w:szCs w:val="24"/>
              </w:rPr>
            </w:pPr>
          </w:p>
        </w:tc>
      </w:tr>
      <w:tr w:rsidR="00597824" w:rsidTr="003A41AD">
        <w:tc>
          <w:tcPr>
            <w:tcW w:w="567" w:type="dxa"/>
            <w:shd w:val="clear" w:color="auto" w:fill="FFFFFF"/>
          </w:tcPr>
          <w:p w:rsidR="00597824" w:rsidRDefault="0006601B"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607" w:type="dxa"/>
            <w:shd w:val="clear" w:color="auto" w:fill="FFFFFF"/>
          </w:tcPr>
          <w:p w:rsidR="00597824" w:rsidRDefault="00597824" w:rsidP="00E33E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p w:rsidR="001970A0" w:rsidRDefault="001970A0" w:rsidP="00E33EC2">
            <w:pPr>
              <w:spacing w:before="150" w:after="150" w:line="240" w:lineRule="auto"/>
              <w:rPr>
                <w:rFonts w:ascii="Times New Roman" w:eastAsia="Times New Roman" w:hAnsi="Times New Roman" w:cs="Times New Roman"/>
                <w:sz w:val="24"/>
                <w:szCs w:val="24"/>
              </w:rPr>
            </w:pPr>
          </w:p>
          <w:p w:rsidR="001970A0" w:rsidRDefault="001970A0" w:rsidP="00E33EC2">
            <w:pPr>
              <w:spacing w:before="150" w:after="150" w:line="240" w:lineRule="auto"/>
              <w:rPr>
                <w:rFonts w:ascii="Times New Roman" w:eastAsia="Times New Roman" w:hAnsi="Times New Roman" w:cs="Times New Roman"/>
                <w:sz w:val="24"/>
                <w:szCs w:val="24"/>
              </w:rPr>
            </w:pPr>
          </w:p>
        </w:tc>
        <w:tc>
          <w:tcPr>
            <w:tcW w:w="7316" w:type="dxa"/>
            <w:shd w:val="clear" w:color="auto" w:fill="FFFFFF"/>
          </w:tcPr>
          <w:p w:rsidR="00597824" w:rsidRDefault="00597824" w:rsidP="00E33EC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Закупівля здійснюється щодо предмету закупівлі в цілому, без поділу на лоти.</w:t>
            </w:r>
          </w:p>
          <w:p w:rsidR="00597824" w:rsidRDefault="00597824" w:rsidP="00E33EC2">
            <w:pPr>
              <w:spacing w:before="150" w:after="150" w:line="240" w:lineRule="auto"/>
              <w:jc w:val="both"/>
              <w:rPr>
                <w:rFonts w:ascii="Times New Roman" w:eastAsia="Times New Roman" w:hAnsi="Times New Roman" w:cs="Times New Roman"/>
                <w:sz w:val="24"/>
                <w:szCs w:val="24"/>
              </w:rPr>
            </w:pPr>
          </w:p>
        </w:tc>
      </w:tr>
      <w:tr w:rsidR="00597824" w:rsidTr="003A41AD">
        <w:tc>
          <w:tcPr>
            <w:tcW w:w="567" w:type="dxa"/>
            <w:shd w:val="clear" w:color="auto" w:fill="FFFFFF"/>
          </w:tcPr>
          <w:p w:rsidR="00597824" w:rsidRDefault="0006601B"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2607" w:type="dxa"/>
            <w:shd w:val="clear" w:color="auto" w:fill="FFFFFF"/>
          </w:tcPr>
          <w:p w:rsidR="00597824" w:rsidRDefault="000D4030" w:rsidP="005A4635">
            <w:pPr>
              <w:spacing w:before="150" w:after="150" w:line="240" w:lineRule="auto"/>
              <w:rPr>
                <w:rFonts w:ascii="Times New Roman" w:eastAsia="Times New Roman" w:hAnsi="Times New Roman" w:cs="Times New Roman"/>
                <w:sz w:val="24"/>
                <w:szCs w:val="24"/>
              </w:rPr>
            </w:pPr>
            <w:r w:rsidRPr="009216FD">
              <w:rPr>
                <w:rFonts w:ascii="Times New Roman" w:eastAsia="Times New Roman" w:hAnsi="Times New Roman" w:cs="Times New Roman"/>
                <w:sz w:val="24"/>
                <w:szCs w:val="24"/>
              </w:rPr>
              <w:t>М</w:t>
            </w:r>
            <w:r w:rsidR="00597824" w:rsidRPr="009216FD">
              <w:rPr>
                <w:rFonts w:ascii="Times New Roman" w:eastAsia="Times New Roman" w:hAnsi="Times New Roman" w:cs="Times New Roman"/>
                <w:sz w:val="24"/>
                <w:szCs w:val="24"/>
              </w:rPr>
              <w:t>ісце</w:t>
            </w:r>
            <w:r w:rsidRPr="009216FD">
              <w:rPr>
                <w:rFonts w:ascii="Times New Roman" w:eastAsia="Times New Roman" w:hAnsi="Times New Roman" w:cs="Times New Roman"/>
                <w:sz w:val="24"/>
                <w:szCs w:val="24"/>
              </w:rPr>
              <w:t xml:space="preserve"> поставки товар</w:t>
            </w:r>
            <w:r w:rsidR="005A4635" w:rsidRPr="009216FD">
              <w:rPr>
                <w:rFonts w:ascii="Times New Roman" w:eastAsia="Times New Roman" w:hAnsi="Times New Roman" w:cs="Times New Roman"/>
                <w:sz w:val="24"/>
                <w:szCs w:val="24"/>
              </w:rPr>
              <w:t xml:space="preserve">ів, </w:t>
            </w:r>
            <w:r w:rsidRPr="009216FD">
              <w:rPr>
                <w:rFonts w:ascii="Times New Roman" w:eastAsia="Times New Roman" w:hAnsi="Times New Roman" w:cs="Times New Roman"/>
                <w:sz w:val="24"/>
                <w:szCs w:val="24"/>
              </w:rPr>
              <w:t>виконання робіт/надання послуг, їх обсяги</w:t>
            </w:r>
          </w:p>
        </w:tc>
        <w:tc>
          <w:tcPr>
            <w:tcW w:w="7316" w:type="dxa"/>
            <w:shd w:val="clear" w:color="auto" w:fill="FFFFFF"/>
          </w:tcPr>
          <w:p w:rsidR="00597824" w:rsidRDefault="00597824" w:rsidP="00E33E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w:t>
            </w:r>
            <w:r w:rsidR="00E951C8" w:rsidRPr="00E008CD">
              <w:rPr>
                <w:rFonts w:ascii="Times New Roman" w:eastAsia="Times New Roman" w:hAnsi="Times New Roman" w:cs="Times New Roman"/>
                <w:sz w:val="24"/>
                <w:szCs w:val="24"/>
              </w:rPr>
              <w:t xml:space="preserve">: </w:t>
            </w:r>
            <w:r w:rsidR="00E82CE5" w:rsidRPr="00E008CD">
              <w:rPr>
                <w:rFonts w:ascii="Times New Roman" w:eastAsia="Times New Roman" w:hAnsi="Times New Roman" w:cs="Times New Roman"/>
                <w:b/>
                <w:sz w:val="24"/>
                <w:szCs w:val="24"/>
              </w:rPr>
              <w:t xml:space="preserve">8 </w:t>
            </w:r>
            <w:r w:rsidR="00E951C8" w:rsidRPr="00E008CD">
              <w:rPr>
                <w:rFonts w:ascii="Times New Roman" w:eastAsia="Times New Roman" w:hAnsi="Times New Roman" w:cs="Times New Roman"/>
                <w:b/>
                <w:sz w:val="24"/>
                <w:szCs w:val="24"/>
              </w:rPr>
              <w:t>штук</w:t>
            </w:r>
            <w:r w:rsidR="002A0FAE" w:rsidRPr="00E008CD">
              <w:rPr>
                <w:rFonts w:ascii="Times New Roman" w:eastAsia="Times New Roman" w:hAnsi="Times New Roman" w:cs="Times New Roman"/>
                <w:b/>
                <w:sz w:val="24"/>
                <w:szCs w:val="24"/>
              </w:rPr>
              <w:t>.</w:t>
            </w:r>
          </w:p>
          <w:p w:rsidR="00597824" w:rsidRDefault="00597824" w:rsidP="00E33EC2">
            <w:pPr>
              <w:spacing w:after="0" w:line="240" w:lineRule="auto"/>
              <w:rPr>
                <w:rFonts w:ascii="Times New Roman" w:eastAsia="Times New Roman" w:hAnsi="Times New Roman" w:cs="Times New Roman"/>
                <w:sz w:val="24"/>
                <w:szCs w:val="24"/>
              </w:rPr>
            </w:pPr>
            <w:r w:rsidRPr="00B129E6">
              <w:rPr>
                <w:rFonts w:ascii="Times New Roman" w:eastAsia="Times New Roman" w:hAnsi="Times New Roman" w:cs="Times New Roman"/>
                <w:i/>
              </w:rPr>
              <w:t>(більш детально в Додатку № 3 до тендерної документації)</w:t>
            </w:r>
          </w:p>
          <w:p w:rsidR="00597824" w:rsidRPr="001970A0" w:rsidRDefault="00597824" w:rsidP="00053F06">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Місце поставки: </w:t>
            </w:r>
            <w:r w:rsidR="001970A0" w:rsidRPr="000C2D37">
              <w:rPr>
                <w:rFonts w:ascii="Times New Roman" w:hAnsi="Times New Roman" w:cs="Times New Roman"/>
                <w:bCs/>
              </w:rPr>
              <w:t xml:space="preserve">Україна, Чернігівська область, 16600, </w:t>
            </w:r>
            <w:proofErr w:type="spellStart"/>
            <w:r w:rsidR="001970A0" w:rsidRPr="000C2D37">
              <w:rPr>
                <w:rFonts w:ascii="Times New Roman" w:hAnsi="Times New Roman" w:cs="Times New Roman"/>
                <w:bCs/>
              </w:rPr>
              <w:t>м.Ніжин</w:t>
            </w:r>
            <w:proofErr w:type="spellEnd"/>
            <w:r w:rsidR="001970A0" w:rsidRPr="000C2D37">
              <w:rPr>
                <w:rFonts w:ascii="Times New Roman" w:hAnsi="Times New Roman" w:cs="Times New Roman"/>
                <w:bCs/>
              </w:rPr>
              <w:t xml:space="preserve">, </w:t>
            </w:r>
            <w:proofErr w:type="spellStart"/>
            <w:r w:rsidR="001970A0" w:rsidRPr="000C2D37">
              <w:rPr>
                <w:rFonts w:ascii="Times New Roman" w:hAnsi="Times New Roman" w:cs="Times New Roman"/>
                <w:bCs/>
              </w:rPr>
              <w:t>вул.Глібова</w:t>
            </w:r>
            <w:proofErr w:type="spellEnd"/>
            <w:r w:rsidR="001970A0" w:rsidRPr="000C2D37">
              <w:rPr>
                <w:rFonts w:ascii="Times New Roman" w:hAnsi="Times New Roman" w:cs="Times New Roman"/>
                <w:bCs/>
              </w:rPr>
              <w:t>,1.</w:t>
            </w:r>
          </w:p>
        </w:tc>
      </w:tr>
      <w:tr w:rsidR="00597824" w:rsidTr="003A41AD">
        <w:trPr>
          <w:trHeight w:val="758"/>
        </w:trPr>
        <w:tc>
          <w:tcPr>
            <w:tcW w:w="567" w:type="dxa"/>
            <w:shd w:val="clear" w:color="auto" w:fill="FFFFFF"/>
          </w:tcPr>
          <w:p w:rsidR="00597824" w:rsidRDefault="0006601B"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607" w:type="dxa"/>
            <w:shd w:val="clear" w:color="auto" w:fill="FFFFFF"/>
          </w:tcPr>
          <w:p w:rsidR="00597824" w:rsidRDefault="00597824" w:rsidP="00E33E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строк поставки товарів, виконання робіт/надання послуг</w:t>
            </w:r>
          </w:p>
        </w:tc>
        <w:tc>
          <w:tcPr>
            <w:tcW w:w="7316" w:type="dxa"/>
            <w:shd w:val="clear" w:color="auto" w:fill="auto"/>
          </w:tcPr>
          <w:p w:rsidR="00597824" w:rsidRDefault="00ED6586" w:rsidP="00E008CD">
            <w:pPr>
              <w:spacing w:before="150" w:after="150" w:line="240" w:lineRule="auto"/>
              <w:jc w:val="both"/>
              <w:rPr>
                <w:rFonts w:ascii="Times New Roman" w:eastAsia="Times New Roman" w:hAnsi="Times New Roman" w:cs="Times New Roman"/>
                <w:sz w:val="24"/>
                <w:szCs w:val="24"/>
              </w:rPr>
            </w:pPr>
            <w:r w:rsidRPr="00E951C8">
              <w:rPr>
                <w:rFonts w:ascii="Times New Roman" w:eastAsia="Times New Roman" w:hAnsi="Times New Roman"/>
                <w:sz w:val="24"/>
                <w:szCs w:val="24"/>
              </w:rPr>
              <w:t xml:space="preserve">протягом </w:t>
            </w:r>
            <w:r w:rsidR="00E008CD">
              <w:rPr>
                <w:rFonts w:ascii="Times New Roman" w:eastAsia="Times New Roman" w:hAnsi="Times New Roman"/>
                <w:sz w:val="24"/>
                <w:szCs w:val="24"/>
              </w:rPr>
              <w:t>10</w:t>
            </w:r>
            <w:r w:rsidRPr="00E951C8">
              <w:rPr>
                <w:rFonts w:ascii="Times New Roman" w:eastAsia="Times New Roman" w:hAnsi="Times New Roman"/>
                <w:b/>
                <w:sz w:val="24"/>
                <w:szCs w:val="24"/>
              </w:rPr>
              <w:t xml:space="preserve"> </w:t>
            </w:r>
            <w:r w:rsidR="00E82CE5" w:rsidRPr="00E008CD">
              <w:rPr>
                <w:rFonts w:ascii="Times New Roman" w:eastAsia="Times New Roman" w:hAnsi="Times New Roman"/>
                <w:sz w:val="24"/>
                <w:szCs w:val="24"/>
              </w:rPr>
              <w:t>календарних</w:t>
            </w:r>
            <w:r w:rsidRPr="00E008CD">
              <w:rPr>
                <w:rFonts w:ascii="Times New Roman" w:eastAsia="Times New Roman" w:hAnsi="Times New Roman"/>
                <w:sz w:val="24"/>
                <w:szCs w:val="24"/>
              </w:rPr>
              <w:t xml:space="preserve"> днів</w:t>
            </w:r>
            <w:r w:rsidRPr="00E951C8">
              <w:rPr>
                <w:rFonts w:ascii="Times New Roman" w:eastAsia="Times New Roman" w:hAnsi="Times New Roman"/>
                <w:sz w:val="24"/>
                <w:szCs w:val="24"/>
              </w:rPr>
              <w:t xml:space="preserve"> з моменту отримання письмової або відправленої з електронної адреси замовника заявки</w:t>
            </w:r>
          </w:p>
        </w:tc>
      </w:tr>
    </w:tbl>
    <w:tbl>
      <w:tblPr>
        <w:tblStyle w:val="ac"/>
        <w:tblW w:w="10490"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2607"/>
        <w:gridCol w:w="7316"/>
      </w:tblGrid>
      <w:tr w:rsidR="00E008CD" w:rsidTr="001970A0">
        <w:tc>
          <w:tcPr>
            <w:tcW w:w="567" w:type="dxa"/>
            <w:shd w:val="clear" w:color="auto" w:fill="FFFFFF"/>
          </w:tcPr>
          <w:p w:rsidR="00E008CD" w:rsidRPr="000C2D37" w:rsidRDefault="00E008CD" w:rsidP="003048BD">
            <w:pPr>
              <w:pStyle w:val="11"/>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4.4</w:t>
            </w:r>
          </w:p>
        </w:tc>
        <w:tc>
          <w:tcPr>
            <w:tcW w:w="2607" w:type="dxa"/>
            <w:shd w:val="clear" w:color="auto" w:fill="FFFFFF"/>
          </w:tcPr>
          <w:p w:rsidR="00E008CD" w:rsidRPr="000C2D37" w:rsidRDefault="00E008CD" w:rsidP="003048BD">
            <w:pPr>
              <w:pStyle w:val="11"/>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строк поставки товарів (надання послуг, виконання робіт)</w:t>
            </w:r>
          </w:p>
        </w:tc>
        <w:tc>
          <w:tcPr>
            <w:tcW w:w="7316" w:type="dxa"/>
            <w:shd w:val="clear" w:color="auto" w:fill="FFFFFF"/>
          </w:tcPr>
          <w:p w:rsidR="00E008CD" w:rsidRPr="00952B05" w:rsidRDefault="00E008CD" w:rsidP="003048BD">
            <w:pPr>
              <w:pStyle w:val="11"/>
              <w:rPr>
                <w:rFonts w:ascii="Times New Roman" w:hAnsi="Times New Roman" w:cs="Times New Roman"/>
                <w:color w:val="000000" w:themeColor="text1"/>
                <w:lang w:val="uk-UA"/>
              </w:rPr>
            </w:pPr>
            <w:r>
              <w:rPr>
                <w:rFonts w:ascii="Times New Roman" w:hAnsi="Times New Roman" w:cs="Times New Roman"/>
                <w:color w:val="000000" w:themeColor="text1"/>
                <w:lang w:val="uk-UA"/>
              </w:rPr>
              <w:t>31.12.2024 року</w:t>
            </w:r>
          </w:p>
        </w:tc>
      </w:tr>
      <w:tr w:rsidR="00E008CD" w:rsidTr="00376FF2">
        <w:tc>
          <w:tcPr>
            <w:tcW w:w="567" w:type="dxa"/>
            <w:shd w:val="clear" w:color="auto" w:fill="FFFFFF"/>
          </w:tcPr>
          <w:p w:rsidR="00E008CD" w:rsidRPr="007E3971" w:rsidRDefault="00E008CD" w:rsidP="003048B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607" w:type="dxa"/>
            <w:shd w:val="clear" w:color="auto" w:fill="FFFFFF"/>
          </w:tcPr>
          <w:p w:rsidR="00E008CD" w:rsidRPr="0067433C" w:rsidRDefault="00E008CD" w:rsidP="003048BD">
            <w:pPr>
              <w:jc w:val="both"/>
              <w:rPr>
                <w:rFonts w:ascii="Times New Roman" w:hAnsi="Times New Roman" w:cs="Times New Roman"/>
                <w:b/>
                <w:bCs/>
                <w:color w:val="000000" w:themeColor="text1"/>
                <w:sz w:val="24"/>
                <w:szCs w:val="24"/>
              </w:rPr>
            </w:pPr>
            <w:r w:rsidRPr="0067433C">
              <w:rPr>
                <w:rFonts w:ascii="Times New Roman" w:hAnsi="Times New Roman" w:cs="Times New Roman"/>
                <w:color w:val="000000" w:themeColor="text1"/>
                <w:sz w:val="24"/>
                <w:szCs w:val="24"/>
              </w:rPr>
              <w:t>умови оплати</w:t>
            </w:r>
          </w:p>
        </w:tc>
        <w:tc>
          <w:tcPr>
            <w:tcW w:w="7316" w:type="dxa"/>
            <w:shd w:val="clear" w:color="auto" w:fill="FFFFFF"/>
            <w:vAlign w:val="center"/>
          </w:tcPr>
          <w:p w:rsidR="00E008CD" w:rsidRDefault="00E008CD" w:rsidP="003048BD">
            <w:pPr>
              <w:pStyle w:val="a5"/>
              <w:tabs>
                <w:tab w:val="left" w:pos="567"/>
              </w:tabs>
              <w:spacing w:after="0" w:line="276" w:lineRule="auto"/>
              <w:ind w:left="0"/>
              <w:contextualSpacing w:val="0"/>
              <w:jc w:val="both"/>
              <w:rPr>
                <w:rFonts w:ascii="Times New Roman" w:hAnsi="Times New Roman" w:cs="Times New Roman"/>
              </w:rPr>
            </w:pPr>
            <w:r w:rsidRPr="000E6F46">
              <w:rPr>
                <w:rFonts w:ascii="Times New Roman" w:hAnsi="Times New Roman" w:cs="Times New Roman"/>
              </w:rPr>
              <w:t xml:space="preserve">Оплата вартості Послуг Замовником здійснюється шляхом безготівкового перерахування грошових коштів на розрахунковий рахунок Виконавця  не пізніше </w:t>
            </w:r>
            <w:r>
              <w:rPr>
                <w:rFonts w:ascii="Times New Roman" w:hAnsi="Times New Roman" w:cs="Times New Roman"/>
              </w:rPr>
              <w:t xml:space="preserve"> 30</w:t>
            </w:r>
            <w:r w:rsidRPr="000E6F46">
              <w:rPr>
                <w:rFonts w:ascii="Times New Roman" w:hAnsi="Times New Roman" w:cs="Times New Roman"/>
              </w:rPr>
              <w:t xml:space="preserve"> (</w:t>
            </w:r>
            <w:r>
              <w:rPr>
                <w:rFonts w:ascii="Times New Roman" w:hAnsi="Times New Roman" w:cs="Times New Roman"/>
              </w:rPr>
              <w:t xml:space="preserve">тридцяти </w:t>
            </w:r>
            <w:r w:rsidRPr="000E6F46">
              <w:rPr>
                <w:rFonts w:ascii="Times New Roman" w:hAnsi="Times New Roman" w:cs="Times New Roman"/>
              </w:rPr>
              <w:t>) банківських  днів, з дня підписання Сторонами актів прийому-передачі наданих послуг.</w:t>
            </w:r>
            <w:r>
              <w:rPr>
                <w:rFonts w:ascii="Times New Roman" w:hAnsi="Times New Roman" w:cs="Times New Roman"/>
              </w:rPr>
              <w:t xml:space="preserve"> </w:t>
            </w:r>
          </w:p>
          <w:p w:rsidR="00E008CD" w:rsidRPr="005737E4" w:rsidRDefault="00E008CD" w:rsidP="003048BD">
            <w:pPr>
              <w:ind w:left="-23" w:hanging="23"/>
              <w:jc w:val="both"/>
              <w:rPr>
                <w:rFonts w:ascii="Times New Roman" w:hAnsi="Times New Roman" w:cs="Times New Roman"/>
                <w:color w:val="000000" w:themeColor="text1"/>
              </w:rPr>
            </w:pPr>
          </w:p>
        </w:tc>
      </w:tr>
      <w:tr w:rsidR="00E008CD" w:rsidTr="00376FF2">
        <w:tc>
          <w:tcPr>
            <w:tcW w:w="567" w:type="dxa"/>
            <w:shd w:val="clear" w:color="auto" w:fill="FFFFFF"/>
          </w:tcPr>
          <w:p w:rsidR="00E008CD" w:rsidRPr="007E3971" w:rsidRDefault="00E008CD" w:rsidP="003048B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607" w:type="dxa"/>
            <w:shd w:val="clear" w:color="auto" w:fill="FFFFFF"/>
          </w:tcPr>
          <w:p w:rsidR="00E008CD" w:rsidRPr="0067433C" w:rsidRDefault="00E008CD" w:rsidP="003048BD">
            <w:pPr>
              <w:jc w:val="both"/>
              <w:rPr>
                <w:rFonts w:ascii="Times New Roman" w:hAnsi="Times New Roman" w:cs="Times New Roman"/>
                <w:b/>
                <w:bCs/>
                <w:color w:val="000000" w:themeColor="text1"/>
                <w:sz w:val="24"/>
                <w:szCs w:val="24"/>
              </w:rPr>
            </w:pPr>
            <w:r w:rsidRPr="0067433C">
              <w:rPr>
                <w:rFonts w:ascii="Times New Roman" w:hAnsi="Times New Roman" w:cs="Times New Roman"/>
                <w:color w:val="000000" w:themeColor="text1"/>
                <w:sz w:val="24"/>
                <w:szCs w:val="24"/>
              </w:rPr>
              <w:t>очікувана вартість предмета закупівлі</w:t>
            </w:r>
          </w:p>
        </w:tc>
        <w:tc>
          <w:tcPr>
            <w:tcW w:w="7316" w:type="dxa"/>
            <w:shd w:val="clear" w:color="auto" w:fill="FFFFFF"/>
            <w:vAlign w:val="center"/>
          </w:tcPr>
          <w:p w:rsidR="00E008CD" w:rsidRPr="000E6F46" w:rsidRDefault="00E008CD" w:rsidP="003048BD">
            <w:pPr>
              <w:widowControl w:val="0"/>
              <w:spacing w:after="0"/>
              <w:contextualSpacing/>
              <w:jc w:val="both"/>
              <w:rPr>
                <w:rFonts w:ascii="Times New Roman" w:hAnsi="Times New Roman" w:cs="Times New Roman"/>
                <w:b/>
                <w:color w:val="000000" w:themeColor="text1"/>
                <w:sz w:val="24"/>
                <w:szCs w:val="24"/>
              </w:rPr>
            </w:pPr>
            <w:r w:rsidRPr="005129CF">
              <w:rPr>
                <w:rFonts w:ascii="Times New Roman" w:hAnsi="Times New Roman" w:cs="Times New Roman"/>
                <w:b/>
                <w:color w:val="000000" w:themeColor="text1"/>
                <w:sz w:val="28"/>
                <w:szCs w:val="28"/>
              </w:rPr>
              <w:t xml:space="preserve"> </w:t>
            </w:r>
            <w:r w:rsidR="00966731">
              <w:rPr>
                <w:rFonts w:ascii="Times New Roman" w:hAnsi="Times New Roman" w:cs="Times New Roman"/>
                <w:b/>
                <w:color w:val="000000" w:themeColor="text1"/>
                <w:sz w:val="28"/>
                <w:szCs w:val="28"/>
              </w:rPr>
              <w:t>261000</w:t>
            </w:r>
            <w:r>
              <w:rPr>
                <w:rFonts w:ascii="Times New Roman" w:hAnsi="Times New Roman" w:cs="Times New Roman"/>
                <w:b/>
                <w:color w:val="000000" w:themeColor="text1"/>
                <w:sz w:val="28"/>
                <w:szCs w:val="28"/>
              </w:rPr>
              <w:t>,00</w:t>
            </w:r>
            <w:r>
              <w:rPr>
                <w:rFonts w:ascii="Times New Roman" w:hAnsi="Times New Roman" w:cs="Times New Roman"/>
                <w:b/>
                <w:color w:val="000000" w:themeColor="text1"/>
                <w:sz w:val="24"/>
                <w:szCs w:val="24"/>
              </w:rPr>
              <w:t xml:space="preserve"> </w:t>
            </w:r>
            <w:proofErr w:type="spellStart"/>
            <w:r w:rsidRPr="000E6F46">
              <w:rPr>
                <w:rFonts w:ascii="Times New Roman" w:hAnsi="Times New Roman" w:cs="Times New Roman"/>
                <w:b/>
                <w:color w:val="000000" w:themeColor="text1"/>
                <w:sz w:val="24"/>
                <w:szCs w:val="24"/>
              </w:rPr>
              <w:t>грн</w:t>
            </w:r>
            <w:proofErr w:type="spellEnd"/>
            <w:r w:rsidRPr="000E6F46">
              <w:rPr>
                <w:rFonts w:ascii="Times New Roman" w:hAnsi="Times New Roman" w:cs="Times New Roman"/>
                <w:b/>
                <w:color w:val="000000" w:themeColor="text1"/>
                <w:sz w:val="24"/>
                <w:szCs w:val="24"/>
              </w:rPr>
              <w:t xml:space="preserve"> в тому числі ПДВ</w:t>
            </w:r>
          </w:p>
          <w:p w:rsidR="00E008CD" w:rsidRPr="000E6F46" w:rsidRDefault="00E008CD" w:rsidP="003048BD">
            <w:pPr>
              <w:widowControl w:val="0"/>
              <w:tabs>
                <w:tab w:val="left" w:pos="5800"/>
              </w:tabs>
              <w:spacing w:after="0"/>
              <w:ind w:firstLine="176"/>
              <w:contextualSpacing/>
              <w:jc w:val="both"/>
              <w:rPr>
                <w:rFonts w:ascii="Times New Roman" w:hAnsi="Times New Roman" w:cs="Times New Roman"/>
                <w:b/>
                <w:i/>
                <w:color w:val="FF0000"/>
                <w:sz w:val="24"/>
                <w:szCs w:val="24"/>
              </w:rPr>
            </w:pPr>
          </w:p>
          <w:p w:rsidR="00E008CD" w:rsidRPr="00747B50" w:rsidRDefault="00E008CD" w:rsidP="003048BD">
            <w:pPr>
              <w:spacing w:after="0"/>
              <w:ind w:left="-23" w:hanging="23"/>
              <w:jc w:val="both"/>
              <w:rPr>
                <w:rFonts w:ascii="Times New Roman" w:hAnsi="Times New Roman" w:cs="Times New Roman"/>
                <w:color w:val="000000" w:themeColor="text1"/>
                <w:sz w:val="20"/>
                <w:szCs w:val="20"/>
              </w:rPr>
            </w:pPr>
            <w:r w:rsidRPr="00747B50">
              <w:rPr>
                <w:rFonts w:ascii="Times New Roman" w:hAnsi="Times New Roman" w:cs="Times New Roman"/>
                <w:color w:val="000000" w:themeColor="text1"/>
                <w:sz w:val="20"/>
                <w:szCs w:val="20"/>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p>
          <w:p w:rsidR="00E008CD" w:rsidRPr="005129CF" w:rsidRDefault="00E008CD" w:rsidP="003048BD">
            <w:pPr>
              <w:ind w:left="-23" w:hanging="23"/>
              <w:jc w:val="both"/>
              <w:rPr>
                <w:rFonts w:ascii="Times New Roman" w:hAnsi="Times New Roman" w:cs="Times New Roman"/>
                <w:color w:val="000000" w:themeColor="text1"/>
                <w:sz w:val="28"/>
                <w:szCs w:val="28"/>
              </w:rPr>
            </w:pPr>
          </w:p>
        </w:tc>
      </w:tr>
      <w:tr w:rsidR="00E008CD" w:rsidTr="001970A0">
        <w:tc>
          <w:tcPr>
            <w:tcW w:w="567" w:type="dxa"/>
            <w:shd w:val="clear" w:color="auto" w:fill="FFFFFF"/>
          </w:tcPr>
          <w:p w:rsidR="00E008CD" w:rsidRDefault="00E008C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07" w:type="dxa"/>
            <w:shd w:val="clear" w:color="auto" w:fill="FFFFFF"/>
          </w:tcPr>
          <w:p w:rsidR="00E008CD" w:rsidRDefault="00E008C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7316" w:type="dxa"/>
            <w:shd w:val="clear" w:color="auto" w:fill="FFFFFF"/>
          </w:tcPr>
          <w:p w:rsidR="00E008CD" w:rsidRDefault="00E008CD">
            <w:pPr>
              <w:spacing w:before="150" w:after="150" w:line="240" w:lineRule="auto"/>
              <w:jc w:val="both"/>
              <w:rPr>
                <w:rFonts w:ascii="Times New Roman" w:hAnsi="Times New Roman"/>
                <w:color w:val="000000"/>
                <w:sz w:val="24"/>
                <w:szCs w:val="24"/>
                <w:lang w:eastAsia="en-US"/>
              </w:rPr>
            </w:pPr>
            <w:r w:rsidRPr="00E658DE">
              <w:rPr>
                <w:rFonts w:ascii="Times New Roman" w:hAnsi="Times New Roman"/>
                <w:color w:val="000000"/>
                <w:sz w:val="24"/>
                <w:szCs w:val="24"/>
                <w:highlight w:val="white"/>
                <w:lang w:eastAsia="en-US"/>
              </w:rPr>
              <w:t>Під час проведення відкритих торгів тендерні пропозиції мають право подавати всі заінтересовані особи.</w:t>
            </w:r>
          </w:p>
          <w:p w:rsidR="00E008CD" w:rsidRPr="00020A7B" w:rsidRDefault="00E008CD">
            <w:pPr>
              <w:spacing w:before="150" w:after="15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008CD" w:rsidTr="001970A0">
        <w:tc>
          <w:tcPr>
            <w:tcW w:w="567" w:type="dxa"/>
            <w:shd w:val="clear" w:color="auto" w:fill="FFFFFF"/>
          </w:tcPr>
          <w:p w:rsidR="00E008CD" w:rsidRDefault="00E008C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07" w:type="dxa"/>
            <w:shd w:val="clear" w:color="auto" w:fill="FFFFFF"/>
          </w:tcPr>
          <w:p w:rsidR="00E008CD" w:rsidRDefault="00E008C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7316" w:type="dxa"/>
            <w:shd w:val="clear" w:color="auto" w:fill="FFFFFF"/>
          </w:tcPr>
          <w:p w:rsidR="00E008CD" w:rsidRDefault="00E008CD">
            <w:pPr>
              <w:spacing w:before="150" w:after="150" w:line="240" w:lineRule="auto"/>
              <w:rPr>
                <w:rFonts w:ascii="Times New Roman" w:eastAsia="Times New Roman" w:hAnsi="Times New Roman" w:cs="Times New Roman"/>
                <w:sz w:val="24"/>
                <w:szCs w:val="24"/>
              </w:rPr>
            </w:pPr>
          </w:p>
          <w:p w:rsidR="00E008CD" w:rsidRDefault="00E008C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E008CD" w:rsidTr="001970A0">
        <w:tc>
          <w:tcPr>
            <w:tcW w:w="567" w:type="dxa"/>
            <w:shd w:val="clear" w:color="auto" w:fill="FFFFFF"/>
          </w:tcPr>
          <w:p w:rsidR="00E008CD" w:rsidRDefault="00E008C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07" w:type="dxa"/>
            <w:shd w:val="clear" w:color="auto" w:fill="FFFFFF"/>
          </w:tcPr>
          <w:p w:rsidR="00E008CD" w:rsidRPr="00E277D7" w:rsidRDefault="00E008CD">
            <w:pPr>
              <w:spacing w:before="150" w:after="150" w:line="240" w:lineRule="auto"/>
              <w:rPr>
                <w:rFonts w:ascii="Times New Roman" w:eastAsia="Times New Roman" w:hAnsi="Times New Roman" w:cs="Times New Roman"/>
                <w:sz w:val="24"/>
                <w:szCs w:val="24"/>
              </w:rPr>
            </w:pPr>
            <w:r w:rsidRPr="00E277D7">
              <w:rPr>
                <w:rFonts w:ascii="Times New Roman" w:eastAsia="Times New Roman" w:hAnsi="Times New Roman" w:cs="Times New Roman"/>
                <w:sz w:val="24"/>
                <w:szCs w:val="24"/>
              </w:rPr>
              <w:t>Мова (мови), якою (якими) повинні бути складені тендерні пропозиції</w:t>
            </w:r>
          </w:p>
        </w:tc>
        <w:tc>
          <w:tcPr>
            <w:tcW w:w="7316" w:type="dxa"/>
            <w:shd w:val="clear" w:color="auto" w:fill="FFFFFF"/>
          </w:tcPr>
          <w:p w:rsidR="00E008CD" w:rsidRPr="00E277D7" w:rsidRDefault="00E008CD" w:rsidP="00E14036">
            <w:pPr>
              <w:spacing w:before="150" w:after="150" w:line="240" w:lineRule="auto"/>
              <w:jc w:val="both"/>
              <w:rPr>
                <w:rFonts w:ascii="Times New Roman" w:eastAsia="Times New Roman" w:hAnsi="Times New Roman" w:cs="Times New Roman"/>
                <w:sz w:val="24"/>
                <w:szCs w:val="24"/>
              </w:rPr>
            </w:pPr>
            <w:r w:rsidRPr="00E277D7">
              <w:rPr>
                <w:rFonts w:ascii="Times New Roman" w:eastAsia="Times New Roman" w:hAnsi="Times New Roman" w:cs="Times New Roman"/>
                <w:sz w:val="24"/>
                <w:szCs w:val="24"/>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008CD" w:rsidRPr="00E277D7" w:rsidRDefault="00E008CD" w:rsidP="00E14036">
            <w:pPr>
              <w:spacing w:before="150" w:after="150" w:line="240" w:lineRule="auto"/>
              <w:jc w:val="both"/>
              <w:rPr>
                <w:rFonts w:ascii="Times New Roman" w:eastAsia="Times New Roman" w:hAnsi="Times New Roman" w:cs="Times New Roman"/>
                <w:sz w:val="24"/>
                <w:szCs w:val="24"/>
                <w:lang w:val="ru-RU"/>
              </w:rPr>
            </w:pPr>
            <w:r w:rsidRPr="00E277D7">
              <w:rPr>
                <w:rFonts w:ascii="Times New Roman" w:eastAsia="Times New Roman" w:hAnsi="Times New Roman" w:cs="Times New Roman"/>
                <w:sz w:val="24"/>
                <w:szCs w:val="24"/>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виконаним офіційним перекладачем. Тексти повинні бути автентичними, визначальним є текст, викладений українською мовою.</w:t>
            </w:r>
          </w:p>
          <w:p w:rsidR="00E008CD" w:rsidRPr="00E277D7" w:rsidRDefault="00E008CD" w:rsidP="00352FEC">
            <w:pPr>
              <w:spacing w:before="150" w:after="150" w:line="240" w:lineRule="auto"/>
              <w:jc w:val="both"/>
              <w:rPr>
                <w:rFonts w:ascii="Times New Roman" w:eastAsia="Times New Roman" w:hAnsi="Times New Roman" w:cs="Times New Roman"/>
                <w:sz w:val="24"/>
                <w:szCs w:val="24"/>
              </w:rPr>
            </w:pPr>
            <w:r w:rsidRPr="00E277D7">
              <w:rPr>
                <w:rFonts w:ascii="Times New Roman" w:eastAsia="Times New Roman" w:hAnsi="Times New Roman" w:cs="Times New Roman"/>
                <w:sz w:val="24"/>
                <w:szCs w:val="24"/>
              </w:rPr>
              <w:t xml:space="preserve">7.2. Замовник не зобов’язаний розглядати документи, які не передбачені вимогами тендерної документації та додатками до неї та </w:t>
            </w:r>
            <w:r w:rsidRPr="00E277D7">
              <w:rPr>
                <w:rFonts w:ascii="Times New Roman" w:eastAsia="Times New Roman" w:hAnsi="Times New Roman" w:cs="Times New Roman"/>
                <w:sz w:val="24"/>
                <w:szCs w:val="24"/>
              </w:rPr>
              <w:lastRenderedPageBreak/>
              <w:t>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Pr>
                <w:rFonts w:ascii="Times New Roman" w:eastAsia="Times New Roman" w:hAnsi="Times New Roman" w:cs="Times New Roman"/>
                <w:sz w:val="24"/>
                <w:szCs w:val="24"/>
              </w:rPr>
              <w:t>ів відповідає встановленій вимог</w:t>
            </w:r>
            <w:r w:rsidRPr="00E277D7">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E008CD" w:rsidTr="001970A0">
        <w:tc>
          <w:tcPr>
            <w:tcW w:w="567" w:type="dxa"/>
            <w:shd w:val="clear" w:color="auto" w:fill="FFFFFF"/>
          </w:tcPr>
          <w:p w:rsidR="00E008CD" w:rsidRDefault="00E008C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607" w:type="dxa"/>
            <w:shd w:val="clear" w:color="auto" w:fill="FFFFFF"/>
          </w:tcPr>
          <w:p w:rsidR="00E008CD" w:rsidRDefault="00E008C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316" w:type="dxa"/>
            <w:shd w:val="clear" w:color="auto" w:fill="FFFFFF"/>
          </w:tcPr>
          <w:p w:rsidR="00E008CD" w:rsidRDefault="00E008CD">
            <w:pPr>
              <w:spacing w:before="150" w:after="150" w:line="240" w:lineRule="auto"/>
              <w:jc w:val="both"/>
              <w:rPr>
                <w:rFonts w:ascii="Times New Roman" w:eastAsia="Times New Roman" w:hAnsi="Times New Roman" w:cs="Times New Roman"/>
                <w:sz w:val="24"/>
                <w:szCs w:val="24"/>
              </w:rPr>
            </w:pPr>
            <w:r w:rsidRPr="0057776F">
              <w:rPr>
                <w:rFonts w:ascii="Times New Roman" w:eastAsia="Times New Roman" w:hAnsi="Times New Roman" w:cs="Times New Roman"/>
                <w:sz w:val="24"/>
                <w:szCs w:val="24"/>
              </w:rPr>
              <w:t xml:space="preserve">8.1. Замовник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w:t>
            </w:r>
            <w:r w:rsidRPr="00E951C8">
              <w:rPr>
                <w:rFonts w:ascii="Times New Roman" w:eastAsia="Times New Roman" w:hAnsi="Times New Roman" w:cs="Times New Roman"/>
                <w:sz w:val="24"/>
                <w:szCs w:val="24"/>
              </w:rPr>
              <w:t xml:space="preserve">складає </w:t>
            </w:r>
            <w:r w:rsidRPr="00E951C8">
              <w:rPr>
                <w:rFonts w:ascii="Times New Roman" w:eastAsia="Times New Roman" w:hAnsi="Times New Roman" w:cs="Times New Roman"/>
                <w:color w:val="000000" w:themeColor="text1"/>
                <w:sz w:val="24"/>
                <w:szCs w:val="24"/>
              </w:rPr>
              <w:t xml:space="preserve">не більше 10 </w:t>
            </w:r>
            <w:r w:rsidRPr="00E951C8">
              <w:rPr>
                <w:rFonts w:ascii="Times New Roman" w:eastAsia="Times New Roman" w:hAnsi="Times New Roman" w:cs="Times New Roman"/>
                <w:i/>
                <w:color w:val="000000" w:themeColor="text1"/>
                <w:sz w:val="24"/>
                <w:szCs w:val="24"/>
              </w:rPr>
              <w:t>(десяти)</w:t>
            </w:r>
            <w:r w:rsidRPr="00E951C8">
              <w:rPr>
                <w:rFonts w:ascii="Times New Roman" w:eastAsia="Times New Roman" w:hAnsi="Times New Roman" w:cs="Times New Roman"/>
                <w:color w:val="000000" w:themeColor="text1"/>
                <w:sz w:val="24"/>
                <w:szCs w:val="24"/>
              </w:rPr>
              <w:t xml:space="preserve"> відсотків.</w:t>
            </w:r>
          </w:p>
          <w:p w:rsidR="00E008CD" w:rsidRDefault="00E008CD">
            <w:pPr>
              <w:spacing w:before="150" w:after="150" w:line="240" w:lineRule="auto"/>
              <w:jc w:val="both"/>
              <w:rPr>
                <w:rFonts w:ascii="Times New Roman" w:eastAsia="Times New Roman" w:hAnsi="Times New Roman" w:cs="Times New Roman"/>
                <w:sz w:val="24"/>
                <w:szCs w:val="24"/>
              </w:rPr>
            </w:pPr>
          </w:p>
        </w:tc>
      </w:tr>
      <w:tr w:rsidR="00E008CD" w:rsidTr="001970A0">
        <w:tc>
          <w:tcPr>
            <w:tcW w:w="10490" w:type="dxa"/>
            <w:gridSpan w:val="3"/>
            <w:shd w:val="clear" w:color="auto" w:fill="FFFFFF"/>
          </w:tcPr>
          <w:p w:rsidR="00E008CD" w:rsidRDefault="00E008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w:t>
            </w:r>
            <w:r>
              <w:rPr>
                <w:rFonts w:ascii="Times New Roman" w:eastAsia="Times New Roman" w:hAnsi="Times New Roman" w:cs="Times New Roman"/>
                <w:b/>
                <w:sz w:val="24"/>
                <w:szCs w:val="24"/>
                <w:lang w:val="en-US"/>
              </w:rPr>
              <w:t>II</w:t>
            </w:r>
            <w:r w:rsidRPr="005423D5">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E008CD" w:rsidTr="001970A0">
        <w:tc>
          <w:tcPr>
            <w:tcW w:w="567" w:type="dxa"/>
            <w:shd w:val="clear" w:color="auto" w:fill="FFFFFF"/>
          </w:tcPr>
          <w:p w:rsidR="00E008CD" w:rsidRPr="00FC0E01" w:rsidRDefault="00E008CD">
            <w:pPr>
              <w:spacing w:before="150" w:after="150" w:line="240" w:lineRule="auto"/>
              <w:jc w:val="center"/>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1</w:t>
            </w:r>
          </w:p>
        </w:tc>
        <w:tc>
          <w:tcPr>
            <w:tcW w:w="2607" w:type="dxa"/>
            <w:shd w:val="clear" w:color="auto" w:fill="FFFFFF"/>
          </w:tcPr>
          <w:p w:rsidR="00E008CD" w:rsidRDefault="00E008C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7316" w:type="dxa"/>
            <w:shd w:val="clear" w:color="auto" w:fill="FFFFFF"/>
          </w:tcPr>
          <w:p w:rsidR="00E008CD" w:rsidRDefault="00E008C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E658DE">
              <w:rPr>
                <w:rFonts w:ascii="Times New Roman" w:hAnsi="Times New Roman"/>
                <w:color w:val="000000"/>
                <w:sz w:val="24"/>
                <w:szCs w:val="24"/>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w:t>
            </w:r>
            <w:r>
              <w:rPr>
                <w:rFonts w:ascii="Times New Roman" w:hAnsi="Times New Roman"/>
                <w:color w:val="000000"/>
                <w:sz w:val="24"/>
                <w:szCs w:val="24"/>
                <w:lang w:eastAsia="en-US"/>
              </w:rPr>
              <w:t>ення під час проведення тендеру</w:t>
            </w:r>
            <w:r>
              <w:rPr>
                <w:rFonts w:ascii="Times New Roman" w:eastAsia="Times New Roman" w:hAnsi="Times New Roman" w:cs="Times New Roman"/>
                <w:sz w:val="24"/>
                <w:szCs w:val="24"/>
              </w:rPr>
              <w:t xml:space="preserve">. </w:t>
            </w:r>
          </w:p>
          <w:p w:rsidR="00E008CD" w:rsidRDefault="00E008C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E658DE">
              <w:rPr>
                <w:rFonts w:ascii="Times New Roman" w:hAnsi="Times New Roman"/>
                <w:color w:val="000000"/>
                <w:sz w:val="24"/>
                <w:szCs w:val="24"/>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730BF">
              <w:rPr>
                <w:rFonts w:ascii="Times New Roman" w:hAnsi="Times New Roman"/>
                <w:b/>
                <w:color w:val="000000"/>
                <w:sz w:val="24"/>
                <w:szCs w:val="24"/>
                <w:lang w:eastAsia="en-US"/>
              </w:rPr>
              <w:t>протягом трьох днів з дати</w:t>
            </w:r>
            <w:r w:rsidRPr="00E658DE">
              <w:rPr>
                <w:rFonts w:ascii="Times New Roman" w:hAnsi="Times New Roman"/>
                <w:color w:val="000000"/>
                <w:sz w:val="24"/>
                <w:szCs w:val="24"/>
                <w:lang w:eastAsia="en-US"/>
              </w:rPr>
              <w:t xml:space="preserve"> їх 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cs="Times New Roman"/>
                <w:sz w:val="24"/>
                <w:szCs w:val="24"/>
              </w:rPr>
              <w:t>.</w:t>
            </w:r>
          </w:p>
          <w:p w:rsidR="00E008CD" w:rsidRDefault="00E008C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t xml:space="preserve"> </w:t>
            </w:r>
            <w:r w:rsidRPr="006C2BB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w:t>
            </w:r>
            <w:r>
              <w:rPr>
                <w:rFonts w:ascii="Times New Roman" w:eastAsia="Times New Roman" w:hAnsi="Times New Roman" w:cs="Times New Roman"/>
                <w:sz w:val="24"/>
                <w:szCs w:val="24"/>
              </w:rPr>
              <w:t>упиняє перебіг відкритих торгів.</w:t>
            </w:r>
          </w:p>
          <w:p w:rsidR="00E008CD" w:rsidRDefault="00E008C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6C2BB1">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08CD" w:rsidTr="001970A0">
        <w:tc>
          <w:tcPr>
            <w:tcW w:w="567" w:type="dxa"/>
            <w:shd w:val="clear" w:color="auto" w:fill="FFFFFF"/>
          </w:tcPr>
          <w:p w:rsidR="00E008CD" w:rsidRPr="00FC0E01" w:rsidRDefault="00E008CD">
            <w:pPr>
              <w:spacing w:before="150" w:after="150" w:line="240" w:lineRule="auto"/>
              <w:jc w:val="center"/>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2</w:t>
            </w:r>
          </w:p>
        </w:tc>
        <w:tc>
          <w:tcPr>
            <w:tcW w:w="2607" w:type="dxa"/>
            <w:shd w:val="clear" w:color="auto" w:fill="FFFFFF"/>
          </w:tcPr>
          <w:p w:rsidR="00E008CD" w:rsidRDefault="00E008C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7316" w:type="dxa"/>
            <w:shd w:val="clear" w:color="auto" w:fill="FFFFFF"/>
          </w:tcPr>
          <w:p w:rsidR="00E008CD" w:rsidRDefault="00E008CD">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2.1. </w:t>
            </w:r>
            <w:r w:rsidRPr="006C2BB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w:t>
            </w:r>
            <w:r w:rsidRPr="006C2BB1">
              <w:rPr>
                <w:rFonts w:ascii="Times New Roman" w:eastAsia="Times New Roman" w:hAnsi="Times New Roman" w:cs="Times New Roman"/>
                <w:sz w:val="24"/>
                <w:szCs w:val="24"/>
              </w:rPr>
              <w:lastRenderedPageBreak/>
              <w:t xml:space="preserve">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Pr="006C2BB1">
              <w:rPr>
                <w:rFonts w:ascii="Times New Roman" w:eastAsia="Times New Roman" w:hAnsi="Times New Roman" w:cs="Times New Roman"/>
                <w:b/>
                <w:sz w:val="24"/>
                <w:szCs w:val="24"/>
              </w:rPr>
              <w:t>залишалося не менше чотирьох днів</w:t>
            </w:r>
            <w:r>
              <w:rPr>
                <w:rFonts w:ascii="Times New Roman" w:eastAsia="Times New Roman" w:hAnsi="Times New Roman" w:cs="Times New Roman"/>
                <w:b/>
                <w:sz w:val="24"/>
                <w:szCs w:val="24"/>
              </w:rPr>
              <w:t>.</w:t>
            </w:r>
          </w:p>
          <w:p w:rsidR="00E008CD" w:rsidRDefault="00E008C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E658DE">
              <w:rPr>
                <w:rFonts w:ascii="Times New Roman" w:hAnsi="Times New Roman"/>
                <w:color w:val="000000"/>
                <w:sz w:val="24"/>
                <w:szCs w:val="24"/>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w:t>
            </w:r>
            <w:r>
              <w:rPr>
                <w:rFonts w:ascii="Times New Roman" w:hAnsi="Times New Roman"/>
                <w:color w:val="000000"/>
                <w:sz w:val="24"/>
                <w:szCs w:val="24"/>
                <w:lang w:eastAsia="en-US"/>
              </w:rPr>
              <w:t>о вносяться</w:t>
            </w:r>
            <w:r w:rsidRPr="00E658DE">
              <w:rPr>
                <w:rFonts w:ascii="Times New Roman" w:hAnsi="Times New Roman"/>
                <w:color w:val="000000"/>
                <w:sz w:val="24"/>
                <w:szCs w:val="24"/>
                <w:lang w:eastAsia="en-US"/>
              </w:rPr>
              <w:t>.</w:t>
            </w:r>
            <w:r>
              <w:rPr>
                <w:rFonts w:ascii="Times New Roman" w:eastAsia="Times New Roman" w:hAnsi="Times New Roman" w:cs="Times New Roman"/>
                <w:sz w:val="24"/>
                <w:szCs w:val="24"/>
              </w:rPr>
              <w:t xml:space="preserve"> </w:t>
            </w:r>
          </w:p>
          <w:p w:rsidR="00E008CD" w:rsidRDefault="00E008C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6C2BB1">
              <w:rPr>
                <w:rFonts w:ascii="Times New Roman" w:eastAsia="Times New Roman" w:hAnsi="Times New Roman" w:cs="Times New Roman"/>
                <w:sz w:val="24"/>
                <w:szCs w:val="24"/>
              </w:rPr>
              <w:t xml:space="preserve">Зміни до тендерної документації у </w:t>
            </w:r>
            <w:proofErr w:type="spellStart"/>
            <w:r w:rsidRPr="006C2BB1">
              <w:rPr>
                <w:rFonts w:ascii="Times New Roman" w:eastAsia="Times New Roman" w:hAnsi="Times New Roman" w:cs="Times New Roman"/>
                <w:sz w:val="24"/>
                <w:szCs w:val="24"/>
              </w:rPr>
              <w:t>машинозчитувальному</w:t>
            </w:r>
            <w:proofErr w:type="spellEnd"/>
            <w:r w:rsidRPr="006C2BB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w:t>
            </w:r>
            <w:r>
              <w:rPr>
                <w:rFonts w:ascii="Times New Roman" w:eastAsia="Times New Roman" w:hAnsi="Times New Roman" w:cs="Times New Roman"/>
                <w:sz w:val="24"/>
                <w:szCs w:val="24"/>
              </w:rPr>
              <w:t>ийняття рішення про їх внесення.</w:t>
            </w:r>
          </w:p>
        </w:tc>
      </w:tr>
      <w:tr w:rsidR="00E008CD" w:rsidTr="001970A0">
        <w:tc>
          <w:tcPr>
            <w:tcW w:w="10490" w:type="dxa"/>
            <w:gridSpan w:val="3"/>
            <w:shd w:val="clear" w:color="auto" w:fill="FFFFFF"/>
          </w:tcPr>
          <w:p w:rsidR="00E008CD" w:rsidRDefault="00E008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Розділ </w:t>
            </w:r>
            <w:r>
              <w:rPr>
                <w:rFonts w:ascii="Times New Roman" w:eastAsia="Times New Roman" w:hAnsi="Times New Roman" w:cs="Times New Roman"/>
                <w:b/>
                <w:sz w:val="24"/>
                <w:szCs w:val="24"/>
                <w:lang w:val="en-US"/>
              </w:rPr>
              <w:t>III</w:t>
            </w:r>
            <w:r w:rsidRPr="00D45DF6">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Інструкція з підготовки тендерної пропозиції</w:t>
            </w:r>
          </w:p>
        </w:tc>
      </w:tr>
      <w:tr w:rsidR="00E008CD" w:rsidTr="001970A0">
        <w:tc>
          <w:tcPr>
            <w:tcW w:w="567" w:type="dxa"/>
            <w:shd w:val="clear" w:color="auto" w:fill="FFFFFF"/>
          </w:tcPr>
          <w:p w:rsidR="00E008CD" w:rsidRPr="00FC0E01" w:rsidRDefault="00E008CD">
            <w:pPr>
              <w:spacing w:before="150" w:after="150" w:line="240" w:lineRule="auto"/>
              <w:jc w:val="center"/>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1</w:t>
            </w:r>
          </w:p>
        </w:tc>
        <w:tc>
          <w:tcPr>
            <w:tcW w:w="2607" w:type="dxa"/>
            <w:shd w:val="clear" w:color="auto" w:fill="FFFFFF"/>
          </w:tcPr>
          <w:p w:rsidR="00E008CD" w:rsidRPr="00FC0E01" w:rsidRDefault="00E008CD">
            <w:pPr>
              <w:spacing w:before="150" w:after="150" w:line="240" w:lineRule="auto"/>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Зміст і спосіб подання тендерної пропозиції</w:t>
            </w:r>
          </w:p>
        </w:tc>
        <w:tc>
          <w:tcPr>
            <w:tcW w:w="7316" w:type="dxa"/>
            <w:shd w:val="clear" w:color="auto" w:fill="FFFFFF"/>
          </w:tcPr>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w:t>
            </w:r>
          </w:p>
          <w:p w:rsidR="00E008CD" w:rsidRPr="00FC0E01" w:rsidRDefault="00E008CD" w:rsidP="00D45DF6">
            <w:pPr>
              <w:spacing w:before="150" w:after="150" w:line="240" w:lineRule="auto"/>
              <w:ind w:left="88" w:firstLine="142"/>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 інформації та документів, які підтверджують відповідність учасника кваліфікаційним вимогам </w:t>
            </w:r>
            <w:r w:rsidRPr="00FC0E01">
              <w:rPr>
                <w:rFonts w:ascii="Times New Roman" w:eastAsia="Times New Roman" w:hAnsi="Times New Roman" w:cs="Times New Roman"/>
                <w:b/>
                <w:sz w:val="24"/>
                <w:szCs w:val="24"/>
              </w:rPr>
              <w:t>(див. таблицю 1 додатку №1 до тендерної документації);</w:t>
            </w:r>
          </w:p>
          <w:p w:rsidR="00E008CD" w:rsidRPr="00FC0E01" w:rsidRDefault="00E008CD" w:rsidP="00D45DF6">
            <w:pPr>
              <w:spacing w:before="150" w:after="0" w:line="240" w:lineRule="auto"/>
              <w:ind w:left="88" w:firstLine="284"/>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 інформації про підтвердження відсутності підстав відмови участі в процедурі закупівлі відповідно до пунктом 47 Особливостей) у відповідності до вимог, </w:t>
            </w:r>
            <w:r w:rsidRPr="00FC0E01">
              <w:rPr>
                <w:rFonts w:ascii="Times New Roman" w:eastAsia="Times New Roman" w:hAnsi="Times New Roman" w:cs="Times New Roman"/>
                <w:b/>
                <w:sz w:val="24"/>
                <w:szCs w:val="24"/>
              </w:rPr>
              <w:t>визначених у таблиці 2 додатку № 1 до тендерної документації</w:t>
            </w:r>
            <w:r w:rsidRPr="00FC0E01">
              <w:rPr>
                <w:rFonts w:ascii="Times New Roman" w:eastAsia="Times New Roman" w:hAnsi="Times New Roman" w:cs="Times New Roman"/>
                <w:sz w:val="24"/>
                <w:szCs w:val="24"/>
              </w:rPr>
              <w:t>;</w:t>
            </w:r>
          </w:p>
          <w:p w:rsidR="00E008CD" w:rsidRPr="00FC0E01" w:rsidRDefault="00E008CD" w:rsidP="00022E21">
            <w:pPr>
              <w:spacing w:after="0" w:line="240" w:lineRule="auto"/>
              <w:ind w:left="88" w:firstLine="284"/>
              <w:jc w:val="both"/>
              <w:rPr>
                <w:rFonts w:ascii="Times New Roman" w:eastAsia="Times New Roman" w:hAnsi="Times New Roman" w:cs="Times New Roman"/>
                <w:b/>
                <w:sz w:val="24"/>
                <w:szCs w:val="24"/>
              </w:rPr>
            </w:pPr>
            <w:r w:rsidRPr="00FC0E01">
              <w:rPr>
                <w:rFonts w:ascii="Times New Roman" w:eastAsia="Times New Roman" w:hAnsi="Times New Roman" w:cs="Times New Roman"/>
                <w:sz w:val="24"/>
                <w:szCs w:val="24"/>
              </w:rPr>
              <w:t xml:space="preserve">- інформації та документів, які підтверджують відповідність технічним, якісним та кількісним характеристики предмета закупівлі, </w:t>
            </w:r>
            <w:r w:rsidRPr="00FC0E01">
              <w:rPr>
                <w:rFonts w:ascii="Times New Roman" w:eastAsia="Times New Roman" w:hAnsi="Times New Roman" w:cs="Times New Roman"/>
                <w:b/>
                <w:sz w:val="24"/>
                <w:szCs w:val="24"/>
              </w:rPr>
              <w:t>відповідно до вимог пункту 2 таблиці 3 додатку №1 до тендерної документації;</w:t>
            </w:r>
          </w:p>
          <w:p w:rsidR="00E008CD" w:rsidRPr="00FC0E01" w:rsidRDefault="00E008CD" w:rsidP="00022E21">
            <w:pPr>
              <w:spacing w:after="0" w:line="240" w:lineRule="auto"/>
              <w:ind w:left="88" w:firstLine="284"/>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 документів, які підтверджують повноваження особи на підписання тендерної пропозиції, згідно вимог </w:t>
            </w:r>
            <w:r w:rsidRPr="00FC0E01">
              <w:rPr>
                <w:rFonts w:ascii="Times New Roman" w:eastAsia="Times New Roman" w:hAnsi="Times New Roman" w:cs="Times New Roman"/>
                <w:b/>
                <w:sz w:val="24"/>
                <w:szCs w:val="24"/>
              </w:rPr>
              <w:t>пп.1.1 пункту 1 таблиці 3 додатку №1 до тендерної документації</w:t>
            </w:r>
            <w:r w:rsidRPr="00FC0E01">
              <w:rPr>
                <w:rFonts w:ascii="Times New Roman" w:eastAsia="Times New Roman" w:hAnsi="Times New Roman" w:cs="Times New Roman"/>
                <w:sz w:val="24"/>
                <w:szCs w:val="24"/>
              </w:rPr>
              <w:t>;</w:t>
            </w:r>
          </w:p>
          <w:p w:rsidR="00E008CD" w:rsidRPr="00FC0E01" w:rsidRDefault="00E008CD" w:rsidP="00022E21">
            <w:pPr>
              <w:spacing w:after="0" w:line="240" w:lineRule="auto"/>
              <w:ind w:left="88" w:firstLine="284"/>
              <w:jc w:val="both"/>
              <w:rPr>
                <w:rFonts w:ascii="Times New Roman" w:eastAsia="Times New Roman" w:hAnsi="Times New Roman" w:cs="Times New Roman"/>
                <w:b/>
                <w:sz w:val="24"/>
                <w:szCs w:val="24"/>
              </w:rPr>
            </w:pPr>
            <w:r w:rsidRPr="00FC0E01">
              <w:rPr>
                <w:rFonts w:ascii="Times New Roman" w:eastAsia="Times New Roman" w:hAnsi="Times New Roman" w:cs="Times New Roman"/>
                <w:sz w:val="24"/>
                <w:szCs w:val="24"/>
              </w:rPr>
              <w:t xml:space="preserve">- інших документів, вказаних у </w:t>
            </w:r>
            <w:r w:rsidRPr="00FC0E01">
              <w:rPr>
                <w:rFonts w:ascii="Times New Roman" w:eastAsia="Times New Roman" w:hAnsi="Times New Roman" w:cs="Times New Roman"/>
                <w:b/>
                <w:sz w:val="24"/>
                <w:szCs w:val="24"/>
              </w:rPr>
              <w:t>таблиці 3 додатку №1 (пп.1.2. пункту.1, п.3, п.4, п.5 та п.6) та / або інформації визначеної тендерною документацією та додатками;</w:t>
            </w:r>
          </w:p>
          <w:p w:rsidR="00E008CD" w:rsidRPr="00FC0E01" w:rsidRDefault="00E008CD" w:rsidP="00907489">
            <w:pPr>
              <w:spacing w:after="0" w:line="240" w:lineRule="auto"/>
              <w:ind w:left="88" w:firstLine="284"/>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 у разі якщо тендерна пропозиція/пропозиція подається об’єднанням учасників, до неї обов’язково включається документ про створення такого об’єднання, а також документи для підтвердження відповідності таких учасників об’єднання установленим кваліфікаційним критеріям та підставам, визначеним пунктом 47 цих особливостей. </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1.2.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lastRenderedPageBreak/>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1.4.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1.5.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1.6. Під час подання тендерної пропозиції </w:t>
            </w:r>
            <w:r w:rsidRPr="00FC0E01">
              <w:rPr>
                <w:rFonts w:ascii="Times New Roman" w:hAnsi="Times New Roman"/>
                <w:color w:val="000000"/>
                <w:sz w:val="24"/>
                <w:szCs w:val="24"/>
                <w:lang w:eastAsia="en-US"/>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Pr="00FC0E01">
                <w:rPr>
                  <w:rStyle w:val="a4"/>
                  <w:color w:val="000000"/>
                  <w:sz w:val="24"/>
                  <w:szCs w:val="24"/>
                  <w:lang w:eastAsia="en-US"/>
                </w:rPr>
                <w:t>47</w:t>
              </w:r>
            </w:hyperlink>
            <w:r w:rsidRPr="00FC0E01">
              <w:rPr>
                <w:rFonts w:ascii="Times New Roman" w:hAnsi="Times New Roman"/>
                <w:color w:val="000000"/>
                <w:sz w:val="24"/>
                <w:szCs w:val="24"/>
                <w:lang w:eastAsia="en-US"/>
              </w:rPr>
              <w:t xml:space="preserve"> цих особливостей</w:t>
            </w:r>
            <w:r w:rsidRPr="00FC0E01">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1.7.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C0E01">
              <w:rPr>
                <w:rFonts w:ascii="Times New Roman" w:eastAsia="Times New Roman" w:hAnsi="Times New Roman" w:cs="Times New Roman"/>
                <w:sz w:val="24"/>
                <w:szCs w:val="24"/>
              </w:rPr>
              <w:t>скан-копій</w:t>
            </w:r>
            <w:proofErr w:type="spellEnd"/>
            <w:r w:rsidRPr="00FC0E01">
              <w:rPr>
                <w:rFonts w:ascii="Times New Roman" w:eastAsia="Times New Roman" w:hAnsi="Times New Roman" w:cs="Times New Roman"/>
                <w:sz w:val="24"/>
                <w:szCs w:val="24"/>
              </w:rPr>
              <w:t xml:space="preserve"> через електронну систему закупівель. </w:t>
            </w:r>
          </w:p>
          <w:p w:rsidR="00E008CD" w:rsidRPr="00FC0E01" w:rsidRDefault="00E008CD" w:rsidP="00BD4BF5">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b/>
                <w:sz w:val="24"/>
                <w:szCs w:val="24"/>
              </w:rPr>
              <w:t>1.8. Тендерна пропозиція учасника має відповідати ряду вимог:</w:t>
            </w:r>
            <w:r w:rsidRPr="00FC0E01">
              <w:rPr>
                <w:rFonts w:ascii="Times New Roman" w:eastAsia="Times New Roman" w:hAnsi="Times New Roman" w:cs="Times New Roman"/>
                <w:sz w:val="24"/>
                <w:szCs w:val="24"/>
              </w:rPr>
              <w:t xml:space="preserve"> </w:t>
            </w:r>
          </w:p>
          <w:p w:rsidR="00E008CD" w:rsidRPr="00FC0E01" w:rsidRDefault="00E008CD" w:rsidP="00BD4BF5">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1.8.1 документи мають бути чіткими та розбірливими для читання;</w:t>
            </w:r>
          </w:p>
          <w:p w:rsidR="00E008CD" w:rsidRPr="00FC0E01" w:rsidRDefault="00E008CD" w:rsidP="00BD4BF5">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1.8.2.тендерна пропозиція учасника повинна бути підписана  кваліфікованим електронним підписом (КЕП)/удосконаленим електронним підписом (УЕП).</w:t>
            </w:r>
          </w:p>
          <w:p w:rsidR="00E008CD" w:rsidRPr="00FC0E01" w:rsidRDefault="00E008CD" w:rsidP="00BD4BF5">
            <w:pPr>
              <w:spacing w:before="150" w:after="150" w:line="240" w:lineRule="auto"/>
              <w:jc w:val="both"/>
              <w:rPr>
                <w:rFonts w:ascii="Times New Roman" w:hAnsi="Times New Roman" w:cs="Times New Roman"/>
                <w:sz w:val="24"/>
                <w:szCs w:val="24"/>
              </w:rPr>
            </w:pPr>
            <w:r w:rsidRPr="00FC0E01">
              <w:rPr>
                <w:rFonts w:ascii="Times New Roman" w:hAnsi="Times New Roman" w:cs="Times New Roman"/>
                <w:sz w:val="24"/>
                <w:szCs w:val="24"/>
                <w:lang w:val="ru-RU"/>
              </w:rPr>
              <w:t xml:space="preserve"> 1.8.3.Д</w:t>
            </w:r>
            <w:proofErr w:type="spellStart"/>
            <w:r w:rsidRPr="00FC0E01">
              <w:rPr>
                <w:rFonts w:ascii="Times New Roman" w:hAnsi="Times New Roman" w:cs="Times New Roman"/>
                <w:sz w:val="24"/>
                <w:szCs w:val="24"/>
              </w:rPr>
              <w:t>окументи</w:t>
            </w:r>
            <w:proofErr w:type="spellEnd"/>
            <w:r w:rsidRPr="00FC0E01">
              <w:rPr>
                <w:rFonts w:ascii="Times New Roman" w:hAnsi="Times New Roman" w:cs="Times New Roman"/>
                <w:sz w:val="24"/>
                <w:szCs w:val="24"/>
              </w:rPr>
              <w:t xml:space="preserve"> пропозиції, які не потребують накладення Учасником КЕП/УЕП на кожен документ, </w:t>
            </w:r>
            <w:r w:rsidRPr="00FC0E01">
              <w:rPr>
                <w:rFonts w:ascii="Times New Roman" w:hAnsi="Times New Roman" w:cs="Times New Roman"/>
                <w:sz w:val="24"/>
                <w:szCs w:val="24"/>
                <w:lang w:val="ru-RU"/>
              </w:rPr>
              <w:t xml:space="preserve">а </w:t>
            </w:r>
            <w:proofErr w:type="gramStart"/>
            <w:r w:rsidRPr="00FC0E01">
              <w:rPr>
                <w:rFonts w:ascii="Times New Roman" w:hAnsi="Times New Roman" w:cs="Times New Roman"/>
                <w:sz w:val="24"/>
                <w:szCs w:val="24"/>
              </w:rPr>
              <w:t>лише на</w:t>
            </w:r>
            <w:proofErr w:type="gramEnd"/>
            <w:r w:rsidRPr="00FC0E01">
              <w:rPr>
                <w:rFonts w:ascii="Times New Roman" w:hAnsi="Times New Roman" w:cs="Times New Roman"/>
                <w:sz w:val="24"/>
                <w:szCs w:val="24"/>
              </w:rPr>
              <w:t xml:space="preserve"> пропозицію в цілому:</w:t>
            </w:r>
          </w:p>
          <w:p w:rsidR="00E008CD" w:rsidRPr="00FC0E01" w:rsidRDefault="00E008CD" w:rsidP="00BD4BF5">
            <w:pPr>
              <w:spacing w:before="150" w:after="150" w:line="240" w:lineRule="auto"/>
              <w:jc w:val="both"/>
              <w:rPr>
                <w:rFonts w:ascii="Times New Roman" w:eastAsia="Times New Roman" w:hAnsi="Times New Roman" w:cs="Times New Roman"/>
                <w:sz w:val="24"/>
                <w:szCs w:val="24"/>
              </w:rPr>
            </w:pPr>
            <w:r w:rsidRPr="00FC0E01">
              <w:rPr>
                <w:rFonts w:ascii="Times New Roman" w:hAnsi="Times New Roman" w:cs="Times New Roman"/>
                <w:color w:val="FF0000"/>
                <w:sz w:val="24"/>
                <w:szCs w:val="24"/>
              </w:rPr>
              <w:t xml:space="preserve">    </w:t>
            </w:r>
            <w:r w:rsidRPr="00FC0E01">
              <w:rPr>
                <w:rFonts w:ascii="Times New Roman" w:eastAsia="Times New Roman" w:hAnsi="Times New Roman" w:cs="Times New Roman"/>
                <w:sz w:val="24"/>
                <w:szCs w:val="24"/>
              </w:rPr>
              <w:t>видаються від імені учасника та/або розміщені на його фірмовому бланку, містять його підпис та печатку (у разі використання);</w:t>
            </w:r>
          </w:p>
          <w:p w:rsidR="00E008CD" w:rsidRPr="00FC0E01" w:rsidRDefault="00E008CD" w:rsidP="00BD4BF5">
            <w:pPr>
              <w:spacing w:before="150" w:after="150"/>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    скановані у вигляді кольорової та/або чорно-білої </w:t>
            </w:r>
            <w:proofErr w:type="spellStart"/>
            <w:r w:rsidRPr="00FC0E01">
              <w:rPr>
                <w:rFonts w:ascii="Times New Roman" w:eastAsia="Times New Roman" w:hAnsi="Times New Roman" w:cs="Times New Roman"/>
                <w:sz w:val="24"/>
                <w:szCs w:val="24"/>
              </w:rPr>
              <w:t>скан-копії</w:t>
            </w:r>
            <w:proofErr w:type="spellEnd"/>
            <w:r w:rsidRPr="00FC0E01">
              <w:rPr>
                <w:rFonts w:ascii="Times New Roman" w:eastAsia="Times New Roman" w:hAnsi="Times New Roman" w:cs="Times New Roman"/>
                <w:sz w:val="24"/>
                <w:szCs w:val="24"/>
              </w:rPr>
              <w:t xml:space="preserve"> документи, в яких учасник є однією із сторін зобов’язань, що підтверджуються підписами та відбитком печаток з обох сторін (за наявності);</w:t>
            </w:r>
          </w:p>
          <w:p w:rsidR="00E008CD" w:rsidRPr="00FC0E01" w:rsidRDefault="00E008CD" w:rsidP="00BD4BF5">
            <w:pPr>
              <w:spacing w:before="150" w:after="150"/>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     завірені належним чином документи, видані учаснику іншими установами, організаціями, які мають відмітку «Згідно з оригіналом» та засвідчуються підписом керівника чи уповноваженої на те службової особи та печаткою (за наявності).</w:t>
            </w:r>
          </w:p>
          <w:p w:rsidR="00E008CD" w:rsidRPr="00FC0E01" w:rsidRDefault="00E008CD" w:rsidP="00BD4BF5">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1.8.4.Документи пропозиції, які потребують накладення Учасником </w:t>
            </w:r>
            <w:r w:rsidRPr="00FC0E01">
              <w:rPr>
                <w:rFonts w:ascii="Times New Roman" w:eastAsia="Times New Roman" w:hAnsi="Times New Roman" w:cs="Times New Roman"/>
                <w:sz w:val="24"/>
                <w:szCs w:val="24"/>
              </w:rPr>
              <w:lastRenderedPageBreak/>
              <w:t>КЕП/УЕП на кожен документ та на пропозицію в цілому**:</w:t>
            </w:r>
          </w:p>
          <w:p w:rsidR="00E008CD" w:rsidRPr="00FC0E01" w:rsidRDefault="00E008CD" w:rsidP="00BD4BF5">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   документи без підпису і печатки учасника (в разі використання);</w:t>
            </w:r>
          </w:p>
          <w:p w:rsidR="00E008CD" w:rsidRPr="00FC0E01" w:rsidRDefault="00E008CD" w:rsidP="00BD4BF5">
            <w:pPr>
              <w:spacing w:before="150" w:after="150" w:line="240" w:lineRule="auto"/>
              <w:jc w:val="both"/>
              <w:rPr>
                <w:rFonts w:ascii="Times New Roman" w:hAnsi="Times New Roman" w:cs="Times New Roman"/>
                <w:color w:val="FF0000"/>
                <w:sz w:val="24"/>
                <w:szCs w:val="24"/>
                <w:lang w:eastAsia="en-US"/>
              </w:rPr>
            </w:pPr>
            <w:r w:rsidRPr="00FC0E01">
              <w:rPr>
                <w:rFonts w:ascii="Times New Roman" w:eastAsia="Times New Roman" w:hAnsi="Times New Roman" w:cs="Times New Roman"/>
                <w:sz w:val="24"/>
                <w:szCs w:val="24"/>
              </w:rPr>
              <w:t xml:space="preserve">  - документи, які видані учаснику іншими установами, організаціями, які не завірені належним чином за підписом керівника чи уповноваженої на те особи та печаткою (за наявності) та не містять відмітку «Згідно з оригіналом»***;</w:t>
            </w:r>
          </w:p>
          <w:p w:rsidR="00E008CD" w:rsidRPr="00FC0E01" w:rsidRDefault="00E008CD" w:rsidP="00BD4BF5">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    * В разі відсутності печатки, необхідно надати лист-роз’яснення щодо її відсутності.</w:t>
            </w:r>
          </w:p>
          <w:p w:rsidR="00E008CD" w:rsidRPr="00FC0E01" w:rsidRDefault="00E008CD" w:rsidP="00BD4BF5">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    ** Якщо Учасник подає перелік документів, оформлення яких відноситься до вимог підпункту 1.8.3. пункту 1.8. цього розділу та паралельно подає пакет документів, що підпадає під вимоги підпункту 1.8.4. пункту 1.8. цього розділу, в такому разі необхідно накласти КЕП/УЕП на пропозицію в цілому та на кожен документ, згідно переліку вимог, вказаних у  підпункту 1.8.4. пункту 1.8. цього розділу.</w:t>
            </w:r>
          </w:p>
          <w:p w:rsidR="00E008CD" w:rsidRPr="00FC0E01" w:rsidRDefault="00E008CD" w:rsidP="00BD4BF5">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 1.9. Замовник перевіряє КЕП/УЕП учасника на сайті центрального </w:t>
            </w:r>
            <w:proofErr w:type="spellStart"/>
            <w:r w:rsidRPr="00FC0E01">
              <w:rPr>
                <w:rFonts w:ascii="Times New Roman" w:eastAsia="Times New Roman" w:hAnsi="Times New Roman" w:cs="Times New Roman"/>
                <w:sz w:val="24"/>
                <w:szCs w:val="24"/>
              </w:rPr>
              <w:t>засвідчувального</w:t>
            </w:r>
            <w:proofErr w:type="spellEnd"/>
            <w:r w:rsidRPr="00FC0E01">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w:t>
            </w:r>
            <w:r w:rsidRPr="00FC0E01">
              <w:rPr>
                <w:rFonts w:ascii="Times New Roman" w:eastAsia="Times New Roman" w:hAnsi="Times New Roman" w:cs="Times New Roman"/>
                <w:b/>
                <w:sz w:val="24"/>
                <w:szCs w:val="24"/>
              </w:rPr>
              <w:t>прізвище та ініціали особи, уповноваженої на підписання тендерної пропозиції</w:t>
            </w:r>
            <w:r w:rsidRPr="00FC0E01">
              <w:rPr>
                <w:rFonts w:ascii="Times New Roman" w:eastAsia="Times New Roman" w:hAnsi="Times New Roman" w:cs="Times New Roman"/>
                <w:sz w:val="24"/>
                <w:szCs w:val="24"/>
              </w:rPr>
              <w:t xml:space="preserve"> </w:t>
            </w:r>
            <w:r w:rsidRPr="00FC0E01">
              <w:rPr>
                <w:rFonts w:ascii="Times New Roman" w:eastAsia="Times New Roman" w:hAnsi="Times New Roman" w:cs="Times New Roman"/>
                <w:b/>
                <w:sz w:val="24"/>
                <w:szCs w:val="24"/>
              </w:rPr>
              <w:t>(власника ключа).</w:t>
            </w:r>
            <w:r w:rsidRPr="00FC0E01">
              <w:rPr>
                <w:rFonts w:ascii="Times New Roman" w:eastAsia="Times New Roman" w:hAnsi="Times New Roman" w:cs="Times New Roman"/>
                <w:sz w:val="24"/>
                <w:szCs w:val="24"/>
              </w:rPr>
              <w:t xml:space="preserve">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на підставі абзацу 5 підпункту 2 пункту 41 Особливостей. </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1.10.</w:t>
            </w:r>
            <w:r w:rsidRPr="00FC0E01">
              <w:rPr>
                <w:rFonts w:ascii="Times New Roman" w:eastAsia="Times New Roman" w:hAnsi="Times New Roman" w:cs="Times New Roman"/>
                <w:b/>
                <w:sz w:val="24"/>
                <w:szCs w:val="24"/>
              </w:rPr>
              <w:t xml:space="preserve"> Опис формальних помилок:</w:t>
            </w:r>
            <w:r w:rsidRPr="00FC0E01">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E008CD" w:rsidRPr="00FC0E01" w:rsidRDefault="00E008CD">
            <w:pPr>
              <w:numPr>
                <w:ilvl w:val="0"/>
                <w:numId w:val="13"/>
              </w:numPr>
              <w:spacing w:before="150" w:after="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уживання великої літери; </w:t>
            </w:r>
          </w:p>
          <w:p w:rsidR="00E008CD" w:rsidRPr="00FC0E01" w:rsidRDefault="00E008CD">
            <w:pPr>
              <w:numPr>
                <w:ilvl w:val="0"/>
                <w:numId w:val="13"/>
              </w:numPr>
              <w:spacing w:after="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уживання розділових знаків та відмінювання слів у реченні; </w:t>
            </w:r>
          </w:p>
          <w:p w:rsidR="00E008CD" w:rsidRPr="00FC0E01" w:rsidRDefault="00E008CD">
            <w:pPr>
              <w:numPr>
                <w:ilvl w:val="0"/>
                <w:numId w:val="13"/>
              </w:numPr>
              <w:spacing w:after="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використання слова або мовного звороту, запозичених з іншої мови; </w:t>
            </w:r>
          </w:p>
          <w:p w:rsidR="00E008CD" w:rsidRPr="00FC0E01" w:rsidRDefault="00E008CD">
            <w:pPr>
              <w:numPr>
                <w:ilvl w:val="0"/>
                <w:numId w:val="13"/>
              </w:numPr>
              <w:spacing w:after="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008CD" w:rsidRPr="00FC0E01" w:rsidRDefault="00E008CD">
            <w:pPr>
              <w:numPr>
                <w:ilvl w:val="0"/>
                <w:numId w:val="13"/>
              </w:numPr>
              <w:spacing w:after="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застосування правил переносу частини слова з рядка в рядок; </w:t>
            </w:r>
          </w:p>
          <w:p w:rsidR="00E008CD" w:rsidRPr="00FC0E01" w:rsidRDefault="00E008CD">
            <w:pPr>
              <w:numPr>
                <w:ilvl w:val="0"/>
                <w:numId w:val="13"/>
              </w:numPr>
              <w:spacing w:after="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написання слів разом та/або окремо, та/або через дефіс; </w:t>
            </w:r>
          </w:p>
          <w:p w:rsidR="00E008CD" w:rsidRPr="00FC0E01" w:rsidRDefault="00E008CD">
            <w:pPr>
              <w:numPr>
                <w:ilvl w:val="0"/>
                <w:numId w:val="13"/>
              </w:numPr>
              <w:spacing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w:t>
            </w:r>
            <w:r w:rsidRPr="00FC0E01">
              <w:rPr>
                <w:rFonts w:ascii="Times New Roman" w:eastAsia="Times New Roman" w:hAnsi="Times New Roman" w:cs="Times New Roman"/>
                <w:sz w:val="24"/>
                <w:szCs w:val="24"/>
              </w:rPr>
              <w:lastRenderedPageBreak/>
              <w:t xml:space="preserve">окремих сторінок/аркушів, немає нумерації сторінок/аркушів, нумерація сторінок/аркушів не відповідає переліку, зазначеному в документі). </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номеру. </w:t>
            </w:r>
          </w:p>
          <w:p w:rsidR="00E008CD" w:rsidRPr="00FC0E01" w:rsidRDefault="00E008CD">
            <w:pPr>
              <w:spacing w:before="150" w:after="150" w:line="240" w:lineRule="auto"/>
              <w:jc w:val="both"/>
              <w:rPr>
                <w:rFonts w:ascii="Times New Roman" w:eastAsia="Times New Roman" w:hAnsi="Times New Roman" w:cs="Times New Roman"/>
                <w:color w:val="FF0000"/>
                <w:sz w:val="24"/>
                <w:szCs w:val="24"/>
              </w:rPr>
            </w:pPr>
            <w:r w:rsidRPr="00FC0E01">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FC0E01">
              <w:rPr>
                <w:rFonts w:ascii="Times New Roman" w:eastAsia="Times New Roman" w:hAnsi="Times New Roman" w:cs="Times New Roman"/>
                <w:color w:val="FF0000"/>
                <w:sz w:val="24"/>
                <w:szCs w:val="24"/>
              </w:rPr>
              <w:t xml:space="preserve">. </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11. Подання документа (документів) учасником процедури закупівлі </w:t>
            </w:r>
            <w:r w:rsidRPr="00FC0E01">
              <w:rPr>
                <w:rFonts w:ascii="Times New Roman" w:eastAsia="Times New Roman" w:hAnsi="Times New Roman" w:cs="Times New Roman"/>
                <w:sz w:val="24"/>
                <w:szCs w:val="24"/>
              </w:rPr>
              <w:lastRenderedPageBreak/>
              <w:t xml:space="preserve">у складі тендерної пропозиції, в якому позиція цифри (цифр) у сумі є некоректною, при цьому сума, що зазначена прописом, є правильною. </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08CD" w:rsidRPr="00FC0E01" w:rsidRDefault="00E008CD">
            <w:pPr>
              <w:spacing w:before="150" w:after="150" w:line="240" w:lineRule="auto"/>
              <w:jc w:val="both"/>
              <w:rPr>
                <w:rFonts w:ascii="Times New Roman" w:eastAsia="Times New Roman" w:hAnsi="Times New Roman" w:cs="Times New Roman"/>
                <w:b/>
                <w:sz w:val="24"/>
                <w:szCs w:val="24"/>
              </w:rPr>
            </w:pPr>
            <w:r w:rsidRPr="00FC0E01">
              <w:rPr>
                <w:rFonts w:ascii="Times New Roman" w:eastAsia="Times New Roman" w:hAnsi="Times New Roman" w:cs="Times New Roman"/>
                <w:b/>
                <w:sz w:val="24"/>
                <w:szCs w:val="24"/>
              </w:rPr>
              <w:t>Приклади формальних помилок:</w:t>
            </w:r>
          </w:p>
          <w:p w:rsidR="00E008CD" w:rsidRPr="00FC0E01" w:rsidRDefault="00E008CD">
            <w:pPr>
              <w:numPr>
                <w:ilvl w:val="0"/>
                <w:numId w:val="10"/>
              </w:numPr>
              <w:spacing w:before="150" w:after="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«львівська область» замість «Львівська область» або «місто </w:t>
            </w:r>
            <w:proofErr w:type="spellStart"/>
            <w:r w:rsidRPr="00FC0E01">
              <w:rPr>
                <w:rFonts w:ascii="Times New Roman" w:eastAsia="Times New Roman" w:hAnsi="Times New Roman" w:cs="Times New Roman"/>
                <w:sz w:val="24"/>
                <w:szCs w:val="24"/>
              </w:rPr>
              <w:t>львів</w:t>
            </w:r>
            <w:proofErr w:type="spellEnd"/>
            <w:r w:rsidRPr="00FC0E01">
              <w:rPr>
                <w:rFonts w:ascii="Times New Roman" w:eastAsia="Times New Roman" w:hAnsi="Times New Roman" w:cs="Times New Roman"/>
                <w:sz w:val="24"/>
                <w:szCs w:val="24"/>
              </w:rPr>
              <w:t>» замість «місто Львів»</w:t>
            </w:r>
            <w:r w:rsidRPr="00FC0E01">
              <w:rPr>
                <w:rFonts w:ascii="Times New Roman" w:eastAsia="Times New Roman" w:hAnsi="Times New Roman" w:cs="Times New Roman"/>
                <w:sz w:val="24"/>
                <w:szCs w:val="24"/>
                <w:lang w:val="ru-RU"/>
              </w:rPr>
              <w:t xml:space="preserve"> </w:t>
            </w:r>
            <w:proofErr w:type="spellStart"/>
            <w:r w:rsidRPr="00FC0E01">
              <w:rPr>
                <w:rFonts w:ascii="Times New Roman" w:eastAsia="Times New Roman" w:hAnsi="Times New Roman" w:cs="Times New Roman"/>
                <w:sz w:val="24"/>
                <w:szCs w:val="24"/>
                <w:lang w:val="ru-RU"/>
              </w:rPr>
              <w:t>тощо</w:t>
            </w:r>
            <w:proofErr w:type="spellEnd"/>
            <w:r w:rsidRPr="00FC0E01">
              <w:rPr>
                <w:rFonts w:ascii="Times New Roman" w:eastAsia="Times New Roman" w:hAnsi="Times New Roman" w:cs="Times New Roman"/>
                <w:sz w:val="24"/>
                <w:szCs w:val="24"/>
              </w:rPr>
              <w:t xml:space="preserve">; </w:t>
            </w:r>
          </w:p>
          <w:p w:rsidR="00E008CD" w:rsidRPr="00FC0E01" w:rsidRDefault="00E008CD">
            <w:pPr>
              <w:numPr>
                <w:ilvl w:val="0"/>
                <w:numId w:val="10"/>
              </w:numPr>
              <w:spacing w:after="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«у складі тендерна пропозиція» замість «у складі тендерної пропозиції» тощо;</w:t>
            </w:r>
          </w:p>
          <w:p w:rsidR="00E008CD" w:rsidRPr="00FC0E01" w:rsidRDefault="00E008CD">
            <w:pPr>
              <w:numPr>
                <w:ilvl w:val="0"/>
                <w:numId w:val="10"/>
              </w:numPr>
              <w:spacing w:after="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тощо;</w:t>
            </w:r>
          </w:p>
          <w:p w:rsidR="00E008CD" w:rsidRPr="00FC0E01" w:rsidRDefault="00E008CD">
            <w:pPr>
              <w:numPr>
                <w:ilvl w:val="0"/>
                <w:numId w:val="10"/>
              </w:numPr>
              <w:spacing w:after="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w:t>
            </w:r>
            <w:proofErr w:type="spellStart"/>
            <w:r w:rsidRPr="00FC0E01">
              <w:rPr>
                <w:rFonts w:ascii="Times New Roman" w:eastAsia="Times New Roman" w:hAnsi="Times New Roman" w:cs="Times New Roman"/>
                <w:sz w:val="24"/>
                <w:szCs w:val="24"/>
              </w:rPr>
              <w:t>тендернапропозиція</w:t>
            </w:r>
            <w:proofErr w:type="spellEnd"/>
            <w:r w:rsidRPr="00FC0E01">
              <w:rPr>
                <w:rFonts w:ascii="Times New Roman" w:eastAsia="Times New Roman" w:hAnsi="Times New Roman" w:cs="Times New Roman"/>
                <w:sz w:val="24"/>
                <w:szCs w:val="24"/>
              </w:rPr>
              <w:t>» замість «тендерна пропозиція» тощо;</w:t>
            </w:r>
          </w:p>
          <w:p w:rsidR="00E008CD" w:rsidRPr="00FC0E01" w:rsidRDefault="00E008CD">
            <w:pPr>
              <w:numPr>
                <w:ilvl w:val="0"/>
                <w:numId w:val="10"/>
              </w:numPr>
              <w:spacing w:after="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w:t>
            </w:r>
            <w:proofErr w:type="spellStart"/>
            <w:r w:rsidRPr="00FC0E01">
              <w:rPr>
                <w:rFonts w:ascii="Times New Roman" w:eastAsia="Times New Roman" w:hAnsi="Times New Roman" w:cs="Times New Roman"/>
                <w:sz w:val="24"/>
                <w:szCs w:val="24"/>
              </w:rPr>
              <w:t>срток</w:t>
            </w:r>
            <w:proofErr w:type="spellEnd"/>
            <w:r w:rsidRPr="00FC0E01">
              <w:rPr>
                <w:rFonts w:ascii="Times New Roman" w:eastAsia="Times New Roman" w:hAnsi="Times New Roman" w:cs="Times New Roman"/>
                <w:sz w:val="24"/>
                <w:szCs w:val="24"/>
              </w:rPr>
              <w:t xml:space="preserve"> поставки» замість «строк поставки» тощо;</w:t>
            </w:r>
          </w:p>
          <w:p w:rsidR="00E008CD" w:rsidRPr="00FC0E01" w:rsidRDefault="00E008CD">
            <w:pPr>
              <w:numPr>
                <w:ilvl w:val="0"/>
                <w:numId w:val="10"/>
              </w:numPr>
              <w:spacing w:after="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rsidR="00E008CD" w:rsidRPr="00FC0E01" w:rsidRDefault="00E008CD">
            <w:pPr>
              <w:numPr>
                <w:ilvl w:val="0"/>
                <w:numId w:val="10"/>
              </w:numPr>
              <w:spacing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E008CD" w:rsidTr="001970A0">
        <w:tc>
          <w:tcPr>
            <w:tcW w:w="567" w:type="dxa"/>
            <w:shd w:val="clear" w:color="auto" w:fill="FFFFFF"/>
          </w:tcPr>
          <w:p w:rsidR="00E008CD" w:rsidRPr="00FC0E01" w:rsidRDefault="00E008CD">
            <w:pPr>
              <w:spacing w:before="150" w:after="150" w:line="240" w:lineRule="auto"/>
              <w:jc w:val="center"/>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lastRenderedPageBreak/>
              <w:t>2</w:t>
            </w:r>
          </w:p>
        </w:tc>
        <w:tc>
          <w:tcPr>
            <w:tcW w:w="2607" w:type="dxa"/>
            <w:shd w:val="clear" w:color="auto" w:fill="FFFFFF"/>
          </w:tcPr>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Забезпечення тендерної пропозиції</w:t>
            </w:r>
          </w:p>
        </w:tc>
        <w:tc>
          <w:tcPr>
            <w:tcW w:w="7316" w:type="dxa"/>
            <w:shd w:val="clear" w:color="auto" w:fill="FFFFFF"/>
          </w:tcPr>
          <w:p w:rsidR="00E008CD" w:rsidRPr="00FC0E01" w:rsidRDefault="00E008CD" w:rsidP="00F10CD3">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2.1. Забезпечення тендерної пропозиції не вимагається.</w:t>
            </w:r>
          </w:p>
          <w:p w:rsidR="00E008CD" w:rsidRPr="00FC0E01" w:rsidRDefault="00E008CD">
            <w:pPr>
              <w:spacing w:before="150" w:after="150" w:line="240" w:lineRule="auto"/>
              <w:jc w:val="both"/>
              <w:rPr>
                <w:rFonts w:ascii="Times New Roman" w:eastAsia="Times New Roman" w:hAnsi="Times New Roman" w:cs="Times New Roman"/>
                <w:sz w:val="24"/>
                <w:szCs w:val="24"/>
              </w:rPr>
            </w:pPr>
          </w:p>
        </w:tc>
      </w:tr>
      <w:tr w:rsidR="00E008CD" w:rsidTr="001970A0">
        <w:tc>
          <w:tcPr>
            <w:tcW w:w="567" w:type="dxa"/>
            <w:shd w:val="clear" w:color="auto" w:fill="FFFFFF"/>
          </w:tcPr>
          <w:p w:rsidR="00E008CD" w:rsidRPr="00FC0E01" w:rsidRDefault="00E008CD">
            <w:pPr>
              <w:spacing w:before="150" w:after="150" w:line="240" w:lineRule="auto"/>
              <w:jc w:val="center"/>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3</w:t>
            </w:r>
          </w:p>
        </w:tc>
        <w:tc>
          <w:tcPr>
            <w:tcW w:w="2607" w:type="dxa"/>
            <w:shd w:val="clear" w:color="auto" w:fill="FFFFFF"/>
          </w:tcPr>
          <w:p w:rsidR="00E008CD" w:rsidRPr="00FC0E01" w:rsidRDefault="00E008CD">
            <w:pPr>
              <w:spacing w:before="150" w:after="150" w:line="240" w:lineRule="auto"/>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7316" w:type="dxa"/>
            <w:shd w:val="clear" w:color="auto" w:fill="FFFFFF"/>
          </w:tcPr>
          <w:p w:rsidR="00E008CD" w:rsidRPr="00FC0E01" w:rsidRDefault="00E008CD" w:rsidP="00F10CD3">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3.1. Не вимагається.</w:t>
            </w:r>
          </w:p>
        </w:tc>
      </w:tr>
      <w:tr w:rsidR="00E008CD" w:rsidTr="001970A0">
        <w:tc>
          <w:tcPr>
            <w:tcW w:w="567" w:type="dxa"/>
            <w:shd w:val="clear" w:color="auto" w:fill="FFFFFF"/>
          </w:tcPr>
          <w:p w:rsidR="00E008CD" w:rsidRPr="00FC0E01" w:rsidRDefault="00E008CD">
            <w:pPr>
              <w:spacing w:before="150" w:after="150" w:line="240" w:lineRule="auto"/>
              <w:jc w:val="center"/>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4</w:t>
            </w:r>
          </w:p>
        </w:tc>
        <w:tc>
          <w:tcPr>
            <w:tcW w:w="2607" w:type="dxa"/>
            <w:shd w:val="clear" w:color="auto" w:fill="FFFFFF"/>
          </w:tcPr>
          <w:p w:rsidR="00E008CD" w:rsidRPr="00FC0E01" w:rsidRDefault="00E008CD">
            <w:pPr>
              <w:spacing w:before="150" w:after="150" w:line="240" w:lineRule="auto"/>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Строк, протягом якого тендерні пропозиції є дійсними</w:t>
            </w:r>
          </w:p>
        </w:tc>
        <w:tc>
          <w:tcPr>
            <w:tcW w:w="7316" w:type="dxa"/>
            <w:shd w:val="clear" w:color="auto" w:fill="FFFFFF"/>
          </w:tcPr>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4.1. Тендерні пропозиції вважаються дійсними протягом 90 днів із дати кінцевого строку подання тендерних пропозицій. </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4.2. </w:t>
            </w:r>
            <w:r w:rsidRPr="00FC0E01">
              <w:rPr>
                <w:rFonts w:ascii="Times New Roman" w:hAnsi="Times New Roman"/>
                <w:color w:val="000000"/>
                <w:sz w:val="24"/>
                <w:szCs w:val="24"/>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Pr="00FC0E01">
              <w:rPr>
                <w:rFonts w:ascii="Times New Roman" w:eastAsia="Times New Roman" w:hAnsi="Times New Roman" w:cs="Times New Roman"/>
                <w:sz w:val="24"/>
                <w:szCs w:val="24"/>
              </w:rPr>
              <w:t>.</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4.3. </w:t>
            </w:r>
            <w:r w:rsidRPr="00FC0E01">
              <w:rPr>
                <w:rFonts w:ascii="Times New Roman" w:hAnsi="Times New Roman"/>
                <w:color w:val="000000"/>
                <w:sz w:val="24"/>
                <w:szCs w:val="24"/>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008CD" w:rsidRPr="00FC0E01" w:rsidRDefault="00E008CD" w:rsidP="001C5ABF">
            <w:pPr>
              <w:numPr>
                <w:ilvl w:val="0"/>
                <w:numId w:val="18"/>
              </w:numPr>
              <w:spacing w:before="150" w:after="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008CD" w:rsidRPr="00FC0E01" w:rsidRDefault="00E008CD" w:rsidP="001C5ABF">
            <w:pPr>
              <w:numPr>
                <w:ilvl w:val="0"/>
                <w:numId w:val="18"/>
              </w:num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E008CD" w:rsidRPr="00FC0E01" w:rsidRDefault="00E008CD" w:rsidP="001C5ABF">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4.4. </w:t>
            </w:r>
            <w:r w:rsidRPr="00FC0E01">
              <w:rPr>
                <w:rFonts w:ascii="Times New Roman" w:hAnsi="Times New Roman"/>
                <w:color w:val="000000"/>
                <w:sz w:val="24"/>
                <w:szCs w:val="24"/>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FC0E01">
              <w:rPr>
                <w:rFonts w:ascii="Times New Roman" w:hAnsi="Times New Roman"/>
                <w:color w:val="000000"/>
                <w:sz w:val="24"/>
                <w:szCs w:val="24"/>
                <w:lang w:eastAsia="en-US"/>
              </w:rPr>
              <w:lastRenderedPageBreak/>
              <w:t>повідомивши про це замовникові через електронну систему закупівель</w:t>
            </w:r>
            <w:r w:rsidRPr="00FC0E01">
              <w:rPr>
                <w:rFonts w:ascii="Times New Roman" w:eastAsia="Times New Roman" w:hAnsi="Times New Roman" w:cs="Times New Roman"/>
                <w:sz w:val="24"/>
                <w:szCs w:val="24"/>
              </w:rPr>
              <w:t>.</w:t>
            </w:r>
          </w:p>
        </w:tc>
      </w:tr>
      <w:tr w:rsidR="00E008CD" w:rsidTr="001970A0">
        <w:tc>
          <w:tcPr>
            <w:tcW w:w="567" w:type="dxa"/>
            <w:shd w:val="clear" w:color="auto" w:fill="FFFFFF"/>
          </w:tcPr>
          <w:p w:rsidR="00E008CD" w:rsidRPr="00FC0E01" w:rsidRDefault="00E008CD">
            <w:pPr>
              <w:spacing w:before="150" w:after="150" w:line="240" w:lineRule="auto"/>
              <w:jc w:val="center"/>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lastRenderedPageBreak/>
              <w:t>5</w:t>
            </w:r>
          </w:p>
        </w:tc>
        <w:tc>
          <w:tcPr>
            <w:tcW w:w="2607" w:type="dxa"/>
            <w:shd w:val="clear" w:color="auto" w:fill="FFFFFF"/>
          </w:tcPr>
          <w:p w:rsidR="00E008CD" w:rsidRPr="00FC0E01" w:rsidRDefault="00E008CD" w:rsidP="008C41FB">
            <w:pPr>
              <w:spacing w:before="150" w:after="150" w:line="240" w:lineRule="auto"/>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Кваліфікаційні критерії до учасників та вимоги, установлені пунктом 47 Особливостей</w:t>
            </w:r>
          </w:p>
        </w:tc>
        <w:tc>
          <w:tcPr>
            <w:tcW w:w="7316" w:type="dxa"/>
            <w:shd w:val="clear" w:color="auto" w:fill="FFFFFF"/>
          </w:tcPr>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5.1.Кваліфікаційні критерії та інформація про спосіб їх підтвердження, викладені у Додатку № 1 до тендерної документації (табл.1)*.</w:t>
            </w:r>
          </w:p>
          <w:p w:rsidR="00E008CD" w:rsidRPr="00FC0E01" w:rsidRDefault="00E008CD" w:rsidP="00D54DD3">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lang w:val="ru-RU"/>
              </w:rPr>
              <w:t>*</w:t>
            </w:r>
            <w:proofErr w:type="gramStart"/>
            <w:r w:rsidRPr="00FC0E01">
              <w:rPr>
                <w:rFonts w:ascii="Times New Roman" w:eastAsia="Times New Roman" w:hAnsi="Times New Roman" w:cs="Times New Roman"/>
                <w:sz w:val="24"/>
                <w:szCs w:val="24"/>
              </w:rPr>
              <w:t>П</w:t>
            </w:r>
            <w:proofErr w:type="gramEnd"/>
            <w:r w:rsidRPr="00FC0E01">
              <w:rPr>
                <w:rFonts w:ascii="Times New Roman" w:eastAsia="Times New Roman" w:hAnsi="Times New Roman" w:cs="Times New Roman"/>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E008CD" w:rsidRPr="00FC0E01" w:rsidRDefault="00E008CD" w:rsidP="00D54DD3">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008CD" w:rsidRPr="00FC0E01" w:rsidRDefault="00E008CD" w:rsidP="008B7256">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5.2.Підстави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 до тендерної документації (табл.2).</w:t>
            </w:r>
          </w:p>
          <w:p w:rsidR="00E008CD" w:rsidRPr="00FC0E01" w:rsidRDefault="00E008CD" w:rsidP="008C41FB">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5.3</w:t>
            </w:r>
            <w:r w:rsidRPr="00FC0E01">
              <w:t xml:space="preserve"> </w:t>
            </w:r>
            <w:r w:rsidRPr="00FC0E01">
              <w:rPr>
                <w:rFonts w:ascii="Times New Roman" w:eastAsia="Times New Roman" w:hAnsi="Times New Roman" w:cs="Times New Roman"/>
                <w:sz w:val="24"/>
                <w:szCs w:val="24"/>
              </w:rPr>
              <w:t>Підстави для відмови в участі у процедурі закупівлі (для переможців), визначених пунктами 3, 5, 6 і 12 та в абзаці чотирнадцятому п. 47 Особливостей, викладений у Додатку № 1 до тендерної документації (табл.4).</w:t>
            </w:r>
          </w:p>
        </w:tc>
      </w:tr>
      <w:tr w:rsidR="00E008CD" w:rsidTr="001970A0">
        <w:tc>
          <w:tcPr>
            <w:tcW w:w="567" w:type="dxa"/>
            <w:shd w:val="clear" w:color="auto" w:fill="FFFFFF"/>
          </w:tcPr>
          <w:p w:rsidR="00E008CD" w:rsidRPr="00FC0E01" w:rsidRDefault="00E008CD">
            <w:pPr>
              <w:spacing w:before="150" w:after="150" w:line="240" w:lineRule="auto"/>
              <w:jc w:val="center"/>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6</w:t>
            </w:r>
          </w:p>
        </w:tc>
        <w:tc>
          <w:tcPr>
            <w:tcW w:w="2607" w:type="dxa"/>
            <w:shd w:val="clear" w:color="auto" w:fill="FFFFFF"/>
          </w:tcPr>
          <w:p w:rsidR="00E008CD" w:rsidRPr="00FC0E01" w:rsidRDefault="00E008CD">
            <w:pPr>
              <w:spacing w:before="150" w:after="150" w:line="240" w:lineRule="auto"/>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7316" w:type="dxa"/>
            <w:shd w:val="clear" w:color="auto" w:fill="FFFFFF"/>
          </w:tcPr>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6.1.Інформація про необхідні технічні, якісні та кількісні характеристики предмета закупівлі та технічна специфікація до предмета закупівлі викладена </w:t>
            </w:r>
            <w:r w:rsidRPr="00FC0E01">
              <w:rPr>
                <w:rFonts w:ascii="Times New Roman" w:eastAsia="Times New Roman" w:hAnsi="Times New Roman" w:cs="Times New Roman"/>
                <w:b/>
                <w:sz w:val="24"/>
                <w:szCs w:val="24"/>
              </w:rPr>
              <w:t>у Додатку № 3</w:t>
            </w:r>
            <w:r w:rsidRPr="00FC0E01">
              <w:rPr>
                <w:rFonts w:ascii="Times New Roman" w:eastAsia="Times New Roman" w:hAnsi="Times New Roman" w:cs="Times New Roman"/>
                <w:sz w:val="24"/>
                <w:szCs w:val="24"/>
              </w:rPr>
              <w:t xml:space="preserve"> до тендерної документації.</w:t>
            </w:r>
          </w:p>
        </w:tc>
      </w:tr>
      <w:tr w:rsidR="00E008CD" w:rsidTr="001970A0">
        <w:tc>
          <w:tcPr>
            <w:tcW w:w="567" w:type="dxa"/>
            <w:shd w:val="clear" w:color="auto" w:fill="FFFFFF"/>
          </w:tcPr>
          <w:p w:rsidR="00E008CD" w:rsidRPr="00FC0E01" w:rsidRDefault="00E008CD">
            <w:pPr>
              <w:spacing w:before="150" w:after="150" w:line="240" w:lineRule="auto"/>
              <w:jc w:val="center"/>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7</w:t>
            </w:r>
          </w:p>
        </w:tc>
        <w:tc>
          <w:tcPr>
            <w:tcW w:w="2607" w:type="dxa"/>
            <w:shd w:val="clear" w:color="auto" w:fill="FFFFFF"/>
          </w:tcPr>
          <w:p w:rsidR="00E008CD" w:rsidRPr="00FC0E01" w:rsidRDefault="00E008CD">
            <w:pPr>
              <w:spacing w:before="150" w:after="150" w:line="240" w:lineRule="auto"/>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Інформація про субпідрядника / співвиконавця</w:t>
            </w:r>
          </w:p>
        </w:tc>
        <w:tc>
          <w:tcPr>
            <w:tcW w:w="7316" w:type="dxa"/>
            <w:shd w:val="clear" w:color="auto" w:fill="FFFFFF"/>
          </w:tcPr>
          <w:p w:rsidR="00E008CD" w:rsidRPr="00FC0E01" w:rsidRDefault="00E008CD" w:rsidP="001238CB">
            <w:pPr>
              <w:spacing w:after="0" w:line="240" w:lineRule="auto"/>
              <w:ind w:left="-32" w:right="15"/>
              <w:jc w:val="both"/>
              <w:textAlignment w:val="baseline"/>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7.1.</w:t>
            </w:r>
            <w:r w:rsidRPr="00FC0E01">
              <w:t xml:space="preserve"> </w:t>
            </w:r>
            <w:r w:rsidRPr="00FC0E01">
              <w:rPr>
                <w:rFonts w:ascii="Times New Roman" w:hAnsi="Times New Roman" w:cs="Times New Roman"/>
                <w:sz w:val="24"/>
                <w:szCs w:val="24"/>
                <w:u w:val="single"/>
              </w:rPr>
              <w:t>У разі якщо учасник планує залучати до надання послуг/</w:t>
            </w:r>
            <w:proofErr w:type="spellStart"/>
            <w:r w:rsidRPr="00FC0E01">
              <w:rPr>
                <w:rFonts w:ascii="Times New Roman" w:hAnsi="Times New Roman" w:cs="Times New Roman"/>
                <w:sz w:val="24"/>
                <w:szCs w:val="24"/>
                <w:u w:val="single"/>
              </w:rPr>
              <w:t>виконанн</w:t>
            </w:r>
            <w:proofErr w:type="spellEnd"/>
            <w:r w:rsidRPr="00FC0E01">
              <w:rPr>
                <w:rFonts w:ascii="Times New Roman" w:hAnsi="Times New Roman" w:cs="Times New Roman"/>
                <w:sz w:val="24"/>
                <w:szCs w:val="24"/>
                <w:u w:val="single"/>
              </w:rPr>
              <w:t xml:space="preserve"> робіт субпідрядників/співвиконавців в обсязі більше ніж 20 відсотків від вартості договору про закупівлю, у</w:t>
            </w:r>
            <w:r w:rsidRPr="00FC0E01">
              <w:rPr>
                <w:rFonts w:ascii="Times New Roman" w:eastAsia="Times New Roman" w:hAnsi="Times New Roman" w:cs="Times New Roman"/>
                <w:sz w:val="24"/>
                <w:szCs w:val="24"/>
              </w:rPr>
              <w:t xml:space="preserve">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w:t>
            </w:r>
            <w:r w:rsidRPr="00FC0E01">
              <w:rPr>
                <w:rFonts w:ascii="Times New Roman" w:eastAsia="Times New Roman" w:hAnsi="Times New Roman" w:cs="Times New Roman"/>
                <w:b/>
                <w:sz w:val="24"/>
                <w:szCs w:val="24"/>
                <w:u w:val="single"/>
              </w:rPr>
              <w:t>якого учасник планує залучати до виконання робіт чи послуг</w:t>
            </w:r>
            <w:r w:rsidRPr="00FC0E01">
              <w:rPr>
                <w:rFonts w:ascii="Times New Roman" w:eastAsia="Times New Roman" w:hAnsi="Times New Roman" w:cs="Times New Roman"/>
                <w:sz w:val="24"/>
                <w:szCs w:val="24"/>
              </w:rPr>
              <w:t xml:space="preserve"> як субпідрядника/співвиконавця в обсязі не менше 20 відсотків від вартості договору про закупівлю.</w:t>
            </w:r>
            <w:r w:rsidRPr="00FC0E01">
              <w:rPr>
                <w:sz w:val="24"/>
                <w:szCs w:val="24"/>
              </w:rPr>
              <w:t xml:space="preserve"> </w:t>
            </w:r>
            <w:r w:rsidRPr="00FC0E01">
              <w:rPr>
                <w:rFonts w:ascii="Times New Roman" w:eastAsia="Times New Roman" w:hAnsi="Times New Roman" w:cs="Times New Roman"/>
                <w:sz w:val="24"/>
                <w:szCs w:val="24"/>
              </w:rPr>
              <w:t>Субпідрядні організації або співвиконавці, які залучаються Підрядником до виконання робіт/надання послуг в обсязі більше 20%, повинні надати документи на підтвердження кваліфікаційним вимогам, згідно таблиці 1 додатку №1 до тендерної документації*.</w:t>
            </w:r>
          </w:p>
          <w:p w:rsidR="00E008CD" w:rsidRPr="00FC0E01" w:rsidRDefault="00E008CD" w:rsidP="001238CB">
            <w:pPr>
              <w:spacing w:before="150" w:after="150" w:line="240" w:lineRule="auto"/>
              <w:jc w:val="both"/>
              <w:rPr>
                <w:rFonts w:ascii="Times New Roman" w:hAnsi="Times New Roman" w:cs="Times New Roman"/>
                <w:sz w:val="24"/>
                <w:szCs w:val="24"/>
                <w:u w:val="single"/>
              </w:rPr>
            </w:pPr>
            <w:r w:rsidRPr="00FC0E01">
              <w:rPr>
                <w:rFonts w:ascii="Times New Roman" w:hAnsi="Times New Roman" w:cs="Times New Roman"/>
                <w:sz w:val="24"/>
                <w:szCs w:val="24"/>
                <w:u w:val="single"/>
              </w:rPr>
              <w:t>7.2.У разі якщо учасник не планує залучати до надання послуг/виконання робіт субпідрядників/співвиконавців в обсязі більше ніж 20 відсотків від вартості договору про закупівлю, учасник має надати довідку, складену в довільній формі, із зазначенням відповідної інформації**.</w:t>
            </w:r>
          </w:p>
          <w:p w:rsidR="00E008CD" w:rsidRPr="00FC0E01" w:rsidRDefault="00E008CD" w:rsidP="00744493">
            <w:pPr>
              <w:spacing w:before="150" w:after="150" w:line="240" w:lineRule="auto"/>
              <w:jc w:val="both"/>
              <w:rPr>
                <w:rFonts w:ascii="Times New Roman" w:eastAsia="Times New Roman" w:hAnsi="Times New Roman" w:cs="Times New Roman"/>
                <w:i/>
                <w:sz w:val="24"/>
                <w:szCs w:val="24"/>
              </w:rPr>
            </w:pPr>
            <w:r w:rsidRPr="00FC0E01">
              <w:rPr>
                <w:rFonts w:ascii="Times New Roman" w:hAnsi="Times New Roman" w:cs="Times New Roman"/>
                <w:i/>
                <w:sz w:val="24"/>
                <w:szCs w:val="24"/>
                <w:lang w:val="ru-RU"/>
              </w:rPr>
              <w:lastRenderedPageBreak/>
              <w:t xml:space="preserve">*;** - див.п.7 </w:t>
            </w:r>
            <w:proofErr w:type="spellStart"/>
            <w:r w:rsidRPr="00FC0E01">
              <w:rPr>
                <w:rFonts w:ascii="Times New Roman" w:hAnsi="Times New Roman" w:cs="Times New Roman"/>
                <w:i/>
                <w:sz w:val="24"/>
                <w:szCs w:val="24"/>
                <w:lang w:val="ru-RU"/>
              </w:rPr>
              <w:t>таблиці</w:t>
            </w:r>
            <w:proofErr w:type="spellEnd"/>
            <w:r w:rsidRPr="00FC0E01">
              <w:rPr>
                <w:rFonts w:ascii="Times New Roman" w:hAnsi="Times New Roman" w:cs="Times New Roman"/>
                <w:i/>
                <w:sz w:val="24"/>
                <w:szCs w:val="24"/>
                <w:lang w:val="ru-RU"/>
              </w:rPr>
              <w:t xml:space="preserve"> 3 </w:t>
            </w:r>
            <w:proofErr w:type="spellStart"/>
            <w:r w:rsidRPr="00FC0E01">
              <w:rPr>
                <w:rFonts w:ascii="Times New Roman" w:hAnsi="Times New Roman" w:cs="Times New Roman"/>
                <w:i/>
                <w:sz w:val="24"/>
                <w:szCs w:val="24"/>
                <w:lang w:val="ru-RU"/>
              </w:rPr>
              <w:t>Додатку</w:t>
            </w:r>
            <w:proofErr w:type="spellEnd"/>
            <w:r w:rsidRPr="00FC0E01">
              <w:rPr>
                <w:rFonts w:ascii="Times New Roman" w:hAnsi="Times New Roman" w:cs="Times New Roman"/>
                <w:i/>
                <w:sz w:val="24"/>
                <w:szCs w:val="24"/>
                <w:lang w:val="ru-RU"/>
              </w:rPr>
              <w:t xml:space="preserve"> №1 до </w:t>
            </w:r>
            <w:proofErr w:type="spellStart"/>
            <w:r w:rsidRPr="00FC0E01">
              <w:rPr>
                <w:rFonts w:ascii="Times New Roman" w:hAnsi="Times New Roman" w:cs="Times New Roman"/>
                <w:i/>
                <w:sz w:val="24"/>
                <w:szCs w:val="24"/>
                <w:lang w:val="ru-RU"/>
              </w:rPr>
              <w:t>тендерно</w:t>
            </w:r>
            <w:proofErr w:type="spellEnd"/>
            <w:r w:rsidRPr="00FC0E01">
              <w:rPr>
                <w:rFonts w:ascii="Times New Roman" w:hAnsi="Times New Roman" w:cs="Times New Roman"/>
                <w:i/>
                <w:sz w:val="24"/>
                <w:szCs w:val="24"/>
              </w:rPr>
              <w:t>ї документації</w:t>
            </w:r>
          </w:p>
        </w:tc>
      </w:tr>
      <w:tr w:rsidR="00E008CD" w:rsidTr="001970A0">
        <w:tc>
          <w:tcPr>
            <w:tcW w:w="567" w:type="dxa"/>
            <w:shd w:val="clear" w:color="auto" w:fill="FFFFFF"/>
          </w:tcPr>
          <w:p w:rsidR="00E008CD" w:rsidRPr="00FC0E01" w:rsidRDefault="00E008CD">
            <w:pPr>
              <w:spacing w:before="150" w:after="150" w:line="240" w:lineRule="auto"/>
              <w:jc w:val="center"/>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lastRenderedPageBreak/>
              <w:t>8</w:t>
            </w:r>
          </w:p>
        </w:tc>
        <w:tc>
          <w:tcPr>
            <w:tcW w:w="2607" w:type="dxa"/>
            <w:shd w:val="clear" w:color="auto" w:fill="FFFFFF"/>
          </w:tcPr>
          <w:p w:rsidR="00E008CD" w:rsidRPr="00FC0E01" w:rsidRDefault="00E008CD">
            <w:pPr>
              <w:spacing w:before="150" w:after="150" w:line="240" w:lineRule="auto"/>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Внесення змін або відкликання тендерної пропозиції учасником</w:t>
            </w:r>
          </w:p>
        </w:tc>
        <w:tc>
          <w:tcPr>
            <w:tcW w:w="7316" w:type="dxa"/>
            <w:shd w:val="clear" w:color="auto" w:fill="FFFFFF"/>
          </w:tcPr>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8.1.Учасник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08CD" w:rsidTr="001970A0">
        <w:tc>
          <w:tcPr>
            <w:tcW w:w="567" w:type="dxa"/>
            <w:shd w:val="clear" w:color="auto" w:fill="FFFFFF"/>
          </w:tcPr>
          <w:p w:rsidR="00E008CD" w:rsidRPr="00FC0E01" w:rsidRDefault="00E008CD" w:rsidP="00525988">
            <w:pPr>
              <w:spacing w:before="150" w:after="150" w:line="240" w:lineRule="auto"/>
              <w:jc w:val="center"/>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9</w:t>
            </w:r>
          </w:p>
        </w:tc>
        <w:tc>
          <w:tcPr>
            <w:tcW w:w="2607" w:type="dxa"/>
            <w:shd w:val="clear" w:color="auto" w:fill="FFFFFF"/>
          </w:tcPr>
          <w:p w:rsidR="00E008CD" w:rsidRPr="00FC0E01" w:rsidRDefault="00E008CD" w:rsidP="00525988">
            <w:pPr>
              <w:spacing w:before="150" w:after="150" w:line="240" w:lineRule="auto"/>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Ступінь локалізації виробництва</w:t>
            </w:r>
          </w:p>
        </w:tc>
        <w:tc>
          <w:tcPr>
            <w:tcW w:w="7316" w:type="dxa"/>
            <w:shd w:val="clear" w:color="auto" w:fill="FFFFFF"/>
          </w:tcPr>
          <w:p w:rsidR="00E008CD" w:rsidRPr="00FC0E01" w:rsidRDefault="00E008CD" w:rsidP="00525988">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9.1. Згідно з визначенням пункту 29-1 частини першої статті 1 Закону ступінь локалізації виробництва-показник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 Ступінь локалізації застосовується до товарів, перелік яких міститься у підпункті 2 пункту </w:t>
            </w:r>
            <w:r w:rsidRPr="00FC0E01">
              <w:rPr>
                <w:rFonts w:ascii="Times New Roman" w:hAnsi="Times New Roman" w:cs="Times New Roman"/>
                <w:sz w:val="24"/>
                <w:szCs w:val="24"/>
              </w:rPr>
              <w:t>6</w:t>
            </w:r>
            <w:r w:rsidRPr="00FC0E01">
              <w:rPr>
                <w:rFonts w:ascii="Times New Roman" w:hAnsi="Times New Roman" w:cs="Times New Roman"/>
                <w:sz w:val="24"/>
                <w:szCs w:val="24"/>
                <w:vertAlign w:val="superscript"/>
              </w:rPr>
              <w:t xml:space="preserve">1 </w:t>
            </w:r>
            <w:r w:rsidRPr="00FC0E01">
              <w:rPr>
                <w:rFonts w:ascii="Times New Roman" w:eastAsia="Times New Roman" w:hAnsi="Times New Roman" w:cs="Times New Roman"/>
                <w:sz w:val="24"/>
                <w:szCs w:val="24"/>
              </w:rPr>
              <w:t xml:space="preserve">розділу </w:t>
            </w:r>
            <w:r w:rsidRPr="00FC0E01">
              <w:rPr>
                <w:rFonts w:ascii="Times New Roman" w:eastAsia="Times New Roman" w:hAnsi="Times New Roman" w:cs="Times New Roman"/>
                <w:sz w:val="24"/>
                <w:szCs w:val="24"/>
                <w:lang w:val="en-US"/>
              </w:rPr>
              <w:t>X</w:t>
            </w:r>
            <w:r w:rsidRPr="00FC0E01">
              <w:rPr>
                <w:rFonts w:ascii="Times New Roman" w:eastAsia="Times New Roman" w:hAnsi="Times New Roman" w:cs="Times New Roman"/>
                <w:sz w:val="24"/>
                <w:szCs w:val="24"/>
              </w:rPr>
              <w:t xml:space="preserve"> «Прикінцеві та перехідні положення» Закону</w:t>
            </w:r>
            <w:r w:rsidRPr="00FC0E01">
              <w:rPr>
                <w:rFonts w:ascii="Times New Roman" w:eastAsia="Times New Roman" w:hAnsi="Times New Roman" w:cs="Times New Roman"/>
                <w:b/>
                <w:sz w:val="24"/>
                <w:szCs w:val="24"/>
              </w:rPr>
              <w:t>*</w:t>
            </w:r>
            <w:r w:rsidRPr="00FC0E01">
              <w:rPr>
                <w:rFonts w:ascii="Times New Roman" w:eastAsia="Times New Roman" w:hAnsi="Times New Roman" w:cs="Times New Roman"/>
                <w:sz w:val="24"/>
                <w:szCs w:val="24"/>
              </w:rPr>
              <w:t>. Порядок підтвердження ступеня локалізації виробництва товарів затверджений постановою КМУ від 2 серпня 2022 р. №861 (із змінами).</w:t>
            </w:r>
          </w:p>
          <w:p w:rsidR="00E008CD" w:rsidRPr="00FC0E01" w:rsidRDefault="00E008CD" w:rsidP="00525988">
            <w:pPr>
              <w:spacing w:before="150" w:after="150" w:line="240" w:lineRule="auto"/>
              <w:jc w:val="both"/>
              <w:rPr>
                <w:rFonts w:ascii="Times New Roman" w:eastAsia="Times New Roman" w:hAnsi="Times New Roman" w:cs="Times New Roman"/>
                <w:b/>
                <w:sz w:val="24"/>
                <w:szCs w:val="24"/>
              </w:rPr>
            </w:pPr>
            <w:r w:rsidRPr="00FC0E01">
              <w:rPr>
                <w:rFonts w:ascii="Times New Roman" w:eastAsia="Times New Roman" w:hAnsi="Times New Roman" w:cs="Times New Roman"/>
                <w:b/>
                <w:sz w:val="24"/>
                <w:szCs w:val="24"/>
              </w:rPr>
              <w:t>9.2. Під час закупівлі товарів:</w:t>
            </w:r>
          </w:p>
          <w:p w:rsidR="00E008CD" w:rsidRPr="00FC0E01" w:rsidRDefault="00E008CD" w:rsidP="00525988">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w:t>
            </w:r>
            <w:proofErr w:type="spellStart"/>
            <w:r w:rsidRPr="00FC0E01">
              <w:rPr>
                <w:rFonts w:ascii="Times New Roman" w:eastAsia="Times New Roman" w:hAnsi="Times New Roman" w:cs="Times New Roman"/>
                <w:sz w:val="24"/>
                <w:szCs w:val="24"/>
              </w:rPr>
              <w:t>ів</w:t>
            </w:r>
            <w:proofErr w:type="spellEnd"/>
            <w:r w:rsidRPr="00FC0E01">
              <w:rPr>
                <w:rFonts w:ascii="Times New Roman" w:eastAsia="Times New Roman" w:hAnsi="Times New Roman" w:cs="Times New Roman"/>
                <w:sz w:val="24"/>
                <w:szCs w:val="24"/>
              </w:rPr>
              <w:t xml:space="preserve">), який(і) є предметом закупівлі у переліку товарів, що є предметом закупівлі, з підтвердженим ступенем локалізації за посиланням: </w:t>
            </w:r>
            <w:hyperlink r:id="rId9">
              <w:r w:rsidRPr="00FC0E01">
                <w:rPr>
                  <w:rFonts w:ascii="Times New Roman" w:eastAsia="Times New Roman" w:hAnsi="Times New Roman" w:cs="Times New Roman"/>
                  <w:color w:val="0000FF"/>
                  <w:sz w:val="24"/>
                  <w:szCs w:val="24"/>
                  <w:u w:val="single"/>
                </w:rPr>
                <w:t>https://prozorro.gov.ua/search/products</w:t>
              </w:r>
            </w:hyperlink>
            <w:r w:rsidRPr="00FC0E01">
              <w:rPr>
                <w:rFonts w:ascii="Times New Roman" w:eastAsia="Times New Roman" w:hAnsi="Times New Roman" w:cs="Times New Roman"/>
                <w:sz w:val="24"/>
                <w:szCs w:val="24"/>
              </w:rPr>
              <w:t>,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08CD" w:rsidRPr="00FC0E01" w:rsidRDefault="00E008CD" w:rsidP="00525988">
            <w:pPr>
              <w:spacing w:before="150" w:after="150" w:line="240" w:lineRule="auto"/>
              <w:jc w:val="both"/>
              <w:rPr>
                <w:rFonts w:ascii="Times New Roman" w:eastAsia="Times New Roman" w:hAnsi="Times New Roman" w:cs="Times New Roman"/>
                <w:b/>
                <w:sz w:val="24"/>
                <w:szCs w:val="24"/>
              </w:rPr>
            </w:pPr>
            <w:r w:rsidRPr="00FC0E01">
              <w:rPr>
                <w:rFonts w:ascii="Times New Roman" w:eastAsia="Times New Roman" w:hAnsi="Times New Roman" w:cs="Times New Roman"/>
                <w:b/>
                <w:sz w:val="24"/>
                <w:szCs w:val="24"/>
              </w:rPr>
              <w:t>9.3. Під час надання послуг/виконання робіт:</w:t>
            </w:r>
          </w:p>
          <w:p w:rsidR="00E008CD" w:rsidRPr="00FC0E01" w:rsidRDefault="00E008CD" w:rsidP="00525988">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w:t>
            </w:r>
            <w:proofErr w:type="spellStart"/>
            <w:r w:rsidRPr="00FC0E01">
              <w:rPr>
                <w:rFonts w:ascii="Times New Roman" w:eastAsia="Times New Roman" w:hAnsi="Times New Roman" w:cs="Times New Roman"/>
                <w:sz w:val="24"/>
                <w:szCs w:val="24"/>
              </w:rPr>
              <w:t>ів</w:t>
            </w:r>
            <w:proofErr w:type="spellEnd"/>
            <w:r w:rsidRPr="00FC0E01">
              <w:rPr>
                <w:rFonts w:ascii="Times New Roman" w:eastAsia="Times New Roman" w:hAnsi="Times New Roman" w:cs="Times New Roman"/>
                <w:sz w:val="24"/>
                <w:szCs w:val="24"/>
              </w:rPr>
              <w:t xml:space="preserve">), який(і) замовник набуває у власність під час надання послуг / виконання робіт у переліку товарів, що є предметом закупівлі, з підтвердженим ступенем локалізації за посиланням: </w:t>
            </w:r>
            <w:hyperlink r:id="rId10">
              <w:r w:rsidRPr="00FC0E01">
                <w:rPr>
                  <w:rFonts w:ascii="Times New Roman" w:eastAsia="Times New Roman" w:hAnsi="Times New Roman" w:cs="Times New Roman"/>
                  <w:color w:val="0000FF"/>
                  <w:sz w:val="24"/>
                  <w:szCs w:val="24"/>
                  <w:u w:val="single"/>
                </w:rPr>
                <w:t>https://prozorro.gov.ua/search/products</w:t>
              </w:r>
            </w:hyperlink>
            <w:r w:rsidRPr="00FC0E01">
              <w:rPr>
                <w:rFonts w:ascii="Times New Roman" w:eastAsia="Times New Roman" w:hAnsi="Times New Roman" w:cs="Times New Roman"/>
                <w:sz w:val="24"/>
                <w:szCs w:val="24"/>
              </w:rPr>
              <w:t>,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08CD" w:rsidRPr="00FC0E01" w:rsidRDefault="00E008CD" w:rsidP="00525988">
            <w:pPr>
              <w:jc w:val="both"/>
              <w:rPr>
                <w:rFonts w:ascii="Times New Roman" w:hAnsi="Times New Roman" w:cs="Times New Roman"/>
                <w:color w:val="000000" w:themeColor="text1"/>
                <w:sz w:val="24"/>
                <w:szCs w:val="24"/>
              </w:rPr>
            </w:pPr>
            <w:r w:rsidRPr="00FC0E01">
              <w:rPr>
                <w:rFonts w:ascii="Times New Roman" w:hAnsi="Times New Roman" w:cs="Times New Roman"/>
                <w:b/>
                <w:color w:val="000000" w:themeColor="text1"/>
                <w:sz w:val="24"/>
                <w:szCs w:val="24"/>
              </w:rPr>
              <w:t>До пп.9.2 та 9.3</w:t>
            </w:r>
            <w:r w:rsidRPr="00FC0E01">
              <w:rPr>
                <w:rFonts w:ascii="Times New Roman" w:hAnsi="Times New Roman" w:cs="Times New Roman"/>
                <w:color w:val="000000" w:themeColor="text1"/>
                <w:sz w:val="24"/>
                <w:szCs w:val="24"/>
              </w:rPr>
              <w:t xml:space="preserve"> </w:t>
            </w:r>
          </w:p>
          <w:p w:rsidR="00E008CD" w:rsidRPr="00FC0E01" w:rsidRDefault="00E008CD" w:rsidP="00525988">
            <w:pPr>
              <w:jc w:val="both"/>
              <w:rPr>
                <w:rFonts w:ascii="Times New Roman" w:hAnsi="Times New Roman" w:cs="Times New Roman"/>
                <w:color w:val="000000" w:themeColor="text1"/>
                <w:sz w:val="24"/>
                <w:szCs w:val="24"/>
              </w:rPr>
            </w:pPr>
            <w:r w:rsidRPr="00FC0E01">
              <w:rPr>
                <w:rFonts w:ascii="Times New Roman" w:hAnsi="Times New Roman" w:cs="Times New Roman"/>
                <w:color w:val="000000" w:themeColor="text1"/>
                <w:sz w:val="24"/>
                <w:szCs w:val="24"/>
              </w:rPr>
              <w:t>Замовник визначає в тендерній документації на закупівлю предмета закупівлі, внесеного до переліку, вимогу щодо наявності в учасника процедури закупівлі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Учасник процедури закупівлі на таку вимогу замовника в тендерній документації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p w:rsidR="00E008CD" w:rsidRPr="00FC0E01" w:rsidRDefault="00E008CD" w:rsidP="00525988">
            <w:pPr>
              <w:jc w:val="both"/>
              <w:rPr>
                <w:rFonts w:ascii="Times New Roman" w:hAnsi="Times New Roman" w:cs="Times New Roman"/>
                <w:color w:val="000000" w:themeColor="text1"/>
                <w:sz w:val="24"/>
                <w:szCs w:val="24"/>
              </w:rPr>
            </w:pPr>
            <w:r w:rsidRPr="00FC0E01">
              <w:rPr>
                <w:rFonts w:ascii="Times New Roman" w:hAnsi="Times New Roman" w:cs="Times New Roman"/>
                <w:color w:val="000000" w:themeColor="text1"/>
                <w:sz w:val="24"/>
                <w:szCs w:val="24"/>
              </w:rPr>
              <w:t xml:space="preserve">Якщо предметом закупівлі, внесеним до переліку, </w:t>
            </w:r>
            <w:r w:rsidRPr="00FC0E01">
              <w:rPr>
                <w:rFonts w:ascii="Times New Roman" w:hAnsi="Times New Roman" w:cs="Times New Roman"/>
                <w:b/>
                <w:color w:val="000000" w:themeColor="text1"/>
                <w:sz w:val="24"/>
                <w:szCs w:val="24"/>
              </w:rPr>
              <w:t xml:space="preserve">є колісні транспортні засоби, </w:t>
            </w:r>
            <w:r w:rsidRPr="00FC0E01">
              <w:rPr>
                <w:rFonts w:ascii="Times New Roman" w:hAnsi="Times New Roman" w:cs="Times New Roman"/>
                <w:color w:val="000000" w:themeColor="text1"/>
                <w:sz w:val="24"/>
                <w:szCs w:val="24"/>
              </w:rPr>
              <w:t>замовник визначає в тендерній документації вимогу щодо наявності в учасника процедури закупівлі сертифіката відповідності транспортних засобів або обладнання чи сертифіката відповідності щодо індивідуального затвердження, в якому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Учасник процедури закупівлі на таку вимогу замовника в тендерній документації подає у складі тендерної пропозиції сертифікат відповідності транспортних засобів або обладнання чи сертифікат відповідності щодо індивідуального затвердження, в якому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w:t>
            </w:r>
          </w:p>
          <w:p w:rsidR="00E008CD" w:rsidRPr="00FC0E01" w:rsidRDefault="00E008CD" w:rsidP="00525988">
            <w:pPr>
              <w:jc w:val="both"/>
              <w:rPr>
                <w:rFonts w:cs="Times New Roman"/>
                <w:i/>
                <w:sz w:val="24"/>
                <w:szCs w:val="24"/>
                <w:lang w:eastAsia="en-US"/>
              </w:rPr>
            </w:pPr>
            <w:r w:rsidRPr="00FC0E01">
              <w:rPr>
                <w:rFonts w:ascii="Times New Roman" w:hAnsi="Times New Roman" w:cs="Times New Roman"/>
                <w:i/>
                <w:color w:val="000000" w:themeColor="text1"/>
                <w:sz w:val="24"/>
                <w:szCs w:val="24"/>
                <w:u w:val="single"/>
              </w:rPr>
              <w:t xml:space="preserve">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r w:rsidRPr="00FC0E01">
              <w:rPr>
                <w:rFonts w:ascii="Times New Roman" w:eastAsia="Times New Roman" w:hAnsi="Times New Roman" w:cs="Times New Roman"/>
                <w:i/>
                <w:sz w:val="24"/>
                <w:szCs w:val="24"/>
                <w:u w:val="single"/>
              </w:rPr>
              <w:t>а також</w:t>
            </w:r>
            <w:r w:rsidRPr="00FC0E01">
              <w:rPr>
                <w:rFonts w:ascii="Times New Roman" w:eastAsia="Times New Roman" w:hAnsi="Times New Roman" w:cs="Times New Roman"/>
                <w:i/>
                <w:color w:val="000000"/>
                <w:sz w:val="24"/>
                <w:szCs w:val="24"/>
                <w:u w:val="single"/>
              </w:rPr>
              <w:t xml:space="preserve"> у </w:t>
            </w:r>
            <w:r w:rsidRPr="00FC0E01">
              <w:rPr>
                <w:rFonts w:ascii="Times New Roman" w:eastAsia="Times New Roman" w:hAnsi="Times New Roman" w:cs="Times New Roman"/>
                <w:i/>
                <w:sz w:val="24"/>
                <w:szCs w:val="24"/>
                <w:u w:val="single"/>
              </w:rPr>
              <w:t>разі відсутності у складі тендерної пропозиції вищевказаних сертифікатів виробника,</w:t>
            </w:r>
            <w:r w:rsidRPr="00FC0E01">
              <w:rPr>
                <w:rFonts w:ascii="Times New Roman" w:hAnsi="Times New Roman" w:cs="Times New Roman"/>
                <w:i/>
                <w:color w:val="000000" w:themeColor="text1"/>
                <w:sz w:val="24"/>
                <w:szCs w:val="24"/>
                <w:u w:val="single"/>
              </w:rPr>
              <w:t xml:space="preserve"> замовник відхиляє тендерну пропозицію учасника на підставі абзацу 5 підпункту 2 пункту 44 Особливостей, а саме: тендерна пропозиція </w:t>
            </w:r>
            <w:r w:rsidRPr="00FC0E01">
              <w:rPr>
                <w:rFonts w:ascii="Times New Roman" w:hAnsi="Times New Roman" w:cs="Times New Roman"/>
                <w:i/>
                <w:color w:val="000000" w:themeColor="text1"/>
                <w:sz w:val="24"/>
                <w:szCs w:val="24"/>
                <w:u w:val="single"/>
              </w:rPr>
              <w:lastRenderedPageBreak/>
              <w:t xml:space="preserve">не відповідає вимогам, установленим у тендерній документації відповідно до абзацу 1 частини 3 статті 22 Закону. </w:t>
            </w:r>
            <w:r w:rsidRPr="00FC0E01">
              <w:rPr>
                <w:rFonts w:ascii="Times New Roman" w:eastAsia="Times New Roman" w:hAnsi="Times New Roman" w:cs="Times New Roman"/>
                <w:i/>
                <w:color w:val="000000"/>
                <w:sz w:val="24"/>
                <w:szCs w:val="24"/>
              </w:rPr>
              <w:t>Вимоги цього пункту не застосовуються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E008CD" w:rsidRPr="00FC0E01" w:rsidRDefault="00E008CD" w:rsidP="00525988">
            <w:pPr>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 Вимоги щодо необхідності підтвердження учасником ступеню локалізації товару/</w:t>
            </w:r>
            <w:proofErr w:type="spellStart"/>
            <w:r w:rsidRPr="00FC0E01">
              <w:rPr>
                <w:rFonts w:ascii="Times New Roman" w:eastAsia="Times New Roman" w:hAnsi="Times New Roman" w:cs="Times New Roman"/>
                <w:sz w:val="24"/>
                <w:szCs w:val="24"/>
              </w:rPr>
              <w:t>ів</w:t>
            </w:r>
            <w:proofErr w:type="spellEnd"/>
            <w:r w:rsidRPr="00FC0E01">
              <w:rPr>
                <w:rFonts w:ascii="Times New Roman" w:eastAsia="Times New Roman" w:hAnsi="Times New Roman" w:cs="Times New Roman"/>
                <w:sz w:val="24"/>
                <w:szCs w:val="24"/>
              </w:rPr>
              <w:t xml:space="preserve"> або не надання підтвердження товару/</w:t>
            </w:r>
            <w:proofErr w:type="spellStart"/>
            <w:r w:rsidRPr="00FC0E01">
              <w:rPr>
                <w:rFonts w:ascii="Times New Roman" w:eastAsia="Times New Roman" w:hAnsi="Times New Roman" w:cs="Times New Roman"/>
                <w:sz w:val="24"/>
                <w:szCs w:val="24"/>
              </w:rPr>
              <w:t>ів</w:t>
            </w:r>
            <w:proofErr w:type="spellEnd"/>
            <w:r w:rsidRPr="00FC0E01">
              <w:rPr>
                <w:rFonts w:ascii="Times New Roman" w:eastAsia="Times New Roman" w:hAnsi="Times New Roman" w:cs="Times New Roman"/>
                <w:sz w:val="24"/>
                <w:szCs w:val="24"/>
              </w:rPr>
              <w:t xml:space="preserve"> учасником внаслідок відсутності товару/</w:t>
            </w:r>
            <w:proofErr w:type="spellStart"/>
            <w:r w:rsidRPr="00FC0E01">
              <w:rPr>
                <w:rFonts w:ascii="Times New Roman" w:eastAsia="Times New Roman" w:hAnsi="Times New Roman" w:cs="Times New Roman"/>
                <w:sz w:val="24"/>
                <w:szCs w:val="24"/>
              </w:rPr>
              <w:t>ів</w:t>
            </w:r>
            <w:proofErr w:type="spellEnd"/>
            <w:r w:rsidRPr="00FC0E01">
              <w:rPr>
                <w:rFonts w:ascii="Times New Roman" w:eastAsia="Times New Roman" w:hAnsi="Times New Roman" w:cs="Times New Roman"/>
                <w:sz w:val="24"/>
                <w:szCs w:val="24"/>
              </w:rPr>
              <w:t xml:space="preserve"> у переліку товарів, що є предметом закупівлі, наведені </w:t>
            </w:r>
            <w:r w:rsidRPr="00FC0E01">
              <w:rPr>
                <w:rFonts w:ascii="Times New Roman" w:eastAsia="Times New Roman" w:hAnsi="Times New Roman" w:cs="Times New Roman"/>
                <w:b/>
                <w:sz w:val="24"/>
                <w:szCs w:val="24"/>
              </w:rPr>
              <w:t xml:space="preserve">у пункті 5 таблиці 3 Додатку №1 до тендерної документації. </w:t>
            </w:r>
          </w:p>
        </w:tc>
      </w:tr>
      <w:tr w:rsidR="00E008CD" w:rsidTr="001970A0">
        <w:tc>
          <w:tcPr>
            <w:tcW w:w="10490" w:type="dxa"/>
            <w:gridSpan w:val="3"/>
            <w:shd w:val="clear" w:color="auto" w:fill="FFFFFF"/>
          </w:tcPr>
          <w:p w:rsidR="00E008CD" w:rsidRPr="00FC0E01" w:rsidRDefault="00E008CD" w:rsidP="00B01282">
            <w:pPr>
              <w:spacing w:before="150" w:after="150" w:line="240" w:lineRule="auto"/>
              <w:jc w:val="center"/>
              <w:rPr>
                <w:rFonts w:ascii="Times New Roman" w:eastAsia="Times New Roman" w:hAnsi="Times New Roman" w:cs="Times New Roman"/>
                <w:b/>
                <w:color w:val="000000" w:themeColor="text1"/>
                <w:sz w:val="24"/>
                <w:szCs w:val="24"/>
              </w:rPr>
            </w:pPr>
            <w:r w:rsidRPr="00FC0E01">
              <w:rPr>
                <w:rFonts w:ascii="Times New Roman" w:eastAsia="Times New Roman" w:hAnsi="Times New Roman" w:cs="Times New Roman"/>
                <w:b/>
                <w:color w:val="000000" w:themeColor="text1"/>
                <w:sz w:val="24"/>
                <w:szCs w:val="24"/>
              </w:rPr>
              <w:lastRenderedPageBreak/>
              <w:t xml:space="preserve">Розділ </w:t>
            </w:r>
            <w:r w:rsidRPr="00FC0E01">
              <w:rPr>
                <w:rFonts w:ascii="Times New Roman" w:eastAsia="Times New Roman" w:hAnsi="Times New Roman" w:cs="Times New Roman"/>
                <w:b/>
                <w:color w:val="000000" w:themeColor="text1"/>
                <w:sz w:val="24"/>
                <w:szCs w:val="24"/>
                <w:lang w:val="en-US"/>
              </w:rPr>
              <w:t>IV</w:t>
            </w:r>
            <w:r w:rsidRPr="00FC0E01">
              <w:rPr>
                <w:rFonts w:ascii="Times New Roman" w:eastAsia="Times New Roman" w:hAnsi="Times New Roman" w:cs="Times New Roman"/>
                <w:b/>
                <w:color w:val="000000" w:themeColor="text1"/>
                <w:sz w:val="24"/>
                <w:szCs w:val="24"/>
              </w:rPr>
              <w:t>. Подання та розкриття тендерної пропозиції</w:t>
            </w:r>
          </w:p>
        </w:tc>
      </w:tr>
      <w:tr w:rsidR="00E008CD" w:rsidTr="001970A0">
        <w:tc>
          <w:tcPr>
            <w:tcW w:w="567" w:type="dxa"/>
            <w:shd w:val="clear" w:color="auto" w:fill="FFFFFF"/>
          </w:tcPr>
          <w:p w:rsidR="00E008CD" w:rsidRPr="00FC0E01" w:rsidRDefault="00E008CD">
            <w:pPr>
              <w:spacing w:before="150" w:after="150" w:line="240" w:lineRule="auto"/>
              <w:jc w:val="center"/>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1</w:t>
            </w:r>
          </w:p>
        </w:tc>
        <w:tc>
          <w:tcPr>
            <w:tcW w:w="2607" w:type="dxa"/>
            <w:shd w:val="clear" w:color="auto" w:fill="FFFFFF"/>
          </w:tcPr>
          <w:p w:rsidR="00E008CD" w:rsidRPr="00FC0E01" w:rsidRDefault="00E008CD">
            <w:pPr>
              <w:spacing w:before="150" w:after="150" w:line="240" w:lineRule="auto"/>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Кінцевий строк подання тендерної пропозиції</w:t>
            </w:r>
          </w:p>
        </w:tc>
        <w:tc>
          <w:tcPr>
            <w:tcW w:w="7316" w:type="dxa"/>
            <w:shd w:val="clear" w:color="auto" w:fill="FFFFFF"/>
          </w:tcPr>
          <w:p w:rsidR="00E008CD" w:rsidRPr="00FC0E01" w:rsidRDefault="00E008CD" w:rsidP="00D4616F">
            <w:pPr>
              <w:pStyle w:val="a5"/>
              <w:numPr>
                <w:ilvl w:val="1"/>
                <w:numId w:val="23"/>
              </w:numPr>
              <w:spacing w:before="150" w:after="150" w:line="240" w:lineRule="auto"/>
              <w:jc w:val="both"/>
              <w:rPr>
                <w:rFonts w:ascii="Times New Roman" w:eastAsia="Times New Roman" w:hAnsi="Times New Roman" w:cs="Times New Roman"/>
                <w:b/>
                <w:i/>
                <w:sz w:val="24"/>
                <w:szCs w:val="24"/>
              </w:rPr>
            </w:pPr>
            <w:r w:rsidRPr="00FC0E01">
              <w:rPr>
                <w:rFonts w:ascii="Times New Roman" w:eastAsia="Times New Roman" w:hAnsi="Times New Roman" w:cs="Times New Roman"/>
                <w:sz w:val="24"/>
                <w:szCs w:val="24"/>
              </w:rPr>
              <w:t xml:space="preserve">Кінцевий строк подання тендерних пропозицій: </w:t>
            </w:r>
            <w:r w:rsidR="009D7F48" w:rsidRPr="00FC0E01">
              <w:rPr>
                <w:rFonts w:ascii="Times New Roman" w:eastAsia="Times New Roman" w:hAnsi="Times New Roman" w:cs="Times New Roman"/>
                <w:b/>
                <w:sz w:val="24"/>
                <w:szCs w:val="24"/>
              </w:rPr>
              <w:t>21 березня 2024 року</w:t>
            </w:r>
          </w:p>
          <w:p w:rsidR="00E008CD" w:rsidRPr="00FC0E01" w:rsidRDefault="00E008CD">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1.2.Тендерні пропозиції після закінчення кінцевого строку їх подання не приймаються електронною системою закупівель.</w:t>
            </w:r>
          </w:p>
        </w:tc>
      </w:tr>
      <w:tr w:rsidR="00E008CD" w:rsidTr="001970A0">
        <w:tc>
          <w:tcPr>
            <w:tcW w:w="567" w:type="dxa"/>
            <w:shd w:val="clear" w:color="auto" w:fill="FFFFFF"/>
          </w:tcPr>
          <w:p w:rsidR="00E008CD" w:rsidRPr="00FC0E01" w:rsidRDefault="00E008CD">
            <w:pPr>
              <w:spacing w:before="150" w:after="150" w:line="240" w:lineRule="auto"/>
              <w:jc w:val="center"/>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2</w:t>
            </w:r>
          </w:p>
        </w:tc>
        <w:tc>
          <w:tcPr>
            <w:tcW w:w="2607" w:type="dxa"/>
            <w:shd w:val="clear" w:color="auto" w:fill="FFFFFF"/>
          </w:tcPr>
          <w:p w:rsidR="00E008CD" w:rsidRPr="00FC0E01" w:rsidRDefault="00E008CD">
            <w:pPr>
              <w:spacing w:before="150" w:after="150" w:line="240" w:lineRule="auto"/>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Дата та час розкриття тендерної пропозиції</w:t>
            </w:r>
          </w:p>
        </w:tc>
        <w:tc>
          <w:tcPr>
            <w:tcW w:w="7316" w:type="dxa"/>
            <w:shd w:val="clear" w:color="auto" w:fill="FFFFFF"/>
          </w:tcPr>
          <w:p w:rsidR="00E008CD" w:rsidRPr="00FC0E01" w:rsidRDefault="00E008CD" w:rsidP="00EB6313">
            <w:pPr>
              <w:spacing w:after="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2.1.</w:t>
            </w:r>
            <w:r w:rsidRPr="00FC0E01">
              <w:rPr>
                <w:color w:val="000000" w:themeColor="text1"/>
              </w:rPr>
              <w:t xml:space="preserve"> </w:t>
            </w:r>
            <w:r w:rsidRPr="00FC0E01">
              <w:rPr>
                <w:rFonts w:ascii="Times New Roman" w:eastAsia="Times New Roman" w:hAnsi="Times New Roman" w:cs="Times New Roman"/>
                <w:color w:val="000000" w:themeColor="text1"/>
                <w:sz w:val="24"/>
                <w:szCs w:val="24"/>
              </w:rPr>
              <w:t>Відкриті торги проводяться із застосування електронного аукціону.</w:t>
            </w:r>
          </w:p>
          <w:p w:rsidR="00E008CD" w:rsidRPr="00FC0E01" w:rsidRDefault="00E008CD" w:rsidP="00EB6313">
            <w:pPr>
              <w:spacing w:after="0" w:line="240" w:lineRule="auto"/>
              <w:jc w:val="both"/>
              <w:rPr>
                <w:rFonts w:ascii="Times New Roman" w:eastAsia="Times New Roman" w:hAnsi="Times New Roman" w:cs="Times New Roman"/>
                <w:color w:val="000000" w:themeColor="text1"/>
                <w:sz w:val="24"/>
                <w:szCs w:val="24"/>
              </w:rPr>
            </w:pPr>
          </w:p>
          <w:p w:rsidR="00E008CD" w:rsidRPr="00FC0E01" w:rsidRDefault="00E008CD" w:rsidP="00EB6313">
            <w:pPr>
              <w:spacing w:after="0" w:line="240" w:lineRule="auto"/>
              <w:jc w:val="both"/>
              <w:rPr>
                <w:rFonts w:ascii="Times New Roman" w:hAnsi="Times New Roman"/>
                <w:color w:val="000000"/>
                <w:sz w:val="24"/>
                <w:szCs w:val="24"/>
                <w:lang w:eastAsia="en-US"/>
              </w:rPr>
            </w:pPr>
            <w:r w:rsidRPr="00FC0E01">
              <w:rPr>
                <w:rFonts w:ascii="Times New Roman" w:eastAsia="Times New Roman" w:hAnsi="Times New Roman" w:cs="Times New Roman"/>
                <w:color w:val="000000" w:themeColor="text1"/>
                <w:sz w:val="24"/>
                <w:szCs w:val="24"/>
              </w:rPr>
              <w:t xml:space="preserve">2.2. </w:t>
            </w:r>
            <w:r w:rsidRPr="00FC0E01">
              <w:rPr>
                <w:rFonts w:ascii="Times New Roman" w:hAnsi="Times New Roman"/>
                <w:color w:val="000000"/>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08CD" w:rsidRPr="00FC0E01" w:rsidRDefault="00E008CD" w:rsidP="003418BA">
            <w:pPr>
              <w:spacing w:after="0" w:line="240" w:lineRule="auto"/>
              <w:jc w:val="both"/>
              <w:rPr>
                <w:rFonts w:ascii="Times New Roman" w:hAnsi="Times New Roman"/>
                <w:i/>
                <w:iCs/>
                <w:color w:val="000000"/>
                <w:sz w:val="24"/>
                <w:szCs w:val="24"/>
                <w:lang w:eastAsia="en-US"/>
              </w:rPr>
            </w:pPr>
            <w:r w:rsidRPr="00FC0E01">
              <w:rPr>
                <w:rFonts w:ascii="Times New Roman" w:hAnsi="Times New Roman"/>
                <w:color w:val="000000"/>
                <w:sz w:val="24"/>
                <w:szCs w:val="24"/>
                <w:lang w:eastAsia="en-US"/>
              </w:rPr>
              <w:t xml:space="preserve">       </w:t>
            </w:r>
            <w:r w:rsidRPr="00FC0E01">
              <w:rPr>
                <w:rFonts w:ascii="Times New Roman" w:hAnsi="Times New Roman"/>
                <w:i/>
                <w:iCs/>
                <w:color w:val="000000"/>
                <w:sz w:val="24"/>
                <w:szCs w:val="24"/>
                <w:lang w:eastAsia="en-US"/>
              </w:rPr>
              <w:t xml:space="preserve">       Довідково: Розмір мінімального кроку пониження ціни під час електронного аукціону може становити від 0,5 відсотка до 3 відсотків очікуваної вартості закупівлі. </w:t>
            </w:r>
          </w:p>
          <w:p w:rsidR="00E008CD" w:rsidRPr="00FC0E01" w:rsidRDefault="00E008CD" w:rsidP="00EB6313">
            <w:pPr>
              <w:spacing w:after="0" w:line="240" w:lineRule="auto"/>
              <w:jc w:val="both"/>
              <w:rPr>
                <w:rFonts w:ascii="Times New Roman" w:eastAsia="Times New Roman" w:hAnsi="Times New Roman" w:cs="Times New Roman"/>
                <w:color w:val="000000" w:themeColor="text1"/>
                <w:sz w:val="24"/>
                <w:szCs w:val="24"/>
              </w:rPr>
            </w:pPr>
          </w:p>
          <w:p w:rsidR="00E008CD" w:rsidRPr="00FC0E01" w:rsidRDefault="00E008CD" w:rsidP="00EB6313">
            <w:pPr>
              <w:spacing w:after="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2.3.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008CD" w:rsidRPr="00FC0E01" w:rsidRDefault="00E008CD" w:rsidP="00EB6313">
            <w:pPr>
              <w:spacing w:after="0" w:line="240" w:lineRule="auto"/>
              <w:jc w:val="both"/>
              <w:rPr>
                <w:rFonts w:ascii="Times New Roman" w:eastAsia="Times New Roman" w:hAnsi="Times New Roman" w:cs="Times New Roman"/>
                <w:color w:val="000000" w:themeColor="text1"/>
                <w:sz w:val="24"/>
                <w:szCs w:val="24"/>
              </w:rPr>
            </w:pPr>
          </w:p>
          <w:p w:rsidR="00E008CD" w:rsidRPr="00FC0E01" w:rsidRDefault="00E008CD" w:rsidP="006E5AD3">
            <w:pPr>
              <w:spacing w:after="0" w:line="240" w:lineRule="auto"/>
              <w:jc w:val="both"/>
              <w:rPr>
                <w:rFonts w:ascii="Times New Roman" w:hAnsi="Times New Roman"/>
                <w:color w:val="000000"/>
                <w:sz w:val="24"/>
                <w:szCs w:val="24"/>
                <w:lang w:eastAsia="en-US"/>
              </w:rPr>
            </w:pPr>
            <w:r w:rsidRPr="00FC0E01">
              <w:rPr>
                <w:rFonts w:ascii="Times New Roman" w:eastAsia="Times New Roman" w:hAnsi="Times New Roman" w:cs="Times New Roman"/>
                <w:color w:val="000000" w:themeColor="text1"/>
                <w:sz w:val="24"/>
                <w:szCs w:val="24"/>
              </w:rPr>
              <w:t xml:space="preserve">2.4. </w:t>
            </w:r>
            <w:r w:rsidRPr="00FC0E01">
              <w:rPr>
                <w:rFonts w:ascii="Times New Roman" w:hAnsi="Times New Roman"/>
                <w:color w:val="000000"/>
                <w:sz w:val="24"/>
                <w:szCs w:val="24"/>
                <w:lang w:eastAsia="en-US"/>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08CD" w:rsidRPr="00FC0E01" w:rsidRDefault="00E008CD" w:rsidP="006E5AD3">
            <w:pPr>
              <w:spacing w:after="0" w:line="240" w:lineRule="auto"/>
              <w:jc w:val="both"/>
              <w:rPr>
                <w:rFonts w:ascii="Times New Roman" w:hAnsi="Times New Roman"/>
                <w:color w:val="000000"/>
                <w:sz w:val="24"/>
                <w:szCs w:val="24"/>
                <w:lang w:eastAsia="en-US"/>
              </w:rPr>
            </w:pPr>
          </w:p>
          <w:p w:rsidR="00E008CD" w:rsidRPr="00FC0E01" w:rsidRDefault="00E008CD" w:rsidP="006E5AD3">
            <w:pPr>
              <w:spacing w:after="0" w:line="240" w:lineRule="auto"/>
              <w:jc w:val="both"/>
              <w:rPr>
                <w:rFonts w:ascii="Times New Roman" w:hAnsi="Times New Roman"/>
                <w:color w:val="000000"/>
                <w:sz w:val="24"/>
                <w:szCs w:val="24"/>
                <w:lang w:eastAsia="en-US"/>
              </w:rPr>
            </w:pPr>
            <w:r w:rsidRPr="00FC0E01">
              <w:rPr>
                <w:rFonts w:ascii="Times New Roman" w:hAnsi="Times New Roman"/>
                <w:color w:val="000000"/>
                <w:sz w:val="24"/>
                <w:szCs w:val="24"/>
                <w:lang w:eastAsia="en-US"/>
              </w:rPr>
              <w:lastRenderedPageBreak/>
              <w:t xml:space="preserve"> 2.5.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08CD" w:rsidRPr="00FC0E01" w:rsidRDefault="00E008CD" w:rsidP="006E5AD3">
            <w:pPr>
              <w:spacing w:after="0" w:line="240" w:lineRule="auto"/>
              <w:jc w:val="both"/>
              <w:rPr>
                <w:rFonts w:ascii="Times New Roman" w:eastAsia="Times New Roman" w:hAnsi="Times New Roman" w:cs="Times New Roman"/>
                <w:color w:val="000000" w:themeColor="text1"/>
                <w:sz w:val="24"/>
                <w:szCs w:val="24"/>
              </w:rPr>
            </w:pPr>
          </w:p>
        </w:tc>
      </w:tr>
      <w:tr w:rsidR="00E008CD" w:rsidTr="001970A0">
        <w:tc>
          <w:tcPr>
            <w:tcW w:w="10490" w:type="dxa"/>
            <w:gridSpan w:val="3"/>
            <w:shd w:val="clear" w:color="auto" w:fill="FFFFFF"/>
          </w:tcPr>
          <w:p w:rsidR="00E008CD" w:rsidRPr="00FC0E01" w:rsidRDefault="00E008CD" w:rsidP="00857EF4">
            <w:pPr>
              <w:spacing w:before="150" w:after="150" w:line="240" w:lineRule="auto"/>
              <w:jc w:val="center"/>
              <w:rPr>
                <w:rFonts w:ascii="Times New Roman" w:eastAsia="Times New Roman" w:hAnsi="Times New Roman" w:cs="Times New Roman"/>
                <w:b/>
                <w:color w:val="000000" w:themeColor="text1"/>
                <w:sz w:val="24"/>
                <w:szCs w:val="24"/>
              </w:rPr>
            </w:pPr>
            <w:r w:rsidRPr="00FC0E01">
              <w:rPr>
                <w:rFonts w:ascii="Times New Roman" w:eastAsia="Times New Roman" w:hAnsi="Times New Roman" w:cs="Times New Roman"/>
                <w:b/>
                <w:color w:val="000000" w:themeColor="text1"/>
                <w:sz w:val="24"/>
                <w:szCs w:val="24"/>
              </w:rPr>
              <w:lastRenderedPageBreak/>
              <w:t xml:space="preserve">Розділ </w:t>
            </w:r>
            <w:r w:rsidRPr="00FC0E01">
              <w:rPr>
                <w:rFonts w:ascii="Times New Roman" w:eastAsia="Times New Roman" w:hAnsi="Times New Roman" w:cs="Times New Roman"/>
                <w:b/>
                <w:color w:val="000000" w:themeColor="text1"/>
                <w:sz w:val="24"/>
                <w:szCs w:val="24"/>
                <w:lang w:val="en-US"/>
              </w:rPr>
              <w:t>V</w:t>
            </w:r>
            <w:r w:rsidRPr="00FC0E01">
              <w:rPr>
                <w:rFonts w:ascii="Times New Roman" w:eastAsia="Times New Roman" w:hAnsi="Times New Roman" w:cs="Times New Roman"/>
                <w:b/>
                <w:color w:val="000000" w:themeColor="text1"/>
                <w:sz w:val="24"/>
                <w:szCs w:val="24"/>
              </w:rPr>
              <w:t>. Розгляд та оцінка тендерної пропозиції</w:t>
            </w:r>
          </w:p>
        </w:tc>
      </w:tr>
      <w:tr w:rsidR="00E008CD" w:rsidTr="001970A0">
        <w:tc>
          <w:tcPr>
            <w:tcW w:w="567" w:type="dxa"/>
            <w:shd w:val="clear" w:color="auto" w:fill="FFFFFF"/>
          </w:tcPr>
          <w:p w:rsidR="00E008CD" w:rsidRPr="00FC0E01" w:rsidRDefault="00E008CD" w:rsidP="00B01282">
            <w:pPr>
              <w:spacing w:before="150" w:after="150" w:line="240" w:lineRule="auto"/>
              <w:jc w:val="center"/>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1</w:t>
            </w:r>
          </w:p>
        </w:tc>
        <w:tc>
          <w:tcPr>
            <w:tcW w:w="2607" w:type="dxa"/>
            <w:shd w:val="clear" w:color="auto" w:fill="FFFFFF"/>
          </w:tcPr>
          <w:p w:rsidR="00E008CD" w:rsidRPr="00FC0E01" w:rsidRDefault="00E008CD" w:rsidP="00B01282">
            <w:pPr>
              <w:spacing w:before="150" w:after="150" w:line="240" w:lineRule="auto"/>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Розгляд тендерних пропозицій</w:t>
            </w:r>
          </w:p>
        </w:tc>
        <w:tc>
          <w:tcPr>
            <w:tcW w:w="7316" w:type="dxa"/>
            <w:shd w:val="clear" w:color="auto" w:fill="FFFFFF"/>
          </w:tcPr>
          <w:p w:rsidR="00E008CD" w:rsidRPr="00FC0E01" w:rsidRDefault="00E008CD" w:rsidP="00B01282">
            <w:pPr>
              <w:spacing w:after="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E008CD" w:rsidRPr="00FC0E01" w:rsidRDefault="00E008CD" w:rsidP="00B01282">
            <w:pPr>
              <w:spacing w:after="0" w:line="240" w:lineRule="auto"/>
              <w:jc w:val="both"/>
              <w:rPr>
                <w:rFonts w:ascii="Times New Roman" w:eastAsia="Times New Roman" w:hAnsi="Times New Roman" w:cs="Times New Roman"/>
                <w:color w:val="000000" w:themeColor="text1"/>
                <w:sz w:val="24"/>
                <w:szCs w:val="24"/>
              </w:rPr>
            </w:pPr>
          </w:p>
          <w:p w:rsidR="00E008CD" w:rsidRPr="00FC0E01" w:rsidRDefault="00E008CD" w:rsidP="00B01282">
            <w:pPr>
              <w:spacing w:after="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08CD" w:rsidRPr="00FC0E01" w:rsidRDefault="00E008CD" w:rsidP="00B01282">
            <w:pPr>
              <w:spacing w:after="0" w:line="240" w:lineRule="auto"/>
              <w:jc w:val="both"/>
              <w:rPr>
                <w:rFonts w:ascii="Times New Roman" w:eastAsia="Times New Roman" w:hAnsi="Times New Roman" w:cs="Times New Roman"/>
                <w:color w:val="000000" w:themeColor="text1"/>
                <w:sz w:val="24"/>
                <w:szCs w:val="24"/>
              </w:rPr>
            </w:pPr>
          </w:p>
          <w:p w:rsidR="00E008CD" w:rsidRPr="00FC0E01" w:rsidRDefault="00E008CD" w:rsidP="00B01282">
            <w:pPr>
              <w:spacing w:after="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1.3.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008CD" w:rsidRPr="00FC0E01" w:rsidRDefault="00E008CD" w:rsidP="00406A78">
            <w:pPr>
              <w:tabs>
                <w:tab w:val="left" w:pos="2310"/>
              </w:tabs>
              <w:spacing w:after="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ab/>
            </w:r>
          </w:p>
          <w:p w:rsidR="00E008CD" w:rsidRPr="00FC0E01" w:rsidRDefault="00E008CD" w:rsidP="00B01282">
            <w:pPr>
              <w:spacing w:after="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1.4.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08CD" w:rsidRPr="00FC0E01" w:rsidRDefault="00E008CD" w:rsidP="00B01282">
            <w:pPr>
              <w:spacing w:after="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E008CD" w:rsidRPr="00FC0E01" w:rsidRDefault="00E008CD" w:rsidP="00B01282">
            <w:pPr>
              <w:spacing w:after="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E008CD" w:rsidRPr="00FC0E01" w:rsidRDefault="00E008CD" w:rsidP="00B01282">
            <w:pPr>
              <w:spacing w:after="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008CD" w:rsidRPr="00FC0E01" w:rsidRDefault="00E008CD" w:rsidP="00B01282">
            <w:pPr>
              <w:spacing w:after="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 отримання учасником процедури закупівлі державної допомоги згідно із законодавством.</w:t>
            </w:r>
          </w:p>
          <w:p w:rsidR="00E008CD" w:rsidRPr="00FC0E01" w:rsidRDefault="00E008CD" w:rsidP="00B01282">
            <w:pPr>
              <w:spacing w:after="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1.5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tc>
      </w:tr>
      <w:tr w:rsidR="00E008CD" w:rsidTr="001970A0">
        <w:tc>
          <w:tcPr>
            <w:tcW w:w="567" w:type="dxa"/>
            <w:shd w:val="clear" w:color="auto" w:fill="FFFFFF"/>
          </w:tcPr>
          <w:p w:rsidR="00E008CD" w:rsidRPr="00FC0E01" w:rsidRDefault="00E008CD">
            <w:pPr>
              <w:spacing w:before="150" w:after="150" w:line="240" w:lineRule="auto"/>
              <w:jc w:val="center"/>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2</w:t>
            </w:r>
          </w:p>
        </w:tc>
        <w:tc>
          <w:tcPr>
            <w:tcW w:w="2607" w:type="dxa"/>
            <w:shd w:val="clear" w:color="auto" w:fill="FFFFFF"/>
          </w:tcPr>
          <w:p w:rsidR="00E008CD" w:rsidRPr="00FC0E01" w:rsidRDefault="00E008CD">
            <w:pPr>
              <w:spacing w:before="150" w:after="150" w:line="240" w:lineRule="auto"/>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 xml:space="preserve">Перелік критеріїв оцінки та методика оцінки тендерних пропозицій із </w:t>
            </w:r>
            <w:r w:rsidRPr="00FC0E01">
              <w:rPr>
                <w:rFonts w:ascii="Times New Roman" w:eastAsia="Times New Roman" w:hAnsi="Times New Roman" w:cs="Times New Roman"/>
                <w:sz w:val="24"/>
                <w:szCs w:val="24"/>
              </w:rPr>
              <w:lastRenderedPageBreak/>
              <w:t>зазначенням питомої ваги кожного критерію</w:t>
            </w:r>
          </w:p>
        </w:tc>
        <w:tc>
          <w:tcPr>
            <w:tcW w:w="7316" w:type="dxa"/>
            <w:shd w:val="clear" w:color="auto" w:fill="FFFFFF"/>
          </w:tcPr>
          <w:p w:rsidR="00E008CD" w:rsidRPr="00FC0E01" w:rsidRDefault="00E008CD">
            <w:pPr>
              <w:spacing w:before="150" w:after="15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lastRenderedPageBreak/>
              <w:t>2.1.Єдиний критерій оцінки – Ціна – 100%.</w:t>
            </w:r>
          </w:p>
          <w:p w:rsidR="00E008CD" w:rsidRPr="00FC0E01" w:rsidRDefault="00E008CD">
            <w:pPr>
              <w:spacing w:before="150" w:after="15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 xml:space="preserve">2.2.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w:t>
            </w:r>
            <w:r w:rsidRPr="00FC0E01">
              <w:rPr>
                <w:rFonts w:ascii="Times New Roman" w:eastAsia="Times New Roman" w:hAnsi="Times New Roman" w:cs="Times New Roman"/>
                <w:color w:val="000000" w:themeColor="text1"/>
                <w:sz w:val="24"/>
                <w:szCs w:val="24"/>
              </w:rPr>
              <w:lastRenderedPageBreak/>
              <w:t>платником ПДВ, ціна тендерної пропозиції зазначається без ПДВ.</w:t>
            </w:r>
          </w:p>
        </w:tc>
      </w:tr>
      <w:tr w:rsidR="00E008CD" w:rsidTr="001970A0">
        <w:tc>
          <w:tcPr>
            <w:tcW w:w="567" w:type="dxa"/>
            <w:shd w:val="clear" w:color="auto" w:fill="FFFFFF"/>
          </w:tcPr>
          <w:p w:rsidR="00E008CD" w:rsidRPr="00FC0E01" w:rsidRDefault="00E008CD">
            <w:pPr>
              <w:spacing w:before="150" w:after="150" w:line="240" w:lineRule="auto"/>
              <w:jc w:val="center"/>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lastRenderedPageBreak/>
              <w:t>3</w:t>
            </w:r>
          </w:p>
        </w:tc>
        <w:tc>
          <w:tcPr>
            <w:tcW w:w="2607" w:type="dxa"/>
            <w:shd w:val="clear" w:color="auto" w:fill="FFFFFF"/>
          </w:tcPr>
          <w:p w:rsidR="00E008CD" w:rsidRPr="00FC0E01" w:rsidRDefault="00E008CD">
            <w:pPr>
              <w:spacing w:before="150" w:after="150" w:line="240" w:lineRule="auto"/>
              <w:rPr>
                <w:rFonts w:ascii="Times New Roman" w:eastAsia="Times New Roman" w:hAnsi="Times New Roman" w:cs="Times New Roman"/>
                <w:sz w:val="24"/>
                <w:szCs w:val="24"/>
              </w:rPr>
            </w:pPr>
            <w:r w:rsidRPr="00FC0E01">
              <w:rPr>
                <w:rFonts w:ascii="Times New Roman" w:eastAsia="Times New Roman" w:hAnsi="Times New Roman" w:cs="Times New Roman"/>
                <w:sz w:val="24"/>
                <w:szCs w:val="24"/>
              </w:rPr>
              <w:t>Інша інформація</w:t>
            </w:r>
          </w:p>
        </w:tc>
        <w:tc>
          <w:tcPr>
            <w:tcW w:w="7316" w:type="dxa"/>
            <w:shd w:val="clear" w:color="auto" w:fill="FFFFFF"/>
          </w:tcPr>
          <w:p w:rsidR="00E008CD" w:rsidRPr="00FC0E01" w:rsidRDefault="00E008CD" w:rsidP="003139C6">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color w:val="000000" w:themeColor="text1"/>
                <w:sz w:val="24"/>
                <w:szCs w:val="24"/>
              </w:rPr>
              <w:t xml:space="preserve">3.1. </w:t>
            </w:r>
            <w:r w:rsidRPr="00FC0E01">
              <w:rPr>
                <w:rFonts w:ascii="Times New Roman" w:eastAsia="Times New Roman" w:hAnsi="Times New Roman" w:cs="Times New Roman"/>
                <w:b/>
                <w:sz w:val="24"/>
                <w:szCs w:val="24"/>
              </w:rPr>
              <w:t>У складі тендерної пропозиції учасник надає інформацію в довільній формі про те</w:t>
            </w:r>
            <w:r w:rsidRPr="00FC0E01">
              <w:rPr>
                <w:rFonts w:ascii="Times New Roman" w:eastAsia="Times New Roman" w:hAnsi="Times New Roman" w:cs="Times New Roman"/>
                <w:sz w:val="24"/>
                <w:szCs w:val="24"/>
              </w:rPr>
              <w:t xml:space="preserve">, що відсутні підстави для відмови в участі у закупівлі, передбачені абз.1-2 пункту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C0E01">
              <w:rPr>
                <w:rFonts w:ascii="Times New Roman" w:eastAsia="Times New Roman" w:hAnsi="Times New Roman" w:cs="Times New Roman"/>
                <w:sz w:val="24"/>
                <w:szCs w:val="24"/>
              </w:rPr>
              <w:t>бенефіціарним</w:t>
            </w:r>
            <w:proofErr w:type="spellEnd"/>
            <w:r w:rsidRPr="00FC0E0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E008CD" w:rsidRPr="00FC0E01" w:rsidRDefault="00E008CD" w:rsidP="00B350D9">
            <w:pPr>
              <w:spacing w:before="150" w:after="150" w:line="240" w:lineRule="auto"/>
              <w:jc w:val="both"/>
              <w:rPr>
                <w:rFonts w:ascii="Times New Roman" w:eastAsia="Times New Roman" w:hAnsi="Times New Roman" w:cs="Times New Roman"/>
                <w:sz w:val="24"/>
                <w:szCs w:val="24"/>
              </w:rPr>
            </w:pPr>
            <w:r w:rsidRPr="00FC0E01">
              <w:rPr>
                <w:rFonts w:ascii="Times New Roman" w:eastAsia="Times New Roman" w:hAnsi="Times New Roman" w:cs="Times New Roman"/>
                <w:color w:val="000000" w:themeColor="text1"/>
                <w:sz w:val="24"/>
                <w:szCs w:val="24"/>
              </w:rPr>
              <w:t xml:space="preserve"> 3.2. </w:t>
            </w:r>
            <w:r w:rsidRPr="00FC0E01">
              <w:rPr>
                <w:rFonts w:ascii="Times New Roman" w:eastAsia="Times New Roman" w:hAnsi="Times New Roman" w:cs="Times New Roman"/>
                <w:sz w:val="24"/>
                <w:szCs w:val="24"/>
              </w:rPr>
              <w:t xml:space="preserve">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 </w:t>
            </w:r>
          </w:p>
          <w:p w:rsidR="00E008CD" w:rsidRPr="00FC0E01" w:rsidRDefault="00E008CD" w:rsidP="00D14D7F">
            <w:pPr>
              <w:spacing w:after="0" w:line="240" w:lineRule="auto"/>
              <w:ind w:left="-32" w:right="15" w:firstLine="32"/>
              <w:jc w:val="both"/>
              <w:textAlignment w:val="baseline"/>
              <w:rPr>
                <w:rFonts w:ascii="Times New Roman" w:eastAsia="SimSun" w:hAnsi="Times New Roman" w:cs="Times New Roman"/>
                <w:color w:val="000000" w:themeColor="text1"/>
                <w:kern w:val="1"/>
                <w:sz w:val="24"/>
                <w:szCs w:val="24"/>
                <w:lang w:eastAsia="ru-RU"/>
              </w:rPr>
            </w:pPr>
            <w:r w:rsidRPr="00FC0E01">
              <w:rPr>
                <w:rFonts w:ascii="Times New Roman" w:eastAsia="Times New Roman" w:hAnsi="Times New Roman" w:cs="Times New Roman"/>
                <w:color w:val="000000" w:themeColor="text1"/>
                <w:sz w:val="24"/>
                <w:szCs w:val="24"/>
              </w:rPr>
              <w:t>3.3.</w:t>
            </w:r>
            <w:r w:rsidRPr="00FC0E01">
              <w:rPr>
                <w:rFonts w:ascii="Times New Roman" w:eastAsia="Times New Roman" w:hAnsi="Times New Roman" w:cs="Times New Roman"/>
                <w:b/>
                <w:color w:val="000000" w:themeColor="text1"/>
                <w:sz w:val="24"/>
                <w:szCs w:val="24"/>
              </w:rPr>
              <w:t xml:space="preserve"> </w:t>
            </w:r>
            <w:r w:rsidRPr="00FC0E01">
              <w:rPr>
                <w:rFonts w:ascii="Times New Roman" w:eastAsia="Times New Roman" w:hAnsi="Times New Roman" w:cs="Times New Roman"/>
                <w:b/>
                <w:bCs/>
                <w:color w:val="000000" w:themeColor="text1"/>
                <w:kern w:val="1"/>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w:t>
            </w:r>
            <w:r w:rsidRPr="00FC0E01">
              <w:rPr>
                <w:rFonts w:ascii="Times New Roman" w:eastAsia="Times New Roman" w:hAnsi="Times New Roman" w:cs="Times New Roman"/>
                <w:color w:val="000000" w:themeColor="text1"/>
                <w:kern w:val="1"/>
                <w:sz w:val="24"/>
                <w:szCs w:val="24"/>
                <w:lang w:eastAsia="ru-RU"/>
              </w:rPr>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08CD" w:rsidRPr="00FC0E01" w:rsidRDefault="00E008CD">
            <w:pPr>
              <w:spacing w:before="150" w:after="15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 xml:space="preserve">3.4. 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 </w:t>
            </w:r>
          </w:p>
          <w:p w:rsidR="00E008CD" w:rsidRPr="00FC0E01" w:rsidRDefault="00E008CD">
            <w:pPr>
              <w:spacing w:before="150" w:after="15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 xml:space="preserve">3.5. У разі ненадання учасником інформації або у випадку якщо </w:t>
            </w:r>
            <w:r w:rsidRPr="00FC0E01">
              <w:rPr>
                <w:rFonts w:ascii="Times New Roman" w:eastAsia="Times New Roman" w:hAnsi="Times New Roman" w:cs="Times New Roman"/>
                <w:color w:val="000000" w:themeColor="text1"/>
                <w:sz w:val="24"/>
                <w:szCs w:val="24"/>
              </w:rPr>
              <w:lastRenderedPageBreak/>
              <w:t>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08CD" w:rsidRPr="00FC0E01" w:rsidRDefault="00E008CD">
            <w:pPr>
              <w:spacing w:before="150" w:after="15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3.6.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08CD" w:rsidRPr="00FC0E01" w:rsidRDefault="00E008CD">
            <w:pPr>
              <w:spacing w:before="150" w:after="15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 xml:space="preserve">3.7. </w:t>
            </w:r>
            <w:r w:rsidRPr="00FC0E01">
              <w:rPr>
                <w:rFonts w:ascii="Times New Roman" w:hAnsi="Times New Roman"/>
                <w:color w:val="000000"/>
                <w:sz w:val="24"/>
                <w:szCs w:val="24"/>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FC0E01">
              <w:rPr>
                <w:rFonts w:ascii="Times New Roman" w:eastAsia="Times New Roman" w:hAnsi="Times New Roman" w:cs="Times New Roman"/>
                <w:color w:val="000000" w:themeColor="text1"/>
                <w:sz w:val="24"/>
                <w:szCs w:val="24"/>
              </w:rPr>
              <w:t xml:space="preserve">. </w:t>
            </w:r>
          </w:p>
          <w:p w:rsidR="00E008CD" w:rsidRPr="00FC0E01" w:rsidRDefault="00E008CD">
            <w:pPr>
              <w:spacing w:before="150" w:after="15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3.8.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08CD" w:rsidRPr="00FC0E01" w:rsidRDefault="00E008CD">
            <w:pPr>
              <w:spacing w:before="150" w:after="15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3.9.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08CD" w:rsidRPr="00FC0E01" w:rsidRDefault="00E008CD" w:rsidP="00406A78">
            <w:pPr>
              <w:spacing w:before="150" w:after="15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3.10.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08CD" w:rsidRPr="00FC0E01" w:rsidRDefault="00E008CD" w:rsidP="004034EE">
            <w:pPr>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08CD" w:rsidRPr="00FC0E01" w:rsidRDefault="00E008CD" w:rsidP="004034EE">
            <w:pPr>
              <w:jc w:val="both"/>
              <w:rPr>
                <w:rFonts w:ascii="Times New Roman" w:hAnsi="Times New Roman" w:cs="Times New Roman"/>
                <w:color w:val="000000" w:themeColor="text1"/>
                <w:sz w:val="24"/>
                <w:szCs w:val="24"/>
              </w:rPr>
            </w:pPr>
            <w:r w:rsidRPr="00FC0E01">
              <w:rPr>
                <w:rFonts w:ascii="Times New Roman" w:eastAsia="Times New Roman" w:hAnsi="Times New Roman" w:cs="Times New Roman"/>
                <w:color w:val="000000" w:themeColor="text1"/>
                <w:sz w:val="24"/>
                <w:szCs w:val="24"/>
              </w:rPr>
              <w:t xml:space="preserve">3.11. аномально низька ціна тендерної пропозиції (далі - аномально </w:t>
            </w:r>
            <w:r w:rsidRPr="00FC0E01">
              <w:rPr>
                <w:rFonts w:ascii="Times New Roman" w:eastAsia="Times New Roman" w:hAnsi="Times New Roman" w:cs="Times New Roman"/>
                <w:color w:val="000000" w:themeColor="text1"/>
                <w:sz w:val="24"/>
                <w:szCs w:val="24"/>
              </w:rPr>
              <w:lastRenderedPageBreak/>
              <w:t>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008CD" w:rsidRPr="00FC0E01" w:rsidRDefault="00E008CD" w:rsidP="004034EE">
            <w:pPr>
              <w:jc w:val="both"/>
              <w:rPr>
                <w:rFonts w:ascii="Times New Roman" w:eastAsia="Times New Roman" w:hAnsi="Times New Roman" w:cs="Times New Roman"/>
                <w:i/>
                <w:sz w:val="24"/>
                <w:szCs w:val="24"/>
              </w:rPr>
            </w:pPr>
            <w:r w:rsidRPr="00FC0E01">
              <w:rPr>
                <w:rFonts w:ascii="Times New Roman" w:hAnsi="Times New Roman" w:cs="Times New Roman"/>
                <w:color w:val="000000" w:themeColor="text1"/>
                <w:sz w:val="24"/>
                <w:szCs w:val="24"/>
              </w:rPr>
              <w:t xml:space="preserve"> 3.12. У разі якщо </w:t>
            </w:r>
            <w:r w:rsidRPr="00FC0E01">
              <w:rPr>
                <w:rFonts w:ascii="Times New Roman" w:eastAsia="Times New Roman" w:hAnsi="Times New Roman" w:cs="Times New Roman"/>
                <w:sz w:val="24"/>
                <w:szCs w:val="24"/>
              </w:rPr>
              <w:t>вартість закупівлі товару (товарів), послуги (послуг) або робіт дорівнює чи перевищує 20 млн. гривень (у тому числі за лотом)</w:t>
            </w:r>
            <w:r w:rsidRPr="00FC0E01">
              <w:rPr>
                <w:rFonts w:ascii="Times New Roman" w:hAnsi="Times New Roman" w:cs="Times New Roman"/>
                <w:color w:val="000000" w:themeColor="text1"/>
                <w:sz w:val="24"/>
                <w:szCs w:val="24"/>
              </w:rPr>
              <w:t xml:space="preserve"> </w:t>
            </w:r>
            <w:r w:rsidRPr="00FC0E01">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повинна мати антикорупційну програму чи уповноваженого з реалізації антикорупційної програми. </w:t>
            </w:r>
            <w:r w:rsidRPr="00FC0E01">
              <w:rPr>
                <w:rFonts w:ascii="Times New Roman" w:eastAsia="Times New Roman" w:hAnsi="Times New Roman" w:cs="Times New Roman"/>
                <w:sz w:val="24"/>
                <w:szCs w:val="24"/>
                <w:u w:val="single"/>
              </w:rPr>
              <w:t xml:space="preserve">На підтвердження  в складі тендерної пропозиції надається антикорупційна програма та/або наказ про  призначення уповноваженого з реалізації антикорупційної програми </w:t>
            </w:r>
            <w:r w:rsidRPr="00FC0E01">
              <w:rPr>
                <w:rFonts w:ascii="Times New Roman" w:eastAsia="Times New Roman" w:hAnsi="Times New Roman" w:cs="Times New Roman"/>
                <w:i/>
                <w:sz w:val="24"/>
                <w:szCs w:val="24"/>
              </w:rPr>
              <w:t>(див. п.8 таблиці 3 Додатку №1 до тендерної документації).</w:t>
            </w:r>
          </w:p>
          <w:p w:rsidR="00E008CD" w:rsidRPr="00FC0E01" w:rsidRDefault="00E008CD" w:rsidP="003B5BAB">
            <w:pPr>
              <w:jc w:val="both"/>
              <w:rPr>
                <w:rFonts w:ascii="Times New Roman" w:eastAsia="Times New Roman" w:hAnsi="Times New Roman" w:cs="Times New Roman"/>
                <w:iCs/>
                <w:sz w:val="24"/>
                <w:szCs w:val="24"/>
                <w:lang w:val="ru-RU"/>
              </w:rPr>
            </w:pPr>
            <w:r w:rsidRPr="00FC0E01">
              <w:rPr>
                <w:rFonts w:ascii="Times New Roman" w:eastAsia="Times New Roman" w:hAnsi="Times New Roman" w:cs="Times New Roman"/>
                <w:sz w:val="24"/>
                <w:szCs w:val="24"/>
                <w:lang w:val="ru-RU"/>
              </w:rPr>
              <w:t xml:space="preserve">3.13. </w:t>
            </w:r>
            <w:proofErr w:type="spellStart"/>
            <w:r w:rsidRPr="00FC0E01">
              <w:rPr>
                <w:rFonts w:ascii="Times New Roman" w:eastAsia="Times New Roman" w:hAnsi="Times New Roman" w:cs="Times New Roman"/>
                <w:iCs/>
                <w:sz w:val="24"/>
                <w:szCs w:val="24"/>
                <w:lang w:val="ru-RU"/>
              </w:rPr>
              <w:t>Якщо</w:t>
            </w:r>
            <w:proofErr w:type="spellEnd"/>
            <w:r w:rsidRPr="00FC0E01">
              <w:rPr>
                <w:rFonts w:ascii="Times New Roman" w:eastAsia="Times New Roman" w:hAnsi="Times New Roman" w:cs="Times New Roman"/>
                <w:iCs/>
                <w:sz w:val="24"/>
                <w:szCs w:val="24"/>
                <w:lang w:val="ru-RU"/>
              </w:rPr>
              <w:t xml:space="preserve"> у </w:t>
            </w:r>
            <w:r w:rsidRPr="00FC0E01">
              <w:rPr>
                <w:rFonts w:ascii="Times New Roman" w:eastAsia="Times New Roman" w:hAnsi="Times New Roman" w:cs="Times New Roman"/>
                <w:iCs/>
                <w:sz w:val="24"/>
                <w:szCs w:val="24"/>
              </w:rPr>
              <w:t>технічній</w:t>
            </w:r>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специфікації</w:t>
            </w:r>
            <w:proofErr w:type="spellEnd"/>
            <w:r w:rsidRPr="00FC0E01">
              <w:rPr>
                <w:rFonts w:ascii="Times New Roman" w:eastAsia="Times New Roman" w:hAnsi="Times New Roman" w:cs="Times New Roman"/>
                <w:iCs/>
                <w:sz w:val="24"/>
                <w:szCs w:val="24"/>
                <w:lang w:val="ru-RU"/>
              </w:rPr>
              <w:t xml:space="preserve"> до </w:t>
            </w:r>
            <w:r w:rsidRPr="00FC0E01">
              <w:rPr>
                <w:rFonts w:ascii="Times New Roman" w:eastAsia="Times New Roman" w:hAnsi="Times New Roman" w:cs="Times New Roman"/>
                <w:iCs/>
                <w:sz w:val="24"/>
                <w:szCs w:val="24"/>
              </w:rPr>
              <w:t xml:space="preserve">ТД </w:t>
            </w:r>
            <w:proofErr w:type="spellStart"/>
            <w:r w:rsidRPr="00FC0E01">
              <w:rPr>
                <w:rFonts w:ascii="Times New Roman" w:eastAsia="Times New Roman" w:hAnsi="Times New Roman" w:cs="Times New Roman"/>
                <w:iCs/>
                <w:sz w:val="24"/>
                <w:szCs w:val="24"/>
                <w:lang w:val="ru-RU"/>
              </w:rPr>
              <w:t>містяться</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посилання</w:t>
            </w:r>
            <w:proofErr w:type="spellEnd"/>
            <w:r w:rsidRPr="00FC0E01">
              <w:rPr>
                <w:rFonts w:ascii="Times New Roman" w:eastAsia="Times New Roman" w:hAnsi="Times New Roman" w:cs="Times New Roman"/>
                <w:iCs/>
                <w:sz w:val="24"/>
                <w:szCs w:val="24"/>
                <w:lang w:val="ru-RU"/>
              </w:rPr>
              <w:t xml:space="preserve"> на </w:t>
            </w:r>
            <w:proofErr w:type="spellStart"/>
            <w:r w:rsidRPr="00FC0E01">
              <w:rPr>
                <w:rFonts w:ascii="Times New Roman" w:eastAsia="Times New Roman" w:hAnsi="Times New Roman" w:cs="Times New Roman"/>
                <w:iCs/>
                <w:sz w:val="24"/>
                <w:szCs w:val="24"/>
                <w:lang w:val="ru-RU"/>
              </w:rPr>
              <w:t>стандартні</w:t>
            </w:r>
            <w:proofErr w:type="spellEnd"/>
            <w:r w:rsidRPr="00FC0E01">
              <w:rPr>
                <w:rFonts w:ascii="Times New Roman" w:eastAsia="Times New Roman" w:hAnsi="Times New Roman" w:cs="Times New Roman"/>
                <w:iCs/>
                <w:sz w:val="24"/>
                <w:szCs w:val="24"/>
                <w:lang w:val="ru-RU"/>
              </w:rPr>
              <w:t xml:space="preserve"> характеристики, </w:t>
            </w:r>
            <w:proofErr w:type="spellStart"/>
            <w:r w:rsidRPr="00FC0E01">
              <w:rPr>
                <w:rFonts w:ascii="Times New Roman" w:eastAsia="Times New Roman" w:hAnsi="Times New Roman" w:cs="Times New Roman"/>
                <w:iCs/>
                <w:sz w:val="24"/>
                <w:szCs w:val="24"/>
                <w:lang w:val="ru-RU"/>
              </w:rPr>
              <w:t>технічні</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регламенти</w:t>
            </w:r>
            <w:proofErr w:type="spellEnd"/>
            <w:r w:rsidRPr="00FC0E01">
              <w:rPr>
                <w:rFonts w:ascii="Times New Roman" w:eastAsia="Times New Roman" w:hAnsi="Times New Roman" w:cs="Times New Roman"/>
                <w:iCs/>
                <w:sz w:val="24"/>
                <w:szCs w:val="24"/>
                <w:lang w:val="ru-RU"/>
              </w:rPr>
              <w:t xml:space="preserve"> та </w:t>
            </w:r>
            <w:proofErr w:type="spellStart"/>
            <w:r w:rsidRPr="00FC0E01">
              <w:rPr>
                <w:rFonts w:ascii="Times New Roman" w:eastAsia="Times New Roman" w:hAnsi="Times New Roman" w:cs="Times New Roman"/>
                <w:iCs/>
                <w:sz w:val="24"/>
                <w:szCs w:val="24"/>
                <w:lang w:val="ru-RU"/>
              </w:rPr>
              <w:t>умови</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вимоги</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умовні</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позначення</w:t>
            </w:r>
            <w:proofErr w:type="spellEnd"/>
            <w:r w:rsidRPr="00FC0E01">
              <w:rPr>
                <w:rFonts w:ascii="Times New Roman" w:eastAsia="Times New Roman" w:hAnsi="Times New Roman" w:cs="Times New Roman"/>
                <w:iCs/>
                <w:sz w:val="24"/>
                <w:szCs w:val="24"/>
                <w:lang w:val="ru-RU"/>
              </w:rPr>
              <w:t xml:space="preserve"> та </w:t>
            </w:r>
            <w:proofErr w:type="spellStart"/>
            <w:r w:rsidRPr="00FC0E01">
              <w:rPr>
                <w:rFonts w:ascii="Times New Roman" w:eastAsia="Times New Roman" w:hAnsi="Times New Roman" w:cs="Times New Roman"/>
                <w:iCs/>
                <w:sz w:val="24"/>
                <w:szCs w:val="24"/>
                <w:lang w:val="ru-RU"/>
              </w:rPr>
              <w:t>термінологію</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пов’язані</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з</w:t>
            </w:r>
            <w:proofErr w:type="spellEnd"/>
            <w:r w:rsidRPr="00FC0E01">
              <w:rPr>
                <w:rFonts w:ascii="Times New Roman" w:eastAsia="Times New Roman" w:hAnsi="Times New Roman" w:cs="Times New Roman"/>
                <w:iCs/>
                <w:sz w:val="24"/>
                <w:szCs w:val="24"/>
                <w:lang w:val="ru-RU"/>
              </w:rPr>
              <w:t xml:space="preserve"> товарами, роботами </w:t>
            </w:r>
            <w:proofErr w:type="spellStart"/>
            <w:r w:rsidRPr="00FC0E01">
              <w:rPr>
                <w:rFonts w:ascii="Times New Roman" w:eastAsia="Times New Roman" w:hAnsi="Times New Roman" w:cs="Times New Roman"/>
                <w:iCs/>
                <w:sz w:val="24"/>
                <w:szCs w:val="24"/>
                <w:lang w:val="ru-RU"/>
              </w:rPr>
              <w:t>чи</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послугами</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що</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закуповуються</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передбачені</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існуючими</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міжнародними</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європейськими</w:t>
            </w:r>
            <w:proofErr w:type="spellEnd"/>
            <w:r w:rsidRPr="00FC0E01">
              <w:rPr>
                <w:rFonts w:ascii="Times New Roman" w:eastAsia="Times New Roman" w:hAnsi="Times New Roman" w:cs="Times New Roman"/>
                <w:iCs/>
                <w:sz w:val="24"/>
                <w:szCs w:val="24"/>
                <w:lang w:val="ru-RU"/>
              </w:rPr>
              <w:t xml:space="preserve"> стандартами, </w:t>
            </w:r>
            <w:proofErr w:type="spellStart"/>
            <w:r w:rsidRPr="00FC0E01">
              <w:rPr>
                <w:rFonts w:ascii="Times New Roman" w:eastAsia="Times New Roman" w:hAnsi="Times New Roman" w:cs="Times New Roman"/>
                <w:iCs/>
                <w:sz w:val="24"/>
                <w:szCs w:val="24"/>
                <w:lang w:val="ru-RU"/>
              </w:rPr>
              <w:t>іншими</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спільними</w:t>
            </w:r>
            <w:proofErr w:type="spellEnd"/>
            <w:r w:rsidRPr="00FC0E01">
              <w:rPr>
                <w:rFonts w:ascii="Times New Roman" w:eastAsia="Times New Roman" w:hAnsi="Times New Roman" w:cs="Times New Roman"/>
                <w:iCs/>
                <w:sz w:val="24"/>
                <w:szCs w:val="24"/>
                <w:u w:val="single"/>
                <w:lang w:val="ru-RU"/>
              </w:rPr>
              <w:t xml:space="preserve"> </w:t>
            </w:r>
            <w:proofErr w:type="spellStart"/>
            <w:r w:rsidRPr="00FC0E01">
              <w:rPr>
                <w:rFonts w:ascii="Times New Roman" w:eastAsia="Times New Roman" w:hAnsi="Times New Roman" w:cs="Times New Roman"/>
                <w:iCs/>
                <w:sz w:val="24"/>
                <w:szCs w:val="24"/>
                <w:lang w:val="ru-RU"/>
              </w:rPr>
              <w:t>технічними</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європейськими</w:t>
            </w:r>
            <w:proofErr w:type="spellEnd"/>
            <w:r w:rsidRPr="00FC0E01">
              <w:rPr>
                <w:rFonts w:ascii="Times New Roman" w:eastAsia="Times New Roman" w:hAnsi="Times New Roman" w:cs="Times New Roman"/>
                <w:iCs/>
                <w:sz w:val="24"/>
                <w:szCs w:val="24"/>
                <w:lang w:val="ru-RU"/>
              </w:rPr>
              <w:t xml:space="preserve"> нормами, </w:t>
            </w:r>
            <w:proofErr w:type="spellStart"/>
            <w:r w:rsidRPr="00FC0E01">
              <w:rPr>
                <w:rFonts w:ascii="Times New Roman" w:eastAsia="Times New Roman" w:hAnsi="Times New Roman" w:cs="Times New Roman"/>
                <w:iCs/>
                <w:sz w:val="24"/>
                <w:szCs w:val="24"/>
                <w:lang w:val="ru-RU"/>
              </w:rPr>
              <w:t>іншими</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технічними</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еталонними</w:t>
            </w:r>
            <w:proofErr w:type="spellEnd"/>
            <w:r w:rsidRPr="00FC0E01">
              <w:rPr>
                <w:rFonts w:ascii="Times New Roman" w:eastAsia="Times New Roman" w:hAnsi="Times New Roman" w:cs="Times New Roman"/>
                <w:iCs/>
                <w:sz w:val="24"/>
                <w:szCs w:val="24"/>
                <w:lang w:val="ru-RU"/>
              </w:rPr>
              <w:t xml:space="preserve"> системами, </w:t>
            </w:r>
            <w:proofErr w:type="spellStart"/>
            <w:r w:rsidRPr="00FC0E01">
              <w:rPr>
                <w:rFonts w:ascii="Times New Roman" w:eastAsia="Times New Roman" w:hAnsi="Times New Roman" w:cs="Times New Roman"/>
                <w:iCs/>
                <w:sz w:val="24"/>
                <w:szCs w:val="24"/>
                <w:lang w:val="ru-RU"/>
              </w:rPr>
              <w:t>визнаними</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європейськими</w:t>
            </w:r>
            <w:proofErr w:type="spellEnd"/>
            <w:r w:rsidRPr="00FC0E01">
              <w:rPr>
                <w:rFonts w:ascii="Times New Roman" w:eastAsia="Times New Roman" w:hAnsi="Times New Roman" w:cs="Times New Roman"/>
                <w:iCs/>
                <w:sz w:val="24"/>
                <w:szCs w:val="24"/>
                <w:lang w:val="ru-RU"/>
              </w:rPr>
              <w:t xml:space="preserve"> органами </w:t>
            </w:r>
            <w:proofErr w:type="spellStart"/>
            <w:r w:rsidRPr="00FC0E01">
              <w:rPr>
                <w:rFonts w:ascii="Times New Roman" w:eastAsia="Times New Roman" w:hAnsi="Times New Roman" w:cs="Times New Roman"/>
                <w:iCs/>
                <w:sz w:val="24"/>
                <w:szCs w:val="24"/>
                <w:lang w:val="ru-RU"/>
              </w:rPr>
              <w:t>зі</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стандартизації</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або</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національними</w:t>
            </w:r>
            <w:proofErr w:type="spellEnd"/>
            <w:r w:rsidRPr="00FC0E01">
              <w:rPr>
                <w:rFonts w:ascii="Times New Roman" w:eastAsia="Times New Roman" w:hAnsi="Times New Roman" w:cs="Times New Roman"/>
                <w:iCs/>
                <w:sz w:val="24"/>
                <w:szCs w:val="24"/>
                <w:lang w:val="ru-RU"/>
              </w:rPr>
              <w:t xml:space="preserve"> стандартами, нормами та правилами. </w:t>
            </w:r>
            <w:proofErr w:type="spellStart"/>
            <w:r w:rsidRPr="00FC0E01">
              <w:rPr>
                <w:rFonts w:ascii="Times New Roman" w:eastAsia="Times New Roman" w:hAnsi="Times New Roman" w:cs="Times New Roman"/>
                <w:iCs/>
                <w:sz w:val="24"/>
                <w:szCs w:val="24"/>
                <w:lang w:val="ru-RU"/>
              </w:rPr>
              <w:t>Після</w:t>
            </w:r>
            <w:proofErr w:type="spellEnd"/>
            <w:r w:rsidRPr="00FC0E01">
              <w:rPr>
                <w:rFonts w:ascii="Times New Roman" w:eastAsia="Times New Roman" w:hAnsi="Times New Roman" w:cs="Times New Roman"/>
                <w:iCs/>
                <w:sz w:val="24"/>
                <w:szCs w:val="24"/>
                <w:lang w:val="ru-RU"/>
              </w:rPr>
              <w:t xml:space="preserve"> кожного такого </w:t>
            </w:r>
            <w:proofErr w:type="spellStart"/>
            <w:r w:rsidRPr="00FC0E01">
              <w:rPr>
                <w:rFonts w:ascii="Times New Roman" w:eastAsia="Times New Roman" w:hAnsi="Times New Roman" w:cs="Times New Roman"/>
                <w:iCs/>
                <w:sz w:val="24"/>
                <w:szCs w:val="24"/>
                <w:lang w:val="ru-RU"/>
              </w:rPr>
              <w:t>посилання</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слід</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вважати</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наявний</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вираз</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або</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еквівалент</w:t>
            </w:r>
            <w:proofErr w:type="spellEnd"/>
            <w:r w:rsidRPr="00FC0E01">
              <w:rPr>
                <w:rFonts w:ascii="Times New Roman" w:eastAsia="Times New Roman" w:hAnsi="Times New Roman" w:cs="Times New Roman"/>
                <w:iCs/>
                <w:sz w:val="24"/>
                <w:szCs w:val="24"/>
                <w:lang w:val="ru-RU"/>
              </w:rPr>
              <w:t xml:space="preserve">». </w:t>
            </w:r>
          </w:p>
          <w:p w:rsidR="00E008CD" w:rsidRPr="00FC0E01" w:rsidRDefault="00E008CD" w:rsidP="003B5BAB">
            <w:pPr>
              <w:jc w:val="both"/>
              <w:rPr>
                <w:rFonts w:ascii="Times New Roman" w:eastAsia="Times New Roman" w:hAnsi="Times New Roman" w:cs="Times New Roman"/>
                <w:iCs/>
                <w:sz w:val="24"/>
                <w:szCs w:val="24"/>
                <w:lang w:val="ru-RU"/>
              </w:rPr>
            </w:pPr>
            <w:r w:rsidRPr="00FC0E01">
              <w:rPr>
                <w:rFonts w:ascii="Times New Roman" w:eastAsia="Times New Roman" w:hAnsi="Times New Roman" w:cs="Times New Roman"/>
                <w:iCs/>
                <w:sz w:val="24"/>
                <w:szCs w:val="24"/>
                <w:lang w:val="ru-RU"/>
              </w:rPr>
              <w:t xml:space="preserve">3.14. </w:t>
            </w:r>
            <w:proofErr w:type="spellStart"/>
            <w:r w:rsidRPr="00FC0E01">
              <w:rPr>
                <w:rFonts w:ascii="Times New Roman" w:eastAsia="Times New Roman" w:hAnsi="Times New Roman" w:cs="Times New Roman"/>
                <w:iCs/>
                <w:sz w:val="24"/>
                <w:szCs w:val="24"/>
                <w:lang w:val="ru-RU"/>
              </w:rPr>
              <w:t>Якщо</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технічна</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специфікація</w:t>
            </w:r>
            <w:proofErr w:type="spellEnd"/>
            <w:r w:rsidRPr="00FC0E01">
              <w:rPr>
                <w:rFonts w:ascii="Times New Roman" w:eastAsia="Times New Roman" w:hAnsi="Times New Roman" w:cs="Times New Roman"/>
                <w:iCs/>
                <w:sz w:val="24"/>
                <w:szCs w:val="24"/>
              </w:rPr>
              <w:t xml:space="preserve"> до ТД </w:t>
            </w:r>
            <w:proofErr w:type="spellStart"/>
            <w:r w:rsidRPr="00FC0E01">
              <w:rPr>
                <w:rFonts w:ascii="Times New Roman" w:eastAsia="Times New Roman" w:hAnsi="Times New Roman" w:cs="Times New Roman"/>
                <w:iCs/>
                <w:sz w:val="24"/>
                <w:szCs w:val="24"/>
                <w:lang w:val="ru-RU"/>
              </w:rPr>
              <w:t>містить</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посилання</w:t>
            </w:r>
            <w:proofErr w:type="spellEnd"/>
            <w:r w:rsidRPr="00FC0E01">
              <w:rPr>
                <w:rFonts w:ascii="Times New Roman" w:eastAsia="Times New Roman" w:hAnsi="Times New Roman" w:cs="Times New Roman"/>
                <w:iCs/>
                <w:sz w:val="24"/>
                <w:szCs w:val="24"/>
                <w:lang w:val="ru-RU"/>
              </w:rPr>
              <w:t xml:space="preserve"> на </w:t>
            </w:r>
            <w:proofErr w:type="spellStart"/>
            <w:r w:rsidRPr="00FC0E01">
              <w:rPr>
                <w:rFonts w:ascii="Times New Roman" w:eastAsia="Times New Roman" w:hAnsi="Times New Roman" w:cs="Times New Roman"/>
                <w:iCs/>
                <w:sz w:val="24"/>
                <w:szCs w:val="24"/>
                <w:lang w:val="ru-RU"/>
              </w:rPr>
              <w:t>конкретні</w:t>
            </w:r>
            <w:proofErr w:type="spellEnd"/>
            <w:r w:rsidRPr="00FC0E01">
              <w:rPr>
                <w:rFonts w:ascii="Times New Roman" w:eastAsia="Times New Roman" w:hAnsi="Times New Roman" w:cs="Times New Roman"/>
                <w:iCs/>
                <w:sz w:val="24"/>
                <w:szCs w:val="24"/>
                <w:lang w:val="ru-RU"/>
              </w:rPr>
              <w:t xml:space="preserve"> марку </w:t>
            </w:r>
            <w:proofErr w:type="spellStart"/>
            <w:r w:rsidRPr="00FC0E01">
              <w:rPr>
                <w:rFonts w:ascii="Times New Roman" w:eastAsia="Times New Roman" w:hAnsi="Times New Roman" w:cs="Times New Roman"/>
                <w:iCs/>
                <w:sz w:val="24"/>
                <w:szCs w:val="24"/>
                <w:lang w:val="ru-RU"/>
              </w:rPr>
              <w:t>чи</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виробника</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або</w:t>
            </w:r>
            <w:proofErr w:type="spellEnd"/>
            <w:r w:rsidRPr="00FC0E01">
              <w:rPr>
                <w:rFonts w:ascii="Times New Roman" w:eastAsia="Times New Roman" w:hAnsi="Times New Roman" w:cs="Times New Roman"/>
                <w:iCs/>
                <w:sz w:val="24"/>
                <w:szCs w:val="24"/>
                <w:lang w:val="ru-RU"/>
              </w:rPr>
              <w:t xml:space="preserve"> на </w:t>
            </w:r>
            <w:proofErr w:type="spellStart"/>
            <w:r w:rsidRPr="00FC0E01">
              <w:rPr>
                <w:rFonts w:ascii="Times New Roman" w:eastAsia="Times New Roman" w:hAnsi="Times New Roman" w:cs="Times New Roman"/>
                <w:iCs/>
                <w:sz w:val="24"/>
                <w:szCs w:val="24"/>
                <w:lang w:val="ru-RU"/>
              </w:rPr>
              <w:t>конкретний</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процес</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що</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характеризує</w:t>
            </w:r>
            <w:proofErr w:type="spellEnd"/>
            <w:r w:rsidRPr="00FC0E01">
              <w:rPr>
                <w:rFonts w:ascii="Times New Roman" w:eastAsia="Times New Roman" w:hAnsi="Times New Roman" w:cs="Times New Roman"/>
                <w:iCs/>
                <w:sz w:val="24"/>
                <w:szCs w:val="24"/>
                <w:lang w:val="ru-RU"/>
              </w:rPr>
              <w:t xml:space="preserve"> продукт </w:t>
            </w:r>
            <w:proofErr w:type="spellStart"/>
            <w:r w:rsidRPr="00FC0E01">
              <w:rPr>
                <w:rFonts w:ascii="Times New Roman" w:eastAsia="Times New Roman" w:hAnsi="Times New Roman" w:cs="Times New Roman"/>
                <w:iCs/>
                <w:sz w:val="24"/>
                <w:szCs w:val="24"/>
                <w:lang w:val="ru-RU"/>
              </w:rPr>
              <w:t>чи</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послугу</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певного</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суб’єкта</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господарювання</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чи</w:t>
            </w:r>
            <w:proofErr w:type="spellEnd"/>
            <w:r w:rsidRPr="00FC0E01">
              <w:rPr>
                <w:rFonts w:ascii="Times New Roman" w:eastAsia="Times New Roman" w:hAnsi="Times New Roman" w:cs="Times New Roman"/>
                <w:iCs/>
                <w:sz w:val="24"/>
                <w:szCs w:val="24"/>
                <w:lang w:val="ru-RU"/>
              </w:rPr>
              <w:t xml:space="preserve"> на </w:t>
            </w:r>
            <w:proofErr w:type="spellStart"/>
            <w:r w:rsidRPr="00FC0E01">
              <w:rPr>
                <w:rFonts w:ascii="Times New Roman" w:eastAsia="Times New Roman" w:hAnsi="Times New Roman" w:cs="Times New Roman"/>
                <w:iCs/>
                <w:sz w:val="24"/>
                <w:szCs w:val="24"/>
                <w:lang w:val="ru-RU"/>
              </w:rPr>
              <w:t>торгові</w:t>
            </w:r>
            <w:proofErr w:type="spellEnd"/>
            <w:r w:rsidRPr="00FC0E01">
              <w:rPr>
                <w:rFonts w:ascii="Times New Roman" w:eastAsia="Times New Roman" w:hAnsi="Times New Roman" w:cs="Times New Roman"/>
                <w:iCs/>
                <w:sz w:val="24"/>
                <w:szCs w:val="24"/>
                <w:lang w:val="ru-RU"/>
              </w:rPr>
              <w:t xml:space="preserve"> марки, </w:t>
            </w:r>
            <w:proofErr w:type="spellStart"/>
            <w:r w:rsidRPr="00FC0E01">
              <w:rPr>
                <w:rFonts w:ascii="Times New Roman" w:eastAsia="Times New Roman" w:hAnsi="Times New Roman" w:cs="Times New Roman"/>
                <w:iCs/>
                <w:sz w:val="24"/>
                <w:szCs w:val="24"/>
                <w:lang w:val="ru-RU"/>
              </w:rPr>
              <w:t>патенти</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типи</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або</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конкретне</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місце</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походження</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чи</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спосіб</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виробництва</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таке</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посилання</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є</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необхідним</w:t>
            </w:r>
            <w:proofErr w:type="spellEnd"/>
            <w:r w:rsidRPr="00FC0E01">
              <w:rPr>
                <w:rFonts w:ascii="Times New Roman" w:eastAsia="Times New Roman" w:hAnsi="Times New Roman" w:cs="Times New Roman"/>
                <w:iCs/>
                <w:sz w:val="24"/>
                <w:szCs w:val="24"/>
                <w:lang w:val="ru-RU"/>
              </w:rPr>
              <w:t xml:space="preserve"> та </w:t>
            </w:r>
            <w:proofErr w:type="spellStart"/>
            <w:r w:rsidRPr="00FC0E01">
              <w:rPr>
                <w:rFonts w:ascii="Times New Roman" w:eastAsia="Times New Roman" w:hAnsi="Times New Roman" w:cs="Times New Roman"/>
                <w:iCs/>
                <w:sz w:val="24"/>
                <w:szCs w:val="24"/>
                <w:lang w:val="ru-RU"/>
              </w:rPr>
              <w:t>обґрунтованим</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Після</w:t>
            </w:r>
            <w:proofErr w:type="spellEnd"/>
            <w:r w:rsidRPr="00FC0E01">
              <w:rPr>
                <w:rFonts w:ascii="Times New Roman" w:eastAsia="Times New Roman" w:hAnsi="Times New Roman" w:cs="Times New Roman"/>
                <w:iCs/>
                <w:sz w:val="24"/>
                <w:szCs w:val="24"/>
                <w:lang w:val="ru-RU"/>
              </w:rPr>
              <w:t xml:space="preserve"> кожного такого </w:t>
            </w:r>
            <w:proofErr w:type="spellStart"/>
            <w:r w:rsidRPr="00FC0E01">
              <w:rPr>
                <w:rFonts w:ascii="Times New Roman" w:eastAsia="Times New Roman" w:hAnsi="Times New Roman" w:cs="Times New Roman"/>
                <w:iCs/>
                <w:sz w:val="24"/>
                <w:szCs w:val="24"/>
                <w:lang w:val="ru-RU"/>
              </w:rPr>
              <w:t>посилання</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слід</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вважати</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наявний</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вираз</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або</w:t>
            </w:r>
            <w:proofErr w:type="spellEnd"/>
            <w:r w:rsidRPr="00FC0E01">
              <w:rPr>
                <w:rFonts w:ascii="Times New Roman" w:eastAsia="Times New Roman" w:hAnsi="Times New Roman" w:cs="Times New Roman"/>
                <w:iCs/>
                <w:sz w:val="24"/>
                <w:szCs w:val="24"/>
                <w:lang w:val="ru-RU"/>
              </w:rPr>
              <w:t xml:space="preserve"> </w:t>
            </w:r>
            <w:proofErr w:type="spellStart"/>
            <w:r w:rsidRPr="00FC0E01">
              <w:rPr>
                <w:rFonts w:ascii="Times New Roman" w:eastAsia="Times New Roman" w:hAnsi="Times New Roman" w:cs="Times New Roman"/>
                <w:iCs/>
                <w:sz w:val="24"/>
                <w:szCs w:val="24"/>
                <w:lang w:val="ru-RU"/>
              </w:rPr>
              <w:t>еквівалент</w:t>
            </w:r>
            <w:proofErr w:type="spellEnd"/>
            <w:r w:rsidRPr="00FC0E01">
              <w:rPr>
                <w:rFonts w:ascii="Times New Roman" w:eastAsia="Times New Roman" w:hAnsi="Times New Roman" w:cs="Times New Roman"/>
                <w:iCs/>
                <w:sz w:val="24"/>
                <w:szCs w:val="24"/>
                <w:lang w:val="ru-RU"/>
              </w:rPr>
              <w:t>».</w:t>
            </w:r>
          </w:p>
          <w:p w:rsidR="00E008CD" w:rsidRPr="00FC0E01" w:rsidRDefault="00E008CD" w:rsidP="0093658E">
            <w:pPr>
              <w:spacing w:before="150" w:after="150" w:line="240" w:lineRule="auto"/>
              <w:jc w:val="both"/>
              <w:rPr>
                <w:rFonts w:ascii="Times New Roman" w:eastAsia="Times New Roman" w:hAnsi="Times New Roman" w:cs="Times New Roman"/>
                <w:color w:val="000000" w:themeColor="text1"/>
                <w:sz w:val="24"/>
                <w:szCs w:val="24"/>
              </w:rPr>
            </w:pPr>
            <w:r w:rsidRPr="00FC0E01">
              <w:rPr>
                <w:rFonts w:ascii="Times New Roman" w:eastAsia="Times New Roman" w:hAnsi="Times New Roman" w:cs="Times New Roman"/>
                <w:b/>
                <w:color w:val="000000" w:themeColor="text1"/>
                <w:sz w:val="24"/>
                <w:szCs w:val="24"/>
              </w:rPr>
              <w:t>Тендерна документація містить також іншу інформацію, яку замовник вважає за необхідне включити на підставі абзацу першого частини третьої статті 22 Закону, яка викладена в Додатку №  1 до тендерної документації, зокрема в табл. 3 Інші документи.</w:t>
            </w:r>
          </w:p>
        </w:tc>
      </w:tr>
      <w:tr w:rsidR="00E008CD" w:rsidTr="001970A0">
        <w:tc>
          <w:tcPr>
            <w:tcW w:w="567" w:type="dxa"/>
            <w:shd w:val="clear" w:color="auto" w:fill="FFFFFF"/>
          </w:tcPr>
          <w:p w:rsidR="00E008CD" w:rsidRDefault="00E008C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607" w:type="dxa"/>
            <w:shd w:val="clear" w:color="auto" w:fill="FFFFFF"/>
          </w:tcPr>
          <w:p w:rsidR="00E008CD" w:rsidRDefault="00E008C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7316" w:type="dxa"/>
            <w:shd w:val="clear" w:color="auto" w:fill="FFFFFF"/>
          </w:tcPr>
          <w:p w:rsidR="00E008CD" w:rsidRPr="00912D90" w:rsidRDefault="00E008CD">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3.1. </w:t>
            </w:r>
            <w:r w:rsidRPr="007768AE">
              <w:rPr>
                <w:rFonts w:ascii="Times New Roman" w:eastAsia="Times New Roman" w:hAnsi="Times New Roman" w:cs="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r w:rsidRPr="00912D90">
              <w:rPr>
                <w:rFonts w:ascii="Times New Roman" w:eastAsia="Times New Roman" w:hAnsi="Times New Roman" w:cs="Times New Roman"/>
                <w:color w:val="000000" w:themeColor="text1"/>
                <w:sz w:val="24"/>
                <w:szCs w:val="24"/>
              </w:rPr>
              <w:t>:</w:t>
            </w:r>
          </w:p>
          <w:p w:rsidR="00E008CD" w:rsidRPr="00912D90" w:rsidRDefault="00E008CD">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1) </w:t>
            </w:r>
            <w:r w:rsidRPr="001700EC">
              <w:rPr>
                <w:rFonts w:ascii="Times New Roman" w:eastAsia="Times New Roman" w:hAnsi="Times New Roman" w:cs="Times New Roman"/>
                <w:color w:val="000000" w:themeColor="text1"/>
                <w:sz w:val="24"/>
                <w:szCs w:val="24"/>
              </w:rPr>
              <w:t>учасник процедури закупівлі</w:t>
            </w:r>
            <w:r w:rsidRPr="00912D90">
              <w:rPr>
                <w:rFonts w:ascii="Times New Roman" w:eastAsia="Times New Roman" w:hAnsi="Times New Roman" w:cs="Times New Roman"/>
                <w:color w:val="000000" w:themeColor="text1"/>
                <w:sz w:val="24"/>
                <w:szCs w:val="24"/>
              </w:rPr>
              <w:t>:</w:t>
            </w:r>
          </w:p>
          <w:p w:rsidR="00E008CD" w:rsidRPr="00912D90" w:rsidRDefault="00E008CD" w:rsidP="001700EC">
            <w:pPr>
              <w:numPr>
                <w:ilvl w:val="0"/>
                <w:numId w:val="2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1700EC">
              <w:rPr>
                <w:rFonts w:ascii="Times New Roman" w:eastAsia="Times New Roman" w:hAnsi="Times New Roman" w:cs="Times New Roman"/>
                <w:color w:val="000000"/>
                <w:sz w:val="24"/>
                <w:szCs w:val="24"/>
              </w:rPr>
              <w:t>підпадає під підстави, встановлені пунктом 47 цих особливостей</w:t>
            </w:r>
            <w:r w:rsidRPr="00912D90">
              <w:rPr>
                <w:rFonts w:ascii="Times New Roman" w:eastAsia="Times New Roman" w:hAnsi="Times New Roman" w:cs="Times New Roman"/>
                <w:sz w:val="24"/>
                <w:szCs w:val="24"/>
              </w:rPr>
              <w:t>;</w:t>
            </w:r>
          </w:p>
          <w:p w:rsidR="00E008CD" w:rsidRPr="00912D90" w:rsidRDefault="00E008CD" w:rsidP="001700EC">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00EC">
              <w:rPr>
                <w:rFonts w:ascii="Times New Roman" w:eastAsia="Times New Roman" w:hAnsi="Times New Roman" w:cs="Times New Roman"/>
                <w:color w:val="000000"/>
                <w:sz w:val="24"/>
                <w:szCs w:val="24"/>
              </w:rPr>
              <w:t xml:space="preserve">зазначив у тендерній пропозиції недостовірну інформацію, що </w:t>
            </w:r>
            <w:r w:rsidRPr="001700EC">
              <w:rPr>
                <w:rFonts w:ascii="Times New Roman" w:eastAsia="Times New Roman" w:hAnsi="Times New Roman" w:cs="Times New Roman"/>
                <w:color w:val="000000"/>
                <w:sz w:val="24"/>
                <w:szCs w:val="24"/>
              </w:rPr>
              <w:lastRenderedPageBreak/>
              <w:t>є суттєвою для визначення результатів відкритих торгів, яку замовником виявлено згідно з абзацом першим пункту 42 цих особливостей</w:t>
            </w:r>
            <w:r w:rsidRPr="00912D90">
              <w:rPr>
                <w:rFonts w:ascii="Times New Roman" w:eastAsia="Times New Roman" w:hAnsi="Times New Roman" w:cs="Times New Roman"/>
                <w:color w:val="000000"/>
                <w:sz w:val="24"/>
                <w:szCs w:val="24"/>
              </w:rPr>
              <w:t>;</w:t>
            </w:r>
          </w:p>
          <w:p w:rsidR="00E008CD" w:rsidRPr="00912D90" w:rsidRDefault="00E008CD" w:rsidP="001700EC">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00EC">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r w:rsidRPr="00912D90">
              <w:rPr>
                <w:rFonts w:ascii="Times New Roman" w:eastAsia="Times New Roman" w:hAnsi="Times New Roman" w:cs="Times New Roman"/>
                <w:color w:val="000000"/>
                <w:sz w:val="24"/>
                <w:szCs w:val="24"/>
              </w:rPr>
              <w:t>;</w:t>
            </w:r>
          </w:p>
          <w:p w:rsidR="00E008CD" w:rsidRPr="00912D90" w:rsidRDefault="00E008CD" w:rsidP="001700EC">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00EC">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912D90">
              <w:rPr>
                <w:rFonts w:ascii="Times New Roman" w:eastAsia="Times New Roman" w:hAnsi="Times New Roman" w:cs="Times New Roman"/>
                <w:sz w:val="24"/>
                <w:szCs w:val="24"/>
              </w:rPr>
              <w:t>;</w:t>
            </w:r>
          </w:p>
          <w:p w:rsidR="00E008CD" w:rsidRPr="00912D90" w:rsidRDefault="00E008CD" w:rsidP="003C2CC9">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C2CC9">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912D90">
              <w:rPr>
                <w:rFonts w:ascii="Times New Roman" w:eastAsia="Times New Roman" w:hAnsi="Times New Roman" w:cs="Times New Roman"/>
                <w:sz w:val="24"/>
                <w:szCs w:val="24"/>
              </w:rPr>
              <w:t>;</w:t>
            </w:r>
          </w:p>
          <w:p w:rsidR="00E008CD" w:rsidRDefault="00E008CD" w:rsidP="003C2CC9">
            <w:pPr>
              <w:numPr>
                <w:ilvl w:val="0"/>
                <w:numId w:val="2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3C2CC9">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912D90">
              <w:rPr>
                <w:rFonts w:ascii="Times New Roman" w:eastAsia="Times New Roman" w:hAnsi="Times New Roman" w:cs="Times New Roman"/>
                <w:color w:val="000000"/>
                <w:sz w:val="24"/>
                <w:szCs w:val="24"/>
              </w:rPr>
              <w:t>;</w:t>
            </w:r>
          </w:p>
          <w:p w:rsidR="00E008CD" w:rsidRPr="00912D90" w:rsidRDefault="00E008CD" w:rsidP="00A42BA8">
            <w:pPr>
              <w:numPr>
                <w:ilvl w:val="0"/>
                <w:numId w:val="2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A42BA8">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42BA8">
              <w:rPr>
                <w:rFonts w:ascii="Times New Roman" w:eastAsia="Times New Roman" w:hAnsi="Times New Roman" w:cs="Times New Roman"/>
                <w:color w:val="000000"/>
                <w:sz w:val="24"/>
                <w:szCs w:val="24"/>
              </w:rPr>
              <w:t>бенефіціарним</w:t>
            </w:r>
            <w:proofErr w:type="spellEnd"/>
            <w:r w:rsidRPr="00A42BA8">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E6ED2">
              <w:rPr>
                <w:rFonts w:ascii="Times New Roman" w:eastAsia="Times New Roman" w:hAnsi="Times New Roman" w:cs="Times New Roman"/>
                <w:color w:val="000000"/>
                <w:sz w:val="24"/>
                <w:szCs w:val="24"/>
              </w:rPr>
              <w:t>;</w:t>
            </w:r>
          </w:p>
          <w:p w:rsidR="00E008CD" w:rsidRPr="00912D90" w:rsidRDefault="00E008CD">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2) </w:t>
            </w:r>
            <w:r w:rsidRPr="00E658DE">
              <w:rPr>
                <w:rFonts w:ascii="Times New Roman" w:hAnsi="Times New Roman"/>
                <w:color w:val="000000"/>
                <w:sz w:val="24"/>
                <w:szCs w:val="24"/>
                <w:lang w:eastAsia="en-US"/>
              </w:rPr>
              <w:t>тендерна пропозиція:</w:t>
            </w:r>
          </w:p>
          <w:p w:rsidR="00E008CD" w:rsidRPr="00912D90" w:rsidRDefault="00E008CD" w:rsidP="00F662C1">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F662C1">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F662C1">
              <w:rPr>
                <w:rFonts w:ascii="Times New Roman" w:eastAsia="Times New Roman" w:hAnsi="Times New Roman" w:cs="Times New Roman"/>
                <w:color w:val="000000" w:themeColor="text1"/>
                <w:sz w:val="24"/>
                <w:szCs w:val="24"/>
              </w:rPr>
              <w:lastRenderedPageBreak/>
              <w:t>усунена учасником процедури закупівлі відповідно до пункту 43 цих особливостей</w:t>
            </w:r>
            <w:r w:rsidRPr="00912D90">
              <w:rPr>
                <w:rFonts w:ascii="Times New Roman" w:eastAsia="Times New Roman" w:hAnsi="Times New Roman" w:cs="Times New Roman"/>
                <w:color w:val="000000" w:themeColor="text1"/>
                <w:sz w:val="24"/>
                <w:szCs w:val="24"/>
              </w:rPr>
              <w:t>;</w:t>
            </w:r>
          </w:p>
          <w:p w:rsidR="00E008CD" w:rsidRPr="00F662C1" w:rsidRDefault="00E008CD" w:rsidP="00F662C1">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F662C1">
              <w:rPr>
                <w:rFonts w:ascii="Times New Roman" w:eastAsia="Times New Roman" w:hAnsi="Times New Roman" w:cs="Times New Roman"/>
                <w:color w:val="000000" w:themeColor="text1"/>
                <w:sz w:val="24"/>
                <w:szCs w:val="24"/>
              </w:rPr>
              <w:t>є такою, строк дії якої закінчився;</w:t>
            </w:r>
          </w:p>
          <w:p w:rsidR="00E008CD" w:rsidRPr="00F662C1" w:rsidRDefault="00E008CD" w:rsidP="00F662C1">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F662C1">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08CD" w:rsidRPr="00912D90" w:rsidRDefault="00E008CD" w:rsidP="00F662C1">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F662C1">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r w:rsidRPr="00912D90">
              <w:rPr>
                <w:rFonts w:ascii="Times New Roman" w:eastAsia="Times New Roman" w:hAnsi="Times New Roman" w:cs="Times New Roman"/>
                <w:color w:val="000000" w:themeColor="text1"/>
                <w:sz w:val="24"/>
                <w:szCs w:val="24"/>
              </w:rPr>
              <w:t>;</w:t>
            </w:r>
          </w:p>
          <w:p w:rsidR="00E008CD" w:rsidRPr="00912D90" w:rsidRDefault="00E008CD">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3) </w:t>
            </w:r>
            <w:r w:rsidRPr="00E658DE">
              <w:rPr>
                <w:rFonts w:ascii="Times New Roman" w:hAnsi="Times New Roman"/>
                <w:color w:val="000000"/>
                <w:sz w:val="24"/>
                <w:szCs w:val="24"/>
                <w:lang w:eastAsia="en-US"/>
              </w:rPr>
              <w:t>переможець процедури закупівлі:</w:t>
            </w:r>
          </w:p>
          <w:p w:rsidR="00E008CD" w:rsidRPr="00630E12" w:rsidRDefault="00E008CD" w:rsidP="00630E12">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630E12">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008CD" w:rsidRPr="00630E12" w:rsidRDefault="00E008CD" w:rsidP="00630E12">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630E12">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08CD" w:rsidRPr="00630E12" w:rsidRDefault="00E008CD" w:rsidP="00630E12">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630E12">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E008CD" w:rsidRPr="00912D90" w:rsidRDefault="00E008CD" w:rsidP="00630E12">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630E12">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912D90">
              <w:rPr>
                <w:rFonts w:ascii="Times New Roman" w:eastAsia="Times New Roman" w:hAnsi="Times New Roman" w:cs="Times New Roman"/>
                <w:color w:val="000000" w:themeColor="text1"/>
                <w:sz w:val="24"/>
                <w:szCs w:val="24"/>
              </w:rPr>
              <w:t>.</w:t>
            </w:r>
          </w:p>
          <w:p w:rsidR="00E008CD" w:rsidRPr="00912D90" w:rsidRDefault="00E008CD">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3.2. </w:t>
            </w:r>
            <w:r w:rsidRPr="00E658DE">
              <w:rPr>
                <w:rFonts w:ascii="Times New Roman" w:hAnsi="Times New Roman"/>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E008CD" w:rsidRPr="00912D90" w:rsidRDefault="00E008CD" w:rsidP="00B62213">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 </w:t>
            </w:r>
            <w:r w:rsidRPr="00E658DE">
              <w:rPr>
                <w:rFonts w:ascii="Times New Roman" w:hAnsi="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912D90">
              <w:rPr>
                <w:rFonts w:ascii="Times New Roman" w:eastAsia="Times New Roman" w:hAnsi="Times New Roman" w:cs="Times New Roman"/>
                <w:color w:val="000000" w:themeColor="text1"/>
                <w:sz w:val="24"/>
                <w:szCs w:val="24"/>
              </w:rPr>
              <w:t>;</w:t>
            </w:r>
          </w:p>
          <w:p w:rsidR="00E008CD" w:rsidRPr="00912D90" w:rsidRDefault="00E008CD" w:rsidP="00B62213">
            <w:pPr>
              <w:numPr>
                <w:ilvl w:val="0"/>
                <w:numId w:val="7"/>
              </w:numPr>
              <w:spacing w:before="150" w:after="150" w:line="240" w:lineRule="auto"/>
              <w:jc w:val="both"/>
              <w:rPr>
                <w:rFonts w:ascii="Times New Roman" w:eastAsia="Times New Roman" w:hAnsi="Times New Roman" w:cs="Times New Roman"/>
                <w:color w:val="000000" w:themeColor="text1"/>
                <w:sz w:val="24"/>
                <w:szCs w:val="24"/>
              </w:rPr>
            </w:pPr>
            <w:r w:rsidRPr="00E658DE">
              <w:rPr>
                <w:rFonts w:ascii="Times New Roman" w:hAnsi="Times New Roman"/>
                <w:color w:val="000000"/>
                <w:sz w:val="24"/>
                <w:szCs w:val="24"/>
                <w:lang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08CD" w:rsidRPr="00912D90" w:rsidRDefault="00E008CD" w:rsidP="00B62213">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3.3.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w:t>
            </w:r>
            <w:r>
              <w:rPr>
                <w:rFonts w:ascii="Times New Roman" w:eastAsia="Times New Roman" w:hAnsi="Times New Roman" w:cs="Times New Roman"/>
                <w:color w:val="000000" w:themeColor="text1"/>
                <w:sz w:val="24"/>
                <w:szCs w:val="24"/>
              </w:rPr>
              <w:t>7</w:t>
            </w:r>
            <w:r w:rsidRPr="00912D90">
              <w:rPr>
                <w:rFonts w:ascii="Times New Roman" w:eastAsia="Times New Roman" w:hAnsi="Times New Roman" w:cs="Times New Roman"/>
                <w:color w:val="000000" w:themeColor="text1"/>
                <w:sz w:val="24"/>
                <w:szCs w:val="24"/>
              </w:rPr>
              <w:t xml:space="preserve"> Особливостей.</w:t>
            </w:r>
          </w:p>
          <w:p w:rsidR="00E008CD" w:rsidRPr="00912D90" w:rsidRDefault="00E008CD">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3.4. </w:t>
            </w:r>
            <w:r w:rsidRPr="00A76FAF">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w:t>
            </w:r>
            <w:r w:rsidRPr="00A76FAF">
              <w:rPr>
                <w:rFonts w:ascii="Times New Roman" w:eastAsia="Times New Roman" w:hAnsi="Times New Roman" w:cs="Times New Roman"/>
                <w:color w:val="000000" w:themeColor="text1"/>
                <w:sz w:val="24"/>
                <w:szCs w:val="24"/>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008CD" w:rsidTr="001970A0">
        <w:tc>
          <w:tcPr>
            <w:tcW w:w="10490" w:type="dxa"/>
            <w:gridSpan w:val="3"/>
            <w:shd w:val="clear" w:color="auto" w:fill="FFFFFF"/>
          </w:tcPr>
          <w:p w:rsidR="00E008CD" w:rsidRPr="00912D90" w:rsidRDefault="00E008CD">
            <w:pPr>
              <w:spacing w:before="150" w:after="150" w:line="240" w:lineRule="auto"/>
              <w:jc w:val="center"/>
              <w:rPr>
                <w:rFonts w:ascii="Times New Roman" w:eastAsia="Times New Roman" w:hAnsi="Times New Roman" w:cs="Times New Roman"/>
                <w:b/>
                <w:sz w:val="24"/>
                <w:szCs w:val="24"/>
              </w:rPr>
            </w:pPr>
            <w:r w:rsidRPr="00912D90">
              <w:rPr>
                <w:rFonts w:ascii="Times New Roman" w:eastAsia="Times New Roman" w:hAnsi="Times New Roman" w:cs="Times New Roman"/>
                <w:b/>
                <w:sz w:val="24"/>
                <w:szCs w:val="24"/>
              </w:rPr>
              <w:lastRenderedPageBreak/>
              <w:t xml:space="preserve">Розділ </w:t>
            </w:r>
            <w:r w:rsidRPr="00912D90">
              <w:rPr>
                <w:rFonts w:ascii="Times New Roman" w:eastAsia="Times New Roman" w:hAnsi="Times New Roman" w:cs="Times New Roman"/>
                <w:b/>
                <w:sz w:val="24"/>
                <w:szCs w:val="24"/>
                <w:lang w:val="en-US"/>
              </w:rPr>
              <w:t>VI</w:t>
            </w:r>
            <w:r w:rsidRPr="00912D90">
              <w:rPr>
                <w:rFonts w:ascii="Times New Roman" w:eastAsia="Times New Roman" w:hAnsi="Times New Roman" w:cs="Times New Roman"/>
                <w:b/>
                <w:sz w:val="24"/>
                <w:szCs w:val="24"/>
              </w:rPr>
              <w:t>. Результати тендеру та укладання договору про закупівлю</w:t>
            </w:r>
          </w:p>
        </w:tc>
      </w:tr>
      <w:tr w:rsidR="00E008CD" w:rsidTr="001970A0">
        <w:tc>
          <w:tcPr>
            <w:tcW w:w="567" w:type="dxa"/>
            <w:shd w:val="clear" w:color="auto" w:fill="FFFFFF"/>
          </w:tcPr>
          <w:p w:rsidR="00E008CD" w:rsidRDefault="00E008C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07" w:type="dxa"/>
            <w:shd w:val="clear" w:color="auto" w:fill="FFFFFF"/>
          </w:tcPr>
          <w:p w:rsidR="00E008CD" w:rsidRDefault="00E008C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7316" w:type="dxa"/>
            <w:shd w:val="clear" w:color="auto" w:fill="FFFFFF"/>
          </w:tcPr>
          <w:p w:rsidR="00E008CD" w:rsidRPr="00912D90" w:rsidRDefault="00E008CD">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1.1.</w:t>
            </w:r>
            <w:r>
              <w:t xml:space="preserve"> </w:t>
            </w:r>
            <w:r w:rsidRPr="00F94632">
              <w:rPr>
                <w:rFonts w:ascii="Times New Roman" w:eastAsia="Times New Roman" w:hAnsi="Times New Roman" w:cs="Times New Roman"/>
                <w:sz w:val="24"/>
                <w:szCs w:val="24"/>
              </w:rPr>
              <w:t>Замовник відміняє відкриті торги у разі:</w:t>
            </w:r>
          </w:p>
          <w:p w:rsidR="00E008CD" w:rsidRPr="00021316" w:rsidRDefault="00E008CD" w:rsidP="00021316">
            <w:pPr>
              <w:spacing w:before="150" w:after="150" w:line="240" w:lineRule="auto"/>
              <w:jc w:val="both"/>
              <w:rPr>
                <w:rFonts w:ascii="Times New Roman" w:eastAsia="Times New Roman" w:hAnsi="Times New Roman" w:cs="Times New Roman"/>
                <w:sz w:val="24"/>
                <w:szCs w:val="24"/>
              </w:rPr>
            </w:pPr>
            <w:r w:rsidRPr="00021316">
              <w:rPr>
                <w:rFonts w:ascii="Times New Roman" w:eastAsia="Times New Roman" w:hAnsi="Times New Roman" w:cs="Times New Roman"/>
                <w:sz w:val="24"/>
                <w:szCs w:val="24"/>
              </w:rPr>
              <w:t>1) відсутності подальшої потреби в закупівлі товарів, робіт чи послуг;</w:t>
            </w:r>
          </w:p>
          <w:p w:rsidR="00E008CD" w:rsidRPr="00021316" w:rsidRDefault="00E008CD" w:rsidP="00021316">
            <w:pPr>
              <w:spacing w:before="150" w:after="150" w:line="240" w:lineRule="auto"/>
              <w:jc w:val="both"/>
              <w:rPr>
                <w:rFonts w:ascii="Times New Roman" w:eastAsia="Times New Roman" w:hAnsi="Times New Roman" w:cs="Times New Roman"/>
                <w:sz w:val="24"/>
                <w:szCs w:val="24"/>
              </w:rPr>
            </w:pPr>
            <w:r w:rsidRPr="0002131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08CD" w:rsidRPr="00021316" w:rsidRDefault="00E008CD" w:rsidP="00021316">
            <w:pPr>
              <w:spacing w:before="150" w:after="150" w:line="240" w:lineRule="auto"/>
              <w:jc w:val="both"/>
              <w:rPr>
                <w:rFonts w:ascii="Times New Roman" w:eastAsia="Times New Roman" w:hAnsi="Times New Roman" w:cs="Times New Roman"/>
                <w:sz w:val="24"/>
                <w:szCs w:val="24"/>
              </w:rPr>
            </w:pPr>
            <w:r w:rsidRPr="0002131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008CD" w:rsidRDefault="00E008CD" w:rsidP="00021316">
            <w:pPr>
              <w:spacing w:before="150" w:after="150" w:line="240" w:lineRule="auto"/>
              <w:jc w:val="both"/>
              <w:rPr>
                <w:rFonts w:ascii="Times New Roman" w:eastAsia="Times New Roman" w:hAnsi="Times New Roman" w:cs="Times New Roman"/>
                <w:sz w:val="24"/>
                <w:szCs w:val="24"/>
              </w:rPr>
            </w:pPr>
            <w:r w:rsidRPr="0002131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008CD" w:rsidRPr="00912D90" w:rsidRDefault="00E008CD" w:rsidP="00021316">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r w:rsidRPr="00E658DE">
              <w:rPr>
                <w:rFonts w:ascii="Times New Roman" w:hAnsi="Times New Roman"/>
                <w:color w:val="000000"/>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912D90">
              <w:rPr>
                <w:rFonts w:ascii="Times New Roman" w:eastAsia="Times New Roman" w:hAnsi="Times New Roman" w:cs="Times New Roman"/>
                <w:sz w:val="24"/>
                <w:szCs w:val="24"/>
              </w:rPr>
              <w:t xml:space="preserve">. </w:t>
            </w:r>
          </w:p>
          <w:p w:rsidR="00E008CD" w:rsidRPr="00912D90" w:rsidRDefault="00E008CD">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Pr="00E658DE">
              <w:rPr>
                <w:rFonts w:ascii="Times New Roman" w:hAnsi="Times New Roman"/>
                <w:color w:val="000000"/>
                <w:sz w:val="24"/>
                <w:szCs w:val="24"/>
                <w:lang w:eastAsia="en-US"/>
              </w:rPr>
              <w:t>Відкриті торги автоматично відміняються електронною системою закупівель у разі:</w:t>
            </w:r>
          </w:p>
          <w:p w:rsidR="00E008CD" w:rsidRPr="00A57D65" w:rsidRDefault="00E008CD" w:rsidP="00A57D65">
            <w:pPr>
              <w:spacing w:before="150" w:after="150" w:line="240" w:lineRule="auto"/>
              <w:jc w:val="both"/>
              <w:rPr>
                <w:rFonts w:ascii="Times New Roman" w:eastAsia="Times New Roman" w:hAnsi="Times New Roman" w:cs="Times New Roman"/>
                <w:sz w:val="24"/>
                <w:szCs w:val="24"/>
              </w:rPr>
            </w:pPr>
            <w:r w:rsidRPr="00A57D6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008CD" w:rsidRDefault="00E008CD" w:rsidP="00A57D65">
            <w:pPr>
              <w:spacing w:before="150" w:after="150" w:line="240" w:lineRule="auto"/>
              <w:jc w:val="both"/>
              <w:rPr>
                <w:rFonts w:ascii="Times New Roman" w:eastAsia="Times New Roman" w:hAnsi="Times New Roman" w:cs="Times New Roman"/>
                <w:sz w:val="24"/>
                <w:szCs w:val="24"/>
              </w:rPr>
            </w:pPr>
            <w:r w:rsidRPr="00A57D6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E008CD" w:rsidRPr="00912D90" w:rsidRDefault="00E008CD" w:rsidP="00A57D65">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 xml:space="preserve">1.4. </w:t>
            </w:r>
            <w:r w:rsidRPr="00E658DE">
              <w:rPr>
                <w:rFonts w:ascii="Times New Roman" w:hAnsi="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008CD" w:rsidRPr="00912D90" w:rsidRDefault="00E008CD">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 xml:space="preserve">1.5. </w:t>
            </w:r>
            <w:r w:rsidRPr="00E658DE">
              <w:rPr>
                <w:rFonts w:ascii="Times New Roman" w:hAnsi="Times New Roman"/>
                <w:color w:val="000000"/>
                <w:sz w:val="24"/>
                <w:szCs w:val="24"/>
                <w:lang w:eastAsia="en-US"/>
              </w:rPr>
              <w:t>Відкриті торги можуть бути відмінені частково (за лотом).</w:t>
            </w:r>
          </w:p>
          <w:p w:rsidR="00E008CD" w:rsidRPr="00912D90" w:rsidRDefault="00E008CD" w:rsidP="00840D89">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 xml:space="preserve">1.6. </w:t>
            </w:r>
            <w:r w:rsidRPr="00E658DE">
              <w:rPr>
                <w:rFonts w:ascii="Times New Roman" w:hAnsi="Times New Roman"/>
                <w:color w:val="000000"/>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08CD" w:rsidTr="001970A0">
        <w:tc>
          <w:tcPr>
            <w:tcW w:w="567" w:type="dxa"/>
            <w:shd w:val="clear" w:color="auto" w:fill="FFFFFF"/>
          </w:tcPr>
          <w:p w:rsidR="00E008CD" w:rsidRDefault="00E008C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07" w:type="dxa"/>
            <w:shd w:val="clear" w:color="auto" w:fill="FFFFFF"/>
          </w:tcPr>
          <w:p w:rsidR="00E008CD" w:rsidRDefault="00E008C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7316" w:type="dxa"/>
            <w:shd w:val="clear" w:color="auto" w:fill="FFFFFF"/>
          </w:tcPr>
          <w:p w:rsidR="00E008CD" w:rsidRDefault="00E008C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FD60FD">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08CD" w:rsidRDefault="00E008C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E658DE">
              <w:rPr>
                <w:rFonts w:ascii="Times New Roman" w:hAnsi="Times New Roman"/>
                <w:color w:val="000000"/>
                <w:sz w:val="24"/>
                <w:szCs w:val="24"/>
                <w:lang w:eastAsia="en-US"/>
              </w:rPr>
              <w:t xml:space="preserve">Замовник укладає договір про закупівлю з учасником, який </w:t>
            </w:r>
            <w:r w:rsidRPr="00E658DE">
              <w:rPr>
                <w:rFonts w:ascii="Times New Roman" w:hAnsi="Times New Roman"/>
                <w:color w:val="000000"/>
                <w:sz w:val="24"/>
                <w:szCs w:val="24"/>
                <w:lang w:eastAsia="en-US"/>
              </w:rPr>
              <w:lastRenderedPageBreak/>
              <w:t>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w:t>
            </w:r>
            <w:r>
              <w:rPr>
                <w:rFonts w:ascii="Times New Roman" w:hAnsi="Times New Roman"/>
                <w:color w:val="000000"/>
                <w:sz w:val="24"/>
                <w:szCs w:val="24"/>
                <w:lang w:eastAsia="en-US"/>
              </w:rPr>
              <w:t xml:space="preserve"> до 60 днів</w:t>
            </w:r>
            <w:r w:rsidRPr="00D218B3">
              <w:rPr>
                <w:rFonts w:ascii="Times New Roman" w:eastAsia="Times New Roman" w:hAnsi="Times New Roman" w:cs="Times New Roman"/>
                <w:sz w:val="24"/>
                <w:szCs w:val="24"/>
              </w:rPr>
              <w:t xml:space="preserve">. </w:t>
            </w:r>
          </w:p>
          <w:p w:rsidR="00E008CD" w:rsidRDefault="00E008C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E025D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A15071">
              <w:rPr>
                <w:rFonts w:ascii="Times New Roman" w:eastAsia="Times New Roman" w:hAnsi="Times New Roman" w:cs="Times New Roman"/>
                <w:sz w:val="24"/>
                <w:szCs w:val="24"/>
              </w:rPr>
              <w:t>.</w:t>
            </w:r>
          </w:p>
          <w:p w:rsidR="00E008CD" w:rsidRDefault="00E008C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Pr="00D71BE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Times New Roman" w:hAnsi="Times New Roman" w:cs="Times New Roman"/>
                <w:sz w:val="24"/>
                <w:szCs w:val="24"/>
              </w:rPr>
              <w:t>овору про закупівлю зупиняється</w:t>
            </w:r>
            <w:r w:rsidRPr="00F41CD0">
              <w:rPr>
                <w:rFonts w:ascii="Times New Roman" w:eastAsia="Times New Roman" w:hAnsi="Times New Roman" w:cs="Times New Roman"/>
                <w:sz w:val="24"/>
                <w:szCs w:val="24"/>
              </w:rPr>
              <w:t>.</w:t>
            </w:r>
          </w:p>
        </w:tc>
      </w:tr>
      <w:tr w:rsidR="00E008CD" w:rsidTr="001970A0">
        <w:tc>
          <w:tcPr>
            <w:tcW w:w="567" w:type="dxa"/>
            <w:shd w:val="clear" w:color="auto" w:fill="FFFFFF"/>
          </w:tcPr>
          <w:p w:rsidR="00E008CD" w:rsidRDefault="00E008C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607" w:type="dxa"/>
            <w:shd w:val="clear" w:color="auto" w:fill="FFFFFF"/>
          </w:tcPr>
          <w:p w:rsidR="00E008CD" w:rsidRDefault="00E008C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7316" w:type="dxa"/>
            <w:shd w:val="clear" w:color="auto" w:fill="FFFFFF"/>
          </w:tcPr>
          <w:p w:rsidR="00E008CD" w:rsidRDefault="00E008C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Проект договору про закупівлю викладений у </w:t>
            </w:r>
            <w:r w:rsidRPr="0037587B">
              <w:rPr>
                <w:rFonts w:ascii="Times New Roman" w:eastAsia="Times New Roman" w:hAnsi="Times New Roman" w:cs="Times New Roman"/>
                <w:b/>
                <w:sz w:val="24"/>
                <w:szCs w:val="24"/>
              </w:rPr>
              <w:t>Додатку № 4 до тендерної документації.</w:t>
            </w:r>
          </w:p>
        </w:tc>
      </w:tr>
      <w:tr w:rsidR="00E008CD" w:rsidTr="001970A0">
        <w:trPr>
          <w:trHeight w:val="3628"/>
        </w:trPr>
        <w:tc>
          <w:tcPr>
            <w:tcW w:w="567" w:type="dxa"/>
            <w:shd w:val="clear" w:color="auto" w:fill="FFFFFF"/>
          </w:tcPr>
          <w:p w:rsidR="00E008CD" w:rsidRDefault="00E008C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07" w:type="dxa"/>
            <w:shd w:val="clear" w:color="auto" w:fill="FFFFFF"/>
          </w:tcPr>
          <w:p w:rsidR="00E008CD" w:rsidRDefault="00E008C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7316" w:type="dxa"/>
            <w:shd w:val="clear" w:color="auto" w:fill="FFFFFF"/>
          </w:tcPr>
          <w:p w:rsidR="00E008CD" w:rsidRPr="001E3260" w:rsidRDefault="00E008CD" w:rsidP="00694BC7">
            <w:p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4.1.Договір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E008CD" w:rsidRPr="001E3260" w:rsidRDefault="00E008CD" w:rsidP="00694BC7">
            <w:p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4.2.Переможець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E008CD" w:rsidRPr="001E3260" w:rsidRDefault="00E008CD" w:rsidP="00694BC7">
            <w:p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4.3.Умови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08CD" w:rsidRPr="001E3260" w:rsidRDefault="00E008CD" w:rsidP="00694BC7">
            <w:pPr>
              <w:numPr>
                <w:ilvl w:val="0"/>
                <w:numId w:val="25"/>
              </w:num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визначення грошового еквівалента зобов’язання в іноземній валюті;</w:t>
            </w:r>
          </w:p>
          <w:p w:rsidR="00E008CD" w:rsidRPr="001E3260" w:rsidRDefault="00E008CD" w:rsidP="00694BC7">
            <w:pPr>
              <w:numPr>
                <w:ilvl w:val="0"/>
                <w:numId w:val="25"/>
              </w:num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008CD" w:rsidRPr="001E3260" w:rsidRDefault="00E008CD" w:rsidP="00694BC7">
            <w:pPr>
              <w:numPr>
                <w:ilvl w:val="0"/>
                <w:numId w:val="25"/>
              </w:num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E008CD" w:rsidRPr="001E3260" w:rsidRDefault="00E008CD" w:rsidP="00694BC7">
            <w:p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4.4.У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E008CD" w:rsidRPr="001E3260" w:rsidRDefault="00E008CD" w:rsidP="00694BC7">
            <w:p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4.5.Істотні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008CD" w:rsidTr="001970A0">
        <w:tc>
          <w:tcPr>
            <w:tcW w:w="567" w:type="dxa"/>
            <w:shd w:val="clear" w:color="auto" w:fill="FFFFFF"/>
          </w:tcPr>
          <w:p w:rsidR="00E008CD" w:rsidRDefault="00E008C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07" w:type="dxa"/>
            <w:shd w:val="clear" w:color="auto" w:fill="FFFFFF"/>
          </w:tcPr>
          <w:p w:rsidR="00E008CD" w:rsidRDefault="00E008C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7316" w:type="dxa"/>
            <w:shd w:val="clear" w:color="auto" w:fill="FFFFFF"/>
          </w:tcPr>
          <w:p w:rsidR="00E008CD" w:rsidRDefault="00E008C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2C549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008CD" w:rsidTr="001970A0">
        <w:tc>
          <w:tcPr>
            <w:tcW w:w="567" w:type="dxa"/>
            <w:shd w:val="clear" w:color="auto" w:fill="FFFFFF"/>
          </w:tcPr>
          <w:p w:rsidR="00E008CD" w:rsidRDefault="00E008C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07" w:type="dxa"/>
            <w:shd w:val="clear" w:color="auto" w:fill="FFFFFF"/>
          </w:tcPr>
          <w:p w:rsidR="00E008CD" w:rsidRDefault="00E008C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7316" w:type="dxa"/>
            <w:shd w:val="clear" w:color="auto" w:fill="FFFFFF"/>
          </w:tcPr>
          <w:p w:rsidR="00E008CD" w:rsidRDefault="00E008CD">
            <w:pPr>
              <w:spacing w:before="150" w:after="150" w:line="240" w:lineRule="auto"/>
              <w:rPr>
                <w:rFonts w:ascii="Times New Roman" w:eastAsia="Times New Roman" w:hAnsi="Times New Roman" w:cs="Times New Roman"/>
                <w:sz w:val="24"/>
                <w:szCs w:val="24"/>
              </w:rPr>
            </w:pPr>
            <w:r w:rsidRPr="00D6026B">
              <w:rPr>
                <w:rFonts w:ascii="Times New Roman" w:eastAsia="Times New Roman" w:hAnsi="Times New Roman" w:cs="Times New Roman"/>
                <w:sz w:val="24"/>
                <w:szCs w:val="24"/>
              </w:rPr>
              <w:t>6.1. Не вимагається.</w:t>
            </w:r>
          </w:p>
          <w:p w:rsidR="00E008CD" w:rsidRDefault="00E008CD" w:rsidP="00D6026B">
            <w:pPr>
              <w:spacing w:before="150" w:after="150" w:line="240" w:lineRule="auto"/>
              <w:jc w:val="both"/>
              <w:rPr>
                <w:rFonts w:ascii="Times New Roman" w:eastAsia="Times New Roman" w:hAnsi="Times New Roman" w:cs="Times New Roman"/>
                <w:sz w:val="24"/>
                <w:szCs w:val="24"/>
              </w:rPr>
            </w:pPr>
          </w:p>
        </w:tc>
      </w:tr>
    </w:tbl>
    <w:p w:rsidR="00767E74" w:rsidRDefault="00767E74">
      <w:pPr>
        <w:rPr>
          <w:sz w:val="24"/>
          <w:szCs w:val="24"/>
        </w:rPr>
      </w:pPr>
    </w:p>
    <w:p w:rsidR="00767E74" w:rsidRDefault="00767E74">
      <w:pPr>
        <w:rPr>
          <w:sz w:val="24"/>
          <w:szCs w:val="24"/>
        </w:rPr>
      </w:pPr>
    </w:p>
    <w:p w:rsidR="00767E74" w:rsidRDefault="00767E74">
      <w:pPr>
        <w:rPr>
          <w:sz w:val="24"/>
          <w:szCs w:val="24"/>
        </w:rPr>
      </w:pPr>
    </w:p>
    <w:p w:rsidR="00767E74" w:rsidRDefault="00767E74">
      <w:pPr>
        <w:rPr>
          <w:sz w:val="24"/>
          <w:szCs w:val="24"/>
        </w:rPr>
      </w:pPr>
    </w:p>
    <w:p w:rsidR="00767E74" w:rsidRDefault="00767E74">
      <w:pPr>
        <w:rPr>
          <w:sz w:val="24"/>
          <w:szCs w:val="24"/>
        </w:rPr>
      </w:pPr>
    </w:p>
    <w:p w:rsidR="00767E74" w:rsidRDefault="00767E74">
      <w:pPr>
        <w:rPr>
          <w:sz w:val="24"/>
          <w:szCs w:val="24"/>
        </w:rPr>
      </w:pPr>
    </w:p>
    <w:p w:rsidR="00767E74" w:rsidRDefault="00767E74">
      <w:pPr>
        <w:rPr>
          <w:sz w:val="24"/>
          <w:szCs w:val="24"/>
        </w:rPr>
      </w:pPr>
    </w:p>
    <w:p w:rsidR="00767E74" w:rsidRDefault="00767E74">
      <w:pPr>
        <w:rPr>
          <w:sz w:val="24"/>
          <w:szCs w:val="24"/>
        </w:rPr>
      </w:pPr>
    </w:p>
    <w:p w:rsidR="00767E74" w:rsidRDefault="00767E74">
      <w:pPr>
        <w:rPr>
          <w:sz w:val="24"/>
          <w:szCs w:val="24"/>
        </w:rPr>
      </w:pPr>
    </w:p>
    <w:p w:rsidR="00767E74" w:rsidRDefault="00767E74">
      <w:pPr>
        <w:rPr>
          <w:sz w:val="24"/>
          <w:szCs w:val="24"/>
        </w:rPr>
      </w:pPr>
    </w:p>
    <w:p w:rsidR="00767E74" w:rsidRDefault="00767E74">
      <w:pPr>
        <w:rPr>
          <w:sz w:val="24"/>
          <w:szCs w:val="24"/>
        </w:rPr>
      </w:pPr>
    </w:p>
    <w:p w:rsidR="00767E74" w:rsidRDefault="00767E74">
      <w:pPr>
        <w:rPr>
          <w:sz w:val="24"/>
          <w:szCs w:val="24"/>
        </w:rPr>
      </w:pPr>
    </w:p>
    <w:sectPr w:rsidR="00767E74" w:rsidSect="009E24B2">
      <w:pgSz w:w="11906" w:h="16838"/>
      <w:pgMar w:top="568" w:right="991" w:bottom="1134" w:left="426" w:header="708" w:footer="708"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D3B"/>
    <w:multiLevelType w:val="multilevel"/>
    <w:tmpl w:val="65444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3C2569E"/>
    <w:multiLevelType w:val="multilevel"/>
    <w:tmpl w:val="68588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528034A"/>
    <w:multiLevelType w:val="multilevel"/>
    <w:tmpl w:val="BF64D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9B47651"/>
    <w:multiLevelType w:val="multilevel"/>
    <w:tmpl w:val="BAC47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64047E1"/>
    <w:multiLevelType w:val="multilevel"/>
    <w:tmpl w:val="A5A2C3D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27F76593"/>
    <w:multiLevelType w:val="multilevel"/>
    <w:tmpl w:val="20DE6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ADB4F0A"/>
    <w:multiLevelType w:val="multilevel"/>
    <w:tmpl w:val="E2FC8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BE51B38"/>
    <w:multiLevelType w:val="multilevel"/>
    <w:tmpl w:val="C900B1CE"/>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nsid w:val="2D3928D6"/>
    <w:multiLevelType w:val="multilevel"/>
    <w:tmpl w:val="950C8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4881405"/>
    <w:multiLevelType w:val="multilevel"/>
    <w:tmpl w:val="91B8B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5C21247"/>
    <w:multiLevelType w:val="multilevel"/>
    <w:tmpl w:val="AB8EF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0F11AEA"/>
    <w:multiLevelType w:val="multilevel"/>
    <w:tmpl w:val="5B6CA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3305167"/>
    <w:multiLevelType w:val="multilevel"/>
    <w:tmpl w:val="6194D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A2C320D"/>
    <w:multiLevelType w:val="multilevel"/>
    <w:tmpl w:val="C2BAD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AF44981"/>
    <w:multiLevelType w:val="multilevel"/>
    <w:tmpl w:val="29061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A622C5D"/>
    <w:multiLevelType w:val="multilevel"/>
    <w:tmpl w:val="55889A3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B547F4B"/>
    <w:multiLevelType w:val="multilevel"/>
    <w:tmpl w:val="835AA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43C1ED9"/>
    <w:multiLevelType w:val="multilevel"/>
    <w:tmpl w:val="64F6B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5DC07B1"/>
    <w:multiLevelType w:val="multilevel"/>
    <w:tmpl w:val="966E8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5E37490"/>
    <w:multiLevelType w:val="multilevel"/>
    <w:tmpl w:val="36688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5F950B7"/>
    <w:multiLevelType w:val="multilevel"/>
    <w:tmpl w:val="8938B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9F367AC"/>
    <w:multiLevelType w:val="multilevel"/>
    <w:tmpl w:val="E222B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E383AAC"/>
    <w:multiLevelType w:val="multilevel"/>
    <w:tmpl w:val="54EA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6F3ED3"/>
    <w:multiLevelType w:val="multilevel"/>
    <w:tmpl w:val="E1C49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C883C3B"/>
    <w:multiLevelType w:val="multilevel"/>
    <w:tmpl w:val="A5DED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2"/>
  </w:num>
  <w:num w:numId="3">
    <w:abstractNumId w:val="18"/>
  </w:num>
  <w:num w:numId="4">
    <w:abstractNumId w:val="17"/>
  </w:num>
  <w:num w:numId="5">
    <w:abstractNumId w:val="1"/>
  </w:num>
  <w:num w:numId="6">
    <w:abstractNumId w:val="9"/>
  </w:num>
  <w:num w:numId="7">
    <w:abstractNumId w:val="15"/>
  </w:num>
  <w:num w:numId="8">
    <w:abstractNumId w:val="0"/>
  </w:num>
  <w:num w:numId="9">
    <w:abstractNumId w:val="19"/>
  </w:num>
  <w:num w:numId="10">
    <w:abstractNumId w:val="23"/>
  </w:num>
  <w:num w:numId="11">
    <w:abstractNumId w:val="21"/>
  </w:num>
  <w:num w:numId="12">
    <w:abstractNumId w:val="6"/>
  </w:num>
  <w:num w:numId="13">
    <w:abstractNumId w:val="12"/>
  </w:num>
  <w:num w:numId="14">
    <w:abstractNumId w:val="14"/>
  </w:num>
  <w:num w:numId="15">
    <w:abstractNumId w:val="3"/>
  </w:num>
  <w:num w:numId="16">
    <w:abstractNumId w:val="5"/>
  </w:num>
  <w:num w:numId="17">
    <w:abstractNumId w:val="8"/>
  </w:num>
  <w:num w:numId="18">
    <w:abstractNumId w:val="10"/>
  </w:num>
  <w:num w:numId="19">
    <w:abstractNumId w:val="4"/>
  </w:num>
  <w:num w:numId="20">
    <w:abstractNumId w:val="20"/>
  </w:num>
  <w:num w:numId="21">
    <w:abstractNumId w:val="24"/>
  </w:num>
  <w:num w:numId="22">
    <w:abstractNumId w:val="11"/>
  </w:num>
  <w:num w:numId="23">
    <w:abstractNumId w:val="7"/>
  </w:num>
  <w:num w:numId="24">
    <w:abstractNumId w:val="1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67E74"/>
    <w:rsid w:val="00013AAF"/>
    <w:rsid w:val="000152DF"/>
    <w:rsid w:val="00020A7B"/>
    <w:rsid w:val="00021316"/>
    <w:rsid w:val="00021AF2"/>
    <w:rsid w:val="00022E21"/>
    <w:rsid w:val="00027349"/>
    <w:rsid w:val="000343BB"/>
    <w:rsid w:val="00040121"/>
    <w:rsid w:val="00040D78"/>
    <w:rsid w:val="00044D64"/>
    <w:rsid w:val="000472AF"/>
    <w:rsid w:val="00047397"/>
    <w:rsid w:val="000473BA"/>
    <w:rsid w:val="00050F13"/>
    <w:rsid w:val="00051F2E"/>
    <w:rsid w:val="00053F06"/>
    <w:rsid w:val="00054A81"/>
    <w:rsid w:val="0006415F"/>
    <w:rsid w:val="00065E9C"/>
    <w:rsid w:val="0006601B"/>
    <w:rsid w:val="0007046A"/>
    <w:rsid w:val="00073DBA"/>
    <w:rsid w:val="00073FA0"/>
    <w:rsid w:val="000911A9"/>
    <w:rsid w:val="000A74F9"/>
    <w:rsid w:val="000D033E"/>
    <w:rsid w:val="000D0AD6"/>
    <w:rsid w:val="000D4030"/>
    <w:rsid w:val="000D59F7"/>
    <w:rsid w:val="000E1D8D"/>
    <w:rsid w:val="000E5E7F"/>
    <w:rsid w:val="000E6ED2"/>
    <w:rsid w:val="000F68E3"/>
    <w:rsid w:val="00104377"/>
    <w:rsid w:val="00112E4E"/>
    <w:rsid w:val="00115703"/>
    <w:rsid w:val="00121703"/>
    <w:rsid w:val="001238CB"/>
    <w:rsid w:val="0012524C"/>
    <w:rsid w:val="00131186"/>
    <w:rsid w:val="001337E2"/>
    <w:rsid w:val="00133C10"/>
    <w:rsid w:val="001413F3"/>
    <w:rsid w:val="00141429"/>
    <w:rsid w:val="001421C6"/>
    <w:rsid w:val="0014275E"/>
    <w:rsid w:val="001448CC"/>
    <w:rsid w:val="00152179"/>
    <w:rsid w:val="00152EB0"/>
    <w:rsid w:val="001548CB"/>
    <w:rsid w:val="001618C0"/>
    <w:rsid w:val="001626ED"/>
    <w:rsid w:val="00163918"/>
    <w:rsid w:val="00167183"/>
    <w:rsid w:val="001700EC"/>
    <w:rsid w:val="0017748B"/>
    <w:rsid w:val="001805BB"/>
    <w:rsid w:val="00180DB4"/>
    <w:rsid w:val="00184BED"/>
    <w:rsid w:val="0018578D"/>
    <w:rsid w:val="00196723"/>
    <w:rsid w:val="001970A0"/>
    <w:rsid w:val="001B0C66"/>
    <w:rsid w:val="001B25C1"/>
    <w:rsid w:val="001B4508"/>
    <w:rsid w:val="001B5964"/>
    <w:rsid w:val="001C4359"/>
    <w:rsid w:val="001C5ABF"/>
    <w:rsid w:val="001C784D"/>
    <w:rsid w:val="001D0532"/>
    <w:rsid w:val="001D20DC"/>
    <w:rsid w:val="001D362C"/>
    <w:rsid w:val="001D396B"/>
    <w:rsid w:val="001D59F3"/>
    <w:rsid w:val="001E0F5D"/>
    <w:rsid w:val="001E3260"/>
    <w:rsid w:val="001E3C11"/>
    <w:rsid w:val="001E3DB5"/>
    <w:rsid w:val="001F1CAC"/>
    <w:rsid w:val="001F5C35"/>
    <w:rsid w:val="002020A1"/>
    <w:rsid w:val="00210DCB"/>
    <w:rsid w:val="0022547A"/>
    <w:rsid w:val="0022576A"/>
    <w:rsid w:val="00227C64"/>
    <w:rsid w:val="002328E9"/>
    <w:rsid w:val="00243D47"/>
    <w:rsid w:val="00245CEE"/>
    <w:rsid w:val="00256F23"/>
    <w:rsid w:val="00272AE2"/>
    <w:rsid w:val="00297FF5"/>
    <w:rsid w:val="002A0FAE"/>
    <w:rsid w:val="002A3B67"/>
    <w:rsid w:val="002B499D"/>
    <w:rsid w:val="002B6212"/>
    <w:rsid w:val="002C35C7"/>
    <w:rsid w:val="002C3747"/>
    <w:rsid w:val="002C5492"/>
    <w:rsid w:val="002D51AF"/>
    <w:rsid w:val="002D717C"/>
    <w:rsid w:val="002E445D"/>
    <w:rsid w:val="002F144A"/>
    <w:rsid w:val="0030106B"/>
    <w:rsid w:val="003126C7"/>
    <w:rsid w:val="003139C6"/>
    <w:rsid w:val="00322E6E"/>
    <w:rsid w:val="00323F18"/>
    <w:rsid w:val="0033141B"/>
    <w:rsid w:val="00332CC8"/>
    <w:rsid w:val="00333D60"/>
    <w:rsid w:val="003352FF"/>
    <w:rsid w:val="00337460"/>
    <w:rsid w:val="003418BA"/>
    <w:rsid w:val="0034605D"/>
    <w:rsid w:val="00352454"/>
    <w:rsid w:val="00352FEC"/>
    <w:rsid w:val="003615E7"/>
    <w:rsid w:val="00374558"/>
    <w:rsid w:val="00374E98"/>
    <w:rsid w:val="003751C2"/>
    <w:rsid w:val="0037587B"/>
    <w:rsid w:val="00377664"/>
    <w:rsid w:val="003942F3"/>
    <w:rsid w:val="003951EF"/>
    <w:rsid w:val="00395C8F"/>
    <w:rsid w:val="00397832"/>
    <w:rsid w:val="003A41AD"/>
    <w:rsid w:val="003B17BC"/>
    <w:rsid w:val="003B533B"/>
    <w:rsid w:val="003B5BAB"/>
    <w:rsid w:val="003B778D"/>
    <w:rsid w:val="003C0B34"/>
    <w:rsid w:val="003C2CC9"/>
    <w:rsid w:val="003D443C"/>
    <w:rsid w:val="003D70EE"/>
    <w:rsid w:val="003E1973"/>
    <w:rsid w:val="003E3FAA"/>
    <w:rsid w:val="003E49EB"/>
    <w:rsid w:val="003F5B48"/>
    <w:rsid w:val="003F77F8"/>
    <w:rsid w:val="004034EE"/>
    <w:rsid w:val="00406A78"/>
    <w:rsid w:val="00406C41"/>
    <w:rsid w:val="004173AD"/>
    <w:rsid w:val="00424C0E"/>
    <w:rsid w:val="00427A2D"/>
    <w:rsid w:val="00432A0B"/>
    <w:rsid w:val="0044051A"/>
    <w:rsid w:val="004424D9"/>
    <w:rsid w:val="00445C41"/>
    <w:rsid w:val="004461DD"/>
    <w:rsid w:val="00452812"/>
    <w:rsid w:val="00454998"/>
    <w:rsid w:val="00466A7C"/>
    <w:rsid w:val="004763C6"/>
    <w:rsid w:val="00477D7B"/>
    <w:rsid w:val="00486EAC"/>
    <w:rsid w:val="0049044D"/>
    <w:rsid w:val="0049246F"/>
    <w:rsid w:val="0049454F"/>
    <w:rsid w:val="00496270"/>
    <w:rsid w:val="00496E9C"/>
    <w:rsid w:val="004A259F"/>
    <w:rsid w:val="004A2AA4"/>
    <w:rsid w:val="004A33F8"/>
    <w:rsid w:val="004B1C8E"/>
    <w:rsid w:val="004C07BA"/>
    <w:rsid w:val="004C13E2"/>
    <w:rsid w:val="004C5D9D"/>
    <w:rsid w:val="004D5786"/>
    <w:rsid w:val="004E00FA"/>
    <w:rsid w:val="004E0AF5"/>
    <w:rsid w:val="004E57A2"/>
    <w:rsid w:val="004F2A75"/>
    <w:rsid w:val="004F7858"/>
    <w:rsid w:val="00525670"/>
    <w:rsid w:val="00525988"/>
    <w:rsid w:val="0052686F"/>
    <w:rsid w:val="005423D5"/>
    <w:rsid w:val="00544976"/>
    <w:rsid w:val="0055364F"/>
    <w:rsid w:val="005571DD"/>
    <w:rsid w:val="0055780E"/>
    <w:rsid w:val="0056133B"/>
    <w:rsid w:val="00561B31"/>
    <w:rsid w:val="00563B6F"/>
    <w:rsid w:val="00563EA3"/>
    <w:rsid w:val="00570E88"/>
    <w:rsid w:val="005711EF"/>
    <w:rsid w:val="005722D6"/>
    <w:rsid w:val="005732B3"/>
    <w:rsid w:val="00577748"/>
    <w:rsid w:val="0057776F"/>
    <w:rsid w:val="00583856"/>
    <w:rsid w:val="0059357E"/>
    <w:rsid w:val="00597824"/>
    <w:rsid w:val="005A4635"/>
    <w:rsid w:val="005B12DA"/>
    <w:rsid w:val="005B59DB"/>
    <w:rsid w:val="005C0488"/>
    <w:rsid w:val="005D7A3E"/>
    <w:rsid w:val="005E4B5E"/>
    <w:rsid w:val="005F3853"/>
    <w:rsid w:val="005F3E1B"/>
    <w:rsid w:val="005F5564"/>
    <w:rsid w:val="006156C6"/>
    <w:rsid w:val="00615840"/>
    <w:rsid w:val="006232F7"/>
    <w:rsid w:val="00624589"/>
    <w:rsid w:val="00626842"/>
    <w:rsid w:val="00630E12"/>
    <w:rsid w:val="00634EDA"/>
    <w:rsid w:val="00636AF5"/>
    <w:rsid w:val="006456FE"/>
    <w:rsid w:val="00676AB1"/>
    <w:rsid w:val="00682C12"/>
    <w:rsid w:val="00686982"/>
    <w:rsid w:val="0069162C"/>
    <w:rsid w:val="0069189C"/>
    <w:rsid w:val="006939AA"/>
    <w:rsid w:val="00694BC7"/>
    <w:rsid w:val="006A15FC"/>
    <w:rsid w:val="006A7FE0"/>
    <w:rsid w:val="006C1B53"/>
    <w:rsid w:val="006C249E"/>
    <w:rsid w:val="006C2BB1"/>
    <w:rsid w:val="006C3F19"/>
    <w:rsid w:val="006C5EA1"/>
    <w:rsid w:val="006D6044"/>
    <w:rsid w:val="006E0335"/>
    <w:rsid w:val="006E23F4"/>
    <w:rsid w:val="006E4179"/>
    <w:rsid w:val="006E55DB"/>
    <w:rsid w:val="006E5AD3"/>
    <w:rsid w:val="006F5AE0"/>
    <w:rsid w:val="006F795A"/>
    <w:rsid w:val="006F7AC4"/>
    <w:rsid w:val="00700FA7"/>
    <w:rsid w:val="00702794"/>
    <w:rsid w:val="007049CA"/>
    <w:rsid w:val="00705F8D"/>
    <w:rsid w:val="00720E32"/>
    <w:rsid w:val="007225E9"/>
    <w:rsid w:val="0073028B"/>
    <w:rsid w:val="00731263"/>
    <w:rsid w:val="00735A7E"/>
    <w:rsid w:val="007417F3"/>
    <w:rsid w:val="00741851"/>
    <w:rsid w:val="007435B0"/>
    <w:rsid w:val="007438BB"/>
    <w:rsid w:val="00744493"/>
    <w:rsid w:val="007449E7"/>
    <w:rsid w:val="007566DA"/>
    <w:rsid w:val="00756F3E"/>
    <w:rsid w:val="00764677"/>
    <w:rsid w:val="007652A8"/>
    <w:rsid w:val="00767E74"/>
    <w:rsid w:val="007768AE"/>
    <w:rsid w:val="007772C8"/>
    <w:rsid w:val="00781B04"/>
    <w:rsid w:val="00781CFE"/>
    <w:rsid w:val="00784407"/>
    <w:rsid w:val="007852E7"/>
    <w:rsid w:val="00790EAB"/>
    <w:rsid w:val="00790ED1"/>
    <w:rsid w:val="007931C0"/>
    <w:rsid w:val="007C7AD7"/>
    <w:rsid w:val="007D287D"/>
    <w:rsid w:val="007E09F1"/>
    <w:rsid w:val="007F3084"/>
    <w:rsid w:val="00811105"/>
    <w:rsid w:val="00817CB0"/>
    <w:rsid w:val="00825B67"/>
    <w:rsid w:val="00836846"/>
    <w:rsid w:val="00840D89"/>
    <w:rsid w:val="00851319"/>
    <w:rsid w:val="00857EF4"/>
    <w:rsid w:val="00863D76"/>
    <w:rsid w:val="008728F9"/>
    <w:rsid w:val="008734D4"/>
    <w:rsid w:val="008770C8"/>
    <w:rsid w:val="00887BC3"/>
    <w:rsid w:val="008941D1"/>
    <w:rsid w:val="008A034A"/>
    <w:rsid w:val="008A184D"/>
    <w:rsid w:val="008B4B17"/>
    <w:rsid w:val="008B4EC4"/>
    <w:rsid w:val="008B7256"/>
    <w:rsid w:val="008C2A2F"/>
    <w:rsid w:val="008C41FB"/>
    <w:rsid w:val="008C43F2"/>
    <w:rsid w:val="008D1183"/>
    <w:rsid w:val="008D16F8"/>
    <w:rsid w:val="008D67AA"/>
    <w:rsid w:val="008F686D"/>
    <w:rsid w:val="00907489"/>
    <w:rsid w:val="00912BB7"/>
    <w:rsid w:val="00912D90"/>
    <w:rsid w:val="009216FD"/>
    <w:rsid w:val="00924ACF"/>
    <w:rsid w:val="00930FB5"/>
    <w:rsid w:val="00932549"/>
    <w:rsid w:val="0093658E"/>
    <w:rsid w:val="00945B85"/>
    <w:rsid w:val="00951F1C"/>
    <w:rsid w:val="009525D5"/>
    <w:rsid w:val="00952C61"/>
    <w:rsid w:val="009604F5"/>
    <w:rsid w:val="00966731"/>
    <w:rsid w:val="0097272D"/>
    <w:rsid w:val="009800D4"/>
    <w:rsid w:val="00985E47"/>
    <w:rsid w:val="009916E4"/>
    <w:rsid w:val="009956A8"/>
    <w:rsid w:val="009A4E20"/>
    <w:rsid w:val="009A5643"/>
    <w:rsid w:val="009B0F23"/>
    <w:rsid w:val="009B2FCB"/>
    <w:rsid w:val="009B3C14"/>
    <w:rsid w:val="009C4C27"/>
    <w:rsid w:val="009C73D3"/>
    <w:rsid w:val="009D19D3"/>
    <w:rsid w:val="009D38B1"/>
    <w:rsid w:val="009D7F48"/>
    <w:rsid w:val="009E187D"/>
    <w:rsid w:val="009E24B2"/>
    <w:rsid w:val="009E4190"/>
    <w:rsid w:val="009E6402"/>
    <w:rsid w:val="009E693A"/>
    <w:rsid w:val="009F375C"/>
    <w:rsid w:val="009F7435"/>
    <w:rsid w:val="00A00346"/>
    <w:rsid w:val="00A00D44"/>
    <w:rsid w:val="00A10B97"/>
    <w:rsid w:val="00A1244B"/>
    <w:rsid w:val="00A12DE7"/>
    <w:rsid w:val="00A15071"/>
    <w:rsid w:val="00A1681F"/>
    <w:rsid w:val="00A21782"/>
    <w:rsid w:val="00A26F18"/>
    <w:rsid w:val="00A276A6"/>
    <w:rsid w:val="00A30CEC"/>
    <w:rsid w:val="00A33561"/>
    <w:rsid w:val="00A355D2"/>
    <w:rsid w:val="00A374E3"/>
    <w:rsid w:val="00A42BA8"/>
    <w:rsid w:val="00A441C6"/>
    <w:rsid w:val="00A4750B"/>
    <w:rsid w:val="00A500C9"/>
    <w:rsid w:val="00A54F6E"/>
    <w:rsid w:val="00A57660"/>
    <w:rsid w:val="00A57D65"/>
    <w:rsid w:val="00A61D6D"/>
    <w:rsid w:val="00A670C1"/>
    <w:rsid w:val="00A76FAF"/>
    <w:rsid w:val="00A77A81"/>
    <w:rsid w:val="00A907FE"/>
    <w:rsid w:val="00A92EA3"/>
    <w:rsid w:val="00AA5825"/>
    <w:rsid w:val="00AA7894"/>
    <w:rsid w:val="00AB1394"/>
    <w:rsid w:val="00AB1489"/>
    <w:rsid w:val="00AB2656"/>
    <w:rsid w:val="00AC0044"/>
    <w:rsid w:val="00AC4171"/>
    <w:rsid w:val="00AD18C0"/>
    <w:rsid w:val="00AD5495"/>
    <w:rsid w:val="00AF2672"/>
    <w:rsid w:val="00AF385A"/>
    <w:rsid w:val="00AF52E6"/>
    <w:rsid w:val="00B01282"/>
    <w:rsid w:val="00B054F8"/>
    <w:rsid w:val="00B0554A"/>
    <w:rsid w:val="00B350D9"/>
    <w:rsid w:val="00B44C26"/>
    <w:rsid w:val="00B44C4C"/>
    <w:rsid w:val="00B46568"/>
    <w:rsid w:val="00B62213"/>
    <w:rsid w:val="00B63585"/>
    <w:rsid w:val="00B7177A"/>
    <w:rsid w:val="00B92965"/>
    <w:rsid w:val="00BA3328"/>
    <w:rsid w:val="00BA5027"/>
    <w:rsid w:val="00BA5B25"/>
    <w:rsid w:val="00BB1A29"/>
    <w:rsid w:val="00BB3690"/>
    <w:rsid w:val="00BB555C"/>
    <w:rsid w:val="00BC00F1"/>
    <w:rsid w:val="00BC34A1"/>
    <w:rsid w:val="00BC3DA1"/>
    <w:rsid w:val="00BC6492"/>
    <w:rsid w:val="00BD19D6"/>
    <w:rsid w:val="00BD1DB6"/>
    <w:rsid w:val="00BD37F1"/>
    <w:rsid w:val="00BD4BF5"/>
    <w:rsid w:val="00BE7898"/>
    <w:rsid w:val="00BF3877"/>
    <w:rsid w:val="00BF5EB1"/>
    <w:rsid w:val="00C054D2"/>
    <w:rsid w:val="00C05AB8"/>
    <w:rsid w:val="00C05BB5"/>
    <w:rsid w:val="00C0785C"/>
    <w:rsid w:val="00C15A8B"/>
    <w:rsid w:val="00C16F84"/>
    <w:rsid w:val="00C26E93"/>
    <w:rsid w:val="00C27567"/>
    <w:rsid w:val="00C37CA9"/>
    <w:rsid w:val="00C43BA8"/>
    <w:rsid w:val="00C54B3E"/>
    <w:rsid w:val="00C55FC1"/>
    <w:rsid w:val="00C61DC2"/>
    <w:rsid w:val="00C6201D"/>
    <w:rsid w:val="00C66FFA"/>
    <w:rsid w:val="00C72759"/>
    <w:rsid w:val="00C75252"/>
    <w:rsid w:val="00C90E80"/>
    <w:rsid w:val="00C95760"/>
    <w:rsid w:val="00C971D7"/>
    <w:rsid w:val="00CC1BF0"/>
    <w:rsid w:val="00CC26D7"/>
    <w:rsid w:val="00CD0429"/>
    <w:rsid w:val="00CD067F"/>
    <w:rsid w:val="00CD0BAA"/>
    <w:rsid w:val="00CD2C04"/>
    <w:rsid w:val="00CE4EB5"/>
    <w:rsid w:val="00CE6C7D"/>
    <w:rsid w:val="00CF2705"/>
    <w:rsid w:val="00CF5270"/>
    <w:rsid w:val="00CF7EC0"/>
    <w:rsid w:val="00D04DD6"/>
    <w:rsid w:val="00D0742A"/>
    <w:rsid w:val="00D14D7F"/>
    <w:rsid w:val="00D16E8D"/>
    <w:rsid w:val="00D218B3"/>
    <w:rsid w:val="00D237D1"/>
    <w:rsid w:val="00D23E44"/>
    <w:rsid w:val="00D3148E"/>
    <w:rsid w:val="00D33B58"/>
    <w:rsid w:val="00D352FC"/>
    <w:rsid w:val="00D36044"/>
    <w:rsid w:val="00D41A0C"/>
    <w:rsid w:val="00D421FF"/>
    <w:rsid w:val="00D45DF6"/>
    <w:rsid w:val="00D4616F"/>
    <w:rsid w:val="00D464D2"/>
    <w:rsid w:val="00D46965"/>
    <w:rsid w:val="00D46D7C"/>
    <w:rsid w:val="00D477E9"/>
    <w:rsid w:val="00D5427F"/>
    <w:rsid w:val="00D54DD3"/>
    <w:rsid w:val="00D6026B"/>
    <w:rsid w:val="00D61FFF"/>
    <w:rsid w:val="00D64D92"/>
    <w:rsid w:val="00D719F5"/>
    <w:rsid w:val="00D71BEF"/>
    <w:rsid w:val="00D72679"/>
    <w:rsid w:val="00D808A1"/>
    <w:rsid w:val="00D86607"/>
    <w:rsid w:val="00D874F9"/>
    <w:rsid w:val="00D901C6"/>
    <w:rsid w:val="00D94885"/>
    <w:rsid w:val="00D95FAC"/>
    <w:rsid w:val="00DA14A6"/>
    <w:rsid w:val="00DB0A32"/>
    <w:rsid w:val="00DB31D4"/>
    <w:rsid w:val="00DB7032"/>
    <w:rsid w:val="00DB7278"/>
    <w:rsid w:val="00DC53D7"/>
    <w:rsid w:val="00DD2055"/>
    <w:rsid w:val="00DE1581"/>
    <w:rsid w:val="00DF1EC4"/>
    <w:rsid w:val="00DF2E7D"/>
    <w:rsid w:val="00DF6C2A"/>
    <w:rsid w:val="00DF7A66"/>
    <w:rsid w:val="00E008CD"/>
    <w:rsid w:val="00E025D3"/>
    <w:rsid w:val="00E07402"/>
    <w:rsid w:val="00E117B1"/>
    <w:rsid w:val="00E12837"/>
    <w:rsid w:val="00E14036"/>
    <w:rsid w:val="00E21207"/>
    <w:rsid w:val="00E24F21"/>
    <w:rsid w:val="00E277D7"/>
    <w:rsid w:val="00E300A9"/>
    <w:rsid w:val="00E30D0F"/>
    <w:rsid w:val="00E3638A"/>
    <w:rsid w:val="00E46D55"/>
    <w:rsid w:val="00E479A4"/>
    <w:rsid w:val="00E47D71"/>
    <w:rsid w:val="00E545BD"/>
    <w:rsid w:val="00E5501B"/>
    <w:rsid w:val="00E64209"/>
    <w:rsid w:val="00E6548D"/>
    <w:rsid w:val="00E74B00"/>
    <w:rsid w:val="00E82CE5"/>
    <w:rsid w:val="00E831AB"/>
    <w:rsid w:val="00E87768"/>
    <w:rsid w:val="00E919DB"/>
    <w:rsid w:val="00E951C8"/>
    <w:rsid w:val="00EA4DFF"/>
    <w:rsid w:val="00EA54E0"/>
    <w:rsid w:val="00EB6313"/>
    <w:rsid w:val="00EC35D3"/>
    <w:rsid w:val="00EC3A48"/>
    <w:rsid w:val="00EC4216"/>
    <w:rsid w:val="00ED18D5"/>
    <w:rsid w:val="00ED6586"/>
    <w:rsid w:val="00EE02D0"/>
    <w:rsid w:val="00EE2059"/>
    <w:rsid w:val="00F010FD"/>
    <w:rsid w:val="00F046A8"/>
    <w:rsid w:val="00F10CD3"/>
    <w:rsid w:val="00F12542"/>
    <w:rsid w:val="00F159B8"/>
    <w:rsid w:val="00F35302"/>
    <w:rsid w:val="00F41CD0"/>
    <w:rsid w:val="00F451A1"/>
    <w:rsid w:val="00F46A5B"/>
    <w:rsid w:val="00F50810"/>
    <w:rsid w:val="00F61937"/>
    <w:rsid w:val="00F65E97"/>
    <w:rsid w:val="00F662C1"/>
    <w:rsid w:val="00F676A2"/>
    <w:rsid w:val="00F730BF"/>
    <w:rsid w:val="00F80B0B"/>
    <w:rsid w:val="00F81212"/>
    <w:rsid w:val="00F8673D"/>
    <w:rsid w:val="00F86912"/>
    <w:rsid w:val="00F93570"/>
    <w:rsid w:val="00F94632"/>
    <w:rsid w:val="00F97122"/>
    <w:rsid w:val="00FA0ADD"/>
    <w:rsid w:val="00FA34EF"/>
    <w:rsid w:val="00FB78E2"/>
    <w:rsid w:val="00FC0E01"/>
    <w:rsid w:val="00FC1D5E"/>
    <w:rsid w:val="00FC374E"/>
    <w:rsid w:val="00FC4298"/>
    <w:rsid w:val="00FC4D01"/>
    <w:rsid w:val="00FC761F"/>
    <w:rsid w:val="00FD16EC"/>
    <w:rsid w:val="00FD60FD"/>
    <w:rsid w:val="00FE2A44"/>
    <w:rsid w:val="00FE2C59"/>
    <w:rsid w:val="00FE6F23"/>
    <w:rsid w:val="00FE705B"/>
    <w:rsid w:val="00FE7EB1"/>
    <w:rsid w:val="00FF1C15"/>
    <w:rsid w:val="00FF1EAB"/>
    <w:rsid w:val="00FF5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335"/>
  </w:style>
  <w:style w:type="paragraph" w:styleId="1">
    <w:name w:val="heading 1"/>
    <w:basedOn w:val="a"/>
    <w:next w:val="a"/>
    <w:rsid w:val="006E0335"/>
    <w:pPr>
      <w:keepNext/>
      <w:keepLines/>
      <w:spacing w:before="480" w:after="120"/>
      <w:outlineLvl w:val="0"/>
    </w:pPr>
    <w:rPr>
      <w:b/>
      <w:sz w:val="48"/>
      <w:szCs w:val="48"/>
    </w:rPr>
  </w:style>
  <w:style w:type="paragraph" w:styleId="2">
    <w:name w:val="heading 2"/>
    <w:basedOn w:val="a"/>
    <w:next w:val="a"/>
    <w:rsid w:val="006E0335"/>
    <w:pPr>
      <w:keepNext/>
      <w:keepLines/>
      <w:spacing w:before="360" w:after="80"/>
      <w:outlineLvl w:val="1"/>
    </w:pPr>
    <w:rPr>
      <w:b/>
      <w:sz w:val="36"/>
      <w:szCs w:val="36"/>
    </w:rPr>
  </w:style>
  <w:style w:type="paragraph" w:styleId="3">
    <w:name w:val="heading 3"/>
    <w:basedOn w:val="a"/>
    <w:next w:val="a"/>
    <w:rsid w:val="006E0335"/>
    <w:pPr>
      <w:keepNext/>
      <w:keepLines/>
      <w:spacing w:before="280" w:after="80"/>
      <w:outlineLvl w:val="2"/>
    </w:pPr>
    <w:rPr>
      <w:b/>
      <w:sz w:val="28"/>
      <w:szCs w:val="28"/>
    </w:rPr>
  </w:style>
  <w:style w:type="paragraph" w:styleId="4">
    <w:name w:val="heading 4"/>
    <w:basedOn w:val="a"/>
    <w:next w:val="a"/>
    <w:rsid w:val="006E0335"/>
    <w:pPr>
      <w:keepNext/>
      <w:keepLines/>
      <w:spacing w:before="240" w:after="40"/>
      <w:outlineLvl w:val="3"/>
    </w:pPr>
    <w:rPr>
      <w:b/>
      <w:sz w:val="24"/>
      <w:szCs w:val="24"/>
    </w:rPr>
  </w:style>
  <w:style w:type="paragraph" w:styleId="5">
    <w:name w:val="heading 5"/>
    <w:basedOn w:val="a"/>
    <w:next w:val="a"/>
    <w:rsid w:val="006E0335"/>
    <w:pPr>
      <w:keepNext/>
      <w:keepLines/>
      <w:spacing w:before="220" w:after="40"/>
      <w:outlineLvl w:val="4"/>
    </w:pPr>
    <w:rPr>
      <w:b/>
    </w:rPr>
  </w:style>
  <w:style w:type="paragraph" w:styleId="6">
    <w:name w:val="heading 6"/>
    <w:basedOn w:val="a"/>
    <w:next w:val="a"/>
    <w:rsid w:val="006E033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E0335"/>
    <w:tblPr>
      <w:tblCellMar>
        <w:top w:w="0" w:type="dxa"/>
        <w:left w:w="0" w:type="dxa"/>
        <w:bottom w:w="0" w:type="dxa"/>
        <w:right w:w="0" w:type="dxa"/>
      </w:tblCellMar>
    </w:tblPr>
  </w:style>
  <w:style w:type="paragraph" w:styleId="a3">
    <w:name w:val="Title"/>
    <w:basedOn w:val="a"/>
    <w:next w:val="a"/>
    <w:rsid w:val="006E0335"/>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qFormat/>
    <w:rsid w:val="00B413F2"/>
    <w:rPr>
      <w:color w:val="0000FF"/>
      <w:u w:val="single"/>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
    <w:link w:val="a6"/>
    <w:uiPriority w:val="34"/>
    <w:qFormat/>
    <w:rsid w:val="00B413F2"/>
    <w:pPr>
      <w:ind w:left="720"/>
      <w:contextualSpacing/>
    </w:pPr>
  </w:style>
  <w:style w:type="character" w:styleId="a7">
    <w:name w:val="Strong"/>
    <w:basedOn w:val="a0"/>
    <w:uiPriority w:val="22"/>
    <w:qFormat/>
    <w:rsid w:val="00897BF9"/>
    <w:rPr>
      <w:b/>
      <w:bCs/>
    </w:rPr>
  </w:style>
  <w:style w:type="character" w:styleId="a8">
    <w:name w:val="Emphasis"/>
    <w:basedOn w:val="a0"/>
    <w:uiPriority w:val="20"/>
    <w:qFormat/>
    <w:rsid w:val="00897BF9"/>
    <w:rPr>
      <w:i/>
      <w:iCs/>
    </w:rPr>
  </w:style>
  <w:style w:type="table" w:styleId="a9">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Subtitle"/>
    <w:basedOn w:val="a"/>
    <w:next w:val="a"/>
    <w:rsid w:val="006E0335"/>
    <w:pPr>
      <w:keepNext/>
      <w:keepLines/>
      <w:spacing w:before="360" w:after="80"/>
    </w:pPr>
    <w:rPr>
      <w:rFonts w:ascii="Georgia" w:eastAsia="Georgia" w:hAnsi="Georgia" w:cs="Georgia"/>
      <w:i/>
      <w:color w:val="666666"/>
      <w:sz w:val="48"/>
      <w:szCs w:val="48"/>
    </w:rPr>
  </w:style>
  <w:style w:type="table" w:customStyle="1" w:styleId="ac">
    <w:basedOn w:val="a1"/>
    <w:rsid w:val="006E0335"/>
    <w:tblPr>
      <w:tblStyleRowBandSize w:val="1"/>
      <w:tblStyleColBandSize w:val="1"/>
      <w:tblInd w:w="0" w:type="dxa"/>
      <w:tblCellMar>
        <w:top w:w="48" w:type="dxa"/>
        <w:left w:w="48" w:type="dxa"/>
        <w:bottom w:w="48" w:type="dxa"/>
        <w:right w:w="48" w:type="dxa"/>
      </w:tblCellMar>
    </w:tblPr>
  </w:style>
  <w:style w:type="table" w:customStyle="1" w:styleId="ad">
    <w:basedOn w:val="a1"/>
    <w:rsid w:val="006E0335"/>
    <w:tblPr>
      <w:tblStyleRowBandSize w:val="1"/>
      <w:tblStyleColBandSize w:val="1"/>
      <w:tblInd w:w="0" w:type="dxa"/>
      <w:tblCellMar>
        <w:top w:w="0" w:type="dxa"/>
        <w:left w:w="115" w:type="dxa"/>
        <w:bottom w:w="0" w:type="dxa"/>
        <w:right w:w="115" w:type="dxa"/>
      </w:tblCellMar>
    </w:tblPr>
  </w:style>
  <w:style w:type="table" w:customStyle="1" w:styleId="ae">
    <w:basedOn w:val="a1"/>
    <w:rsid w:val="006E0335"/>
    <w:tblPr>
      <w:tblStyleRowBandSize w:val="1"/>
      <w:tblStyleColBandSize w:val="1"/>
      <w:tblInd w:w="0" w:type="dxa"/>
      <w:tblCellMar>
        <w:top w:w="0" w:type="dxa"/>
        <w:left w:w="115" w:type="dxa"/>
        <w:bottom w:w="0" w:type="dxa"/>
        <w:right w:w="115" w:type="dxa"/>
      </w:tblCellMar>
    </w:tblPr>
  </w:style>
  <w:style w:type="table" w:customStyle="1" w:styleId="af">
    <w:basedOn w:val="a1"/>
    <w:rsid w:val="006E0335"/>
    <w:tblPr>
      <w:tblStyleRowBandSize w:val="1"/>
      <w:tblStyleColBandSize w:val="1"/>
      <w:tblInd w:w="0" w:type="dxa"/>
      <w:tblCellMar>
        <w:top w:w="0" w:type="dxa"/>
        <w:left w:w="115" w:type="dxa"/>
        <w:bottom w:w="0" w:type="dxa"/>
        <w:right w:w="115" w:type="dxa"/>
      </w:tblCellMar>
    </w:tblPr>
  </w:style>
  <w:style w:type="table" w:customStyle="1" w:styleId="af0">
    <w:basedOn w:val="a1"/>
    <w:rsid w:val="006E0335"/>
    <w:tblPr>
      <w:tblStyleRowBandSize w:val="1"/>
      <w:tblStyleColBandSize w:val="1"/>
      <w:tblInd w:w="0" w:type="dxa"/>
      <w:tblCellMar>
        <w:top w:w="0" w:type="dxa"/>
        <w:left w:w="115" w:type="dxa"/>
        <w:bottom w:w="0" w:type="dxa"/>
        <w:right w:w="115" w:type="dxa"/>
      </w:tblCellMar>
    </w:tblPr>
  </w:style>
  <w:style w:type="table" w:customStyle="1" w:styleId="af1">
    <w:basedOn w:val="a1"/>
    <w:rsid w:val="006E0335"/>
    <w:tblPr>
      <w:tblStyleRowBandSize w:val="1"/>
      <w:tblStyleColBandSize w:val="1"/>
      <w:tblInd w:w="0" w:type="dxa"/>
      <w:tblCellMar>
        <w:top w:w="15" w:type="dxa"/>
        <w:left w:w="15" w:type="dxa"/>
        <w:bottom w:w="15" w:type="dxa"/>
        <w:right w:w="15" w:type="dxa"/>
      </w:tblCellMar>
    </w:tblPr>
  </w:style>
  <w:style w:type="table" w:customStyle="1" w:styleId="af2">
    <w:basedOn w:val="a1"/>
    <w:rsid w:val="006E0335"/>
    <w:tblPr>
      <w:tblStyleRowBandSize w:val="1"/>
      <w:tblStyleColBandSize w:val="1"/>
      <w:tblInd w:w="0" w:type="dxa"/>
      <w:tblCellMar>
        <w:top w:w="15" w:type="dxa"/>
        <w:left w:w="15" w:type="dxa"/>
        <w:bottom w:w="15" w:type="dxa"/>
        <w:right w:w="15" w:type="dxa"/>
      </w:tblCellMar>
    </w:tblPr>
  </w:style>
  <w:style w:type="paragraph" w:customStyle="1" w:styleId="10">
    <w:name w:val="Обычный (веб)1"/>
    <w:basedOn w:val="a"/>
    <w:rsid w:val="00E14036"/>
    <w:pPr>
      <w:spacing w:before="100" w:beforeAutospacing="1" w:after="100" w:afterAutospacing="1" w:line="240" w:lineRule="auto"/>
    </w:pPr>
    <w:rPr>
      <w:rFonts w:ascii="Times New Roman" w:hAnsi="Times New Roman" w:cs="Times New Roman"/>
      <w:sz w:val="24"/>
      <w:szCs w:val="24"/>
    </w:rPr>
  </w:style>
  <w:style w:type="character" w:customStyle="1" w:styleId="h-address-formatter">
    <w:name w:val="h-address-formatter"/>
    <w:basedOn w:val="a0"/>
    <w:rsid w:val="00597824"/>
  </w:style>
  <w:style w:type="paragraph" w:customStyle="1" w:styleId="11">
    <w:name w:val="Обычный1"/>
    <w:qFormat/>
    <w:rsid w:val="00C27567"/>
    <w:pPr>
      <w:spacing w:after="0" w:line="276" w:lineRule="auto"/>
    </w:pPr>
    <w:rPr>
      <w:rFonts w:ascii="Arial" w:eastAsia="Arial" w:hAnsi="Arial" w:cs="Arial"/>
      <w:color w:val="000000"/>
      <w:lang w:val="ru-RU" w:eastAsia="ru-RU"/>
    </w:rPr>
  </w:style>
  <w:style w:type="character" w:customStyle="1" w:styleId="50">
    <w:name w:val="Основной шрифт абзаца5"/>
    <w:rsid w:val="00C27567"/>
  </w:style>
  <w:style w:type="paragraph" w:customStyle="1" w:styleId="af3">
    <w:name w:val="Звичайний (веб)"/>
    <w:basedOn w:val="a"/>
    <w:rsid w:val="00C27567"/>
    <w:pPr>
      <w:widowControl w:val="0"/>
      <w:suppressAutoHyphens/>
      <w:spacing w:before="280" w:after="280" w:line="240" w:lineRule="auto"/>
    </w:pPr>
    <w:rPr>
      <w:rFonts w:ascii="Times New Roman" w:eastAsia="Andale Sans UI" w:hAnsi="Times New Roman" w:cs="Times New Roman"/>
      <w:color w:val="00000A"/>
      <w:sz w:val="24"/>
      <w:szCs w:val="24"/>
      <w:lang w:val="ru-RU" w:eastAsia="zh-CN"/>
    </w:rPr>
  </w:style>
  <w:style w:type="paragraph" w:styleId="af4">
    <w:name w:val="No Spacing"/>
    <w:link w:val="af5"/>
    <w:uiPriority w:val="1"/>
    <w:qFormat/>
    <w:rsid w:val="003A41AD"/>
    <w:pPr>
      <w:spacing w:after="0" w:line="240" w:lineRule="auto"/>
    </w:pPr>
    <w:rPr>
      <w:rFonts w:cs="Times New Roman"/>
      <w:lang w:val="ru-RU" w:eastAsia="en-US"/>
    </w:rPr>
  </w:style>
  <w:style w:type="character" w:customStyle="1" w:styleId="af5">
    <w:name w:val="Без интервала Знак"/>
    <w:link w:val="af4"/>
    <w:uiPriority w:val="1"/>
    <w:rsid w:val="003A41AD"/>
    <w:rPr>
      <w:rFonts w:cs="Times New Roman"/>
      <w:lang w:val="ru-RU" w:eastAsia="en-US"/>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E008CD"/>
  </w:style>
</w:styles>
</file>

<file path=word/webSettings.xml><?xml version="1.0" encoding="utf-8"?>
<w:webSettings xmlns:r="http://schemas.openxmlformats.org/officeDocument/2006/relationships" xmlns:w="http://schemas.openxmlformats.org/wordprocessingml/2006/main">
  <w:divs>
    <w:div w:id="656155514">
      <w:bodyDiv w:val="1"/>
      <w:marLeft w:val="0"/>
      <w:marRight w:val="0"/>
      <w:marTop w:val="0"/>
      <w:marBottom w:val="0"/>
      <w:divBdr>
        <w:top w:val="none" w:sz="0" w:space="0" w:color="auto"/>
        <w:left w:val="none" w:sz="0" w:space="0" w:color="auto"/>
        <w:bottom w:val="none" w:sz="0" w:space="0" w:color="auto"/>
        <w:right w:val="none" w:sz="0" w:space="0" w:color="auto"/>
      </w:divBdr>
    </w:div>
    <w:div w:id="759258988">
      <w:bodyDiv w:val="1"/>
      <w:marLeft w:val="0"/>
      <w:marRight w:val="0"/>
      <w:marTop w:val="0"/>
      <w:marBottom w:val="0"/>
      <w:divBdr>
        <w:top w:val="none" w:sz="0" w:space="0" w:color="auto"/>
        <w:left w:val="none" w:sz="0" w:space="0" w:color="auto"/>
        <w:bottom w:val="none" w:sz="0" w:space="0" w:color="auto"/>
        <w:right w:val="none" w:sz="0" w:space="0" w:color="auto"/>
      </w:divBdr>
    </w:div>
    <w:div w:id="1109273870">
      <w:bodyDiv w:val="1"/>
      <w:marLeft w:val="0"/>
      <w:marRight w:val="0"/>
      <w:marTop w:val="0"/>
      <w:marBottom w:val="0"/>
      <w:divBdr>
        <w:top w:val="none" w:sz="0" w:space="0" w:color="auto"/>
        <w:left w:val="none" w:sz="0" w:space="0" w:color="auto"/>
        <w:bottom w:val="none" w:sz="0" w:space="0" w:color="auto"/>
        <w:right w:val="none" w:sz="0" w:space="0" w:color="auto"/>
      </w:divBdr>
    </w:div>
    <w:div w:id="1149396170">
      <w:bodyDiv w:val="1"/>
      <w:marLeft w:val="0"/>
      <w:marRight w:val="0"/>
      <w:marTop w:val="0"/>
      <w:marBottom w:val="0"/>
      <w:divBdr>
        <w:top w:val="none" w:sz="0" w:space="0" w:color="auto"/>
        <w:left w:val="none" w:sz="0" w:space="0" w:color="auto"/>
        <w:bottom w:val="none" w:sz="0" w:space="0" w:color="auto"/>
        <w:right w:val="none" w:sz="0" w:space="0" w:color="auto"/>
      </w:divBdr>
    </w:div>
    <w:div w:id="1989896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tm-teplo@ukr.net"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rozorro.gov.ua/search/products" TargetMode="External"/><Relationship Id="rId4" Type="http://schemas.openxmlformats.org/officeDocument/2006/relationships/styles" Target="styles.xml"/><Relationship Id="rId9" Type="http://schemas.openxmlformats.org/officeDocument/2006/relationships/hyperlink" Target="https://prozorro.gov.ua/search/produ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r5m1sArctWx41kovEQ0Ut/BEzA==">AMUW2mWVRTTSHtrnBxN4cefNIp9jbAF0I+bNDN3catXoFKnpfGiRaX4HScfgGK+Y8y4sAGm7JcIy4mfheH/hUH+aKbDMXhFab/3COIqQj1NMiyNia1zGG9A=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F8627B-79DB-4566-ABB9-AAAD3810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Pages>
  <Words>8132</Words>
  <Characters>46353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vtv1</cp:lastModifiedBy>
  <cp:revision>175</cp:revision>
  <cp:lastPrinted>2024-03-12T14:10:00Z</cp:lastPrinted>
  <dcterms:created xsi:type="dcterms:W3CDTF">2023-05-23T08:43:00Z</dcterms:created>
  <dcterms:modified xsi:type="dcterms:W3CDTF">2024-03-13T11:03:00Z</dcterms:modified>
</cp:coreProperties>
</file>