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6D" w:rsidRDefault="00B23D6D" w:rsidP="00B23D6D">
      <w:pPr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2</w:t>
      </w:r>
      <w:r>
        <w:rPr>
          <w:b/>
          <w:sz w:val="22"/>
          <w:szCs w:val="22"/>
          <w:lang w:val="uk-UA"/>
        </w:rPr>
        <w:br/>
        <w:t xml:space="preserve">до тендерної документації </w:t>
      </w:r>
    </w:p>
    <w:p w:rsidR="00B23D6D" w:rsidRDefault="00B23D6D" w:rsidP="00B23D6D">
      <w:pPr>
        <w:widowControl w:val="0"/>
        <w:suppressAutoHyphens/>
        <w:rPr>
          <w:rFonts w:eastAsia="Times New Roman"/>
          <w:sz w:val="22"/>
          <w:szCs w:val="22"/>
          <w:lang w:val="uk-UA"/>
        </w:rPr>
      </w:pPr>
    </w:p>
    <w:p w:rsidR="00B23D6D" w:rsidRDefault="00B23D6D" w:rsidP="00B23D6D">
      <w:pPr>
        <w:tabs>
          <w:tab w:val="left" w:pos="9060"/>
        </w:tabs>
        <w:autoSpaceDE w:val="0"/>
        <w:autoSpaceDN w:val="0"/>
        <w:adjustRightInd w:val="0"/>
        <w:rPr>
          <w:rFonts w:eastAsia="Times New Roman"/>
          <w:b/>
          <w:sz w:val="22"/>
          <w:szCs w:val="22"/>
          <w:lang w:val="uk-UA"/>
        </w:rPr>
      </w:pPr>
      <w:r>
        <w:rPr>
          <w:rFonts w:eastAsia="Times New Roman"/>
          <w:b/>
          <w:sz w:val="22"/>
          <w:szCs w:val="22"/>
          <w:lang w:val="uk-UA"/>
        </w:rPr>
        <w:tab/>
      </w:r>
    </w:p>
    <w:p w:rsidR="00B23D6D" w:rsidRDefault="00B23D6D" w:rsidP="00B23D6D">
      <w:pPr>
        <w:shd w:val="clear" w:color="auto" w:fill="FFFFFF"/>
        <w:jc w:val="center"/>
        <w:rPr>
          <w:rFonts w:eastAsia="Times New Roman"/>
          <w:b/>
          <w:bCs/>
          <w:iCs/>
          <w:sz w:val="22"/>
          <w:szCs w:val="22"/>
          <w:lang w:val="uk-UA"/>
        </w:rPr>
      </w:pPr>
      <w:r>
        <w:rPr>
          <w:rFonts w:eastAsia="Times New Roman"/>
          <w:b/>
          <w:bCs/>
          <w:iCs/>
          <w:sz w:val="22"/>
          <w:szCs w:val="22"/>
          <w:lang w:val="uk-UA"/>
        </w:rPr>
        <w:t>І. 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1"/>
        <w:gridCol w:w="3314"/>
        <w:gridCol w:w="5700"/>
      </w:tblGrid>
      <w:tr w:rsidR="00B23D6D" w:rsidTr="00B23D6D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№ п/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Кваліфікаційні критерії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B23D6D" w:rsidTr="00B23D6D">
        <w:trPr>
          <w:trHeight w:val="86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D6D" w:rsidRDefault="00B23D6D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D6D" w:rsidRDefault="00B23D6D">
            <w:pPr>
              <w:rPr>
                <w:rFonts w:eastAsia="Times New Roman"/>
                <w:i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  <w:t>Наявність обладнання, матеріально-технічної бази й технологій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D6D" w:rsidRDefault="00B23D6D" w:rsidP="00B23D6D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На підтвердження наявність обладнання та матеріально-технічно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ї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бази необхідних для поставки даного товару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eastAsia="en-US"/>
              </w:rPr>
              <w:t xml:space="preserve">, що забезпечать гарантійне підтвердження комерційної якості надання послуг, які надаються Споживачу за договором про закупівлю, згідно предмету закупівлі. </w:t>
            </w:r>
          </w:p>
          <w:p w:rsidR="00B23D6D" w:rsidRDefault="00B23D6D">
            <w:pPr>
              <w:pStyle w:val="a3"/>
              <w:widowControl w:val="0"/>
              <w:autoSpaceDE w:val="0"/>
              <w:snapToGrid w:val="0"/>
              <w:spacing w:after="0" w:line="276" w:lineRule="auto"/>
              <w:ind w:left="360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B23D6D" w:rsidRPr="00B23D6D" w:rsidTr="00B23D6D">
        <w:trPr>
          <w:trHeight w:val="91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D6D" w:rsidRDefault="00B23D6D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D6D" w:rsidRDefault="00B23D6D">
            <w:pPr>
              <w:shd w:val="clear" w:color="auto" w:fill="FFFFFF"/>
              <w:rPr>
                <w:rFonts w:eastAsia="Times New Roma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 Довідка в довільній формі складена відповідно форми наведеною у розділі III цього додатка та підписана Учасником про наявність працівників   відповідної кваліфікації, які мають необхідні знання та досвід роботи в зазначеній сфер з наданням відповідних підтверджуючих документів.</w:t>
            </w:r>
          </w:p>
        </w:tc>
      </w:tr>
      <w:tr w:rsidR="00B23D6D" w:rsidTr="00B23D6D">
        <w:trPr>
          <w:trHeight w:val="22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D6D" w:rsidRDefault="00B23D6D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D6D" w:rsidRDefault="00B23D6D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3.1. Довідка з інформацією про виконання  аналогічного (аналогічних) за предметом закупівлі договору (договорів)  (не менше одного договору),відповідно до форму наведеної у </w:t>
            </w: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розділі IV додатка № 2.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B23D6D" w:rsidRDefault="00B23D6D">
            <w:pPr>
              <w:rPr>
                <w:rFonts w:eastAsia="Times New Roman"/>
                <w:iCs/>
                <w:lang w:val="uk-UA"/>
              </w:rPr>
            </w:pPr>
            <w:r>
              <w:rPr>
                <w:rFonts w:eastAsia="Times New Roman"/>
                <w:iCs/>
                <w:sz w:val="22"/>
                <w:szCs w:val="22"/>
                <w:lang w:val="uk-UA"/>
              </w:rPr>
              <w:t>Аналогічним договором в розумінні цієї тендерної документації є договір на постачання товару відповідно до предмету закупівлі: електрична енергія.</w:t>
            </w:r>
          </w:p>
          <w:p w:rsidR="00B23D6D" w:rsidRDefault="00B23D6D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3.2.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B23D6D" w:rsidRDefault="00B23D6D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-   оригінал або завірену належним чином копію договору (не менше одного), зазначеного у довідці у повному обсязі (з усіма укладеними додатковими угодами, додатками та специфікаціями до договору), </w:t>
            </w:r>
          </w:p>
          <w:p w:rsidR="00B23D6D" w:rsidRDefault="00B23D6D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- завірена належним чином копія </w:t>
            </w:r>
            <w:proofErr w:type="spellStart"/>
            <w:r>
              <w:rPr>
                <w:rFonts w:eastAsia="Times New Roman"/>
                <w:sz w:val="22"/>
                <w:szCs w:val="22"/>
                <w:lang w:val="uk-UA"/>
              </w:rPr>
              <w:t>листа-відгука</w:t>
            </w:r>
            <w:proofErr w:type="spellEnd"/>
            <w:r>
              <w:rPr>
                <w:rFonts w:eastAsia="Times New Roman"/>
                <w:sz w:val="22"/>
                <w:szCs w:val="22"/>
                <w:lang w:val="uk-UA"/>
              </w:rPr>
              <w:t xml:space="preserve"> від контрагента про виконання наданого в складі тендерної пропозиції аналогічного договору. Контрагент – це інша сторона договору, тобто замовник за договором. В </w:t>
            </w:r>
            <w:proofErr w:type="spellStart"/>
            <w:r>
              <w:rPr>
                <w:rFonts w:eastAsia="Times New Roman"/>
                <w:sz w:val="22"/>
                <w:szCs w:val="22"/>
                <w:lang w:val="uk-UA"/>
              </w:rPr>
              <w:t>листі-відгуці</w:t>
            </w:r>
            <w:proofErr w:type="spellEnd"/>
            <w:r>
              <w:rPr>
                <w:rFonts w:eastAsia="Times New Roman"/>
                <w:sz w:val="22"/>
                <w:szCs w:val="22"/>
                <w:lang w:val="uk-UA"/>
              </w:rPr>
              <w:t xml:space="preserve"> має бути зазначено дату та номер договору. Лист-відгук надається за підписом уповноваженої особи контрагента та скріплений печаткою контрагента. Лист-відгук повинен мати дату складання  та вихідний номер. </w:t>
            </w:r>
          </w:p>
        </w:tc>
      </w:tr>
      <w:tr w:rsidR="00B23D6D" w:rsidRPr="00B23D6D" w:rsidTr="00B23D6D">
        <w:trPr>
          <w:trHeight w:val="132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D6D" w:rsidRDefault="00B23D6D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Наявність фінансової спроможності, яка підтверджується фінансовою звітністю.</w:t>
            </w:r>
          </w:p>
          <w:p w:rsidR="00B23D6D" w:rsidRDefault="00B23D6D">
            <w:pPr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3D6D" w:rsidRDefault="00B23D6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4.1 Учасник на відповідність п. 3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16 Закону, у складі тендерної пропозиції надає скановані копії документів які підтверджують обсяг річного доходу (виручки) у розмірі не менше ніж 50% очікуваної вартості предмету закупівлі.</w:t>
            </w:r>
          </w:p>
          <w:p w:rsidR="00B23D6D" w:rsidRDefault="00B23D6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Учасник торгів повинен продемонструвати доступ до, або наявність, фінансових ресурсів, таких як ліквідні активи, невитрачені реальні активи, кредитні лінії та інші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фінансові кошти, відмінні від будь-яких інших авансових платежів за контрактами, щоб задовольняти наступній вимозі по руху коштів </w:t>
            </w:r>
            <w:r>
              <w:rPr>
                <w:sz w:val="22"/>
                <w:szCs w:val="22"/>
                <w:u w:val="single"/>
                <w:lang w:val="uk-UA"/>
              </w:rPr>
              <w:t>або</w:t>
            </w:r>
            <w:r>
              <w:rPr>
                <w:sz w:val="22"/>
                <w:szCs w:val="22"/>
                <w:lang w:val="uk-UA"/>
              </w:rPr>
              <w:t xml:space="preserve"> на підтвердження виконання вимоги учасником п. 3 </w:t>
            </w:r>
            <w:proofErr w:type="spellStart"/>
            <w:r>
              <w:rPr>
                <w:sz w:val="22"/>
                <w:szCs w:val="22"/>
                <w:lang w:val="uk-UA"/>
              </w:rPr>
              <w:t>ст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16 Закону н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адати завірену копію уповноваженою особою учасника фінансової звітності, що складається з: балансу (звіту про фінансовий стан), звіту про фінансові результати (звіту про сукупний дохід) за останній звітній період. </w:t>
            </w:r>
          </w:p>
        </w:tc>
      </w:tr>
    </w:tbl>
    <w:p w:rsidR="00B23D6D" w:rsidRDefault="00B23D6D" w:rsidP="00B23D6D">
      <w:pPr>
        <w:rPr>
          <w:rFonts w:eastAsia="Times New Roman"/>
          <w:i/>
          <w:iCs/>
          <w:sz w:val="22"/>
          <w:szCs w:val="22"/>
          <w:lang w:val="uk-UA"/>
        </w:rPr>
      </w:pPr>
      <w:r>
        <w:rPr>
          <w:rFonts w:eastAsia="Times New Roman"/>
          <w:iCs/>
          <w:sz w:val="22"/>
          <w:szCs w:val="22"/>
          <w:lang w:val="uk-UA"/>
        </w:rPr>
        <w:lastRenderedPageBreak/>
        <w:t>**</w:t>
      </w:r>
      <w:r>
        <w:rPr>
          <w:rFonts w:eastAsia="Times New Roman"/>
          <w:i/>
          <w:iCs/>
          <w:sz w:val="22"/>
          <w:szCs w:val="22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B23D6D" w:rsidRDefault="00B23D6D" w:rsidP="00B23D6D">
      <w:pPr>
        <w:tabs>
          <w:tab w:val="left" w:pos="851"/>
        </w:tabs>
        <w:autoSpaceDE w:val="0"/>
        <w:autoSpaceDN w:val="0"/>
        <w:adjustRightInd w:val="0"/>
        <w:rPr>
          <w:rFonts w:eastAsia="Times New Roman"/>
          <w:b/>
          <w:sz w:val="22"/>
          <w:szCs w:val="22"/>
          <w:lang w:val="uk-UA"/>
        </w:rPr>
      </w:pPr>
    </w:p>
    <w:p w:rsidR="00B23D6D" w:rsidRDefault="00B23D6D" w:rsidP="00B23D6D">
      <w:pPr>
        <w:tabs>
          <w:tab w:val="left" w:pos="-284"/>
          <w:tab w:val="left" w:pos="426"/>
          <w:tab w:val="left" w:pos="851"/>
        </w:tabs>
        <w:autoSpaceDE w:val="0"/>
        <w:autoSpaceDN w:val="0"/>
        <w:adjustRightInd w:val="0"/>
        <w:rPr>
          <w:rFonts w:eastAsia="Times New Roman"/>
          <w:b/>
          <w:sz w:val="22"/>
          <w:szCs w:val="22"/>
          <w:lang w:val="uk-UA"/>
        </w:rPr>
      </w:pPr>
      <w:r>
        <w:rPr>
          <w:rFonts w:eastAsia="Times New Roman"/>
          <w:b/>
          <w:sz w:val="22"/>
          <w:szCs w:val="22"/>
          <w:lang w:val="uk-UA"/>
        </w:rPr>
        <w:t>ІІ. Перелік документів для підтвердження відповідності учасника іншим Замовника.</w:t>
      </w:r>
    </w:p>
    <w:p w:rsidR="00B23D6D" w:rsidRDefault="00B23D6D" w:rsidP="00B23D6D">
      <w:pPr>
        <w:tabs>
          <w:tab w:val="left" w:pos="-284"/>
          <w:tab w:val="left" w:pos="426"/>
          <w:tab w:val="left" w:pos="851"/>
        </w:tabs>
        <w:autoSpaceDE w:val="0"/>
        <w:autoSpaceDN w:val="0"/>
        <w:adjustRightInd w:val="0"/>
        <w:rPr>
          <w:rFonts w:eastAsia="Times New Roman"/>
          <w:b/>
          <w:sz w:val="22"/>
          <w:szCs w:val="22"/>
          <w:lang w:val="uk-UA"/>
        </w:rPr>
      </w:pPr>
    </w:p>
    <w:p w:rsidR="00B23D6D" w:rsidRDefault="00B23D6D" w:rsidP="00B23D6D">
      <w:pPr>
        <w:widowControl w:val="0"/>
        <w:numPr>
          <w:ilvl w:val="0"/>
          <w:numId w:val="5"/>
        </w:numPr>
        <w:tabs>
          <w:tab w:val="left" w:pos="-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Копія Витягу з Єдиного державного реєстру юридичних осіб, фізичних осіб - підприємців та громадських формувань/Єдиного державного реєстру юридичних осіб та фізичних осіб – підприємців, сформованого у 2022 році) - для юридичних осіб та суб'єктів підприємницької діяльності.</w:t>
      </w:r>
    </w:p>
    <w:p w:rsidR="00B23D6D" w:rsidRDefault="00B23D6D" w:rsidP="00B23D6D">
      <w:pPr>
        <w:widowControl w:val="0"/>
        <w:numPr>
          <w:ilvl w:val="0"/>
          <w:numId w:val="5"/>
        </w:numPr>
        <w:tabs>
          <w:tab w:val="left" w:pos="-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Копія статуту або іншого установчого документу (для юридичних осіб).</w:t>
      </w:r>
    </w:p>
    <w:p w:rsidR="00B23D6D" w:rsidRDefault="00B23D6D" w:rsidP="00B23D6D">
      <w:pPr>
        <w:widowControl w:val="0"/>
        <w:numPr>
          <w:ilvl w:val="0"/>
          <w:numId w:val="5"/>
        </w:numPr>
        <w:tabs>
          <w:tab w:val="left" w:pos="-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Копія довідки про присвоєння ідентифікаційного коду (для фізичних осіб).</w:t>
      </w:r>
    </w:p>
    <w:p w:rsidR="00B23D6D" w:rsidRDefault="00B23D6D" w:rsidP="00B23D6D">
      <w:pPr>
        <w:widowControl w:val="0"/>
        <w:numPr>
          <w:ilvl w:val="0"/>
          <w:numId w:val="5"/>
        </w:numPr>
        <w:tabs>
          <w:tab w:val="left" w:pos="-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Копія паспорту (для фізичних осіб).</w:t>
      </w:r>
    </w:p>
    <w:p w:rsidR="00B23D6D" w:rsidRDefault="00B23D6D" w:rsidP="00B23D6D">
      <w:pPr>
        <w:widowControl w:val="0"/>
        <w:numPr>
          <w:ilvl w:val="0"/>
          <w:numId w:val="5"/>
        </w:numPr>
        <w:tabs>
          <w:tab w:val="left" w:pos="-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Копія Свідоцтво про реєстрацію платника ПДВ або копія витягу з  реєстру платників ПДВ або свідоцтво про сплату єдиного податку (надається окремим </w:t>
      </w:r>
      <w:r>
        <w:rPr>
          <w:iCs/>
          <w:sz w:val="22"/>
          <w:szCs w:val="22"/>
        </w:rPr>
        <w:t>PDF</w:t>
      </w:r>
      <w:proofErr w:type="spellStart"/>
      <w:r>
        <w:rPr>
          <w:sz w:val="22"/>
          <w:szCs w:val="22"/>
          <w:lang w:val="uk-UA"/>
        </w:rPr>
        <w:t>-файлом</w:t>
      </w:r>
      <w:proofErr w:type="spellEnd"/>
      <w:r>
        <w:rPr>
          <w:sz w:val="22"/>
          <w:szCs w:val="22"/>
          <w:lang w:val="uk-UA"/>
        </w:rPr>
        <w:t>).У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</w:t>
      </w:r>
    </w:p>
    <w:p w:rsidR="00B23D6D" w:rsidRDefault="00B23D6D" w:rsidP="00B23D6D">
      <w:pPr>
        <w:widowControl w:val="0"/>
        <w:numPr>
          <w:ilvl w:val="0"/>
          <w:numId w:val="5"/>
        </w:numPr>
        <w:tabs>
          <w:tab w:val="left" w:pos="-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Учасник у складі своєї пропозиції  надає завірену копію ліцензії на постачання електричної енергії споживачу, отриманої суб'єктом господарювання відповідно до Ліцензійних умов провадження господарської діяльності з постачання електричної енергії споживачу, затверджених Постановою НКРЕКП від 27.12.2017 № 1469 (за предметом даних торгів) або інший документ що дає право на провадження господарської діяльності з постачання електричної енергії споживачу. Учасник повинен надати  у складі своєї пропозиції довідку </w:t>
      </w:r>
      <w:r>
        <w:rPr>
          <w:sz w:val="22"/>
          <w:szCs w:val="22"/>
          <w:lang w:val="uk-UA" w:eastAsia="uk-UA"/>
        </w:rPr>
        <w:t xml:space="preserve">щодо право </w:t>
      </w:r>
      <w:r>
        <w:rPr>
          <w:sz w:val="22"/>
          <w:szCs w:val="22"/>
          <w:lang w:val="uk-UA"/>
        </w:rPr>
        <w:t xml:space="preserve">провадження господарської діяльності з постачання електричної енергії споживачу на території України </w:t>
      </w:r>
      <w:r>
        <w:rPr>
          <w:rFonts w:eastAsia="Times New Roman"/>
          <w:sz w:val="22"/>
          <w:szCs w:val="22"/>
          <w:lang w:val="uk-UA"/>
        </w:rPr>
        <w:t xml:space="preserve">та з зазначенням в довідці посиланням на реєстр ліцензіатів НКРЕ КП та надає завірену копію </w:t>
      </w:r>
      <w:proofErr w:type="spellStart"/>
      <w:r>
        <w:rPr>
          <w:rFonts w:eastAsia="Times New Roman"/>
          <w:sz w:val="22"/>
          <w:szCs w:val="22"/>
          <w:lang w:val="uk-UA"/>
        </w:rPr>
        <w:t>видруківки</w:t>
      </w:r>
      <w:proofErr w:type="spellEnd"/>
      <w:r>
        <w:rPr>
          <w:rFonts w:eastAsia="Times New Roman"/>
          <w:sz w:val="22"/>
          <w:szCs w:val="22"/>
          <w:lang w:val="uk-UA"/>
        </w:rPr>
        <w:t xml:space="preserve"> с сайту органу ліцензування про видачу ліцензії Учаснику.</w:t>
      </w:r>
    </w:p>
    <w:p w:rsidR="00B23D6D" w:rsidRDefault="00B23D6D" w:rsidP="00B23D6D">
      <w:pPr>
        <w:widowControl w:val="0"/>
        <w:tabs>
          <w:tab w:val="left" w:pos="-284"/>
          <w:tab w:val="left" w:pos="426"/>
        </w:tabs>
        <w:autoSpaceDE w:val="0"/>
        <w:autoSpaceDN w:val="0"/>
        <w:adjustRightInd w:val="0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Постачальник повинен бути включений до переліку суб'єктів господарської діяльності, які мають ліцензії з постачання електричної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  </w:t>
      </w:r>
      <w:r>
        <w:rPr>
          <w:sz w:val="22"/>
          <w:szCs w:val="22"/>
          <w:lang w:val="uk-UA"/>
        </w:rPr>
        <w:t>(https://www.nerc.gov.ua).</w:t>
      </w:r>
    </w:p>
    <w:p w:rsidR="00B23D6D" w:rsidRDefault="00B23D6D" w:rsidP="00B23D6D">
      <w:pPr>
        <w:pStyle w:val="a3"/>
        <w:widowControl w:val="0"/>
        <w:numPr>
          <w:ilvl w:val="0"/>
          <w:numId w:val="5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Документ(и), що підтверджує(</w:t>
      </w:r>
      <w:proofErr w:type="spellStart"/>
      <w:r>
        <w:rPr>
          <w:rFonts w:ascii="Times New Roman" w:hAnsi="Times New Roman"/>
          <w:u w:val="single"/>
        </w:rPr>
        <w:t>ють</w:t>
      </w:r>
      <w:proofErr w:type="spellEnd"/>
      <w:r>
        <w:rPr>
          <w:rFonts w:ascii="Times New Roman" w:hAnsi="Times New Roman"/>
          <w:u w:val="single"/>
        </w:rPr>
        <w:t>) повноваження посадової особи</w:t>
      </w:r>
      <w:r>
        <w:rPr>
          <w:rFonts w:ascii="Times New Roman" w:hAnsi="Times New Roman"/>
        </w:rPr>
        <w:t xml:space="preserve"> або представника учасника процедури закупівлі представляти інтереси учасника, подавати та підписувати тендерну пропозицію, що підготовлені у відповідності до вимог тендерної документації:</w:t>
      </w:r>
    </w:p>
    <w:p w:rsidR="00B23D6D" w:rsidRDefault="00B23D6D" w:rsidP="00B23D6D">
      <w:pPr>
        <w:widowControl w:val="0"/>
        <w:numPr>
          <w:ilvl w:val="0"/>
          <w:numId w:val="6"/>
        </w:numPr>
        <w:tabs>
          <w:tab w:val="left" w:pos="-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для керівника учасника</w:t>
      </w:r>
      <w:r>
        <w:rPr>
          <w:sz w:val="22"/>
          <w:szCs w:val="22"/>
          <w:lang w:val="uk-UA"/>
        </w:rPr>
        <w:t xml:space="preserve"> – виписка з протоколу зборів засновників або копія протоколу зборів засновників, копія наказу про призначення, та/або інший документ, що підтверджує повноваження керівника учасника; </w:t>
      </w:r>
    </w:p>
    <w:p w:rsidR="00B23D6D" w:rsidRDefault="00B23D6D" w:rsidP="00B23D6D">
      <w:pPr>
        <w:pStyle w:val="a3"/>
        <w:widowControl w:val="0"/>
        <w:numPr>
          <w:ilvl w:val="0"/>
          <w:numId w:val="6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для іншої посадової особи учасника</w:t>
      </w:r>
      <w:r>
        <w:rPr>
          <w:rFonts w:ascii="Times New Roman" w:hAnsi="Times New Roman"/>
        </w:rPr>
        <w:t xml:space="preserve"> – довіреність (доручення) керівника учасника на ім’я уповноваженої особи учасника, та виписка з протоколу зборів засновників, або копія протоколу зборів засновників та копія наказу (витягу з наказу) про призначення керівника, який надав довіреність (доручення), та/або інший документ, що підтверджує повноваження посадової особи учасника, яка надала довіреність (доручення);</w:t>
      </w:r>
    </w:p>
    <w:p w:rsidR="00B23D6D" w:rsidRDefault="00B23D6D" w:rsidP="00B23D6D">
      <w:pPr>
        <w:pStyle w:val="a3"/>
        <w:widowControl w:val="0"/>
        <w:numPr>
          <w:ilvl w:val="0"/>
          <w:numId w:val="6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Дозвіл або рішення учасників(а) на здійснення правочинів, або документ підтверджуючий надання права на здійснення таких правочинів  учасника., або завірену копію витягу на вчинення значних правочині, яка підписує тендерну пропозицію учасника.</w:t>
      </w:r>
    </w:p>
    <w:p w:rsidR="00B23D6D" w:rsidRDefault="00B23D6D" w:rsidP="00B23D6D">
      <w:pPr>
        <w:pStyle w:val="a3"/>
        <w:widowControl w:val="0"/>
        <w:numPr>
          <w:ilvl w:val="0"/>
          <w:numId w:val="5"/>
        </w:numPr>
        <w:tabs>
          <w:tab w:val="left" w:pos="-284"/>
          <w:tab w:val="left" w:pos="426"/>
        </w:tabs>
        <w:autoSpaceDE w:val="0"/>
        <w:autoSpaceDN w:val="0"/>
        <w:adjustRightInd w:val="0"/>
        <w:spacing w:line="256" w:lineRule="auto"/>
        <w:ind w:left="0" w:firstLine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Учасник закупівлі </w:t>
      </w:r>
      <w:r>
        <w:rPr>
          <w:rFonts w:ascii="Times New Roman" w:hAnsi="Times New Roman"/>
          <w:lang w:eastAsia="uk-UA"/>
        </w:rPr>
        <w:t xml:space="preserve">надає  інформаційну довідку у довільній формі  про </w:t>
      </w:r>
      <w:r>
        <w:rPr>
          <w:rFonts w:ascii="Times New Roman" w:hAnsi="Times New Roman"/>
        </w:rPr>
        <w:t>Уповноважену особу Учасника з зазначенням посади, та дії його відповідно наказу (№ наказу, дати) або довіреності (№ , дата довіреності.)</w:t>
      </w:r>
    </w:p>
    <w:p w:rsidR="00B23D6D" w:rsidRDefault="00B23D6D" w:rsidP="00B23D6D">
      <w:pPr>
        <w:pStyle w:val="11"/>
        <w:widowControl w:val="0"/>
        <w:numPr>
          <w:ilvl w:val="0"/>
          <w:numId w:val="5"/>
        </w:numPr>
        <w:tabs>
          <w:tab w:val="left" w:pos="-284"/>
          <w:tab w:val="left" w:pos="426"/>
        </w:tabs>
        <w:autoSpaceDE w:val="0"/>
        <w:autoSpaceDN w:val="0"/>
        <w:adjustRightInd w:val="0"/>
        <w:ind w:left="0" w:firstLine="0"/>
        <w:rPr>
          <w:rFonts w:cs="Times New Roman"/>
          <w:sz w:val="22"/>
          <w:szCs w:val="22"/>
          <w:lang w:val="uk-UA"/>
        </w:rPr>
      </w:pPr>
      <w:r>
        <w:rPr>
          <w:rFonts w:cs="Times New Roman"/>
          <w:iCs/>
          <w:noProof/>
          <w:sz w:val="22"/>
          <w:szCs w:val="22"/>
          <w:lang w:val="uk-UA" w:eastAsia="ru-RU"/>
        </w:rPr>
        <w:t>Гарантійний лист</w:t>
      </w:r>
      <w:r>
        <w:rPr>
          <w:rFonts w:cs="Times New Roman"/>
          <w:noProof/>
          <w:sz w:val="22"/>
          <w:szCs w:val="22"/>
          <w:lang w:val="uk-UA" w:eastAsia="ru-RU"/>
        </w:rPr>
        <w:t xml:space="preserve"> в довільній формі за власноручним підписом уповноваженої особи Учасника та завірений печаткою</w:t>
      </w:r>
      <w:r>
        <w:rPr>
          <w:rFonts w:cs="Times New Roman"/>
          <w:sz w:val="22"/>
          <w:szCs w:val="22"/>
          <w:lang w:val="uk-UA"/>
        </w:rPr>
        <w:t xml:space="preserve">* щодо </w:t>
      </w:r>
      <w:r>
        <w:rPr>
          <w:rFonts w:cs="Times New Roman"/>
          <w:noProof/>
          <w:sz w:val="22"/>
          <w:szCs w:val="22"/>
          <w:lang w:val="uk-UA" w:eastAsia="ru-RU"/>
        </w:rPr>
        <w:t xml:space="preserve">погодження з технічними, якісними та кількісними характеристиками предмету закупівлі відповідно до Додатку №4. </w:t>
      </w:r>
    </w:p>
    <w:p w:rsidR="00B23D6D" w:rsidRDefault="00B23D6D" w:rsidP="00B23D6D">
      <w:pPr>
        <w:pStyle w:val="11"/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426"/>
        </w:tabs>
        <w:autoSpaceDE w:val="0"/>
        <w:autoSpaceDN w:val="0"/>
        <w:adjustRightInd w:val="0"/>
        <w:ind w:left="0" w:firstLine="0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lastRenderedPageBreak/>
        <w:t xml:space="preserve">На вимогу Закону України «Про захист персональних даних» Учасник повинен надати в складі пропозиції Лист-згоду на обробку персональних даних на посадову особу (або представник Учасника, що підписала документи пропозиції, </w:t>
      </w:r>
      <w:r>
        <w:rPr>
          <w:rFonts w:cs="Times New Roman"/>
          <w:noProof/>
          <w:sz w:val="22"/>
          <w:szCs w:val="22"/>
          <w:lang w:val="uk-UA"/>
        </w:rPr>
        <w:t xml:space="preserve">відповідно до </w:t>
      </w:r>
      <w:r>
        <w:rPr>
          <w:rFonts w:cs="Times New Roman"/>
          <w:bCs/>
          <w:noProof/>
          <w:sz w:val="22"/>
          <w:szCs w:val="22"/>
          <w:lang w:val="uk-UA"/>
        </w:rPr>
        <w:t>Додатку №5</w:t>
      </w:r>
      <w:r>
        <w:rPr>
          <w:rFonts w:cs="Times New Roman"/>
          <w:sz w:val="22"/>
          <w:szCs w:val="22"/>
          <w:lang w:val="uk-UA"/>
        </w:rPr>
        <w:t xml:space="preserve"> (підписана, скріплена печаткою*)</w:t>
      </w:r>
      <w:r>
        <w:rPr>
          <w:rFonts w:cs="Times New Roman"/>
          <w:bCs/>
          <w:noProof/>
          <w:sz w:val="22"/>
          <w:szCs w:val="22"/>
          <w:lang w:val="uk-UA"/>
        </w:rPr>
        <w:t>.</w:t>
      </w:r>
    </w:p>
    <w:p w:rsidR="00B23D6D" w:rsidRDefault="00B23D6D" w:rsidP="00B23D6D">
      <w:pPr>
        <w:pStyle w:val="11"/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426"/>
        </w:tabs>
        <w:autoSpaceDE w:val="0"/>
        <w:autoSpaceDN w:val="0"/>
        <w:adjustRightInd w:val="0"/>
        <w:ind w:left="0" w:firstLine="0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highlight w:val="white"/>
          <w:u w:val="single"/>
          <w:lang w:val="uk-UA"/>
        </w:rPr>
        <w:t xml:space="preserve">Учасники у складі тендерних пропозицій надають лист-гарантію про те, що вони відповідають за зміст своїх тендерних пропозицій, та будуть дотримуватись норм чинного законодавства України, в тому числі: </w:t>
      </w:r>
    </w:p>
    <w:p w:rsidR="00B23D6D" w:rsidRDefault="00B23D6D" w:rsidP="00B23D6D">
      <w:pPr>
        <w:widowControl w:val="0"/>
        <w:suppressAutoHyphens/>
        <w:rPr>
          <w:sz w:val="22"/>
          <w:szCs w:val="22"/>
          <w:lang w:val="uk-UA"/>
        </w:rPr>
      </w:pPr>
      <w:r>
        <w:rPr>
          <w:sz w:val="22"/>
          <w:szCs w:val="22"/>
          <w:highlight w:val="white"/>
          <w:lang w:val="uk-UA"/>
        </w:rPr>
        <w:t xml:space="preserve">1) Закону України «Про санкції» від 14.08.2014 року  № 1644-VII; </w:t>
      </w:r>
    </w:p>
    <w:p w:rsidR="00B23D6D" w:rsidRDefault="00B23D6D" w:rsidP="00B23D6D">
      <w:pPr>
        <w:widowControl w:val="0"/>
        <w:suppressAutoHyphens/>
        <w:rPr>
          <w:sz w:val="22"/>
          <w:szCs w:val="22"/>
          <w:lang w:val="uk-UA"/>
        </w:rPr>
      </w:pPr>
      <w:r>
        <w:rPr>
          <w:sz w:val="22"/>
          <w:szCs w:val="22"/>
          <w:highlight w:val="white"/>
          <w:lang w:val="uk-UA"/>
        </w:rPr>
        <w:t xml:space="preserve">2) </w:t>
      </w:r>
      <w:r>
        <w:rPr>
          <w:spacing w:val="-4"/>
          <w:sz w:val="22"/>
          <w:szCs w:val="22"/>
          <w:highlight w:val="white"/>
          <w:lang w:val="uk-UA"/>
        </w:rPr>
        <w:t xml:space="preserve"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 року </w:t>
      </w:r>
      <w:r>
        <w:rPr>
          <w:sz w:val="22"/>
          <w:szCs w:val="22"/>
          <w:highlight w:val="white"/>
          <w:lang w:val="uk-UA"/>
        </w:rPr>
        <w:t>№ 1702-VII;</w:t>
      </w:r>
    </w:p>
    <w:p w:rsidR="00B23D6D" w:rsidRDefault="00B23D6D" w:rsidP="00B23D6D">
      <w:pPr>
        <w:widowControl w:val="0"/>
        <w:suppressAutoHyphens/>
        <w:rPr>
          <w:sz w:val="22"/>
          <w:szCs w:val="22"/>
          <w:lang w:val="uk-UA"/>
        </w:rPr>
      </w:pPr>
      <w:r>
        <w:rPr>
          <w:sz w:val="22"/>
          <w:szCs w:val="22"/>
          <w:highlight w:val="white"/>
          <w:lang w:val="uk-UA"/>
        </w:rPr>
        <w:t xml:space="preserve">3) Указу Президента України від 15.05.2017 року №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(санкцій)»; </w:t>
      </w:r>
    </w:p>
    <w:p w:rsidR="00B23D6D" w:rsidRDefault="00B23D6D" w:rsidP="00B23D6D">
      <w:pPr>
        <w:widowControl w:val="0"/>
        <w:suppressAutoHyphens/>
        <w:rPr>
          <w:sz w:val="22"/>
          <w:szCs w:val="22"/>
          <w:lang w:val="uk-UA"/>
        </w:rPr>
      </w:pPr>
      <w:r>
        <w:rPr>
          <w:sz w:val="22"/>
          <w:szCs w:val="22"/>
          <w:highlight w:val="white"/>
          <w:lang w:val="uk-UA"/>
        </w:rPr>
        <w:t>4) Постанови Кабінету Міністрів від 07.11.2014 року № 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областей, а також інших платежів з рахунків, відкритих в органах Казначейства»;</w:t>
      </w:r>
    </w:p>
    <w:p w:rsidR="00B23D6D" w:rsidRDefault="00B23D6D" w:rsidP="00B23D6D">
      <w:pPr>
        <w:widowControl w:val="0"/>
        <w:suppressAutoHyphens/>
        <w:rPr>
          <w:sz w:val="22"/>
          <w:szCs w:val="22"/>
          <w:lang w:val="uk-UA"/>
        </w:rPr>
      </w:pPr>
      <w:r>
        <w:rPr>
          <w:sz w:val="22"/>
          <w:szCs w:val="22"/>
          <w:highlight w:val="white"/>
          <w:lang w:val="uk-UA"/>
        </w:rPr>
        <w:t>5) Постанови Кабінету Міністрів від 16.12.2015 року № 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</w:t>
      </w:r>
    </w:p>
    <w:p w:rsidR="00B23D6D" w:rsidRDefault="00B23D6D" w:rsidP="00B23D6D">
      <w:pPr>
        <w:widowControl w:val="0"/>
        <w:suppressAutoHyphens/>
        <w:rPr>
          <w:sz w:val="22"/>
          <w:szCs w:val="22"/>
          <w:lang w:val="uk-UA"/>
        </w:rPr>
      </w:pPr>
      <w:r>
        <w:rPr>
          <w:sz w:val="22"/>
          <w:szCs w:val="22"/>
          <w:highlight w:val="white"/>
          <w:lang w:val="uk-UA"/>
        </w:rPr>
        <w:t>6) Постанови Кабінету Міністрів України від 30.12.2015 року № 1147 «Про заборону ввезення на митну територію України товарів, що походять з Російської Федерації».</w:t>
      </w:r>
    </w:p>
    <w:p w:rsidR="00B23D6D" w:rsidRDefault="00B23D6D" w:rsidP="00B23D6D">
      <w:pPr>
        <w:pStyle w:val="1"/>
        <w:widowControl w:val="0"/>
        <w:suppressAutoHyphens/>
        <w:spacing w:before="0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highlight w:val="white"/>
          <w:lang w:val="uk-UA"/>
        </w:rPr>
        <w:t>7) Указ Президента України від 14.05.2020 року № 184/2020 «Про рішення Ради національної безпеки і оборони України від 14 травня 2020 року «Про застосування, скасування і внесення змін до персональних спеціальних економічних та інших обмежувальних заходів (санкцій)»;</w:t>
      </w:r>
    </w:p>
    <w:p w:rsidR="00B23D6D" w:rsidRDefault="00B23D6D" w:rsidP="00B23D6D">
      <w:pPr>
        <w:pStyle w:val="11"/>
        <w:tabs>
          <w:tab w:val="left" w:pos="-284"/>
          <w:tab w:val="left" w:pos="-142"/>
          <w:tab w:val="left" w:pos="426"/>
        </w:tabs>
        <w:rPr>
          <w:rFonts w:cs="Times New Roman"/>
          <w:noProof/>
          <w:sz w:val="22"/>
          <w:szCs w:val="22"/>
          <w:lang w:val="uk-UA" w:eastAsia="ru-RU"/>
        </w:rPr>
      </w:pPr>
      <w:r>
        <w:rPr>
          <w:rFonts w:cs="Times New Roman"/>
          <w:color w:val="000000"/>
          <w:sz w:val="22"/>
          <w:szCs w:val="22"/>
          <w:highlight w:val="white"/>
          <w:lang w:val="uk-UA"/>
        </w:rPr>
        <w:t>8) інші.</w:t>
      </w:r>
    </w:p>
    <w:p w:rsidR="00B23D6D" w:rsidRDefault="00B23D6D" w:rsidP="00B23D6D">
      <w:pPr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</w:t>
      </w:r>
      <w:proofErr w:type="spellStart"/>
      <w:r>
        <w:rPr>
          <w:rFonts w:eastAsia="Times New Roman"/>
          <w:sz w:val="22"/>
          <w:szCs w:val="22"/>
          <w:lang w:val="uk-UA"/>
        </w:rPr>
        <w:t>Мінекономрозвитку</w:t>
      </w:r>
      <w:proofErr w:type="spellEnd"/>
      <w:r>
        <w:rPr>
          <w:rFonts w:eastAsia="Times New Roman"/>
          <w:sz w:val="22"/>
          <w:szCs w:val="22"/>
          <w:lang w:val="uk-UA"/>
        </w:rPr>
        <w:t xml:space="preserve"> №3304-04/13647-06 від 01.04.2019 року. З огляду на це учасники подають у складі тендерної пропозиції документи, що підтверджують запровадження на підприємстві учасника політики щодо етичної поведінки під час здійснення публічних закупівель, добросовісної конкуренції. Серед таких документів повинен знаходитись копію наказу підприємства-учасника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закупівель, а також копію настанови (інструкція або програма) підприємства щодо виконання вказаної політики.</w:t>
      </w:r>
    </w:p>
    <w:p w:rsidR="00B23D6D" w:rsidRDefault="00B23D6D" w:rsidP="00B23D6D">
      <w:pPr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Надається копія антикорупційної програми та інформація (або наказ) про посадову особу, відповідальну за реалізацію Антикорупційної програми – якщо вартість закупівлі товару (товарів) дорівнює або перевищує 20 (двадцять) мільйонів гривень.</w:t>
      </w:r>
    </w:p>
    <w:p w:rsidR="00B23D6D" w:rsidRDefault="00B23D6D" w:rsidP="00B23D6D">
      <w:pPr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У разі якщо тендерна пропозиція подається об'єднанням учасників, до неї обов'язково включається документ про створення такого об'єднання.</w:t>
      </w:r>
    </w:p>
    <w:p w:rsidR="00B23D6D" w:rsidRDefault="00B23D6D" w:rsidP="00B23D6D">
      <w:pPr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 У разі, якщо в процедурі закупівлі від імені юридичної особи бере участь її відокремлений підрозділ, у складі тендерної пропозиції учасником надається підтверджуючий документ на право відокремленого підрозділу представляти інтереси юридичної особи (у тому числі на право укладання договору). </w:t>
      </w:r>
    </w:p>
    <w:p w:rsidR="00B23D6D" w:rsidRDefault="00B23D6D" w:rsidP="00B23D6D">
      <w:pPr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підтвердження добросовісного виконання своїх фінансових зобов’язань Постачальник у складі пропозиції повинен надати завірену копію довідки від Адміністратора розрахунків (НЕК «Укренерго»), що учасник не перебував в статусі «</w:t>
      </w:r>
      <w:proofErr w:type="spellStart"/>
      <w:r>
        <w:rPr>
          <w:sz w:val="22"/>
          <w:szCs w:val="22"/>
          <w:lang w:val="uk-UA"/>
        </w:rPr>
        <w:t>дефолтний</w:t>
      </w:r>
      <w:proofErr w:type="spellEnd"/>
      <w:r>
        <w:rPr>
          <w:sz w:val="22"/>
          <w:szCs w:val="22"/>
          <w:lang w:val="uk-UA"/>
        </w:rPr>
        <w:t>», а саме з 01.07.2019 року по день подання пропозиції та зазначена інформація не була оприлюднена на сайті оператора системи передачі («НЕК «Укренерго»), який виконує функції адміністратора розрахунків та/або інших відкритих джерелах інформації, відповідно до «Правил ринку», затверджених  Постановою Національної комісії, що здійснює державне регулювання у сферах енергетики та комунальних послуг від 14.03.2018 року №307 у редакції постанови НКРЕКП від 24.06.2019 року №1168.</w:t>
      </w:r>
    </w:p>
    <w:p w:rsidR="00B23D6D" w:rsidRDefault="00B23D6D" w:rsidP="00B23D6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Учасник для вірного складання Замовником Договору про закупівлю повинен надати у складі тендерної пропозиції </w:t>
      </w:r>
      <w:proofErr w:type="spellStart"/>
      <w:r>
        <w:rPr>
          <w:sz w:val="22"/>
          <w:szCs w:val="22"/>
          <w:lang w:val="uk-UA"/>
        </w:rPr>
        <w:t>скан</w:t>
      </w:r>
      <w:proofErr w:type="spellEnd"/>
      <w:r>
        <w:rPr>
          <w:sz w:val="22"/>
          <w:szCs w:val="22"/>
          <w:lang w:val="uk-UA"/>
        </w:rPr>
        <w:t xml:space="preserve"> з оригіналу довідки з обслуговуючих банків з інформацією про наявність в учасника відкритого рахунку в такій банківській установі із зазначенням його номеру </w:t>
      </w:r>
      <w:r>
        <w:rPr>
          <w:sz w:val="22"/>
          <w:szCs w:val="22"/>
          <w:lang w:val="uk-UA"/>
        </w:rPr>
        <w:lastRenderedPageBreak/>
        <w:t>та з зазначеній в ній довідки про відсутність простроченої заборгованості по кредитах та позиках , виданих не раніше дати оголошення закупівлі.</w:t>
      </w:r>
    </w:p>
    <w:p w:rsidR="00B23D6D" w:rsidRDefault="00B23D6D" w:rsidP="00B23D6D">
      <w:pPr>
        <w:pStyle w:val="a3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підтвердження актуальних наданої інформації про наявність у учасника відкритого(</w:t>
      </w:r>
      <w:proofErr w:type="spellStart"/>
      <w:r>
        <w:rPr>
          <w:rFonts w:ascii="Times New Roman" w:hAnsi="Times New Roman"/>
        </w:rPr>
        <w:t>их</w:t>
      </w:r>
      <w:proofErr w:type="spellEnd"/>
      <w:r>
        <w:rPr>
          <w:rFonts w:ascii="Times New Roman" w:hAnsi="Times New Roman"/>
        </w:rPr>
        <w:t>) рахунку(ах) в такій(</w:t>
      </w:r>
      <w:proofErr w:type="spellStart"/>
      <w:r>
        <w:rPr>
          <w:rFonts w:ascii="Times New Roman" w:hAnsi="Times New Roman"/>
        </w:rPr>
        <w:t>их</w:t>
      </w:r>
      <w:proofErr w:type="spellEnd"/>
      <w:r>
        <w:rPr>
          <w:rFonts w:ascii="Times New Roman" w:hAnsi="Times New Roman"/>
        </w:rPr>
        <w:t>) банківській(</w:t>
      </w:r>
      <w:proofErr w:type="spellStart"/>
      <w:r>
        <w:rPr>
          <w:rFonts w:ascii="Times New Roman" w:hAnsi="Times New Roman"/>
        </w:rPr>
        <w:t>их</w:t>
      </w:r>
      <w:proofErr w:type="spellEnd"/>
      <w:r>
        <w:rPr>
          <w:rFonts w:ascii="Times New Roman" w:hAnsi="Times New Roman"/>
        </w:rPr>
        <w:t xml:space="preserve">) установі (ах), надати довідку від уповноваженого органу ДФС (органів ДПС)) про інформацію щодо зареєстрованих рахунків в банківських установах  учасника, виданих не раніше дати оголошення закупівлі. </w:t>
      </w:r>
    </w:p>
    <w:p w:rsidR="00B23D6D" w:rsidRDefault="00B23D6D" w:rsidP="00B23D6D">
      <w:pPr>
        <w:pStyle w:val="a3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Довідка з банку про наявність у учасника </w:t>
      </w:r>
      <w:proofErr w:type="spellStart"/>
      <w:r>
        <w:rPr>
          <w:rFonts w:ascii="Times New Roman" w:hAnsi="Times New Roman"/>
          <w:shd w:val="clear" w:color="auto" w:fill="FFFFFF"/>
        </w:rPr>
        <w:t>спецрахунку</w:t>
      </w:r>
      <w:proofErr w:type="spellEnd"/>
      <w:r>
        <w:rPr>
          <w:rFonts w:ascii="Times New Roman" w:hAnsi="Times New Roman"/>
          <w:shd w:val="clear" w:color="auto" w:fill="FFFFFF"/>
        </w:rPr>
        <w:t xml:space="preserve"> з зазначенням номеру рахунку, за яким буде здійснюватись оплата Споживачем вартості електричної енергії за Договором,  виключно шляхом перерахування коштів на </w:t>
      </w:r>
      <w:proofErr w:type="spellStart"/>
      <w:r>
        <w:rPr>
          <w:rFonts w:ascii="Times New Roman" w:hAnsi="Times New Roman"/>
          <w:shd w:val="clear" w:color="auto" w:fill="FFFFFF"/>
        </w:rPr>
        <w:t>спецрахунок</w:t>
      </w:r>
      <w:proofErr w:type="spellEnd"/>
      <w:r>
        <w:rPr>
          <w:rFonts w:ascii="Times New Roman" w:hAnsi="Times New Roman"/>
          <w:shd w:val="clear" w:color="auto" w:fill="FFFFFF"/>
        </w:rPr>
        <w:t xml:space="preserve"> Постачальника.</w:t>
      </w:r>
    </w:p>
    <w:p w:rsidR="00B23D6D" w:rsidRDefault="00B23D6D" w:rsidP="00B23D6D">
      <w:pPr>
        <w:pStyle w:val="a3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Гарантійний лист щодо погодження з проектом договору відповідно до Додатку №6.</w:t>
      </w:r>
    </w:p>
    <w:p w:rsidR="00B23D6D" w:rsidRDefault="00B23D6D" w:rsidP="00B23D6D">
      <w:pPr>
        <w:pStyle w:val="a3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Гарантійний лист у довільній формі щодо застосування заходів із захисту довкілля.</w:t>
      </w:r>
    </w:p>
    <w:p w:rsidR="00B23D6D" w:rsidRDefault="00B23D6D" w:rsidP="00B23D6D">
      <w:pPr>
        <w:pStyle w:val="a3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підтвердження добросовісного виконання правил ПРЕЕ Постачальником, учасник закупівлі у складі пропозиції надає  довідку щодо виконання Постачальником електричної енергії та учасником закупівлі ПРЕЕ, а саме  наявності у учасника веб-сайту. </w:t>
      </w:r>
    </w:p>
    <w:p w:rsidR="00B23D6D" w:rsidRDefault="00B23D6D" w:rsidP="00B23D6D">
      <w:pPr>
        <w:pStyle w:val="a3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Лист-гарантію  учасника щодо можливості здійснювати поставку електричної енергії</w:t>
      </w:r>
    </w:p>
    <w:p w:rsidR="00B23D6D" w:rsidRDefault="00B23D6D" w:rsidP="00B23D6D">
      <w:pPr>
        <w:pStyle w:val="a3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Довідка щодо укладення усіх необхідних договорів</w:t>
      </w:r>
      <w:r>
        <w:rPr>
          <w:rFonts w:ascii="Times New Roman" w:hAnsi="Times New Roman"/>
          <w:color w:val="000000"/>
        </w:rPr>
        <w:t xml:space="preserve"> передбачених Законом України «Про ринок електричної енергії» від 13.04.2017 №2019-УШ для забезпечення безперебійного енергопостачання об’єктів Замовника.</w:t>
      </w:r>
    </w:p>
    <w:p w:rsidR="00B23D6D" w:rsidRDefault="00B23D6D" w:rsidP="00B23D6D">
      <w:pPr>
        <w:pStyle w:val="a3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Лист-згода учасника щодо змісту тендерної пропозиції </w:t>
      </w:r>
    </w:p>
    <w:p w:rsidR="00B23D6D" w:rsidRDefault="00B23D6D" w:rsidP="00B23D6D">
      <w:pPr>
        <w:pStyle w:val="a3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Лист-згода щодо строку поставки товар</w:t>
      </w:r>
    </w:p>
    <w:p w:rsidR="00B23D6D" w:rsidRDefault="00B23D6D" w:rsidP="00B23D6D">
      <w:pPr>
        <w:pStyle w:val="a3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Довідка щодо ознайомлення з описом формальних помилок</w:t>
      </w:r>
    </w:p>
    <w:p w:rsidR="00B23D6D" w:rsidRDefault="00B23D6D" w:rsidP="00B23D6D">
      <w:pPr>
        <w:pStyle w:val="a3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Довідка (інформація) про  відсутність застосування санкцій, передбачених статтею 236 ГКУ  наступного змісту: </w:t>
      </w:r>
      <w:r>
        <w:rPr>
          <w:rFonts w:ascii="Times New Roman" w:hAnsi="Times New Roman"/>
        </w:rPr>
        <w:t xml:space="preserve">“Даним листом підтверджуємо, що у попередніх взаємовідносинах між  Учасником </w:t>
      </w:r>
      <w:r>
        <w:rPr>
          <w:rFonts w:ascii="Times New Roman" w:hAnsi="Times New Roman"/>
          <w:b/>
          <w:bCs/>
        </w:rPr>
        <w:t>(повна назва Учасника)</w:t>
      </w:r>
      <w:r>
        <w:rPr>
          <w:rFonts w:ascii="Times New Roman" w:hAnsi="Times New Roman"/>
        </w:rPr>
        <w:t xml:space="preserve"> та Замовником оперативно-господарську/і санкцію/</w:t>
      </w:r>
      <w:proofErr w:type="spellStart"/>
      <w:r>
        <w:rPr>
          <w:rFonts w:ascii="Times New Roman" w:hAnsi="Times New Roman"/>
        </w:rPr>
        <w:t>ії</w:t>
      </w:r>
      <w:proofErr w:type="spellEnd"/>
      <w:r>
        <w:rPr>
          <w:rFonts w:ascii="Times New Roman" w:hAnsi="Times New Roman"/>
        </w:rPr>
        <w:t xml:space="preserve">, передбачену/і пунктом 4 частини 1 статті 236 ГКУ, як відмова від встановлення господарських відносин на майбутнє </w:t>
      </w:r>
      <w:r>
        <w:rPr>
          <w:rFonts w:ascii="Times New Roman" w:hAnsi="Times New Roman"/>
          <w:b/>
        </w:rPr>
        <w:t>не було застосовано</w:t>
      </w:r>
      <w:r>
        <w:rPr>
          <w:rFonts w:ascii="Times New Roman" w:hAnsi="Times New Roman"/>
        </w:rPr>
        <w:t>”.</w:t>
      </w:r>
    </w:p>
    <w:p w:rsidR="00B23D6D" w:rsidRDefault="00B23D6D" w:rsidP="00B23D6D">
      <w:pPr>
        <w:spacing w:after="200"/>
        <w:jc w:val="both"/>
      </w:pPr>
    </w:p>
    <w:p w:rsidR="00B23D6D" w:rsidRDefault="00B23D6D" w:rsidP="00B23D6D">
      <w:pPr>
        <w:spacing w:after="200"/>
        <w:jc w:val="both"/>
      </w:pPr>
    </w:p>
    <w:p w:rsidR="00B23D6D" w:rsidRDefault="00B23D6D" w:rsidP="00B23D6D">
      <w:pPr>
        <w:pStyle w:val="a3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*У разі застосовування зазначеної санкції З</w:t>
      </w:r>
      <w:r>
        <w:rPr>
          <w:rFonts w:ascii="Times New Roman" w:hAnsi="Times New Roman"/>
          <w:i/>
          <w:color w:val="000000"/>
          <w:shd w:val="clear" w:color="auto" w:fill="FFFFFF"/>
        </w:rPr>
        <w:t>амовник може прийняти рішення про відмову учаснику в участі у процедурі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</w:r>
    </w:p>
    <w:p w:rsidR="00B23D6D" w:rsidRDefault="00B23D6D" w:rsidP="00B23D6D">
      <w:pPr>
        <w:rPr>
          <w:sz w:val="22"/>
          <w:szCs w:val="22"/>
          <w:lang w:val="uk-UA"/>
        </w:rPr>
      </w:pPr>
    </w:p>
    <w:p w:rsidR="00B23D6D" w:rsidRDefault="00B23D6D" w:rsidP="00B23D6D">
      <w:pPr>
        <w:widowControl w:val="0"/>
        <w:tabs>
          <w:tab w:val="left" w:pos="-284"/>
          <w:tab w:val="left" w:pos="426"/>
        </w:tabs>
        <w:suppressAutoHyphens/>
        <w:rPr>
          <w:rFonts w:eastAsia="Times New Roman"/>
          <w:iCs/>
          <w:sz w:val="22"/>
          <w:szCs w:val="22"/>
          <w:u w:val="single"/>
          <w:lang w:val="uk-UA"/>
        </w:rPr>
      </w:pPr>
      <w:r>
        <w:rPr>
          <w:rFonts w:eastAsia="Times New Roman"/>
          <w:iCs/>
          <w:sz w:val="22"/>
          <w:szCs w:val="22"/>
          <w:u w:val="single"/>
          <w:lang w:val="uk-UA"/>
        </w:rPr>
        <w:t>Примітка:</w:t>
      </w:r>
    </w:p>
    <w:p w:rsidR="00B23D6D" w:rsidRDefault="00B23D6D" w:rsidP="00B23D6D">
      <w:pPr>
        <w:widowControl w:val="0"/>
        <w:tabs>
          <w:tab w:val="left" w:pos="-284"/>
          <w:tab w:val="left" w:pos="426"/>
        </w:tabs>
        <w:suppressAutoHyphens/>
        <w:rPr>
          <w:rFonts w:eastAsia="Times New Roman"/>
          <w:i/>
          <w:sz w:val="22"/>
          <w:szCs w:val="22"/>
          <w:lang w:val="uk-UA"/>
        </w:rPr>
      </w:pPr>
    </w:p>
    <w:p w:rsidR="00B23D6D" w:rsidRDefault="00B23D6D" w:rsidP="00B23D6D">
      <w:pPr>
        <w:widowControl w:val="0"/>
        <w:tabs>
          <w:tab w:val="left" w:pos="-284"/>
          <w:tab w:val="left" w:pos="426"/>
        </w:tabs>
        <w:suppressAutoHyphens/>
        <w:rPr>
          <w:rFonts w:eastAsia="Times New Roman"/>
          <w:i/>
          <w:sz w:val="22"/>
          <w:szCs w:val="22"/>
          <w:lang w:val="uk-UA"/>
        </w:rPr>
      </w:pPr>
      <w:r>
        <w:rPr>
          <w:rFonts w:eastAsia="Times New Roman"/>
          <w:i/>
          <w:sz w:val="22"/>
          <w:szCs w:val="22"/>
          <w:lang w:val="uk-UA"/>
        </w:rPr>
        <w:t>*Усі документи (за винятком оригіналів, що видані іншими установами), повинні бути завірені власною печаткою Учасника та мати підпис уповноваженої особи. Ця вимога не стосується  учасників, які здійснюють діяльність без печатки, а також учасників, які згідно з чинним законодавством не стали завіряти документи, що входять до складу пропозиції печаткою. В такому випадку кожна сторінка пропозиції має містити ПІБ, посаду та чіткий підпис уповноваженої особи, що підписала тендерну пропозицію.</w:t>
      </w:r>
    </w:p>
    <w:p w:rsidR="00B23D6D" w:rsidRDefault="00B23D6D" w:rsidP="00B23D6D">
      <w:pPr>
        <w:widowControl w:val="0"/>
        <w:tabs>
          <w:tab w:val="left" w:pos="-284"/>
          <w:tab w:val="left" w:pos="426"/>
        </w:tabs>
        <w:suppressAutoHyphens/>
        <w:rPr>
          <w:rFonts w:eastAsia="Times New Roman"/>
          <w:i/>
          <w:sz w:val="22"/>
          <w:szCs w:val="22"/>
          <w:lang w:val="uk-UA"/>
        </w:rPr>
      </w:pPr>
    </w:p>
    <w:p w:rsidR="00B23D6D" w:rsidRDefault="00B23D6D" w:rsidP="00B23D6D">
      <w:pPr>
        <w:tabs>
          <w:tab w:val="left" w:pos="-284"/>
          <w:tab w:val="left" w:pos="426"/>
        </w:tabs>
        <w:rPr>
          <w:rFonts w:eastAsia="Times New Roman"/>
          <w:i/>
          <w:sz w:val="22"/>
          <w:szCs w:val="22"/>
          <w:lang w:val="uk-UA"/>
        </w:rPr>
      </w:pPr>
      <w:r>
        <w:rPr>
          <w:rFonts w:eastAsia="Times New Roman"/>
          <w:i/>
          <w:sz w:val="22"/>
          <w:szCs w:val="22"/>
          <w:lang w:val="uk-UA"/>
        </w:rPr>
        <w:t>** В разі, якщо Учасник відповідно до норм чинного Законодавства не зобов’язаний складати вказані документи, такий Учасник надає лист-роз’яснення в довільній формі, за підписом уповноваженої особи Учасника та завірений печаткою* в якому зазначає законодавчі підстави ненадання вище зазначених документів.</w:t>
      </w:r>
    </w:p>
    <w:p w:rsidR="00B23D6D" w:rsidRDefault="00B23D6D" w:rsidP="00B23D6D">
      <w:pPr>
        <w:tabs>
          <w:tab w:val="left" w:pos="-284"/>
          <w:tab w:val="left" w:pos="426"/>
        </w:tabs>
        <w:rPr>
          <w:rFonts w:eastAsia="Times New Roman"/>
          <w:bCs/>
          <w:i/>
          <w:sz w:val="22"/>
          <w:szCs w:val="22"/>
          <w:lang w:val="uk-UA"/>
        </w:rPr>
      </w:pPr>
    </w:p>
    <w:p w:rsidR="00B23D6D" w:rsidRDefault="00B23D6D" w:rsidP="00B23D6D">
      <w:pPr>
        <w:tabs>
          <w:tab w:val="left" w:pos="-284"/>
          <w:tab w:val="left" w:pos="426"/>
        </w:tabs>
        <w:rPr>
          <w:rFonts w:eastAsia="Times New Roman"/>
          <w:i/>
          <w:iCs/>
          <w:sz w:val="22"/>
          <w:szCs w:val="22"/>
          <w:lang w:val="uk-UA"/>
        </w:rPr>
      </w:pPr>
      <w:r>
        <w:rPr>
          <w:rFonts w:eastAsia="Times New Roman"/>
          <w:i/>
          <w:iCs/>
          <w:sz w:val="22"/>
          <w:szCs w:val="22"/>
          <w:lang w:val="uk-UA"/>
        </w:rPr>
        <w:t>*** документи, які не передбачені Господарським кодексом для суб'єктів підприємницької діяльності та фізичних осіб, не подаються останніми в складі своєї пропозиції.</w:t>
      </w:r>
    </w:p>
    <w:p w:rsidR="00B23D6D" w:rsidRDefault="00B23D6D" w:rsidP="00B23D6D">
      <w:pPr>
        <w:tabs>
          <w:tab w:val="left" w:pos="-284"/>
          <w:tab w:val="left" w:pos="426"/>
          <w:tab w:val="left" w:pos="851"/>
        </w:tabs>
        <w:rPr>
          <w:rFonts w:eastAsia="Times New Roman"/>
          <w:i/>
          <w:sz w:val="22"/>
          <w:szCs w:val="22"/>
          <w:lang w:val="uk-UA"/>
        </w:rPr>
      </w:pPr>
    </w:p>
    <w:p w:rsidR="00B23D6D" w:rsidRDefault="00B23D6D" w:rsidP="00B23D6D">
      <w:pPr>
        <w:tabs>
          <w:tab w:val="left" w:pos="426"/>
          <w:tab w:val="left" w:pos="851"/>
        </w:tabs>
        <w:rPr>
          <w:rFonts w:eastAsia="Times New Roman"/>
          <w:i/>
          <w:sz w:val="22"/>
          <w:szCs w:val="22"/>
          <w:lang w:val="uk-UA"/>
        </w:rPr>
      </w:pPr>
      <w:r>
        <w:rPr>
          <w:rFonts w:eastAsia="Times New Roman"/>
          <w:i/>
          <w:sz w:val="22"/>
          <w:szCs w:val="22"/>
          <w:lang w:val="uk-UA"/>
        </w:rPr>
        <w:t>За неподання перелічених документів у повному обсязі тендерна пропозиція відхиляється за невідповідність умовам, зазначеним у тендерній документації.</w:t>
      </w:r>
    </w:p>
    <w:p w:rsidR="00B23D6D" w:rsidRDefault="00B23D6D" w:rsidP="00B23D6D">
      <w:pPr>
        <w:tabs>
          <w:tab w:val="left" w:pos="426"/>
          <w:tab w:val="left" w:pos="851"/>
        </w:tabs>
        <w:rPr>
          <w:rFonts w:eastAsia="Times New Roman"/>
          <w:i/>
          <w:sz w:val="22"/>
          <w:szCs w:val="22"/>
          <w:lang w:val="uk-UA"/>
        </w:rPr>
      </w:pPr>
    </w:p>
    <w:p w:rsidR="00B23D6D" w:rsidRDefault="00B23D6D" w:rsidP="00B23D6D">
      <w:pPr>
        <w:tabs>
          <w:tab w:val="left" w:pos="426"/>
          <w:tab w:val="left" w:pos="851"/>
        </w:tabs>
        <w:rPr>
          <w:rFonts w:eastAsia="Times New Roman"/>
          <w:i/>
          <w:sz w:val="22"/>
          <w:szCs w:val="22"/>
          <w:lang w:val="uk-UA"/>
        </w:rPr>
      </w:pPr>
      <w:r>
        <w:rPr>
          <w:rFonts w:eastAsia="Times New Roman"/>
          <w:i/>
          <w:sz w:val="22"/>
          <w:szCs w:val="22"/>
          <w:lang w:val="uk-UA"/>
        </w:rPr>
        <w:t>Документи, які не передбачені законодавством України або інших країн (для учасників нерезидентів) не оформлюються, або їх оформлення для таких суб‘єктів не передбачається, не подаються у складі пропозиції.</w:t>
      </w:r>
    </w:p>
    <w:p w:rsidR="00B23D6D" w:rsidRDefault="00B23D6D" w:rsidP="00B23D6D">
      <w:pPr>
        <w:ind w:left="180" w:right="196"/>
        <w:rPr>
          <w:rFonts w:eastAsia="Times New Roman"/>
          <w:i/>
          <w:iCs/>
          <w:sz w:val="22"/>
          <w:szCs w:val="22"/>
          <w:lang w:val="uk-UA"/>
        </w:rPr>
      </w:pPr>
    </w:p>
    <w:p w:rsidR="00B23D6D" w:rsidRDefault="00B23D6D" w:rsidP="00B23D6D">
      <w:pPr>
        <w:ind w:left="180" w:right="196"/>
        <w:rPr>
          <w:rFonts w:eastAsia="Times New Roman"/>
          <w:i/>
          <w:iCs/>
          <w:sz w:val="22"/>
          <w:szCs w:val="22"/>
          <w:lang w:val="uk-UA"/>
        </w:rPr>
      </w:pPr>
    </w:p>
    <w:p w:rsidR="00B23D6D" w:rsidRDefault="00B23D6D" w:rsidP="00B23D6D">
      <w:pPr>
        <w:ind w:right="196"/>
        <w:rPr>
          <w:rFonts w:eastAsia="Times New Roman"/>
          <w:i/>
          <w:iCs/>
          <w:sz w:val="22"/>
          <w:szCs w:val="22"/>
          <w:lang w:val="uk-UA"/>
        </w:rPr>
      </w:pPr>
    </w:p>
    <w:p w:rsidR="00B23D6D" w:rsidRDefault="00B23D6D" w:rsidP="00B23D6D">
      <w:pPr>
        <w:ind w:left="180" w:right="196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III. Форма довідки про наявність працівників відповідної кваліфікації, які мають необхідні знання та досвід*</w:t>
      </w:r>
    </w:p>
    <w:p w:rsidR="00B23D6D" w:rsidRDefault="00B23D6D" w:rsidP="00B23D6D">
      <w:pPr>
        <w:ind w:left="180" w:right="196"/>
        <w:rPr>
          <w:b/>
          <w:bCs/>
          <w:sz w:val="22"/>
          <w:szCs w:val="22"/>
          <w:lang w:val="uk-UA"/>
        </w:rPr>
      </w:pPr>
    </w:p>
    <w:p w:rsidR="00B23D6D" w:rsidRDefault="00B23D6D" w:rsidP="00B23D6D">
      <w:pPr>
        <w:ind w:left="180" w:right="196"/>
        <w:rPr>
          <w:bCs/>
          <w:i/>
          <w:sz w:val="22"/>
          <w:szCs w:val="22"/>
          <w:lang w:val="uk-UA"/>
        </w:rPr>
      </w:pPr>
      <w:r>
        <w:rPr>
          <w:bCs/>
          <w:i/>
          <w:sz w:val="22"/>
          <w:szCs w:val="22"/>
          <w:lang w:val="uk-UA"/>
        </w:rPr>
        <w:t xml:space="preserve">*Подається на фірмовому бланку учасника </w:t>
      </w:r>
    </w:p>
    <w:p w:rsidR="00B23D6D" w:rsidRDefault="00B23D6D" w:rsidP="00B23D6D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2"/>
          <w:szCs w:val="22"/>
          <w:lang w:val="uk-UA"/>
        </w:rPr>
      </w:pPr>
      <w:bookmarkStart w:id="0" w:name="_Hlk39766876"/>
    </w:p>
    <w:bookmarkEnd w:id="0"/>
    <w:p w:rsidR="00B23D6D" w:rsidRDefault="00B23D6D" w:rsidP="00B23D6D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         Для підтвердження відповідності кваліфікаційному критерію «</w:t>
      </w:r>
      <w:bookmarkStart w:id="1" w:name="_Hlk39767997"/>
      <w:r>
        <w:rPr>
          <w:rFonts w:eastAsia="Times New Roman"/>
          <w:b/>
          <w:bCs/>
          <w:sz w:val="22"/>
          <w:szCs w:val="22"/>
          <w:lang w:val="uk-UA"/>
        </w:rPr>
        <w:t>Наявність працівників відповідної кваліфікації, які мають необхідні знання та досвід</w:t>
      </w:r>
      <w:bookmarkEnd w:id="1"/>
      <w:r>
        <w:rPr>
          <w:rFonts w:eastAsia="Times New Roman"/>
          <w:b/>
          <w:bCs/>
          <w:sz w:val="22"/>
          <w:szCs w:val="22"/>
          <w:lang w:val="uk-UA"/>
        </w:rPr>
        <w:t>»</w:t>
      </w:r>
      <w:r>
        <w:rPr>
          <w:rFonts w:eastAsia="Times New Roman"/>
          <w:sz w:val="22"/>
          <w:szCs w:val="22"/>
          <w:lang w:val="uk-UA"/>
        </w:rPr>
        <w:t xml:space="preserve">, необхідних для забезпечення постачання електричної енергії замовнику та реалізації прав замовника, як споживача електричної енергії Учасник ___________(зазначається повна назва учасника) у складі пропозиції надає довідку з інформацією за формою: </w:t>
      </w:r>
    </w:p>
    <w:p w:rsidR="00B23D6D" w:rsidRDefault="00B23D6D" w:rsidP="00B23D6D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                  </w:t>
      </w:r>
    </w:p>
    <w:p w:rsidR="00B23D6D" w:rsidRDefault="00B23D6D" w:rsidP="00B23D6D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2"/>
          <w:szCs w:val="22"/>
          <w:lang w:val="uk-UA"/>
        </w:rPr>
      </w:pPr>
      <w:r>
        <w:rPr>
          <w:rFonts w:eastAsia="Times New Roman"/>
          <w:b/>
          <w:bCs/>
          <w:sz w:val="22"/>
          <w:szCs w:val="22"/>
          <w:lang w:val="uk-UA"/>
        </w:rPr>
        <w:t>ДОВІДКА</w:t>
      </w:r>
    </w:p>
    <w:p w:rsidR="00B23D6D" w:rsidRDefault="00B23D6D" w:rsidP="00B23D6D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2"/>
          <w:szCs w:val="22"/>
          <w:lang w:val="uk-UA"/>
        </w:rPr>
      </w:pPr>
      <w:r>
        <w:rPr>
          <w:rFonts w:eastAsia="Times New Roman"/>
          <w:b/>
          <w:bCs/>
          <w:sz w:val="22"/>
          <w:szCs w:val="22"/>
          <w:lang w:val="uk-UA"/>
        </w:rPr>
        <w:t xml:space="preserve">про наявність працівників відповідної кваліфікації, </w:t>
      </w:r>
    </w:p>
    <w:p w:rsidR="00B23D6D" w:rsidRDefault="00B23D6D" w:rsidP="00B23D6D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2"/>
          <w:szCs w:val="22"/>
          <w:lang w:val="uk-UA"/>
        </w:rPr>
      </w:pPr>
      <w:r>
        <w:rPr>
          <w:rFonts w:eastAsia="Times New Roman"/>
          <w:b/>
          <w:bCs/>
          <w:sz w:val="22"/>
          <w:szCs w:val="22"/>
          <w:lang w:val="uk-UA"/>
        </w:rPr>
        <w:t>які мають необхідні знання та досвід</w:t>
      </w:r>
    </w:p>
    <w:p w:rsidR="00B23D6D" w:rsidRDefault="00B23D6D" w:rsidP="00B23D6D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val="uk-UA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268"/>
        <w:gridCol w:w="1418"/>
        <w:gridCol w:w="1842"/>
        <w:gridCol w:w="1985"/>
        <w:gridCol w:w="1984"/>
      </w:tblGrid>
      <w:tr w:rsidR="00B23D6D" w:rsidTr="00B23D6D">
        <w:trPr>
          <w:trHeight w:val="18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D6D" w:rsidRDefault="00B23D6D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№ п/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6D" w:rsidRDefault="00B23D6D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Посада </w:t>
            </w:r>
          </w:p>
          <w:p w:rsidR="00B23D6D" w:rsidRDefault="00B23D6D">
            <w:pPr>
              <w:jc w:val="center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D6D" w:rsidRDefault="00B23D6D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Прізвище ім’я               по-батькові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D6D" w:rsidRDefault="00B23D6D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Працює в даній організації постійно/ тимчасово</w:t>
            </w:r>
          </w:p>
          <w:p w:rsidR="00B23D6D" w:rsidRDefault="00B23D6D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за трудовою чи цивільно-правовою угодою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D6D" w:rsidRDefault="00B23D6D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Час роботи  на зайнятій посаді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D6D" w:rsidRDefault="00B23D6D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Освіта,</w:t>
            </w:r>
          </w:p>
          <w:p w:rsidR="00B23D6D" w:rsidRDefault="00B23D6D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кваліфікація</w:t>
            </w:r>
          </w:p>
          <w:p w:rsidR="00B23D6D" w:rsidRDefault="00B23D6D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(згідно документів про освіту)</w:t>
            </w: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bookmarkStart w:id="2" w:name="_Hlk39767114"/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i/>
                <w:lang w:val="uk-UA"/>
              </w:rPr>
            </w:pPr>
            <w:r>
              <w:rPr>
                <w:rFonts w:eastAsia="Times New Roman"/>
                <w:i/>
                <w:sz w:val="22"/>
                <w:szCs w:val="22"/>
                <w:lang w:val="uk-UA"/>
              </w:rPr>
              <w:t>Керівники</w:t>
            </w:r>
          </w:p>
          <w:p w:rsidR="00B23D6D" w:rsidRDefault="00B23D6D">
            <w:pPr>
              <w:rPr>
                <w:rFonts w:eastAsia="Times New Roman"/>
                <w:i/>
                <w:iCs/>
                <w:lang w:val="uk-U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val="uk-UA"/>
              </w:rPr>
              <w:t xml:space="preserve">Обов'язково має бути зазначений керівний склад (директор, головний бухгалтер, а також за наявності  інші  службові (посадові) особи учасника, що відносяться до керівного складу  </w:t>
            </w:r>
          </w:p>
          <w:p w:rsidR="00B23D6D" w:rsidRDefault="00B23D6D">
            <w:pPr>
              <w:rPr>
                <w:rFonts w:eastAsia="Times New Roman"/>
                <w:i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  <w:bookmarkStart w:id="3" w:name="_Hlk39767443"/>
            <w:r>
              <w:rPr>
                <w:rFonts w:eastAsia="Times New Roman"/>
                <w:sz w:val="22"/>
                <w:szCs w:val="22"/>
                <w:lang w:val="uk-UA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i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i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bookmarkEnd w:id="2"/>
      <w:bookmarkEnd w:id="3"/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</w:p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</w:p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rPr>
                <w:rFonts w:eastAsia="Times New Roman"/>
                <w:i/>
                <w:lang w:val="uk-UA"/>
              </w:rPr>
            </w:pPr>
            <w:r>
              <w:rPr>
                <w:rFonts w:eastAsia="Times New Roman"/>
                <w:i/>
                <w:sz w:val="22"/>
                <w:szCs w:val="22"/>
                <w:lang w:val="uk-UA"/>
              </w:rPr>
              <w:t>Керівник</w:t>
            </w:r>
          </w:p>
          <w:p w:rsidR="00B23D6D" w:rsidRDefault="00B23D6D">
            <w:pPr>
              <w:rPr>
                <w:rFonts w:eastAsia="Times New Roman"/>
                <w:i/>
                <w:lang w:val="uk-UA"/>
              </w:rPr>
            </w:pPr>
            <w:r>
              <w:rPr>
                <w:rFonts w:eastAsia="Times New Roman"/>
                <w:i/>
                <w:sz w:val="22"/>
                <w:szCs w:val="22"/>
                <w:lang w:val="uk-UA"/>
              </w:rPr>
              <w:t xml:space="preserve">центру  обслуговування споживачів (клієнтів)Учасника або керівник </w:t>
            </w:r>
            <w:r>
              <w:rPr>
                <w:rFonts w:eastAsia="Times New Roman"/>
                <w:bCs/>
                <w:i/>
                <w:iCs/>
                <w:sz w:val="22"/>
                <w:szCs w:val="22"/>
                <w:lang w:val="uk-UA" w:eastAsia="ar-SA"/>
              </w:rPr>
              <w:t>власного  структурного підрозділу  Учасника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bCs/>
                <w:i/>
                <w:iCs/>
                <w:sz w:val="22"/>
                <w:szCs w:val="22"/>
                <w:lang w:val="uk-UA" w:eastAsia="ar-SA"/>
              </w:rPr>
              <w:t xml:space="preserve">або посадова особа Учасника, з робочим місцем на території Запорізькій області, на яких покладається забезпечення дотримання визначеного «Правилами  </w:t>
            </w:r>
            <w:r>
              <w:rPr>
                <w:rFonts w:eastAsia="Times New Roman"/>
                <w:bCs/>
                <w:i/>
                <w:iCs/>
                <w:sz w:val="22"/>
                <w:szCs w:val="22"/>
                <w:lang w:val="uk-UA" w:eastAsia="ar-SA"/>
              </w:rPr>
              <w:lastRenderedPageBreak/>
              <w:t>роздрібного ринку електричної енергії» порядку розгляду звернень/скарг/претензій споживачів та проведення особистого прийому споживачів.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</w:p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IІІ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rPr>
                <w:rFonts w:eastAsia="Times New Roman"/>
                <w:i/>
                <w:iCs/>
                <w:lang w:val="uk-U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val="uk-UA"/>
              </w:rPr>
              <w:t xml:space="preserve">Особа, уповноважена на здійснення особистого прийому Замовника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</w:p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</w:p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ІV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rPr>
                <w:rFonts w:eastAsia="Times New Roman"/>
                <w:i/>
                <w:iCs/>
                <w:lang w:val="uk-U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val="uk-UA"/>
              </w:rPr>
              <w:t xml:space="preserve">Персонал який буде безпосередньо задіяний у проведенні  розрахунків Замовника за спожиту електричну енергію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jc w:val="center"/>
              <w:rPr>
                <w:shd w:val="clear" w:color="auto" w:fill="FFFFFF"/>
                <w:lang w:val="uk-UA"/>
              </w:rPr>
            </w:pPr>
          </w:p>
          <w:p w:rsidR="00B23D6D" w:rsidRDefault="00B23D6D">
            <w:pPr>
              <w:jc w:val="center"/>
              <w:rPr>
                <w:shd w:val="clear" w:color="auto" w:fill="FFFFFF"/>
                <w:lang w:val="uk-UA"/>
              </w:rPr>
            </w:pPr>
          </w:p>
          <w:p w:rsidR="00B23D6D" w:rsidRDefault="00B23D6D">
            <w:pPr>
              <w:jc w:val="center"/>
              <w:rPr>
                <w:shd w:val="clear" w:color="auto" w:fill="FFFFFF"/>
                <w:lang w:val="uk-UA"/>
              </w:rPr>
            </w:pPr>
          </w:p>
          <w:p w:rsidR="00B23D6D" w:rsidRDefault="00B23D6D">
            <w:pPr>
              <w:jc w:val="center"/>
              <w:rPr>
                <w:shd w:val="clear" w:color="auto" w:fill="FFFFFF"/>
                <w:lang w:val="uk-UA"/>
              </w:rPr>
            </w:pPr>
          </w:p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rPr>
                <w:rFonts w:eastAsia="Times New Roman"/>
                <w:i/>
                <w:iCs/>
                <w:lang w:val="uk-U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val="uk-UA"/>
              </w:rPr>
              <w:t xml:space="preserve">Персонал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  <w:lang w:val="uk-UA"/>
              </w:rPr>
              <w:t>кол-центру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  <w:lang w:val="uk-UA"/>
              </w:rPr>
              <w:t xml:space="preserve"> /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  <w:lang w:val="uk-UA"/>
              </w:rPr>
              <w:t>контакт-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  <w:lang w:val="uk-UA"/>
              </w:rPr>
              <w:t xml:space="preserve"> центру (у разі наявності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  <w:lang w:val="uk-UA"/>
              </w:rPr>
              <w:t>кол-центру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  <w:lang w:val="uk-UA"/>
              </w:rPr>
              <w:t xml:space="preserve">/контакт центру) або особу(осіб) , на яку(яких) покладено обов‘язок здійснення комунікації із споживачами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RP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</w:p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</w:p>
          <w:p w:rsidR="00B23D6D" w:rsidRDefault="00B23D6D">
            <w:pPr>
              <w:ind w:left="-118"/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rPr>
                <w:rFonts w:eastAsia="Times New Roman"/>
                <w:i/>
                <w:iCs/>
                <w:lang w:val="uk-U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val="uk-UA"/>
              </w:rPr>
              <w:t xml:space="preserve">Персонал, який забезпечує функціонування «єдиного вікна»                     (надається у разі наявності центру обслуговування споживачів/клієнтів)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</w:p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</w:p>
          <w:p w:rsidR="00B23D6D" w:rsidRDefault="00B23D6D">
            <w:pPr>
              <w:jc w:val="center"/>
              <w:rPr>
                <w:rFonts w:eastAsia="Times New Roman"/>
                <w:lang w:val="uk-UA"/>
              </w:rPr>
            </w:pPr>
          </w:p>
          <w:p w:rsidR="00B23D6D" w:rsidRDefault="00B23D6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VII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rPr>
                <w:rFonts w:eastAsia="Times New Roman"/>
                <w:i/>
                <w:iCs/>
                <w:lang w:val="uk-U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val="uk-UA"/>
              </w:rPr>
              <w:t>Персонал, який забезпечує дотримання визначеного «Правилами  роздрібного ринку електричної енергії» порядку розгляду звернень/скарг/претензій споживачів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D" w:rsidRDefault="00B23D6D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ind w:firstLine="1097"/>
              <w:rPr>
                <w:rFonts w:eastAsia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  <w:tr w:rsidR="00B23D6D" w:rsidTr="00B23D6D">
        <w:trPr>
          <w:gridAfter w:val="5"/>
          <w:wAfter w:w="949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D" w:rsidRDefault="00B23D6D">
            <w:pPr>
              <w:rPr>
                <w:rFonts w:eastAsia="Times New Roman"/>
                <w:lang w:val="uk-UA"/>
              </w:rPr>
            </w:pPr>
          </w:p>
        </w:tc>
      </w:tr>
    </w:tbl>
    <w:p w:rsidR="00B23D6D" w:rsidRDefault="00B23D6D" w:rsidP="00B23D6D">
      <w:pPr>
        <w:rPr>
          <w:rFonts w:eastAsia="Times New Roman"/>
          <w:sz w:val="22"/>
          <w:szCs w:val="22"/>
          <w:lang w:val="uk-UA"/>
        </w:rPr>
      </w:pPr>
    </w:p>
    <w:p w:rsidR="00B23D6D" w:rsidRDefault="00B23D6D" w:rsidP="00B23D6D">
      <w:pPr>
        <w:rPr>
          <w:rFonts w:eastAsia="Times New Roman"/>
          <w:b/>
          <w:sz w:val="22"/>
          <w:szCs w:val="22"/>
          <w:lang w:val="uk-UA"/>
        </w:rPr>
      </w:pPr>
      <w:r>
        <w:rPr>
          <w:rFonts w:eastAsia="Times New Roman"/>
          <w:b/>
          <w:sz w:val="22"/>
          <w:szCs w:val="22"/>
          <w:lang w:val="uk-UA"/>
        </w:rPr>
        <w:t xml:space="preserve">Посада  представника учасника                                    підпис  / печатка (у разі наявності)     </w:t>
      </w:r>
    </w:p>
    <w:p w:rsidR="00B23D6D" w:rsidRDefault="00B23D6D" w:rsidP="00B23D6D">
      <w:pPr>
        <w:ind w:right="-285" w:firstLine="708"/>
        <w:rPr>
          <w:rFonts w:eastAsia="Times New Roman"/>
          <w:sz w:val="21"/>
          <w:szCs w:val="21"/>
          <w:u w:val="single"/>
          <w:lang w:val="uk-UA"/>
        </w:rPr>
      </w:pPr>
      <w:r>
        <w:rPr>
          <w:rFonts w:eastAsia="Times New Roman"/>
          <w:sz w:val="21"/>
          <w:szCs w:val="21"/>
          <w:u w:val="single"/>
          <w:lang w:val="uk-UA"/>
        </w:rPr>
        <w:t>Примітки</w:t>
      </w:r>
    </w:p>
    <w:p w:rsidR="00B23D6D" w:rsidRDefault="00B23D6D" w:rsidP="00B23D6D">
      <w:pPr>
        <w:ind w:right="-285" w:firstLine="708"/>
        <w:rPr>
          <w:rFonts w:eastAsia="Times New Roman"/>
          <w:sz w:val="21"/>
          <w:szCs w:val="21"/>
          <w:lang w:val="uk-UA"/>
        </w:rPr>
      </w:pPr>
      <w:r>
        <w:rPr>
          <w:rFonts w:eastAsia="Times New Roman"/>
          <w:sz w:val="21"/>
          <w:szCs w:val="21"/>
          <w:u w:val="single"/>
          <w:lang w:val="uk-UA"/>
        </w:rPr>
        <w:t>Довідка (</w:t>
      </w:r>
      <w:proofErr w:type="spellStart"/>
      <w:r>
        <w:rPr>
          <w:rFonts w:eastAsia="Times New Roman"/>
          <w:sz w:val="21"/>
          <w:szCs w:val="21"/>
          <w:u w:val="single"/>
          <w:lang w:val="uk-UA"/>
        </w:rPr>
        <w:t>обовязково</w:t>
      </w:r>
      <w:proofErr w:type="spellEnd"/>
      <w:r>
        <w:rPr>
          <w:rFonts w:eastAsia="Times New Roman"/>
          <w:sz w:val="21"/>
          <w:szCs w:val="21"/>
          <w:u w:val="single"/>
          <w:lang w:val="uk-UA"/>
        </w:rPr>
        <w:t>) повинна супроводжуватись наказами</w:t>
      </w:r>
      <w:r>
        <w:rPr>
          <w:rFonts w:eastAsia="Times New Roman"/>
          <w:sz w:val="21"/>
          <w:szCs w:val="21"/>
          <w:lang w:val="uk-UA"/>
        </w:rPr>
        <w:t xml:space="preserve"> про призначення на посади осіб, про яких надано інформацію (в наказах має бути відображено в тому числі  реквізити, прізвище, ім’я по-батькові працівників, назву посади).   </w:t>
      </w:r>
    </w:p>
    <w:p w:rsidR="00B23D6D" w:rsidRDefault="00B23D6D" w:rsidP="00B23D6D">
      <w:pPr>
        <w:rPr>
          <w:sz w:val="22"/>
          <w:szCs w:val="22"/>
          <w:lang w:val="uk-UA"/>
        </w:rPr>
      </w:pPr>
    </w:p>
    <w:p w:rsidR="00B23D6D" w:rsidRDefault="00B23D6D" w:rsidP="00B23D6D">
      <w:pPr>
        <w:ind w:left="180" w:right="196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1V Форма довідки </w:t>
      </w:r>
      <w:r>
        <w:rPr>
          <w:rFonts w:eastAsia="Times New Roman"/>
          <w:b/>
          <w:bCs/>
          <w:sz w:val="22"/>
          <w:szCs w:val="22"/>
          <w:lang w:val="uk-UA"/>
        </w:rPr>
        <w:t>про 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B23D6D" w:rsidRDefault="00B23D6D" w:rsidP="00B23D6D">
      <w:pPr>
        <w:ind w:left="180" w:right="196"/>
        <w:rPr>
          <w:bCs/>
          <w:i/>
          <w:sz w:val="22"/>
          <w:szCs w:val="22"/>
          <w:lang w:val="uk-UA"/>
        </w:rPr>
      </w:pPr>
      <w:r>
        <w:rPr>
          <w:bCs/>
          <w:i/>
          <w:sz w:val="22"/>
          <w:szCs w:val="22"/>
          <w:lang w:val="uk-UA"/>
        </w:rPr>
        <w:t xml:space="preserve">*Подається на фірмовому бланку учасника </w:t>
      </w:r>
    </w:p>
    <w:p w:rsidR="00B23D6D" w:rsidRDefault="00B23D6D" w:rsidP="00B23D6D">
      <w:pPr>
        <w:ind w:left="180" w:right="196"/>
        <w:rPr>
          <w:bCs/>
          <w:i/>
          <w:sz w:val="22"/>
          <w:szCs w:val="22"/>
          <w:lang w:val="uk-UA"/>
        </w:rPr>
      </w:pPr>
    </w:p>
    <w:p w:rsidR="00B23D6D" w:rsidRDefault="00B23D6D" w:rsidP="00B23D6D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2"/>
          <w:szCs w:val="22"/>
          <w:lang w:val="uk-UA"/>
        </w:rPr>
      </w:pPr>
    </w:p>
    <w:p w:rsidR="00B23D6D" w:rsidRDefault="00B23D6D" w:rsidP="00B23D6D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2"/>
          <w:szCs w:val="22"/>
          <w:lang w:val="uk-UA"/>
        </w:rPr>
      </w:pPr>
    </w:p>
    <w:p w:rsidR="00B23D6D" w:rsidRDefault="00B23D6D" w:rsidP="00B23D6D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         Для підтвердження відповідності кваліфікаційному критерію </w:t>
      </w:r>
      <w:r>
        <w:rPr>
          <w:rFonts w:eastAsia="Times New Roman"/>
          <w:b/>
          <w:b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</w:t>
      </w:r>
      <w:r>
        <w:rPr>
          <w:rFonts w:eastAsia="Times New Roman"/>
          <w:sz w:val="22"/>
          <w:szCs w:val="22"/>
          <w:lang w:val="uk-UA"/>
        </w:rPr>
        <w:t xml:space="preserve"> ), Учасник ___________(зазначається повна назва учасника) у складі пропозиції надає довідку з інформацією за формою:</w:t>
      </w:r>
    </w:p>
    <w:p w:rsidR="00B23D6D" w:rsidRDefault="00B23D6D" w:rsidP="00B23D6D">
      <w:pPr>
        <w:widowControl w:val="0"/>
        <w:tabs>
          <w:tab w:val="left" w:pos="5842"/>
        </w:tabs>
        <w:autoSpaceDE w:val="0"/>
        <w:adjustRightInd w:val="0"/>
        <w:spacing w:line="240" w:lineRule="atLeast"/>
        <w:ind w:left="567" w:right="13" w:firstLine="567"/>
        <w:rPr>
          <w:rFonts w:eastAsia="Times New Roman"/>
          <w:kern w:val="2"/>
          <w:sz w:val="22"/>
          <w:szCs w:val="22"/>
          <w:lang w:val="uk-UA" w:eastAsia="hi-IN" w:bidi="hi-IN"/>
        </w:rPr>
      </w:pPr>
    </w:p>
    <w:p w:rsidR="00B23D6D" w:rsidRDefault="00B23D6D" w:rsidP="00B23D6D">
      <w:pPr>
        <w:widowControl w:val="0"/>
        <w:spacing w:line="240" w:lineRule="atLeast"/>
        <w:jc w:val="center"/>
        <w:rPr>
          <w:sz w:val="22"/>
          <w:szCs w:val="22"/>
          <w:lang w:val="uk-UA"/>
        </w:rPr>
      </w:pPr>
      <w:r>
        <w:rPr>
          <w:b/>
          <w:bCs/>
          <w:caps/>
          <w:sz w:val="22"/>
          <w:szCs w:val="22"/>
          <w:lang w:val="uk-UA"/>
        </w:rPr>
        <w:t>Довідка</w:t>
      </w:r>
    </w:p>
    <w:p w:rsidR="00B23D6D" w:rsidRDefault="00B23D6D" w:rsidP="00B23D6D">
      <w:pPr>
        <w:widowControl w:val="0"/>
        <w:spacing w:line="240" w:lineRule="atLeast"/>
        <w:jc w:val="center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про виконання аналогічного (аналогічних) </w:t>
      </w:r>
    </w:p>
    <w:p w:rsidR="00B23D6D" w:rsidRDefault="00B23D6D" w:rsidP="00B23D6D">
      <w:pPr>
        <w:widowControl w:val="0"/>
        <w:spacing w:line="240" w:lineRule="atLeast"/>
        <w:jc w:val="center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за предметом закупівлі договору (договорів)</w:t>
      </w:r>
    </w:p>
    <w:p w:rsidR="00B23D6D" w:rsidRDefault="00B23D6D" w:rsidP="00B23D6D">
      <w:pPr>
        <w:widowControl w:val="0"/>
        <w:ind w:right="-1"/>
        <w:jc w:val="center"/>
        <w:rPr>
          <w:b/>
          <w:bCs/>
          <w:sz w:val="22"/>
          <w:szCs w:val="22"/>
          <w:lang w:val="uk-UA"/>
        </w:rPr>
      </w:pPr>
    </w:p>
    <w:tbl>
      <w:tblPr>
        <w:tblW w:w="0" w:type="auto"/>
        <w:tblInd w:w="-6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18"/>
        <w:gridCol w:w="2328"/>
        <w:gridCol w:w="1896"/>
        <w:gridCol w:w="1481"/>
        <w:gridCol w:w="1526"/>
        <w:gridCol w:w="1899"/>
      </w:tblGrid>
      <w:tr w:rsidR="00B23D6D" w:rsidTr="00B23D6D"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23D6D" w:rsidRDefault="00B23D6D">
            <w:pPr>
              <w:widowControl w:val="0"/>
              <w:ind w:right="-1"/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23D6D" w:rsidRDefault="00B23D6D">
            <w:pPr>
              <w:widowControl w:val="0"/>
              <w:ind w:right="-1"/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 отримувача товару, для якого виконувався аналогічний договір, місцезнаходження, код ЄДРПОУ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23D6D" w:rsidRDefault="00B23D6D">
            <w:pPr>
              <w:widowControl w:val="0"/>
              <w:ind w:right="-1"/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Найменування </w:t>
            </w:r>
            <w:r>
              <w:rPr>
                <w:b/>
                <w:sz w:val="22"/>
                <w:szCs w:val="22"/>
                <w:lang w:val="uk-UA"/>
              </w:rPr>
              <w:t>предмета закупівлі згідно аналогічного договору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23D6D" w:rsidRDefault="00B23D6D">
            <w:pPr>
              <w:widowControl w:val="0"/>
              <w:ind w:right="-1"/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Номер та дата укладеного договору</w:t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23D6D" w:rsidRDefault="00B23D6D">
            <w:pPr>
              <w:widowControl w:val="0"/>
              <w:ind w:right="-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Вартість виконаного договору, грн.,</w:t>
            </w:r>
          </w:p>
          <w:p w:rsidR="00B23D6D" w:rsidRDefault="00B23D6D">
            <w:pPr>
              <w:widowControl w:val="0"/>
              <w:ind w:right="-1"/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обсяг та період поставки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23D6D" w:rsidRDefault="00B23D6D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Контактна особа отримувача товару, телефон</w:t>
            </w:r>
          </w:p>
        </w:tc>
      </w:tr>
      <w:tr w:rsidR="00B23D6D" w:rsidTr="00B23D6D">
        <w:trPr>
          <w:trHeight w:val="2827"/>
        </w:trPr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23D6D" w:rsidRDefault="00B23D6D">
            <w:pPr>
              <w:widowControl w:val="0"/>
              <w:snapToGrid w:val="0"/>
              <w:ind w:right="-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B23D6D" w:rsidRDefault="00B23D6D">
            <w:pPr>
              <w:widowControl w:val="0"/>
              <w:snapToGrid w:val="0"/>
              <w:ind w:right="-1"/>
              <w:rPr>
                <w:lang w:val="uk-UA"/>
              </w:rPr>
            </w:pP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B23D6D" w:rsidRDefault="00B23D6D">
            <w:pPr>
              <w:widowControl w:val="0"/>
              <w:snapToGrid w:val="0"/>
              <w:ind w:right="-1"/>
              <w:rPr>
                <w:lang w:val="uk-UA"/>
              </w:rPr>
            </w:pP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B23D6D" w:rsidRDefault="00B23D6D">
            <w:pPr>
              <w:widowControl w:val="0"/>
              <w:snapToGrid w:val="0"/>
              <w:ind w:right="-1"/>
              <w:rPr>
                <w:lang w:val="uk-UA"/>
              </w:rPr>
            </w:pP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B23D6D" w:rsidRDefault="00B23D6D">
            <w:pPr>
              <w:widowControl w:val="0"/>
              <w:snapToGrid w:val="0"/>
              <w:ind w:right="-1"/>
              <w:rPr>
                <w:lang w:val="uk-UA"/>
              </w:rPr>
            </w:pPr>
          </w:p>
          <w:p w:rsidR="00B23D6D" w:rsidRDefault="00B23D6D">
            <w:pPr>
              <w:widowControl w:val="0"/>
              <w:snapToGrid w:val="0"/>
              <w:ind w:right="-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3D6D" w:rsidRDefault="00B23D6D">
            <w:pPr>
              <w:widowControl w:val="0"/>
              <w:snapToGrid w:val="0"/>
              <w:ind w:right="-1"/>
              <w:rPr>
                <w:lang w:val="uk-UA"/>
              </w:rPr>
            </w:pPr>
          </w:p>
        </w:tc>
      </w:tr>
    </w:tbl>
    <w:p w:rsidR="00B23D6D" w:rsidRDefault="00B23D6D" w:rsidP="00B23D6D">
      <w:pPr>
        <w:widowControl w:val="0"/>
        <w:tabs>
          <w:tab w:val="left" w:pos="5842"/>
        </w:tabs>
        <w:autoSpaceDE w:val="0"/>
        <w:adjustRightInd w:val="0"/>
        <w:ind w:left="567" w:right="13" w:firstLine="567"/>
        <w:rPr>
          <w:rFonts w:eastAsia="Times New Roman"/>
          <w:kern w:val="2"/>
          <w:sz w:val="22"/>
          <w:szCs w:val="22"/>
          <w:lang w:val="uk-UA" w:eastAsia="hi-IN" w:bidi="hi-IN"/>
        </w:rPr>
      </w:pPr>
    </w:p>
    <w:p w:rsidR="00B23D6D" w:rsidRDefault="00B23D6D" w:rsidP="00B23D6D">
      <w:pPr>
        <w:widowControl w:val="0"/>
        <w:tabs>
          <w:tab w:val="left" w:pos="5842"/>
        </w:tabs>
        <w:autoSpaceDE w:val="0"/>
        <w:adjustRightInd w:val="0"/>
        <w:ind w:left="567" w:right="13" w:firstLine="567"/>
        <w:rPr>
          <w:rFonts w:eastAsia="Times New Roman"/>
          <w:kern w:val="2"/>
          <w:sz w:val="22"/>
          <w:szCs w:val="22"/>
          <w:lang w:val="uk-UA" w:eastAsia="hi-IN" w:bidi="hi-IN"/>
        </w:rPr>
      </w:pPr>
    </w:p>
    <w:p w:rsidR="00B23D6D" w:rsidRDefault="00B23D6D" w:rsidP="00B23D6D">
      <w:pPr>
        <w:widowControl w:val="0"/>
        <w:tabs>
          <w:tab w:val="left" w:pos="5842"/>
        </w:tabs>
        <w:autoSpaceDE w:val="0"/>
        <w:adjustRightInd w:val="0"/>
        <w:ind w:left="-567" w:right="13" w:firstLine="567"/>
        <w:rPr>
          <w:rFonts w:eastAsia="Times New Roman"/>
          <w:b/>
          <w:bCs/>
          <w:sz w:val="22"/>
          <w:szCs w:val="22"/>
          <w:lang w:val="uk-UA"/>
        </w:rPr>
      </w:pPr>
    </w:p>
    <w:p w:rsidR="00B23D6D" w:rsidRDefault="00B23D6D" w:rsidP="00B23D6D">
      <w:pPr>
        <w:widowControl w:val="0"/>
        <w:tabs>
          <w:tab w:val="left" w:pos="5842"/>
        </w:tabs>
        <w:autoSpaceDE w:val="0"/>
        <w:adjustRightInd w:val="0"/>
        <w:ind w:left="-567" w:right="13" w:firstLine="567"/>
        <w:rPr>
          <w:rFonts w:eastAsia="Times New Roman"/>
          <w:b/>
          <w:bCs/>
          <w:sz w:val="22"/>
          <w:szCs w:val="22"/>
          <w:lang w:val="uk-UA"/>
        </w:rPr>
      </w:pPr>
    </w:p>
    <w:p w:rsidR="00B23D6D" w:rsidRDefault="00B23D6D" w:rsidP="00B23D6D">
      <w:pPr>
        <w:widowControl w:val="0"/>
        <w:tabs>
          <w:tab w:val="center" w:pos="5103"/>
        </w:tabs>
        <w:autoSpaceDE w:val="0"/>
        <w:adjustRightInd w:val="0"/>
        <w:ind w:left="-567" w:right="13" w:firstLine="567"/>
        <w:rPr>
          <w:rFonts w:eastAsia="Times New Roman"/>
          <w:bCs/>
          <w:sz w:val="22"/>
          <w:szCs w:val="22"/>
          <w:lang w:val="uk-UA"/>
        </w:rPr>
      </w:pPr>
      <w:r>
        <w:rPr>
          <w:rFonts w:eastAsia="Times New Roman"/>
          <w:bCs/>
          <w:sz w:val="22"/>
          <w:szCs w:val="22"/>
          <w:lang w:val="uk-UA"/>
        </w:rPr>
        <w:t xml:space="preserve">Уповноважена особа </w:t>
      </w:r>
      <w:proofErr w:type="spellStart"/>
      <w:r>
        <w:rPr>
          <w:rFonts w:eastAsia="Times New Roman"/>
          <w:bCs/>
          <w:sz w:val="22"/>
          <w:szCs w:val="22"/>
          <w:lang w:val="uk-UA"/>
        </w:rPr>
        <w:t>учасника-</w:t>
      </w:r>
      <w:proofErr w:type="spellEnd"/>
    </w:p>
    <w:p w:rsidR="00B23D6D" w:rsidRDefault="00B23D6D" w:rsidP="00B23D6D">
      <w:pPr>
        <w:widowControl w:val="0"/>
        <w:autoSpaceDE w:val="0"/>
        <w:adjustRightInd w:val="0"/>
        <w:ind w:left="3544" w:right="13" w:hanging="3544"/>
        <w:rPr>
          <w:b/>
          <w:i/>
          <w:sz w:val="22"/>
          <w:szCs w:val="22"/>
          <w:lang w:val="uk-UA"/>
        </w:rPr>
      </w:pPr>
      <w:r>
        <w:rPr>
          <w:rFonts w:eastAsia="Times New Roman"/>
          <w:bCs/>
          <w:sz w:val="22"/>
          <w:szCs w:val="22"/>
          <w:lang w:val="uk-UA"/>
        </w:rPr>
        <w:t>Посада                     __________________       ПІБ</w:t>
      </w:r>
      <w:r>
        <w:rPr>
          <w:rFonts w:eastAsia="Times New Roman"/>
          <w:b/>
          <w:bCs/>
          <w:sz w:val="22"/>
          <w:szCs w:val="22"/>
          <w:lang w:val="uk-UA"/>
        </w:rPr>
        <w:tab/>
      </w:r>
      <w:r>
        <w:rPr>
          <w:rFonts w:eastAsia="Times New Roman"/>
          <w:b/>
          <w:bCs/>
          <w:sz w:val="22"/>
          <w:szCs w:val="22"/>
          <w:lang w:val="uk-UA"/>
        </w:rPr>
        <w:tab/>
      </w:r>
      <w:r>
        <w:rPr>
          <w:rFonts w:eastAsia="Times New Roman"/>
          <w:b/>
          <w:bCs/>
          <w:sz w:val="22"/>
          <w:szCs w:val="22"/>
          <w:lang w:val="uk-UA"/>
        </w:rPr>
        <w:tab/>
      </w:r>
      <w:r>
        <w:rPr>
          <w:rFonts w:eastAsia="Times New Roman"/>
          <w:b/>
          <w:bCs/>
          <w:sz w:val="22"/>
          <w:szCs w:val="22"/>
          <w:lang w:val="uk-UA"/>
        </w:rPr>
        <w:tab/>
      </w:r>
      <w:r>
        <w:rPr>
          <w:rFonts w:eastAsia="Times New Roman"/>
          <w:b/>
          <w:bCs/>
          <w:sz w:val="22"/>
          <w:szCs w:val="22"/>
          <w:lang w:val="uk-UA"/>
        </w:rPr>
        <w:tab/>
      </w:r>
      <w:r>
        <w:rPr>
          <w:rFonts w:eastAsia="Times New Roman"/>
          <w:b/>
          <w:bCs/>
          <w:sz w:val="22"/>
          <w:szCs w:val="22"/>
          <w:lang w:val="uk-UA"/>
        </w:rPr>
        <w:tab/>
        <w:t xml:space="preserve">                             </w:t>
      </w:r>
      <w:r>
        <w:rPr>
          <w:rFonts w:eastAsia="Times New Roman"/>
          <w:b/>
          <w:bCs/>
          <w:i/>
          <w:iCs/>
          <w:sz w:val="22"/>
          <w:szCs w:val="22"/>
          <w:lang w:val="uk-UA"/>
        </w:rPr>
        <w:t xml:space="preserve">                                                                                                </w:t>
      </w:r>
      <w:r>
        <w:rPr>
          <w:rFonts w:eastAsia="Times New Roman"/>
          <w:i/>
          <w:iCs/>
          <w:sz w:val="22"/>
          <w:szCs w:val="22"/>
          <w:lang w:val="uk-UA"/>
        </w:rPr>
        <w:t>(</w:t>
      </w:r>
      <w:r>
        <w:rPr>
          <w:i/>
          <w:sz w:val="22"/>
          <w:szCs w:val="22"/>
          <w:lang w:val="uk-UA"/>
        </w:rPr>
        <w:t xml:space="preserve">Підпис)       </w:t>
      </w:r>
    </w:p>
    <w:p w:rsidR="00B23D6D" w:rsidRDefault="00B23D6D" w:rsidP="00B23D6D">
      <w:pPr>
        <w:widowControl w:val="0"/>
        <w:tabs>
          <w:tab w:val="left" w:pos="5842"/>
        </w:tabs>
        <w:autoSpaceDE w:val="0"/>
        <w:ind w:left="-567" w:firstLine="567"/>
        <w:rPr>
          <w:sz w:val="22"/>
          <w:szCs w:val="22"/>
          <w:lang w:val="uk-UA"/>
        </w:rPr>
      </w:pPr>
    </w:p>
    <w:p w:rsidR="00B23D6D" w:rsidRDefault="00B23D6D" w:rsidP="00B23D6D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</w:t>
      </w:r>
    </w:p>
    <w:p w:rsidR="00B23D6D" w:rsidRDefault="00B23D6D" w:rsidP="00B23D6D">
      <w:pPr>
        <w:ind w:left="7560"/>
        <w:jc w:val="right"/>
        <w:rPr>
          <w:b/>
          <w:bCs/>
          <w:color w:val="FF0000"/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>
      <w:pPr>
        <w:rPr>
          <w:sz w:val="22"/>
          <w:szCs w:val="22"/>
        </w:rPr>
      </w:pPr>
    </w:p>
    <w:p w:rsidR="00B23D6D" w:rsidRDefault="00B23D6D" w:rsidP="00B23D6D"/>
    <w:p w:rsidR="00DB5A25" w:rsidRPr="00B23D6D" w:rsidRDefault="00DB5A25" w:rsidP="00B23D6D">
      <w:bookmarkStart w:id="4" w:name="_GoBack"/>
      <w:bookmarkEnd w:id="4"/>
    </w:p>
    <w:sectPr w:rsidR="00DB5A25" w:rsidRPr="00B23D6D" w:rsidSect="00D6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06B"/>
    <w:multiLevelType w:val="multilevel"/>
    <w:tmpl w:val="2AD48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8C651EA"/>
    <w:multiLevelType w:val="hybridMultilevel"/>
    <w:tmpl w:val="535425B0"/>
    <w:lvl w:ilvl="0" w:tplc="411074A4">
      <w:start w:val="1"/>
      <w:numFmt w:val="decimal"/>
      <w:lvlText w:val="%1."/>
      <w:lvlJc w:val="left"/>
      <w:pPr>
        <w:ind w:left="6314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403265"/>
    <w:multiLevelType w:val="hybridMultilevel"/>
    <w:tmpl w:val="FB4E9A84"/>
    <w:lvl w:ilvl="0" w:tplc="F77287A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6C2"/>
    <w:rsid w:val="00035F3A"/>
    <w:rsid w:val="001E21B5"/>
    <w:rsid w:val="001E487A"/>
    <w:rsid w:val="001E515E"/>
    <w:rsid w:val="00234670"/>
    <w:rsid w:val="002913C5"/>
    <w:rsid w:val="00326143"/>
    <w:rsid w:val="003E5C51"/>
    <w:rsid w:val="0049118D"/>
    <w:rsid w:val="005E638F"/>
    <w:rsid w:val="006141F2"/>
    <w:rsid w:val="00723781"/>
    <w:rsid w:val="00733C33"/>
    <w:rsid w:val="007A10F2"/>
    <w:rsid w:val="007B6425"/>
    <w:rsid w:val="007C63C3"/>
    <w:rsid w:val="008536C2"/>
    <w:rsid w:val="00B23D6D"/>
    <w:rsid w:val="00CB3203"/>
    <w:rsid w:val="00D6739F"/>
    <w:rsid w:val="00D72746"/>
    <w:rsid w:val="00D767CC"/>
    <w:rsid w:val="00DB5A25"/>
    <w:rsid w:val="00F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25"/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6425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6425"/>
    <w:rPr>
      <w:rFonts w:ascii="Cambria" w:hAnsi="Cambria" w:cs="Times New Roman"/>
      <w:color w:val="365F91"/>
      <w:sz w:val="32"/>
      <w:szCs w:val="32"/>
      <w:lang w:eastAsia="ru-RU"/>
    </w:rPr>
  </w:style>
  <w:style w:type="paragraph" w:styleId="a3">
    <w:name w:val="List Paragraph"/>
    <w:aliases w:val="1 Буллет"/>
    <w:basedOn w:val="a"/>
    <w:link w:val="a4"/>
    <w:uiPriority w:val="99"/>
    <w:qFormat/>
    <w:rsid w:val="007B6425"/>
    <w:pPr>
      <w:spacing w:after="160" w:line="259" w:lineRule="auto"/>
      <w:ind w:left="720"/>
      <w:contextualSpacing/>
    </w:pPr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Абзац списка Знак"/>
    <w:aliases w:val="1 Буллет Знак"/>
    <w:link w:val="a3"/>
    <w:uiPriority w:val="99"/>
    <w:locked/>
    <w:rsid w:val="007B6425"/>
    <w:rPr>
      <w:lang w:val="uk-UA"/>
    </w:rPr>
  </w:style>
  <w:style w:type="paragraph" w:customStyle="1" w:styleId="11">
    <w:name w:val="Без интервала1"/>
    <w:uiPriority w:val="99"/>
    <w:rsid w:val="007B6425"/>
    <w:pPr>
      <w:suppressAutoHyphens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2800</Words>
  <Characters>15961</Characters>
  <Application>Microsoft Office Word</Application>
  <DocSecurity>0</DocSecurity>
  <Lines>133</Lines>
  <Paragraphs>37</Paragraphs>
  <ScaleCrop>false</ScaleCrop>
  <Company/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05</dc:creator>
  <cp:keywords/>
  <dc:description/>
  <cp:lastModifiedBy>Admi</cp:lastModifiedBy>
  <cp:revision>12</cp:revision>
  <dcterms:created xsi:type="dcterms:W3CDTF">2020-11-10T12:43:00Z</dcterms:created>
  <dcterms:modified xsi:type="dcterms:W3CDTF">2022-06-23T10:26:00Z</dcterms:modified>
</cp:coreProperties>
</file>