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CD7A52">
        <w:t xml:space="preserve">178 </w:t>
      </w:r>
      <w:r w:rsidRPr="00EB3CC9">
        <w:t xml:space="preserve">від  </w:t>
      </w:r>
      <w:r w:rsidR="00CD7A52">
        <w:rPr>
          <w:lang w:val="ru-RU"/>
        </w:rPr>
        <w:t>25.03.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5C0337"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 xml:space="preserve">Електророзподільні кабелі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31320000 -5</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(Кабель СІП-4 4х95</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CD7A52">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CD7A52">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5C0337">
              <w:rPr>
                <w:rFonts w:ascii="Times New Roman" w:hAnsi="Times New Roman"/>
                <w:sz w:val="24"/>
                <w:szCs w:val="24"/>
                <w:lang w:val="uk-UA"/>
              </w:rPr>
              <w:t xml:space="preserve">31320000 - 5 </w:t>
            </w:r>
            <w:r w:rsidR="00866677">
              <w:rPr>
                <w:rFonts w:ascii="Times New Roman" w:hAnsi="Times New Roman"/>
                <w:sz w:val="24"/>
                <w:szCs w:val="24"/>
                <w:lang w:val="uk-UA"/>
              </w:rPr>
              <w:t xml:space="preserve">Електророзподільні кабелі  </w:t>
            </w:r>
            <w:r w:rsidR="005C0337">
              <w:rPr>
                <w:rFonts w:ascii="Times New Roman" w:hAnsi="Times New Roman"/>
                <w:sz w:val="24"/>
                <w:szCs w:val="24"/>
                <w:lang w:val="uk-UA"/>
              </w:rPr>
              <w:t>(Кабель СІП-4  4х95)</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5C0337">
              <w:rPr>
                <w:rFonts w:ascii="Times New Roman" w:hAnsi="Times New Roman" w:cs="Times New Roman"/>
                <w:b/>
                <w:iCs/>
                <w:sz w:val="24"/>
                <w:szCs w:val="24"/>
                <w:lang w:val="uk-UA"/>
              </w:rPr>
              <w:t>167 000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5C0337"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 xml:space="preserve">700м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lastRenderedPageBreak/>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CD7A52"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CD7A52"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Зміст і спосіб подання </w:t>
            </w:r>
            <w:r w:rsidRPr="00351996">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lastRenderedPageBreak/>
              <w:t xml:space="preserve">Тендерні пропозиції подаються відповідно до порядку, </w:t>
            </w:r>
            <w:r w:rsidRPr="001C3F8A">
              <w:rPr>
                <w:rFonts w:ascii="Times New Roman" w:eastAsia="Times New Roman" w:hAnsi="Times New Roman" w:cs="Times New Roman"/>
                <w:sz w:val="24"/>
                <w:szCs w:val="24"/>
                <w:lang w:val="uk-UA"/>
              </w:rPr>
              <w:lastRenderedPageBreak/>
              <w:t xml:space="preserve">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lastRenderedPageBreak/>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C3F8A">
              <w:rPr>
                <w:rFonts w:ascii="Times New Roman" w:eastAsia="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C3F8A">
              <w:rPr>
                <w:rFonts w:ascii="Times New Roman" w:eastAsia="Times New Roman" w:hAnsi="Times New Roman" w:cs="Times New Roman"/>
                <w:sz w:val="24"/>
                <w:szCs w:val="24"/>
                <w:lang w:val="uk-UA"/>
              </w:rPr>
              <w:lastRenderedPageBreak/>
              <w:t>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кваліфікованим електронним підписом </w:t>
            </w:r>
            <w:r w:rsidRPr="001C3F8A">
              <w:rPr>
                <w:rFonts w:ascii="Times New Roman" w:eastAsia="Times New Roman" w:hAnsi="Times New Roman" w:cs="Times New Roman"/>
                <w:b/>
                <w:color w:val="000000"/>
                <w:sz w:val="24"/>
                <w:szCs w:val="24"/>
                <w:lang w:val="uk-UA"/>
              </w:rPr>
              <w:lastRenderedPageBreak/>
              <w:t>(КЕП)/удосконаленим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CD7A52"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w:t>
            </w:r>
            <w:r w:rsidRPr="00A14895">
              <w:rPr>
                <w:rFonts w:ascii="Times New Roman" w:eastAsia="Calibri" w:hAnsi="Times New Roman" w:cs="Times New Roman"/>
                <w:sz w:val="24"/>
                <w:szCs w:val="24"/>
                <w:lang w:val="uk-UA"/>
              </w:rPr>
              <w:lastRenderedPageBreak/>
              <w:t>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5C0337">
              <w:rPr>
                <w:rFonts w:ascii="Times New Roman" w:eastAsia="Calibri" w:hAnsi="Times New Roman" w:cs="Times New Roman"/>
                <w:b/>
                <w:i/>
                <w:sz w:val="24"/>
                <w:szCs w:val="24"/>
                <w:lang w:val="uk-UA"/>
              </w:rPr>
              <w:t xml:space="preserve"> 5 010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5C0337">
              <w:rPr>
                <w:rFonts w:ascii="Times New Roman" w:eastAsia="Calibri" w:hAnsi="Times New Roman" w:cs="Times New Roman"/>
                <w:b/>
                <w:i/>
                <w:sz w:val="24"/>
                <w:szCs w:val="24"/>
                <w:lang w:val="uk-UA"/>
              </w:rPr>
              <w:t xml:space="preserve">п’ять тисяч десять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Реквізити гарантії, визначені у Формі, є обов'язковими </w:t>
            </w:r>
            <w:r w:rsidRPr="00A14895">
              <w:rPr>
                <w:rFonts w:ascii="Times New Roman" w:eastAsia="Calibri" w:hAnsi="Times New Roman" w:cs="Times New Roman"/>
                <w:sz w:val="24"/>
                <w:szCs w:val="24"/>
                <w:lang w:val="uk-UA"/>
              </w:rPr>
              <w:lastRenderedPageBreak/>
              <w:t>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w:t>
            </w:r>
            <w:r w:rsidRPr="00A14895">
              <w:rPr>
                <w:rFonts w:ascii="Times New Roman" w:eastAsia="Calibri" w:hAnsi="Times New Roman" w:cs="Times New Roman"/>
                <w:sz w:val="24"/>
                <w:szCs w:val="24"/>
                <w:lang w:val="uk-UA"/>
              </w:rPr>
              <w:lastRenderedPageBreak/>
              <w:t>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CD7A52"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 xml:space="preserve">Умови повернення чи неповернення </w:t>
            </w:r>
            <w:r w:rsidRPr="00351996">
              <w:rPr>
                <w:rFonts w:ascii="Times New Roman" w:eastAsia="Times New Roman" w:hAnsi="Times New Roman" w:cs="Times New Roman"/>
                <w:b/>
                <w:bCs/>
                <w:color w:val="000000"/>
                <w:sz w:val="24"/>
                <w:szCs w:val="24"/>
                <w:lang w:val="uk-UA" w:eastAsia="ru-RU"/>
              </w:rPr>
              <w:lastRenderedPageBreak/>
              <w:t>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CD7A52"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CD7A52"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7) тендерна пропозиція подана учасником </w:t>
            </w:r>
            <w:r w:rsidRPr="007B0F12">
              <w:rPr>
                <w:rFonts w:ascii="Times New Roman" w:eastAsia="Times New Roman" w:hAnsi="Times New Roman" w:cs="Times New Roman"/>
                <w:sz w:val="24"/>
                <w:szCs w:val="24"/>
                <w:lang w:val="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B0F12">
              <w:rPr>
                <w:rFonts w:ascii="Times New Roman" w:eastAsia="Times New Roman" w:hAnsi="Times New Roman" w:cs="Times New Roman"/>
                <w:sz w:val="24"/>
                <w:szCs w:val="24"/>
                <w:highlight w:val="white"/>
                <w:lang w:val="uk-UA"/>
              </w:rPr>
              <w:lastRenderedPageBreak/>
              <w:t>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CD7A52"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96">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CD7A52"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351996">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xml:space="preserve">, абзаців другого і третього частини п’ятнадцятої статті 29 Закону не </w:t>
            </w:r>
            <w:r w:rsidRPr="00351996">
              <w:rPr>
                <w:rFonts w:ascii="Times New Roman" w:eastAsia="Times New Roman" w:hAnsi="Times New Roman" w:cs="Times New Roman"/>
                <w:sz w:val="24"/>
                <w:szCs w:val="24"/>
                <w:lang w:val="uk-UA" w:eastAsia="ru-RU"/>
              </w:rPr>
              <w:lastRenderedPageBreak/>
              <w:t>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51996">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CD7A52"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51996">
              <w:rPr>
                <w:rFonts w:ascii="Times New Roman" w:hAnsi="Times New Roman"/>
                <w:sz w:val="24"/>
                <w:szCs w:val="24"/>
                <w:shd w:val="solid" w:color="FFFFFF" w:fill="FFFFFF"/>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51996">
              <w:rPr>
                <w:rFonts w:ascii="Times New Roman" w:hAnsi="Times New Roman"/>
                <w:sz w:val="24"/>
                <w:szCs w:val="24"/>
                <w:shd w:val="solid" w:color="FFFFFF" w:fill="FFFFFF"/>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w:t>
            </w:r>
            <w:r w:rsidRPr="00351996">
              <w:rPr>
                <w:rFonts w:ascii="Times New Roman" w:hAnsi="Times New Roman"/>
                <w:sz w:val="24"/>
                <w:szCs w:val="24"/>
                <w:shd w:val="solid" w:color="FFFFFF" w:fill="FFFFFF"/>
                <w:lang w:val="uk-UA"/>
              </w:rPr>
              <w:lastRenderedPageBreak/>
              <w:t>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51996">
              <w:rPr>
                <w:rFonts w:ascii="Times New Roman" w:hAnsi="Times New Roman"/>
                <w:color w:val="000000"/>
                <w:sz w:val="24"/>
                <w:szCs w:val="24"/>
                <w:shd w:val="solid" w:color="FFFFFF" w:fill="FFFFFF"/>
                <w:lang w:val="uk-UA"/>
              </w:rPr>
              <w:lastRenderedPageBreak/>
              <w:t xml:space="preserve">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51996">
              <w:rPr>
                <w:rFonts w:ascii="Times New Roman" w:hAnsi="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1) коли замовник уклав договір про закупівлю з порушенням вимог, визначених пунктом 5 цих </w:t>
            </w:r>
            <w:r w:rsidRPr="00351996">
              <w:rPr>
                <w:rFonts w:ascii="Times New Roman" w:hAnsi="Times New Roman"/>
                <w:color w:val="000000"/>
                <w:sz w:val="24"/>
                <w:szCs w:val="24"/>
                <w:lang w:val="uk-UA"/>
              </w:rPr>
              <w:lastRenderedPageBreak/>
              <w:t>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4D4D97">
              <w:rPr>
                <w:rFonts w:ascii="Times New Roman" w:eastAsia="Times New Roman" w:hAnsi="Times New Roman" w:cs="Calibri"/>
                <w:b/>
                <w:sz w:val="24"/>
                <w:szCs w:val="24"/>
                <w:lang w:val="uk-UA"/>
              </w:rPr>
              <w:t>31320000 – 5 – Електророзподільні кабелі</w:t>
            </w:r>
            <w:r w:rsidR="00EC336D">
              <w:rPr>
                <w:rFonts w:ascii="Times New Roman" w:eastAsia="Times New Roman" w:hAnsi="Times New Roman" w:cs="Calibri"/>
                <w:b/>
                <w:sz w:val="24"/>
                <w:szCs w:val="24"/>
                <w:lang w:val="uk-UA"/>
              </w:rPr>
              <w:t xml:space="preserve"> </w:t>
            </w:r>
            <w:r w:rsidR="004D4D97">
              <w:rPr>
                <w:rFonts w:ascii="Times New Roman" w:eastAsia="Times New Roman" w:hAnsi="Times New Roman" w:cs="Calibri"/>
                <w:b/>
                <w:sz w:val="24"/>
                <w:szCs w:val="24"/>
                <w:lang w:val="uk-UA"/>
              </w:rPr>
              <w:t xml:space="preserve"> (кабель СІП-4 4х95</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CD7A5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CD7A5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w:t>
            </w:r>
            <w:r w:rsidRPr="007B0F12">
              <w:rPr>
                <w:rFonts w:ascii="Times New Roman" w:eastAsia="Calibri" w:hAnsi="Times New Roman" w:cs="Calibri"/>
                <w:sz w:val="24"/>
                <w:szCs w:val="24"/>
                <w:lang w:val="uk-UA"/>
              </w:rPr>
              <w:lastRenderedPageBreak/>
              <w:t xml:space="preserve">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w:t>
      </w:r>
      <w:r w:rsidRPr="007B0F12">
        <w:rPr>
          <w:rFonts w:ascii="Times New Roman" w:eastAsia="Times New Roman" w:hAnsi="Times New Roman" w:cs="Times New Roman"/>
          <w:sz w:val="24"/>
          <w:szCs w:val="24"/>
          <w:lang w:val="uk-UA"/>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CD7A52"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w:t>
            </w:r>
            <w:r w:rsidRPr="007B0F12">
              <w:rPr>
                <w:rFonts w:ascii="Times New Roman" w:eastAsia="Times New Roman" w:hAnsi="Times New Roman" w:cs="Times New Roman"/>
                <w:b/>
                <w:sz w:val="24"/>
                <w:szCs w:val="24"/>
                <w:lang w:val="uk-UA"/>
              </w:rPr>
              <w:lastRenderedPageBreak/>
              <w:t>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CD7A52"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CD7A52"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CD7A52"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4D4D97">
        <w:rPr>
          <w:b/>
          <w:bCs/>
          <w:iCs/>
          <w:lang w:eastAsia="ru-RU"/>
        </w:rPr>
        <w:t xml:space="preserve">Електророзподільні кабелі </w:t>
      </w:r>
      <w:r w:rsidRPr="00577735">
        <w:rPr>
          <w:b/>
          <w:bCs/>
          <w:iCs/>
          <w:lang w:eastAsia="ru-RU"/>
        </w:rPr>
        <w:t>3</w:t>
      </w:r>
      <w:r w:rsidR="004D4D97">
        <w:rPr>
          <w:b/>
          <w:bCs/>
          <w:iCs/>
          <w:lang w:eastAsia="ru-RU"/>
        </w:rPr>
        <w:t>1320000 - 5</w:t>
      </w:r>
      <w:r w:rsidR="004D4D97">
        <w:rPr>
          <w:bCs/>
          <w:iCs/>
          <w:lang w:eastAsia="ru-RU"/>
        </w:rPr>
        <w:t xml:space="preserve"> (кабель СІП-4 4х95</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577735" w:rsidRPr="00577735" w:rsidRDefault="004D4D97" w:rsidP="004D4D97">
      <w:pPr>
        <w:pStyle w:val="ad"/>
        <w:numPr>
          <w:ilvl w:val="0"/>
          <w:numId w:val="9"/>
        </w:numPr>
        <w:jc w:val="both"/>
        <w:rPr>
          <w:bCs/>
          <w:iCs/>
          <w:lang w:eastAsia="ru-RU"/>
        </w:rPr>
      </w:pPr>
      <w:r>
        <w:rPr>
          <w:bCs/>
          <w:iCs/>
          <w:lang w:eastAsia="ru-RU"/>
        </w:rPr>
        <w:t>Номінальна напруга : 0,6/1кВ</w:t>
      </w:r>
    </w:p>
    <w:p w:rsidR="00577735" w:rsidRPr="00577735" w:rsidRDefault="004D4D97" w:rsidP="004D4D97">
      <w:pPr>
        <w:pStyle w:val="ad"/>
        <w:numPr>
          <w:ilvl w:val="0"/>
          <w:numId w:val="9"/>
        </w:numPr>
        <w:jc w:val="both"/>
        <w:rPr>
          <w:bCs/>
          <w:iCs/>
          <w:lang w:eastAsia="ru-RU"/>
        </w:rPr>
      </w:pPr>
      <w:r>
        <w:rPr>
          <w:bCs/>
          <w:iCs/>
          <w:lang w:eastAsia="ru-RU"/>
        </w:rPr>
        <w:t>Число і номінальний переріз фазних струмопровідних жил : 4х95мм2</w:t>
      </w:r>
    </w:p>
    <w:p w:rsidR="00577735" w:rsidRPr="00577735" w:rsidRDefault="004D4D97" w:rsidP="004D4D97">
      <w:pPr>
        <w:pStyle w:val="ad"/>
        <w:numPr>
          <w:ilvl w:val="0"/>
          <w:numId w:val="9"/>
        </w:numPr>
        <w:jc w:val="both"/>
        <w:rPr>
          <w:bCs/>
          <w:iCs/>
          <w:lang w:eastAsia="ru-RU"/>
        </w:rPr>
      </w:pPr>
      <w:r>
        <w:rPr>
          <w:bCs/>
          <w:iCs/>
          <w:lang w:eastAsia="ru-RU"/>
        </w:rPr>
        <w:t>Товщина фазної ізоляції : 2мм</w:t>
      </w:r>
    </w:p>
    <w:p w:rsidR="004D4D97" w:rsidRDefault="004D4D97" w:rsidP="00577735">
      <w:pPr>
        <w:pStyle w:val="ad"/>
        <w:numPr>
          <w:ilvl w:val="0"/>
          <w:numId w:val="9"/>
        </w:numPr>
        <w:jc w:val="both"/>
        <w:rPr>
          <w:bCs/>
          <w:iCs/>
          <w:lang w:eastAsia="ru-RU"/>
        </w:rPr>
      </w:pPr>
      <w:r>
        <w:rPr>
          <w:bCs/>
          <w:iCs/>
          <w:lang w:eastAsia="ru-RU"/>
        </w:rPr>
        <w:t>Допустимі струмові навантаження : д</w:t>
      </w:r>
      <w:r w:rsidRPr="004D4D97">
        <w:rPr>
          <w:bCs/>
          <w:iCs/>
          <w:lang w:eastAsia="ru-RU"/>
        </w:rPr>
        <w:t xml:space="preserve">овгостроково </w:t>
      </w:r>
      <w:r>
        <w:rPr>
          <w:bCs/>
          <w:iCs/>
          <w:lang w:eastAsia="ru-RU"/>
        </w:rPr>
        <w:t xml:space="preserve">- </w:t>
      </w:r>
      <w:r w:rsidRPr="004D4D97">
        <w:rPr>
          <w:bCs/>
          <w:iCs/>
          <w:lang w:eastAsia="ru-RU"/>
        </w:rPr>
        <w:t>220А</w:t>
      </w:r>
      <w:r>
        <w:rPr>
          <w:bCs/>
          <w:iCs/>
          <w:lang w:eastAsia="ru-RU"/>
        </w:rPr>
        <w:t xml:space="preserve"> ; при короткому замиканні (не більше 1с) – 6кА</w:t>
      </w:r>
    </w:p>
    <w:p w:rsidR="004D4D97" w:rsidRDefault="004D4D97" w:rsidP="00577735">
      <w:pPr>
        <w:pStyle w:val="ad"/>
        <w:numPr>
          <w:ilvl w:val="0"/>
          <w:numId w:val="9"/>
        </w:numPr>
        <w:jc w:val="both"/>
        <w:rPr>
          <w:bCs/>
          <w:iCs/>
          <w:lang w:eastAsia="ru-RU"/>
        </w:rPr>
      </w:pPr>
      <w:r>
        <w:rPr>
          <w:bCs/>
          <w:iCs/>
          <w:lang w:eastAsia="ru-RU"/>
        </w:rPr>
        <w:t xml:space="preserve"> Максимально допустима температура жили: довгостроково - +70</w:t>
      </w:r>
      <w:r>
        <w:rPr>
          <w:rFonts w:ascii="Arial" w:hAnsi="Arial" w:cs="Arial"/>
          <w:bCs/>
          <w:iCs/>
          <w:lang w:eastAsia="ru-RU"/>
        </w:rPr>
        <w:t>°</w:t>
      </w:r>
      <w:r>
        <w:rPr>
          <w:bCs/>
          <w:iCs/>
          <w:lang w:eastAsia="ru-RU"/>
        </w:rPr>
        <w:t xml:space="preserve">З; при короткому замиканні (не більше </w:t>
      </w:r>
      <w:r w:rsidR="00883CF1">
        <w:rPr>
          <w:bCs/>
          <w:iCs/>
          <w:lang w:eastAsia="ru-RU"/>
        </w:rPr>
        <w:t>5с) - +135</w:t>
      </w:r>
      <w:r w:rsidR="00883CF1">
        <w:rPr>
          <w:rFonts w:ascii="Arial" w:hAnsi="Arial" w:cs="Arial"/>
          <w:bCs/>
          <w:iCs/>
          <w:lang w:eastAsia="ru-RU"/>
        </w:rPr>
        <w:t>°</w:t>
      </w:r>
      <w:r w:rsidR="00883CF1">
        <w:rPr>
          <w:bCs/>
          <w:iCs/>
          <w:lang w:eastAsia="ru-RU"/>
        </w:rPr>
        <w:t>З</w:t>
      </w:r>
    </w:p>
    <w:p w:rsidR="00883CF1" w:rsidRDefault="00883CF1" w:rsidP="00577735">
      <w:pPr>
        <w:pStyle w:val="ad"/>
        <w:numPr>
          <w:ilvl w:val="0"/>
          <w:numId w:val="9"/>
        </w:numPr>
        <w:jc w:val="both"/>
        <w:rPr>
          <w:bCs/>
          <w:iCs/>
          <w:lang w:eastAsia="ru-RU"/>
        </w:rPr>
      </w:pPr>
      <w:r>
        <w:rPr>
          <w:bCs/>
          <w:iCs/>
          <w:lang w:eastAsia="ru-RU"/>
        </w:rPr>
        <w:t>Діапазон робочих температур: - 60…..+50</w:t>
      </w:r>
      <w:r>
        <w:rPr>
          <w:rFonts w:ascii="Arial" w:hAnsi="Arial" w:cs="Arial"/>
          <w:bCs/>
          <w:iCs/>
          <w:lang w:eastAsia="ru-RU"/>
        </w:rPr>
        <w:t>°</w:t>
      </w:r>
      <w:r>
        <w:rPr>
          <w:bCs/>
          <w:iCs/>
          <w:lang w:eastAsia="ru-RU"/>
        </w:rPr>
        <w:t>З</w:t>
      </w:r>
    </w:p>
    <w:p w:rsidR="00883CF1" w:rsidRDefault="00883CF1" w:rsidP="00883CF1">
      <w:pPr>
        <w:pStyle w:val="ad"/>
        <w:numPr>
          <w:ilvl w:val="0"/>
          <w:numId w:val="9"/>
        </w:numPr>
        <w:jc w:val="both"/>
        <w:rPr>
          <w:bCs/>
          <w:iCs/>
          <w:lang w:eastAsia="ru-RU"/>
        </w:rPr>
      </w:pPr>
      <w:r>
        <w:rPr>
          <w:bCs/>
          <w:iCs/>
          <w:lang w:eastAsia="ru-RU"/>
        </w:rPr>
        <w:t xml:space="preserve">Допустима температура прокладки (монтажу), не менше -  </w:t>
      </w:r>
      <w:r w:rsidRPr="00883CF1">
        <w:rPr>
          <w:bCs/>
          <w:iCs/>
          <w:lang w:eastAsia="ru-RU"/>
        </w:rPr>
        <w:t>-20</w:t>
      </w:r>
      <w:r w:rsidRPr="00883CF1">
        <w:rPr>
          <w:rFonts w:ascii="Arial" w:hAnsi="Arial" w:cs="Arial"/>
          <w:bCs/>
          <w:iCs/>
          <w:lang w:eastAsia="ru-RU"/>
        </w:rPr>
        <w:t>°</w:t>
      </w:r>
      <w:r w:rsidRPr="00883CF1">
        <w:rPr>
          <w:bCs/>
          <w:iCs/>
          <w:lang w:eastAsia="ru-RU"/>
        </w:rPr>
        <w:t>З</w:t>
      </w:r>
    </w:p>
    <w:p w:rsidR="00883CF1" w:rsidRDefault="00883CF1" w:rsidP="00883CF1">
      <w:pPr>
        <w:pStyle w:val="ad"/>
        <w:numPr>
          <w:ilvl w:val="0"/>
          <w:numId w:val="9"/>
        </w:numPr>
        <w:jc w:val="both"/>
        <w:rPr>
          <w:bCs/>
          <w:iCs/>
          <w:lang w:eastAsia="ru-RU"/>
        </w:rPr>
      </w:pPr>
      <w:r>
        <w:rPr>
          <w:bCs/>
          <w:iCs/>
          <w:lang w:eastAsia="ru-RU"/>
        </w:rPr>
        <w:t>Мінімальний радіус вигину при прокладці: 369мм</w:t>
      </w:r>
    </w:p>
    <w:p w:rsidR="00883CF1" w:rsidRDefault="00883CF1" w:rsidP="00883CF1">
      <w:pPr>
        <w:pStyle w:val="ad"/>
        <w:numPr>
          <w:ilvl w:val="0"/>
          <w:numId w:val="9"/>
        </w:numPr>
        <w:jc w:val="both"/>
        <w:rPr>
          <w:bCs/>
          <w:iCs/>
          <w:lang w:eastAsia="ru-RU"/>
        </w:rPr>
      </w:pPr>
      <w:r>
        <w:rPr>
          <w:bCs/>
          <w:iCs/>
          <w:lang w:eastAsia="ru-RU"/>
        </w:rPr>
        <w:t>Розрахунковий зовнішній діаметр (</w:t>
      </w:r>
      <w:proofErr w:type="spellStart"/>
      <w:r>
        <w:rPr>
          <w:bCs/>
          <w:iCs/>
          <w:lang w:eastAsia="ru-RU"/>
        </w:rPr>
        <w:t>довідково</w:t>
      </w:r>
      <w:proofErr w:type="spellEnd"/>
      <w:r>
        <w:rPr>
          <w:bCs/>
          <w:iCs/>
          <w:lang w:eastAsia="ru-RU"/>
        </w:rPr>
        <w:t>)** : 36,9мм</w:t>
      </w:r>
    </w:p>
    <w:p w:rsidR="00883CF1" w:rsidRPr="00883CF1" w:rsidRDefault="00883CF1" w:rsidP="00883CF1">
      <w:pPr>
        <w:pStyle w:val="ad"/>
        <w:numPr>
          <w:ilvl w:val="0"/>
          <w:numId w:val="9"/>
        </w:numPr>
        <w:jc w:val="both"/>
        <w:rPr>
          <w:bCs/>
          <w:iCs/>
          <w:lang w:eastAsia="ru-RU"/>
        </w:rPr>
      </w:pPr>
      <w:r>
        <w:rPr>
          <w:bCs/>
          <w:iCs/>
          <w:lang w:eastAsia="ru-RU"/>
        </w:rPr>
        <w:t>Маса (орієнтовно) : 1 330кг/км</w:t>
      </w:r>
    </w:p>
    <w:p w:rsidR="00577735" w:rsidRPr="00577735" w:rsidRDefault="00883CF1" w:rsidP="00577735">
      <w:pPr>
        <w:pStyle w:val="ad"/>
        <w:jc w:val="both"/>
        <w:rPr>
          <w:bCs/>
          <w:iCs/>
          <w:lang w:eastAsia="ru-RU"/>
        </w:rPr>
      </w:pPr>
      <w:r>
        <w:rPr>
          <w:bCs/>
          <w:iCs/>
          <w:lang w:eastAsia="ru-RU"/>
        </w:rPr>
        <w:t xml:space="preserve"> Товар повинен відповідати  </w:t>
      </w:r>
      <w:r w:rsidR="00577735" w:rsidRPr="00577735">
        <w:rPr>
          <w:bCs/>
          <w:iCs/>
          <w:lang w:eastAsia="ru-RU"/>
        </w:rPr>
        <w:t xml:space="preserve">ТУ </w:t>
      </w:r>
      <w:r>
        <w:rPr>
          <w:bCs/>
          <w:iCs/>
          <w:lang w:eastAsia="ru-RU"/>
        </w:rPr>
        <w:t xml:space="preserve"> У 31.3-00214534-014-2002. </w:t>
      </w:r>
    </w:p>
    <w:p w:rsidR="00577735" w:rsidRPr="00577735" w:rsidRDefault="00577735" w:rsidP="00577735">
      <w:pPr>
        <w:pStyle w:val="ad"/>
        <w:jc w:val="both"/>
        <w:rPr>
          <w:bCs/>
          <w:iCs/>
          <w:lang w:eastAsia="ru-RU"/>
        </w:rPr>
      </w:pPr>
      <w:r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9F28E7" w:rsidRPr="009F28E7">
        <w:rPr>
          <w:bCs/>
          <w:iCs/>
          <w:lang w:eastAsia="ru-RU"/>
        </w:rPr>
        <w:t>Товар</w:t>
      </w:r>
      <w:proofErr w:type="spellEnd"/>
      <w:r w:rsidR="009F28E7" w:rsidRPr="009F28E7">
        <w:rPr>
          <w:bCs/>
          <w:iCs/>
          <w:lang w:eastAsia="ru-RU"/>
        </w:rPr>
        <w:t xml:space="preserve"> повинний бути упакований у </w:t>
      </w:r>
      <w:r w:rsidR="009654AA">
        <w:rPr>
          <w:bCs/>
          <w:iCs/>
          <w:lang w:eastAsia="ru-RU"/>
        </w:rPr>
        <w:t xml:space="preserve"> бухти на піддонах.</w:t>
      </w:r>
      <w:r w:rsidR="009F28E7" w:rsidRPr="009F28E7">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lastRenderedPageBreak/>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 xml:space="preserve">за даним кодом </w:t>
      </w:r>
      <w:r w:rsidRPr="004814C5">
        <w:rPr>
          <w:rFonts w:ascii="Times New Roman" w:eastAsia="Times New Roman" w:hAnsi="Times New Roman" w:cs="Times New Roman"/>
          <w:bCs/>
          <w:sz w:val="24"/>
          <w:szCs w:val="24"/>
          <w:lang w:val="uk-UA" w:eastAsia="ru-RU"/>
        </w:rPr>
        <w:lastRenderedPageBreak/>
        <w:t>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CD7A52">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CD7A52"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64" w:rsidRDefault="006D1B64" w:rsidP="003B509B">
      <w:pPr>
        <w:spacing w:after="0" w:line="240" w:lineRule="auto"/>
      </w:pPr>
      <w:r>
        <w:separator/>
      </w:r>
    </w:p>
  </w:endnote>
  <w:endnote w:type="continuationSeparator" w:id="0">
    <w:p w:rsidR="006D1B64" w:rsidRDefault="006D1B64"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5C0337" w:rsidRDefault="002714EE">
        <w:pPr>
          <w:pStyle w:val="ab"/>
          <w:jc w:val="right"/>
        </w:pPr>
        <w:r w:rsidRPr="003B509B">
          <w:rPr>
            <w:sz w:val="20"/>
            <w:szCs w:val="20"/>
          </w:rPr>
          <w:fldChar w:fldCharType="begin"/>
        </w:r>
        <w:r w:rsidR="005C0337" w:rsidRPr="003B509B">
          <w:rPr>
            <w:sz w:val="20"/>
            <w:szCs w:val="20"/>
          </w:rPr>
          <w:instrText>PAGE   \* MERGEFORMAT</w:instrText>
        </w:r>
        <w:r w:rsidRPr="003B509B">
          <w:rPr>
            <w:sz w:val="20"/>
            <w:szCs w:val="20"/>
          </w:rPr>
          <w:fldChar w:fldCharType="separate"/>
        </w:r>
        <w:r w:rsidR="00866677">
          <w:rPr>
            <w:noProof/>
            <w:sz w:val="20"/>
            <w:szCs w:val="20"/>
          </w:rPr>
          <w:t>38</w:t>
        </w:r>
        <w:r w:rsidRPr="003B509B">
          <w:rPr>
            <w:sz w:val="20"/>
            <w:szCs w:val="20"/>
          </w:rPr>
          <w:fldChar w:fldCharType="end"/>
        </w:r>
      </w:p>
    </w:sdtContent>
  </w:sdt>
  <w:p w:rsidR="005C0337" w:rsidRDefault="005C033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64" w:rsidRDefault="006D1B64" w:rsidP="003B509B">
      <w:pPr>
        <w:spacing w:after="0" w:line="240" w:lineRule="auto"/>
      </w:pPr>
      <w:r>
        <w:separator/>
      </w:r>
    </w:p>
  </w:footnote>
  <w:footnote w:type="continuationSeparator" w:id="0">
    <w:p w:rsidR="006D1B64" w:rsidRDefault="006D1B64"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37" w:rsidRDefault="005C03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4EE"/>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1B64"/>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677"/>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A52"/>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7FF9-62AA-4DDB-A18E-E571E28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45</Pages>
  <Words>69625</Words>
  <Characters>39687</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68</cp:revision>
  <cp:lastPrinted>2023-09-04T08:56:00Z</cp:lastPrinted>
  <dcterms:created xsi:type="dcterms:W3CDTF">2023-09-19T14:36:00Z</dcterms:created>
  <dcterms:modified xsi:type="dcterms:W3CDTF">2024-03-25T10:01:00Z</dcterms:modified>
</cp:coreProperties>
</file>