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85" w:rsidRPr="000A3040" w:rsidRDefault="00816E85" w:rsidP="00816E85">
      <w:pPr>
        <w:ind w:left="7655"/>
        <w:jc w:val="right"/>
        <w:rPr>
          <w:b/>
          <w:bCs/>
          <w:sz w:val="22"/>
          <w:szCs w:val="22"/>
          <w:u w:val="single"/>
          <w:lang w:val="uk-UA"/>
        </w:rPr>
      </w:pPr>
      <w:r w:rsidRPr="000A3040">
        <w:rPr>
          <w:b/>
          <w:bCs/>
          <w:sz w:val="22"/>
          <w:szCs w:val="22"/>
          <w:u w:val="single"/>
          <w:lang w:val="uk-UA"/>
        </w:rPr>
        <w:t>ДОДАТОК 2</w:t>
      </w:r>
    </w:p>
    <w:p w:rsidR="00816E85" w:rsidRPr="000A3040" w:rsidRDefault="00816E85" w:rsidP="00816E85">
      <w:pPr>
        <w:ind w:left="6379"/>
        <w:jc w:val="right"/>
        <w:rPr>
          <w:i/>
          <w:iCs/>
          <w:spacing w:val="-1"/>
          <w:sz w:val="22"/>
          <w:szCs w:val="22"/>
        </w:rPr>
      </w:pPr>
      <w:r w:rsidRPr="000A3040">
        <w:rPr>
          <w:i/>
          <w:iCs/>
          <w:spacing w:val="-1"/>
          <w:sz w:val="22"/>
          <w:szCs w:val="22"/>
          <w:lang w:val="uk-UA"/>
        </w:rPr>
        <w:t>до тендерної документації</w:t>
      </w:r>
    </w:p>
    <w:p w:rsidR="009F33CE" w:rsidRPr="000A3040" w:rsidRDefault="009F33CE" w:rsidP="00E05D1C">
      <w:pPr>
        <w:jc w:val="center"/>
        <w:rPr>
          <w:iCs/>
          <w:spacing w:val="-1"/>
          <w:sz w:val="22"/>
          <w:szCs w:val="22"/>
        </w:rPr>
      </w:pPr>
    </w:p>
    <w:p w:rsidR="00FC58E2" w:rsidRPr="000A3040" w:rsidRDefault="00FC58E2" w:rsidP="00E05D1C">
      <w:pPr>
        <w:jc w:val="center"/>
        <w:rPr>
          <w:iCs/>
          <w:spacing w:val="-1"/>
          <w:sz w:val="22"/>
          <w:szCs w:val="22"/>
        </w:rPr>
      </w:pPr>
    </w:p>
    <w:p w:rsidR="00816E85" w:rsidRPr="000A3040" w:rsidRDefault="00816E85" w:rsidP="00E05D1C">
      <w:pPr>
        <w:jc w:val="center"/>
        <w:rPr>
          <w:b/>
          <w:sz w:val="22"/>
          <w:szCs w:val="22"/>
          <w:lang w:val="uk-UA"/>
        </w:rPr>
      </w:pPr>
      <w:r w:rsidRPr="000A3040">
        <w:rPr>
          <w:b/>
          <w:sz w:val="22"/>
          <w:szCs w:val="22"/>
          <w:lang w:val="uk-UA"/>
        </w:rPr>
        <w:t xml:space="preserve">ТЕХНІЧНІ, ЯКІСНІ ТА КІЛЬКІСНІ </w:t>
      </w:r>
      <w:r w:rsidR="0045053A" w:rsidRPr="000A3040">
        <w:rPr>
          <w:b/>
          <w:sz w:val="22"/>
          <w:szCs w:val="22"/>
          <w:lang w:val="uk-UA"/>
        </w:rPr>
        <w:t>Х</w:t>
      </w:r>
      <w:r w:rsidRPr="000A3040">
        <w:rPr>
          <w:b/>
          <w:sz w:val="22"/>
          <w:szCs w:val="22"/>
          <w:lang w:val="uk-UA"/>
        </w:rPr>
        <w:t>АРАКТЕРИСТИКИ ПРЕДМЕТА ЗАКУПІВЛІ</w:t>
      </w:r>
    </w:p>
    <w:p w:rsidR="00791FEB" w:rsidRPr="000A3040" w:rsidRDefault="00342CE2" w:rsidP="00E05D1C">
      <w:pPr>
        <w:jc w:val="center"/>
        <w:rPr>
          <w:sz w:val="22"/>
          <w:szCs w:val="22"/>
          <w:lang w:val="uk-UA"/>
        </w:rPr>
      </w:pPr>
      <w:r w:rsidRPr="000A3040">
        <w:rPr>
          <w:sz w:val="22"/>
          <w:szCs w:val="22"/>
          <w:lang w:val="uk-UA"/>
        </w:rPr>
        <w:t>Нове будівництво автоматизованої системи централізованого оповіщення про загрозу або виникнення надзвичайних ситуацій СМТГ – код за ДК 021:2015 ЄЗС – 45300000-0 «Будівельно-монтажні роботи»</w:t>
      </w:r>
    </w:p>
    <w:p w:rsidR="008A1E09" w:rsidRPr="000A3040" w:rsidRDefault="008A1E09" w:rsidP="00FC58E2">
      <w:pPr>
        <w:jc w:val="center"/>
        <w:rPr>
          <w:sz w:val="22"/>
          <w:szCs w:val="22"/>
          <w:lang w:val="uk-UA"/>
        </w:rPr>
      </w:pPr>
    </w:p>
    <w:p w:rsidR="00FC58E2" w:rsidRDefault="00FC58E2" w:rsidP="00FC58E2">
      <w:pPr>
        <w:jc w:val="center"/>
        <w:rPr>
          <w:b/>
          <w:sz w:val="22"/>
          <w:szCs w:val="22"/>
          <w:lang w:val="uk-UA"/>
        </w:rPr>
      </w:pPr>
      <w:r w:rsidRPr="000A3040">
        <w:rPr>
          <w:b/>
          <w:sz w:val="22"/>
          <w:szCs w:val="22"/>
          <w:lang w:val="uk-UA"/>
        </w:rPr>
        <w:t>ТЕХНІЧНЕ ЗАВДАННЯ</w:t>
      </w:r>
    </w:p>
    <w:p w:rsidR="000A3040" w:rsidRPr="000A3040" w:rsidRDefault="000A3040" w:rsidP="00FC58E2">
      <w:pPr>
        <w:jc w:val="center"/>
        <w:rPr>
          <w:sz w:val="16"/>
          <w:szCs w:val="16"/>
          <w:lang w:val="uk-UA"/>
        </w:rPr>
      </w:pPr>
    </w:p>
    <w:p w:rsidR="00FC58E2" w:rsidRPr="000A3040" w:rsidRDefault="00FC58E2" w:rsidP="00FC58E2">
      <w:pPr>
        <w:numPr>
          <w:ilvl w:val="0"/>
          <w:numId w:val="14"/>
        </w:numPr>
        <w:contextualSpacing/>
        <w:jc w:val="both"/>
        <w:rPr>
          <w:rFonts w:eastAsia="Times New Roman;Times New Roman"/>
          <w:sz w:val="22"/>
          <w:szCs w:val="22"/>
          <w:lang w:val="uk-UA" w:eastAsia="zh-CN"/>
        </w:rPr>
      </w:pPr>
      <w:r w:rsidRPr="000A3040">
        <w:rPr>
          <w:rFonts w:eastAsia="Times New Roman;Times New Roman"/>
          <w:sz w:val="22"/>
          <w:szCs w:val="22"/>
          <w:lang w:val="uk-UA" w:eastAsia="zh-CN"/>
        </w:rPr>
        <w:t>Роботи виконуються у відповідності до проекту 40-23-О «Нове будівництво автоматизованої системи централізованого оповіщення про загрозу або виникнення надзвичайних ситуацій Сумської міської територіальної громади».</w:t>
      </w:r>
    </w:p>
    <w:p w:rsidR="00FC58E2" w:rsidRPr="000A3040" w:rsidRDefault="00FC58E2" w:rsidP="00FC58E2">
      <w:pPr>
        <w:numPr>
          <w:ilvl w:val="0"/>
          <w:numId w:val="14"/>
        </w:numPr>
        <w:contextualSpacing/>
        <w:jc w:val="both"/>
        <w:rPr>
          <w:rFonts w:eastAsia="Times New Roman;Times New Roman"/>
          <w:sz w:val="22"/>
          <w:szCs w:val="22"/>
          <w:lang w:val="uk-UA" w:eastAsia="zh-CN"/>
        </w:rPr>
      </w:pPr>
      <w:r w:rsidRPr="000A3040">
        <w:rPr>
          <w:rFonts w:eastAsia="Times New Roman;Times New Roman"/>
          <w:sz w:val="22"/>
          <w:szCs w:val="22"/>
          <w:lang w:val="uk-UA" w:eastAsia="zh-CN"/>
        </w:rPr>
        <w:t>Роботи виконуються протягом 2024 року з використанням матеріалів, обладнання, механізмів і транспорту Учасника.</w:t>
      </w:r>
    </w:p>
    <w:p w:rsidR="00FC58E2" w:rsidRPr="000A3040" w:rsidRDefault="00FC58E2" w:rsidP="00FC58E2">
      <w:pPr>
        <w:widowControl w:val="0"/>
        <w:snapToGrid w:val="0"/>
        <w:jc w:val="center"/>
        <w:rPr>
          <w:rFonts w:eastAsia="Calibri"/>
          <w:sz w:val="16"/>
          <w:szCs w:val="16"/>
          <w:lang w:val="uk-UA" w:eastAsia="zh-CN"/>
        </w:rPr>
      </w:pPr>
    </w:p>
    <w:p w:rsidR="00FC58E2" w:rsidRPr="000A3040" w:rsidRDefault="00FC58E2" w:rsidP="00FC58E2">
      <w:pPr>
        <w:jc w:val="center"/>
        <w:rPr>
          <w:b/>
          <w:sz w:val="22"/>
          <w:szCs w:val="22"/>
          <w:u w:val="single"/>
          <w:lang w:val="uk-UA" w:eastAsia="zh-CN"/>
        </w:rPr>
      </w:pPr>
      <w:r w:rsidRPr="000A3040">
        <w:rPr>
          <w:b/>
          <w:sz w:val="22"/>
          <w:szCs w:val="22"/>
          <w:u w:val="single"/>
          <w:lang w:val="uk-UA" w:eastAsia="zh-CN"/>
        </w:rPr>
        <w:t>Відомість обсягів робіт</w:t>
      </w:r>
    </w:p>
    <w:p w:rsidR="00FC58E2" w:rsidRPr="000A3040" w:rsidRDefault="00FC58E2" w:rsidP="00FC58E2">
      <w:pPr>
        <w:jc w:val="center"/>
        <w:rPr>
          <w:sz w:val="16"/>
          <w:szCs w:val="16"/>
          <w:lang w:val="uk-UA" w:eastAsia="zh-CN"/>
        </w:rPr>
      </w:pPr>
    </w:p>
    <w:tbl>
      <w:tblPr>
        <w:tblStyle w:val="33"/>
        <w:tblW w:w="10389" w:type="dxa"/>
        <w:tblInd w:w="0" w:type="dxa"/>
        <w:tblLook w:val="04A0" w:firstRow="1" w:lastRow="0" w:firstColumn="1" w:lastColumn="0" w:noHBand="0" w:noVBand="1"/>
      </w:tblPr>
      <w:tblGrid>
        <w:gridCol w:w="508"/>
        <w:gridCol w:w="1897"/>
        <w:gridCol w:w="5670"/>
        <w:gridCol w:w="1157"/>
        <w:gridCol w:w="1150"/>
        <w:gridCol w:w="7"/>
      </w:tblGrid>
      <w:tr w:rsidR="00FC58E2" w:rsidRPr="000A3040" w:rsidTr="00FC58E2">
        <w:trPr>
          <w:gridAfter w:val="1"/>
          <w:wAfter w:w="7" w:type="dxa"/>
          <w:tblHeader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Обґрунтування (шифр норми)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Найменування робіт і витрат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Одиниця виміру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Кількість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tabs>
                <w:tab w:val="left" w:pos="5559"/>
              </w:tabs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b/>
                <w:bCs/>
                <w:spacing w:val="-3"/>
                <w:sz w:val="22"/>
                <w:szCs w:val="22"/>
                <w:lang w:val="uk-UA" w:eastAsia="en-US"/>
              </w:rPr>
              <w:t>Роздiл 1. Монтажнi роботи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Cs/>
                <w:spacing w:val="-3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КМ11-91-1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rPr>
                <w:i/>
                <w:iCs/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Установлення апаратури настiльної, маса</w:t>
            </w:r>
          </w:p>
          <w:p w:rsidR="00FC58E2" w:rsidRPr="000A3040" w:rsidRDefault="00FC58E2" w:rsidP="00FC58E2">
            <w:pPr>
              <w:keepLines/>
              <w:autoSpaceDE w:val="0"/>
              <w:autoSpaceDN w:val="0"/>
              <w:rPr>
                <w:i/>
                <w:iCs/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до 0,015 т (МКО-4TR Модулі керування</w:t>
            </w:r>
          </w:p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оповіщенням)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шт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1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С1545-314</w:t>
            </w:r>
          </w:p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варіант 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МКО-4TR  Модулі керування оповіщенням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шт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1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Cs/>
                <w:spacing w:val="-3"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КБ21-19-2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rPr>
                <w:i/>
                <w:iCs/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Монтаж Блоку оповіщення БО-FM-05 з</w:t>
            </w:r>
          </w:p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акустичною системою ОЗНС-АС-60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100шт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0,23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4.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С1545-317</w:t>
            </w:r>
          </w:p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варіант 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Блок оповіщення БО-FM-05 з акустичною</w:t>
            </w:r>
          </w:p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системою ОЗНС-АС-60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комплект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23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5.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&amp; С153-КС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Кронштейн кріплення БО-FM-05 на стіні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1шт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23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Cs/>
                <w:spacing w:val="-3"/>
                <w:sz w:val="22"/>
                <w:szCs w:val="22"/>
                <w:lang w:val="uk-UA" w:eastAsia="en-US"/>
              </w:rPr>
              <w:t>6.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КБ21-24-1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rPr>
                <w:i/>
                <w:iCs/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Установлення Блоку оповіщення БО-FM-04</w:t>
            </w:r>
          </w:p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з сигнальним таблом ТС-12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шт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7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7.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С1545-317</w:t>
            </w:r>
          </w:p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варіант 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Блок оповіщення   БО-FM-04 </w:t>
            </w: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з сигнальним таблом ТС-12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комплект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7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8.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КБ21-13-1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Прокладання ізольованих проводів</w:t>
            </w:r>
          </w:p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перерізом до 6 мм2 у коробах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100м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0,21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9.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&amp; С153-К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Короб 20х10 IEK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1м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21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10.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КБ21-12-2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Прокладання коробів пластикових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100м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0,21</w:t>
            </w:r>
          </w:p>
        </w:tc>
      </w:tr>
      <w:tr w:rsidR="00FC58E2" w:rsidRPr="000A3040" w:rsidTr="00FC58E2">
        <w:trPr>
          <w:gridAfter w:val="1"/>
          <w:wAfter w:w="7" w:type="dxa"/>
          <w:trHeight w:val="37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11.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&amp; С153-КПВ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Кабель КПВ-ВП (16) 1х2х0,48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1000м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0,021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Разом прямі витрати по роздiлу 1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Разом будівельні роботи,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в тому числi: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вартість матеріалів, виробів та комплектів,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всього заробiтна плата,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Загально виробничi витрати,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трудомісткість в загальновиробничих витратах, люд.год.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заробітна плата в загальновиробничих витратах,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b/>
                <w:bCs/>
                <w:spacing w:val="-3"/>
                <w:sz w:val="22"/>
                <w:szCs w:val="22"/>
                <w:lang w:val="uk-UA" w:eastAsia="en-US"/>
              </w:rPr>
              <w:t>Всього будівельні роботи,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b/>
                <w:sz w:val="22"/>
                <w:szCs w:val="22"/>
                <w:lang w:val="uk-UA" w:eastAsia="en-US"/>
              </w:rPr>
            </w:pPr>
            <w:r w:rsidRPr="000A3040">
              <w:rPr>
                <w:b/>
                <w:sz w:val="22"/>
                <w:szCs w:val="22"/>
                <w:lang w:val="uk-UA" w:eastAsia="en-US"/>
              </w:rPr>
              <w:t>Всього по розділу 1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tabs>
                <w:tab w:val="left" w:pos="5559"/>
              </w:tabs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b/>
                <w:bCs/>
                <w:spacing w:val="-3"/>
                <w:sz w:val="22"/>
                <w:szCs w:val="22"/>
                <w:lang w:val="uk-UA" w:eastAsia="en-US"/>
              </w:rPr>
              <w:t>Роздiл 2. Пусконалагоджувальні роботи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КП1-58-3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Схеми сигналізації.  Мнемосхема щита</w:t>
            </w:r>
          </w:p>
          <w:p w:rsidR="00FC58E2" w:rsidRPr="000A3040" w:rsidRDefault="00FC58E2" w:rsidP="00FC58E2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диспетчерського керування з кількістю</w:t>
            </w:r>
          </w:p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прийнятих сигналів до 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Схема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1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КП2-11-4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rPr>
                <w:i/>
                <w:iCs/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Модуль зв'язку з апаратурою передачі</w:t>
            </w:r>
          </w:p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даних (БО-FM-05)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шт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23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КП1-58-1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Схеми сигналізації.  Схема збору і</w:t>
            </w:r>
          </w:p>
          <w:p w:rsidR="00FC58E2" w:rsidRPr="000A3040" w:rsidRDefault="00FC58E2" w:rsidP="00FC58E2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реалізації сигналів інформації пристроїв</w:t>
            </w:r>
          </w:p>
          <w:p w:rsidR="00FC58E2" w:rsidRPr="000A3040" w:rsidRDefault="00FC58E2" w:rsidP="00FC58E2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захисту, автоматики електричних і</w:t>
            </w:r>
          </w:p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технологічних режимів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Сигнал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23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lastRenderedPageBreak/>
              <w:t xml:space="preserve">  Разом прямі витрати по роздiлу 2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Разом будівельні роботи,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     в тому числi: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     всього заробiтна плата,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Загальновиробничi витрати,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    трудомісткість в загальновиробничих витратах, люд.год.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    заробітна плата в загальновиробничих витратах,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b/>
                <w:bCs/>
                <w:spacing w:val="-3"/>
                <w:sz w:val="22"/>
                <w:szCs w:val="22"/>
                <w:lang w:val="uk-UA" w:eastAsia="en-US"/>
              </w:rPr>
              <w:t>Всього будівельні роботи,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b/>
                <w:bCs/>
                <w:spacing w:val="-3"/>
                <w:sz w:val="22"/>
                <w:szCs w:val="22"/>
                <w:lang w:val="uk-UA" w:eastAsia="en-US"/>
              </w:rPr>
              <w:t>Всього по роздiлу 2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Разом прямі витрати по кошторису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Разом будівельні роботи,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     в тому числi: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     вартість матеріалів, виробів та комплектів,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     всього заробiтна плата,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Загальновиробничi витрати,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    трудомісткість в загальновиробничих витратах, люд.год.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    заробітна плата в загальновиробничих витратах,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b/>
                <w:bCs/>
                <w:spacing w:val="-3"/>
                <w:sz w:val="22"/>
                <w:szCs w:val="22"/>
                <w:lang w:val="uk-UA" w:eastAsia="en-US"/>
              </w:rPr>
              <w:t>Всього будівельні роботи,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b/>
                <w:bCs/>
                <w:spacing w:val="-3"/>
                <w:sz w:val="22"/>
                <w:szCs w:val="22"/>
                <w:lang w:val="uk-UA" w:eastAsia="en-US"/>
              </w:rPr>
              <w:t>Всього по кошторису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b/>
                <w:bCs/>
                <w:spacing w:val="-3"/>
                <w:sz w:val="22"/>
                <w:szCs w:val="22"/>
                <w:lang w:val="uk-UA" w:eastAsia="en-US"/>
              </w:rPr>
              <w:t>Кошторисна трудомісткість, люд.год.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b/>
                <w:bCs/>
                <w:spacing w:val="-3"/>
                <w:sz w:val="22"/>
                <w:szCs w:val="22"/>
                <w:lang w:val="uk-UA" w:eastAsia="en-US"/>
              </w:rPr>
              <w:t>Кошторисна заробiтна плата, грн.</w:t>
            </w:r>
          </w:p>
        </w:tc>
      </w:tr>
    </w:tbl>
    <w:p w:rsidR="00FC58E2" w:rsidRPr="000A3040" w:rsidRDefault="00FC58E2" w:rsidP="00FC58E2">
      <w:pPr>
        <w:widowControl w:val="0"/>
        <w:snapToGrid w:val="0"/>
        <w:jc w:val="center"/>
        <w:rPr>
          <w:rFonts w:eastAsia="Calibri"/>
          <w:sz w:val="22"/>
          <w:szCs w:val="22"/>
          <w:lang w:val="uk-UA" w:eastAsia="zh-CN"/>
        </w:rPr>
      </w:pPr>
    </w:p>
    <w:p w:rsidR="00FC58E2" w:rsidRPr="000A3040" w:rsidRDefault="00FC58E2" w:rsidP="00E62CC9">
      <w:pPr>
        <w:widowControl w:val="0"/>
        <w:tabs>
          <w:tab w:val="left" w:pos="-142"/>
        </w:tabs>
        <w:ind w:firstLine="567"/>
        <w:jc w:val="both"/>
        <w:rPr>
          <w:rFonts w:eastAsia="SimSun;Arial Unicode MS"/>
          <w:kern w:val="2"/>
          <w:sz w:val="22"/>
          <w:szCs w:val="22"/>
          <w:lang w:val="uk-UA" w:eastAsia="zh-CN" w:bidi="hi-IN"/>
        </w:rPr>
      </w:pP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 xml:space="preserve">У комплекті з обладнанням надається (при поставці): </w:t>
      </w:r>
    </w:p>
    <w:p w:rsidR="00FC58E2" w:rsidRPr="000A3040" w:rsidRDefault="00FC58E2" w:rsidP="00E62CC9">
      <w:pPr>
        <w:widowControl w:val="0"/>
        <w:numPr>
          <w:ilvl w:val="0"/>
          <w:numId w:val="15"/>
        </w:numPr>
        <w:tabs>
          <w:tab w:val="left" w:pos="-142"/>
        </w:tabs>
        <w:ind w:left="851" w:hanging="426"/>
        <w:contextualSpacing/>
        <w:jc w:val="both"/>
        <w:rPr>
          <w:rFonts w:eastAsia="Times New Roman;Times New Roman"/>
          <w:sz w:val="22"/>
          <w:szCs w:val="22"/>
          <w:lang w:val="uk-UA" w:eastAsia="zh-CN"/>
        </w:rPr>
      </w:pP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паспорт;</w:t>
      </w:r>
    </w:p>
    <w:p w:rsidR="00FC58E2" w:rsidRPr="000A3040" w:rsidRDefault="00FC58E2" w:rsidP="00E62CC9">
      <w:pPr>
        <w:widowControl w:val="0"/>
        <w:numPr>
          <w:ilvl w:val="0"/>
          <w:numId w:val="15"/>
        </w:numPr>
        <w:tabs>
          <w:tab w:val="left" w:pos="-142"/>
        </w:tabs>
        <w:ind w:left="851" w:hanging="426"/>
        <w:contextualSpacing/>
        <w:jc w:val="both"/>
        <w:rPr>
          <w:rFonts w:eastAsia="Times New Roman;Times New Roman"/>
          <w:sz w:val="22"/>
          <w:szCs w:val="22"/>
          <w:lang w:val="uk-UA" w:eastAsia="zh-CN"/>
        </w:rPr>
      </w:pP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 xml:space="preserve">посібник з експлуатації; </w:t>
      </w:r>
    </w:p>
    <w:p w:rsidR="00FC58E2" w:rsidRPr="000A3040" w:rsidRDefault="00FC58E2" w:rsidP="00E62CC9">
      <w:pPr>
        <w:widowControl w:val="0"/>
        <w:tabs>
          <w:tab w:val="left" w:pos="-142"/>
        </w:tabs>
        <w:ind w:left="851" w:hanging="426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-</w:t>
      </w:r>
      <w:r w:rsidR="00E62CC9"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ab/>
      </w: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 xml:space="preserve">гарантійний лист, або інший документ складений у довільній формі, що гарантійний строк на обладнання становить не менше гарантійного строку, визначеного виробником на обладнання, але не менше </w:t>
      </w:r>
      <w:r w:rsidRPr="000A3040">
        <w:rPr>
          <w:rFonts w:eastAsia="SimSun;Arial Unicode MS"/>
          <w:kern w:val="2"/>
          <w:sz w:val="22"/>
          <w:szCs w:val="22"/>
          <w:lang w:eastAsia="zh-CN" w:bidi="hi-IN"/>
        </w:rPr>
        <w:t>12</w:t>
      </w: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 xml:space="preserve"> місяців з дати отримання обладнання від Учасника, а саме з дати підписання видаткової накладної. Виконання гарантійних зобов’язань забезпечує Учасник;</w:t>
      </w:r>
    </w:p>
    <w:p w:rsidR="00FC58E2" w:rsidRPr="000A3040" w:rsidRDefault="00FC58E2" w:rsidP="00E62CC9">
      <w:pPr>
        <w:widowControl w:val="0"/>
        <w:tabs>
          <w:tab w:val="left" w:pos="-142"/>
        </w:tabs>
        <w:ind w:left="851" w:hanging="426"/>
        <w:jc w:val="both"/>
        <w:rPr>
          <w:rFonts w:eastAsia="SimSun;Arial Unicode MS"/>
          <w:kern w:val="2"/>
          <w:sz w:val="22"/>
          <w:szCs w:val="22"/>
          <w:lang w:val="uk-UA" w:eastAsia="zh-CN" w:bidi="hi-IN"/>
        </w:rPr>
      </w:pP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-</w:t>
      </w:r>
      <w:r w:rsidR="00E62CC9"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ab/>
      </w: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надається конкретна торгова марка запропонованого обладнання, паспорт;</w:t>
      </w:r>
    </w:p>
    <w:p w:rsidR="00FC58E2" w:rsidRPr="000A3040" w:rsidRDefault="00FC58E2" w:rsidP="00E62CC9">
      <w:pPr>
        <w:widowControl w:val="0"/>
        <w:tabs>
          <w:tab w:val="left" w:pos="-142"/>
        </w:tabs>
        <w:ind w:left="851" w:hanging="426"/>
        <w:jc w:val="both"/>
        <w:rPr>
          <w:rFonts w:eastAsia="SimSun;Arial Unicode MS"/>
          <w:kern w:val="2"/>
          <w:sz w:val="22"/>
          <w:szCs w:val="22"/>
          <w:lang w:val="uk-UA" w:eastAsia="zh-CN" w:bidi="hi-IN"/>
        </w:rPr>
      </w:pP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-</w:t>
      </w:r>
      <w:r w:rsidR="00E62CC9"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ab/>
      </w: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гарантійний лист щодо забезпечення гарантійної підтримки обладнання протягом визначеного гарантійного терміну.</w:t>
      </w:r>
    </w:p>
    <w:p w:rsidR="00FC58E2" w:rsidRPr="000A3040" w:rsidRDefault="00FC58E2" w:rsidP="00E62CC9">
      <w:pPr>
        <w:widowControl w:val="0"/>
        <w:tabs>
          <w:tab w:val="left" w:pos="-142"/>
        </w:tabs>
        <w:ind w:left="851" w:hanging="426"/>
        <w:jc w:val="both"/>
        <w:rPr>
          <w:rFonts w:eastAsia="SimSun;Arial Unicode MS"/>
          <w:kern w:val="2"/>
          <w:sz w:val="22"/>
          <w:szCs w:val="22"/>
          <w:lang w:val="uk-UA" w:eastAsia="zh-CN" w:bidi="hi-IN"/>
        </w:rPr>
      </w:pP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-</w:t>
      </w:r>
      <w:r w:rsidR="00E62CC9"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ab/>
      </w: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інші документи, що визначаються Учасником (</w:t>
      </w:r>
      <w:r w:rsidRPr="000A3040">
        <w:rPr>
          <w:rFonts w:eastAsia="Calibri"/>
          <w:spacing w:val="-1"/>
          <w:sz w:val="22"/>
          <w:szCs w:val="22"/>
          <w:lang w:val="uk-UA" w:eastAsia="zh-CN"/>
        </w:rPr>
        <w:t>Постачальником</w:t>
      </w: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).</w:t>
      </w:r>
    </w:p>
    <w:p w:rsidR="00FC58E2" w:rsidRPr="000A3040" w:rsidRDefault="00FC58E2" w:rsidP="00E62CC9">
      <w:pPr>
        <w:widowControl w:val="0"/>
        <w:snapToGrid w:val="0"/>
        <w:jc w:val="center"/>
        <w:rPr>
          <w:rFonts w:eastAsia="Calibri"/>
          <w:sz w:val="22"/>
          <w:szCs w:val="22"/>
          <w:lang w:val="uk-UA" w:eastAsia="zh-CN"/>
        </w:rPr>
      </w:pPr>
    </w:p>
    <w:p w:rsidR="00FC58E2" w:rsidRPr="000A3040" w:rsidRDefault="00FC58E2" w:rsidP="00FC58E2">
      <w:pPr>
        <w:widowControl w:val="0"/>
        <w:snapToGrid w:val="0"/>
        <w:ind w:firstLine="567"/>
        <w:jc w:val="both"/>
        <w:rPr>
          <w:rFonts w:eastAsia="Calibri"/>
          <w:b/>
          <w:sz w:val="22"/>
          <w:szCs w:val="22"/>
          <w:lang w:val="uk-UA" w:eastAsia="zh-CN"/>
        </w:rPr>
      </w:pPr>
      <w:r w:rsidRPr="000A3040">
        <w:rPr>
          <w:rFonts w:eastAsia="Calibri"/>
          <w:b/>
          <w:sz w:val="22"/>
          <w:szCs w:val="22"/>
          <w:lang w:val="uk-UA" w:eastAsia="zh-CN"/>
        </w:rPr>
        <w:t xml:space="preserve">Поставка </w:t>
      </w:r>
      <w:r w:rsidRPr="000A3040">
        <w:rPr>
          <w:b/>
          <w:sz w:val="22"/>
          <w:szCs w:val="22"/>
          <w:lang w:val="uk-UA" w:eastAsia="zh-CN"/>
        </w:rPr>
        <w:t xml:space="preserve">обладнання для </w:t>
      </w:r>
      <w:r w:rsidRPr="000A3040">
        <w:rPr>
          <w:rFonts w:eastAsia="Calibri"/>
          <w:b/>
          <w:sz w:val="22"/>
          <w:szCs w:val="22"/>
          <w:lang w:val="uk-UA" w:eastAsia="zh-CN"/>
        </w:rPr>
        <w:t>місцев</w:t>
      </w:r>
      <w:bookmarkStart w:id="0" w:name="__DdeLink__8632_880885074"/>
      <w:r w:rsidRPr="000A3040">
        <w:rPr>
          <w:rFonts w:eastAsia="Calibri"/>
          <w:b/>
          <w:sz w:val="22"/>
          <w:szCs w:val="22"/>
          <w:lang w:val="uk-UA" w:eastAsia="zh-CN"/>
        </w:rPr>
        <w:t xml:space="preserve">ої автоматизованої системи централізованого оповіщення </w:t>
      </w:r>
      <w:bookmarkEnd w:id="0"/>
      <w:r w:rsidRPr="000A3040">
        <w:rPr>
          <w:rFonts w:eastAsia="Calibri"/>
          <w:b/>
          <w:sz w:val="22"/>
          <w:szCs w:val="22"/>
          <w:lang w:val="uk-UA" w:eastAsia="zh-CN"/>
        </w:rPr>
        <w:t xml:space="preserve">Сумської міської територіальної громади(з монтажем та пусконалагодженням у місцях його експлуатації): </w:t>
      </w:r>
    </w:p>
    <w:p w:rsidR="00FC58E2" w:rsidRPr="000A3040" w:rsidRDefault="00FC58E2" w:rsidP="00FC58E2">
      <w:pPr>
        <w:widowControl w:val="0"/>
        <w:snapToGrid w:val="0"/>
        <w:ind w:firstLine="56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val="uk-UA" w:eastAsia="zh-CN"/>
        </w:rPr>
        <w:t xml:space="preserve">- сигнально-гучномовний пристрій для оповіщення на відкритих територіях – </w:t>
      </w:r>
      <w:r w:rsidRPr="000A3040">
        <w:rPr>
          <w:rFonts w:eastAsia="Calibri"/>
          <w:sz w:val="22"/>
          <w:szCs w:val="22"/>
          <w:lang w:eastAsia="zh-CN"/>
        </w:rPr>
        <w:t xml:space="preserve">23 </w:t>
      </w:r>
      <w:r w:rsidRPr="000A3040">
        <w:rPr>
          <w:rFonts w:eastAsia="Calibri"/>
          <w:sz w:val="22"/>
          <w:szCs w:val="22"/>
          <w:lang w:val="uk-UA" w:eastAsia="zh-CN"/>
        </w:rPr>
        <w:t>одиниці;</w:t>
      </w:r>
    </w:p>
    <w:p w:rsidR="00FC58E2" w:rsidRPr="000A3040" w:rsidRDefault="00FC58E2" w:rsidP="00FC58E2">
      <w:pPr>
        <w:widowControl w:val="0"/>
        <w:snapToGrid w:val="0"/>
        <w:ind w:firstLine="56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val="uk-UA" w:eastAsia="zh-CN"/>
        </w:rPr>
        <w:t xml:space="preserve">- сигнально-гучномовний пристрій для інформування та оповіщення в приміщеннях (з сигнальним табло) – </w:t>
      </w:r>
      <w:r w:rsidRPr="000A3040">
        <w:rPr>
          <w:rFonts w:eastAsia="Calibri"/>
          <w:sz w:val="22"/>
          <w:szCs w:val="22"/>
          <w:lang w:eastAsia="zh-CN"/>
        </w:rPr>
        <w:t>7</w:t>
      </w:r>
      <w:r w:rsidRPr="000A3040">
        <w:rPr>
          <w:rFonts w:eastAsia="Calibri"/>
          <w:sz w:val="22"/>
          <w:szCs w:val="22"/>
          <w:lang w:val="uk-UA" w:eastAsia="zh-CN"/>
        </w:rPr>
        <w:t>одиниць;</w:t>
      </w:r>
    </w:p>
    <w:p w:rsidR="00FC58E2" w:rsidRPr="000A3040" w:rsidRDefault="00FC58E2" w:rsidP="00FC58E2">
      <w:pPr>
        <w:widowControl w:val="0"/>
        <w:snapToGrid w:val="0"/>
        <w:ind w:firstLine="56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val="uk-UA" w:eastAsia="zh-CN"/>
        </w:rPr>
        <w:t>- пристрій керування мережею радіомовлення – 1</w:t>
      </w:r>
      <w:r w:rsidR="000A3040">
        <w:rPr>
          <w:rFonts w:eastAsia="Calibri"/>
          <w:sz w:val="22"/>
          <w:szCs w:val="22"/>
          <w:lang w:val="uk-UA" w:eastAsia="zh-CN"/>
        </w:rPr>
        <w:t xml:space="preserve"> </w:t>
      </w:r>
      <w:r w:rsidRPr="000A3040">
        <w:rPr>
          <w:rFonts w:eastAsia="Calibri"/>
          <w:sz w:val="22"/>
          <w:szCs w:val="22"/>
          <w:lang w:val="uk-UA" w:eastAsia="zh-CN"/>
        </w:rPr>
        <w:t>одиниця;</w:t>
      </w:r>
    </w:p>
    <w:p w:rsidR="00E62CC9" w:rsidRPr="000A3040" w:rsidRDefault="00E62CC9" w:rsidP="00E62CC9">
      <w:pPr>
        <w:jc w:val="center"/>
        <w:rPr>
          <w:sz w:val="22"/>
          <w:szCs w:val="22"/>
          <w:lang w:val="uk-UA" w:eastAsia="zh-CN"/>
        </w:rPr>
      </w:pPr>
    </w:p>
    <w:p w:rsidR="00FC58E2" w:rsidRPr="000A3040" w:rsidRDefault="00FC58E2" w:rsidP="00FC58E2">
      <w:pPr>
        <w:ind w:firstLine="567"/>
        <w:jc w:val="both"/>
        <w:rPr>
          <w:sz w:val="22"/>
          <w:szCs w:val="22"/>
          <w:lang w:val="uk-UA"/>
        </w:rPr>
      </w:pPr>
      <w:r w:rsidRPr="000A3040">
        <w:rPr>
          <w:sz w:val="22"/>
          <w:szCs w:val="22"/>
          <w:lang w:val="uk-UA" w:eastAsia="zh-CN"/>
        </w:rPr>
        <w:t>Обладнання</w:t>
      </w:r>
      <w:r w:rsidRPr="000A3040">
        <w:rPr>
          <w:sz w:val="22"/>
          <w:szCs w:val="22"/>
          <w:lang w:eastAsia="zh-CN"/>
        </w:rPr>
        <w:t xml:space="preserve"> </w:t>
      </w:r>
      <w:r w:rsidRPr="000A3040">
        <w:rPr>
          <w:sz w:val="22"/>
          <w:szCs w:val="22"/>
          <w:lang w:val="uk-UA"/>
        </w:rPr>
        <w:t>повинно бути сумісним</w:t>
      </w:r>
      <w:r w:rsidRPr="000A3040">
        <w:rPr>
          <w:sz w:val="22"/>
          <w:szCs w:val="22"/>
        </w:rPr>
        <w:t xml:space="preserve"> </w:t>
      </w:r>
      <w:r w:rsidRPr="000A3040">
        <w:rPr>
          <w:sz w:val="22"/>
          <w:szCs w:val="22"/>
          <w:lang w:val="uk-UA"/>
        </w:rPr>
        <w:t>на програмному та апаратному рівня</w:t>
      </w:r>
      <w:r w:rsidRPr="000A3040">
        <w:rPr>
          <w:sz w:val="22"/>
          <w:szCs w:val="22"/>
        </w:rPr>
        <w:t xml:space="preserve"> </w:t>
      </w:r>
      <w:r w:rsidRPr="000A3040">
        <w:rPr>
          <w:sz w:val="22"/>
          <w:szCs w:val="22"/>
          <w:lang w:val="uk-UA"/>
        </w:rPr>
        <w:t xml:space="preserve">з наявною апаратурою </w:t>
      </w:r>
      <w:r w:rsidRPr="000A3040">
        <w:rPr>
          <w:rFonts w:eastAsia="Calibri"/>
          <w:sz w:val="22"/>
          <w:szCs w:val="22"/>
          <w:lang w:val="uk-UA" w:eastAsia="zh-CN"/>
        </w:rPr>
        <w:t>місцевої автоматизованої системи централізованого оповіщення м. Суми</w:t>
      </w:r>
      <w:r w:rsidRPr="000A3040">
        <w:rPr>
          <w:sz w:val="22"/>
          <w:szCs w:val="22"/>
          <w:lang w:val="uk-UA"/>
        </w:rPr>
        <w:t>.</w:t>
      </w:r>
    </w:p>
    <w:p w:rsidR="00E62CC9" w:rsidRPr="000A3040" w:rsidRDefault="00E62CC9" w:rsidP="00E62CC9">
      <w:pPr>
        <w:jc w:val="center"/>
        <w:rPr>
          <w:sz w:val="22"/>
          <w:szCs w:val="22"/>
          <w:lang w:val="uk-UA" w:eastAsia="zh-CN"/>
        </w:rPr>
      </w:pPr>
    </w:p>
    <w:p w:rsidR="00E62CC9" w:rsidRPr="000A3040" w:rsidRDefault="00E62CC9" w:rsidP="00E62CC9">
      <w:pPr>
        <w:ind w:right="281" w:firstLine="567"/>
        <w:jc w:val="both"/>
        <w:rPr>
          <w:sz w:val="22"/>
          <w:szCs w:val="22"/>
          <w:lang w:val="uk-UA" w:eastAsia="zh-CN"/>
        </w:rPr>
      </w:pPr>
      <w:r w:rsidRPr="000A3040">
        <w:rPr>
          <w:sz w:val="22"/>
          <w:szCs w:val="22"/>
          <w:lang w:val="uk-UA" w:eastAsia="zh-CN"/>
        </w:rPr>
        <w:t xml:space="preserve">Постачання матеріалів та обладнання здійснюється за рахунок </w:t>
      </w: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Учасника (</w:t>
      </w:r>
      <w:r w:rsidRPr="000A3040">
        <w:rPr>
          <w:rFonts w:eastAsia="Calibri"/>
          <w:spacing w:val="-1"/>
          <w:sz w:val="22"/>
          <w:szCs w:val="22"/>
          <w:lang w:val="uk-UA" w:eastAsia="zh-CN"/>
        </w:rPr>
        <w:t>Постачальника</w:t>
      </w: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)</w:t>
      </w:r>
      <w:r w:rsidRPr="000A3040">
        <w:rPr>
          <w:sz w:val="22"/>
          <w:szCs w:val="22"/>
          <w:lang w:val="uk-UA" w:eastAsia="zh-CN"/>
        </w:rPr>
        <w:t>.</w:t>
      </w:r>
    </w:p>
    <w:p w:rsidR="00E62CC9" w:rsidRPr="000A3040" w:rsidRDefault="00E62CC9" w:rsidP="00E62CC9">
      <w:pPr>
        <w:jc w:val="center"/>
        <w:rPr>
          <w:sz w:val="22"/>
          <w:szCs w:val="22"/>
          <w:lang w:val="uk-UA"/>
        </w:rPr>
      </w:pPr>
    </w:p>
    <w:p w:rsidR="00E62CC9" w:rsidRPr="000A3040" w:rsidRDefault="00E62CC9" w:rsidP="00E62CC9">
      <w:pPr>
        <w:widowControl w:val="0"/>
        <w:tabs>
          <w:tab w:val="left" w:pos="-142"/>
        </w:tabs>
        <w:ind w:firstLine="567"/>
        <w:jc w:val="both"/>
        <w:rPr>
          <w:rFonts w:eastAsia="SimSun;Arial Unicode MS"/>
          <w:kern w:val="2"/>
          <w:sz w:val="22"/>
          <w:szCs w:val="22"/>
          <w:lang w:val="uk-UA" w:eastAsia="zh-CN" w:bidi="hi-IN"/>
        </w:rPr>
      </w:pP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Я</w:t>
      </w:r>
      <w:r w:rsidRPr="000A3040">
        <w:rPr>
          <w:rFonts w:eastAsia="Calibri"/>
          <w:sz w:val="22"/>
          <w:szCs w:val="22"/>
          <w:lang w:val="uk-UA" w:eastAsia="zh-CN"/>
        </w:rPr>
        <w:t>кість обладнання, що поставляється, повинна відповідати (виготовлятися за) ДСТУ//Технічним умовам виробника, про що Учасник надає відповідний лист;</w:t>
      </w:r>
    </w:p>
    <w:p w:rsidR="00FC58E2" w:rsidRPr="000A3040" w:rsidRDefault="00FC58E2" w:rsidP="00E62CC9">
      <w:pPr>
        <w:widowControl w:val="0"/>
        <w:snapToGrid w:val="0"/>
        <w:jc w:val="center"/>
        <w:rPr>
          <w:rFonts w:eastAsia="Calibri"/>
          <w:sz w:val="22"/>
          <w:szCs w:val="22"/>
          <w:lang w:val="uk-UA" w:eastAsia="zh-CN"/>
        </w:rPr>
      </w:pPr>
    </w:p>
    <w:p w:rsidR="00FC58E2" w:rsidRPr="000A3040" w:rsidRDefault="00FC58E2" w:rsidP="00E62CC9">
      <w:pPr>
        <w:widowControl w:val="0"/>
        <w:snapToGrid w:val="0"/>
        <w:jc w:val="center"/>
        <w:rPr>
          <w:rFonts w:eastAsia="Calibri"/>
          <w:b/>
          <w:sz w:val="22"/>
          <w:szCs w:val="22"/>
          <w:u w:val="single"/>
          <w:lang w:val="uk-UA" w:eastAsia="zh-CN"/>
        </w:rPr>
      </w:pPr>
      <w:r w:rsidRPr="000A3040">
        <w:rPr>
          <w:rFonts w:eastAsia="Calibri"/>
          <w:b/>
          <w:sz w:val="22"/>
          <w:szCs w:val="22"/>
          <w:u w:val="single"/>
          <w:lang w:val="uk-UA" w:eastAsia="zh-CN"/>
        </w:rPr>
        <w:t>Технічні вимоги</w:t>
      </w:r>
      <w:r w:rsidR="00E62CC9" w:rsidRPr="000A3040">
        <w:rPr>
          <w:rFonts w:eastAsia="Calibri"/>
          <w:b/>
          <w:sz w:val="22"/>
          <w:szCs w:val="22"/>
          <w:u w:val="single"/>
          <w:lang w:val="uk-UA" w:eastAsia="zh-CN"/>
        </w:rPr>
        <w:t xml:space="preserve"> обладнання</w:t>
      </w:r>
    </w:p>
    <w:p w:rsidR="00E62CC9" w:rsidRPr="000A3040" w:rsidRDefault="00E62CC9" w:rsidP="00E62CC9">
      <w:pPr>
        <w:widowControl w:val="0"/>
        <w:snapToGrid w:val="0"/>
        <w:jc w:val="center"/>
        <w:rPr>
          <w:rFonts w:eastAsia="Calibri"/>
          <w:sz w:val="22"/>
          <w:szCs w:val="22"/>
          <w:lang w:val="uk-UA" w:eastAsia="zh-CN"/>
        </w:rPr>
      </w:pPr>
    </w:p>
    <w:p w:rsidR="00FC58E2" w:rsidRPr="000A3040" w:rsidRDefault="00FC58E2" w:rsidP="00E62CC9">
      <w:pPr>
        <w:ind w:firstLine="56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b/>
          <w:sz w:val="22"/>
          <w:szCs w:val="22"/>
          <w:lang w:val="uk-UA" w:eastAsia="zh-CN"/>
        </w:rPr>
        <w:t>Сигнально-гучномовний пристрій для оповіщення на відкритих територіях</w:t>
      </w:r>
    </w:p>
    <w:p w:rsidR="00FC58E2" w:rsidRPr="000A3040" w:rsidRDefault="00FC58E2" w:rsidP="00E62CC9">
      <w:pPr>
        <w:ind w:firstLine="567"/>
        <w:jc w:val="both"/>
        <w:rPr>
          <w:rFonts w:eastAsia="Times New Roman;Times New Roman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val="uk-UA" w:eastAsia="zh-CN"/>
        </w:rPr>
        <w:t>Призначення:</w:t>
      </w:r>
      <w:r w:rsidR="00E62CC9" w:rsidRPr="000A3040">
        <w:rPr>
          <w:rFonts w:eastAsia="Calibri"/>
          <w:sz w:val="22"/>
          <w:szCs w:val="22"/>
          <w:lang w:val="uk-UA" w:eastAsia="zh-CN"/>
        </w:rPr>
        <w:t xml:space="preserve"> </w:t>
      </w:r>
      <w:r w:rsidRPr="000A3040">
        <w:rPr>
          <w:rFonts w:eastAsia="Times New Roman;Times New Roman"/>
          <w:sz w:val="22"/>
          <w:szCs w:val="22"/>
          <w:lang w:val="uk-UA" w:eastAsia="zh-CN"/>
        </w:rPr>
        <w:t>Інформування та оповіщення на відкритих територіях з можливістю передачі спеціальних акустичних сигналів та мовних повідомлень.</w:t>
      </w:r>
    </w:p>
    <w:p w:rsidR="00FC58E2" w:rsidRPr="000A3040" w:rsidRDefault="00FC58E2" w:rsidP="000A3040">
      <w:pPr>
        <w:jc w:val="center"/>
        <w:rPr>
          <w:rFonts w:eastAsia="Times New Roman;Times New Roman"/>
          <w:sz w:val="22"/>
          <w:szCs w:val="22"/>
          <w:lang w:val="uk-UA" w:eastAsia="zh-CN"/>
        </w:rPr>
      </w:pPr>
    </w:p>
    <w:p w:rsidR="00FC58E2" w:rsidRPr="000A3040" w:rsidRDefault="00FC58E2" w:rsidP="00E62CC9">
      <w:pPr>
        <w:ind w:firstLine="567"/>
        <w:jc w:val="both"/>
        <w:rPr>
          <w:rFonts w:eastAsia="Times New Roman;Times New Roman"/>
          <w:sz w:val="22"/>
          <w:szCs w:val="22"/>
          <w:lang w:val="uk-UA" w:eastAsia="zh-CN"/>
        </w:rPr>
      </w:pPr>
      <w:r w:rsidRPr="000A3040">
        <w:rPr>
          <w:rFonts w:eastAsia="Times New Roman;Times New Roman"/>
          <w:sz w:val="22"/>
          <w:szCs w:val="22"/>
          <w:lang w:val="uk-UA" w:eastAsia="zh-CN"/>
        </w:rPr>
        <w:t>Вимоги до обладнання:</w:t>
      </w:r>
    </w:p>
    <w:p w:rsidR="00FC58E2" w:rsidRPr="000A3040" w:rsidRDefault="00FC58E2" w:rsidP="00E62CC9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1. </w:t>
      </w:r>
      <w:r w:rsidRPr="000A3040">
        <w:rPr>
          <w:rFonts w:eastAsia="Calibri"/>
          <w:sz w:val="22"/>
          <w:szCs w:val="22"/>
          <w:lang w:val="uk-UA" w:eastAsia="zh-CN"/>
        </w:rPr>
        <w:t xml:space="preserve">Електроживлення </w:t>
      </w:r>
      <w:r w:rsidRPr="000A3040">
        <w:rPr>
          <w:rFonts w:eastAsia="Calibri"/>
          <w:sz w:val="22"/>
          <w:szCs w:val="22"/>
          <w:lang w:eastAsia="zh-CN"/>
        </w:rPr>
        <w:t>.</w:t>
      </w:r>
    </w:p>
    <w:p w:rsidR="00FC58E2" w:rsidRPr="000A3040" w:rsidRDefault="00FC58E2" w:rsidP="00E62CC9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lastRenderedPageBreak/>
        <w:t xml:space="preserve">2. </w:t>
      </w:r>
      <w:r w:rsidRPr="000A3040">
        <w:rPr>
          <w:rFonts w:eastAsia="Calibri"/>
          <w:sz w:val="22"/>
          <w:szCs w:val="22"/>
          <w:lang w:val="uk-UA" w:eastAsia="zh-CN"/>
        </w:rPr>
        <w:t>Канали отримання команд:</w:t>
      </w:r>
    </w:p>
    <w:p w:rsidR="00FC58E2" w:rsidRPr="000A3040" w:rsidRDefault="00FC58E2" w:rsidP="00E62CC9">
      <w:pPr>
        <w:autoSpaceDE w:val="0"/>
        <w:autoSpaceDN w:val="0"/>
        <w:adjustRightInd w:val="0"/>
        <w:ind w:left="567" w:hanging="425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>-</w:t>
      </w:r>
      <w:r w:rsidR="00E62CC9" w:rsidRPr="000A3040">
        <w:rPr>
          <w:rFonts w:eastAsia="Calibri"/>
          <w:sz w:val="22"/>
          <w:szCs w:val="22"/>
          <w:lang w:eastAsia="zh-CN"/>
        </w:rPr>
        <w:tab/>
      </w:r>
      <w:r w:rsidRPr="000A3040">
        <w:rPr>
          <w:rFonts w:eastAsia="Calibri"/>
          <w:sz w:val="22"/>
          <w:szCs w:val="22"/>
          <w:lang w:val="uk-UA" w:eastAsia="zh-CN"/>
        </w:rPr>
        <w:t>мережі ефірного радіомовлення в діапазоні ДВЧ (FM) від 65 мГц до 108 мГц;</w:t>
      </w:r>
    </w:p>
    <w:p w:rsidR="00FC58E2" w:rsidRPr="000A3040" w:rsidRDefault="00FC58E2" w:rsidP="00E62CC9">
      <w:pPr>
        <w:autoSpaceDE w:val="0"/>
        <w:autoSpaceDN w:val="0"/>
        <w:adjustRightInd w:val="0"/>
        <w:ind w:left="567" w:hanging="425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>-</w:t>
      </w:r>
      <w:r w:rsidR="00E62CC9" w:rsidRPr="000A3040">
        <w:rPr>
          <w:rFonts w:eastAsia="Calibri"/>
          <w:sz w:val="22"/>
          <w:szCs w:val="22"/>
          <w:lang w:eastAsia="zh-CN"/>
        </w:rPr>
        <w:tab/>
      </w:r>
      <w:r w:rsidRPr="000A3040">
        <w:rPr>
          <w:rFonts w:eastAsia="Calibri"/>
          <w:sz w:val="22"/>
          <w:szCs w:val="22"/>
          <w:lang w:val="uk-UA" w:eastAsia="zh-CN"/>
        </w:rPr>
        <w:t xml:space="preserve">мережа мобільного (рухомого) зв’язку стандарту GSM в режимі SMS, голосових повідомлень, GPRS; </w:t>
      </w:r>
    </w:p>
    <w:p w:rsidR="00FC58E2" w:rsidRPr="000A3040" w:rsidRDefault="00FC58E2" w:rsidP="00E62CC9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3. </w:t>
      </w:r>
      <w:r w:rsidRPr="000A3040">
        <w:rPr>
          <w:rFonts w:eastAsia="Calibri"/>
          <w:sz w:val="22"/>
          <w:szCs w:val="22"/>
          <w:lang w:val="uk-UA" w:eastAsia="zh-CN"/>
        </w:rPr>
        <w:t>Відтворення оперативних мовних</w:t>
      </w:r>
      <w:r w:rsidRPr="000A3040">
        <w:rPr>
          <w:rFonts w:eastAsia="Calibri"/>
          <w:sz w:val="22"/>
          <w:szCs w:val="22"/>
          <w:lang w:eastAsia="zh-CN"/>
        </w:rPr>
        <w:t xml:space="preserve"> </w:t>
      </w:r>
      <w:r w:rsidRPr="000A3040">
        <w:rPr>
          <w:rFonts w:eastAsia="Calibri"/>
          <w:sz w:val="22"/>
          <w:szCs w:val="22"/>
          <w:lang w:val="uk-UA" w:eastAsia="zh-CN"/>
        </w:rPr>
        <w:t>повідомлень  та заздалегідь підготовлених мовних повідомлень, що зберігаються в енергонезалежній пам’яті. Кількість заздалегідь підготовлених мовних повідомлень не менш 40 загальною тривалістю не менш 20 хвилин.</w:t>
      </w:r>
    </w:p>
    <w:p w:rsidR="00FC58E2" w:rsidRPr="000A3040" w:rsidRDefault="00FC58E2" w:rsidP="00E62CC9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4. </w:t>
      </w:r>
      <w:r w:rsidRPr="000A3040">
        <w:rPr>
          <w:rFonts w:eastAsia="Calibri"/>
          <w:sz w:val="22"/>
          <w:szCs w:val="22"/>
          <w:lang w:val="uk-UA" w:eastAsia="zh-CN"/>
        </w:rPr>
        <w:t>Рівень звукового тиску при відтворенні акустичних сигналів повинен відповідати вимогам пунктів 5.3.8</w:t>
      </w:r>
      <w:r w:rsidRPr="000A3040">
        <w:rPr>
          <w:rFonts w:eastAsia="Calibri"/>
          <w:sz w:val="22"/>
          <w:szCs w:val="22"/>
          <w:lang w:eastAsia="zh-CN"/>
        </w:rPr>
        <w:t xml:space="preserve">÷5.3.10; 5.3.16 </w:t>
      </w:r>
      <w:r w:rsidRPr="000A3040">
        <w:rPr>
          <w:rFonts w:eastAsia="Calibri"/>
          <w:sz w:val="22"/>
          <w:szCs w:val="22"/>
          <w:lang w:val="uk-UA" w:eastAsia="zh-CN"/>
        </w:rPr>
        <w:t xml:space="preserve">ДБН В.2.5-76:2014. </w:t>
      </w:r>
    </w:p>
    <w:p w:rsidR="00FC58E2" w:rsidRPr="000A3040" w:rsidRDefault="00FC58E2" w:rsidP="00E62CC9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5. </w:t>
      </w:r>
      <w:r w:rsidRPr="000A3040">
        <w:rPr>
          <w:rFonts w:eastAsia="Calibri"/>
          <w:sz w:val="22"/>
          <w:szCs w:val="22"/>
          <w:lang w:val="uk-UA" w:eastAsia="zh-CN"/>
        </w:rPr>
        <w:t>Діапазон відтворювальних частот від 100 Гц  до 10000 Гц.</w:t>
      </w:r>
    </w:p>
    <w:p w:rsidR="00FC58E2" w:rsidRPr="000A3040" w:rsidRDefault="00FC58E2" w:rsidP="00E62CC9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6. </w:t>
      </w:r>
      <w:r w:rsidRPr="000A3040">
        <w:rPr>
          <w:rFonts w:eastAsia="Calibri"/>
          <w:sz w:val="22"/>
          <w:szCs w:val="22"/>
          <w:lang w:val="uk-UA" w:eastAsia="zh-CN"/>
        </w:rPr>
        <w:t>Тривалість роботи у режимі оповіщення від вбудованого акумулятора не менш ніж 1 година.</w:t>
      </w:r>
    </w:p>
    <w:p w:rsidR="00FC58E2" w:rsidRPr="000A3040" w:rsidRDefault="00FC58E2" w:rsidP="00E62CC9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7. </w:t>
      </w:r>
      <w:r w:rsidRPr="000A3040">
        <w:rPr>
          <w:rFonts w:eastAsia="Calibri"/>
          <w:sz w:val="22"/>
          <w:szCs w:val="22"/>
          <w:lang w:val="uk-UA" w:eastAsia="zh-CN"/>
        </w:rPr>
        <w:t xml:space="preserve">Самодіагностика стану всіх джерел електроживлення та каналів зв’язку з передаванням на АРМ технічного обслуговування відповідної інформації. </w:t>
      </w:r>
    </w:p>
    <w:p w:rsidR="00FC58E2" w:rsidRPr="000A3040" w:rsidRDefault="00FC58E2" w:rsidP="00E62CC9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8. </w:t>
      </w:r>
      <w:r w:rsidRPr="000A3040">
        <w:rPr>
          <w:rFonts w:eastAsia="Calibri"/>
          <w:sz w:val="22"/>
          <w:szCs w:val="22"/>
          <w:lang w:val="uk-UA" w:eastAsia="zh-CN"/>
        </w:rPr>
        <w:t xml:space="preserve">Надання на АРМ підтвердження виконання команд на оповіщення. </w:t>
      </w:r>
    </w:p>
    <w:p w:rsidR="00FC58E2" w:rsidRPr="000A3040" w:rsidRDefault="00FC58E2" w:rsidP="00E62CC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uk-UA" w:eastAsia="zh-CN"/>
        </w:rPr>
      </w:pPr>
    </w:p>
    <w:tbl>
      <w:tblPr>
        <w:tblW w:w="1021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51"/>
        <w:gridCol w:w="1510"/>
        <w:gridCol w:w="1248"/>
        <w:gridCol w:w="9"/>
      </w:tblGrid>
      <w:tr w:rsidR="00FC58E2" w:rsidRPr="000A3040" w:rsidTr="000A3040">
        <w:trPr>
          <w:gridAfter w:val="1"/>
          <w:wAfter w:w="9" w:type="dxa"/>
          <w:cantSplit/>
          <w:tblHeader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b/>
                <w:bCs/>
                <w:sz w:val="22"/>
                <w:szCs w:val="22"/>
                <w:lang w:val="uk-UA" w:eastAsia="zh-CN" w:bidi="hi-IN"/>
              </w:rPr>
              <w:t>Найменування параметру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b/>
                <w:bCs/>
                <w:sz w:val="22"/>
                <w:szCs w:val="22"/>
                <w:lang w:val="uk-UA" w:eastAsia="zh-CN" w:bidi="hi-IN"/>
              </w:rPr>
              <w:t>Значення параметру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b/>
                <w:bCs/>
                <w:sz w:val="22"/>
                <w:szCs w:val="22"/>
                <w:lang w:val="uk-UA" w:eastAsia="zh-CN" w:bidi="hi-IN"/>
              </w:rPr>
              <w:t>Примітки</w:t>
            </w: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firstLine="283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Напруга зовнішнього джерела живлення постійного струму, В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18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</w:t>
            </w: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firstLine="283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Час неперервної роб</w:t>
            </w: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о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ти від вбудованого автономного джерела живлення в режимі оповіщення, годин, не менше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</w:p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1,0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2</w:t>
            </w: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0A3040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Максимальна кількість акустичних систем ОЗНС-АС-60, що використовувати виріб, од.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4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firstLine="283"/>
              <w:jc w:val="both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Пікова акустична вихідна потужність, Вт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64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3</w:t>
            </w: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firstLine="283"/>
              <w:jc w:val="both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Номінальна акустична вихідна потужність, Вт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400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3</w:t>
            </w: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58E2" w:rsidRPr="000A3040" w:rsidRDefault="00FC58E2" w:rsidP="00FC58E2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firstLine="283"/>
              <w:jc w:val="both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Канали управління</w:t>
            </w:r>
          </w:p>
          <w:p w:rsidR="00FC58E2" w:rsidRPr="000A3040" w:rsidRDefault="00FC58E2" w:rsidP="00FC58E2">
            <w:pPr>
              <w:tabs>
                <w:tab w:val="left" w:pos="1641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            - приймач УКХ (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FM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), кількість, од.</w:t>
            </w:r>
          </w:p>
          <w:p w:rsidR="00FC58E2" w:rsidRPr="000A3040" w:rsidRDefault="00FC58E2" w:rsidP="000A3040">
            <w:pPr>
              <w:tabs>
                <w:tab w:val="left" w:pos="1641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            - мобільний (рухомий) зв'язок стандарту 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GSM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на частотах 900/1800 МГц, кількість, од.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</w:t>
            </w:r>
          </w:p>
          <w:p w:rsidR="00FC58E2" w:rsidRPr="000A3040" w:rsidRDefault="00FC58E2" w:rsidP="000A3040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right="57" w:firstLine="284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Діапазон частот </w:t>
            </w: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УКХ (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FM</w:t>
            </w: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)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приймача</w:t>
            </w: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, МГц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від 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65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 до 1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08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4</w:t>
            </w: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right="57" w:firstLine="284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Об'єм внутрішньої пам'яті, що використовується для зберігання заздалегідь підготовлених мовних повідомлень, МБ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val="en-US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15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en-US" w:eastAsia="zh-CN" w:bidi="hi-IN"/>
              </w:rPr>
            </w:pP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right="57" w:firstLine="284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Кількість сценаріїв заздалегідь підготовлених мовних повідомлень, не менше, од.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val="en-US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128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en-US" w:eastAsia="zh-CN" w:bidi="hi-IN"/>
              </w:rPr>
            </w:pP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right="57" w:firstLine="284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Середній об'єм трафіку за місяць через 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GPRS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або проводовий 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UDP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/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IP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, Мб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val="en-US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200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en-US" w:eastAsia="zh-CN" w:bidi="hi-IN"/>
              </w:rPr>
            </w:pP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right="57" w:firstLine="284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Діапазон відтворення звукових частот, Гц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val="en-US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Від 100 до 25000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en-US" w:eastAsia="zh-CN" w:bidi="hi-IN"/>
              </w:rPr>
            </w:pP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right="57" w:firstLine="284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Номінальний рівень звукового тиску, не менше дБ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val="en-US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120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en-US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102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ind w:firstLine="283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</w:t>
            </w:r>
            <w:r w:rsidR="000A3040">
              <w:rPr>
                <w:rFonts w:eastAsia="Calibri"/>
                <w:sz w:val="22"/>
                <w:szCs w:val="22"/>
                <w:lang w:val="uk-UA" w:eastAsia="zh-CN" w:bidi="hi-IN"/>
              </w:rPr>
              <w:t>.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 Використовується у випадку вимушеного заряду вбудованої акумуляторної батареї при недостатньому сонячному освітленні виробу, наприклад у зимовий період при інтенсивному використанні виробу в режимі оповіщення – більше 1 години на добу .</w:t>
            </w:r>
          </w:p>
          <w:p w:rsidR="00FC58E2" w:rsidRPr="000A3040" w:rsidRDefault="00FC58E2" w:rsidP="00FC58E2">
            <w:pPr>
              <w:ind w:firstLine="283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2</w:t>
            </w:r>
            <w:r w:rsidR="000A3040">
              <w:rPr>
                <w:rFonts w:eastAsia="Calibri"/>
                <w:sz w:val="22"/>
                <w:szCs w:val="22"/>
                <w:lang w:val="uk-UA" w:eastAsia="zh-CN" w:bidi="hi-IN"/>
              </w:rPr>
              <w:t>.</w:t>
            </w: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 xml:space="preserve"> 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За умови повністю зарядженої вбудованої акумуляторної батареї .</w:t>
            </w:r>
          </w:p>
          <w:p w:rsidR="00FC58E2" w:rsidRPr="000A3040" w:rsidRDefault="00FC58E2" w:rsidP="00FC58E2">
            <w:pPr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3</w:t>
            </w:r>
            <w:r w:rsidR="000A3040">
              <w:rPr>
                <w:rFonts w:eastAsia="Calibri"/>
                <w:sz w:val="22"/>
                <w:szCs w:val="22"/>
                <w:lang w:val="uk-UA" w:eastAsia="zh-CN" w:bidi="hi-IN"/>
              </w:rPr>
              <w:t>.</w:t>
            </w: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 xml:space="preserve"> 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За умови використання максимальної кількості акустичних систем ОЗНС-АС-60-2 – 4 од .</w:t>
            </w:r>
          </w:p>
          <w:p w:rsidR="00FC58E2" w:rsidRPr="000A3040" w:rsidRDefault="00FC58E2" w:rsidP="00FC58E2">
            <w:pPr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4</w:t>
            </w:r>
            <w:r w:rsid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. 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Налаштовується на опорну станцію 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FM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, де використовується обладнання автоматичного перехоплення мовлення у рамках системи централізованого оповіщення, на етапі виробництва.</w:t>
            </w:r>
          </w:p>
        </w:tc>
      </w:tr>
    </w:tbl>
    <w:p w:rsidR="00FC58E2" w:rsidRPr="000A3040" w:rsidRDefault="00FC58E2" w:rsidP="000A3040">
      <w:pPr>
        <w:jc w:val="center"/>
        <w:rPr>
          <w:rFonts w:eastAsia="Calibri"/>
          <w:sz w:val="22"/>
          <w:szCs w:val="22"/>
          <w:lang w:val="uk-UA" w:eastAsia="zh-CN"/>
        </w:rPr>
      </w:pPr>
    </w:p>
    <w:p w:rsidR="00FC58E2" w:rsidRPr="000A3040" w:rsidRDefault="00FC58E2" w:rsidP="00FC58E2">
      <w:pPr>
        <w:ind w:firstLine="426"/>
        <w:jc w:val="both"/>
        <w:rPr>
          <w:rFonts w:eastAsia="Calibri"/>
          <w:kern w:val="2"/>
          <w:sz w:val="22"/>
          <w:szCs w:val="22"/>
          <w:lang w:val="uk-UA" w:eastAsia="zh-CN"/>
        </w:rPr>
      </w:pPr>
      <w:r w:rsidRPr="000A3040">
        <w:rPr>
          <w:rFonts w:eastAsia="Calibri"/>
          <w:b/>
          <w:sz w:val="22"/>
          <w:szCs w:val="22"/>
          <w:lang w:val="uk-UA" w:eastAsia="zh-CN"/>
        </w:rPr>
        <w:t xml:space="preserve">Сигнально-гучномовний пристрій для інформування та оповіщення в приміщеннях </w:t>
      </w:r>
      <w:r w:rsidRPr="000A3040">
        <w:rPr>
          <w:rFonts w:eastAsia="Calibri"/>
          <w:kern w:val="2"/>
          <w:sz w:val="22"/>
          <w:szCs w:val="22"/>
          <w:lang w:val="uk-UA" w:eastAsia="zh-CN"/>
        </w:rPr>
        <w:t>Призначення: інформування та оповіщення персоналу, що знаходиться в радіусі не більше 20 м від виробу. Виріб контролює та передає на пульт оповіщення інформацію про факт активації виробу, та інформацію про факт прослуховування інформації персоналом.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val="uk-UA" w:eastAsia="zh-CN"/>
        </w:rPr>
      </w:pPr>
    </w:p>
    <w:p w:rsidR="00FC58E2" w:rsidRPr="000A3040" w:rsidRDefault="00FC58E2" w:rsidP="00FC58E2">
      <w:pPr>
        <w:jc w:val="both"/>
        <w:rPr>
          <w:rFonts w:eastAsia="Times New Roman;Times New Roman"/>
          <w:sz w:val="22"/>
          <w:szCs w:val="22"/>
          <w:lang w:val="uk-UA" w:eastAsia="zh-CN"/>
        </w:rPr>
      </w:pPr>
      <w:r w:rsidRPr="000A3040">
        <w:rPr>
          <w:rFonts w:eastAsia="Times New Roman;Times New Roman"/>
          <w:sz w:val="22"/>
          <w:szCs w:val="22"/>
          <w:lang w:val="uk-UA" w:eastAsia="zh-CN"/>
        </w:rPr>
        <w:t>Вимоги до обладнання: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1. </w:t>
      </w:r>
      <w:r w:rsidRPr="000A3040">
        <w:rPr>
          <w:rFonts w:eastAsia="Calibri"/>
          <w:sz w:val="22"/>
          <w:szCs w:val="22"/>
          <w:lang w:val="uk-UA" w:eastAsia="zh-CN"/>
        </w:rPr>
        <w:t>Електроживлення від мережі 220 В</w:t>
      </w:r>
      <w:r w:rsidRPr="000A3040">
        <w:rPr>
          <w:rFonts w:eastAsia="Calibri"/>
          <w:sz w:val="22"/>
          <w:szCs w:val="22"/>
          <w:lang w:eastAsia="zh-CN"/>
        </w:rPr>
        <w:t>.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2. </w:t>
      </w:r>
      <w:r w:rsidRPr="000A3040">
        <w:rPr>
          <w:rFonts w:eastAsia="Calibri"/>
          <w:sz w:val="22"/>
          <w:szCs w:val="22"/>
          <w:lang w:val="uk-UA" w:eastAsia="zh-CN"/>
        </w:rPr>
        <w:t>Канали отримання команд: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- </w:t>
      </w:r>
      <w:r w:rsidRPr="000A3040">
        <w:rPr>
          <w:rFonts w:eastAsia="Calibri"/>
          <w:sz w:val="22"/>
          <w:szCs w:val="22"/>
          <w:lang w:val="uk-UA" w:eastAsia="zh-CN"/>
        </w:rPr>
        <w:t>мережі ефірного радіомовлення в діапазоні ДВЧ (FM) від 65 мГц  до 108 мГц;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lastRenderedPageBreak/>
        <w:t xml:space="preserve">- </w:t>
      </w:r>
      <w:r w:rsidRPr="000A3040">
        <w:rPr>
          <w:rFonts w:eastAsia="Calibri"/>
          <w:sz w:val="22"/>
          <w:szCs w:val="22"/>
          <w:lang w:val="uk-UA" w:eastAsia="zh-CN"/>
        </w:rPr>
        <w:t xml:space="preserve">мережа мобільного (рухомого) зв’язку стандарту GSM в режимі SMS, голосових повідомлень, GPRS; </w:t>
      </w:r>
    </w:p>
    <w:p w:rsidR="00FC58E2" w:rsidRPr="000A3040" w:rsidRDefault="00FC58E2" w:rsidP="00FC58E2">
      <w:pPr>
        <w:autoSpaceDE w:val="0"/>
        <w:autoSpaceDN w:val="0"/>
        <w:adjustRightInd w:val="0"/>
        <w:ind w:left="35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val="uk-UA" w:eastAsia="zh-CN"/>
        </w:rPr>
        <w:t>3. Можливість відтворення оперативних мовних повідомлень  та заздалегідь підготовлених мовних повідомлень, що зберігаються в енергонезалежній пам’яті. Кількість   заздалегідь підготовлених мовних повідомлень не менш 40 загальною тривалістю не менш 20 хвилин.</w:t>
      </w:r>
    </w:p>
    <w:p w:rsidR="00FC58E2" w:rsidRPr="000A3040" w:rsidRDefault="00FC58E2" w:rsidP="00FC58E2">
      <w:pPr>
        <w:autoSpaceDE w:val="0"/>
        <w:autoSpaceDN w:val="0"/>
        <w:adjustRightInd w:val="0"/>
        <w:ind w:left="35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val="uk-UA" w:eastAsia="zh-CN"/>
        </w:rPr>
        <w:t>4.</w:t>
      </w:r>
      <w:r w:rsidR="000A3040">
        <w:rPr>
          <w:rFonts w:eastAsia="Calibri"/>
          <w:sz w:val="22"/>
          <w:szCs w:val="22"/>
          <w:lang w:val="uk-UA" w:eastAsia="zh-CN"/>
        </w:rPr>
        <w:t xml:space="preserve"> </w:t>
      </w:r>
      <w:bookmarkStart w:id="1" w:name="_GoBack"/>
      <w:bookmarkEnd w:id="1"/>
      <w:r w:rsidRPr="000A3040">
        <w:rPr>
          <w:rFonts w:eastAsia="Calibri"/>
          <w:sz w:val="22"/>
          <w:szCs w:val="22"/>
          <w:lang w:val="uk-UA" w:eastAsia="zh-CN"/>
        </w:rPr>
        <w:t>Самодіагностика стану всіх джерел електроживлення та каналів зв’язку з передаванням на АРМ технічного обслуговування відповідної інформації.</w:t>
      </w:r>
    </w:p>
    <w:p w:rsidR="00FC58E2" w:rsidRDefault="00FC58E2" w:rsidP="00FC58E2">
      <w:pPr>
        <w:autoSpaceDE w:val="0"/>
        <w:autoSpaceDN w:val="0"/>
        <w:adjustRightInd w:val="0"/>
        <w:ind w:left="35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val="uk-UA" w:eastAsia="zh-CN"/>
        </w:rPr>
        <w:t>5. Наявність функції підтвердження прослуховування мовних повідомлень.</w:t>
      </w:r>
    </w:p>
    <w:p w:rsidR="000A3040" w:rsidRPr="000A3040" w:rsidRDefault="000A3040" w:rsidP="000A304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uk-UA" w:eastAsia="zh-CN"/>
        </w:rPr>
      </w:pPr>
    </w:p>
    <w:tbl>
      <w:tblPr>
        <w:tblW w:w="1031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5"/>
        <w:gridCol w:w="1444"/>
        <w:gridCol w:w="1132"/>
      </w:tblGrid>
      <w:tr w:rsidR="00FC58E2" w:rsidRPr="000A3040" w:rsidTr="000A3040">
        <w:trPr>
          <w:cantSplit/>
          <w:tblHeader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Найменування параметру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Значення параметру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Примітки</w:t>
            </w:r>
          </w:p>
        </w:tc>
      </w:tr>
      <w:tr w:rsidR="00FC58E2" w:rsidRPr="000A3040" w:rsidTr="000A3040">
        <w:trPr>
          <w:cantSplit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7"/>
              </w:numPr>
              <w:tabs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Напруга основного джерела живлення постійного струму, В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7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right="57"/>
              <w:jc w:val="both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Середня потужність, яка споживається від джерела живлення під час експлуатації, Вт, не більше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1,5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7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right="57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Пікова потужність, яка споживається від основного джерела живлення у всіх режимах роботи, Вт, не більше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7,5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7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right="57"/>
              <w:jc w:val="both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Номінальна потужність вбудованого гучномовця, Вт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7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right="57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Діапазон частот ДВЧ</w:t>
            </w: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 xml:space="preserve"> (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FM</w:t>
            </w: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)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приймача</w:t>
            </w: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, МГц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От 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65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 до 1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08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</w:t>
            </w:r>
          </w:p>
        </w:tc>
      </w:tr>
      <w:tr w:rsidR="00FC58E2" w:rsidRPr="000A3040" w:rsidTr="000A3040">
        <w:trPr>
          <w:cantSplit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7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Об'єм внутрішньої пам'яті, що використовується для зберігання заздалегідь підготовлених мовних повідомлень, МБ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7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Середній об'єм трафіку за місяць у режимі передачі даних 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GPRS</w:t>
            </w: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 xml:space="preserve">, 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Мб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150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10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Примітки</w:t>
            </w:r>
          </w:p>
          <w:p w:rsidR="00FC58E2" w:rsidRPr="000A3040" w:rsidRDefault="00FC58E2" w:rsidP="00FC58E2">
            <w:pPr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1Частота радіостанції встановлюється при налаштуванні виробу.</w:t>
            </w:r>
          </w:p>
        </w:tc>
      </w:tr>
    </w:tbl>
    <w:p w:rsidR="00FC58E2" w:rsidRPr="000A3040" w:rsidRDefault="00FC58E2" w:rsidP="00FC58E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uk-UA" w:eastAsia="zh-CN"/>
        </w:rPr>
      </w:pPr>
    </w:p>
    <w:p w:rsidR="00FC58E2" w:rsidRPr="000A3040" w:rsidRDefault="00FC58E2" w:rsidP="00FC58E2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val="uk-UA" w:eastAsia="zh-CN"/>
        </w:rPr>
      </w:pPr>
      <w:r w:rsidRPr="000A3040">
        <w:rPr>
          <w:rFonts w:eastAsia="Calibri"/>
          <w:b/>
          <w:sz w:val="22"/>
          <w:szCs w:val="22"/>
          <w:lang w:val="uk-UA" w:eastAsia="zh-CN"/>
        </w:rPr>
        <w:t>Джерело безперебійного живлення для сигнально-гучномовного пристрою</w:t>
      </w:r>
    </w:p>
    <w:p w:rsidR="00FC58E2" w:rsidRPr="000A3040" w:rsidRDefault="00FC58E2" w:rsidP="00FC58E2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val="uk-UA" w:eastAsia="zh-CN"/>
        </w:rPr>
      </w:pPr>
      <w:r w:rsidRPr="000A3040">
        <w:rPr>
          <w:rFonts w:eastAsia="Calibri"/>
          <w:b/>
          <w:sz w:val="22"/>
          <w:szCs w:val="22"/>
          <w:lang w:val="uk-UA" w:eastAsia="zh-CN"/>
        </w:rPr>
        <w:t>для інформування та оповіщення в приміщеннях</w:t>
      </w:r>
    </w:p>
    <w:p w:rsidR="00FC58E2" w:rsidRPr="000A3040" w:rsidRDefault="00FC58E2" w:rsidP="00FC58E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uk-UA" w:eastAsia="zh-CN"/>
        </w:rPr>
      </w:pPr>
    </w:p>
    <w:tbl>
      <w:tblPr>
        <w:tblW w:w="10348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3"/>
        <w:gridCol w:w="1701"/>
        <w:gridCol w:w="1134"/>
      </w:tblGrid>
      <w:tr w:rsidR="00FC58E2" w:rsidRPr="000A3040" w:rsidTr="000A3040">
        <w:trPr>
          <w:cantSplit/>
          <w:tblHeader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Найменування параметру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Значення параметру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Примітки</w:t>
            </w:r>
          </w:p>
        </w:tc>
      </w:tr>
      <w:tr w:rsidR="00FC58E2" w:rsidRPr="000A3040" w:rsidTr="000A3040">
        <w:trPr>
          <w:cantSplit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8"/>
              </w:numPr>
              <w:tabs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rPr>
                <w:rFonts w:eastAsia="Lucida Sans Unicode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Напруга основного однофазного джерела живлення змінного струму частотою від</w:t>
            </w:r>
            <w:r w:rsidRPr="000A3040">
              <w:rPr>
                <w:rFonts w:eastAsia="Lucida Sans Unicode"/>
                <w:sz w:val="22"/>
                <w:szCs w:val="22"/>
                <w:lang w:eastAsia="zh-CN" w:bidi="hi-IN"/>
              </w:rPr>
              <w:t>47,5 до 52,5 Гц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, 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suppressLineNumbers/>
              <w:ind w:left="57" w:right="57"/>
              <w:jc w:val="center"/>
              <w:rPr>
                <w:rFonts w:eastAsia="Lucida Sans Unicode"/>
                <w:sz w:val="22"/>
                <w:szCs w:val="22"/>
                <w:lang w:eastAsia="zh-CN" w:bidi="hi-IN"/>
              </w:rPr>
            </w:pPr>
            <w:r w:rsidRPr="000A3040">
              <w:rPr>
                <w:rFonts w:eastAsia="Lucida Sans Unicode"/>
                <w:sz w:val="22"/>
                <w:szCs w:val="22"/>
                <w:lang w:eastAsia="zh-CN" w:bidi="hi-IN"/>
              </w:rPr>
              <w:t>от 187 до 242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E2" w:rsidRPr="000A3040" w:rsidRDefault="00FC58E2" w:rsidP="00FC58E2">
            <w:pPr>
              <w:suppressLineNumbers/>
              <w:ind w:left="57" w:right="57"/>
              <w:jc w:val="center"/>
              <w:rPr>
                <w:rFonts w:eastAsia="Lucida Sans Unicode"/>
                <w:sz w:val="22"/>
                <w:szCs w:val="22"/>
                <w:lang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8"/>
              </w:numPr>
              <w:tabs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firstLine="283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Вихідна напруга постійного струму, 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E2" w:rsidRPr="000A3040" w:rsidRDefault="00FC58E2" w:rsidP="00FC58E2">
            <w:pPr>
              <w:suppressLineNumbers/>
              <w:ind w:left="57" w:right="57"/>
              <w:jc w:val="center"/>
              <w:rPr>
                <w:rFonts w:eastAsia="Lucida Sans Unicode"/>
                <w:sz w:val="22"/>
                <w:szCs w:val="22"/>
                <w:lang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8"/>
              </w:numPr>
              <w:tabs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firstLine="283"/>
              <w:jc w:val="both"/>
              <w:rPr>
                <w:rFonts w:eastAsia="Calibri"/>
                <w:sz w:val="22"/>
                <w:szCs w:val="22"/>
                <w:lang w:val="en-US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Максимальний вихідний струм, 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8"/>
              </w:numPr>
              <w:tabs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Час неперервної роботи від джерела у режимі оповіщення, хвилин, не менше:</w:t>
            </w:r>
          </w:p>
          <w:p w:rsidR="00FC58E2" w:rsidRPr="000A3040" w:rsidRDefault="00FC58E2" w:rsidP="00FC58E2">
            <w:pPr>
              <w:tabs>
                <w:tab w:val="left" w:pos="1641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– при вихідному струмі 300 мА</w:t>
            </w:r>
          </w:p>
          <w:p w:rsidR="00FC58E2" w:rsidRPr="000A3040" w:rsidRDefault="00FC58E2" w:rsidP="00FC58E2">
            <w:pPr>
              <w:tabs>
                <w:tab w:val="left" w:pos="1641"/>
              </w:tabs>
              <w:snapToGrid w:val="0"/>
              <w:ind w:firstLine="283"/>
              <w:rPr>
                <w:rFonts w:eastAsia="Calibri"/>
                <w:sz w:val="22"/>
                <w:szCs w:val="22"/>
                <w:shd w:val="clear" w:color="auto" w:fill="FFFF00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 xml:space="preserve">– 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при вихідному струмі 800 мА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shd w:val="clear" w:color="auto" w:fill="FFFF00"/>
                <w:lang w:val="uk-UA" w:eastAsia="zh-CN" w:bidi="hi-IN"/>
              </w:rPr>
            </w:pPr>
          </w:p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shd w:val="clear" w:color="auto" w:fill="FFFF00"/>
                <w:lang w:val="uk-UA" w:eastAsia="zh-CN" w:bidi="hi-IN"/>
              </w:rPr>
            </w:pPr>
          </w:p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300</w:t>
            </w:r>
          </w:p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</w:t>
            </w:r>
          </w:p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2</w:t>
            </w:r>
          </w:p>
        </w:tc>
      </w:tr>
      <w:tr w:rsidR="00FC58E2" w:rsidRPr="000A3040" w:rsidTr="000A3040">
        <w:trPr>
          <w:cantSplit/>
        </w:trPr>
        <w:tc>
          <w:tcPr>
            <w:tcW w:w="103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tabs>
                <w:tab w:val="left" w:pos="1641"/>
                <w:tab w:val="left" w:pos="2347"/>
              </w:tabs>
              <w:snapToGrid w:val="0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Примітки:</w:t>
            </w:r>
          </w:p>
          <w:p w:rsidR="00FC58E2" w:rsidRPr="000A3040" w:rsidRDefault="00FC58E2" w:rsidP="00FC58E2">
            <w:pPr>
              <w:tabs>
                <w:tab w:val="left" w:pos="1641"/>
                <w:tab w:val="left" w:pos="2347"/>
              </w:tabs>
              <w:snapToGrid w:val="0"/>
              <w:ind w:right="57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1. при живленні одного блоку оповіщення БО-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FM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-04</w:t>
            </w:r>
          </w:p>
          <w:p w:rsidR="00FC58E2" w:rsidRPr="000A3040" w:rsidRDefault="00FC58E2" w:rsidP="00FC58E2">
            <w:pPr>
              <w:tabs>
                <w:tab w:val="left" w:pos="1641"/>
                <w:tab w:val="left" w:pos="2347"/>
              </w:tabs>
              <w:snapToGrid w:val="0"/>
              <w:ind w:right="57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2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. при живленні одного блоку оповіщення БО-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FM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-04 з підключеним табло сигнальним ТС-12</w:t>
            </w:r>
          </w:p>
        </w:tc>
      </w:tr>
    </w:tbl>
    <w:p w:rsidR="00FC58E2" w:rsidRPr="000A3040" w:rsidRDefault="00FC58E2" w:rsidP="00FC58E2">
      <w:pPr>
        <w:jc w:val="center"/>
        <w:rPr>
          <w:rFonts w:eastAsia="Calibri"/>
          <w:kern w:val="2"/>
          <w:sz w:val="22"/>
          <w:szCs w:val="22"/>
          <w:lang w:val="uk-UA" w:eastAsia="zh-CN"/>
        </w:rPr>
      </w:pPr>
    </w:p>
    <w:p w:rsidR="00FC58E2" w:rsidRPr="000A3040" w:rsidRDefault="00FC58E2" w:rsidP="00FC58E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b/>
          <w:sz w:val="22"/>
          <w:szCs w:val="22"/>
          <w:lang w:val="uk-UA" w:eastAsia="zh-CN"/>
        </w:rPr>
        <w:t>Пристрій керування мережею радіомовлення</w:t>
      </w:r>
      <w:r w:rsidRPr="000A3040">
        <w:rPr>
          <w:rFonts w:eastAsia="Calibri"/>
          <w:sz w:val="22"/>
          <w:szCs w:val="22"/>
          <w:lang w:val="uk-UA" w:eastAsia="zh-CN"/>
        </w:rPr>
        <w:t>:</w:t>
      </w:r>
    </w:p>
    <w:p w:rsidR="00FC58E2" w:rsidRPr="000A3040" w:rsidRDefault="00FC58E2" w:rsidP="00FC58E2">
      <w:pPr>
        <w:widowControl w:val="0"/>
        <w:snapToGrid w:val="0"/>
        <w:ind w:firstLine="567"/>
        <w:jc w:val="both"/>
        <w:rPr>
          <w:rFonts w:eastAsia="Arial Unicode MS"/>
          <w:sz w:val="22"/>
          <w:szCs w:val="22"/>
          <w:lang w:val="uk-UA" w:eastAsia="zh-CN"/>
        </w:rPr>
      </w:pPr>
      <w:r w:rsidRPr="000A3040">
        <w:rPr>
          <w:rFonts w:eastAsia="Arial Unicode MS"/>
          <w:sz w:val="22"/>
          <w:szCs w:val="22"/>
          <w:lang w:val="uk-UA" w:eastAsia="zh-CN"/>
        </w:rPr>
        <w:t>Призначення: організація автоматичного перехоплення мовлення радіостанцій ДВЧ (FM) - мовлення та передача інформаційних повідомлень за командою з існуючих автоматизованих робочих місць операторів МАСЦО/ТАСЦО.</w:t>
      </w:r>
    </w:p>
    <w:p w:rsidR="00FC58E2" w:rsidRPr="000A3040" w:rsidRDefault="00FC58E2" w:rsidP="00FC58E2">
      <w:pPr>
        <w:autoSpaceDE w:val="0"/>
        <w:autoSpaceDN w:val="0"/>
        <w:adjustRightInd w:val="0"/>
        <w:ind w:left="677"/>
        <w:jc w:val="both"/>
        <w:rPr>
          <w:rFonts w:eastAsia="Calibri"/>
          <w:b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val="uk-UA" w:eastAsia="zh-CN"/>
        </w:rPr>
        <w:t>Вимоги: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1. </w:t>
      </w:r>
      <w:r w:rsidRPr="000A3040">
        <w:rPr>
          <w:rFonts w:eastAsia="Calibri"/>
          <w:sz w:val="22"/>
          <w:szCs w:val="22"/>
          <w:lang w:val="uk-UA" w:eastAsia="zh-CN"/>
        </w:rPr>
        <w:t>Можливість підтримання каналів управління: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- </w:t>
      </w:r>
      <w:r w:rsidRPr="000A3040">
        <w:rPr>
          <w:rFonts w:eastAsia="Calibri"/>
          <w:sz w:val="22"/>
          <w:szCs w:val="22"/>
          <w:lang w:val="uk-UA" w:eastAsia="zh-CN"/>
        </w:rPr>
        <w:t>фіксованого зв’язку;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- </w:t>
      </w:r>
      <w:r w:rsidRPr="000A3040">
        <w:rPr>
          <w:rFonts w:eastAsia="Calibri"/>
          <w:sz w:val="22"/>
          <w:szCs w:val="22"/>
          <w:lang w:val="uk-UA" w:eastAsia="zh-CN"/>
        </w:rPr>
        <w:t xml:space="preserve">мобільного (рухомого)  зв’язку стандарту </w:t>
      </w:r>
      <w:r w:rsidRPr="000A3040">
        <w:rPr>
          <w:rFonts w:eastAsia="Calibri"/>
          <w:sz w:val="22"/>
          <w:szCs w:val="22"/>
          <w:lang w:val="en-US" w:eastAsia="zh-CN"/>
        </w:rPr>
        <w:t>GSM</w:t>
      </w:r>
      <w:r w:rsidRPr="000A3040">
        <w:rPr>
          <w:rFonts w:eastAsia="Calibri"/>
          <w:sz w:val="22"/>
          <w:szCs w:val="22"/>
          <w:lang w:eastAsia="zh-CN"/>
        </w:rPr>
        <w:t>;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2. </w:t>
      </w:r>
      <w:r w:rsidRPr="000A3040">
        <w:rPr>
          <w:rFonts w:eastAsia="Calibri"/>
          <w:sz w:val="22"/>
          <w:szCs w:val="22"/>
          <w:lang w:val="uk-UA" w:eastAsia="zh-CN"/>
        </w:rPr>
        <w:t>Загальний час заздалегідь підготовлених мовних повідомлень, що зберігаються у енергонезалежній пам’яті пристрою – не менше 30 хвилин. Кількість заздалегідь підготовлених мовних повідомлень не менш 40;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3. </w:t>
      </w:r>
      <w:r w:rsidRPr="000A3040">
        <w:rPr>
          <w:rFonts w:eastAsia="Calibri"/>
          <w:sz w:val="22"/>
          <w:szCs w:val="22"/>
          <w:lang w:val="uk-UA" w:eastAsia="zh-CN"/>
        </w:rPr>
        <w:t>Вихід акустичного сигналу – стерео;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4. </w:t>
      </w:r>
      <w:r w:rsidRPr="000A3040">
        <w:rPr>
          <w:rFonts w:eastAsia="Calibri"/>
          <w:sz w:val="22"/>
          <w:szCs w:val="22"/>
          <w:lang w:val="uk-UA" w:eastAsia="zh-CN"/>
        </w:rPr>
        <w:t>Номінальне ефективне значення лінійного виходу, 0,775 в.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val="uk-UA" w:eastAsia="zh-CN"/>
        </w:rPr>
      </w:pPr>
    </w:p>
    <w:tbl>
      <w:tblPr>
        <w:tblW w:w="10206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1"/>
        <w:gridCol w:w="1701"/>
        <w:gridCol w:w="1134"/>
      </w:tblGrid>
      <w:tr w:rsidR="00FC58E2" w:rsidRPr="000A3040" w:rsidTr="000A3040">
        <w:trPr>
          <w:cantSplit/>
          <w:tblHeader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lastRenderedPageBreak/>
              <w:t>Найменування параметру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Значення параметру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Примітки</w:t>
            </w: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Напруга живлення змінного струму частотою від 47 до 63 Гц, 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від </w:t>
            </w: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1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85 до 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right="57"/>
              <w:jc w:val="both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Споживана потужність, Вт, не більше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right="57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Номінальне ефективне значення напруги вхідних сигналів команд управління та звукових повідомлень, які отримуються по радіотрансляційній лінії проводового мовлення, В, (дБ)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30,0 (0)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right="57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Діапазон регулювання чутливості входу радіотрансляційної лінії, дБ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від -6 до +3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</w:t>
            </w: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Діапазон частот ДВЧ (FM) приймача, МГц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від 50 до 115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2</w:t>
            </w: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right="57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Номінальне ефективне значення напруги лінійного виходу, В, (дБ)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0,775 (0)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Діапазон регулювання напруги лінійного виходу, В, (дБ)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040" w:rsidRDefault="00FC58E2" w:rsidP="000A3040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від 0,2 до 3,0</w:t>
            </w:r>
          </w:p>
          <w:p w:rsidR="00FC58E2" w:rsidRPr="000A3040" w:rsidRDefault="00FC58E2" w:rsidP="000A3040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(± 12)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3</w:t>
            </w: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Сумарна тривалість звучання заздалегідь підготовлених фраз для формування інформаційних і тривожних ЗПМП, які передаються по каналах телефонного зв'язку, хвилин, не більше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2</w:t>
            </w:r>
          </w:p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right="57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Сумарна тривалість звучання заздалегідь підготовлених фраз для формування інформаційних і тривожних ЗПМП, які транслюються через лінійний вихід, хвилин, не більше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Кількість інформаційних ЗПМП, які зберігаються в енергонезалежній пам'яті виробу т які передаються по каналам телефонного зв'язку для кожного параметру що контролюється,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Кількість інформаційних і тривожних ЗПМП, які зберігаються в енергонезалежній пам'яті виробу і таки що транслюються через лінійних вихід, шт, не менше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Сумарна кількість респондентів інформування і оповіщення для телефонних каналів зв'язку, шт, не менше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Кількість телефонних номерів для кожного респонденту, шт.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</w:tbl>
    <w:p w:rsidR="00342CE2" w:rsidRPr="000A3040" w:rsidRDefault="00342CE2" w:rsidP="00FC58E2">
      <w:pPr>
        <w:jc w:val="center"/>
        <w:rPr>
          <w:sz w:val="22"/>
          <w:szCs w:val="22"/>
          <w:lang w:val="uk-UA"/>
        </w:rPr>
      </w:pPr>
    </w:p>
    <w:p w:rsidR="00EA1C0A" w:rsidRPr="000A3040" w:rsidRDefault="00EA1C0A" w:rsidP="00FC58E2">
      <w:pPr>
        <w:ind w:firstLine="567"/>
        <w:jc w:val="both"/>
        <w:rPr>
          <w:b/>
          <w:sz w:val="22"/>
          <w:szCs w:val="22"/>
          <w:lang w:val="uk-UA"/>
        </w:rPr>
      </w:pPr>
      <w:r w:rsidRPr="000A3040">
        <w:rPr>
          <w:b/>
          <w:sz w:val="22"/>
          <w:szCs w:val="22"/>
          <w:lang w:val="uk-UA"/>
        </w:rPr>
        <w:t>До уваги учасників:</w:t>
      </w:r>
    </w:p>
    <w:p w:rsidR="00EA1C0A" w:rsidRPr="000A3040" w:rsidRDefault="00EA1C0A" w:rsidP="00FC58E2">
      <w:pPr>
        <w:ind w:firstLine="567"/>
        <w:jc w:val="both"/>
        <w:rPr>
          <w:sz w:val="22"/>
          <w:szCs w:val="22"/>
          <w:lang w:val="uk-UA" w:eastAsia="uk-UA"/>
        </w:rPr>
      </w:pPr>
      <w:r w:rsidRPr="000A3040">
        <w:rPr>
          <w:sz w:val="22"/>
          <w:szCs w:val="22"/>
          <w:lang w:val="uk-UA" w:eastAsia="uk-UA"/>
        </w:rPr>
        <w:t xml:space="preserve">У разі посилання у викладеній інформації на конкретну торгівельну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0A3040">
        <w:rPr>
          <w:b/>
          <w:sz w:val="22"/>
          <w:szCs w:val="22"/>
          <w:lang w:val="uk-UA" w:eastAsia="uk-UA"/>
        </w:rPr>
        <w:t>"або еквівалент"</w:t>
      </w:r>
      <w:r w:rsidR="00FC58E2" w:rsidRPr="000A3040">
        <w:rPr>
          <w:b/>
          <w:sz w:val="22"/>
          <w:szCs w:val="22"/>
          <w:lang w:val="uk-UA" w:eastAsia="uk-UA"/>
        </w:rPr>
        <w:t>.</w:t>
      </w:r>
      <w:r w:rsidR="00FC58E2" w:rsidRPr="000A3040">
        <w:rPr>
          <w:sz w:val="22"/>
          <w:szCs w:val="22"/>
          <w:lang w:val="uk-UA" w:eastAsia="zh-CN"/>
        </w:rPr>
        <w:t xml:space="preserve"> </w:t>
      </w:r>
      <w:r w:rsidR="00FC58E2" w:rsidRPr="000A3040">
        <w:rPr>
          <w:sz w:val="22"/>
          <w:szCs w:val="22"/>
          <w:lang w:val="uk-UA" w:eastAsia="uk-UA"/>
        </w:rPr>
        <w:t>Еквівалентом вважатиметься обладнання, який за характеристиками та своїм призначенням відповідає вимогам, встановленим Замовником.</w:t>
      </w:r>
    </w:p>
    <w:p w:rsidR="00EA1C0A" w:rsidRPr="000A3040" w:rsidRDefault="00EA1C0A" w:rsidP="00FC58E2">
      <w:pPr>
        <w:ind w:firstLine="567"/>
        <w:jc w:val="both"/>
        <w:rPr>
          <w:sz w:val="22"/>
          <w:szCs w:val="22"/>
          <w:lang w:val="uk-UA" w:eastAsia="uk-UA"/>
        </w:rPr>
      </w:pPr>
      <w:r w:rsidRPr="000A3040">
        <w:rPr>
          <w:sz w:val="22"/>
          <w:szCs w:val="22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EA1C0A" w:rsidRPr="000A3040" w:rsidRDefault="00EA1C0A" w:rsidP="00FC58E2">
      <w:pPr>
        <w:tabs>
          <w:tab w:val="left" w:pos="6030"/>
        </w:tabs>
        <w:jc w:val="center"/>
        <w:rPr>
          <w:sz w:val="22"/>
          <w:szCs w:val="22"/>
          <w:lang w:val="uk-UA"/>
        </w:rPr>
      </w:pPr>
    </w:p>
    <w:p w:rsidR="00226689" w:rsidRPr="000A3040" w:rsidRDefault="00EA1C0A" w:rsidP="00FC58E2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2"/>
          <w:szCs w:val="22"/>
          <w:u w:val="single"/>
          <w:lang w:val="uk-UA"/>
        </w:rPr>
      </w:pPr>
      <w:r w:rsidRPr="000A3040">
        <w:rPr>
          <w:i/>
          <w:iCs/>
          <w:sz w:val="22"/>
          <w:szCs w:val="22"/>
          <w:u w:val="single"/>
          <w:lang w:val="uk-UA"/>
        </w:rPr>
        <w:t>Посада, прізвище, ініціали, підпис уповноваженої особи Учасника.</w:t>
      </w:r>
    </w:p>
    <w:p w:rsidR="00FC58E2" w:rsidRPr="000A3040" w:rsidRDefault="00FC58E2" w:rsidP="00FC58E2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2"/>
          <w:szCs w:val="22"/>
          <w:u w:val="single"/>
          <w:lang w:val="uk-UA"/>
        </w:rPr>
      </w:pPr>
    </w:p>
    <w:p w:rsidR="00FC58E2" w:rsidRPr="000A3040" w:rsidRDefault="00FC58E2" w:rsidP="00FC58E2">
      <w:pPr>
        <w:ind w:right="281" w:firstLine="567"/>
        <w:jc w:val="both"/>
        <w:rPr>
          <w:i/>
          <w:iCs/>
          <w:sz w:val="22"/>
          <w:szCs w:val="22"/>
          <w:u w:val="single"/>
          <w:lang w:val="uk-UA"/>
        </w:rPr>
      </w:pPr>
      <w:r w:rsidRPr="000A3040">
        <w:rPr>
          <w:b/>
          <w:sz w:val="22"/>
          <w:szCs w:val="22"/>
          <w:lang w:val="uk-UA" w:eastAsia="zh-CN"/>
        </w:rPr>
        <w:t>ВАЖЛИВО! Не приймаються пропозиції на обладнання, який виготовлений в країні(ах) до якої(их) застосовуються санкції (персональні спеціальні економічні та інші обмежувальні заходи).</w:t>
      </w:r>
    </w:p>
    <w:sectPr w:rsidR="00FC58E2" w:rsidRPr="000A3040" w:rsidSect="000A3040">
      <w:pgSz w:w="11906" w:h="16838"/>
      <w:pgMar w:top="709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99" w:rsidRDefault="00BA7999">
      <w:r>
        <w:separator/>
      </w:r>
    </w:p>
  </w:endnote>
  <w:endnote w:type="continuationSeparator" w:id="0">
    <w:p w:rsidR="00BA7999" w:rsidRDefault="00BA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;Arial Unicode M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99" w:rsidRDefault="00BA7999">
      <w:r>
        <w:separator/>
      </w:r>
    </w:p>
  </w:footnote>
  <w:footnote w:type="continuationSeparator" w:id="0">
    <w:p w:rsidR="00BA7999" w:rsidRDefault="00BA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167F4D37"/>
    <w:multiLevelType w:val="hybridMultilevel"/>
    <w:tmpl w:val="1EE0F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933222"/>
    <w:multiLevelType w:val="hybridMultilevel"/>
    <w:tmpl w:val="FE605A72"/>
    <w:lvl w:ilvl="0" w:tplc="194E4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6F4127"/>
    <w:multiLevelType w:val="hybridMultilevel"/>
    <w:tmpl w:val="4F3C28C0"/>
    <w:lvl w:ilvl="0" w:tplc="9F224DA2">
      <w:start w:val="1"/>
      <w:numFmt w:val="decimal"/>
      <w:lvlText w:val="%1."/>
      <w:lvlJc w:val="center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7C7072"/>
    <w:multiLevelType w:val="singleLevel"/>
    <w:tmpl w:val="00000005"/>
    <w:lvl w:ilvl="0">
      <w:start w:val="1"/>
      <w:numFmt w:val="decimal"/>
      <w:lvlText w:val="%1"/>
      <w:lvlJc w:val="left"/>
      <w:pPr>
        <w:tabs>
          <w:tab w:val="num" w:pos="644"/>
        </w:tabs>
        <w:ind w:left="0" w:firstLine="284"/>
      </w:pPr>
    </w:lvl>
  </w:abstractNum>
  <w:abstractNum w:abstractNumId="60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1" w15:restartNumberingAfterBreak="0">
    <w:nsid w:val="55240B73"/>
    <w:multiLevelType w:val="hybridMultilevel"/>
    <w:tmpl w:val="235AB560"/>
    <w:lvl w:ilvl="0" w:tplc="DDDCE412">
      <w:start w:val="1"/>
      <w:numFmt w:val="decimal"/>
      <w:lvlText w:val="%1."/>
      <w:lvlJc w:val="left"/>
      <w:pPr>
        <w:ind w:left="957" w:hanging="390"/>
      </w:pPr>
      <w:rPr>
        <w:rFonts w:ascii="Times New Roman;Times New Roman" w:hAnsi="Times New Roman;Times New Roman" w:cs="Times New Roman;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59BC54C4"/>
    <w:multiLevelType w:val="singleLevel"/>
    <w:tmpl w:val="00000005"/>
    <w:lvl w:ilvl="0">
      <w:start w:val="1"/>
      <w:numFmt w:val="decimal"/>
      <w:lvlText w:val="%1"/>
      <w:lvlJc w:val="left"/>
      <w:pPr>
        <w:tabs>
          <w:tab w:val="num" w:pos="644"/>
        </w:tabs>
        <w:ind w:left="0" w:firstLine="284"/>
      </w:pPr>
    </w:lvl>
  </w:abstractNum>
  <w:abstractNum w:abstractNumId="63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5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5C44F43"/>
    <w:multiLevelType w:val="hybridMultilevel"/>
    <w:tmpl w:val="02A0F7F0"/>
    <w:lvl w:ilvl="0" w:tplc="700E5E0A">
      <w:start w:val="1"/>
      <w:numFmt w:val="bullet"/>
      <w:lvlText w:val="-"/>
      <w:lvlJc w:val="left"/>
      <w:pPr>
        <w:ind w:left="785" w:hanging="360"/>
      </w:pPr>
      <w:rPr>
        <w:rFonts w:ascii="Times New Roman" w:eastAsia="SimSun;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7" w15:restartNumberingAfterBreak="0">
    <w:nsid w:val="74036B37"/>
    <w:multiLevelType w:val="singleLevel"/>
    <w:tmpl w:val="00000005"/>
    <w:lvl w:ilvl="0">
      <w:start w:val="1"/>
      <w:numFmt w:val="decimal"/>
      <w:lvlText w:val="%1"/>
      <w:lvlJc w:val="left"/>
      <w:pPr>
        <w:tabs>
          <w:tab w:val="num" w:pos="644"/>
        </w:tabs>
        <w:ind w:left="0" w:firstLine="284"/>
      </w:pPr>
    </w:lvl>
  </w:abstractNum>
  <w:abstractNum w:abstractNumId="68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63"/>
  </w:num>
  <w:num w:numId="3">
    <w:abstractNumId w:val="69"/>
  </w:num>
  <w:num w:numId="4">
    <w:abstractNumId w:val="64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5"/>
  </w:num>
  <w:num w:numId="9">
    <w:abstractNumId w:val="60"/>
  </w:num>
  <w:num w:numId="10">
    <w:abstractNumId w:val="56"/>
  </w:num>
  <w:num w:numId="11">
    <w:abstractNumId w:val="57"/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6"/>
  </w:num>
  <w:num w:numId="16">
    <w:abstractNumId w:val="3"/>
    <w:lvlOverride w:ilvl="0">
      <w:startOverride w:val="1"/>
    </w:lvlOverride>
  </w:num>
  <w:num w:numId="17">
    <w:abstractNumId w:val="62"/>
    <w:lvlOverride w:ilvl="0">
      <w:startOverride w:val="1"/>
    </w:lvlOverride>
  </w:num>
  <w:num w:numId="18">
    <w:abstractNumId w:val="59"/>
    <w:lvlOverride w:ilvl="0">
      <w:startOverride w:val="1"/>
    </w:lvlOverride>
  </w:num>
  <w:num w:numId="19">
    <w:abstractNumId w:val="67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04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1F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06BC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5F4A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2CE2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53A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50D8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879D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5840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416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8C"/>
    <w:rsid w:val="008978C4"/>
    <w:rsid w:val="008979F6"/>
    <w:rsid w:val="008A08BE"/>
    <w:rsid w:val="008A0A61"/>
    <w:rsid w:val="008A0B71"/>
    <w:rsid w:val="008A0DEA"/>
    <w:rsid w:val="008A135F"/>
    <w:rsid w:val="008A1E09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1FFF"/>
    <w:rsid w:val="009F2C5A"/>
    <w:rsid w:val="009F33CE"/>
    <w:rsid w:val="009F3A03"/>
    <w:rsid w:val="009F3A4B"/>
    <w:rsid w:val="009F3DC8"/>
    <w:rsid w:val="009F4295"/>
    <w:rsid w:val="009F6054"/>
    <w:rsid w:val="009F69A9"/>
    <w:rsid w:val="009F7187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6EB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C09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999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57A6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14"/>
    <w:rsid w:val="00CB7AD1"/>
    <w:rsid w:val="00CC032B"/>
    <w:rsid w:val="00CC115C"/>
    <w:rsid w:val="00CC1B46"/>
    <w:rsid w:val="00CC327C"/>
    <w:rsid w:val="00CC3487"/>
    <w:rsid w:val="00CC3880"/>
    <w:rsid w:val="00CC3928"/>
    <w:rsid w:val="00CC418F"/>
    <w:rsid w:val="00CC5859"/>
    <w:rsid w:val="00CC5AAE"/>
    <w:rsid w:val="00CC6126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62EC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59F"/>
    <w:rsid w:val="00DD0B9D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2AEA"/>
    <w:rsid w:val="00DE386D"/>
    <w:rsid w:val="00DE5434"/>
    <w:rsid w:val="00DE671C"/>
    <w:rsid w:val="00DE73C1"/>
    <w:rsid w:val="00DE74ED"/>
    <w:rsid w:val="00DF29BC"/>
    <w:rsid w:val="00DF2E4F"/>
    <w:rsid w:val="00DF42BC"/>
    <w:rsid w:val="00DF52BB"/>
    <w:rsid w:val="00DF5DF4"/>
    <w:rsid w:val="00DF5E55"/>
    <w:rsid w:val="00DF6E65"/>
    <w:rsid w:val="00DF72ED"/>
    <w:rsid w:val="00DF7BF0"/>
    <w:rsid w:val="00DF7FE8"/>
    <w:rsid w:val="00E02819"/>
    <w:rsid w:val="00E034DE"/>
    <w:rsid w:val="00E04362"/>
    <w:rsid w:val="00E04EFA"/>
    <w:rsid w:val="00E05D1C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CC9"/>
    <w:rsid w:val="00E62FA7"/>
    <w:rsid w:val="00E631A9"/>
    <w:rsid w:val="00E63539"/>
    <w:rsid w:val="00E63607"/>
    <w:rsid w:val="00E64284"/>
    <w:rsid w:val="00E64B89"/>
    <w:rsid w:val="00E6553B"/>
    <w:rsid w:val="00E65F10"/>
    <w:rsid w:val="00E705D8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C0A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847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8E2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551AF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uiPriority w:val="99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rsid w:val="00FE7B19"/>
    <w:rPr>
      <w:sz w:val="2"/>
      <w:szCs w:val="2"/>
    </w:rPr>
  </w:style>
  <w:style w:type="character" w:customStyle="1" w:styleId="ae">
    <w:name w:val="Текст выноски Знак"/>
    <w:link w:val="ad"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39"/>
    <w:rsid w:val="00FC58E2"/>
    <w:pPr>
      <w:jc w:val="both"/>
    </w:pPr>
    <w:rPr>
      <w:rFonts w:eastAsia="Calibri"/>
      <w:sz w:val="24"/>
      <w:szCs w:val="22"/>
      <w:lang w:val="ru-RU" w:eastAsia="zh-CN" w:bidi="hi-I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9865-505C-4C3F-B65E-3534806B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1663</Words>
  <Characters>11192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Воробйов Вадим Леонідович</cp:lastModifiedBy>
  <cp:revision>13</cp:revision>
  <cp:lastPrinted>2021-02-12T09:23:00Z</cp:lastPrinted>
  <dcterms:created xsi:type="dcterms:W3CDTF">2023-01-31T10:58:00Z</dcterms:created>
  <dcterms:modified xsi:type="dcterms:W3CDTF">2024-03-18T06:56:00Z</dcterms:modified>
</cp:coreProperties>
</file>